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Grayson County, KY</w:t>
      </w:r>
    </w:p>
    <w:p>
      <w:pPr>
        <w:spacing w:after="120" w:before="0"/>
      </w:pPr>
      <w:r>
        <w:rPr>
          <w:color w:val="555555"/>
          <w:sz w:val="24"/>
        </w:rPr>
        <w:t>Risk-assessment baseline packet</w:t>
      </w:r>
    </w:p>
    <w:p>
      <w:pPr>
        <w:spacing w:after="120" w:before="0"/>
      </w:pPr>
      <w:r>
        <w:rPr>
          <w:b/>
          <w:sz w:val="18"/>
        </w:rPr>
        <w:t xml:space="preserve">County FIPS: </w:t>
      </w:r>
      <w:r>
        <w:rPr>
          <w:sz w:val="18"/>
        </w:rPr>
        <w:t>21085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2028-04-17. Plan: Lincoln Trail ADD Regional (FEMA plan 108981), approved 2023-04-18.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2023-04-18: 6 new hazard declarations (5 incidents): DR-4804-KY (Severe Storms, Straight-Line Winds, Tornadoes, Landslides, and Mudslides), EM-3624-KY (Severe Storms, Straight-Line Winds, Flooding, and Landslides), EM-3626-KY (Severe Storms, Straight-Line Winds, Tornadoes, and Flooding), DR-4864-KY (Severe Storms, Straight-Line Winds, Tornadoes, Flooding, Landslides, and Mudslides), EM-3633-KY (Severe Winter Storm), DR-4937-KY (Severe Storms, Straight-Line Winds, Flooding, Landslides, and Mudslides).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52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($5,001,592 a year), Tornado ($2,069,206) and Hail ($1,044,053).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21085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2028-04-17</w:t>
      </w:r>
    </w:p>
    <w:p>
      <w:pPr>
        <w:keepNext/>
        <w:spacing w:after="40" w:before="0"/>
      </w:pPr>
      <w:r>
        <w:rPr>
          <w:b/>
        </w:rPr>
        <w:t xml:space="preserve">Plan: </w:t>
      </w:r>
      <w:r>
        <w:rPr/>
        <w:t>Lincoln Trail ADD Regional (FEMA plan 108981)</w:t>
      </w:r>
    </w:p>
    <w:p>
      <w:pPr>
        <w:keepNext/>
        <w:spacing w:after="40" w:before="0"/>
      </w:pPr>
      <w:r>
        <w:rPr>
          <w:b/>
        </w:rPr>
        <w:t xml:space="preserve">Approved: </w:t>
      </w:r>
      <w:r>
        <w:rPr/>
        <w:t>2023-04-18</w:t>
      </w:r>
    </w:p>
    <w:p>
      <w:pPr>
        <w:keepNext/>
        <w:spacing w:after="40" w:before="0"/>
      </w:pPr>
      <w:r>
        <w:rPr>
          <w:b/>
        </w:rPr>
        <w:t xml:space="preserve">Days to expiry: </w:t>
      </w:r>
      <w:r>
        <w:rPr/>
        <w:t>565</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DR-4804-KY (Severe Storms, Straight-Line Winds, Tornadoes, Landslides, and Mudslides), EM-3624-KY (Severe Storms, Straight-Line Winds, Flooding, and Landslides), EM-3626-KY (Severe Storms, Straight-Line Winds, Tornadoes, and Flooding), DR-4864-KY (Severe Storms, Straight-Line Winds, Tornadoes, Flooding, Landslides, and Mudslides), EM-3633-KY (Severe Winter Storm), DR-4937-KY (Severe Storms, Straight-Line Winds,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7"/>
        <w:gridCol w:w="1394"/>
        <w:gridCol w:w="2190"/>
        <w:gridCol w:w="3228"/>
        <w:gridCol w:w="1037"/>
        <w:gridCol w:w="1037"/>
        <w:gridCol w:w="864"/>
        <w:gridCol w:w="2816"/>
      </w:tblGrid>
      <w:tr>
        <w:trPr>
          <w:cantSplit/>
          <w:tblHeader/>
        </w:trPr>
        <w:tc>
          <w:tcPr>
            <w:tcW w:type="dxa" w:w="154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90"/>
            <w:shd w:val="clear" w:color="auto" w:fill="E8E8E8"/>
          </w:tcPr>
          <w:p>
            <w:pPr>
              <w:spacing w:after="0"/>
              <w:jc w:val="left"/>
            </w:pPr>
            <w:r>
              <w:rPr>
                <w:b/>
                <w:sz w:val="16"/>
              </w:rPr>
              <w:t>Status</w:t>
            </w:r>
          </w:p>
        </w:tc>
        <w:tc>
          <w:tcPr>
            <w:tcW w:type="dxa" w:w="322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816"/>
            <w:shd w:val="clear" w:color="auto" w:fill="E8E8E8"/>
          </w:tcPr>
          <w:p>
            <w:pPr>
              <w:spacing w:after="0"/>
              <w:jc w:val="left"/>
            </w:pPr>
            <w:r>
              <w:rPr>
                <w:b/>
                <w:sz w:val="16"/>
              </w:rPr>
              <w:t>Notes</w:t>
            </w:r>
          </w:p>
        </w:tc>
      </w:tr>
      <w:tr>
        <w:trPr>
          <w:cantSplit/>
        </w:trPr>
        <w:tc>
          <w:tcPr>
            <w:tcW w:type="dxa" w:w="1547"/>
          </w:tcPr>
          <w:p>
            <w:pPr>
              <w:spacing w:after="0"/>
              <w:jc w:val="left"/>
            </w:pPr>
            <w:r>
              <w:rPr>
                <w:sz w:val="16"/>
              </w:rPr>
              <w:t>Grayson County (unincorporated area)</w:t>
            </w:r>
          </w:p>
        </w:tc>
        <w:tc>
          <w:tcPr>
            <w:tcW w:type="dxa" w:w="1394"/>
          </w:tcPr>
          <w:p>
            <w:pPr>
              <w:spacing w:after="0"/>
              <w:jc w:val="left"/>
            </w:pPr>
            <w:r>
              <w:rPr>
                <w:sz w:val="16"/>
              </w:rPr>
              <w:t>Unincorporated</w:t>
            </w:r>
          </w:p>
        </w:tc>
        <w:tc>
          <w:tcPr>
            <w:tcW w:type="dxa" w:w="2190"/>
          </w:tcPr>
          <w:p>
            <w:pPr>
              <w:spacing w:after="0"/>
              <w:jc w:val="left"/>
            </w:pPr>
            <w:r>
              <w:rPr>
                <w:sz w:val="16"/>
              </w:rPr>
              <w:t>Approved, expires 2028-04-17</w:t>
            </w:r>
          </w:p>
        </w:tc>
        <w:tc>
          <w:tcPr>
            <w:tcW w:type="dxa" w:w="3228"/>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4"/>
          </w:tcPr>
          <w:p>
            <w:pPr>
              <w:spacing w:after="0"/>
              <w:jc w:val="right"/>
            </w:pPr>
            <w:r>
              <w:rPr>
                <w:sz w:val="16"/>
              </w:rPr>
              <w:t>565</w:t>
            </w:r>
          </w:p>
        </w:tc>
        <w:tc>
          <w:tcPr>
            <w:tcW w:type="dxa" w:w="2816"/>
          </w:tcPr>
          <w:p>
            <w:pPr>
              <w:spacing w:after="0"/>
              <w:jc w:val="left"/>
            </w:pPr>
            <w:r>
              <w:rPr>
                <w:sz w:val="16"/>
              </w:rPr>
              <w:t>this jurisdiction approved 2024-02-21</w:t>
            </w:r>
          </w:p>
        </w:tc>
      </w:tr>
      <w:tr>
        <w:trPr>
          <w:cantSplit/>
        </w:trPr>
        <w:tc>
          <w:tcPr>
            <w:tcW w:type="dxa" w:w="1547"/>
          </w:tcPr>
          <w:p>
            <w:pPr>
              <w:spacing w:after="0"/>
              <w:jc w:val="left"/>
            </w:pPr>
            <w:r>
              <w:rPr>
                <w:sz w:val="16"/>
              </w:rPr>
              <w:t>Caneyville city</w:t>
            </w:r>
          </w:p>
        </w:tc>
        <w:tc>
          <w:tcPr>
            <w:tcW w:type="dxa" w:w="1394"/>
          </w:tcPr>
          <w:p>
            <w:pPr>
              <w:spacing w:after="0"/>
              <w:jc w:val="left"/>
            </w:pPr>
            <w:r>
              <w:rPr>
                <w:sz w:val="16"/>
              </w:rPr>
              <w:t>City</w:t>
            </w:r>
          </w:p>
        </w:tc>
        <w:tc>
          <w:tcPr>
            <w:tcW w:type="dxa" w:w="2190"/>
          </w:tcPr>
          <w:p>
            <w:pPr>
              <w:spacing w:after="0"/>
              <w:jc w:val="left"/>
            </w:pPr>
            <w:r>
              <w:rPr>
                <w:sz w:val="16"/>
              </w:rPr>
              <w:t>Approved, expires 2028-04-17</w:t>
            </w:r>
          </w:p>
        </w:tc>
        <w:tc>
          <w:tcPr>
            <w:tcW w:type="dxa" w:w="3228"/>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4"/>
          </w:tcPr>
          <w:p>
            <w:pPr>
              <w:spacing w:after="0"/>
              <w:jc w:val="right"/>
            </w:pPr>
            <w:r>
              <w:rPr>
                <w:sz w:val="16"/>
              </w:rPr>
              <w:t>565</w:t>
            </w:r>
          </w:p>
        </w:tc>
        <w:tc>
          <w:tcPr>
            <w:tcW w:type="dxa" w:w="2816"/>
          </w:tcPr>
          <w:p>
            <w:pPr>
              <w:spacing w:after="0"/>
              <w:jc w:val="left"/>
            </w:pPr>
          </w:p>
        </w:tc>
      </w:tr>
      <w:tr>
        <w:trPr>
          <w:cantSplit/>
        </w:trPr>
        <w:tc>
          <w:tcPr>
            <w:tcW w:type="dxa" w:w="1547"/>
          </w:tcPr>
          <w:p>
            <w:pPr>
              <w:spacing w:after="0"/>
              <w:jc w:val="left"/>
            </w:pPr>
            <w:r>
              <w:rPr>
                <w:sz w:val="16"/>
              </w:rPr>
              <w:t>Clarkson city</w:t>
            </w:r>
          </w:p>
        </w:tc>
        <w:tc>
          <w:tcPr>
            <w:tcW w:type="dxa" w:w="1394"/>
          </w:tcPr>
          <w:p>
            <w:pPr>
              <w:spacing w:after="0"/>
              <w:jc w:val="left"/>
            </w:pPr>
            <w:r>
              <w:rPr>
                <w:sz w:val="16"/>
              </w:rPr>
              <w:t>City</w:t>
            </w:r>
          </w:p>
        </w:tc>
        <w:tc>
          <w:tcPr>
            <w:tcW w:type="dxa" w:w="2190"/>
          </w:tcPr>
          <w:p>
            <w:pPr>
              <w:spacing w:after="0"/>
              <w:jc w:val="left"/>
            </w:pPr>
            <w:r>
              <w:rPr>
                <w:sz w:val="16"/>
              </w:rPr>
              <w:t>Approved, expires 2028-04-17</w:t>
            </w:r>
          </w:p>
        </w:tc>
        <w:tc>
          <w:tcPr>
            <w:tcW w:type="dxa" w:w="3228"/>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4"/>
          </w:tcPr>
          <w:p>
            <w:pPr>
              <w:spacing w:after="0"/>
              <w:jc w:val="right"/>
            </w:pPr>
            <w:r>
              <w:rPr>
                <w:sz w:val="16"/>
              </w:rPr>
              <w:t>565</w:t>
            </w:r>
          </w:p>
        </w:tc>
        <w:tc>
          <w:tcPr>
            <w:tcW w:type="dxa" w:w="2816"/>
          </w:tcPr>
          <w:p>
            <w:pPr>
              <w:spacing w:after="0"/>
              <w:jc w:val="left"/>
            </w:pPr>
            <w:r>
              <w:rPr>
                <w:sz w:val="16"/>
              </w:rPr>
              <w:t>this jurisdiction approved 2023-08-01</w:t>
            </w:r>
          </w:p>
        </w:tc>
      </w:tr>
      <w:tr>
        <w:trPr>
          <w:cantSplit/>
        </w:trPr>
        <w:tc>
          <w:tcPr>
            <w:tcW w:type="dxa" w:w="1547"/>
          </w:tcPr>
          <w:p>
            <w:pPr>
              <w:spacing w:after="0"/>
              <w:jc w:val="left"/>
            </w:pPr>
            <w:r>
              <w:rPr>
                <w:sz w:val="16"/>
              </w:rPr>
              <w:t>Leitchfield city</w:t>
            </w:r>
          </w:p>
        </w:tc>
        <w:tc>
          <w:tcPr>
            <w:tcW w:type="dxa" w:w="1394"/>
          </w:tcPr>
          <w:p>
            <w:pPr>
              <w:spacing w:after="0"/>
              <w:jc w:val="left"/>
            </w:pPr>
            <w:r>
              <w:rPr>
                <w:sz w:val="16"/>
              </w:rPr>
              <w:t>City</w:t>
            </w:r>
          </w:p>
        </w:tc>
        <w:tc>
          <w:tcPr>
            <w:tcW w:type="dxa" w:w="2190"/>
          </w:tcPr>
          <w:p>
            <w:pPr>
              <w:spacing w:after="0"/>
              <w:jc w:val="left"/>
            </w:pPr>
            <w:r>
              <w:rPr>
                <w:sz w:val="16"/>
              </w:rPr>
              <w:t>Approved, expires 2028-04-17</w:t>
            </w:r>
          </w:p>
        </w:tc>
        <w:tc>
          <w:tcPr>
            <w:tcW w:type="dxa" w:w="3228"/>
          </w:tcPr>
          <w:p>
            <w:pPr>
              <w:spacing w:after="0"/>
              <w:jc w:val="left"/>
            </w:pPr>
            <w:r>
              <w:rPr>
                <w:sz w:val="16"/>
              </w:rPr>
              <w:t>Lincoln Trail ADD Regional (FEMA plan 108981)</w:t>
            </w:r>
          </w:p>
        </w:tc>
        <w:tc>
          <w:tcPr>
            <w:tcW w:type="dxa" w:w="1037"/>
          </w:tcPr>
          <w:p>
            <w:pPr>
              <w:spacing w:after="0"/>
              <w:jc w:val="left"/>
            </w:pPr>
            <w:r>
              <w:rPr>
                <w:sz w:val="16"/>
              </w:rPr>
              <w:t>2023-04-18</w:t>
            </w:r>
          </w:p>
        </w:tc>
        <w:tc>
          <w:tcPr>
            <w:tcW w:type="dxa" w:w="1037"/>
          </w:tcPr>
          <w:p>
            <w:pPr>
              <w:spacing w:after="0"/>
              <w:jc w:val="left"/>
            </w:pPr>
            <w:r>
              <w:rPr>
                <w:sz w:val="16"/>
              </w:rPr>
              <w:t>2028-04-17</w:t>
            </w:r>
          </w:p>
        </w:tc>
        <w:tc>
          <w:tcPr>
            <w:tcW w:type="dxa" w:w="864"/>
          </w:tcPr>
          <w:p>
            <w:pPr>
              <w:spacing w:after="0"/>
              <w:jc w:val="right"/>
            </w:pPr>
            <w:r>
              <w:rPr>
                <w:sz w:val="16"/>
              </w:rPr>
              <w:t>565</w:t>
            </w:r>
          </w:p>
        </w:tc>
        <w:tc>
          <w:tcPr>
            <w:tcW w:type="dxa" w:w="2816"/>
          </w:tcPr>
          <w:p>
            <w:pPr>
              <w:spacing w:after="0"/>
              <w:jc w:val="left"/>
            </w:pPr>
          </w:p>
        </w:tc>
      </w:tr>
    </w:tbl>
    <w:p>
      <w:pPr>
        <w:spacing w:after="40" w:before="60"/>
      </w:pPr>
      <w:r>
        <w:rPr>
          <w:sz w:val="15"/>
        </w:rPr>
        <w:t>Plan 108981 lists 31 other participants not on this page, 3 of them not covered by it yet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$4,980,752</w:t>
            </w:r>
          </w:p>
        </w:tc>
        <w:tc>
          <w:tcPr>
            <w:tcW w:type="dxa" w:w="1126"/>
          </w:tcPr>
          <w:p>
            <w:pPr>
              <w:spacing w:after="0"/>
              <w:jc w:val="right"/>
            </w:pPr>
            <w:r>
              <w:rPr>
                <w:sz w:val="16"/>
              </w:rPr>
              <w:t>$13,802</w:t>
            </w:r>
          </w:p>
        </w:tc>
        <w:tc>
          <w:tcPr>
            <w:tcW w:type="dxa" w:w="1950"/>
          </w:tcPr>
          <w:p>
            <w:pPr>
              <w:spacing w:after="0"/>
              <w:jc w:val="right"/>
            </w:pPr>
            <w:r>
              <w:rPr>
                <w:sz w:val="16"/>
              </w:rPr>
              <w:t>$7,038</w:t>
            </w:r>
          </w:p>
        </w:tc>
        <w:tc>
          <w:tcPr>
            <w:tcW w:type="dxa" w:w="1194"/>
          </w:tcPr>
          <w:p>
            <w:pPr>
              <w:spacing w:after="0"/>
              <w:jc w:val="right"/>
            </w:pPr>
            <w:r>
              <w:rPr>
                <w:sz w:val="16"/>
              </w:rPr>
              <w:t>$5,001,592</w:t>
            </w:r>
          </w:p>
        </w:tc>
        <w:tc>
          <w:tcPr>
            <w:tcW w:type="dxa" w:w="2139"/>
          </w:tcPr>
          <w:p>
            <w:pPr>
              <w:spacing w:after="0"/>
              <w:jc w:val="right"/>
            </w:pPr>
            <w:r>
              <w:rPr>
                <w:sz w:val="16"/>
              </w:rPr>
              <w:t>49</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Tornado</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$980,413</w:t>
            </w:r>
          </w:p>
        </w:tc>
        <w:tc>
          <w:tcPr>
            <w:tcW w:type="dxa" w:w="1126"/>
          </w:tcPr>
          <w:p>
            <w:pPr>
              <w:spacing w:after="0"/>
              <w:jc w:val="right"/>
            </w:pPr>
            <w:r>
              <w:rPr>
                <w:sz w:val="16"/>
              </w:rPr>
              <w:t>$3,809</w:t>
            </w:r>
          </w:p>
        </w:tc>
        <w:tc>
          <w:tcPr>
            <w:tcW w:type="dxa" w:w="1950"/>
          </w:tcPr>
          <w:p>
            <w:pPr>
              <w:spacing w:after="0"/>
              <w:jc w:val="right"/>
            </w:pPr>
            <w:r>
              <w:rPr>
                <w:sz w:val="16"/>
              </w:rPr>
              <w:t>$1,084,984</w:t>
            </w:r>
          </w:p>
        </w:tc>
        <w:tc>
          <w:tcPr>
            <w:tcW w:type="dxa" w:w="1194"/>
          </w:tcPr>
          <w:p>
            <w:pPr>
              <w:spacing w:after="0"/>
              <w:jc w:val="right"/>
            </w:pPr>
            <w:r>
              <w:rPr>
                <w:sz w:val="16"/>
              </w:rPr>
              <w:t>$2,069,206</w:t>
            </w:r>
          </w:p>
        </w:tc>
        <w:tc>
          <w:tcPr>
            <w:tcW w:type="dxa" w:w="2139"/>
          </w:tcPr>
          <w:p>
            <w:pPr>
              <w:spacing w:after="0"/>
              <w:jc w:val="right"/>
            </w:pPr>
            <w:r>
              <w:rPr>
                <w:sz w:val="16"/>
              </w:rPr>
              <w:t>14</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Hail</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$984,103</w:t>
            </w:r>
          </w:p>
        </w:tc>
        <w:tc>
          <w:tcPr>
            <w:tcW w:type="dxa" w:w="1126"/>
          </w:tcPr>
          <w:p>
            <w:pPr>
              <w:spacing w:after="0"/>
              <w:jc w:val="right"/>
            </w:pPr>
            <w:r>
              <w:rPr>
                <w:sz w:val="16"/>
              </w:rPr>
              <w:t>$5,491</w:t>
            </w:r>
          </w:p>
        </w:tc>
        <w:tc>
          <w:tcPr>
            <w:tcW w:type="dxa" w:w="1950"/>
          </w:tcPr>
          <w:p>
            <w:pPr>
              <w:spacing w:after="0"/>
              <w:jc w:val="right"/>
            </w:pPr>
            <w:r>
              <w:rPr>
                <w:sz w:val="16"/>
              </w:rPr>
              <w:t>$54,459</w:t>
            </w:r>
          </w:p>
        </w:tc>
        <w:tc>
          <w:tcPr>
            <w:tcW w:type="dxa" w:w="1194"/>
          </w:tcPr>
          <w:p>
            <w:pPr>
              <w:spacing w:after="0"/>
              <w:jc w:val="right"/>
            </w:pPr>
            <w:r>
              <w:rPr>
                <w:sz w:val="16"/>
              </w:rPr>
              <w:t>$1,044,053</w:t>
            </w:r>
          </w:p>
        </w:tc>
        <w:tc>
          <w:tcPr>
            <w:tcW w:type="dxa" w:w="2139"/>
          </w:tcPr>
          <w:p>
            <w:pPr>
              <w:spacing w:after="0"/>
              <w:jc w:val="right"/>
            </w:pPr>
            <w:r>
              <w:rPr>
                <w:sz w:val="16"/>
              </w:rPr>
              <w:t>72</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$381,741</w:t>
            </w:r>
          </w:p>
        </w:tc>
        <w:tc>
          <w:tcPr>
            <w:tcW w:type="dxa" w:w="1126"/>
          </w:tcPr>
          <w:p>
            <w:pPr>
              <w:spacing w:after="0"/>
              <w:jc w:val="right"/>
            </w:pPr>
            <w:r>
              <w:rPr>
                <w:sz w:val="16"/>
              </w:rPr>
              <w:t>$65,810</w:t>
            </w:r>
          </w:p>
        </w:tc>
        <w:tc>
          <w:tcPr>
            <w:tcW w:type="dxa" w:w="1950"/>
          </w:tcPr>
          <w:p>
            <w:pPr>
              <w:spacing w:after="0"/>
              <w:jc w:val="right"/>
            </w:pPr>
            <w:r>
              <w:rPr>
                <w:sz w:val="16"/>
              </w:rPr>
              <w:t>$566,374</w:t>
            </w:r>
          </w:p>
        </w:tc>
        <w:tc>
          <w:tcPr>
            <w:tcW w:type="dxa" w:w="1194"/>
          </w:tcPr>
          <w:p>
            <w:pPr>
              <w:spacing w:after="0"/>
              <w:jc w:val="right"/>
            </w:pPr>
            <w:r>
              <w:rPr>
                <w:sz w:val="16"/>
              </w:rPr>
              <w:t>$1,013,925</w:t>
            </w:r>
          </w:p>
        </w:tc>
        <w:tc>
          <w:tcPr>
            <w:tcW w:type="dxa" w:w="2139"/>
          </w:tcPr>
          <w:p>
            <w:pPr>
              <w:spacing w:after="0"/>
              <w:jc w:val="right"/>
            </w:pPr>
            <w:r>
              <w:rPr>
                <w:sz w:val="16"/>
              </w:rPr>
              <w:t>126</w:t>
            </w:r>
          </w:p>
        </w:tc>
        <w:tc>
          <w:tcPr>
            <w:tcW w:type="dxa" w:w="2202"/>
          </w:tcPr>
          <w:p>
            <w:pPr>
              <w:spacing w:after="0"/>
              <w:jc w:val="left"/>
            </w:pPr>
            <w:r>
              <w:rPr>
                <w:sz w:val="16"/>
              </w:rPr>
              <w:t>Includes 4 High Wind records (a NOAA non-thunderstorm wind type,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$85</w:t>
            </w:r>
          </w:p>
        </w:tc>
        <w:tc>
          <w:tcPr>
            <w:tcW w:type="dxa" w:w="1126"/>
          </w:tcPr>
          <w:p>
            <w:pPr>
              <w:spacing w:after="0"/>
              <w:jc w:val="right"/>
            </w:pPr>
            <w:r>
              <w:rPr>
                <w:sz w:val="16"/>
              </w:rPr>
              <w:t>$28,088</w:t>
            </w:r>
          </w:p>
        </w:tc>
        <w:tc>
          <w:tcPr>
            <w:tcW w:type="dxa" w:w="1950"/>
          </w:tcPr>
          <w:p>
            <w:pPr>
              <w:spacing w:after="0"/>
              <w:jc w:val="right"/>
            </w:pPr>
            <w:r>
              <w:rPr>
                <w:sz w:val="16"/>
              </w:rPr>
              <w:t>$707,676</w:t>
            </w:r>
          </w:p>
        </w:tc>
        <w:tc>
          <w:tcPr>
            <w:tcW w:type="dxa" w:w="1194"/>
          </w:tcPr>
          <w:p>
            <w:pPr>
              <w:spacing w:after="0"/>
              <w:jc w:val="right"/>
            </w:pPr>
            <w:r>
              <w:rPr>
                <w:sz w:val="16"/>
              </w:rPr>
              <w:t>$735,849</w:t>
            </w:r>
          </w:p>
        </w:tc>
        <w:tc>
          <w:tcPr>
            <w:tcW w:type="dxa" w:w="2139"/>
          </w:tcPr>
          <w:p>
            <w:pPr>
              <w:spacing w:after="0"/>
              <w:jc w:val="right"/>
            </w:pPr>
            <w:r>
              <w:rPr>
                <w:sz w:val="16"/>
              </w:rPr>
              <w:t>3</w:t>
            </w:r>
          </w:p>
        </w:tc>
        <w:tc>
          <w:tcPr>
            <w:tcW w:type="dxa" w:w="2202"/>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6</w:t>
            </w:r>
          </w:p>
        </w:tc>
        <w:tc>
          <w:tcPr>
            <w:tcW w:type="dxa" w:w="1037"/>
          </w:tcPr>
          <w:p>
            <w:pPr>
              <w:spacing w:after="0"/>
              <w:jc w:val="left"/>
            </w:pPr>
            <w:r>
              <w:rPr>
                <w:sz w:val="16"/>
              </w:rPr>
              <w:t>Earthquake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$521,556</w:t>
            </w:r>
          </w:p>
        </w:tc>
        <w:tc>
          <w:tcPr>
            <w:tcW w:type="dxa" w:w="1126"/>
          </w:tcPr>
          <w:p>
            <w:pPr>
              <w:spacing w:after="0"/>
              <w:jc w:val="right"/>
            </w:pPr>
            <w:r>
              <w:rPr>
                <w:sz w:val="16"/>
              </w:rPr>
              <w:t>n/a</w:t>
            </w:r>
          </w:p>
        </w:tc>
        <w:tc>
          <w:tcPr>
            <w:tcW w:type="dxa" w:w="1950"/>
          </w:tcPr>
          <w:p>
            <w:pPr>
              <w:spacing w:after="0"/>
              <w:jc w:val="right"/>
            </w:pPr>
            <w:r>
              <w:rPr>
                <w:sz w:val="16"/>
              </w:rPr>
              <w:t>$122,760</w:t>
            </w:r>
          </w:p>
        </w:tc>
        <w:tc>
          <w:tcPr>
            <w:tcW w:type="dxa" w:w="1194"/>
          </w:tcPr>
          <w:p>
            <w:pPr>
              <w:spacing w:after="0"/>
              <w:jc w:val="right"/>
            </w:pPr>
            <w:r>
              <w:rPr>
                <w:sz w:val="16"/>
              </w:rPr>
              <w:t>$644,316</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$32</w:t>
            </w:r>
          </w:p>
        </w:tc>
        <w:tc>
          <w:tcPr>
            <w:tcW w:type="dxa" w:w="1126"/>
          </w:tcPr>
          <w:p>
            <w:pPr>
              <w:spacing w:after="0"/>
              <w:jc w:val="right"/>
            </w:pPr>
            <w:r>
              <w:rPr>
                <w:sz w:val="16"/>
              </w:rPr>
              <w:t>$124</w:t>
            </w:r>
          </w:p>
        </w:tc>
        <w:tc>
          <w:tcPr>
            <w:tcW w:type="dxa" w:w="1950"/>
          </w:tcPr>
          <w:p>
            <w:pPr>
              <w:spacing w:after="0"/>
              <w:jc w:val="right"/>
            </w:pPr>
            <w:r>
              <w:rPr>
                <w:sz w:val="16"/>
              </w:rPr>
              <w:t>$367,923</w:t>
            </w:r>
          </w:p>
        </w:tc>
        <w:tc>
          <w:tcPr>
            <w:tcW w:type="dxa" w:w="1194"/>
          </w:tcPr>
          <w:p>
            <w:pPr>
              <w:spacing w:after="0"/>
              <w:jc w:val="right"/>
            </w:pPr>
            <w:r>
              <w:rPr>
                <w:sz w:val="16"/>
              </w:rPr>
              <w:t>$368,080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8</w:t>
            </w:r>
          </w:p>
        </w:tc>
        <w:tc>
          <w:tcPr>
            <w:tcW w:type="dxa" w:w="1037"/>
          </w:tcPr>
          <w:p>
            <w:pPr>
              <w:spacing w:after="0"/>
              <w:jc w:val="left"/>
            </w:pPr>
            <w:r>
              <w:rPr>
                <w:sz w:val="16"/>
              </w:rPr>
              <w:t>Ice Storm</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$265,307</w:t>
            </w:r>
          </w:p>
        </w:tc>
        <w:tc>
          <w:tcPr>
            <w:tcW w:type="dxa" w:w="1126"/>
          </w:tcPr>
          <w:p>
            <w:pPr>
              <w:spacing w:after="0"/>
              <w:jc w:val="right"/>
            </w:pPr>
            <w:r>
              <w:rPr>
                <w:sz w:val="16"/>
              </w:rPr>
              <w:t>n/a</w:t>
            </w:r>
          </w:p>
        </w:tc>
        <w:tc>
          <w:tcPr>
            <w:tcW w:type="dxa" w:w="1950"/>
          </w:tcPr>
          <w:p>
            <w:pPr>
              <w:spacing w:after="0"/>
              <w:jc w:val="right"/>
            </w:pPr>
            <w:r>
              <w:rPr>
                <w:sz w:val="16"/>
              </w:rPr>
              <w:t>$57,625</w:t>
            </w:r>
          </w:p>
        </w:tc>
        <w:tc>
          <w:tcPr>
            <w:tcW w:type="dxa" w:w="1194"/>
          </w:tcPr>
          <w:p>
            <w:pPr>
              <w:spacing w:after="0"/>
              <w:jc w:val="right"/>
            </w:pPr>
            <w:r>
              <w:rPr>
                <w:sz w:val="16"/>
              </w:rPr>
              <w:t>$322,932</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$9,415</w:t>
            </w:r>
          </w:p>
        </w:tc>
        <w:tc>
          <w:tcPr>
            <w:tcW w:type="dxa" w:w="1126"/>
          </w:tcPr>
          <w:p>
            <w:pPr>
              <w:spacing w:after="0"/>
              <w:jc w:val="right"/>
            </w:pPr>
            <w:r>
              <w:rPr>
                <w:sz w:val="16"/>
              </w:rPr>
              <w:t>n/a</w:t>
            </w:r>
          </w:p>
        </w:tc>
        <w:tc>
          <w:tcPr>
            <w:tcW w:type="dxa" w:w="1950"/>
          </w:tcPr>
          <w:p>
            <w:pPr>
              <w:spacing w:after="0"/>
              <w:jc w:val="right"/>
            </w:pPr>
            <w:r>
              <w:rPr>
                <w:sz w:val="16"/>
              </w:rPr>
              <w:t>$155,122</w:t>
            </w:r>
          </w:p>
        </w:tc>
        <w:tc>
          <w:tcPr>
            <w:tcW w:type="dxa" w:w="1194"/>
          </w:tcPr>
          <w:p>
            <w:pPr>
              <w:spacing w:after="0"/>
              <w:jc w:val="right"/>
            </w:pPr>
            <w:r>
              <w:rPr>
                <w:sz w:val="16"/>
              </w:rPr>
              <w:t>$164,537</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$22,261</w:t>
            </w:r>
          </w:p>
        </w:tc>
        <w:tc>
          <w:tcPr>
            <w:tcW w:type="dxa" w:w="1126"/>
          </w:tcPr>
          <w:p>
            <w:pPr>
              <w:spacing w:after="0"/>
              <w:jc w:val="right"/>
            </w:pPr>
            <w:r>
              <w:rPr>
                <w:sz w:val="16"/>
              </w:rPr>
              <w:t>$325</w:t>
            </w:r>
          </w:p>
        </w:tc>
        <w:tc>
          <w:tcPr>
            <w:tcW w:type="dxa" w:w="1950"/>
          </w:tcPr>
          <w:p>
            <w:pPr>
              <w:spacing w:after="0"/>
              <w:jc w:val="right"/>
            </w:pPr>
            <w:r>
              <w:rPr>
                <w:sz w:val="16"/>
              </w:rPr>
              <w:t>$24,050</w:t>
            </w:r>
          </w:p>
        </w:tc>
        <w:tc>
          <w:tcPr>
            <w:tcW w:type="dxa" w:w="1194"/>
          </w:tcPr>
          <w:p>
            <w:pPr>
              <w:spacing w:after="0"/>
              <w:jc w:val="right"/>
            </w:pPr>
            <w:r>
              <w:rPr>
                <w:sz w:val="16"/>
              </w:rPr>
              <w:t>$46,636</w:t>
            </w:r>
          </w:p>
        </w:tc>
        <w:tc>
          <w:tcPr>
            <w:tcW w:type="dxa" w:w="2139"/>
          </w:tcPr>
          <w:p>
            <w:pPr>
              <w:spacing w:after="0"/>
              <w:jc w:val="right"/>
            </w:pPr>
            <w:r>
              <w:rPr>
                <w:sz w:val="16"/>
              </w:rPr>
              <w:t>33</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$17,333</w:t>
            </w:r>
          </w:p>
        </w:tc>
        <w:tc>
          <w:tcPr>
            <w:tcW w:type="dxa" w:w="1950"/>
          </w:tcPr>
          <w:p>
            <w:pPr>
              <w:spacing w:after="0"/>
              <w:jc w:val="right"/>
            </w:pPr>
            <w:r>
              <w:rPr>
                <w:sz w:val="16"/>
              </w:rPr>
              <w:t>n/a</w:t>
            </w:r>
          </w:p>
        </w:tc>
        <w:tc>
          <w:tcPr>
            <w:tcW w:type="dxa" w:w="1194"/>
          </w:tcPr>
          <w:p>
            <w:pPr>
              <w:spacing w:after="0"/>
              <w:jc w:val="right"/>
            </w:pPr>
            <w:r>
              <w:rPr>
                <w:sz w:val="16"/>
              </w:rPr>
              <w:t>$17,333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12</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$12,889</w:t>
            </w:r>
          </w:p>
        </w:tc>
        <w:tc>
          <w:tcPr>
            <w:tcW w:type="dxa" w:w="1126"/>
          </w:tcPr>
          <w:p>
            <w:pPr>
              <w:spacing w:after="0"/>
              <w:jc w:val="right"/>
            </w:pPr>
            <w:r>
              <w:rPr>
                <w:sz w:val="16"/>
              </w:rPr>
              <w:t>$3,917</w:t>
            </w:r>
          </w:p>
        </w:tc>
        <w:tc>
          <w:tcPr>
            <w:tcW w:type="dxa" w:w="1950"/>
          </w:tcPr>
          <w:p>
            <w:pPr>
              <w:spacing w:after="0"/>
              <w:jc w:val="right"/>
            </w:pPr>
            <w:r>
              <w:rPr>
                <w:sz w:val="16"/>
              </w:rPr>
              <w:t>$82</w:t>
            </w:r>
          </w:p>
        </w:tc>
        <w:tc>
          <w:tcPr>
            <w:tcW w:type="dxa" w:w="1194"/>
          </w:tcPr>
          <w:p>
            <w:pPr>
              <w:spacing w:after="0"/>
              <w:jc w:val="right"/>
            </w:pPr>
            <w:r>
              <w:rPr>
                <w:sz w:val="16"/>
              </w:rPr>
              <w:t>$16,888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$2,418</w:t>
            </w:r>
          </w:p>
        </w:tc>
        <w:tc>
          <w:tcPr>
            <w:tcW w:type="dxa" w:w="1126"/>
          </w:tcPr>
          <w:p>
            <w:pPr>
              <w:spacing w:after="0"/>
              <w:jc w:val="right"/>
            </w:pPr>
            <w:r>
              <w:rPr>
                <w:sz w:val="16"/>
              </w:rPr>
              <w:t>$9</w:t>
            </w:r>
          </w:p>
        </w:tc>
        <w:tc>
          <w:tcPr>
            <w:tcW w:type="dxa" w:w="1950"/>
          </w:tcPr>
          <w:p>
            <w:pPr>
              <w:spacing w:after="0"/>
              <w:jc w:val="right"/>
            </w:pPr>
            <w:r>
              <w:rPr>
                <w:sz w:val="16"/>
              </w:rPr>
              <w:t>$699</w:t>
            </w:r>
          </w:p>
        </w:tc>
        <w:tc>
          <w:tcPr>
            <w:tcW w:type="dxa" w:w="1194"/>
          </w:tcPr>
          <w:p>
            <w:pPr>
              <w:spacing w:after="0"/>
              <w:jc w:val="right"/>
            </w:pPr>
            <w:r>
              <w:rPr>
                <w:sz w:val="16"/>
              </w:rPr>
              <w:t>$3,126</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$197</w:t>
            </w:r>
          </w:p>
        </w:tc>
        <w:tc>
          <w:tcPr>
            <w:tcW w:type="dxa" w:w="1126"/>
          </w:tcPr>
          <w:p>
            <w:pPr>
              <w:spacing w:after="0"/>
              <w:jc w:val="right"/>
            </w:pPr>
            <w:r>
              <w:rPr>
                <w:sz w:val="16"/>
              </w:rPr>
              <w:t>n/a</w:t>
            </w:r>
          </w:p>
        </w:tc>
        <w:tc>
          <w:tcPr>
            <w:tcW w:type="dxa" w:w="1950"/>
          </w:tcPr>
          <w:p>
            <w:pPr>
              <w:spacing w:after="0"/>
              <w:jc w:val="right"/>
            </w:pPr>
            <w:r>
              <w:rPr>
                <w:sz w:val="16"/>
              </w:rPr>
              <w:t>$757</w:t>
            </w:r>
          </w:p>
        </w:tc>
        <w:tc>
          <w:tcPr>
            <w:tcW w:type="dxa" w:w="1194"/>
          </w:tcPr>
          <w:p>
            <w:pPr>
              <w:spacing w:after="0"/>
              <w:jc w:val="right"/>
            </w:pPr>
            <w:r>
              <w:rPr>
                <w:sz w:val="16"/>
              </w:rPr>
              <w:t>$954</w:t>
            </w:r>
          </w:p>
        </w:tc>
        <w:tc>
          <w:tcPr>
            <w:tcW w:type="dxa" w:w="2139"/>
          </w:tcPr>
          <w:p>
            <w:pPr>
              <w:spacing w:after="0"/>
              <w:jc w:val="right"/>
            </w:pPr>
            <w:r>
              <w:rPr>
                <w:sz w:val="16"/>
              </w:rPr>
              <w:t>0</w:t>
            </w:r>
          </w:p>
        </w:tc>
        <w:tc>
          <w:tcPr>
            <w:tcW w:type="dxa" w:w="2202"/>
          </w:tcPr>
          <w:p>
            <w:pPr>
              <w:spacing w:after="0"/>
              <w:jc w:val="left"/>
            </w:pPr>
            <w:r>
              <w:rPr>
                <w:sz w:val="16"/>
              </w:rPr>
              <w:t>Declared 8 times; no Storm Events record of this type.</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9503 (Relatively Moderate, 80.9); tract 9506 (Relatively Low, 77.5); tract 9504.01 (Relatively Low, 71.1)</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9506 (Very Low, 45.9); tract 9503 (Very Low, 44.3); tract 9507 (Very Low, 43.4)</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9506 (Relatively Low, 90.0); tract 9505 (Relatively Low, 85.5); tract 9507 (Relatively Low, 85.5)</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9506 (Very High, 93.7); tract 9503 (Relatively High, 92.5); tract 9504.02 (Relatively High, 85.5)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9507 (Very Low, 64.1); tract 9501.01 (Very Low, 60.1); tract 9503 (Very Low, 58.3)</w:t>
            </w:r>
          </w:p>
        </w:tc>
      </w:tr>
    </w:tbl>
    <w:p>
      <w:pPr>
        <w:spacing w:after="40" w:before="60"/>
      </w:pPr>
      <w:r>
        <w:rPr>
          <w:sz w:val="15"/>
        </w:rPr>
        <w:t xml:space="preserve">Up to 3 census tracts per hazard, highest National Risk Index rating first, then highest score; a tract number is the Census tract number (for example 9503 is Census Tract 9503).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92"/>
        <w:gridCol w:w="1976"/>
        <w:gridCol w:w="1875"/>
        <w:gridCol w:w="1451"/>
        <w:gridCol w:w="1511"/>
        <w:gridCol w:w="1688"/>
        <w:gridCol w:w="1647"/>
        <w:gridCol w:w="1973"/>
      </w:tblGrid>
      <w:tr>
        <w:trPr>
          <w:cantSplit/>
          <w:tblHeader/>
        </w:trPr>
        <w:tc>
          <w:tcPr>
            <w:tcW w:type="dxa" w:w="1992"/>
            <w:shd w:val="clear" w:color="auto" w:fill="E8E8E8"/>
          </w:tcPr>
          <w:p>
            <w:pPr>
              <w:spacing w:after="0"/>
              <w:jc w:val="left"/>
            </w:pPr>
            <w:r>
              <w:rPr>
                <w:b/>
                <w:sz w:val="16"/>
              </w:rPr>
              <w:t>Hazard</w:t>
            </w:r>
          </w:p>
        </w:tc>
        <w:tc>
          <w:tcPr>
            <w:tcW w:type="dxa" w:w="1976"/>
            <w:shd w:val="clear" w:color="auto" w:fill="E8E8E8"/>
          </w:tcPr>
          <w:p>
            <w:pPr>
              <w:spacing w:after="0"/>
              <w:jc w:val="left"/>
            </w:pPr>
            <w:r>
              <w:rPr>
                <w:b/>
                <w:sz w:val="16"/>
              </w:rPr>
              <w:t>Scale</w:t>
            </w:r>
          </w:p>
        </w:tc>
        <w:tc>
          <w:tcPr>
            <w:tcW w:type="dxa" w:w="1875"/>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51"/>
            <w:shd w:val="clear" w:color="auto" w:fill="E8E8E8"/>
          </w:tcPr>
          <w:p>
            <w:pPr>
              <w:spacing w:after="0"/>
              <w:jc w:val="left"/>
            </w:pPr>
            <w:r>
              <w:rPr>
                <w:b/>
                <w:sz w:val="16"/>
              </w:rPr>
              <w:t>Observed range</w:t>
            </w:r>
          </w:p>
        </w:tc>
        <w:tc>
          <w:tcPr>
            <w:tcW w:type="dxa" w:w="1511"/>
            <w:shd w:val="clear" w:color="auto" w:fill="E8E8E8"/>
          </w:tcPr>
          <w:p>
            <w:pPr>
              <w:spacing w:after="0"/>
              <w:jc w:val="left"/>
            </w:pPr>
            <w:r>
              <w:rPr>
                <w:b/>
                <w:sz w:val="16"/>
              </w:rPr>
              <w:t>Worst recorded event</w:t>
            </w:r>
          </w:p>
        </w:tc>
        <w:tc>
          <w:tcPr>
            <w:tcW w:type="dxa" w:w="1688"/>
            <w:shd w:val="clear" w:color="auto" w:fill="E8E8E8"/>
          </w:tcPr>
          <w:p>
            <w:pPr>
              <w:spacing w:after="0"/>
              <w:jc w:val="left"/>
            </w:pPr>
            <w:r>
              <w:rPr>
                <w:b/>
                <w:sz w:val="16"/>
              </w:rPr>
              <w:t>Most damaging (when different)</w:t>
            </w:r>
          </w:p>
        </w:tc>
        <w:tc>
          <w:tcPr>
            <w:tcW w:type="dxa" w:w="1647"/>
            <w:shd w:val="clear" w:color="auto" w:fill="E8E8E8"/>
          </w:tcPr>
          <w:p>
            <w:pPr>
              <w:spacing w:after="0"/>
              <w:jc w:val="left"/>
            </w:pPr>
            <w:r>
              <w:rPr>
                <w:b/>
                <w:sz w:val="16"/>
              </w:rPr>
              <w:t>How it applies to jurisdictions</w:t>
            </w:r>
          </w:p>
        </w:tc>
        <w:tc>
          <w:tcPr>
            <w:tcW w:type="dxa" w:w="1973"/>
            <w:shd w:val="clear" w:color="auto" w:fill="E8E8E8"/>
          </w:tcPr>
          <w:p>
            <w:pPr>
              <w:spacing w:after="0"/>
              <w:jc w:val="left"/>
            </w:pPr>
            <w:r>
              <w:rPr>
                <w:b/>
                <w:sz w:val="16"/>
              </w:rPr>
              <w:t>Note</w:t>
            </w:r>
          </w:p>
        </w:tc>
      </w:tr>
      <w:tr>
        <w:trPr>
          <w:cantSplit/>
        </w:trPr>
        <w:tc>
          <w:tcPr>
            <w:tcW w:type="dxa" w:w="1992"/>
          </w:tcPr>
          <w:p>
            <w:pPr>
              <w:spacing w:after="0"/>
              <w:jc w:val="left"/>
            </w:pPr>
            <w:r>
              <w:rPr>
                <w:sz w:val="16"/>
              </w:rPr>
              <w:t>Cold/Wind Chill, Extreme Cold/Wind Chill</w:t>
            </w:r>
          </w:p>
        </w:tc>
        <w:tc>
          <w:tcPr>
            <w:tcW w:type="dxa" w:w="1976"/>
          </w:tcPr>
          <w:p>
            <w:pPr>
              <w:spacing w:after="0"/>
              <w:jc w:val="left"/>
            </w:pPr>
            <w:r>
              <w:rPr>
                <w:sz w:val="16"/>
              </w:rPr>
              <w:t>wind chill</w:t>
            </w:r>
          </w:p>
        </w:tc>
        <w:tc>
          <w:tcPr>
            <w:tcW w:type="dxa" w:w="1875"/>
          </w:tcPr>
          <w:p>
            <w:pPr>
              <w:spacing w:after="0"/>
              <w:jc w:val="right"/>
            </w:pPr>
            <w:r>
              <w:rPr>
                <w:sz w:val="16"/>
              </w:rPr>
              <w:t>0</w:t>
            </w:r>
          </w:p>
        </w:tc>
        <w:tc>
          <w:tcPr>
            <w:tcW w:type="dxa" w:w="1451"/>
          </w:tcPr>
          <w:p>
            <w:pPr>
              <w:spacing w:after="0"/>
              <w:jc w:val="left"/>
            </w:pPr>
          </w:p>
        </w:tc>
        <w:tc>
          <w:tcPr>
            <w:tcW w:type="dxa" w:w="1511"/>
          </w:tcPr>
          <w:p>
            <w:pPr>
              <w:spacing w:after="0"/>
              <w:jc w:val="left"/>
            </w:pPr>
          </w:p>
        </w:tc>
        <w:tc>
          <w:tcPr>
            <w:tcW w:type="dxa" w:w="1688"/>
          </w:tcPr>
          <w:p>
            <w:pPr>
              <w:spacing w:after="0"/>
              <w:jc w:val="left"/>
            </w:pPr>
          </w:p>
        </w:tc>
        <w:tc>
          <w:tcPr>
            <w:tcW w:type="dxa" w:w="1647"/>
          </w:tcPr>
          <w:p>
            <w:pPr>
              <w:spacing w:after="0"/>
              <w:jc w:val="left"/>
            </w:pPr>
          </w:p>
        </w:tc>
        <w:tc>
          <w:tcPr>
            <w:tcW w:type="dxa" w:w="1973"/>
          </w:tcPr>
          <w:p>
            <w:pPr>
              <w:spacing w:after="0"/>
              <w:jc w:val="left"/>
            </w:pPr>
            <w:r>
              <w:rPr>
                <w:sz w:val="16"/>
              </w:rPr>
              <w:t>Wind chill: in event narratives only (local data needed).</w:t>
            </w:r>
          </w:p>
        </w:tc>
      </w:tr>
      <w:tr>
        <w:trPr>
          <w:cantSplit/>
        </w:trPr>
        <w:tc>
          <w:tcPr>
            <w:tcW w:type="dxa" w:w="1992"/>
          </w:tcPr>
          <w:p>
            <w:pPr>
              <w:spacing w:after="0"/>
              <w:jc w:val="left"/>
            </w:pPr>
            <w:r>
              <w:rPr>
                <w:sz w:val="16"/>
              </w:rPr>
              <w:t>Frost/Freeze (outside NRI's Cold Wave definition)</w:t>
            </w:r>
          </w:p>
        </w:tc>
        <w:tc>
          <w:tcPr>
            <w:tcW w:type="dxa" w:w="1976"/>
          </w:tcPr>
          <w:p>
            <w:pPr>
              <w:spacing w:after="0"/>
              <w:jc w:val="left"/>
            </w:pPr>
            <w:r>
              <w:rPr>
                <w:sz w:val="16"/>
              </w:rPr>
              <w:t>crop damage</w:t>
            </w:r>
          </w:p>
        </w:tc>
        <w:tc>
          <w:tcPr>
            <w:tcW w:type="dxa" w:w="1875"/>
          </w:tcPr>
          <w:p>
            <w:pPr>
              <w:spacing w:after="0"/>
              <w:jc w:val="right"/>
            </w:pPr>
            <w:r>
              <w:rPr>
                <w:sz w:val="16"/>
              </w:rPr>
              <w:t>3 records, 2016 to 2025 (3 zone-level)</w:t>
            </w:r>
          </w:p>
        </w:tc>
        <w:tc>
          <w:tcPr>
            <w:tcW w:type="dxa" w:w="1451"/>
          </w:tcPr>
          <w:p>
            <w:pPr>
              <w:spacing w:after="0"/>
              <w:jc w:val="left"/>
            </w:pPr>
          </w:p>
        </w:tc>
        <w:tc>
          <w:tcPr>
            <w:tcW w:type="dxa" w:w="1511"/>
          </w:tcPr>
          <w:p>
            <w:pPr>
              <w:spacing w:after="0"/>
              <w:jc w:val="left"/>
            </w:pPr>
            <w:r>
              <w:rPr>
                <w:sz w:val="16"/>
              </w:rPr>
              <w:t>No crop damage reported in 3 records.</w:t>
            </w:r>
          </w:p>
        </w:tc>
        <w:tc>
          <w:tcPr>
            <w:tcW w:type="dxa" w:w="1688"/>
          </w:tcPr>
          <w:p>
            <w:pPr>
              <w:spacing w:after="0"/>
              <w:jc w:val="left"/>
            </w:pPr>
          </w:p>
        </w:tc>
        <w:tc>
          <w:tcPr>
            <w:tcW w:type="dxa" w:w="1647"/>
          </w:tcPr>
          <w:p>
            <w:pPr>
              <w:spacing w:after="0"/>
              <w:jc w:val="left"/>
            </w:pPr>
            <w:r>
              <w:rPr>
                <w:sz w:val="16"/>
              </w:rPr>
              <w:t>Countywide (zone-level records).</w:t>
            </w:r>
          </w:p>
        </w:tc>
        <w:tc>
          <w:tcPr>
            <w:tcW w:type="dxa" w:w="1973"/>
          </w:tcPr>
          <w:p>
            <w:pPr>
              <w:spacing w:after="0"/>
              <w:jc w:val="left"/>
            </w:pPr>
            <w:r>
              <w:rPr>
                <w:sz w:val="16"/>
              </w:rPr>
              <w:t>Temperature: in event narratives only (local data needed).</w:t>
            </w:r>
          </w:p>
        </w:tc>
      </w:tr>
      <w:tr>
        <w:trPr>
          <w:cantSplit/>
        </w:trPr>
        <w:tc>
          <w:tcPr>
            <w:tcW w:type="dxa" w:w="1992"/>
          </w:tcPr>
          <w:p>
            <w:pPr>
              <w:spacing w:after="0"/>
              <w:jc w:val="left"/>
            </w:pPr>
            <w:r>
              <w:rPr>
                <w:sz w:val="16"/>
              </w:rPr>
              <w:t>Drought</w:t>
            </w:r>
          </w:p>
        </w:tc>
        <w:tc>
          <w:tcPr>
            <w:tcW w:type="dxa" w:w="1976"/>
          </w:tcPr>
          <w:p>
            <w:pPr>
              <w:spacing w:after="0"/>
              <w:jc w:val="left"/>
            </w:pPr>
            <w:r>
              <w:rPr>
                <w:sz w:val="16"/>
              </w:rPr>
              <w:t>U.S. Drought Monitor scale (D0 to D4)</w:t>
            </w:r>
          </w:p>
        </w:tc>
        <w:tc>
          <w:tcPr>
            <w:tcW w:type="dxa" w:w="1875"/>
          </w:tcPr>
          <w:p>
            <w:pPr>
              <w:spacing w:after="0"/>
              <w:jc w:val="right"/>
            </w:pPr>
            <w:r>
              <w:rPr>
                <w:sz w:val="16"/>
              </w:rPr>
              <w:t>0</w:t>
            </w:r>
          </w:p>
        </w:tc>
        <w:tc>
          <w:tcPr>
            <w:tcW w:type="dxa" w:w="1451"/>
          </w:tcPr>
          <w:p>
            <w:pPr>
              <w:spacing w:after="0"/>
              <w:jc w:val="left"/>
            </w:pPr>
          </w:p>
        </w:tc>
        <w:tc>
          <w:tcPr>
            <w:tcW w:type="dxa" w:w="1511"/>
          </w:tcPr>
          <w:p>
            <w:pPr>
              <w:spacing w:after="0"/>
              <w:jc w:val="left"/>
            </w:pPr>
          </w:p>
        </w:tc>
        <w:tc>
          <w:tcPr>
            <w:tcW w:type="dxa" w:w="1688"/>
          </w:tcPr>
          <w:p>
            <w:pPr>
              <w:spacing w:after="0"/>
              <w:jc w:val="left"/>
            </w:pPr>
          </w:p>
        </w:tc>
        <w:tc>
          <w:tcPr>
            <w:tcW w:type="dxa" w:w="1647"/>
          </w:tcPr>
          <w:p>
            <w:pPr>
              <w:spacing w:after="0"/>
              <w:jc w:val="left"/>
            </w:pPr>
          </w:p>
        </w:tc>
        <w:tc>
          <w:tcPr>
            <w:tcW w:type="dxa" w:w="197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92"/>
          </w:tcPr>
          <w:p>
            <w:pPr>
              <w:spacing w:after="0"/>
              <w:jc w:val="left"/>
            </w:pPr>
            <w:r>
              <w:rPr>
                <w:sz w:val="16"/>
              </w:rPr>
              <w:t>Earthquake</w:t>
            </w:r>
          </w:p>
        </w:tc>
        <w:tc>
          <w:tcPr>
            <w:tcW w:type="dxa" w:w="1976"/>
          </w:tcPr>
          <w:p>
            <w:pPr>
              <w:spacing w:after="0"/>
              <w:jc w:val="left"/>
            </w:pPr>
            <w:r>
              <w:rPr>
                <w:sz w:val="16"/>
              </w:rPr>
              <w:t>Modified Mercalli (local data)</w:t>
            </w:r>
          </w:p>
        </w:tc>
        <w:tc>
          <w:tcPr>
            <w:tcW w:type="dxa" w:w="1875"/>
          </w:tcPr>
          <w:p>
            <w:pPr>
              <w:spacing w:after="0"/>
              <w:jc w:val="right"/>
            </w:pPr>
            <w:r>
              <w:rPr>
                <w:sz w:val="16"/>
              </w:rPr>
              <w:t>0</w:t>
            </w:r>
          </w:p>
        </w:tc>
        <w:tc>
          <w:tcPr>
            <w:tcW w:type="dxa" w:w="1451"/>
          </w:tcPr>
          <w:p>
            <w:pPr>
              <w:spacing w:after="0"/>
              <w:jc w:val="left"/>
            </w:pPr>
          </w:p>
        </w:tc>
        <w:tc>
          <w:tcPr>
            <w:tcW w:type="dxa" w:w="1511"/>
          </w:tcPr>
          <w:p>
            <w:pPr>
              <w:spacing w:after="0"/>
              <w:jc w:val="left"/>
            </w:pPr>
          </w:p>
        </w:tc>
        <w:tc>
          <w:tcPr>
            <w:tcW w:type="dxa" w:w="1688"/>
          </w:tcPr>
          <w:p>
            <w:pPr>
              <w:spacing w:after="0"/>
              <w:jc w:val="left"/>
            </w:pPr>
          </w:p>
        </w:tc>
        <w:tc>
          <w:tcPr>
            <w:tcW w:type="dxa" w:w="1647"/>
          </w:tcPr>
          <w:p>
            <w:pPr>
              <w:spacing w:after="0"/>
              <w:jc w:val="left"/>
            </w:pPr>
          </w:p>
        </w:tc>
        <w:tc>
          <w:tcPr>
            <w:tcW w:type="dxa" w:w="1973"/>
          </w:tcPr>
          <w:p>
            <w:pPr>
              <w:spacing w:after="0"/>
              <w:jc w:val="left"/>
            </w:pPr>
            <w:r>
              <w:rPr>
                <w:sz w:val="16"/>
              </w:rPr>
              <w:t>Storm Events does not record earthquakes; the USGS earthquake catalog is the source.</w:t>
            </w:r>
          </w:p>
        </w:tc>
      </w:tr>
      <w:tr>
        <w:trPr>
          <w:cantSplit/>
        </w:trPr>
        <w:tc>
          <w:tcPr>
            <w:tcW w:type="dxa" w:w="1992"/>
          </w:tcPr>
          <w:p>
            <w:pPr>
              <w:spacing w:after="0"/>
              <w:jc w:val="left"/>
            </w:pPr>
            <w:r>
              <w:rPr>
                <w:sz w:val="16"/>
              </w:rPr>
              <w:t>Hail</w:t>
            </w:r>
          </w:p>
        </w:tc>
        <w:tc>
          <w:tcPr>
            <w:tcW w:type="dxa" w:w="1976"/>
          </w:tcPr>
          <w:p>
            <w:pPr>
              <w:spacing w:after="0"/>
              <w:jc w:val="left"/>
            </w:pPr>
            <w:r>
              <w:rPr>
                <w:sz w:val="16"/>
              </w:rPr>
              <w:t>hail size (inches)</w:t>
            </w:r>
          </w:p>
        </w:tc>
        <w:tc>
          <w:tcPr>
            <w:tcW w:type="dxa" w:w="1875"/>
          </w:tcPr>
          <w:p>
            <w:pPr>
              <w:spacing w:after="0"/>
              <w:jc w:val="right"/>
            </w:pPr>
            <w:r>
              <w:rPr>
                <w:sz w:val="16"/>
              </w:rPr>
              <w:t>84 records, 1978 to 2025</w:t>
            </w:r>
          </w:p>
        </w:tc>
        <w:tc>
          <w:tcPr>
            <w:tcW w:type="dxa" w:w="1451"/>
          </w:tcPr>
          <w:p>
            <w:pPr>
              <w:spacing w:after="0"/>
              <w:jc w:val="left"/>
            </w:pPr>
            <w:r>
              <w:rPr>
                <w:sz w:val="16"/>
              </w:rPr>
              <w:t>0.75 in to 3 in (median 1 in); 84 with a recorded value</w:t>
            </w:r>
          </w:p>
        </w:tc>
        <w:tc>
          <w:tcPr>
            <w:tcW w:type="dxa" w:w="1511"/>
          </w:tcPr>
          <w:p>
            <w:pPr>
              <w:spacing w:after="0"/>
              <w:jc w:val="left"/>
            </w:pPr>
            <w:r>
              <w:rPr>
                <w:sz w:val="16"/>
              </w:rPr>
              <w:t>3 in hail, 1989-11-15</w:t>
            </w:r>
          </w:p>
        </w:tc>
        <w:tc>
          <w:tcPr>
            <w:tcW w:type="dxa" w:w="1688"/>
          </w:tcPr>
          <w:p>
            <w:pPr>
              <w:spacing w:after="0"/>
              <w:jc w:val="left"/>
            </w:pPr>
            <w:r>
              <w:rPr>
                <w:sz w:val="16"/>
              </w:rPr>
              <w:t>Hail, 1995-04-09, $30,000 property; crops not recorded (1995 dollars)</w:t>
            </w:r>
          </w:p>
        </w:tc>
        <w:tc>
          <w:tcPr>
            <w:tcW w:type="dxa" w:w="1647"/>
          </w:tcPr>
          <w:p>
            <w:pPr>
              <w:spacing w:after="0"/>
              <w:jc w:val="left"/>
            </w:pPr>
            <w:r>
              <w:rPr>
                <w:sz w:val="16"/>
              </w:rPr>
              <w:t>Event records naming jurisdictions in the plan: Leitchfield city (24 records), Caneyville city (10 records), Clarkson city (6 records).</w:t>
            </w:r>
          </w:p>
        </w:tc>
        <w:tc>
          <w:tcPr>
            <w:tcW w:type="dxa" w:w="1973"/>
          </w:tcPr>
          <w:p>
            <w:pPr>
              <w:spacing w:after="0"/>
              <w:jc w:val="left"/>
            </w:pPr>
          </w:p>
        </w:tc>
      </w:tr>
      <w:tr>
        <w:trPr>
          <w:cantSplit/>
        </w:trPr>
        <w:tc>
          <w:tcPr>
            <w:tcW w:type="dxa" w:w="1992"/>
          </w:tcPr>
          <w:p>
            <w:pPr>
              <w:spacing w:after="0"/>
              <w:jc w:val="left"/>
            </w:pPr>
            <w:r>
              <w:rPr>
                <w:sz w:val="16"/>
              </w:rPr>
              <w:t>Excessive Heat, Heat</w:t>
            </w:r>
          </w:p>
        </w:tc>
        <w:tc>
          <w:tcPr>
            <w:tcW w:type="dxa" w:w="1976"/>
          </w:tcPr>
          <w:p>
            <w:pPr>
              <w:spacing w:after="0"/>
              <w:jc w:val="left"/>
            </w:pPr>
            <w:r>
              <w:rPr>
                <w:sz w:val="16"/>
              </w:rPr>
              <w:t>heat index (in event narratives)</w:t>
            </w:r>
          </w:p>
        </w:tc>
        <w:tc>
          <w:tcPr>
            <w:tcW w:type="dxa" w:w="1875"/>
          </w:tcPr>
          <w:p>
            <w:pPr>
              <w:spacing w:after="0"/>
              <w:jc w:val="right"/>
            </w:pPr>
            <w:r>
              <w:rPr>
                <w:sz w:val="16"/>
              </w:rPr>
              <w:t>0</w:t>
            </w:r>
          </w:p>
        </w:tc>
        <w:tc>
          <w:tcPr>
            <w:tcW w:type="dxa" w:w="1451"/>
          </w:tcPr>
          <w:p>
            <w:pPr>
              <w:spacing w:after="0"/>
              <w:jc w:val="left"/>
            </w:pPr>
          </w:p>
        </w:tc>
        <w:tc>
          <w:tcPr>
            <w:tcW w:type="dxa" w:w="1511"/>
          </w:tcPr>
          <w:p>
            <w:pPr>
              <w:spacing w:after="0"/>
              <w:jc w:val="left"/>
            </w:pPr>
          </w:p>
        </w:tc>
        <w:tc>
          <w:tcPr>
            <w:tcW w:type="dxa" w:w="1688"/>
          </w:tcPr>
          <w:p>
            <w:pPr>
              <w:spacing w:after="0"/>
              <w:jc w:val="left"/>
            </w:pPr>
          </w:p>
        </w:tc>
        <w:tc>
          <w:tcPr>
            <w:tcW w:type="dxa" w:w="1647"/>
          </w:tcPr>
          <w:p>
            <w:pPr>
              <w:spacing w:after="0"/>
              <w:jc w:val="left"/>
            </w:pPr>
          </w:p>
        </w:tc>
        <w:tc>
          <w:tcPr>
            <w:tcW w:type="dxa" w:w="1973"/>
          </w:tcPr>
          <w:p>
            <w:pPr>
              <w:spacing w:after="0"/>
              <w:jc w:val="left"/>
            </w:pPr>
            <w:r>
              <w:rPr>
                <w:sz w:val="16"/>
              </w:rPr>
              <w:t>Heat index: in event narratives only (local data needed).</w:t>
            </w:r>
          </w:p>
        </w:tc>
      </w:tr>
      <w:tr>
        <w:trPr>
          <w:cantSplit/>
        </w:trPr>
        <w:tc>
          <w:tcPr>
            <w:tcW w:type="dxa" w:w="1992"/>
          </w:tcPr>
          <w:p>
            <w:pPr>
              <w:spacing w:after="0"/>
              <w:jc w:val="left"/>
            </w:pPr>
            <w:r>
              <w:rPr>
                <w:sz w:val="16"/>
              </w:rPr>
              <w:t>Hurricane, Tropical Storm, Tropical Depression</w:t>
            </w:r>
          </w:p>
        </w:tc>
        <w:tc>
          <w:tcPr>
            <w:tcW w:type="dxa" w:w="1976"/>
          </w:tcPr>
          <w:p>
            <w:pPr>
              <w:spacing w:after="0"/>
              <w:jc w:val="left"/>
            </w:pPr>
            <w:r>
              <w:rPr>
                <w:sz w:val="16"/>
              </w:rPr>
              <w:t>Saffir-Simpson</w:t>
            </w:r>
          </w:p>
        </w:tc>
        <w:tc>
          <w:tcPr>
            <w:tcW w:type="dxa" w:w="1875"/>
          </w:tcPr>
          <w:p>
            <w:pPr>
              <w:spacing w:after="0"/>
              <w:jc w:val="right"/>
            </w:pPr>
            <w:r>
              <w:rPr>
                <w:sz w:val="16"/>
              </w:rPr>
              <w:t>0</w:t>
            </w:r>
          </w:p>
        </w:tc>
        <w:tc>
          <w:tcPr>
            <w:tcW w:type="dxa" w:w="1451"/>
          </w:tcPr>
          <w:p>
            <w:pPr>
              <w:spacing w:after="0"/>
              <w:jc w:val="left"/>
            </w:pPr>
          </w:p>
        </w:tc>
        <w:tc>
          <w:tcPr>
            <w:tcW w:type="dxa" w:w="1511"/>
          </w:tcPr>
          <w:p>
            <w:pPr>
              <w:spacing w:after="0"/>
              <w:jc w:val="left"/>
            </w:pPr>
          </w:p>
        </w:tc>
        <w:tc>
          <w:tcPr>
            <w:tcW w:type="dxa" w:w="1688"/>
          </w:tcPr>
          <w:p>
            <w:pPr>
              <w:spacing w:after="0"/>
              <w:jc w:val="left"/>
            </w:pPr>
          </w:p>
        </w:tc>
        <w:tc>
          <w:tcPr>
            <w:tcW w:type="dxa" w:w="1647"/>
          </w:tcPr>
          <w:p>
            <w:pPr>
              <w:spacing w:after="0"/>
              <w:jc w:val="left"/>
            </w:pPr>
          </w:p>
        </w:tc>
        <w:tc>
          <w:tcPr>
            <w:tcW w:type="dxa" w:w="197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92"/>
          </w:tcPr>
          <w:p>
            <w:pPr>
              <w:spacing w:after="0"/>
              <w:jc w:val="left"/>
            </w:pPr>
            <w:r>
              <w:rPr>
                <w:sz w:val="16"/>
              </w:rPr>
              <w:t>Ice Storm</w:t>
            </w:r>
          </w:p>
        </w:tc>
        <w:tc>
          <w:tcPr>
            <w:tcW w:type="dxa" w:w="1976"/>
          </w:tcPr>
          <w:p>
            <w:pPr>
              <w:spacing w:after="0"/>
              <w:jc w:val="left"/>
            </w:pPr>
            <w:r>
              <w:rPr>
                <w:sz w:val="16"/>
              </w:rPr>
              <w:t>Sperry-Piltz ice scale (local data)</w:t>
            </w:r>
          </w:p>
        </w:tc>
        <w:tc>
          <w:tcPr>
            <w:tcW w:type="dxa" w:w="1875"/>
          </w:tcPr>
          <w:p>
            <w:pPr>
              <w:spacing w:after="0"/>
              <w:jc w:val="right"/>
            </w:pPr>
            <w:r>
              <w:rPr>
                <w:sz w:val="16"/>
              </w:rPr>
              <w:t>4 records, 2003 to 2022 (4 zone-level)</w:t>
            </w:r>
          </w:p>
        </w:tc>
        <w:tc>
          <w:tcPr>
            <w:tcW w:type="dxa" w:w="1451"/>
          </w:tcPr>
          <w:p>
            <w:pPr>
              <w:spacing w:after="0"/>
              <w:jc w:val="left"/>
            </w:pPr>
          </w:p>
        </w:tc>
        <w:tc>
          <w:tcPr>
            <w:tcW w:type="dxa" w:w="1511"/>
          </w:tcPr>
          <w:p>
            <w:pPr>
              <w:spacing w:after="0"/>
              <w:jc w:val="left"/>
            </w:pPr>
            <w:r>
              <w:rPr>
                <w:sz w:val="16"/>
              </w:rPr>
              <w:t>Ice Storm, 2003-02-15, $80,000 property; crops not reported (2003 dollars); NWS zone KYZ027</w:t>
            </w:r>
          </w:p>
        </w:tc>
        <w:tc>
          <w:tcPr>
            <w:tcW w:type="dxa" w:w="1688"/>
          </w:tcPr>
          <w:p>
            <w:pPr>
              <w:spacing w:after="0"/>
              <w:jc w:val="left"/>
            </w:pPr>
          </w:p>
        </w:tc>
        <w:tc>
          <w:tcPr>
            <w:tcW w:type="dxa" w:w="1647"/>
          </w:tcPr>
          <w:p>
            <w:pPr>
              <w:spacing w:after="0"/>
              <w:jc w:val="left"/>
            </w:pPr>
            <w:r>
              <w:rPr>
                <w:sz w:val="16"/>
              </w:rPr>
              <w:t>Countywide (zone-level records).</w:t>
            </w:r>
          </w:p>
        </w:tc>
        <w:tc>
          <w:tcPr>
            <w:tcW w:type="dxa" w:w="1973"/>
          </w:tcPr>
          <w:p>
            <w:pPr>
              <w:spacing w:after="0"/>
              <w:jc w:val="left"/>
            </w:pPr>
            <w:r>
              <w:rPr>
                <w:sz w:val="16"/>
              </w:rPr>
              <w:t>Ice thickness: in event narratives only (local data needed).</w:t>
            </w:r>
          </w:p>
        </w:tc>
      </w:tr>
      <w:tr>
        <w:trPr>
          <w:cantSplit/>
        </w:trPr>
        <w:tc>
          <w:tcPr>
            <w:tcW w:type="dxa" w:w="1992"/>
          </w:tcPr>
          <w:p>
            <w:pPr>
              <w:spacing w:after="0"/>
              <w:jc w:val="left"/>
            </w:pPr>
            <w:r>
              <w:rPr>
                <w:sz w:val="16"/>
              </w:rPr>
              <w:t>Flash Flood, Flood, Lakeshore Flood</w:t>
            </w:r>
          </w:p>
        </w:tc>
        <w:tc>
          <w:tcPr>
            <w:tcW w:type="dxa" w:w="1976"/>
          </w:tcPr>
          <w:p>
            <w:pPr>
              <w:spacing w:after="0"/>
              <w:jc w:val="left"/>
            </w:pPr>
            <w:r>
              <w:rPr>
                <w:sz w:val="16"/>
              </w:rPr>
              <w:t>damage and flood days (flood depth: FIRM)</w:t>
            </w:r>
          </w:p>
        </w:tc>
        <w:tc>
          <w:tcPr>
            <w:tcW w:type="dxa" w:w="1875"/>
          </w:tcPr>
          <w:p>
            <w:pPr>
              <w:spacing w:after="0"/>
              <w:jc w:val="right"/>
            </w:pPr>
            <w:r>
              <w:rPr>
                <w:sz w:val="16"/>
              </w:rPr>
              <w:t>49 records, 1996 to 2026 (2 zone-level)</w:t>
            </w:r>
          </w:p>
        </w:tc>
        <w:tc>
          <w:tcPr>
            <w:tcW w:type="dxa" w:w="1451"/>
          </w:tcPr>
          <w:p>
            <w:pPr>
              <w:spacing w:after="0"/>
              <w:jc w:val="left"/>
            </w:pPr>
          </w:p>
        </w:tc>
        <w:tc>
          <w:tcPr>
            <w:tcW w:type="dxa" w:w="1511"/>
          </w:tcPr>
          <w:p>
            <w:pPr>
              <w:spacing w:after="0"/>
              <w:jc w:val="left"/>
            </w:pPr>
            <w:r>
              <w:rPr>
                <w:sz w:val="16"/>
              </w:rPr>
              <w:t>Flood, 1997-03-01, $500,000 property; crops not reported (1997 dollars); NWS zone KYZ027</w:t>
            </w:r>
          </w:p>
        </w:tc>
        <w:tc>
          <w:tcPr>
            <w:tcW w:type="dxa" w:w="1688"/>
          </w:tcPr>
          <w:p>
            <w:pPr>
              <w:spacing w:after="0"/>
              <w:jc w:val="left"/>
            </w:pPr>
          </w:p>
        </w:tc>
        <w:tc>
          <w:tcPr>
            <w:tcW w:type="dxa" w:w="1647"/>
          </w:tcPr>
          <w:p>
            <w:pPr>
              <w:spacing w:after="0"/>
              <w:jc w:val="left"/>
            </w:pPr>
            <w:r>
              <w:rPr>
                <w:sz w:val="16"/>
              </w:rPr>
              <w:t>Event records naming jurisdictions in the plan: Leitchfield city (7 records), Caneyville city (6 records), Clarkson city (5 records). Zone-level records (2) apply countywide.</w:t>
            </w:r>
          </w:p>
        </w:tc>
        <w:tc>
          <w:tcPr>
            <w:tcW w:type="dxa" w:w="197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92"/>
          </w:tcPr>
          <w:p>
            <w:pPr>
              <w:spacing w:after="0"/>
              <w:jc w:val="left"/>
            </w:pPr>
            <w:r>
              <w:rPr>
                <w:sz w:val="16"/>
              </w:rPr>
              <w:t>Debris Flow</w:t>
            </w:r>
          </w:p>
        </w:tc>
        <w:tc>
          <w:tcPr>
            <w:tcW w:type="dxa" w:w="1976"/>
          </w:tcPr>
          <w:p>
            <w:pPr>
              <w:spacing w:after="0"/>
              <w:jc w:val="left"/>
            </w:pPr>
            <w:r>
              <w:rPr>
                <w:sz w:val="16"/>
              </w:rPr>
              <w:t>none (count and damage only)</w:t>
            </w:r>
          </w:p>
        </w:tc>
        <w:tc>
          <w:tcPr>
            <w:tcW w:type="dxa" w:w="1875"/>
          </w:tcPr>
          <w:p>
            <w:pPr>
              <w:spacing w:after="0"/>
              <w:jc w:val="right"/>
            </w:pPr>
            <w:r>
              <w:rPr>
                <w:sz w:val="16"/>
              </w:rPr>
              <w:t>0</w:t>
            </w:r>
          </w:p>
        </w:tc>
        <w:tc>
          <w:tcPr>
            <w:tcW w:type="dxa" w:w="1451"/>
          </w:tcPr>
          <w:p>
            <w:pPr>
              <w:spacing w:after="0"/>
              <w:jc w:val="left"/>
            </w:pPr>
          </w:p>
        </w:tc>
        <w:tc>
          <w:tcPr>
            <w:tcW w:type="dxa" w:w="1511"/>
          </w:tcPr>
          <w:p>
            <w:pPr>
              <w:spacing w:after="0"/>
              <w:jc w:val="left"/>
            </w:pPr>
          </w:p>
        </w:tc>
        <w:tc>
          <w:tcPr>
            <w:tcW w:type="dxa" w:w="1688"/>
          </w:tcPr>
          <w:p>
            <w:pPr>
              <w:spacing w:after="0"/>
              <w:jc w:val="left"/>
            </w:pPr>
          </w:p>
        </w:tc>
        <w:tc>
          <w:tcPr>
            <w:tcW w:type="dxa" w:w="1647"/>
          </w:tcPr>
          <w:p>
            <w:pPr>
              <w:spacing w:after="0"/>
              <w:jc w:val="left"/>
            </w:pPr>
          </w:p>
        </w:tc>
        <w:tc>
          <w:tcPr>
            <w:tcW w:type="dxa" w:w="1973"/>
          </w:tcPr>
          <w:p>
            <w:pPr>
              <w:spacing w:after="0"/>
              <w:jc w:val="left"/>
            </w:pPr>
            <w:r>
              <w:rPr>
                <w:sz w:val="16"/>
              </w:rPr>
              <w:t>Physical measure: in event narratives only (local data needed).</w:t>
            </w:r>
          </w:p>
        </w:tc>
      </w:tr>
      <w:tr>
        <w:trPr>
          <w:cantSplit/>
        </w:trPr>
        <w:tc>
          <w:tcPr>
            <w:tcW w:type="dxa" w:w="1992"/>
          </w:tcPr>
          <w:p>
            <w:pPr>
              <w:spacing w:after="0"/>
              <w:jc w:val="left"/>
            </w:pPr>
            <w:r>
              <w:rPr>
                <w:sz w:val="16"/>
              </w:rPr>
              <w:t>Lightning</w:t>
            </w:r>
          </w:p>
        </w:tc>
        <w:tc>
          <w:tcPr>
            <w:tcW w:type="dxa" w:w="1976"/>
          </w:tcPr>
          <w:p>
            <w:pPr>
              <w:spacing w:after="0"/>
              <w:jc w:val="left"/>
            </w:pPr>
            <w:r>
              <w:rPr>
                <w:sz w:val="16"/>
              </w:rPr>
              <w:t>annualized frequency (the measure FEMA's Local Mitigation Planning Handbook names)</w:t>
            </w:r>
          </w:p>
        </w:tc>
        <w:tc>
          <w:tcPr>
            <w:tcW w:type="dxa" w:w="1875"/>
          </w:tcPr>
          <w:p>
            <w:pPr>
              <w:spacing w:after="0"/>
              <w:jc w:val="right"/>
            </w:pPr>
            <w:r>
              <w:rPr>
                <w:sz w:val="16"/>
              </w:rPr>
              <w:t>2 records, 2012 to 2016</w:t>
            </w:r>
          </w:p>
        </w:tc>
        <w:tc>
          <w:tcPr>
            <w:tcW w:type="dxa" w:w="1451"/>
          </w:tcPr>
          <w:p>
            <w:pPr>
              <w:spacing w:after="0"/>
              <w:jc w:val="left"/>
            </w:pPr>
          </w:p>
        </w:tc>
        <w:tc>
          <w:tcPr>
            <w:tcW w:type="dxa" w:w="1511"/>
          </w:tcPr>
          <w:p>
            <w:pPr>
              <w:spacing w:after="0"/>
              <w:jc w:val="left"/>
            </w:pPr>
            <w:r>
              <w:rPr>
                <w:sz w:val="16"/>
              </w:rPr>
              <w:t>Lightning, 2012-02-22, $15,000 property; $0 crops (2012 dollars)</w:t>
            </w:r>
          </w:p>
        </w:tc>
        <w:tc>
          <w:tcPr>
            <w:tcW w:type="dxa" w:w="1688"/>
          </w:tcPr>
          <w:p>
            <w:pPr>
              <w:spacing w:after="0"/>
              <w:jc w:val="left"/>
            </w:pPr>
          </w:p>
        </w:tc>
        <w:tc>
          <w:tcPr>
            <w:tcW w:type="dxa" w:w="1647"/>
          </w:tcPr>
          <w:p>
            <w:pPr>
              <w:spacing w:after="0"/>
              <w:jc w:val="left"/>
            </w:pPr>
            <w:r>
              <w:rPr>
                <w:sz w:val="16"/>
              </w:rPr>
              <w:t>Event records naming jurisdictions in the plan: Leitchfield city (1 record).</w:t>
            </w:r>
          </w:p>
        </w:tc>
        <w:tc>
          <w:tcPr>
            <w:tcW w:type="dxa" w:w="1973"/>
          </w:tcPr>
          <w:p>
            <w:pPr>
              <w:spacing w:after="0"/>
              <w:jc w:val="left"/>
            </w:pPr>
            <w:r>
              <w:rPr>
                <w:sz w:val="16"/>
              </w:rPr>
              <w:t>Storm Events lists lightning with damage or casualties; physical measure in event narratives only (local data needed).</w:t>
            </w:r>
          </w:p>
        </w:tc>
      </w:tr>
      <w:tr>
        <w:trPr>
          <w:cantSplit/>
        </w:trPr>
        <w:tc>
          <w:tcPr>
            <w:tcW w:type="dxa" w:w="1992"/>
          </w:tcPr>
          <w:p>
            <w:pPr>
              <w:spacing w:after="0"/>
              <w:jc w:val="left"/>
            </w:pPr>
            <w:r>
              <w:rPr>
                <w:sz w:val="16"/>
              </w:rPr>
              <w:t>High Wind and Strong Wind (outside NRI's Strong Wind definition)</w:t>
            </w:r>
          </w:p>
        </w:tc>
        <w:tc>
          <w:tcPr>
            <w:tcW w:type="dxa" w:w="1976"/>
          </w:tcPr>
          <w:p>
            <w:pPr>
              <w:spacing w:after="0"/>
              <w:jc w:val="left"/>
            </w:pPr>
            <w:r>
              <w:rPr>
                <w:sz w:val="16"/>
              </w:rPr>
              <w:t>wind speed (kt and mph)</w:t>
            </w:r>
          </w:p>
        </w:tc>
        <w:tc>
          <w:tcPr>
            <w:tcW w:type="dxa" w:w="1875"/>
          </w:tcPr>
          <w:p>
            <w:pPr>
              <w:spacing w:after="0"/>
              <w:jc w:val="right"/>
            </w:pPr>
            <w:r>
              <w:rPr>
                <w:sz w:val="16"/>
              </w:rPr>
              <w:t>4 records, 2008 to 2023 (4 zone-level)</w:t>
            </w:r>
          </w:p>
        </w:tc>
        <w:tc>
          <w:tcPr>
            <w:tcW w:type="dxa" w:w="1451"/>
          </w:tcPr>
          <w:p>
            <w:pPr>
              <w:spacing w:after="0"/>
              <w:jc w:val="left"/>
            </w:pPr>
            <w:r>
              <w:rPr>
                <w:sz w:val="16"/>
              </w:rPr>
              <w:t>52 kt (60 mph) to 56 kt (64 mph) (median 54 kt (62 mph)); 4 with a recorded value</w:t>
            </w:r>
          </w:p>
        </w:tc>
        <w:tc>
          <w:tcPr>
            <w:tcW w:type="dxa" w:w="1511"/>
          </w:tcPr>
          <w:p>
            <w:pPr>
              <w:spacing w:after="0"/>
              <w:jc w:val="left"/>
            </w:pPr>
            <w:r>
              <w:rPr>
                <w:sz w:val="16"/>
              </w:rPr>
              <w:t>56 kt (64 mph) measured gust, High Wind, 2023-03-03; NWS zone KYZ027</w:t>
            </w:r>
          </w:p>
        </w:tc>
        <w:tc>
          <w:tcPr>
            <w:tcW w:type="dxa" w:w="1688"/>
          </w:tcPr>
          <w:p>
            <w:pPr>
              <w:spacing w:after="0"/>
              <w:jc w:val="left"/>
            </w:pPr>
          </w:p>
        </w:tc>
        <w:tc>
          <w:tcPr>
            <w:tcW w:type="dxa" w:w="1647"/>
          </w:tcPr>
          <w:p>
            <w:pPr>
              <w:spacing w:after="0"/>
              <w:jc w:val="left"/>
            </w:pPr>
            <w:r>
              <w:rPr>
                <w:sz w:val="16"/>
              </w:rPr>
              <w:t>Countywide (zone-level records).</w:t>
            </w:r>
          </w:p>
        </w:tc>
        <w:tc>
          <w:tcPr>
            <w:tcW w:type="dxa" w:w="1973"/>
          </w:tcPr>
          <w:p>
            <w:pPr>
              <w:spacing w:after="0"/>
              <w:jc w:val="left"/>
            </w:pPr>
          </w:p>
        </w:tc>
      </w:tr>
      <w:tr>
        <w:trPr>
          <w:cantSplit/>
        </w:trPr>
        <w:tc>
          <w:tcPr>
            <w:tcW w:type="dxa" w:w="1992"/>
          </w:tcPr>
          <w:p>
            <w:pPr>
              <w:spacing w:after="0"/>
              <w:jc w:val="left"/>
            </w:pPr>
            <w:r>
              <w:rPr>
                <w:sz w:val="16"/>
              </w:rPr>
              <w:t>Thunderstorm Wind</w:t>
            </w:r>
          </w:p>
        </w:tc>
        <w:tc>
          <w:tcPr>
            <w:tcW w:type="dxa" w:w="1976"/>
          </w:tcPr>
          <w:p>
            <w:pPr>
              <w:spacing w:after="0"/>
              <w:jc w:val="left"/>
            </w:pPr>
            <w:r>
              <w:rPr>
                <w:sz w:val="16"/>
              </w:rPr>
              <w:t>wind speed (kt and mph)</w:t>
            </w:r>
          </w:p>
        </w:tc>
        <w:tc>
          <w:tcPr>
            <w:tcW w:type="dxa" w:w="1875"/>
          </w:tcPr>
          <w:p>
            <w:pPr>
              <w:spacing w:after="0"/>
              <w:jc w:val="right"/>
            </w:pPr>
            <w:r>
              <w:rPr>
                <w:sz w:val="16"/>
              </w:rPr>
              <w:t>157 records, 1958 to 2026</w:t>
            </w:r>
          </w:p>
        </w:tc>
        <w:tc>
          <w:tcPr>
            <w:tcW w:type="dxa" w:w="1451"/>
          </w:tcPr>
          <w:p>
            <w:pPr>
              <w:spacing w:after="0"/>
              <w:jc w:val="left"/>
            </w:pPr>
            <w:r>
              <w:rPr>
                <w:sz w:val="16"/>
              </w:rPr>
              <w:t>50 kt (58 mph) to 96 kt (110 mph) (median 52 kt (60 mph)); 127 with a recorded value</w:t>
            </w:r>
          </w:p>
        </w:tc>
        <w:tc>
          <w:tcPr>
            <w:tcW w:type="dxa" w:w="1511"/>
          </w:tcPr>
          <w:p>
            <w:pPr>
              <w:spacing w:after="0"/>
              <w:jc w:val="left"/>
            </w:pPr>
            <w:r>
              <w:rPr>
                <w:sz w:val="16"/>
              </w:rPr>
              <w:t>96 kt (110 mph), measurement type not recorded, Thunderstorm Wind, 1989-11-15</w:t>
            </w:r>
          </w:p>
        </w:tc>
        <w:tc>
          <w:tcPr>
            <w:tcW w:type="dxa" w:w="1688"/>
          </w:tcPr>
          <w:p>
            <w:pPr>
              <w:spacing w:after="0"/>
              <w:jc w:val="left"/>
            </w:pPr>
            <w:r>
              <w:rPr>
                <w:sz w:val="16"/>
              </w:rPr>
              <w:t>Thunderstorm Wind, 2004-05-30, $100,000 property; crops not reported (2004 dollars)</w:t>
            </w:r>
          </w:p>
        </w:tc>
        <w:tc>
          <w:tcPr>
            <w:tcW w:type="dxa" w:w="1647"/>
          </w:tcPr>
          <w:p>
            <w:pPr>
              <w:spacing w:after="0"/>
              <w:jc w:val="left"/>
            </w:pPr>
            <w:r>
              <w:rPr>
                <w:sz w:val="16"/>
              </w:rPr>
              <w:t>Event records naming jurisdictions in the plan: Leitchfield city (40 records), Caneyville city (25 records), Clarkson city (9 records).</w:t>
            </w:r>
          </w:p>
        </w:tc>
        <w:tc>
          <w:tcPr>
            <w:tcW w:type="dxa" w:w="1973"/>
          </w:tcPr>
          <w:p>
            <w:pPr>
              <w:spacing w:after="0"/>
              <w:jc w:val="left"/>
            </w:pPr>
          </w:p>
        </w:tc>
      </w:tr>
      <w:tr>
        <w:trPr>
          <w:cantSplit/>
        </w:trPr>
        <w:tc>
          <w:tcPr>
            <w:tcW w:type="dxa" w:w="1992"/>
          </w:tcPr>
          <w:p>
            <w:pPr>
              <w:spacing w:after="0"/>
              <w:jc w:val="left"/>
            </w:pPr>
            <w:r>
              <w:rPr>
                <w:sz w:val="16"/>
              </w:rPr>
              <w:t>Tornado</w:t>
            </w:r>
          </w:p>
        </w:tc>
        <w:tc>
          <w:tcPr>
            <w:tcW w:type="dxa" w:w="1976"/>
          </w:tcPr>
          <w:p>
            <w:pPr>
              <w:spacing w:after="0"/>
              <w:jc w:val="left"/>
            </w:pPr>
            <w:r>
              <w:rPr>
                <w:sz w:val="16"/>
              </w:rPr>
              <w:t>Enhanced Fujita (Fujita before Feb 2007)</w:t>
            </w:r>
          </w:p>
        </w:tc>
        <w:tc>
          <w:tcPr>
            <w:tcW w:type="dxa" w:w="1875"/>
          </w:tcPr>
          <w:p>
            <w:pPr>
              <w:spacing w:after="0"/>
              <w:jc w:val="right"/>
            </w:pPr>
            <w:r>
              <w:rPr>
                <w:sz w:val="16"/>
              </w:rPr>
              <w:t>20 records, 1959 to 2026</w:t>
            </w:r>
          </w:p>
        </w:tc>
        <w:tc>
          <w:tcPr>
            <w:tcW w:type="dxa" w:w="1451"/>
          </w:tcPr>
          <w:p>
            <w:pPr>
              <w:spacing w:after="0"/>
              <w:jc w:val="left"/>
            </w:pPr>
            <w:r>
              <w:rPr>
                <w:sz w:val="16"/>
              </w:rPr>
              <w:t>F/EF0 to F/EF4 (median F/EF1); 20 with a recorded value</w:t>
            </w:r>
          </w:p>
        </w:tc>
        <w:tc>
          <w:tcPr>
            <w:tcW w:type="dxa" w:w="1511"/>
          </w:tcPr>
          <w:p>
            <w:pPr>
              <w:spacing w:after="0"/>
              <w:jc w:val="left"/>
            </w:pPr>
            <w:r>
              <w:rPr>
                <w:sz w:val="16"/>
              </w:rPr>
              <w:t>F4 tornado, 1974-04-03, 14 mi path length (whole path, pre-1996), 150 yd wide, $250 property; crops not recorded (1974 dollars), 2 direct injuries</w:t>
            </w:r>
          </w:p>
        </w:tc>
        <w:tc>
          <w:tcPr>
            <w:tcW w:type="dxa" w:w="1688"/>
          </w:tcPr>
          <w:p>
            <w:pPr>
              <w:spacing w:after="0"/>
              <w:jc w:val="left"/>
            </w:pPr>
            <w:r>
              <w:rPr>
                <w:sz w:val="16"/>
              </w:rPr>
              <w:t>Tornado, 2000-05-23, $50,000,000 property; crops not reported (2000 dollars)</w:t>
            </w:r>
          </w:p>
        </w:tc>
        <w:tc>
          <w:tcPr>
            <w:tcW w:type="dxa" w:w="1647"/>
          </w:tcPr>
          <w:p>
            <w:pPr>
              <w:spacing w:after="0"/>
              <w:jc w:val="left"/>
            </w:pPr>
            <w:r>
              <w:rPr>
                <w:sz w:val="16"/>
              </w:rPr>
              <w:t>Event records naming jurisdictions in the plan: Caneyville city (1 record), Leitchfield city (1 record).</w:t>
            </w:r>
          </w:p>
        </w:tc>
        <w:tc>
          <w:tcPr>
            <w:tcW w:type="dxa" w:w="197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92"/>
          </w:tcPr>
          <w:p>
            <w:pPr>
              <w:spacing w:after="0"/>
              <w:jc w:val="left"/>
            </w:pPr>
            <w:r>
              <w:rPr>
                <w:sz w:val="16"/>
              </w:rPr>
              <w:t>Wildfire</w:t>
            </w:r>
          </w:p>
        </w:tc>
        <w:tc>
          <w:tcPr>
            <w:tcW w:type="dxa" w:w="1976"/>
          </w:tcPr>
          <w:p>
            <w:pPr>
              <w:spacing w:after="0"/>
              <w:jc w:val="left"/>
            </w:pPr>
            <w:r>
              <w:rPr>
                <w:sz w:val="16"/>
              </w:rPr>
              <w:t>acres burned (local data)</w:t>
            </w:r>
          </w:p>
        </w:tc>
        <w:tc>
          <w:tcPr>
            <w:tcW w:type="dxa" w:w="1875"/>
          </w:tcPr>
          <w:p>
            <w:pPr>
              <w:spacing w:after="0"/>
              <w:jc w:val="right"/>
            </w:pPr>
            <w:r>
              <w:rPr>
                <w:sz w:val="16"/>
              </w:rPr>
              <w:t>0</w:t>
            </w:r>
          </w:p>
        </w:tc>
        <w:tc>
          <w:tcPr>
            <w:tcW w:type="dxa" w:w="1451"/>
          </w:tcPr>
          <w:p>
            <w:pPr>
              <w:spacing w:after="0"/>
              <w:jc w:val="left"/>
            </w:pPr>
          </w:p>
        </w:tc>
        <w:tc>
          <w:tcPr>
            <w:tcW w:type="dxa" w:w="1511"/>
          </w:tcPr>
          <w:p>
            <w:pPr>
              <w:spacing w:after="0"/>
              <w:jc w:val="left"/>
            </w:pPr>
          </w:p>
        </w:tc>
        <w:tc>
          <w:tcPr>
            <w:tcW w:type="dxa" w:w="1688"/>
          </w:tcPr>
          <w:p>
            <w:pPr>
              <w:spacing w:after="0"/>
              <w:jc w:val="left"/>
            </w:pPr>
          </w:p>
        </w:tc>
        <w:tc>
          <w:tcPr>
            <w:tcW w:type="dxa" w:w="1647"/>
          </w:tcPr>
          <w:p>
            <w:pPr>
              <w:spacing w:after="0"/>
              <w:jc w:val="left"/>
            </w:pPr>
          </w:p>
        </w:tc>
        <w:tc>
          <w:tcPr>
            <w:tcW w:type="dxa" w:w="1973"/>
          </w:tcPr>
          <w:p>
            <w:pPr>
              <w:spacing w:after="0"/>
              <w:jc w:val="left"/>
            </w:pPr>
            <w:r>
              <w:rPr>
                <w:sz w:val="16"/>
              </w:rPr>
              <w:t>Acres burned: in event narratives only (local data needed).</w:t>
            </w:r>
          </w:p>
        </w:tc>
      </w:tr>
      <w:tr>
        <w:trPr>
          <w:cantSplit/>
        </w:trPr>
        <w:tc>
          <w:tcPr>
            <w:tcW w:type="dxa" w:w="1992"/>
          </w:tcPr>
          <w:p>
            <w:pPr>
              <w:spacing w:after="0"/>
              <w:jc w:val="left"/>
            </w:pPr>
            <w:r>
              <w:rPr>
                <w:sz w:val="16"/>
              </w:rPr>
              <w:t>Winter Storm, Heavy Snow, Blizzard, Lake-Effect Snow, Winter Weather, Sleet</w:t>
            </w:r>
          </w:p>
        </w:tc>
        <w:tc>
          <w:tcPr>
            <w:tcW w:type="dxa" w:w="1976"/>
          </w:tcPr>
          <w:p>
            <w:pPr>
              <w:spacing w:after="0"/>
              <w:jc w:val="left"/>
            </w:pPr>
            <w:r>
              <w:rPr>
                <w:sz w:val="16"/>
              </w:rPr>
              <w:t>none in data (snowfall: local data)</w:t>
            </w:r>
          </w:p>
        </w:tc>
        <w:tc>
          <w:tcPr>
            <w:tcW w:type="dxa" w:w="1875"/>
          </w:tcPr>
          <w:p>
            <w:pPr>
              <w:spacing w:after="0"/>
              <w:jc w:val="right"/>
            </w:pPr>
            <w:r>
              <w:rPr>
                <w:sz w:val="16"/>
              </w:rPr>
              <w:t>33 records, 1996 to 2026 (33 zone-level)</w:t>
            </w:r>
          </w:p>
        </w:tc>
        <w:tc>
          <w:tcPr>
            <w:tcW w:type="dxa" w:w="1451"/>
          </w:tcPr>
          <w:p>
            <w:pPr>
              <w:spacing w:after="0"/>
              <w:jc w:val="left"/>
            </w:pPr>
          </w:p>
        </w:tc>
        <w:tc>
          <w:tcPr>
            <w:tcW w:type="dxa" w:w="1511"/>
          </w:tcPr>
          <w:p>
            <w:pPr>
              <w:spacing w:after="0"/>
              <w:jc w:val="left"/>
            </w:pPr>
            <w:r>
              <w:rPr>
                <w:sz w:val="16"/>
              </w:rPr>
              <w:t>No damage reported in 33 records.</w:t>
            </w:r>
          </w:p>
        </w:tc>
        <w:tc>
          <w:tcPr>
            <w:tcW w:type="dxa" w:w="1688"/>
          </w:tcPr>
          <w:p>
            <w:pPr>
              <w:spacing w:after="0"/>
              <w:jc w:val="left"/>
            </w:pPr>
          </w:p>
        </w:tc>
        <w:tc>
          <w:tcPr>
            <w:tcW w:type="dxa" w:w="1647"/>
          </w:tcPr>
          <w:p>
            <w:pPr>
              <w:spacing w:after="0"/>
              <w:jc w:val="left"/>
            </w:pPr>
            <w:r>
              <w:rPr>
                <w:sz w:val="16"/>
              </w:rPr>
              <w:t>Countywide (zone-level records).</w:t>
            </w:r>
          </w:p>
        </w:tc>
        <w:tc>
          <w:tcPr>
            <w:tcW w:type="dxa" w:w="197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30 declarations covering 24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1"/>
        <w:gridCol w:w="3267"/>
        <w:gridCol w:w="2282"/>
        <w:gridCol w:w="1987"/>
        <w:gridCol w:w="1430"/>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1"/>
            <w:shd w:val="clear" w:color="auto" w:fill="E8E8E8"/>
          </w:tcPr>
          <w:p>
            <w:pPr>
              <w:spacing w:after="0"/>
              <w:jc w:val="left"/>
            </w:pPr>
            <w:r>
              <w:rPr>
                <w:b/>
                <w:sz w:val="16"/>
              </w:rPr>
              <w:t>Type</w:t>
            </w:r>
          </w:p>
        </w:tc>
        <w:tc>
          <w:tcPr>
            <w:tcW w:type="dxa" w:w="3267"/>
            <w:shd w:val="clear" w:color="auto" w:fill="E8E8E8"/>
          </w:tcPr>
          <w:p>
            <w:pPr>
              <w:spacing w:after="0"/>
              <w:jc w:val="left"/>
            </w:pPr>
            <w:r>
              <w:rPr>
                <w:b/>
                <w:sz w:val="16"/>
              </w:rPr>
              <w:t>Title</w:t>
            </w:r>
          </w:p>
        </w:tc>
        <w:tc>
          <w:tcPr>
            <w:tcW w:type="dxa" w:w="2282"/>
            <w:shd w:val="clear" w:color="auto" w:fill="E8E8E8"/>
          </w:tcPr>
          <w:p>
            <w:pPr>
              <w:spacing w:after="0"/>
              <w:jc w:val="left"/>
            </w:pPr>
            <w:r>
              <w:rPr>
                <w:b/>
                <w:sz w:val="16"/>
              </w:rPr>
              <w:t>Mapped hazard</w:t>
            </w:r>
          </w:p>
        </w:tc>
        <w:tc>
          <w:tcPr>
            <w:tcW w:type="dxa" w:w="198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30"/>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2026-06-26</w:t>
            </w:r>
          </w:p>
        </w:tc>
        <w:tc>
          <w:tcPr>
            <w:tcW w:type="dxa" w:w="1037"/>
          </w:tcPr>
          <w:p>
            <w:pPr>
              <w:spacing w:after="0"/>
              <w:jc w:val="left"/>
            </w:pPr>
            <w:r>
              <w:rPr>
                <w:sz w:val="16"/>
              </w:rPr>
              <w:t>DR-4937-KY</w:t>
            </w:r>
          </w:p>
        </w:tc>
        <w:tc>
          <w:tcPr>
            <w:tcW w:type="dxa" w:w="1161"/>
          </w:tcPr>
          <w:p>
            <w:pPr>
              <w:spacing w:after="0"/>
              <w:jc w:val="left"/>
            </w:pPr>
            <w:r>
              <w:rPr>
                <w:sz w:val="16"/>
              </w:rPr>
              <w:t>Major disaster</w:t>
            </w:r>
          </w:p>
        </w:tc>
        <w:tc>
          <w:tcPr>
            <w:tcW w:type="dxa" w:w="3267"/>
          </w:tcPr>
          <w:p>
            <w:pPr>
              <w:spacing w:after="0"/>
              <w:jc w:val="left"/>
            </w:pPr>
            <w:r>
              <w:rPr>
                <w:sz w:val="16"/>
              </w:rPr>
              <w:t>Severe Storms, Straight-Line Winds, Flooding, Landslides, and Mudslides</w:t>
            </w:r>
          </w:p>
        </w:tc>
        <w:tc>
          <w:tcPr>
            <w:tcW w:type="dxa" w:w="2282"/>
          </w:tcPr>
          <w:p>
            <w:pPr>
              <w:spacing w:after="0"/>
              <w:jc w:val="left"/>
            </w:pPr>
            <w:r>
              <w:rPr>
                <w:sz w:val="16"/>
              </w:rPr>
              <w:t>Inland Flooding; Landslide; Strong Wind</w:t>
            </w:r>
          </w:p>
        </w:tc>
        <w:tc>
          <w:tcPr>
            <w:tcW w:type="dxa" w:w="1987"/>
          </w:tcPr>
          <w:p>
            <w:pPr>
              <w:spacing w:after="0"/>
              <w:jc w:val="right"/>
            </w:pPr>
            <w:r>
              <w:rPr>
                <w:sz w:val="16"/>
              </w:rPr>
              <w:t>not yet in FEMA's PA summaries (they cover declarations through 2026-06-30)</w:t>
            </w:r>
          </w:p>
        </w:tc>
        <w:tc>
          <w:tcPr>
            <w:tcW w:type="dxa" w:w="143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161"/>
          </w:tcPr>
          <w:p>
            <w:pPr>
              <w:spacing w:after="0"/>
              <w:jc w:val="left"/>
            </w:pPr>
            <w:r>
              <w:rPr>
                <w:sz w:val="16"/>
              </w:rPr>
              <w:t>Emergency</w:t>
            </w:r>
          </w:p>
        </w:tc>
        <w:tc>
          <w:tcPr>
            <w:tcW w:type="dxa" w:w="3267"/>
          </w:tcPr>
          <w:p>
            <w:pPr>
              <w:spacing w:after="0"/>
              <w:jc w:val="left"/>
            </w:pPr>
            <w:r>
              <w:rPr>
                <w:sz w:val="16"/>
              </w:rPr>
              <w:t>Severe Winter Storm</w:t>
            </w:r>
          </w:p>
        </w:tc>
        <w:tc>
          <w:tcPr>
            <w:tcW w:type="dxa" w:w="2282"/>
          </w:tcPr>
          <w:p>
            <w:pPr>
              <w:spacing w:after="0"/>
              <w:jc w:val="left"/>
            </w:pPr>
            <w:r>
              <w:rPr>
                <w:sz w:val="16"/>
              </w:rPr>
              <w:t>Winter Weather</w:t>
            </w:r>
          </w:p>
        </w:tc>
        <w:tc>
          <w:tcPr>
            <w:tcW w:type="dxa" w:w="1987"/>
          </w:tcPr>
          <w:p>
            <w:pPr>
              <w:spacing w:after="0"/>
              <w:jc w:val="right"/>
            </w:pPr>
            <w:r>
              <w:rPr>
                <w:sz w:val="16"/>
              </w:rPr>
              <w:t>no Public Assistance recorded</w:t>
            </w:r>
          </w:p>
        </w:tc>
        <w:tc>
          <w:tcPr>
            <w:tcW w:type="dxa" w:w="143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2025-04-24</w:t>
            </w:r>
          </w:p>
        </w:tc>
        <w:tc>
          <w:tcPr>
            <w:tcW w:type="dxa" w:w="1037"/>
          </w:tcPr>
          <w:p>
            <w:pPr>
              <w:spacing w:after="0"/>
              <w:jc w:val="left"/>
            </w:pPr>
            <w:r>
              <w:rPr>
                <w:sz w:val="16"/>
              </w:rPr>
              <w:t>2025-04-02</w:t>
            </w:r>
          </w:p>
        </w:tc>
        <w:tc>
          <w:tcPr>
            <w:tcW w:type="dxa" w:w="1037"/>
          </w:tcPr>
          <w:p>
            <w:pPr>
              <w:spacing w:after="0"/>
              <w:jc w:val="left"/>
            </w:pPr>
            <w:r>
              <w:rPr>
                <w:sz w:val="16"/>
              </w:rPr>
              <w:t>DR-4864-KY</w:t>
            </w:r>
          </w:p>
        </w:tc>
        <w:tc>
          <w:tcPr>
            <w:tcW w:type="dxa" w:w="1161"/>
          </w:tcPr>
          <w:p>
            <w:pPr>
              <w:spacing w:after="0"/>
              <w:jc w:val="left"/>
            </w:pPr>
            <w:r>
              <w:rPr>
                <w:sz w:val="16"/>
              </w:rPr>
              <w:t>Major disaster</w:t>
            </w:r>
          </w:p>
        </w:tc>
        <w:tc>
          <w:tcPr>
            <w:tcW w:type="dxa" w:w="3267"/>
          </w:tcPr>
          <w:p>
            <w:pPr>
              <w:spacing w:after="0"/>
              <w:jc w:val="left"/>
            </w:pPr>
            <w:r>
              <w:rPr>
                <w:sz w:val="16"/>
              </w:rPr>
              <w:t>Severe Storms, Straight-Line Winds, Tornadoes, Flooding, Landslides, and Mudslides</w:t>
            </w:r>
          </w:p>
        </w:tc>
        <w:tc>
          <w:tcPr>
            <w:tcW w:type="dxa" w:w="2282"/>
          </w:tcPr>
          <w:p>
            <w:pPr>
              <w:spacing w:after="0"/>
              <w:jc w:val="left"/>
            </w:pPr>
            <w:r>
              <w:rPr>
                <w:sz w:val="16"/>
              </w:rPr>
              <w:t>Inland Flooding; Landslide; Strong Wind; Tornado</w:t>
            </w:r>
          </w:p>
        </w:tc>
        <w:tc>
          <w:tcPr>
            <w:tcW w:type="dxa" w:w="1987"/>
          </w:tcPr>
          <w:p>
            <w:pPr>
              <w:spacing w:after="0"/>
              <w:jc w:val="right"/>
            </w:pPr>
            <w:r>
              <w:rPr>
                <w:sz w:val="16"/>
              </w:rPr>
              <w:t>$875,066.10</w:t>
            </w:r>
          </w:p>
        </w:tc>
        <w:tc>
          <w:tcPr>
            <w:tcW w:type="dxa" w:w="143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161"/>
          </w:tcPr>
          <w:p>
            <w:pPr>
              <w:spacing w:after="0"/>
              <w:jc w:val="left"/>
            </w:pPr>
            <w:r>
              <w:rPr>
                <w:sz w:val="16"/>
              </w:rPr>
              <w:t>Emergency</w:t>
            </w:r>
          </w:p>
        </w:tc>
        <w:tc>
          <w:tcPr>
            <w:tcW w:type="dxa" w:w="3267"/>
          </w:tcPr>
          <w:p>
            <w:pPr>
              <w:spacing w:after="0"/>
              <w:jc w:val="left"/>
            </w:pPr>
            <w:r>
              <w:rPr>
                <w:sz w:val="16"/>
              </w:rPr>
              <w:t>Severe Storms, Straight-Line Winds, Tornadoes, and Flooding</w:t>
            </w:r>
          </w:p>
        </w:tc>
        <w:tc>
          <w:tcPr>
            <w:tcW w:type="dxa" w:w="2282"/>
          </w:tcPr>
          <w:p>
            <w:pPr>
              <w:spacing w:after="0"/>
              <w:jc w:val="left"/>
            </w:pPr>
            <w:r>
              <w:rPr>
                <w:sz w:val="16"/>
              </w:rPr>
              <w:t>Inland Flooding; Strong Wind; Tornado</w:t>
            </w:r>
          </w:p>
        </w:tc>
        <w:tc>
          <w:tcPr>
            <w:tcW w:type="dxa" w:w="1987"/>
          </w:tcPr>
          <w:p>
            <w:pPr>
              <w:spacing w:after="0"/>
              <w:jc w:val="right"/>
            </w:pPr>
            <w:r>
              <w:rPr>
                <w:sz w:val="16"/>
              </w:rPr>
              <w:t>no Public Assistance recorded</w:t>
            </w:r>
          </w:p>
        </w:tc>
        <w:tc>
          <w:tcPr>
            <w:tcW w:type="dxa" w:w="1430"/>
          </w:tcPr>
          <w:p>
            <w:pPr>
              <w:spacing w:after="0"/>
              <w:jc w:val="left"/>
            </w:pPr>
            <w:r>
              <w:rPr>
                <w:sz w:val="16"/>
              </w:rPr>
              <w:t>new since last plan; within last 5 years</w:t>
            </w:r>
          </w:p>
        </w:tc>
        <w:tc>
          <w:tcPr>
            <w:tcW w:type="dxa" w:w="875"/>
          </w:tcPr>
          <w:p>
            <w:pPr>
              <w:spacing w:after="0"/>
              <w:jc w:val="left"/>
            </w:pPr>
            <w:r>
              <w:rPr>
                <w:sz w:val="16"/>
              </w:rPr>
              <w:t>same incident as DR-4864</w:t>
            </w: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161"/>
          </w:tcPr>
          <w:p>
            <w:pPr>
              <w:spacing w:after="0"/>
              <w:jc w:val="left"/>
            </w:pPr>
            <w:r>
              <w:rPr>
                <w:sz w:val="16"/>
              </w:rPr>
              <w:t>Emergency</w:t>
            </w:r>
          </w:p>
        </w:tc>
        <w:tc>
          <w:tcPr>
            <w:tcW w:type="dxa" w:w="3267"/>
          </w:tcPr>
          <w:p>
            <w:pPr>
              <w:spacing w:after="0"/>
              <w:jc w:val="left"/>
            </w:pPr>
            <w:r>
              <w:rPr>
                <w:sz w:val="16"/>
              </w:rPr>
              <w:t>Severe Storms, Straight-Line Winds, Flooding, and Landslides</w:t>
            </w:r>
          </w:p>
        </w:tc>
        <w:tc>
          <w:tcPr>
            <w:tcW w:type="dxa" w:w="2282"/>
          </w:tcPr>
          <w:p>
            <w:pPr>
              <w:spacing w:after="0"/>
              <w:jc w:val="left"/>
            </w:pPr>
            <w:r>
              <w:rPr>
                <w:sz w:val="16"/>
              </w:rPr>
              <w:t>Inland Flooding; Landslide; Strong Wind</w:t>
            </w:r>
          </w:p>
        </w:tc>
        <w:tc>
          <w:tcPr>
            <w:tcW w:type="dxa" w:w="1987"/>
          </w:tcPr>
          <w:p>
            <w:pPr>
              <w:spacing w:after="0"/>
              <w:jc w:val="right"/>
            </w:pPr>
            <w:r>
              <w:rPr>
                <w:sz w:val="16"/>
              </w:rPr>
              <w:t>no Public Assistance recorded</w:t>
            </w:r>
          </w:p>
        </w:tc>
        <w:tc>
          <w:tcPr>
            <w:tcW w:type="dxa" w:w="143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2024-07-23</w:t>
            </w:r>
          </w:p>
        </w:tc>
        <w:tc>
          <w:tcPr>
            <w:tcW w:type="dxa" w:w="1037"/>
          </w:tcPr>
          <w:p>
            <w:pPr>
              <w:spacing w:after="0"/>
              <w:jc w:val="left"/>
            </w:pPr>
            <w:r>
              <w:rPr>
                <w:sz w:val="16"/>
              </w:rPr>
              <w:t>2024-05-21</w:t>
            </w:r>
          </w:p>
        </w:tc>
        <w:tc>
          <w:tcPr>
            <w:tcW w:type="dxa" w:w="1037"/>
          </w:tcPr>
          <w:p>
            <w:pPr>
              <w:spacing w:after="0"/>
              <w:jc w:val="left"/>
            </w:pPr>
            <w:r>
              <w:rPr>
                <w:sz w:val="16"/>
              </w:rPr>
              <w:t>DR-4804-KY</w:t>
            </w:r>
          </w:p>
        </w:tc>
        <w:tc>
          <w:tcPr>
            <w:tcW w:type="dxa" w:w="1161"/>
          </w:tcPr>
          <w:p>
            <w:pPr>
              <w:spacing w:after="0"/>
              <w:jc w:val="left"/>
            </w:pPr>
            <w:r>
              <w:rPr>
                <w:sz w:val="16"/>
              </w:rPr>
              <w:t>Major disaster</w:t>
            </w:r>
          </w:p>
        </w:tc>
        <w:tc>
          <w:tcPr>
            <w:tcW w:type="dxa" w:w="3267"/>
          </w:tcPr>
          <w:p>
            <w:pPr>
              <w:spacing w:after="0"/>
              <w:jc w:val="left"/>
            </w:pPr>
            <w:r>
              <w:rPr>
                <w:sz w:val="16"/>
              </w:rPr>
              <w:t>Severe Storms, Straight-Line Winds, Tornadoes, Landslides, and Mudslides</w:t>
            </w:r>
          </w:p>
        </w:tc>
        <w:tc>
          <w:tcPr>
            <w:tcW w:type="dxa" w:w="2282"/>
          </w:tcPr>
          <w:p>
            <w:pPr>
              <w:spacing w:after="0"/>
              <w:jc w:val="left"/>
            </w:pPr>
            <w:r>
              <w:rPr>
                <w:sz w:val="16"/>
              </w:rPr>
              <w:t>Landslide; Strong Wind; Tornado</w:t>
            </w:r>
          </w:p>
        </w:tc>
        <w:tc>
          <w:tcPr>
            <w:tcW w:type="dxa" w:w="1987"/>
          </w:tcPr>
          <w:p>
            <w:pPr>
              <w:spacing w:after="0"/>
              <w:jc w:val="right"/>
            </w:pPr>
            <w:r>
              <w:rPr>
                <w:sz w:val="16"/>
              </w:rPr>
              <w:t>$99,086.94</w:t>
            </w:r>
          </w:p>
        </w:tc>
        <w:tc>
          <w:tcPr>
            <w:tcW w:type="dxa" w:w="1430"/>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161"/>
          </w:tcPr>
          <w:p>
            <w:pPr>
              <w:spacing w:after="0"/>
              <w:jc w:val="left"/>
            </w:pPr>
            <w:r>
              <w:rPr>
                <w:sz w:val="16"/>
              </w:rPr>
              <w:t>Major disaster</w:t>
            </w:r>
          </w:p>
        </w:tc>
        <w:tc>
          <w:tcPr>
            <w:tcW w:type="dxa" w:w="3267"/>
          </w:tcPr>
          <w:p>
            <w:pPr>
              <w:spacing w:after="0"/>
              <w:jc w:val="left"/>
            </w:pPr>
            <w:r>
              <w:rPr>
                <w:sz w:val="16"/>
              </w:rPr>
              <w:t>Severe Storms, Straight-Line Winds, Tornadoes, Flooding, Landslides, and Mudslides</w:t>
            </w:r>
          </w:p>
        </w:tc>
        <w:tc>
          <w:tcPr>
            <w:tcW w:type="dxa" w:w="2282"/>
          </w:tcPr>
          <w:p>
            <w:pPr>
              <w:spacing w:after="0"/>
              <w:jc w:val="left"/>
            </w:pPr>
            <w:r>
              <w:rPr>
                <w:sz w:val="16"/>
              </w:rPr>
              <w:t>Inland Flooding; Landslide; Strong Wind; Tornado</w:t>
            </w:r>
          </w:p>
        </w:tc>
        <w:tc>
          <w:tcPr>
            <w:tcW w:type="dxa" w:w="1987"/>
          </w:tcPr>
          <w:p>
            <w:pPr>
              <w:spacing w:after="0"/>
              <w:jc w:val="right"/>
            </w:pPr>
            <w:r>
              <w:rPr>
                <w:sz w:val="16"/>
              </w:rPr>
              <w:t>$18,696.26</w:t>
            </w:r>
          </w:p>
        </w:tc>
        <w:tc>
          <w:tcPr>
            <w:tcW w:type="dxa" w:w="1430"/>
          </w:tcPr>
          <w:p>
            <w:pPr>
              <w:spacing w:after="0"/>
              <w:jc w:val="left"/>
            </w:pPr>
            <w:r>
              <w:rPr>
                <w:sz w:val="16"/>
              </w:rPr>
              <w:t>in the 12 months before plan approval; within last 5 years</w:t>
            </w:r>
          </w:p>
        </w:tc>
        <w:tc>
          <w:tcPr>
            <w:tcW w:type="dxa" w:w="875"/>
          </w:tcPr>
          <w:p>
            <w:pPr>
              <w:spacing w:after="0"/>
              <w:jc w:val="left"/>
            </w:pPr>
          </w:p>
        </w:tc>
      </w:tr>
      <w:tr>
        <w:trPr>
          <w:cantSplit/>
        </w:trPr>
        <w:tc>
          <w:tcPr>
            <w:tcW w:type="dxa" w:w="1037"/>
          </w:tcPr>
          <w:p>
            <w:pPr>
              <w:spacing w:after="0"/>
              <w:jc w:val="left"/>
            </w:pPr>
            <w:r>
              <w:rPr>
                <w:sz w:val="16"/>
              </w:rPr>
              <w:t>2021-12-12</w:t>
            </w:r>
          </w:p>
        </w:tc>
        <w:tc>
          <w:tcPr>
            <w:tcW w:type="dxa" w:w="1037"/>
          </w:tcPr>
          <w:p>
            <w:pPr>
              <w:spacing w:after="0"/>
              <w:jc w:val="left"/>
            </w:pPr>
            <w:r>
              <w:rPr>
                <w:sz w:val="16"/>
              </w:rPr>
              <w:t>2021-12-10</w:t>
            </w:r>
          </w:p>
        </w:tc>
        <w:tc>
          <w:tcPr>
            <w:tcW w:type="dxa" w:w="1037"/>
          </w:tcPr>
          <w:p>
            <w:pPr>
              <w:spacing w:after="0"/>
              <w:jc w:val="left"/>
            </w:pPr>
            <w:r>
              <w:rPr>
                <w:sz w:val="16"/>
              </w:rPr>
              <w:t>DR-4630-KY</w:t>
            </w:r>
          </w:p>
        </w:tc>
        <w:tc>
          <w:tcPr>
            <w:tcW w:type="dxa" w:w="1161"/>
          </w:tcPr>
          <w:p>
            <w:pPr>
              <w:spacing w:after="0"/>
              <w:jc w:val="left"/>
            </w:pPr>
            <w:r>
              <w:rPr>
                <w:sz w:val="16"/>
              </w:rPr>
              <w:t>Major disaster</w:t>
            </w:r>
          </w:p>
        </w:tc>
        <w:tc>
          <w:tcPr>
            <w:tcW w:type="dxa" w:w="3267"/>
          </w:tcPr>
          <w:p>
            <w:pPr>
              <w:spacing w:after="0"/>
              <w:jc w:val="left"/>
            </w:pPr>
            <w:r>
              <w:rPr>
                <w:sz w:val="16"/>
              </w:rPr>
              <w:t>Severe Storms, Straight-Line Winds, Flooding, and Tornadoes</w:t>
            </w:r>
          </w:p>
        </w:tc>
        <w:tc>
          <w:tcPr>
            <w:tcW w:type="dxa" w:w="2282"/>
          </w:tcPr>
          <w:p>
            <w:pPr>
              <w:spacing w:after="0"/>
              <w:jc w:val="left"/>
            </w:pPr>
            <w:r>
              <w:rPr>
                <w:sz w:val="16"/>
              </w:rPr>
              <w:t>Tornado (primary); also designated: Inland Flooding, Strong Wind</w:t>
            </w:r>
          </w:p>
        </w:tc>
        <w:tc>
          <w:tcPr>
            <w:tcW w:type="dxa" w:w="1987"/>
          </w:tcPr>
          <w:p>
            <w:pPr>
              <w:spacing w:after="0"/>
              <w:jc w:val="right"/>
            </w:pPr>
            <w:r>
              <w:rPr>
                <w:sz w:val="16"/>
              </w:rPr>
              <w:t>$14,822.32</w:t>
            </w:r>
          </w:p>
        </w:tc>
        <w:tc>
          <w:tcPr>
            <w:tcW w:type="dxa" w:w="1430"/>
          </w:tcPr>
          <w:p>
            <w:pPr>
              <w:spacing w:after="0"/>
              <w:jc w:val="left"/>
            </w:pPr>
            <w:r>
              <w:rPr>
                <w:sz w:val="16"/>
              </w:rPr>
              <w:t>within last 5 years</w:t>
            </w:r>
          </w:p>
        </w:tc>
        <w:tc>
          <w:tcPr>
            <w:tcW w:type="dxa" w:w="875"/>
          </w:tcPr>
          <w:p>
            <w:pPr>
              <w:spacing w:after="0"/>
              <w:jc w:val="left"/>
            </w:pPr>
          </w:p>
        </w:tc>
      </w:tr>
      <w:tr>
        <w:trPr>
          <w:cantSplit/>
        </w:trPr>
        <w:tc>
          <w:tcPr>
            <w:tcW w:type="dxa" w:w="1037"/>
          </w:tcPr>
          <w:p>
            <w:pPr>
              <w:spacing w:after="0"/>
              <w:jc w:val="left"/>
            </w:pPr>
            <w:r>
              <w:rPr>
                <w:sz w:val="16"/>
              </w:rPr>
              <w:t>2021-12-11</w:t>
            </w:r>
          </w:p>
        </w:tc>
        <w:tc>
          <w:tcPr>
            <w:tcW w:type="dxa" w:w="1037"/>
          </w:tcPr>
          <w:p>
            <w:pPr>
              <w:spacing w:after="0"/>
              <w:jc w:val="left"/>
            </w:pPr>
            <w:r>
              <w:rPr>
                <w:sz w:val="16"/>
              </w:rPr>
              <w:t>2021-12-10</w:t>
            </w:r>
          </w:p>
        </w:tc>
        <w:tc>
          <w:tcPr>
            <w:tcW w:type="dxa" w:w="1037"/>
          </w:tcPr>
          <w:p>
            <w:pPr>
              <w:spacing w:after="0"/>
              <w:jc w:val="left"/>
            </w:pPr>
            <w:r>
              <w:rPr>
                <w:sz w:val="16"/>
              </w:rPr>
              <w:t>EM-3575-KY</w:t>
            </w:r>
          </w:p>
        </w:tc>
        <w:tc>
          <w:tcPr>
            <w:tcW w:type="dxa" w:w="1161"/>
          </w:tcPr>
          <w:p>
            <w:pPr>
              <w:spacing w:after="0"/>
              <w:jc w:val="left"/>
            </w:pPr>
            <w:r>
              <w:rPr>
                <w:sz w:val="16"/>
              </w:rPr>
              <w:t>Emergency</w:t>
            </w:r>
          </w:p>
        </w:tc>
        <w:tc>
          <w:tcPr>
            <w:tcW w:type="dxa" w:w="3267"/>
          </w:tcPr>
          <w:p>
            <w:pPr>
              <w:spacing w:after="0"/>
              <w:jc w:val="left"/>
            </w:pPr>
            <w:r>
              <w:rPr>
                <w:sz w:val="16"/>
              </w:rPr>
              <w:t>Severe Storms, Straight-Line Winds, Flooding, and Tornadoes</w:t>
            </w:r>
          </w:p>
        </w:tc>
        <w:tc>
          <w:tcPr>
            <w:tcW w:type="dxa" w:w="2282"/>
          </w:tcPr>
          <w:p>
            <w:pPr>
              <w:spacing w:after="0"/>
              <w:jc w:val="left"/>
            </w:pPr>
            <w:r>
              <w:rPr>
                <w:sz w:val="16"/>
              </w:rPr>
              <w:t>Tornado (primary); also designated: Inland Flooding, Strong Wind</w:t>
            </w:r>
          </w:p>
        </w:tc>
        <w:tc>
          <w:tcPr>
            <w:tcW w:type="dxa" w:w="1987"/>
          </w:tcPr>
          <w:p>
            <w:pPr>
              <w:spacing w:after="0"/>
              <w:jc w:val="right"/>
            </w:pPr>
            <w:r>
              <w:rPr>
                <w:sz w:val="16"/>
              </w:rPr>
              <w:t>no Public Assistance recorded</w:t>
            </w:r>
          </w:p>
        </w:tc>
        <w:tc>
          <w:tcPr>
            <w:tcW w:type="dxa" w:w="1430"/>
          </w:tcPr>
          <w:p>
            <w:pPr>
              <w:spacing w:after="0"/>
              <w:jc w:val="left"/>
            </w:pPr>
            <w:r>
              <w:rPr>
                <w:sz w:val="16"/>
              </w:rPr>
              <w:t>within last 5 years</w:t>
            </w:r>
          </w:p>
        </w:tc>
        <w:tc>
          <w:tcPr>
            <w:tcW w:type="dxa" w:w="875"/>
          </w:tcPr>
          <w:p>
            <w:pPr>
              <w:spacing w:after="0"/>
              <w:jc w:val="left"/>
            </w:pPr>
            <w:r>
              <w:rPr>
                <w:sz w:val="16"/>
              </w:rPr>
              <w:t>same incident as DR-4630</w:t>
            </w: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161"/>
          </w:tcPr>
          <w:p>
            <w:pPr>
              <w:spacing w:after="0"/>
              <w:jc w:val="left"/>
            </w:pPr>
            <w:r>
              <w:rPr>
                <w:sz w:val="16"/>
              </w:rPr>
              <w:t>Major disaster</w:t>
            </w:r>
          </w:p>
        </w:tc>
        <w:tc>
          <w:tcPr>
            <w:tcW w:type="dxa" w:w="3267"/>
          </w:tcPr>
          <w:p>
            <w:pPr>
              <w:spacing w:after="0"/>
              <w:jc w:val="left"/>
            </w:pPr>
            <w:r>
              <w:rPr>
                <w:sz w:val="16"/>
              </w:rPr>
              <w:t>COVID-19 Pandemic</w:t>
            </w:r>
          </w:p>
        </w:tc>
        <w:tc>
          <w:tcPr>
            <w:tcW w:type="dxa" w:w="2282"/>
          </w:tcPr>
          <w:p>
            <w:pPr>
              <w:spacing w:after="0"/>
              <w:jc w:val="left"/>
            </w:pPr>
            <w:r>
              <w:rPr>
                <w:sz w:val="16"/>
              </w:rPr>
              <w:t>Non-natural, not counted</w:t>
            </w:r>
          </w:p>
        </w:tc>
        <w:tc>
          <w:tcPr>
            <w:tcW w:type="dxa" w:w="1987"/>
          </w:tcPr>
          <w:p>
            <w:pPr>
              <w:spacing w:after="0"/>
              <w:jc w:val="right"/>
            </w:pPr>
            <w:r>
              <w:rPr>
                <w:sz w:val="16"/>
              </w:rPr>
              <w:t>no Public Assistance recorded</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161"/>
          </w:tcPr>
          <w:p>
            <w:pPr>
              <w:spacing w:after="0"/>
              <w:jc w:val="left"/>
            </w:pPr>
            <w:r>
              <w:rPr>
                <w:sz w:val="16"/>
              </w:rPr>
              <w:t>Emergency</w:t>
            </w:r>
          </w:p>
        </w:tc>
        <w:tc>
          <w:tcPr>
            <w:tcW w:type="dxa" w:w="3267"/>
          </w:tcPr>
          <w:p>
            <w:pPr>
              <w:spacing w:after="0"/>
              <w:jc w:val="left"/>
            </w:pPr>
            <w:r>
              <w:rPr>
                <w:sz w:val="16"/>
              </w:rPr>
              <w:t>COVID-19</w:t>
            </w:r>
          </w:p>
        </w:tc>
        <w:tc>
          <w:tcPr>
            <w:tcW w:type="dxa" w:w="2282"/>
          </w:tcPr>
          <w:p>
            <w:pPr>
              <w:spacing w:after="0"/>
              <w:jc w:val="left"/>
            </w:pPr>
            <w:r>
              <w:rPr>
                <w:sz w:val="16"/>
              </w:rPr>
              <w:t>Non-natural, not counted</w:t>
            </w:r>
          </w:p>
        </w:tc>
        <w:tc>
          <w:tcPr>
            <w:tcW w:type="dxa" w:w="1987"/>
          </w:tcPr>
          <w:p>
            <w:pPr>
              <w:spacing w:after="0"/>
              <w:jc w:val="right"/>
            </w:pPr>
            <w:r>
              <w:rPr>
                <w:sz w:val="16"/>
              </w:rPr>
              <w:t>no Public Assistance recorded</w:t>
            </w:r>
          </w:p>
        </w:tc>
        <w:tc>
          <w:tcPr>
            <w:tcW w:type="dxa" w:w="1430"/>
          </w:tcPr>
          <w:p>
            <w:pPr>
              <w:spacing w:after="0"/>
              <w:jc w:val="left"/>
            </w:pPr>
          </w:p>
        </w:tc>
        <w:tc>
          <w:tcPr>
            <w:tcW w:type="dxa" w:w="875"/>
          </w:tcPr>
          <w:p>
            <w:pPr>
              <w:spacing w:after="0"/>
              <w:jc w:val="left"/>
            </w:pPr>
            <w:r>
              <w:rPr>
                <w:sz w:val="16"/>
              </w:rPr>
              <w:t>same incident as DR-4497</w:t>
            </w:r>
          </w:p>
        </w:tc>
      </w:tr>
      <w:tr>
        <w:trPr>
          <w:cantSplit/>
        </w:trPr>
        <w:tc>
          <w:tcPr>
            <w:tcW w:type="dxa" w:w="1037"/>
          </w:tcPr>
          <w:p>
            <w:pPr>
              <w:spacing w:after="0"/>
              <w:jc w:val="left"/>
            </w:pPr>
            <w:r>
              <w:rPr>
                <w:sz w:val="16"/>
              </w:rPr>
              <w:t>2012-03-06</w:t>
            </w:r>
          </w:p>
        </w:tc>
        <w:tc>
          <w:tcPr>
            <w:tcW w:type="dxa" w:w="1037"/>
          </w:tcPr>
          <w:p>
            <w:pPr>
              <w:spacing w:after="0"/>
              <w:jc w:val="left"/>
            </w:pPr>
            <w:r>
              <w:rPr>
                <w:sz w:val="16"/>
              </w:rPr>
              <w:t>2012-02-29</w:t>
            </w:r>
          </w:p>
        </w:tc>
        <w:tc>
          <w:tcPr>
            <w:tcW w:type="dxa" w:w="1037"/>
          </w:tcPr>
          <w:p>
            <w:pPr>
              <w:spacing w:after="0"/>
              <w:jc w:val="left"/>
            </w:pPr>
            <w:r>
              <w:rPr>
                <w:sz w:val="16"/>
              </w:rPr>
              <w:t>DR-4057-KY</w:t>
            </w:r>
          </w:p>
        </w:tc>
        <w:tc>
          <w:tcPr>
            <w:tcW w:type="dxa" w:w="1161"/>
          </w:tcPr>
          <w:p>
            <w:pPr>
              <w:spacing w:after="0"/>
              <w:jc w:val="left"/>
            </w:pPr>
            <w:r>
              <w:rPr>
                <w:sz w:val="16"/>
              </w:rPr>
              <w:t>Major disaster</w:t>
            </w:r>
          </w:p>
        </w:tc>
        <w:tc>
          <w:tcPr>
            <w:tcW w:type="dxa" w:w="3267"/>
          </w:tcPr>
          <w:p>
            <w:pPr>
              <w:spacing w:after="0"/>
              <w:jc w:val="left"/>
            </w:pPr>
            <w:r>
              <w:rPr>
                <w:sz w:val="16"/>
              </w:rPr>
              <w:t>Severe Storms, Tornadoes, Straight-Line Winds and Flooding</w:t>
            </w:r>
          </w:p>
        </w:tc>
        <w:tc>
          <w:tcPr>
            <w:tcW w:type="dxa" w:w="2282"/>
          </w:tcPr>
          <w:p>
            <w:pPr>
              <w:spacing w:after="0"/>
              <w:jc w:val="left"/>
            </w:pPr>
            <w:r>
              <w:rPr>
                <w:sz w:val="16"/>
              </w:rPr>
              <w:t>Inland Flooding; Strong Wind; Tornado</w:t>
            </w:r>
          </w:p>
        </w:tc>
        <w:tc>
          <w:tcPr>
            <w:tcW w:type="dxa" w:w="1987"/>
          </w:tcPr>
          <w:p>
            <w:pPr>
              <w:spacing w:after="0"/>
              <w:jc w:val="right"/>
            </w:pPr>
            <w:r>
              <w:rPr>
                <w:sz w:val="16"/>
              </w:rPr>
              <w:t>PA not declared for this county</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2011-05-04</w:t>
            </w:r>
          </w:p>
        </w:tc>
        <w:tc>
          <w:tcPr>
            <w:tcW w:type="dxa" w:w="1037"/>
          </w:tcPr>
          <w:p>
            <w:pPr>
              <w:spacing w:after="0"/>
              <w:jc w:val="left"/>
            </w:pPr>
            <w:r>
              <w:rPr>
                <w:sz w:val="16"/>
              </w:rPr>
              <w:t>2011-04-12</w:t>
            </w:r>
          </w:p>
        </w:tc>
        <w:tc>
          <w:tcPr>
            <w:tcW w:type="dxa" w:w="1037"/>
          </w:tcPr>
          <w:p>
            <w:pPr>
              <w:spacing w:after="0"/>
              <w:jc w:val="left"/>
            </w:pPr>
            <w:r>
              <w:rPr>
                <w:sz w:val="16"/>
              </w:rPr>
              <w:t>DR-1976-KY</w:t>
            </w:r>
          </w:p>
        </w:tc>
        <w:tc>
          <w:tcPr>
            <w:tcW w:type="dxa" w:w="1161"/>
          </w:tcPr>
          <w:p>
            <w:pPr>
              <w:spacing w:after="0"/>
              <w:jc w:val="left"/>
            </w:pPr>
            <w:r>
              <w:rPr>
                <w:sz w:val="16"/>
              </w:rPr>
              <w:t>Major disaster</w:t>
            </w:r>
          </w:p>
        </w:tc>
        <w:tc>
          <w:tcPr>
            <w:tcW w:type="dxa" w:w="3267"/>
          </w:tcPr>
          <w:p>
            <w:pPr>
              <w:spacing w:after="0"/>
              <w:jc w:val="left"/>
            </w:pPr>
            <w:r>
              <w:rPr>
                <w:sz w:val="16"/>
              </w:rPr>
              <w:t>Severe Storms, Tornadoes, and Flooding</w:t>
            </w:r>
          </w:p>
        </w:tc>
        <w:tc>
          <w:tcPr>
            <w:tcW w:type="dxa" w:w="2282"/>
          </w:tcPr>
          <w:p>
            <w:pPr>
              <w:spacing w:after="0"/>
              <w:jc w:val="left"/>
            </w:pPr>
            <w:r>
              <w:rPr>
                <w:sz w:val="16"/>
              </w:rPr>
              <w:t>Inland Flooding; Tornado</w:t>
            </w:r>
          </w:p>
        </w:tc>
        <w:tc>
          <w:tcPr>
            <w:tcW w:type="dxa" w:w="1987"/>
          </w:tcPr>
          <w:p>
            <w:pPr>
              <w:spacing w:after="0"/>
              <w:jc w:val="right"/>
            </w:pPr>
            <w:r>
              <w:rPr>
                <w:sz w:val="16"/>
              </w:rPr>
              <w:t>$100,679.71</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161"/>
          </w:tcPr>
          <w:p>
            <w:pPr>
              <w:spacing w:after="0"/>
              <w:jc w:val="left"/>
            </w:pPr>
            <w:r>
              <w:rPr>
                <w:sz w:val="16"/>
              </w:rPr>
              <w:t>Major disaster</w:t>
            </w:r>
          </w:p>
        </w:tc>
        <w:tc>
          <w:tcPr>
            <w:tcW w:type="dxa" w:w="3267"/>
          </w:tcPr>
          <w:p>
            <w:pPr>
              <w:spacing w:after="0"/>
              <w:jc w:val="left"/>
            </w:pPr>
            <w:r>
              <w:rPr>
                <w:sz w:val="16"/>
              </w:rPr>
              <w:t>Severe Storms, Flooding, Mudslides, and Tornadoes</w:t>
            </w:r>
          </w:p>
        </w:tc>
        <w:tc>
          <w:tcPr>
            <w:tcW w:type="dxa" w:w="2282"/>
          </w:tcPr>
          <w:p>
            <w:pPr>
              <w:spacing w:after="0"/>
              <w:jc w:val="left"/>
            </w:pPr>
            <w:r>
              <w:rPr>
                <w:sz w:val="16"/>
              </w:rPr>
              <w:t>Inland Flooding; Landslide; Tornado</w:t>
            </w:r>
          </w:p>
        </w:tc>
        <w:tc>
          <w:tcPr>
            <w:tcW w:type="dxa" w:w="1987"/>
          </w:tcPr>
          <w:p>
            <w:pPr>
              <w:spacing w:after="0"/>
              <w:jc w:val="right"/>
            </w:pPr>
            <w:r>
              <w:rPr>
                <w:sz w:val="16"/>
              </w:rPr>
              <w:t>$18,145.46</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2009-05-29</w:t>
            </w:r>
          </w:p>
        </w:tc>
        <w:tc>
          <w:tcPr>
            <w:tcW w:type="dxa" w:w="1037"/>
          </w:tcPr>
          <w:p>
            <w:pPr>
              <w:spacing w:after="0"/>
              <w:jc w:val="left"/>
            </w:pPr>
            <w:r>
              <w:rPr>
                <w:sz w:val="16"/>
              </w:rPr>
              <w:t>2009-05-03</w:t>
            </w:r>
          </w:p>
        </w:tc>
        <w:tc>
          <w:tcPr>
            <w:tcW w:type="dxa" w:w="1037"/>
          </w:tcPr>
          <w:p>
            <w:pPr>
              <w:spacing w:after="0"/>
              <w:jc w:val="left"/>
            </w:pPr>
            <w:r>
              <w:rPr>
                <w:sz w:val="16"/>
              </w:rPr>
              <w:t>DR-1841-KY</w:t>
            </w:r>
          </w:p>
        </w:tc>
        <w:tc>
          <w:tcPr>
            <w:tcW w:type="dxa" w:w="1161"/>
          </w:tcPr>
          <w:p>
            <w:pPr>
              <w:spacing w:after="0"/>
              <w:jc w:val="left"/>
            </w:pPr>
            <w:r>
              <w:rPr>
                <w:sz w:val="16"/>
              </w:rPr>
              <w:t>Major disaster</w:t>
            </w:r>
          </w:p>
        </w:tc>
        <w:tc>
          <w:tcPr>
            <w:tcW w:type="dxa" w:w="3267"/>
          </w:tcPr>
          <w:p>
            <w:pPr>
              <w:spacing w:after="0"/>
              <w:jc w:val="left"/>
            </w:pPr>
            <w:r>
              <w:rPr>
                <w:sz w:val="16"/>
              </w:rPr>
              <w:t>Severe Storms, Tornadoes, Flooding and Mudslides</w:t>
            </w:r>
          </w:p>
        </w:tc>
        <w:tc>
          <w:tcPr>
            <w:tcW w:type="dxa" w:w="2282"/>
          </w:tcPr>
          <w:p>
            <w:pPr>
              <w:spacing w:after="0"/>
              <w:jc w:val="left"/>
            </w:pPr>
            <w:r>
              <w:rPr>
                <w:sz w:val="16"/>
              </w:rPr>
              <w:t>Inland Flooding; Landslide; Tornado</w:t>
            </w:r>
          </w:p>
        </w:tc>
        <w:tc>
          <w:tcPr>
            <w:tcW w:type="dxa" w:w="1987"/>
          </w:tcPr>
          <w:p>
            <w:pPr>
              <w:spacing w:after="0"/>
              <w:jc w:val="right"/>
            </w:pPr>
            <w:r>
              <w:rPr>
                <w:sz w:val="16"/>
              </w:rPr>
              <w:t>$680,982.26</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161"/>
          </w:tcPr>
          <w:p>
            <w:pPr>
              <w:spacing w:after="0"/>
              <w:jc w:val="left"/>
            </w:pPr>
            <w:r>
              <w:rPr>
                <w:sz w:val="16"/>
              </w:rPr>
              <w:t>Major disaster</w:t>
            </w:r>
          </w:p>
        </w:tc>
        <w:tc>
          <w:tcPr>
            <w:tcW w:type="dxa" w:w="3267"/>
          </w:tcPr>
          <w:p>
            <w:pPr>
              <w:spacing w:after="0"/>
              <w:jc w:val="left"/>
            </w:pPr>
            <w:r>
              <w:rPr>
                <w:sz w:val="16"/>
              </w:rPr>
              <w:t>Severe Winter Storm and Flooding</w:t>
            </w:r>
          </w:p>
        </w:tc>
        <w:tc>
          <w:tcPr>
            <w:tcW w:type="dxa" w:w="2282"/>
          </w:tcPr>
          <w:p>
            <w:pPr>
              <w:spacing w:after="0"/>
              <w:jc w:val="left"/>
            </w:pPr>
            <w:r>
              <w:rPr>
                <w:sz w:val="16"/>
              </w:rPr>
              <w:t>Ice Storm</w:t>
            </w:r>
          </w:p>
        </w:tc>
        <w:tc>
          <w:tcPr>
            <w:tcW w:type="dxa" w:w="1987"/>
          </w:tcPr>
          <w:p>
            <w:pPr>
              <w:spacing w:after="0"/>
              <w:jc w:val="right"/>
            </w:pPr>
            <w:r>
              <w:rPr>
                <w:sz w:val="16"/>
              </w:rPr>
              <w:t>$1,795,598.03</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161"/>
          </w:tcPr>
          <w:p>
            <w:pPr>
              <w:spacing w:after="0"/>
              <w:jc w:val="left"/>
            </w:pPr>
            <w:r>
              <w:rPr>
                <w:sz w:val="16"/>
              </w:rPr>
              <w:t>Emergency</w:t>
            </w:r>
          </w:p>
        </w:tc>
        <w:tc>
          <w:tcPr>
            <w:tcW w:type="dxa" w:w="3267"/>
          </w:tcPr>
          <w:p>
            <w:pPr>
              <w:spacing w:after="0"/>
              <w:jc w:val="left"/>
            </w:pPr>
            <w:r>
              <w:rPr>
                <w:sz w:val="16"/>
              </w:rPr>
              <w:t>Severe Winter Storm</w:t>
            </w:r>
          </w:p>
        </w:tc>
        <w:tc>
          <w:tcPr>
            <w:tcW w:type="dxa" w:w="2282"/>
          </w:tcPr>
          <w:p>
            <w:pPr>
              <w:spacing w:after="0"/>
              <w:jc w:val="left"/>
            </w:pPr>
            <w:r>
              <w:rPr>
                <w:sz w:val="16"/>
              </w:rPr>
              <w:t>Ice Storm</w:t>
            </w:r>
          </w:p>
        </w:tc>
        <w:tc>
          <w:tcPr>
            <w:tcW w:type="dxa" w:w="1987"/>
          </w:tcPr>
          <w:p>
            <w:pPr>
              <w:spacing w:after="0"/>
              <w:jc w:val="right"/>
            </w:pPr>
            <w:r>
              <w:rPr>
                <w:sz w:val="16"/>
              </w:rPr>
              <w:t>no Public Assistance recorded</w:t>
            </w:r>
          </w:p>
        </w:tc>
        <w:tc>
          <w:tcPr>
            <w:tcW w:type="dxa" w:w="1430"/>
          </w:tcPr>
          <w:p>
            <w:pPr>
              <w:spacing w:after="0"/>
              <w:jc w:val="left"/>
            </w:pPr>
          </w:p>
        </w:tc>
        <w:tc>
          <w:tcPr>
            <w:tcW w:type="dxa" w:w="875"/>
          </w:tcPr>
          <w:p>
            <w:pPr>
              <w:spacing w:after="0"/>
              <w:jc w:val="left"/>
            </w:pPr>
            <w:r>
              <w:rPr>
                <w:sz w:val="16"/>
              </w:rPr>
              <w:t>same incident as DR-1818</w:t>
            </w:r>
          </w:p>
        </w:tc>
      </w:tr>
      <w:tr>
        <w:trPr>
          <w:cantSplit/>
        </w:trPr>
        <w:tc>
          <w:tcPr>
            <w:tcW w:type="dxa" w:w="1037"/>
          </w:tcPr>
          <w:p>
            <w:pPr>
              <w:spacing w:after="0"/>
              <w:jc w:val="left"/>
            </w:pPr>
            <w:r>
              <w:rPr>
                <w:sz w:val="16"/>
              </w:rPr>
              <w:t>2008-02-21</w:t>
            </w:r>
          </w:p>
        </w:tc>
        <w:tc>
          <w:tcPr>
            <w:tcW w:type="dxa" w:w="1037"/>
          </w:tcPr>
          <w:p>
            <w:pPr>
              <w:spacing w:after="0"/>
              <w:jc w:val="left"/>
            </w:pPr>
            <w:r>
              <w:rPr>
                <w:sz w:val="16"/>
              </w:rPr>
              <w:t>2008-02-05</w:t>
            </w:r>
          </w:p>
        </w:tc>
        <w:tc>
          <w:tcPr>
            <w:tcW w:type="dxa" w:w="1037"/>
          </w:tcPr>
          <w:p>
            <w:pPr>
              <w:spacing w:after="0"/>
              <w:jc w:val="left"/>
            </w:pPr>
            <w:r>
              <w:rPr>
                <w:sz w:val="16"/>
              </w:rPr>
              <w:t>DR-1746-KY</w:t>
            </w:r>
          </w:p>
        </w:tc>
        <w:tc>
          <w:tcPr>
            <w:tcW w:type="dxa" w:w="1161"/>
          </w:tcPr>
          <w:p>
            <w:pPr>
              <w:spacing w:after="0"/>
              <w:jc w:val="left"/>
            </w:pPr>
            <w:r>
              <w:rPr>
                <w:sz w:val="16"/>
              </w:rPr>
              <w:t>Major disaster</w:t>
            </w:r>
          </w:p>
        </w:tc>
        <w:tc>
          <w:tcPr>
            <w:tcW w:type="dxa" w:w="3267"/>
          </w:tcPr>
          <w:p>
            <w:pPr>
              <w:spacing w:after="0"/>
              <w:jc w:val="left"/>
            </w:pPr>
            <w:r>
              <w:rPr>
                <w:sz w:val="16"/>
              </w:rPr>
              <w:t>Severe Storms, Tornadoes, Straight-Line Winds, and</w:t>
            </w:r>
          </w:p>
        </w:tc>
        <w:tc>
          <w:tcPr>
            <w:tcW w:type="dxa" w:w="2282"/>
          </w:tcPr>
          <w:p>
            <w:pPr>
              <w:spacing w:after="0"/>
              <w:jc w:val="left"/>
            </w:pPr>
            <w:r>
              <w:rPr>
                <w:sz w:val="16"/>
              </w:rPr>
              <w:t>Strong Wind; Tornado</w:t>
            </w:r>
          </w:p>
        </w:tc>
        <w:tc>
          <w:tcPr>
            <w:tcW w:type="dxa" w:w="1987"/>
          </w:tcPr>
          <w:p>
            <w:pPr>
              <w:spacing w:after="0"/>
              <w:jc w:val="right"/>
            </w:pPr>
            <w:r>
              <w:rPr>
                <w:sz w:val="16"/>
              </w:rPr>
              <w:t>$249,133.81</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161"/>
          </w:tcPr>
          <w:p>
            <w:pPr>
              <w:spacing w:after="0"/>
              <w:jc w:val="left"/>
            </w:pPr>
            <w:r>
              <w:rPr>
                <w:sz w:val="16"/>
              </w:rPr>
              <w:t>Emergency</w:t>
            </w:r>
          </w:p>
        </w:tc>
        <w:tc>
          <w:tcPr>
            <w:tcW w:type="dxa" w:w="3267"/>
          </w:tcPr>
          <w:p>
            <w:pPr>
              <w:spacing w:after="0"/>
              <w:jc w:val="left"/>
            </w:pPr>
            <w:r>
              <w:rPr>
                <w:sz w:val="16"/>
              </w:rPr>
              <w:t>Hurricane Katrina</w:t>
            </w:r>
          </w:p>
        </w:tc>
        <w:tc>
          <w:tcPr>
            <w:tcW w:type="dxa" w:w="2282"/>
          </w:tcPr>
          <w:p>
            <w:pPr>
              <w:spacing w:after="0"/>
              <w:jc w:val="left"/>
            </w:pPr>
            <w:r>
              <w:rPr>
                <w:sz w:val="16"/>
              </w:rPr>
              <w:t>Hurricane: evacuation support, not a local hazard event; not counted</w:t>
            </w:r>
          </w:p>
        </w:tc>
        <w:tc>
          <w:tcPr>
            <w:tcW w:type="dxa" w:w="1987"/>
          </w:tcPr>
          <w:p>
            <w:pPr>
              <w:spacing w:after="0"/>
              <w:jc w:val="right"/>
            </w:pPr>
            <w:r>
              <w:rPr>
                <w:sz w:val="16"/>
              </w:rPr>
              <w:t>no Public Assistance recorded</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2005-02-08</w:t>
            </w:r>
          </w:p>
        </w:tc>
        <w:tc>
          <w:tcPr>
            <w:tcW w:type="dxa" w:w="1037"/>
          </w:tcPr>
          <w:p>
            <w:pPr>
              <w:spacing w:after="0"/>
              <w:jc w:val="left"/>
            </w:pPr>
            <w:r>
              <w:rPr>
                <w:sz w:val="16"/>
              </w:rPr>
              <w:t>2004-12-21</w:t>
            </w:r>
          </w:p>
        </w:tc>
        <w:tc>
          <w:tcPr>
            <w:tcW w:type="dxa" w:w="1037"/>
          </w:tcPr>
          <w:p>
            <w:pPr>
              <w:spacing w:after="0"/>
              <w:jc w:val="left"/>
            </w:pPr>
            <w:r>
              <w:rPr>
                <w:sz w:val="16"/>
              </w:rPr>
              <w:t>DR-1578-KY</w:t>
            </w:r>
          </w:p>
        </w:tc>
        <w:tc>
          <w:tcPr>
            <w:tcW w:type="dxa" w:w="1161"/>
          </w:tcPr>
          <w:p>
            <w:pPr>
              <w:spacing w:after="0"/>
              <w:jc w:val="left"/>
            </w:pPr>
            <w:r>
              <w:rPr>
                <w:sz w:val="16"/>
              </w:rPr>
              <w:t>Major disaster</w:t>
            </w:r>
          </w:p>
        </w:tc>
        <w:tc>
          <w:tcPr>
            <w:tcW w:type="dxa" w:w="3267"/>
          </w:tcPr>
          <w:p>
            <w:pPr>
              <w:spacing w:after="0"/>
              <w:jc w:val="left"/>
            </w:pPr>
            <w:r>
              <w:rPr>
                <w:sz w:val="16"/>
              </w:rPr>
              <w:t>Severe Winter Storm and Record Snow</w:t>
            </w:r>
          </w:p>
        </w:tc>
        <w:tc>
          <w:tcPr>
            <w:tcW w:type="dxa" w:w="2282"/>
          </w:tcPr>
          <w:p>
            <w:pPr>
              <w:spacing w:after="0"/>
              <w:jc w:val="left"/>
            </w:pPr>
            <w:r>
              <w:rPr>
                <w:sz w:val="16"/>
              </w:rPr>
              <w:t>Winter Weather</w:t>
            </w:r>
          </w:p>
        </w:tc>
        <w:tc>
          <w:tcPr>
            <w:tcW w:type="dxa" w:w="1987"/>
          </w:tcPr>
          <w:p>
            <w:pPr>
              <w:spacing w:after="0"/>
              <w:jc w:val="right"/>
            </w:pPr>
            <w:r>
              <w:rPr>
                <w:sz w:val="16"/>
              </w:rPr>
              <w:t>$1,050</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2004-08-06</w:t>
            </w:r>
          </w:p>
        </w:tc>
        <w:tc>
          <w:tcPr>
            <w:tcW w:type="dxa" w:w="1037"/>
          </w:tcPr>
          <w:p>
            <w:pPr>
              <w:spacing w:after="0"/>
              <w:jc w:val="left"/>
            </w:pPr>
            <w:r>
              <w:rPr>
                <w:sz w:val="16"/>
              </w:rPr>
              <w:t>2004-07-13</w:t>
            </w:r>
          </w:p>
        </w:tc>
        <w:tc>
          <w:tcPr>
            <w:tcW w:type="dxa" w:w="1037"/>
          </w:tcPr>
          <w:p>
            <w:pPr>
              <w:spacing w:after="0"/>
              <w:jc w:val="left"/>
            </w:pPr>
            <w:r>
              <w:rPr>
                <w:sz w:val="16"/>
              </w:rPr>
              <w:t>DR-1537-KY</w:t>
            </w:r>
          </w:p>
        </w:tc>
        <w:tc>
          <w:tcPr>
            <w:tcW w:type="dxa" w:w="1161"/>
          </w:tcPr>
          <w:p>
            <w:pPr>
              <w:spacing w:after="0"/>
              <w:jc w:val="left"/>
            </w:pPr>
            <w:r>
              <w:rPr>
                <w:sz w:val="16"/>
              </w:rPr>
              <w:t>Major disaster</w:t>
            </w:r>
          </w:p>
        </w:tc>
        <w:tc>
          <w:tcPr>
            <w:tcW w:type="dxa" w:w="3267"/>
          </w:tcPr>
          <w:p>
            <w:pPr>
              <w:spacing w:after="0"/>
              <w:jc w:val="left"/>
            </w:pPr>
            <w:r>
              <w:rPr>
                <w:sz w:val="16"/>
              </w:rPr>
              <w:t>Severe Storms and Flooding</w:t>
            </w:r>
          </w:p>
        </w:tc>
        <w:tc>
          <w:tcPr>
            <w:tcW w:type="dxa" w:w="2282"/>
          </w:tcPr>
          <w:p>
            <w:pPr>
              <w:spacing w:after="0"/>
              <w:jc w:val="left"/>
            </w:pPr>
            <w:r>
              <w:rPr>
                <w:sz w:val="16"/>
              </w:rPr>
              <w:t>Inland Flooding</w:t>
            </w:r>
          </w:p>
        </w:tc>
        <w:tc>
          <w:tcPr>
            <w:tcW w:type="dxa" w:w="1987"/>
          </w:tcPr>
          <w:p>
            <w:pPr>
              <w:spacing w:after="0"/>
              <w:jc w:val="right"/>
            </w:pPr>
            <w:r>
              <w:rPr>
                <w:sz w:val="16"/>
              </w:rPr>
              <w:t>$57,550.27</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161"/>
          </w:tcPr>
          <w:p>
            <w:pPr>
              <w:spacing w:after="0"/>
              <w:jc w:val="left"/>
            </w:pPr>
            <w:r>
              <w:rPr>
                <w:sz w:val="16"/>
              </w:rPr>
              <w:t>Major disaster</w:t>
            </w:r>
          </w:p>
        </w:tc>
        <w:tc>
          <w:tcPr>
            <w:tcW w:type="dxa" w:w="3267"/>
          </w:tcPr>
          <w:p>
            <w:pPr>
              <w:spacing w:after="0"/>
              <w:jc w:val="left"/>
            </w:pPr>
            <w:r>
              <w:rPr>
                <w:sz w:val="16"/>
              </w:rPr>
              <w:t>Severe Storms, Tornadoes, Flooding, and Mudslides</w:t>
            </w:r>
          </w:p>
        </w:tc>
        <w:tc>
          <w:tcPr>
            <w:tcW w:type="dxa" w:w="2282"/>
          </w:tcPr>
          <w:p>
            <w:pPr>
              <w:spacing w:after="0"/>
              <w:jc w:val="left"/>
            </w:pPr>
            <w:r>
              <w:rPr>
                <w:sz w:val="16"/>
              </w:rPr>
              <w:t>Inland Flooding; Landslide; Tornado</w:t>
            </w:r>
          </w:p>
        </w:tc>
        <w:tc>
          <w:tcPr>
            <w:tcW w:type="dxa" w:w="1987"/>
          </w:tcPr>
          <w:p>
            <w:pPr>
              <w:spacing w:after="0"/>
              <w:jc w:val="right"/>
            </w:pPr>
            <w:r>
              <w:rPr>
                <w:sz w:val="16"/>
              </w:rPr>
              <w:t>$73,075.26</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161"/>
          </w:tcPr>
          <w:p>
            <w:pPr>
              <w:spacing w:after="0"/>
              <w:jc w:val="left"/>
            </w:pPr>
            <w:r>
              <w:rPr>
                <w:sz w:val="16"/>
              </w:rPr>
              <w:t>Major disaster</w:t>
            </w:r>
          </w:p>
        </w:tc>
        <w:tc>
          <w:tcPr>
            <w:tcW w:type="dxa" w:w="3267"/>
          </w:tcPr>
          <w:p>
            <w:pPr>
              <w:spacing w:after="0"/>
              <w:jc w:val="left"/>
            </w:pPr>
            <w:r>
              <w:rPr>
                <w:sz w:val="16"/>
              </w:rPr>
              <w:t>Severe Storms, Flooding, Mud and Rock Slides, and Tornadoes</w:t>
            </w:r>
          </w:p>
        </w:tc>
        <w:tc>
          <w:tcPr>
            <w:tcW w:type="dxa" w:w="2282"/>
          </w:tcPr>
          <w:p>
            <w:pPr>
              <w:spacing w:after="0"/>
              <w:jc w:val="left"/>
            </w:pPr>
            <w:r>
              <w:rPr>
                <w:sz w:val="16"/>
              </w:rPr>
              <w:t>Inland Flooding; Tornado</w:t>
            </w:r>
          </w:p>
        </w:tc>
        <w:tc>
          <w:tcPr>
            <w:tcW w:type="dxa" w:w="1987"/>
          </w:tcPr>
          <w:p>
            <w:pPr>
              <w:spacing w:after="0"/>
              <w:jc w:val="right"/>
            </w:pPr>
            <w:r>
              <w:rPr>
                <w:sz w:val="16"/>
              </w:rPr>
              <w:t>PA not declared for this county</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2003-03-14</w:t>
            </w:r>
          </w:p>
        </w:tc>
        <w:tc>
          <w:tcPr>
            <w:tcW w:type="dxa" w:w="1037"/>
          </w:tcPr>
          <w:p>
            <w:pPr>
              <w:spacing w:after="0"/>
              <w:jc w:val="left"/>
            </w:pPr>
            <w:r>
              <w:rPr>
                <w:sz w:val="16"/>
              </w:rPr>
              <w:t>2003-02-15</w:t>
            </w:r>
          </w:p>
        </w:tc>
        <w:tc>
          <w:tcPr>
            <w:tcW w:type="dxa" w:w="1037"/>
          </w:tcPr>
          <w:p>
            <w:pPr>
              <w:spacing w:after="0"/>
              <w:jc w:val="left"/>
            </w:pPr>
            <w:r>
              <w:rPr>
                <w:sz w:val="16"/>
              </w:rPr>
              <w:t>DR-1454-KY</w:t>
            </w:r>
          </w:p>
        </w:tc>
        <w:tc>
          <w:tcPr>
            <w:tcW w:type="dxa" w:w="1161"/>
          </w:tcPr>
          <w:p>
            <w:pPr>
              <w:spacing w:after="0"/>
              <w:jc w:val="left"/>
            </w:pPr>
            <w:r>
              <w:rPr>
                <w:sz w:val="16"/>
              </w:rPr>
              <w:t>Major disaster</w:t>
            </w:r>
          </w:p>
        </w:tc>
        <w:tc>
          <w:tcPr>
            <w:tcW w:type="dxa" w:w="3267"/>
          </w:tcPr>
          <w:p>
            <w:pPr>
              <w:spacing w:after="0"/>
              <w:jc w:val="left"/>
            </w:pPr>
            <w:r>
              <w:rPr>
                <w:sz w:val="16"/>
              </w:rPr>
              <w:t>Severe Winter Ice and Snow Storms, Heavy Rain, Flooding, Tornadoes, and Mud and</w:t>
            </w:r>
          </w:p>
        </w:tc>
        <w:tc>
          <w:tcPr>
            <w:tcW w:type="dxa" w:w="2282"/>
          </w:tcPr>
          <w:p>
            <w:pPr>
              <w:spacing w:after="0"/>
              <w:jc w:val="left"/>
            </w:pPr>
            <w:r>
              <w:rPr>
                <w:sz w:val="16"/>
              </w:rPr>
              <w:t>Inland Flooding; Tornado; Winter Weather</w:t>
            </w:r>
          </w:p>
        </w:tc>
        <w:tc>
          <w:tcPr>
            <w:tcW w:type="dxa" w:w="1987"/>
          </w:tcPr>
          <w:p>
            <w:pPr>
              <w:spacing w:after="0"/>
              <w:jc w:val="right"/>
            </w:pPr>
            <w:r>
              <w:rPr>
                <w:sz w:val="16"/>
              </w:rPr>
              <w:t>$319,377.26</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161"/>
          </w:tcPr>
          <w:p>
            <w:pPr>
              <w:spacing w:after="0"/>
              <w:jc w:val="left"/>
            </w:pPr>
            <w:r>
              <w:rPr>
                <w:sz w:val="16"/>
              </w:rPr>
              <w:t>Major disaster</w:t>
            </w:r>
          </w:p>
        </w:tc>
        <w:tc>
          <w:tcPr>
            <w:tcW w:type="dxa" w:w="3267"/>
          </w:tcPr>
          <w:p>
            <w:pPr>
              <w:spacing w:after="0"/>
              <w:jc w:val="left"/>
            </w:pPr>
            <w:r>
              <w:rPr>
                <w:sz w:val="16"/>
              </w:rPr>
              <w:t>Severe Storms, Tornadoes and Flooding</w:t>
            </w:r>
          </w:p>
        </w:tc>
        <w:tc>
          <w:tcPr>
            <w:tcW w:type="dxa" w:w="2282"/>
          </w:tcPr>
          <w:p>
            <w:pPr>
              <w:spacing w:after="0"/>
              <w:jc w:val="left"/>
            </w:pPr>
            <w:r>
              <w:rPr>
                <w:sz w:val="16"/>
              </w:rPr>
              <w:t>Inland Flooding; Tornado</w:t>
            </w:r>
          </w:p>
        </w:tc>
        <w:tc>
          <w:tcPr>
            <w:tcW w:type="dxa" w:w="1987"/>
          </w:tcPr>
          <w:p>
            <w:pPr>
              <w:spacing w:after="0"/>
              <w:jc w:val="right"/>
            </w:pPr>
            <w:r>
              <w:rPr>
                <w:sz w:val="16"/>
              </w:rPr>
              <w:t>$95,745.53</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161"/>
          </w:tcPr>
          <w:p>
            <w:pPr>
              <w:spacing w:after="0"/>
              <w:jc w:val="left"/>
            </w:pPr>
            <w:r>
              <w:rPr>
                <w:sz w:val="16"/>
              </w:rPr>
              <w:t>Major disaster</w:t>
            </w:r>
          </w:p>
        </w:tc>
        <w:tc>
          <w:tcPr>
            <w:tcW w:type="dxa" w:w="3267"/>
          </w:tcPr>
          <w:p>
            <w:pPr>
              <w:spacing w:after="0"/>
              <w:jc w:val="left"/>
            </w:pPr>
            <w:r>
              <w:rPr>
                <w:sz w:val="16"/>
              </w:rPr>
              <w:t>Severe Storm, Flooding, and Tornadoes</w:t>
            </w:r>
          </w:p>
        </w:tc>
        <w:tc>
          <w:tcPr>
            <w:tcW w:type="dxa" w:w="2282"/>
          </w:tcPr>
          <w:p>
            <w:pPr>
              <w:spacing w:after="0"/>
              <w:jc w:val="left"/>
            </w:pPr>
            <w:r>
              <w:rPr>
                <w:sz w:val="16"/>
              </w:rPr>
              <w:t>Inland Flooding; Tornado</w:t>
            </w:r>
          </w:p>
        </w:tc>
        <w:tc>
          <w:tcPr>
            <w:tcW w:type="dxa" w:w="1987"/>
          </w:tcPr>
          <w:p>
            <w:pPr>
              <w:spacing w:after="0"/>
              <w:jc w:val="right"/>
            </w:pPr>
            <w:r>
              <w:rPr>
                <w:sz w:val="16"/>
              </w:rPr>
              <w:t>no Public Assistance recorded</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161"/>
          </w:tcPr>
          <w:p>
            <w:pPr>
              <w:spacing w:after="0"/>
              <w:jc w:val="left"/>
            </w:pPr>
            <w:r>
              <w:rPr>
                <w:sz w:val="16"/>
              </w:rPr>
              <w:t>Major disaster</w:t>
            </w:r>
          </w:p>
        </w:tc>
        <w:tc>
          <w:tcPr>
            <w:tcW w:type="dxa" w:w="3267"/>
          </w:tcPr>
          <w:p>
            <w:pPr>
              <w:spacing w:after="0"/>
              <w:jc w:val="left"/>
            </w:pPr>
            <w:r>
              <w:rPr>
                <w:sz w:val="16"/>
              </w:rPr>
              <w:t>Blizzard of 96</w:t>
            </w:r>
          </w:p>
        </w:tc>
        <w:tc>
          <w:tcPr>
            <w:tcW w:type="dxa" w:w="2282"/>
          </w:tcPr>
          <w:p>
            <w:pPr>
              <w:spacing w:after="0"/>
              <w:jc w:val="left"/>
            </w:pPr>
            <w:r>
              <w:rPr>
                <w:sz w:val="16"/>
              </w:rPr>
              <w:t>Winter Weather</w:t>
            </w:r>
          </w:p>
        </w:tc>
        <w:tc>
          <w:tcPr>
            <w:tcW w:type="dxa" w:w="1987"/>
          </w:tcPr>
          <w:p>
            <w:pPr>
              <w:spacing w:after="0"/>
              <w:jc w:val="right"/>
            </w:pPr>
            <w:r>
              <w:rPr>
                <w:sz w:val="16"/>
              </w:rPr>
              <w:t>no Public Assistance recorded</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161"/>
          </w:tcPr>
          <w:p>
            <w:pPr>
              <w:spacing w:after="0"/>
              <w:jc w:val="left"/>
            </w:pPr>
            <w:r>
              <w:rPr>
                <w:sz w:val="16"/>
              </w:rPr>
              <w:t>Major disaster</w:t>
            </w:r>
          </w:p>
        </w:tc>
        <w:tc>
          <w:tcPr>
            <w:tcW w:type="dxa" w:w="3267"/>
          </w:tcPr>
          <w:p>
            <w:pPr>
              <w:spacing w:after="0"/>
              <w:jc w:val="left"/>
            </w:pPr>
            <w:r>
              <w:rPr>
                <w:sz w:val="16"/>
              </w:rPr>
              <w:t>Severe Weather, Freezing Rain, Sleet, Snw</w:t>
            </w:r>
          </w:p>
        </w:tc>
        <w:tc>
          <w:tcPr>
            <w:tcW w:type="dxa" w:w="2282"/>
          </w:tcPr>
          <w:p>
            <w:pPr>
              <w:spacing w:after="0"/>
              <w:jc w:val="left"/>
            </w:pPr>
            <w:r>
              <w:rPr>
                <w:sz w:val="16"/>
              </w:rPr>
              <w:t>Winter Weather</w:t>
            </w:r>
          </w:p>
        </w:tc>
        <w:tc>
          <w:tcPr>
            <w:tcW w:type="dxa" w:w="1987"/>
          </w:tcPr>
          <w:p>
            <w:pPr>
              <w:spacing w:after="0"/>
              <w:jc w:val="right"/>
            </w:pPr>
            <w:r>
              <w:rPr>
                <w:sz w:val="16"/>
              </w:rPr>
              <w:t>no Public Assistance recorded</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1989-02-24</w:t>
            </w:r>
          </w:p>
        </w:tc>
        <w:tc>
          <w:tcPr>
            <w:tcW w:type="dxa" w:w="1037"/>
          </w:tcPr>
          <w:p>
            <w:pPr>
              <w:spacing w:after="0"/>
              <w:jc w:val="left"/>
            </w:pPr>
            <w:r>
              <w:rPr>
                <w:sz w:val="16"/>
              </w:rPr>
              <w:t>1989-01-13</w:t>
            </w:r>
          </w:p>
        </w:tc>
        <w:tc>
          <w:tcPr>
            <w:tcW w:type="dxa" w:w="1037"/>
          </w:tcPr>
          <w:p>
            <w:pPr>
              <w:spacing w:after="0"/>
              <w:jc w:val="left"/>
            </w:pPr>
            <w:r>
              <w:rPr>
                <w:sz w:val="16"/>
              </w:rPr>
              <w:t>DR-821-KY</w:t>
            </w:r>
          </w:p>
        </w:tc>
        <w:tc>
          <w:tcPr>
            <w:tcW w:type="dxa" w:w="1161"/>
          </w:tcPr>
          <w:p>
            <w:pPr>
              <w:spacing w:after="0"/>
              <w:jc w:val="left"/>
            </w:pPr>
            <w:r>
              <w:rPr>
                <w:sz w:val="16"/>
              </w:rPr>
              <w:t>Major disaster</w:t>
            </w:r>
          </w:p>
        </w:tc>
        <w:tc>
          <w:tcPr>
            <w:tcW w:type="dxa" w:w="3267"/>
          </w:tcPr>
          <w:p>
            <w:pPr>
              <w:spacing w:after="0"/>
              <w:jc w:val="left"/>
            </w:pPr>
            <w:r>
              <w:rPr>
                <w:sz w:val="16"/>
              </w:rPr>
              <w:t>Severe Storms &amp; Flooding</w:t>
            </w:r>
          </w:p>
        </w:tc>
        <w:tc>
          <w:tcPr>
            <w:tcW w:type="dxa" w:w="2282"/>
          </w:tcPr>
          <w:p>
            <w:pPr>
              <w:spacing w:after="0"/>
              <w:jc w:val="left"/>
            </w:pPr>
            <w:r>
              <w:rPr>
                <w:sz w:val="16"/>
              </w:rPr>
              <w:t>Inland Flooding</w:t>
            </w:r>
          </w:p>
        </w:tc>
        <w:tc>
          <w:tcPr>
            <w:tcW w:type="dxa" w:w="1987"/>
          </w:tcPr>
          <w:p>
            <w:pPr>
              <w:spacing w:after="0"/>
              <w:jc w:val="right"/>
            </w:pPr>
            <w:r>
              <w:rPr>
                <w:sz w:val="16"/>
              </w:rPr>
              <w:t>no Public Assistance recorded</w:t>
            </w:r>
          </w:p>
        </w:tc>
        <w:tc>
          <w:tcPr>
            <w:tcW w:type="dxa" w:w="1430"/>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161"/>
          </w:tcPr>
          <w:p>
            <w:pPr>
              <w:spacing w:after="0"/>
              <w:jc w:val="left"/>
            </w:pPr>
            <w:r>
              <w:rPr>
                <w:sz w:val="16"/>
              </w:rPr>
              <w:t>Major disaster</w:t>
            </w:r>
          </w:p>
        </w:tc>
        <w:tc>
          <w:tcPr>
            <w:tcW w:type="dxa" w:w="3267"/>
          </w:tcPr>
          <w:p>
            <w:pPr>
              <w:spacing w:after="0"/>
              <w:jc w:val="left"/>
            </w:pPr>
            <w:r>
              <w:rPr>
                <w:sz w:val="16"/>
              </w:rPr>
              <w:t>Tornadoes</w:t>
            </w:r>
          </w:p>
        </w:tc>
        <w:tc>
          <w:tcPr>
            <w:tcW w:type="dxa" w:w="2282"/>
          </w:tcPr>
          <w:p>
            <w:pPr>
              <w:spacing w:after="0"/>
              <w:jc w:val="left"/>
            </w:pPr>
            <w:r>
              <w:rPr>
                <w:sz w:val="16"/>
              </w:rPr>
              <w:t>Tornado</w:t>
            </w:r>
          </w:p>
        </w:tc>
        <w:tc>
          <w:tcPr>
            <w:tcW w:type="dxa" w:w="1987"/>
          </w:tcPr>
          <w:p>
            <w:pPr>
              <w:spacing w:after="0"/>
              <w:jc w:val="right"/>
            </w:pPr>
            <w:r>
              <w:rPr>
                <w:sz w:val="16"/>
              </w:rPr>
              <w:t>no Public Assistance recorded</w:t>
            </w:r>
          </w:p>
        </w:tc>
        <w:tc>
          <w:tcPr>
            <w:tcW w:type="dxa" w:w="1430"/>
          </w:tcPr>
          <w:p>
            <w:pPr>
              <w:spacing w:after="0"/>
              <w:jc w:val="left"/>
            </w:pPr>
          </w:p>
        </w:tc>
        <w:tc>
          <w:tcPr>
            <w:tcW w:type="dxa" w:w="875"/>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1964-03-17</w:t>
            </w:r>
          </w:p>
        </w:tc>
        <w:tc>
          <w:tcPr>
            <w:tcW w:type="dxa" w:w="1788"/>
          </w:tcPr>
          <w:p>
            <w:pPr>
              <w:spacing w:after="0"/>
              <w:jc w:val="left"/>
            </w:pPr>
            <w:r>
              <w:rPr>
                <w:sz w:val="16"/>
              </w:rPr>
              <w:t>1964-03-17</w:t>
            </w:r>
          </w:p>
        </w:tc>
        <w:tc>
          <w:tcPr>
            <w:tcW w:type="dxa" w:w="1634"/>
          </w:tcPr>
          <w:p>
            <w:pPr>
              <w:spacing w:after="0"/>
              <w:jc w:val="left"/>
            </w:pPr>
            <w:r>
              <w:rPr>
                <w:sz w:val="16"/>
              </w:rPr>
              <w:t>DR-163-KY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1963-03-13</w:t>
            </w:r>
          </w:p>
        </w:tc>
        <w:tc>
          <w:tcPr>
            <w:tcW w:type="dxa" w:w="1788"/>
          </w:tcPr>
          <w:p>
            <w:pPr>
              <w:spacing w:after="0"/>
              <w:jc w:val="left"/>
            </w:pPr>
            <w:r>
              <w:rPr>
                <w:sz w:val="16"/>
              </w:rPr>
              <w:t>1963-03-13</w:t>
            </w:r>
          </w:p>
        </w:tc>
        <w:tc>
          <w:tcPr>
            <w:tcW w:type="dxa" w:w="1634"/>
          </w:tcPr>
          <w:p>
            <w:pPr>
              <w:spacing w:after="0"/>
              <w:jc w:val="left"/>
            </w:pPr>
            <w:r>
              <w:rPr>
                <w:sz w:val="16"/>
              </w:rPr>
              <w:t>DR-148-KY</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1962-03-12</w:t>
            </w:r>
          </w:p>
        </w:tc>
        <w:tc>
          <w:tcPr>
            <w:tcW w:type="dxa" w:w="1788"/>
          </w:tcPr>
          <w:p>
            <w:pPr>
              <w:spacing w:after="0"/>
              <w:jc w:val="left"/>
            </w:pPr>
            <w:r>
              <w:rPr>
                <w:sz w:val="16"/>
              </w:rPr>
              <w:t>1962-03-12</w:t>
            </w:r>
          </w:p>
        </w:tc>
        <w:tc>
          <w:tcPr>
            <w:tcW w:type="dxa" w:w="1634"/>
          </w:tcPr>
          <w:p>
            <w:pPr>
              <w:spacing w:after="0"/>
              <w:jc w:val="left"/>
            </w:pPr>
            <w:r>
              <w:rPr>
                <w:sz w:val="16"/>
              </w:rPr>
              <w:t>DR-128-KY</w:t>
            </w:r>
          </w:p>
        </w:tc>
        <w:tc>
          <w:tcPr>
            <w:tcW w:type="dxa" w:w="2403"/>
          </w:tcPr>
          <w:p>
            <w:pPr>
              <w:spacing w:after="0"/>
              <w:jc w:val="left"/>
            </w:pPr>
            <w:r>
              <w:rPr>
                <w:sz w:val="16"/>
              </w:rPr>
              <w:t>Major disaster</w:t>
            </w:r>
          </w:p>
        </w:tc>
        <w:tc>
          <w:tcPr>
            <w:tcW w:type="dxa" w:w="3943"/>
          </w:tcPr>
          <w:p>
            <w:pPr>
              <w:spacing w:after="0"/>
              <w:jc w:val="left"/>
            </w:pPr>
            <w:r>
              <w:rPr>
                <w:sz w:val="16"/>
              </w:rPr>
              <w:t>Floods</w:t>
            </w:r>
          </w:p>
        </w:tc>
        <w:tc>
          <w:tcPr>
            <w:tcW w:type="dxa" w:w="2557"/>
          </w:tcPr>
          <w:p>
            <w:pPr>
              <w:spacing w:after="0"/>
              <w:jc w:val="left"/>
            </w:pPr>
            <w:r>
              <w:rPr>
                <w:sz w:val="16"/>
              </w:rPr>
              <w:t>Inland Flooding</w:t>
            </w:r>
          </w:p>
        </w:tc>
      </w:tr>
      <w:tr>
        <w:trPr>
          <w:cantSplit/>
        </w:trPr>
        <w:tc>
          <w:tcPr>
            <w:tcW w:type="dxa" w:w="1788"/>
          </w:tcPr>
          <w:p>
            <w:pPr>
              <w:spacing w:after="0"/>
              <w:jc w:val="left"/>
            </w:pPr>
            <w:r>
              <w:rPr>
                <w:sz w:val="16"/>
              </w:rPr>
              <w:t>1957-01-31</w:t>
            </w:r>
          </w:p>
        </w:tc>
        <w:tc>
          <w:tcPr>
            <w:tcW w:type="dxa" w:w="1788"/>
          </w:tcPr>
          <w:p>
            <w:pPr>
              <w:spacing w:after="0"/>
              <w:jc w:val="left"/>
            </w:pPr>
            <w:r>
              <w:rPr>
                <w:sz w:val="16"/>
              </w:rPr>
              <w:t>1957-01-31</w:t>
            </w:r>
          </w:p>
        </w:tc>
        <w:tc>
          <w:tcPr>
            <w:tcW w:type="dxa" w:w="1634"/>
          </w:tcPr>
          <w:p>
            <w:pPr>
              <w:spacing w:after="0"/>
              <w:jc w:val="left"/>
            </w:pPr>
            <w:r>
              <w:rPr>
                <w:sz w:val="16"/>
              </w:rPr>
              <w:t>DR-66-KY</w:t>
            </w:r>
          </w:p>
        </w:tc>
        <w:tc>
          <w:tcPr>
            <w:tcW w:type="dxa" w:w="2403"/>
          </w:tcPr>
          <w:p>
            <w:pPr>
              <w:spacing w:after="0"/>
              <w:jc w:val="left"/>
            </w:pPr>
            <w:r>
              <w:rPr>
                <w:sz w:val="16"/>
              </w:rPr>
              <w:t>Major disaster</w:t>
            </w:r>
          </w:p>
        </w:tc>
        <w:tc>
          <w:tcPr>
            <w:tcW w:type="dxa" w:w="3943"/>
          </w:tcPr>
          <w:p>
            <w:pPr>
              <w:spacing w:after="0"/>
              <w:jc w:val="left"/>
            </w:pPr>
            <w:r>
              <w:rPr>
                <w:sz w:val="16"/>
              </w:rPr>
              <w:t>Flood</w:t>
            </w:r>
          </w:p>
        </w:tc>
        <w:tc>
          <w:tcPr>
            <w:tcW w:type="dxa" w:w="2557"/>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84</w:t>
            </w:r>
          </w:p>
        </w:tc>
        <w:tc>
          <w:tcPr>
            <w:tcW w:type="dxa" w:w="1159"/>
          </w:tcPr>
          <w:p>
            <w:pPr>
              <w:spacing w:after="0"/>
              <w:jc w:val="right"/>
            </w:pPr>
            <w:r>
              <w:rPr>
                <w:sz w:val="16"/>
              </w:rPr>
              <w:t>13</w:t>
            </w:r>
          </w:p>
        </w:tc>
        <w:tc>
          <w:tcPr>
            <w:tcW w:type="dxa" w:w="2116"/>
          </w:tcPr>
          <w:p>
            <w:pPr>
              <w:spacing w:after="0"/>
              <w:jc w:val="right"/>
            </w:pPr>
            <w:r>
              <w:rPr>
                <w:sz w:val="16"/>
              </w:rPr>
              <w:t>2</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49</w:t>
            </w:r>
          </w:p>
        </w:tc>
        <w:tc>
          <w:tcPr>
            <w:tcW w:type="dxa" w:w="1159"/>
          </w:tcPr>
          <w:p>
            <w:pPr>
              <w:spacing w:after="0"/>
              <w:jc w:val="right"/>
            </w:pPr>
            <w:r>
              <w:rPr>
                <w:sz w:val="16"/>
              </w:rPr>
              <w:t>9</w:t>
            </w:r>
          </w:p>
        </w:tc>
        <w:tc>
          <w:tcPr>
            <w:tcW w:type="dxa" w:w="2116"/>
          </w:tcPr>
          <w:p>
            <w:pPr>
              <w:spacing w:after="0"/>
              <w:jc w:val="right"/>
            </w:pPr>
            <w:r>
              <w:rPr>
                <w:sz w:val="16"/>
              </w:rPr>
              <w:t>4</w:t>
            </w:r>
          </w:p>
        </w:tc>
        <w:tc>
          <w:tcPr>
            <w:tcW w:type="dxa" w:w="786"/>
          </w:tcPr>
          <w:p>
            <w:pPr>
              <w:spacing w:after="0"/>
              <w:jc w:val="right"/>
            </w:pPr>
            <w:r>
              <w:rPr>
                <w:sz w:val="16"/>
              </w:rPr>
              <w:t>13</w:t>
            </w:r>
          </w:p>
        </w:tc>
        <w:tc>
          <w:tcPr>
            <w:tcW w:type="dxa" w:w="1692"/>
          </w:tcPr>
          <w:p>
            <w:pPr>
              <w:spacing w:after="0"/>
              <w:jc w:val="right"/>
            </w:pPr>
            <w:r>
              <w:rPr>
                <w:sz w:val="16"/>
              </w:rPr>
              <w:t>16</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8</w:t>
            </w:r>
          </w:p>
        </w:tc>
        <w:tc>
          <w:tcPr>
            <w:tcW w:type="dxa" w:w="1372"/>
          </w:tcPr>
          <w:p>
            <w:pPr>
              <w:spacing w:after="0"/>
              <w:jc w:val="right"/>
            </w:pPr>
            <w:r>
              <w:rPr>
                <w:sz w:val="16"/>
              </w:rPr>
              <w:t>4</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8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161</w:t>
            </w:r>
          </w:p>
        </w:tc>
        <w:tc>
          <w:tcPr>
            <w:tcW w:type="dxa" w:w="1159"/>
          </w:tcPr>
          <w:p>
            <w:pPr>
              <w:spacing w:after="0"/>
              <w:jc w:val="right"/>
            </w:pPr>
            <w:r>
              <w:rPr>
                <w:sz w:val="16"/>
              </w:rPr>
              <w:t>21</w:t>
            </w:r>
          </w:p>
        </w:tc>
        <w:tc>
          <w:tcPr>
            <w:tcW w:type="dxa" w:w="2116"/>
          </w:tcPr>
          <w:p>
            <w:pPr>
              <w:spacing w:after="0"/>
              <w:jc w:val="right"/>
            </w:pPr>
            <w:r>
              <w:rPr>
                <w:sz w:val="16"/>
              </w:rPr>
              <w:t>7</w:t>
            </w:r>
          </w:p>
        </w:tc>
        <w:tc>
          <w:tcPr>
            <w:tcW w:type="dxa" w:w="786"/>
          </w:tcPr>
          <w:p>
            <w:pPr>
              <w:spacing w:after="0"/>
              <w:jc w:val="right"/>
            </w:pPr>
            <w:r>
              <w:rPr>
                <w:sz w:val="16"/>
              </w:rPr>
              <w:t>28</w:t>
            </w:r>
          </w:p>
        </w:tc>
        <w:tc>
          <w:tcPr>
            <w:tcW w:type="dxa" w:w="1692"/>
          </w:tcPr>
          <w:p>
            <w:pPr>
              <w:spacing w:after="0"/>
              <w:jc w:val="right"/>
            </w:pPr>
            <w:r>
              <w:rPr>
                <w:sz w:val="16"/>
              </w:rPr>
              <w:t>8</w:t>
            </w:r>
          </w:p>
        </w:tc>
        <w:tc>
          <w:tcPr>
            <w:tcW w:type="dxa" w:w="1372"/>
          </w:tcPr>
          <w:p>
            <w:pPr>
              <w:spacing w:after="0"/>
              <w:jc w:val="right"/>
            </w:pPr>
            <w:r>
              <w:rPr>
                <w:sz w:val="16"/>
              </w:rPr>
              <w:t>4</w:t>
            </w:r>
          </w:p>
        </w:tc>
        <w:tc>
          <w:tcPr>
            <w:tcW w:type="dxa" w:w="1745"/>
          </w:tcPr>
          <w:p>
            <w:pPr>
              <w:spacing w:after="0"/>
              <w:jc w:val="left"/>
            </w:pPr>
            <w:r>
              <w:rPr>
                <w:sz w:val="16"/>
              </w:rPr>
              <w:t>1955 to 2026-06-30</w:t>
            </w:r>
          </w:p>
        </w:tc>
        <w:tc>
          <w:tcPr>
            <w:tcW w:type="dxa" w:w="1983"/>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20</w:t>
            </w:r>
          </w:p>
        </w:tc>
        <w:tc>
          <w:tcPr>
            <w:tcW w:type="dxa" w:w="1159"/>
          </w:tcPr>
          <w:p>
            <w:pPr>
              <w:spacing w:after="0"/>
              <w:jc w:val="right"/>
            </w:pPr>
            <w:r>
              <w:rPr>
                <w:sz w:val="16"/>
              </w:rPr>
              <w:t>4</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15</w:t>
            </w:r>
          </w:p>
        </w:tc>
        <w:tc>
          <w:tcPr>
            <w:tcW w:type="dxa" w:w="1372"/>
          </w:tcPr>
          <w:p>
            <w:pPr>
              <w:spacing w:after="0"/>
              <w:jc w:val="right"/>
            </w:pPr>
            <w:r>
              <w:rPr>
                <w:sz w:val="16"/>
              </w:rPr>
              <w:t>2</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33</w:t>
            </w:r>
          </w:p>
        </w:tc>
        <w:tc>
          <w:tcPr>
            <w:tcW w:type="dxa" w:w="1159"/>
          </w:tcPr>
          <w:p>
            <w:pPr>
              <w:spacing w:after="0"/>
              <w:jc w:val="right"/>
            </w:pPr>
            <w:r>
              <w:rPr>
                <w:sz w:val="16"/>
              </w:rPr>
              <w:t>4</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5</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669"/>
        <w:gridCol w:w="2933"/>
        <w:gridCol w:w="929"/>
        <w:gridCol w:w="1567"/>
        <w:gridCol w:w="1446"/>
        <w:gridCol w:w="231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669"/>
            <w:shd w:val="clear" w:color="auto" w:fill="E8E8E8"/>
          </w:tcPr>
          <w:p>
            <w:pPr>
              <w:spacing w:after="0"/>
              <w:jc w:val="left"/>
            </w:pPr>
            <w:r>
              <w:rPr>
                <w:b/>
                <w:sz w:val="16"/>
              </w:rPr>
              <w:t>Magnitude or extent</w:t>
            </w:r>
          </w:p>
        </w:tc>
        <w:tc>
          <w:tcPr>
            <w:tcW w:type="dxa" w:w="2933"/>
            <w:shd w:val="clear" w:color="auto" w:fill="E8E8E8"/>
          </w:tcPr>
          <w:p>
            <w:pPr>
              <w:spacing w:after="0"/>
              <w:jc w:val="left"/>
            </w:pPr>
            <w:r>
              <w:rPr>
                <w:b/>
                <w:sz w:val="16"/>
              </w:rPr>
              <w:t>Damage</w:t>
            </w:r>
          </w:p>
          <w:p>
            <w:pPr>
              <w:spacing w:after="0"/>
              <w:jc w:val="left"/>
            </w:pPr>
            <w:r>
              <w:rPr>
                <w:i/>
                <w:color w:val="555555"/>
                <w:sz w:val="14"/>
              </w:rPr>
              <w:t>nominal dollars</w:t>
            </w:r>
          </w:p>
        </w:tc>
        <w:tc>
          <w:tcPr>
            <w:tcW w:type="dxa" w:w="92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567"/>
            <w:shd w:val="clear" w:color="auto" w:fill="E8E8E8"/>
          </w:tcPr>
          <w:p>
            <w:pPr>
              <w:spacing w:after="0"/>
              <w:jc w:val="left"/>
            </w:pPr>
            <w:r>
              <w:rPr>
                <w:b/>
                <w:sz w:val="16"/>
              </w:rPr>
              <w:t>Location</w:t>
            </w:r>
          </w:p>
        </w:tc>
        <w:tc>
          <w:tcPr>
            <w:tcW w:type="dxa" w:w="1446"/>
            <w:shd w:val="clear" w:color="auto" w:fill="E8E8E8"/>
          </w:tcPr>
          <w:p>
            <w:pPr>
              <w:spacing w:after="0"/>
              <w:jc w:val="left"/>
            </w:pPr>
            <w:r>
              <w:rPr>
                <w:b/>
                <w:sz w:val="16"/>
              </w:rPr>
              <w:t>Flags</w:t>
            </w:r>
          </w:p>
        </w:tc>
        <w:tc>
          <w:tcPr>
            <w:tcW w:type="dxa" w:w="231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669"/>
          </w:tcPr>
          <w:p>
            <w:pPr>
              <w:spacing w:after="0"/>
              <w:jc w:val="left"/>
            </w:pPr>
            <w:r>
              <w:rPr>
                <w:sz w:val="16"/>
              </w:rPr>
              <w:t>56 kt (64 mph) measured gust</w:t>
            </w:r>
          </w:p>
        </w:tc>
        <w:tc>
          <w:tcPr>
            <w:tcW w:type="dxa" w:w="2933"/>
          </w:tcPr>
          <w:p>
            <w:pPr>
              <w:spacing w:after="0"/>
              <w:jc w:val="left"/>
            </w:pPr>
            <w:r>
              <w:rPr>
                <w:sz w:val="16"/>
              </w:rPr>
              <w:t>damage not reported</w:t>
            </w:r>
          </w:p>
        </w:tc>
        <w:tc>
          <w:tcPr>
            <w:tcW w:type="dxa" w:w="929"/>
          </w:tcPr>
          <w:p>
            <w:pPr>
              <w:spacing w:after="0"/>
              <w:jc w:val="right"/>
            </w:pPr>
            <w:r>
              <w:rPr>
                <w:sz w:val="16"/>
              </w:rPr>
              <w:t>0, 0</w:t>
            </w:r>
          </w:p>
        </w:tc>
        <w:tc>
          <w:tcPr>
            <w:tcW w:type="dxa" w:w="1567"/>
          </w:tcPr>
          <w:p>
            <w:pPr>
              <w:spacing w:after="0"/>
              <w:jc w:val="left"/>
            </w:pPr>
            <w:r>
              <w:rPr>
                <w:sz w:val="16"/>
              </w:rPr>
              <w:t>NWS zone KYZ027 (GRAYSON), zone-level</w:t>
            </w:r>
          </w:p>
        </w:tc>
        <w:tc>
          <w:tcPr>
            <w:tcW w:type="dxa" w:w="1446"/>
          </w:tcPr>
          <w:p>
            <w:pPr>
              <w:spacing w:after="0"/>
              <w:jc w:val="left"/>
            </w:pPr>
            <w:r>
              <w:rPr>
                <w:sz w:val="16"/>
              </w:rPr>
              <w:t>in the 12 months before plan approval; within last 5 years</w:t>
            </w:r>
          </w:p>
        </w:tc>
        <w:tc>
          <w:tcPr>
            <w:tcW w:type="dxa" w:w="2317"/>
          </w:tcPr>
          <w:p>
            <w:pPr>
              <w:spacing w:after="0"/>
              <w:jc w:val="left"/>
            </w:pPr>
            <w:r>
              <w:rPr>
                <w:sz w:val="16"/>
              </w:rPr>
              <w:t>B1-c worst recorded: High Wind and Strong Wind</w:t>
            </w:r>
          </w:p>
        </w:tc>
      </w:tr>
      <w:tr>
        <w:trPr>
          <w:cantSplit/>
        </w:trPr>
        <w:tc>
          <w:tcPr>
            <w:tcW w:type="dxa" w:w="1037"/>
          </w:tcPr>
          <w:p>
            <w:pPr>
              <w:spacing w:after="0"/>
              <w:jc w:val="left"/>
            </w:pPr>
            <w:r>
              <w:rPr>
                <w:sz w:val="16"/>
              </w:rPr>
              <w:t>2012-02-22</w:t>
            </w:r>
          </w:p>
        </w:tc>
        <w:tc>
          <w:tcPr>
            <w:tcW w:type="dxa" w:w="1215"/>
          </w:tcPr>
          <w:p>
            <w:pPr>
              <w:spacing w:after="0"/>
              <w:jc w:val="left"/>
            </w:pPr>
            <w:r>
              <w:rPr>
                <w:sz w:val="16"/>
              </w:rPr>
              <w:t>Lightning</w:t>
            </w:r>
          </w:p>
        </w:tc>
        <w:tc>
          <w:tcPr>
            <w:tcW w:type="dxa" w:w="2669"/>
          </w:tcPr>
          <w:p>
            <w:pPr>
              <w:spacing w:after="0"/>
              <w:jc w:val="left"/>
            </w:pPr>
          </w:p>
        </w:tc>
        <w:tc>
          <w:tcPr>
            <w:tcW w:type="dxa" w:w="2933"/>
          </w:tcPr>
          <w:p>
            <w:pPr>
              <w:spacing w:after="0"/>
              <w:jc w:val="left"/>
            </w:pPr>
            <w:r>
              <w:rPr>
                <w:sz w:val="16"/>
              </w:rPr>
              <w:t>$15,000 property; $0 crops (2012 dollars)</w:t>
            </w:r>
          </w:p>
        </w:tc>
        <w:tc>
          <w:tcPr>
            <w:tcW w:type="dxa" w:w="929"/>
          </w:tcPr>
          <w:p>
            <w:pPr>
              <w:spacing w:after="0"/>
              <w:jc w:val="right"/>
            </w:pPr>
            <w:r>
              <w:rPr>
                <w:sz w:val="16"/>
              </w:rPr>
              <w:t>0, 0</w:t>
            </w:r>
          </w:p>
        </w:tc>
        <w:tc>
          <w:tcPr>
            <w:tcW w:type="dxa" w:w="1567"/>
          </w:tcPr>
          <w:p>
            <w:pPr>
              <w:spacing w:after="0"/>
              <w:jc w:val="left"/>
            </w:pPr>
            <w:r>
              <w:rPr>
                <w:sz w:val="16"/>
              </w:rPr>
              <w:t>LEITCHFIELD</w:t>
            </w:r>
          </w:p>
        </w:tc>
        <w:tc>
          <w:tcPr>
            <w:tcW w:type="dxa" w:w="1446"/>
          </w:tcPr>
          <w:p>
            <w:pPr>
              <w:spacing w:after="0"/>
              <w:jc w:val="left"/>
            </w:pPr>
          </w:p>
        </w:tc>
        <w:tc>
          <w:tcPr>
            <w:tcW w:type="dxa" w:w="2317"/>
          </w:tcPr>
          <w:p>
            <w:pPr>
              <w:spacing w:after="0"/>
              <w:jc w:val="left"/>
            </w:pPr>
            <w:r>
              <w:rPr>
                <w:sz w:val="16"/>
              </w:rPr>
              <w:t>B1-c worst recorded: Lightning</w:t>
            </w:r>
          </w:p>
        </w:tc>
      </w:tr>
      <w:tr>
        <w:trPr>
          <w:cantSplit/>
        </w:trPr>
        <w:tc>
          <w:tcPr>
            <w:tcW w:type="dxa" w:w="1037"/>
          </w:tcPr>
          <w:p>
            <w:pPr>
              <w:spacing w:after="0"/>
              <w:jc w:val="left"/>
            </w:pPr>
            <w:r>
              <w:rPr>
                <w:sz w:val="16"/>
              </w:rPr>
              <w:t>2004-05-30</w:t>
            </w:r>
          </w:p>
        </w:tc>
        <w:tc>
          <w:tcPr>
            <w:tcW w:type="dxa" w:w="1215"/>
          </w:tcPr>
          <w:p>
            <w:pPr>
              <w:spacing w:after="0"/>
              <w:jc w:val="left"/>
            </w:pPr>
            <w:r>
              <w:rPr>
                <w:sz w:val="16"/>
              </w:rPr>
              <w:t>Thunderstorm Wind</w:t>
            </w:r>
          </w:p>
        </w:tc>
        <w:tc>
          <w:tcPr>
            <w:tcW w:type="dxa" w:w="2669"/>
          </w:tcPr>
          <w:p>
            <w:pPr>
              <w:spacing w:after="0"/>
              <w:jc w:val="left"/>
            </w:pPr>
            <w:r>
              <w:rPr>
                <w:sz w:val="16"/>
              </w:rPr>
              <w:t>80 kt (92 mph) estimated gust</w:t>
            </w:r>
          </w:p>
        </w:tc>
        <w:tc>
          <w:tcPr>
            <w:tcW w:type="dxa" w:w="2933"/>
          </w:tcPr>
          <w:p>
            <w:pPr>
              <w:spacing w:after="0"/>
              <w:jc w:val="left"/>
            </w:pPr>
            <w:r>
              <w:rPr>
                <w:sz w:val="16"/>
              </w:rPr>
              <w:t>$100,000 property; crops not reported (2004 dollars)</w:t>
            </w:r>
          </w:p>
        </w:tc>
        <w:tc>
          <w:tcPr>
            <w:tcW w:type="dxa" w:w="929"/>
          </w:tcPr>
          <w:p>
            <w:pPr>
              <w:spacing w:after="0"/>
              <w:jc w:val="right"/>
            </w:pPr>
            <w:r>
              <w:rPr>
                <w:sz w:val="16"/>
              </w:rPr>
              <w:t>0, 0</w:t>
            </w:r>
          </w:p>
        </w:tc>
        <w:tc>
          <w:tcPr>
            <w:tcW w:type="dxa" w:w="1567"/>
          </w:tcPr>
          <w:p>
            <w:pPr>
              <w:spacing w:after="0"/>
              <w:jc w:val="left"/>
            </w:pPr>
            <w:r>
              <w:rPr>
                <w:sz w:val="16"/>
              </w:rPr>
              <w:t>LEITCHFIELD</w:t>
            </w:r>
          </w:p>
        </w:tc>
        <w:tc>
          <w:tcPr>
            <w:tcW w:type="dxa" w:w="1446"/>
          </w:tcPr>
          <w:p>
            <w:pPr>
              <w:spacing w:after="0"/>
              <w:jc w:val="left"/>
            </w:pPr>
          </w:p>
        </w:tc>
        <w:tc>
          <w:tcPr>
            <w:tcW w:type="dxa" w:w="2317"/>
          </w:tcPr>
          <w:p>
            <w:pPr>
              <w:spacing w:after="0"/>
              <w:jc w:val="left"/>
            </w:pPr>
            <w:r>
              <w:rPr>
                <w:sz w:val="16"/>
              </w:rPr>
              <w:t>B1-c most damaging: Thunderstorm Wind</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2669"/>
          </w:tcPr>
          <w:p>
            <w:pPr>
              <w:spacing w:after="0"/>
              <w:jc w:val="left"/>
            </w:pPr>
          </w:p>
        </w:tc>
        <w:tc>
          <w:tcPr>
            <w:tcW w:type="dxa" w:w="2933"/>
          </w:tcPr>
          <w:p>
            <w:pPr>
              <w:spacing w:after="0"/>
              <w:jc w:val="left"/>
            </w:pPr>
            <w:r>
              <w:rPr>
                <w:sz w:val="16"/>
              </w:rPr>
              <w:t>$80,000 property; crops not reported, reported for the zone (2003 dollars)</w:t>
            </w:r>
          </w:p>
        </w:tc>
        <w:tc>
          <w:tcPr>
            <w:tcW w:type="dxa" w:w="929"/>
          </w:tcPr>
          <w:p>
            <w:pPr>
              <w:spacing w:after="0"/>
              <w:jc w:val="right"/>
            </w:pPr>
            <w:r>
              <w:rPr>
                <w:sz w:val="16"/>
              </w:rPr>
              <w:t>0, 0</w:t>
            </w:r>
          </w:p>
        </w:tc>
        <w:tc>
          <w:tcPr>
            <w:tcW w:type="dxa" w:w="1567"/>
          </w:tcPr>
          <w:p>
            <w:pPr>
              <w:spacing w:after="0"/>
              <w:jc w:val="left"/>
            </w:pPr>
            <w:r>
              <w:rPr>
                <w:sz w:val="16"/>
              </w:rPr>
              <w:t>NWS zone KYZ027 (GRAYSON), zone-level</w:t>
            </w:r>
          </w:p>
        </w:tc>
        <w:tc>
          <w:tcPr>
            <w:tcW w:type="dxa" w:w="1446"/>
          </w:tcPr>
          <w:p>
            <w:pPr>
              <w:spacing w:after="0"/>
              <w:jc w:val="left"/>
            </w:pPr>
          </w:p>
        </w:tc>
        <w:tc>
          <w:tcPr>
            <w:tcW w:type="dxa" w:w="2317"/>
          </w:tcPr>
          <w:p>
            <w:pPr>
              <w:spacing w:after="0"/>
              <w:jc w:val="left"/>
            </w:pPr>
            <w:r>
              <w:rPr>
                <w:sz w:val="16"/>
              </w:rPr>
              <w:t>B1-c worst recorded: Ice Storm</w:t>
            </w:r>
          </w:p>
        </w:tc>
      </w:tr>
      <w:tr>
        <w:trPr>
          <w:cantSplit/>
        </w:trPr>
        <w:tc>
          <w:tcPr>
            <w:tcW w:type="dxa" w:w="1037"/>
          </w:tcPr>
          <w:p>
            <w:pPr>
              <w:spacing w:after="0"/>
              <w:jc w:val="left"/>
            </w:pPr>
            <w:r>
              <w:rPr>
                <w:sz w:val="16"/>
              </w:rPr>
              <w:t>2000-05-23</w:t>
            </w:r>
          </w:p>
        </w:tc>
        <w:tc>
          <w:tcPr>
            <w:tcW w:type="dxa" w:w="1215"/>
          </w:tcPr>
          <w:p>
            <w:pPr>
              <w:spacing w:after="0"/>
              <w:jc w:val="left"/>
            </w:pPr>
            <w:r>
              <w:rPr>
                <w:sz w:val="16"/>
              </w:rPr>
              <w:t>Tornado</w:t>
            </w:r>
          </w:p>
        </w:tc>
        <w:tc>
          <w:tcPr>
            <w:tcW w:type="dxa" w:w="2669"/>
          </w:tcPr>
          <w:p>
            <w:pPr>
              <w:spacing w:after="0"/>
              <w:jc w:val="left"/>
            </w:pPr>
            <w:r>
              <w:rPr>
                <w:sz w:val="16"/>
              </w:rPr>
              <w:t>F3, 6 mi within this county, 100 yd wide</w:t>
            </w:r>
          </w:p>
        </w:tc>
        <w:tc>
          <w:tcPr>
            <w:tcW w:type="dxa" w:w="2933"/>
          </w:tcPr>
          <w:p>
            <w:pPr>
              <w:spacing w:after="0"/>
              <w:jc w:val="left"/>
            </w:pPr>
            <w:r>
              <w:rPr>
                <w:sz w:val="16"/>
              </w:rPr>
              <w:t>$50,000,000 property; crops not reported (2000 dollars)</w:t>
            </w:r>
          </w:p>
        </w:tc>
        <w:tc>
          <w:tcPr>
            <w:tcW w:type="dxa" w:w="929"/>
          </w:tcPr>
          <w:p>
            <w:pPr>
              <w:spacing w:after="0"/>
              <w:jc w:val="right"/>
            </w:pPr>
            <w:r>
              <w:rPr>
                <w:sz w:val="16"/>
              </w:rPr>
              <w:t>0, 16</w:t>
            </w:r>
          </w:p>
        </w:tc>
        <w:tc>
          <w:tcPr>
            <w:tcW w:type="dxa" w:w="1567"/>
          </w:tcPr>
          <w:p>
            <w:pPr>
              <w:spacing w:after="0"/>
              <w:jc w:val="left"/>
            </w:pPr>
            <w:r>
              <w:rPr>
                <w:sz w:val="16"/>
              </w:rPr>
              <w:t>LEITCHFIELD</w:t>
            </w:r>
          </w:p>
        </w:tc>
        <w:tc>
          <w:tcPr>
            <w:tcW w:type="dxa" w:w="1446"/>
          </w:tcPr>
          <w:p>
            <w:pPr>
              <w:spacing w:after="0"/>
              <w:jc w:val="left"/>
            </w:pPr>
          </w:p>
        </w:tc>
        <w:tc>
          <w:tcPr>
            <w:tcW w:type="dxa" w:w="2317"/>
          </w:tcPr>
          <w:p>
            <w:pPr>
              <w:spacing w:after="0"/>
              <w:jc w:val="left"/>
            </w:pPr>
            <w:r>
              <w:rPr>
                <w:sz w:val="16"/>
              </w:rPr>
              <w:t>deaths or injuries recorded</w:t>
            </w:r>
          </w:p>
        </w:tc>
      </w:tr>
      <w:tr>
        <w:trPr>
          <w:cantSplit/>
        </w:trPr>
        <w:tc>
          <w:tcPr>
            <w:tcW w:type="dxa" w:w="1037"/>
          </w:tcPr>
          <w:p>
            <w:pPr>
              <w:spacing w:after="0"/>
              <w:jc w:val="left"/>
            </w:pPr>
            <w:r>
              <w:rPr>
                <w:sz w:val="16"/>
              </w:rPr>
              <w:t>1997-03-01</w:t>
            </w:r>
          </w:p>
        </w:tc>
        <w:tc>
          <w:tcPr>
            <w:tcW w:type="dxa" w:w="1215"/>
          </w:tcPr>
          <w:p>
            <w:pPr>
              <w:spacing w:after="0"/>
              <w:jc w:val="left"/>
            </w:pPr>
            <w:r>
              <w:rPr>
                <w:sz w:val="16"/>
              </w:rPr>
              <w:t>Flood</w:t>
            </w:r>
          </w:p>
        </w:tc>
        <w:tc>
          <w:tcPr>
            <w:tcW w:type="dxa" w:w="2669"/>
          </w:tcPr>
          <w:p>
            <w:pPr>
              <w:spacing w:after="0"/>
              <w:jc w:val="left"/>
            </w:pPr>
          </w:p>
        </w:tc>
        <w:tc>
          <w:tcPr>
            <w:tcW w:type="dxa" w:w="2933"/>
          </w:tcPr>
          <w:p>
            <w:pPr>
              <w:spacing w:after="0"/>
              <w:jc w:val="left"/>
            </w:pPr>
            <w:r>
              <w:rPr>
                <w:sz w:val="16"/>
              </w:rPr>
              <w:t>$500,000 property; crops not reported, reported for the zone (1997 dollars)</w:t>
            </w:r>
          </w:p>
        </w:tc>
        <w:tc>
          <w:tcPr>
            <w:tcW w:type="dxa" w:w="929"/>
          </w:tcPr>
          <w:p>
            <w:pPr>
              <w:spacing w:after="0"/>
              <w:jc w:val="right"/>
            </w:pPr>
            <w:r>
              <w:rPr>
                <w:sz w:val="16"/>
              </w:rPr>
              <w:t>0, 0</w:t>
            </w:r>
          </w:p>
        </w:tc>
        <w:tc>
          <w:tcPr>
            <w:tcW w:type="dxa" w:w="1567"/>
          </w:tcPr>
          <w:p>
            <w:pPr>
              <w:spacing w:after="0"/>
              <w:jc w:val="left"/>
            </w:pPr>
            <w:r>
              <w:rPr>
                <w:sz w:val="16"/>
              </w:rPr>
              <w:t>NWS zone KYZ027 (GRAYSON), zone-level</w:t>
            </w:r>
          </w:p>
        </w:tc>
        <w:tc>
          <w:tcPr>
            <w:tcW w:type="dxa" w:w="1446"/>
          </w:tcPr>
          <w:p>
            <w:pPr>
              <w:spacing w:after="0"/>
              <w:jc w:val="left"/>
            </w:pPr>
          </w:p>
        </w:tc>
        <w:tc>
          <w:tcPr>
            <w:tcW w:type="dxa" w:w="2317"/>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1995-04-09</w:t>
            </w:r>
          </w:p>
        </w:tc>
        <w:tc>
          <w:tcPr>
            <w:tcW w:type="dxa" w:w="1215"/>
          </w:tcPr>
          <w:p>
            <w:pPr>
              <w:spacing w:after="0"/>
              <w:jc w:val="left"/>
            </w:pPr>
            <w:r>
              <w:rPr>
                <w:sz w:val="16"/>
              </w:rPr>
              <w:t>Hail</w:t>
            </w:r>
          </w:p>
        </w:tc>
        <w:tc>
          <w:tcPr>
            <w:tcW w:type="dxa" w:w="2669"/>
          </w:tcPr>
          <w:p>
            <w:pPr>
              <w:spacing w:after="0"/>
              <w:jc w:val="left"/>
            </w:pPr>
            <w:r>
              <w:rPr>
                <w:sz w:val="16"/>
              </w:rPr>
              <w:t>1.75 in</w:t>
            </w:r>
          </w:p>
        </w:tc>
        <w:tc>
          <w:tcPr>
            <w:tcW w:type="dxa" w:w="2933"/>
          </w:tcPr>
          <w:p>
            <w:pPr>
              <w:spacing w:after="0"/>
              <w:jc w:val="left"/>
            </w:pPr>
            <w:r>
              <w:rPr>
                <w:sz w:val="16"/>
              </w:rPr>
              <w:t>$30,000 property; crops not recorded (1995 dollars)</w:t>
            </w:r>
          </w:p>
        </w:tc>
        <w:tc>
          <w:tcPr>
            <w:tcW w:type="dxa" w:w="929"/>
          </w:tcPr>
          <w:p>
            <w:pPr>
              <w:spacing w:after="0"/>
              <w:jc w:val="right"/>
            </w:pPr>
            <w:r>
              <w:rPr>
                <w:sz w:val="16"/>
              </w:rPr>
              <w:t>0, 0</w:t>
            </w:r>
          </w:p>
        </w:tc>
        <w:tc>
          <w:tcPr>
            <w:tcW w:type="dxa" w:w="1567"/>
          </w:tcPr>
          <w:p>
            <w:pPr>
              <w:spacing w:after="0"/>
              <w:jc w:val="left"/>
            </w:pPr>
            <w:r>
              <w:rPr>
                <w:sz w:val="16"/>
              </w:rPr>
              <w:t>Leitchfield</w:t>
            </w:r>
          </w:p>
        </w:tc>
        <w:tc>
          <w:tcPr>
            <w:tcW w:type="dxa" w:w="1446"/>
          </w:tcPr>
          <w:p>
            <w:pPr>
              <w:spacing w:after="0"/>
              <w:jc w:val="left"/>
            </w:pPr>
          </w:p>
        </w:tc>
        <w:tc>
          <w:tcPr>
            <w:tcW w:type="dxa" w:w="2317"/>
          </w:tcPr>
          <w:p>
            <w:pPr>
              <w:spacing w:after="0"/>
              <w:jc w:val="left"/>
            </w:pPr>
            <w:r>
              <w:rPr>
                <w:sz w:val="16"/>
              </w:rPr>
              <w:t>B1-c most damaging: Hail</w:t>
            </w:r>
          </w:p>
        </w:tc>
      </w:tr>
      <w:tr>
        <w:trPr>
          <w:cantSplit/>
        </w:trPr>
        <w:tc>
          <w:tcPr>
            <w:tcW w:type="dxa" w:w="1037"/>
          </w:tcPr>
          <w:p>
            <w:pPr>
              <w:spacing w:after="0"/>
              <w:jc w:val="left"/>
            </w:pPr>
            <w:r>
              <w:rPr>
                <w:sz w:val="16"/>
              </w:rPr>
              <w:t>1989-11-15</w:t>
            </w:r>
          </w:p>
        </w:tc>
        <w:tc>
          <w:tcPr>
            <w:tcW w:type="dxa" w:w="1215"/>
          </w:tcPr>
          <w:p>
            <w:pPr>
              <w:spacing w:after="0"/>
              <w:jc w:val="left"/>
            </w:pPr>
            <w:r>
              <w:rPr>
                <w:sz w:val="16"/>
              </w:rPr>
              <w:t>Thunderstorm Wind</w:t>
            </w:r>
          </w:p>
        </w:tc>
        <w:tc>
          <w:tcPr>
            <w:tcW w:type="dxa" w:w="2669"/>
          </w:tcPr>
          <w:p>
            <w:pPr>
              <w:spacing w:after="0"/>
              <w:jc w:val="left"/>
            </w:pPr>
            <w:r>
              <w:rPr>
                <w:sz w:val="16"/>
              </w:rPr>
              <w:t>96 kt (110 mph), measurement type not recorded</w:t>
            </w:r>
          </w:p>
        </w:tc>
        <w:tc>
          <w:tcPr>
            <w:tcW w:type="dxa" w:w="2933"/>
          </w:tcPr>
          <w:p>
            <w:pPr>
              <w:spacing w:after="0"/>
              <w:jc w:val="left"/>
            </w:pPr>
            <w:r>
              <w:rPr>
                <w:sz w:val="16"/>
              </w:rPr>
              <w:t>damage not recorded (pre-1996 record)</w:t>
            </w:r>
          </w:p>
        </w:tc>
        <w:tc>
          <w:tcPr>
            <w:tcW w:type="dxa" w:w="929"/>
          </w:tcPr>
          <w:p>
            <w:pPr>
              <w:spacing w:after="0"/>
              <w:jc w:val="right"/>
            </w:pPr>
            <w:r>
              <w:rPr>
                <w:sz w:val="16"/>
              </w:rPr>
              <w:t>0, 0</w:t>
            </w:r>
          </w:p>
        </w:tc>
        <w:tc>
          <w:tcPr>
            <w:tcW w:type="dxa" w:w="1567"/>
          </w:tcPr>
          <w:p>
            <w:pPr>
              <w:spacing w:after="0"/>
              <w:jc w:val="left"/>
            </w:pPr>
            <w:r>
              <w:rPr>
                <w:sz w:val="16"/>
              </w:rPr>
              <w:t>location not recorded</w:t>
            </w:r>
          </w:p>
        </w:tc>
        <w:tc>
          <w:tcPr>
            <w:tcW w:type="dxa" w:w="1446"/>
          </w:tcPr>
          <w:p>
            <w:pPr>
              <w:spacing w:after="0"/>
              <w:jc w:val="left"/>
            </w:pPr>
          </w:p>
        </w:tc>
        <w:tc>
          <w:tcPr>
            <w:tcW w:type="dxa" w:w="2317"/>
          </w:tcPr>
          <w:p>
            <w:pPr>
              <w:spacing w:after="0"/>
              <w:jc w:val="left"/>
            </w:pPr>
            <w:r>
              <w:rPr>
                <w:sz w:val="16"/>
              </w:rPr>
              <w:t>B1-c worst recorded: Thunderstorm Wind</w:t>
            </w:r>
          </w:p>
        </w:tc>
      </w:tr>
      <w:tr>
        <w:trPr>
          <w:cantSplit/>
        </w:trPr>
        <w:tc>
          <w:tcPr>
            <w:tcW w:type="dxa" w:w="1037"/>
          </w:tcPr>
          <w:p>
            <w:pPr>
              <w:spacing w:after="0"/>
              <w:jc w:val="left"/>
            </w:pPr>
            <w:r>
              <w:rPr>
                <w:sz w:val="16"/>
              </w:rPr>
              <w:t>1989-11-15</w:t>
            </w:r>
          </w:p>
        </w:tc>
        <w:tc>
          <w:tcPr>
            <w:tcW w:type="dxa" w:w="1215"/>
          </w:tcPr>
          <w:p>
            <w:pPr>
              <w:spacing w:after="0"/>
              <w:jc w:val="left"/>
            </w:pPr>
            <w:r>
              <w:rPr>
                <w:sz w:val="16"/>
              </w:rPr>
              <w:t>Hail</w:t>
            </w:r>
          </w:p>
        </w:tc>
        <w:tc>
          <w:tcPr>
            <w:tcW w:type="dxa" w:w="2669"/>
          </w:tcPr>
          <w:p>
            <w:pPr>
              <w:spacing w:after="0"/>
              <w:jc w:val="left"/>
            </w:pPr>
            <w:r>
              <w:rPr>
                <w:sz w:val="16"/>
              </w:rPr>
              <w:t>3 in</w:t>
            </w:r>
          </w:p>
        </w:tc>
        <w:tc>
          <w:tcPr>
            <w:tcW w:type="dxa" w:w="2933"/>
          </w:tcPr>
          <w:p>
            <w:pPr>
              <w:spacing w:after="0"/>
              <w:jc w:val="left"/>
            </w:pPr>
            <w:r>
              <w:rPr>
                <w:sz w:val="16"/>
              </w:rPr>
              <w:t>damage not recorded (pre-1996 record)</w:t>
            </w:r>
          </w:p>
        </w:tc>
        <w:tc>
          <w:tcPr>
            <w:tcW w:type="dxa" w:w="929"/>
          </w:tcPr>
          <w:p>
            <w:pPr>
              <w:spacing w:after="0"/>
              <w:jc w:val="right"/>
            </w:pPr>
            <w:r>
              <w:rPr>
                <w:sz w:val="16"/>
              </w:rPr>
              <w:t>0, 0</w:t>
            </w:r>
          </w:p>
        </w:tc>
        <w:tc>
          <w:tcPr>
            <w:tcW w:type="dxa" w:w="1567"/>
          </w:tcPr>
          <w:p>
            <w:pPr>
              <w:spacing w:after="0"/>
              <w:jc w:val="left"/>
            </w:pPr>
            <w:r>
              <w:rPr>
                <w:sz w:val="16"/>
              </w:rPr>
              <w:t>location not recorded</w:t>
            </w:r>
          </w:p>
        </w:tc>
        <w:tc>
          <w:tcPr>
            <w:tcW w:type="dxa" w:w="1446"/>
          </w:tcPr>
          <w:p>
            <w:pPr>
              <w:spacing w:after="0"/>
              <w:jc w:val="left"/>
            </w:pPr>
          </w:p>
        </w:tc>
        <w:tc>
          <w:tcPr>
            <w:tcW w:type="dxa" w:w="2317"/>
          </w:tcPr>
          <w:p>
            <w:pPr>
              <w:spacing w:after="0"/>
              <w:jc w:val="left"/>
            </w:pPr>
            <w:r>
              <w:rPr>
                <w:sz w:val="16"/>
              </w:rPr>
              <w:t>B1-c worst recorded: Hail</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669"/>
          </w:tcPr>
          <w:p>
            <w:pPr>
              <w:spacing w:after="0"/>
              <w:jc w:val="left"/>
            </w:pPr>
            <w:r>
              <w:rPr>
                <w:sz w:val="16"/>
              </w:rPr>
              <w:t>F4, 14 mi path length (whole path, pre-1996), 150 yd wide</w:t>
            </w:r>
          </w:p>
        </w:tc>
        <w:tc>
          <w:tcPr>
            <w:tcW w:type="dxa" w:w="2933"/>
          </w:tcPr>
          <w:p>
            <w:pPr>
              <w:spacing w:after="0"/>
              <w:jc w:val="left"/>
            </w:pPr>
            <w:r>
              <w:rPr>
                <w:sz w:val="16"/>
              </w:rPr>
              <w:t>$250 property; crops not recorded (1974 dollars)</w:t>
            </w:r>
          </w:p>
        </w:tc>
        <w:tc>
          <w:tcPr>
            <w:tcW w:type="dxa" w:w="929"/>
          </w:tcPr>
          <w:p>
            <w:pPr>
              <w:spacing w:after="0"/>
              <w:jc w:val="right"/>
            </w:pPr>
            <w:r>
              <w:rPr>
                <w:sz w:val="16"/>
              </w:rPr>
              <w:t>0, 2</w:t>
            </w:r>
          </w:p>
        </w:tc>
        <w:tc>
          <w:tcPr>
            <w:tcW w:type="dxa" w:w="1567"/>
          </w:tcPr>
          <w:p>
            <w:pPr>
              <w:spacing w:after="0"/>
              <w:jc w:val="left"/>
            </w:pPr>
            <w:r>
              <w:rPr>
                <w:sz w:val="16"/>
              </w:rPr>
              <w:t>location not recorded</w:t>
            </w:r>
          </w:p>
        </w:tc>
        <w:tc>
          <w:tcPr>
            <w:tcW w:type="dxa" w:w="1446"/>
          </w:tcPr>
          <w:p>
            <w:pPr>
              <w:spacing w:after="0"/>
              <w:jc w:val="left"/>
            </w:pPr>
          </w:p>
        </w:tc>
        <w:tc>
          <w:tcPr>
            <w:tcW w:type="dxa" w:w="2317"/>
          </w:tcPr>
          <w:p>
            <w:pPr>
              <w:spacing w:after="0"/>
              <w:jc w:val="left"/>
            </w:pPr>
            <w:r>
              <w:rPr>
                <w:sz w:val="16"/>
              </w:rPr>
              <w:t>B1-c worst recorded: Tornado</w:t>
            </w:r>
          </w:p>
        </w:tc>
      </w:tr>
      <w:tr>
        <w:trPr>
          <w:cantSplit/>
        </w:trPr>
        <w:tc>
          <w:tcPr>
            <w:tcW w:type="dxa" w:w="1037"/>
          </w:tcPr>
          <w:p>
            <w:pPr>
              <w:spacing w:after="0"/>
              <w:jc w:val="left"/>
            </w:pPr>
            <w:r>
              <w:rPr>
                <w:sz w:val="16"/>
              </w:rPr>
              <w:t>1972-04-21</w:t>
            </w:r>
          </w:p>
        </w:tc>
        <w:tc>
          <w:tcPr>
            <w:tcW w:type="dxa" w:w="1215"/>
          </w:tcPr>
          <w:p>
            <w:pPr>
              <w:spacing w:after="0"/>
              <w:jc w:val="left"/>
            </w:pPr>
            <w:r>
              <w:rPr>
                <w:sz w:val="16"/>
              </w:rPr>
              <w:t>Tornado</w:t>
            </w:r>
          </w:p>
        </w:tc>
        <w:tc>
          <w:tcPr>
            <w:tcW w:type="dxa" w:w="2669"/>
          </w:tcPr>
          <w:p>
            <w:pPr>
              <w:spacing w:after="0"/>
              <w:jc w:val="left"/>
            </w:pPr>
            <w:r>
              <w:rPr>
                <w:sz w:val="16"/>
              </w:rPr>
              <w:t>F3, 1 mi path length (whole path, pre-1996), 33 yd wide</w:t>
            </w:r>
          </w:p>
        </w:tc>
        <w:tc>
          <w:tcPr>
            <w:tcW w:type="dxa" w:w="2933"/>
          </w:tcPr>
          <w:p>
            <w:pPr>
              <w:spacing w:after="0"/>
              <w:jc w:val="left"/>
            </w:pPr>
            <w:r>
              <w:rPr>
                <w:sz w:val="16"/>
              </w:rPr>
              <w:t>$250,000 property; crops not recorded (1972 dollars)</w:t>
            </w:r>
          </w:p>
        </w:tc>
        <w:tc>
          <w:tcPr>
            <w:tcW w:type="dxa" w:w="929"/>
          </w:tcPr>
          <w:p>
            <w:pPr>
              <w:spacing w:after="0"/>
              <w:jc w:val="right"/>
            </w:pPr>
            <w:r>
              <w:rPr>
                <w:sz w:val="16"/>
              </w:rPr>
              <w:t>0, 4</w:t>
            </w:r>
          </w:p>
        </w:tc>
        <w:tc>
          <w:tcPr>
            <w:tcW w:type="dxa" w:w="1567"/>
          </w:tcPr>
          <w:p>
            <w:pPr>
              <w:spacing w:after="0"/>
              <w:jc w:val="left"/>
            </w:pPr>
            <w:r>
              <w:rPr>
                <w:sz w:val="16"/>
              </w:rPr>
              <w:t>location not recorded</w:t>
            </w:r>
          </w:p>
        </w:tc>
        <w:tc>
          <w:tcPr>
            <w:tcW w:type="dxa" w:w="1446"/>
          </w:tcPr>
          <w:p>
            <w:pPr>
              <w:spacing w:after="0"/>
              <w:jc w:val="left"/>
            </w:pPr>
          </w:p>
        </w:tc>
        <w:tc>
          <w:tcPr>
            <w:tcW w:type="dxa" w:w="2317"/>
          </w:tcPr>
          <w:p>
            <w:pPr>
              <w:spacing w:after="0"/>
              <w:jc w:val="left"/>
            </w:pPr>
            <w:r>
              <w:rPr>
                <w:sz w:val="16"/>
              </w:rPr>
              <w:t>deaths or injuries recorded</w:t>
            </w:r>
          </w:p>
        </w:tc>
      </w:tr>
      <w:tr>
        <w:trPr>
          <w:cantSplit/>
        </w:trPr>
        <w:tc>
          <w:tcPr>
            <w:tcW w:type="dxa" w:w="1037"/>
          </w:tcPr>
          <w:p>
            <w:pPr>
              <w:spacing w:after="0"/>
              <w:jc w:val="left"/>
            </w:pPr>
            <w:r>
              <w:rPr>
                <w:sz w:val="16"/>
              </w:rPr>
              <w:t>1959-01-21</w:t>
            </w:r>
          </w:p>
        </w:tc>
        <w:tc>
          <w:tcPr>
            <w:tcW w:type="dxa" w:w="1215"/>
          </w:tcPr>
          <w:p>
            <w:pPr>
              <w:spacing w:after="0"/>
              <w:jc w:val="left"/>
            </w:pPr>
            <w:r>
              <w:rPr>
                <w:sz w:val="16"/>
              </w:rPr>
              <w:t>Tornado</w:t>
            </w:r>
          </w:p>
        </w:tc>
        <w:tc>
          <w:tcPr>
            <w:tcW w:type="dxa" w:w="2669"/>
          </w:tcPr>
          <w:p>
            <w:pPr>
              <w:spacing w:after="0"/>
              <w:jc w:val="left"/>
            </w:pPr>
            <w:r>
              <w:rPr>
                <w:sz w:val="16"/>
              </w:rPr>
              <w:t>F3, 6.6 mi path length (whole path, pre-1996), 33 yd wide</w:t>
            </w:r>
          </w:p>
        </w:tc>
        <w:tc>
          <w:tcPr>
            <w:tcW w:type="dxa" w:w="2933"/>
          </w:tcPr>
          <w:p>
            <w:pPr>
              <w:spacing w:after="0"/>
              <w:jc w:val="left"/>
            </w:pPr>
            <w:r>
              <w:rPr>
                <w:sz w:val="16"/>
              </w:rPr>
              <w:t>$250,000 property; crops not recorded (1959 dollars)</w:t>
            </w:r>
          </w:p>
        </w:tc>
        <w:tc>
          <w:tcPr>
            <w:tcW w:type="dxa" w:w="929"/>
          </w:tcPr>
          <w:p>
            <w:pPr>
              <w:spacing w:after="0"/>
              <w:jc w:val="right"/>
            </w:pPr>
            <w:r>
              <w:rPr>
                <w:sz w:val="16"/>
              </w:rPr>
              <w:t>3, 0</w:t>
            </w:r>
          </w:p>
        </w:tc>
        <w:tc>
          <w:tcPr>
            <w:tcW w:type="dxa" w:w="1567"/>
          </w:tcPr>
          <w:p>
            <w:pPr>
              <w:spacing w:after="0"/>
              <w:jc w:val="left"/>
            </w:pPr>
            <w:r>
              <w:rPr>
                <w:sz w:val="16"/>
              </w:rPr>
              <w:t>location not recorded</w:t>
            </w:r>
          </w:p>
        </w:tc>
        <w:tc>
          <w:tcPr>
            <w:tcW w:type="dxa" w:w="1446"/>
          </w:tcPr>
          <w:p>
            <w:pPr>
              <w:spacing w:after="0"/>
              <w:jc w:val="left"/>
            </w:pPr>
          </w:p>
        </w:tc>
        <w:tc>
          <w:tcPr>
            <w:tcW w:type="dxa" w:w="2317"/>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(356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5"/>
        <w:gridCol w:w="1285"/>
        <w:gridCol w:w="1595"/>
        <w:gridCol w:w="1130"/>
        <w:gridCol w:w="1751"/>
        <w:gridCol w:w="1529"/>
        <w:gridCol w:w="1533"/>
        <w:gridCol w:w="1037"/>
        <w:gridCol w:w="1960"/>
      </w:tblGrid>
      <w:tr>
        <w:trPr>
          <w:cantSplit/>
          <w:tblHeader/>
        </w:trPr>
        <w:tc>
          <w:tcPr>
            <w:tcW w:type="dxa" w:w="1037"/>
            <w:shd w:val="clear" w:color="auto" w:fill="E8E8E8"/>
          </w:tcPr>
          <w:p>
            <w:pPr>
              <w:spacing w:after="0"/>
              <w:jc w:val="left"/>
            </w:pPr>
            <w:r>
              <w:rPr>
                <w:b/>
                <w:sz w:val="16"/>
              </w:rPr>
              <w:t>Hazard</w:t>
            </w:r>
          </w:p>
        </w:tc>
        <w:tc>
          <w:tcPr>
            <w:tcW w:type="dxa" w:w="125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5"/>
            <w:shd w:val="clear" w:color="auto" w:fill="E8E8E8"/>
          </w:tcPr>
          <w:p>
            <w:pPr>
              <w:spacing w:after="0"/>
              <w:jc w:val="left"/>
            </w:pPr>
            <w:r>
              <w:rPr>
                <w:b/>
                <w:sz w:val="16"/>
              </w:rPr>
              <w:t>Unit</w:t>
            </w:r>
          </w:p>
        </w:tc>
        <w:tc>
          <w:tcPr>
            <w:tcW w:type="dxa" w:w="1595"/>
            <w:shd w:val="clear" w:color="auto" w:fill="E8E8E8"/>
          </w:tcPr>
          <w:p>
            <w:pPr>
              <w:spacing w:after="0"/>
              <w:jc w:val="left"/>
            </w:pPr>
            <w:r>
              <w:rPr>
                <w:b/>
                <w:sz w:val="16"/>
              </w:rPr>
              <w:t>In plain terms</w:t>
            </w:r>
          </w:p>
        </w:tc>
        <w:tc>
          <w:tcPr>
            <w:tcW w:type="dxa" w:w="1130"/>
            <w:shd w:val="clear" w:color="auto" w:fill="E8E8E8"/>
          </w:tcPr>
          <w:p>
            <w:pPr>
              <w:spacing w:after="0"/>
              <w:jc w:val="left"/>
            </w:pPr>
            <w:r>
              <w:rPr>
                <w:b/>
                <w:sz w:val="16"/>
              </w:rPr>
              <w:t>Descriptor</w:t>
            </w:r>
          </w:p>
        </w:tc>
        <w:tc>
          <w:tcPr>
            <w:tcW w:type="dxa" w:w="1751"/>
            <w:shd w:val="clear" w:color="auto" w:fill="E8E8E8"/>
          </w:tcPr>
          <w:p>
            <w:pPr>
              <w:spacing w:after="0"/>
              <w:jc w:val="left"/>
            </w:pPr>
            <w:r>
              <w:rPr>
                <w:b/>
                <w:sz w:val="16"/>
              </w:rPr>
              <w:t>Descriptor basis</w:t>
            </w:r>
          </w:p>
        </w:tc>
        <w:tc>
          <w:tcPr>
            <w:tcW w:type="dxa" w:w="1529"/>
            <w:shd w:val="clear" w:color="auto" w:fill="E8E8E8"/>
          </w:tcPr>
          <w:p>
            <w:pPr>
              <w:spacing w:after="0"/>
              <w:jc w:val="right"/>
            </w:pPr>
            <w:r>
              <w:rPr>
                <w:b/>
                <w:sz w:val="16"/>
              </w:rPr>
              <w:t>NRI events or days in its record period (hail, wind and tornado are area-weighted, so can be fractional)</w:t>
            </w:r>
          </w:p>
        </w:tc>
        <w:tc>
          <w:tcPr>
            <w:tcW w:type="dxa" w:w="153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6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5"/>
          </w:tcPr>
          <w:p>
            <w:pPr>
              <w:spacing w:after="0"/>
              <w:jc w:val="right"/>
            </w:pPr>
            <w:r>
              <w:rPr>
                <w:sz w:val="16"/>
              </w:rPr>
              <w:t>0.947</w:t>
            </w:r>
          </w:p>
        </w:tc>
        <w:tc>
          <w:tcPr>
            <w:tcW w:type="dxa" w:w="1285"/>
          </w:tcPr>
          <w:p>
            <w:pPr>
              <w:spacing w:after="0"/>
              <w:jc w:val="left"/>
            </w:pPr>
            <w:r>
              <w:rPr>
                <w:sz w:val="16"/>
              </w:rPr>
              <w:t>event-days per year</w:t>
            </w:r>
          </w:p>
        </w:tc>
        <w:tc>
          <w:tcPr>
            <w:tcW w:type="dxa" w:w="1595"/>
          </w:tcPr>
          <w:p>
            <w:pPr>
              <w:spacing w:after="0"/>
              <w:jc w:val="left"/>
            </w:pPr>
            <w:r>
              <w:rPr>
                <w:sz w:val="16"/>
              </w:rPr>
              <w:t>about 0.947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18</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5"/>
          </w:tcPr>
          <w:p>
            <w:pPr>
              <w:spacing w:after="0"/>
              <w:jc w:val="right"/>
            </w:pPr>
            <w:r>
              <w:rPr>
                <w:sz w:val="16"/>
              </w:rPr>
              <w:t>1.55</w:t>
            </w:r>
          </w:p>
        </w:tc>
        <w:tc>
          <w:tcPr>
            <w:tcW w:type="dxa" w:w="1285"/>
          </w:tcPr>
          <w:p>
            <w:pPr>
              <w:spacing w:after="0"/>
              <w:jc w:val="left"/>
            </w:pPr>
            <w:r>
              <w:rPr>
                <w:sz w:val="16"/>
              </w:rPr>
              <w:t>event-days per year</w:t>
            </w:r>
          </w:p>
        </w:tc>
        <w:tc>
          <w:tcPr>
            <w:tcW w:type="dxa" w:w="1595"/>
          </w:tcPr>
          <w:p>
            <w:pPr>
              <w:spacing w:after="0"/>
              <w:jc w:val="left"/>
            </w:pPr>
            <w:r>
              <w:rPr>
                <w:sz w:val="16"/>
              </w:rPr>
              <w:t>about 1.55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63</w:t>
            </w:r>
          </w:p>
        </w:tc>
        <w:tc>
          <w:tcPr>
            <w:tcW w:type="dxa" w:w="153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60"/>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5"/>
          </w:tcPr>
          <w:p>
            <w:pPr>
              <w:spacing w:after="0"/>
              <w:jc w:val="right"/>
            </w:pPr>
            <w:r>
              <w:rPr>
                <w:sz w:val="16"/>
              </w:rPr>
              <w:t>0.00277</w:t>
            </w:r>
          </w:p>
        </w:tc>
        <w:tc>
          <w:tcPr>
            <w:tcW w:type="dxa" w:w="1285"/>
          </w:tcPr>
          <w:p>
            <w:pPr>
              <w:spacing w:after="0"/>
              <w:jc w:val="left"/>
            </w:pPr>
            <w:r>
              <w:rPr>
                <w:sz w:val="16"/>
              </w:rPr>
              <w:t>annual probability at a location</w:t>
            </w:r>
          </w:p>
        </w:tc>
        <w:tc>
          <w:tcPr>
            <w:tcW w:type="dxa" w:w="1595"/>
          </w:tcPr>
          <w:p>
            <w:pPr>
              <w:spacing w:after="0"/>
              <w:jc w:val="left"/>
            </w:pPr>
            <w:r>
              <w:rPr>
                <w:sz w:val="16"/>
              </w:rPr>
              <w:t>chance a given location in the county has at least minor-damage shaking in a year: 0.277%</w:t>
            </w:r>
          </w:p>
        </w:tc>
        <w:tc>
          <w:tcPr>
            <w:tcW w:type="dxa" w:w="1130"/>
          </w:tcPr>
          <w:p>
            <w:pPr>
              <w:spacing w:after="0"/>
              <w:jc w:val="left"/>
            </w:pPr>
          </w:p>
        </w:tc>
        <w:tc>
          <w:tcPr>
            <w:tcW w:type="dxa" w:w="1751"/>
          </w:tcPr>
          <w:p>
            <w:pPr>
              <w:spacing w:after="0"/>
              <w:jc w:val="left"/>
            </w:pP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5"/>
          </w:tcPr>
          <w:p>
            <w:pPr>
              <w:spacing w:after="0"/>
              <w:jc w:val="right"/>
            </w:pPr>
            <w:r>
              <w:rPr>
                <w:sz w:val="16"/>
              </w:rPr>
              <w:t>3.13</w:t>
            </w:r>
          </w:p>
        </w:tc>
        <w:tc>
          <w:tcPr>
            <w:tcW w:type="dxa" w:w="1285"/>
          </w:tcPr>
          <w:p>
            <w:pPr>
              <w:spacing w:after="0"/>
              <w:jc w:val="left"/>
            </w:pPr>
            <w:r>
              <w:rPr>
                <w:sz w:val="16"/>
              </w:rPr>
              <w:t>events per year</w:t>
            </w:r>
          </w:p>
        </w:tc>
        <w:tc>
          <w:tcPr>
            <w:tcW w:type="dxa" w:w="1595"/>
          </w:tcPr>
          <w:p>
            <w:pPr>
              <w:spacing w:after="0"/>
              <w:jc w:val="left"/>
            </w:pPr>
            <w:r>
              <w:rPr>
                <w:sz w:val="16"/>
              </w:rPr>
              <w:t>about 3.13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119.0 (modeled)</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Heat Wave</w:t>
            </w:r>
          </w:p>
        </w:tc>
        <w:tc>
          <w:tcPr>
            <w:tcW w:type="dxa" w:w="1255"/>
          </w:tcPr>
          <w:p>
            <w:pPr>
              <w:spacing w:after="0"/>
              <w:jc w:val="right"/>
            </w:pPr>
            <w:r>
              <w:rPr>
                <w:sz w:val="16"/>
              </w:rPr>
              <w:t>5.95</w:t>
            </w:r>
          </w:p>
        </w:tc>
        <w:tc>
          <w:tcPr>
            <w:tcW w:type="dxa" w:w="1285"/>
          </w:tcPr>
          <w:p>
            <w:pPr>
              <w:spacing w:after="0"/>
              <w:jc w:val="left"/>
            </w:pPr>
            <w:r>
              <w:rPr>
                <w:sz w:val="16"/>
              </w:rPr>
              <w:t>event-days per year</w:t>
            </w:r>
          </w:p>
        </w:tc>
        <w:tc>
          <w:tcPr>
            <w:tcW w:type="dxa" w:w="1595"/>
          </w:tcPr>
          <w:p>
            <w:pPr>
              <w:spacing w:after="0"/>
              <w:jc w:val="left"/>
            </w:pPr>
            <w:r>
              <w:rPr>
                <w:sz w:val="16"/>
              </w:rPr>
              <w:t>about 5.95 days per year</w:t>
            </w:r>
          </w:p>
        </w:tc>
        <w:tc>
          <w:tcPr>
            <w:tcW w:type="dxa" w:w="1130"/>
          </w:tcPr>
          <w:p>
            <w:pPr>
              <w:spacing w:after="0"/>
              <w:jc w:val="left"/>
            </w:pPr>
          </w:p>
        </w:tc>
        <w:tc>
          <w:tcPr>
            <w:tcW w:type="dxa" w:w="1751"/>
          </w:tcPr>
          <w:p>
            <w:pPr>
              <w:spacing w:after="0"/>
              <w:jc w:val="left"/>
            </w:pPr>
            <w:r>
              <w:rPr>
                <w:sz w:val="16"/>
              </w:rPr>
              <w:t>event-days in 0 of 30 years, 1996 to 2025 (0%)</w:t>
            </w:r>
          </w:p>
        </w:tc>
        <w:tc>
          <w:tcPr>
            <w:tcW w:type="dxa" w:w="1529"/>
          </w:tcPr>
          <w:p>
            <w:pPr>
              <w:spacing w:after="0"/>
              <w:jc w:val="right"/>
            </w:pPr>
            <w:r>
              <w:rPr>
                <w:sz w:val="16"/>
              </w:rPr>
              <w:t>89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5"/>
          </w:tcPr>
          <w:p>
            <w:pPr>
              <w:spacing w:after="0"/>
              <w:jc w:val="right"/>
            </w:pPr>
            <w:r>
              <w:rPr>
                <w:sz w:val="16"/>
              </w:rPr>
              <w:t>0.0115</w:t>
            </w:r>
          </w:p>
        </w:tc>
        <w:tc>
          <w:tcPr>
            <w:tcW w:type="dxa" w:w="1285"/>
          </w:tcPr>
          <w:p>
            <w:pPr>
              <w:spacing w:after="0"/>
              <w:jc w:val="left"/>
            </w:pPr>
            <w:r>
              <w:rPr>
                <w:sz w:val="16"/>
              </w:rPr>
              <w:t>events per year</w:t>
            </w:r>
          </w:p>
        </w:tc>
        <w:tc>
          <w:tcPr>
            <w:tcW w:type="dxa" w:w="1595"/>
          </w:tcPr>
          <w:p>
            <w:pPr>
              <w:spacing w:after="0"/>
              <w:jc w:val="left"/>
            </w:pPr>
            <w:r>
              <w:rPr>
                <w:sz w:val="16"/>
              </w:rPr>
              <w:t>about 1 in 87 years</w:t>
            </w:r>
          </w:p>
        </w:tc>
        <w:tc>
          <w:tcPr>
            <w:tcW w:type="dxa" w:w="1130"/>
          </w:tcPr>
          <w:p>
            <w:pPr>
              <w:spacing w:after="0"/>
              <w:jc w:val="left"/>
            </w:pPr>
            <w:r>
              <w:rPr>
                <w:sz w:val="16"/>
              </w:rPr>
              <w:t>Possible</w:t>
            </w:r>
          </w:p>
        </w:tc>
        <w:tc>
          <w:tcPr>
            <w:tcW w:type="dxa" w:w="1751"/>
          </w:tcPr>
          <w:p>
            <w:pPr>
              <w:spacing w:after="0"/>
              <w:jc w:val="left"/>
            </w:pPr>
            <w:r>
              <w:rPr>
                <w:sz w:val="16"/>
              </w:rPr>
              <w:t>FEMA annualized frequency (modeled)</w:t>
            </w:r>
          </w:p>
        </w:tc>
        <w:tc>
          <w:tcPr>
            <w:tcW w:type="dxa" w:w="1529"/>
          </w:tcPr>
          <w:p>
            <w:pPr>
              <w:spacing w:after="0"/>
              <w:jc w:val="right"/>
            </w:pPr>
            <w:r>
              <w:rPr>
                <w:sz w:val="16"/>
              </w:rPr>
              <w:t>3</w:t>
            </w:r>
          </w:p>
        </w:tc>
        <w:tc>
          <w:tcPr>
            <w:tcW w:type="dxa" w:w="1533"/>
          </w:tcPr>
          <w:p>
            <w:pPr>
              <w:spacing w:after="0"/>
              <w:jc w:val="left"/>
            </w:pPr>
            <w:r>
              <w:rPr>
                <w:sz w:val="16"/>
              </w:rPr>
              <w:t>1851 to 2024 (Atlantic)</w:t>
            </w:r>
          </w:p>
        </w:tc>
        <w:tc>
          <w:tcPr>
            <w:tcW w:type="dxa" w:w="1037"/>
          </w:tcPr>
          <w:p>
            <w:pPr>
              <w:spacing w:after="0"/>
              <w:jc w:val="left"/>
            </w:pPr>
            <w:r>
              <w:rPr>
                <w:sz w:val="16"/>
              </w:rPr>
              <w:t>see B1-f</w:t>
            </w:r>
          </w:p>
        </w:tc>
        <w:tc>
          <w:tcPr>
            <w:tcW w:type="dxa" w:w="196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5"/>
          </w:tcPr>
          <w:p>
            <w:pPr>
              <w:spacing w:after="0"/>
              <w:jc w:val="right"/>
            </w:pPr>
            <w:r>
              <w:rPr>
                <w:sz w:val="16"/>
              </w:rPr>
              <w:t>1.09</w:t>
            </w:r>
          </w:p>
        </w:tc>
        <w:tc>
          <w:tcPr>
            <w:tcW w:type="dxa" w:w="1285"/>
          </w:tcPr>
          <w:p>
            <w:pPr>
              <w:spacing w:after="0"/>
              <w:jc w:val="left"/>
            </w:pPr>
            <w:r>
              <w:rPr>
                <w:sz w:val="16"/>
              </w:rPr>
              <w:t>event-days per year</w:t>
            </w:r>
          </w:p>
        </w:tc>
        <w:tc>
          <w:tcPr>
            <w:tcW w:type="dxa" w:w="1595"/>
          </w:tcPr>
          <w:p>
            <w:pPr>
              <w:spacing w:after="0"/>
              <w:jc w:val="left"/>
            </w:pPr>
            <w:r>
              <w:rPr>
                <w:sz w:val="16"/>
              </w:rPr>
              <w:t>about 1.09 days per year</w:t>
            </w:r>
          </w:p>
        </w:tc>
        <w:tc>
          <w:tcPr>
            <w:tcW w:type="dxa" w:w="1130"/>
          </w:tcPr>
          <w:p>
            <w:pPr>
              <w:spacing w:after="0"/>
              <w:jc w:val="left"/>
            </w:pPr>
            <w:r>
              <w:rPr>
                <w:sz w:val="16"/>
              </w:rPr>
              <w:t>Likely (from Storm Events: 4 of 30 years)</w:t>
            </w:r>
          </w:p>
        </w:tc>
        <w:tc>
          <w:tcPr>
            <w:tcW w:type="dxa" w:w="1751"/>
          </w:tcPr>
          <w:p>
            <w:pPr>
              <w:spacing w:after="0"/>
              <w:jc w:val="left"/>
            </w:pPr>
            <w:r>
              <w:rPr>
                <w:sz w:val="16"/>
              </w:rPr>
              <w:t>event-days in 4 of 30 years, 1996 to 2025 (13.3%)</w:t>
            </w:r>
          </w:p>
        </w:tc>
        <w:tc>
          <w:tcPr>
            <w:tcW w:type="dxa" w:w="1529"/>
          </w:tcPr>
          <w:p>
            <w:pPr>
              <w:spacing w:after="0"/>
              <w:jc w:val="right"/>
            </w:pPr>
            <w:r>
              <w:rPr>
                <w:sz w:val="16"/>
              </w:rPr>
              <w:t>74</w:t>
            </w:r>
          </w:p>
        </w:tc>
        <w:tc>
          <w:tcPr>
            <w:tcW w:type="dxa" w:w="1533"/>
          </w:tcPr>
          <w:p>
            <w:pPr>
              <w:spacing w:after="0"/>
              <w:jc w:val="left"/>
            </w:pPr>
            <w:r>
              <w:rPr>
                <w:sz w:val="16"/>
              </w:rPr>
              <w:t>1946-12-31 to 2014-02-12 (67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Inland Flooding</w:t>
            </w:r>
          </w:p>
        </w:tc>
        <w:tc>
          <w:tcPr>
            <w:tcW w:type="dxa" w:w="1255"/>
          </w:tcPr>
          <w:p>
            <w:pPr>
              <w:spacing w:after="0"/>
              <w:jc w:val="right"/>
            </w:pPr>
            <w:r>
              <w:rPr>
                <w:sz w:val="16"/>
              </w:rPr>
              <w:t>1.07</w:t>
            </w:r>
          </w:p>
        </w:tc>
        <w:tc>
          <w:tcPr>
            <w:tcW w:type="dxa" w:w="1285"/>
          </w:tcPr>
          <w:p>
            <w:pPr>
              <w:spacing w:after="0"/>
              <w:jc w:val="left"/>
            </w:pPr>
            <w:r>
              <w:rPr>
                <w:sz w:val="16"/>
              </w:rPr>
              <w:t>event-days per year</w:t>
            </w:r>
          </w:p>
        </w:tc>
        <w:tc>
          <w:tcPr>
            <w:tcW w:type="dxa" w:w="1595"/>
          </w:tcPr>
          <w:p>
            <w:pPr>
              <w:spacing w:after="0"/>
              <w:jc w:val="left"/>
            </w:pPr>
            <w:r>
              <w:rPr>
                <w:sz w:val="16"/>
              </w:rPr>
              <w:t>about 1.07 days per year</w:t>
            </w:r>
          </w:p>
        </w:tc>
        <w:tc>
          <w:tcPr>
            <w:tcW w:type="dxa" w:w="1130"/>
          </w:tcPr>
          <w:p>
            <w:pPr>
              <w:spacing w:after="0"/>
              <w:jc w:val="left"/>
            </w:pPr>
            <w:r>
              <w:rPr>
                <w:sz w:val="16"/>
              </w:rPr>
              <w:t>Likely (from Storm Events: 19 of 30 years)</w:t>
            </w:r>
          </w:p>
        </w:tc>
        <w:tc>
          <w:tcPr>
            <w:tcW w:type="dxa" w:w="1751"/>
          </w:tcPr>
          <w:p>
            <w:pPr>
              <w:spacing w:after="0"/>
              <w:jc w:val="left"/>
            </w:pPr>
            <w:r>
              <w:rPr>
                <w:sz w:val="16"/>
              </w:rPr>
              <w:t>event-days in 19 of 30 years, 1996 to 2025 (63.3%)</w:t>
            </w:r>
          </w:p>
        </w:tc>
        <w:tc>
          <w:tcPr>
            <w:tcW w:type="dxa" w:w="1529"/>
          </w:tcPr>
          <w:p>
            <w:pPr>
              <w:spacing w:after="0"/>
              <w:jc w:val="right"/>
            </w:pPr>
            <w:r>
              <w:rPr>
                <w:sz w:val="16"/>
              </w:rPr>
              <w:t>30</w:t>
            </w:r>
          </w:p>
        </w:tc>
        <w:tc>
          <w:tcPr>
            <w:tcW w:type="dxa" w:w="1533"/>
          </w:tcPr>
          <w:p>
            <w:pPr>
              <w:spacing w:after="0"/>
              <w:jc w:val="left"/>
            </w:pPr>
            <w:r>
              <w:rPr>
                <w:sz w:val="16"/>
              </w:rPr>
              <w:t>1996 to 2023 (28 years)</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Landslide</w:t>
            </w:r>
          </w:p>
        </w:tc>
        <w:tc>
          <w:tcPr>
            <w:tcW w:type="dxa" w:w="1255"/>
          </w:tcPr>
          <w:p>
            <w:pPr>
              <w:spacing w:after="0"/>
              <w:jc w:val="right"/>
            </w:pPr>
            <w:r>
              <w:rPr>
                <w:sz w:val="16"/>
              </w:rPr>
              <w:t>0.845</w:t>
            </w:r>
          </w:p>
        </w:tc>
        <w:tc>
          <w:tcPr>
            <w:tcW w:type="dxa" w:w="1285"/>
          </w:tcPr>
          <w:p>
            <w:pPr>
              <w:spacing w:after="0"/>
              <w:jc w:val="left"/>
            </w:pPr>
            <w:r>
              <w:rPr>
                <w:sz w:val="16"/>
              </w:rPr>
              <w:t>events per year (modeled)</w:t>
            </w:r>
          </w:p>
        </w:tc>
        <w:tc>
          <w:tcPr>
            <w:tcW w:type="dxa" w:w="1595"/>
          </w:tcPr>
          <w:p>
            <w:pPr>
              <w:spacing w:after="0"/>
              <w:jc w:val="left"/>
            </w:pPr>
            <w:r>
              <w:rPr>
                <w:sz w:val="16"/>
              </w:rPr>
              <w:t>about 0.84 per year</w:t>
            </w:r>
          </w:p>
        </w:tc>
        <w:tc>
          <w:tcPr>
            <w:tcW w:type="dxa" w:w="1130"/>
          </w:tcPr>
          <w:p>
            <w:pPr>
              <w:spacing w:after="0"/>
              <w:jc w:val="left"/>
            </w:pPr>
            <w:r>
              <w:rPr>
                <w:sz w:val="16"/>
              </w:rPr>
              <w:t>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Lightning</w:t>
            </w:r>
          </w:p>
        </w:tc>
        <w:tc>
          <w:tcPr>
            <w:tcW w:type="dxa" w:w="1255"/>
          </w:tcPr>
          <w:p>
            <w:pPr>
              <w:spacing w:after="0"/>
              <w:jc w:val="right"/>
            </w:pPr>
            <w:r>
              <w:rPr>
                <w:sz w:val="16"/>
              </w:rPr>
              <w:t>53.8</w:t>
            </w:r>
          </w:p>
        </w:tc>
        <w:tc>
          <w:tcPr>
            <w:tcW w:type="dxa" w:w="1285"/>
          </w:tcPr>
          <w:p>
            <w:pPr>
              <w:spacing w:after="0"/>
              <w:jc w:val="left"/>
            </w:pPr>
            <w:r>
              <w:rPr>
                <w:sz w:val="16"/>
              </w:rPr>
              <w:t>days per year with a strike</w:t>
            </w:r>
          </w:p>
        </w:tc>
        <w:tc>
          <w:tcPr>
            <w:tcW w:type="dxa" w:w="1595"/>
          </w:tcPr>
          <w:p>
            <w:pPr>
              <w:spacing w:after="0"/>
              <w:jc w:val="left"/>
            </w:pPr>
            <w:r>
              <w:rPr>
                <w:sz w:val="16"/>
              </w:rPr>
              <w:t>about 53.8 days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1995 to 2023 (29 years; CONUS)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Strong Wind</w:t>
            </w:r>
          </w:p>
        </w:tc>
        <w:tc>
          <w:tcPr>
            <w:tcW w:type="dxa" w:w="1255"/>
          </w:tcPr>
          <w:p>
            <w:pPr>
              <w:spacing w:after="0"/>
              <w:jc w:val="right"/>
            </w:pPr>
            <w:r>
              <w:rPr>
                <w:sz w:val="16"/>
              </w:rPr>
              <w:t>6</w:t>
            </w:r>
          </w:p>
        </w:tc>
        <w:tc>
          <w:tcPr>
            <w:tcW w:type="dxa" w:w="1285"/>
          </w:tcPr>
          <w:p>
            <w:pPr>
              <w:spacing w:after="0"/>
              <w:jc w:val="left"/>
            </w:pPr>
            <w:r>
              <w:rPr>
                <w:sz w:val="16"/>
              </w:rPr>
              <w:t>events per year</w:t>
            </w:r>
          </w:p>
        </w:tc>
        <w:tc>
          <w:tcPr>
            <w:tcW w:type="dxa" w:w="1595"/>
          </w:tcPr>
          <w:p>
            <w:pPr>
              <w:spacing w:after="0"/>
              <w:jc w:val="left"/>
            </w:pPr>
            <w:r>
              <w:rPr>
                <w:sz w:val="16"/>
              </w:rPr>
              <w:t>about 6 per year</w:t>
            </w:r>
          </w:p>
        </w:tc>
        <w:tc>
          <w:tcPr>
            <w:tcW w:type="dxa" w:w="1130"/>
          </w:tcPr>
          <w:p>
            <w:pPr>
              <w:spacing w:after="0"/>
              <w:jc w:val="left"/>
            </w:pPr>
            <w:r>
              <w:rPr>
                <w:sz w:val="16"/>
              </w:rPr>
              <w:t>Highly likely</w:t>
            </w:r>
          </w:p>
        </w:tc>
        <w:tc>
          <w:tcPr>
            <w:tcW w:type="dxa" w:w="1751"/>
          </w:tcPr>
          <w:p>
            <w:pPr>
              <w:spacing w:after="0"/>
              <w:jc w:val="left"/>
            </w:pPr>
            <w:r>
              <w:rPr>
                <w:sz w:val="16"/>
              </w:rPr>
              <w:t>FEMA annualized frequency (modeled)</w:t>
            </w:r>
          </w:p>
        </w:tc>
        <w:tc>
          <w:tcPr>
            <w:tcW w:type="dxa" w:w="1529"/>
          </w:tcPr>
          <w:p>
            <w:pPr>
              <w:spacing w:after="0"/>
              <w:jc w:val="right"/>
            </w:pPr>
            <w:r>
              <w:rPr>
                <w:sz w:val="16"/>
              </w:rPr>
              <w:t>229</w:t>
            </w:r>
          </w:p>
        </w:tc>
        <w:tc>
          <w:tcPr>
            <w:tcW w:type="dxa" w:w="1533"/>
          </w:tcPr>
          <w:p>
            <w:pPr>
              <w:spacing w:after="0"/>
              <w:jc w:val="left"/>
            </w:pPr>
            <w:r>
              <w:rPr>
                <w:sz w:val="16"/>
              </w:rPr>
              <w:t>1986 to 2023 (38 years)</w:t>
            </w:r>
          </w:p>
        </w:tc>
        <w:tc>
          <w:tcPr>
            <w:tcW w:type="dxa" w:w="1037"/>
          </w:tcPr>
          <w:p>
            <w:pPr>
              <w:spacing w:after="0"/>
              <w:jc w:val="left"/>
            </w:pPr>
            <w:r>
              <w:rPr>
                <w:sz w:val="16"/>
              </w:rPr>
              <w:t>countywide</w:t>
            </w:r>
          </w:p>
        </w:tc>
        <w:tc>
          <w:tcPr>
            <w:tcW w:type="dxa" w:w="1960"/>
          </w:tcPr>
          <w:p>
            <w:pPr>
              <w:spacing w:after="0"/>
              <w:jc w:val="left"/>
            </w:pPr>
          </w:p>
        </w:tc>
      </w:tr>
      <w:tr>
        <w:trPr>
          <w:cantSplit/>
        </w:trPr>
        <w:tc>
          <w:tcPr>
            <w:tcW w:type="dxa" w:w="1037"/>
          </w:tcPr>
          <w:p>
            <w:pPr>
              <w:spacing w:after="0"/>
              <w:jc w:val="left"/>
            </w:pPr>
            <w:r>
              <w:rPr>
                <w:sz w:val="16"/>
              </w:rPr>
              <w:t>Tornado</w:t>
            </w:r>
          </w:p>
        </w:tc>
        <w:tc>
          <w:tcPr>
            <w:tcW w:type="dxa" w:w="1255"/>
          </w:tcPr>
          <w:p>
            <w:pPr>
              <w:spacing w:after="0"/>
              <w:jc w:val="right"/>
            </w:pPr>
            <w:r>
              <w:rPr>
                <w:sz w:val="16"/>
              </w:rPr>
              <w:t>0.35</w:t>
            </w:r>
          </w:p>
        </w:tc>
        <w:tc>
          <w:tcPr>
            <w:tcW w:type="dxa" w:w="1285"/>
          </w:tcPr>
          <w:p>
            <w:pPr>
              <w:spacing w:after="0"/>
              <w:jc w:val="left"/>
            </w:pPr>
            <w:r>
              <w:rPr>
                <w:sz w:val="16"/>
              </w:rPr>
              <w:t>events per year</w:t>
            </w:r>
          </w:p>
        </w:tc>
        <w:tc>
          <w:tcPr>
            <w:tcW w:type="dxa" w:w="1595"/>
          </w:tcPr>
          <w:p>
            <w:pPr>
              <w:spacing w:after="0"/>
              <w:jc w:val="left"/>
            </w:pPr>
            <w:r>
              <w:rPr>
                <w:sz w:val="16"/>
              </w:rPr>
              <w:t>about 1 in 3 years</w:t>
            </w:r>
          </w:p>
        </w:tc>
        <w:tc>
          <w:tcPr>
            <w:tcW w:type="dxa" w:w="1130"/>
          </w:tcPr>
          <w:p>
            <w:pPr>
              <w:spacing w:after="0"/>
              <w:jc w:val="left"/>
            </w:pPr>
            <w:r>
              <w:rPr>
                <w:sz w:val="16"/>
              </w:rPr>
              <w:t>Likely</w:t>
            </w:r>
          </w:p>
        </w:tc>
        <w:tc>
          <w:tcPr>
            <w:tcW w:type="dxa" w:w="1751"/>
          </w:tcPr>
          <w:p>
            <w:pPr>
              <w:spacing w:after="0"/>
              <w:jc w:val="left"/>
            </w:pPr>
            <w:r>
              <w:rPr>
                <w:sz w:val="16"/>
              </w:rPr>
              <w:t>FEMA annualized frequency (modeled)</w:t>
            </w:r>
          </w:p>
        </w:tc>
        <w:tc>
          <w:tcPr>
            <w:tcW w:type="dxa" w:w="1529"/>
          </w:tcPr>
          <w:p>
            <w:pPr>
              <w:spacing w:after="0"/>
              <w:jc w:val="right"/>
            </w:pPr>
            <w:r>
              <w:rPr>
                <w:sz w:val="16"/>
              </w:rPr>
              <w:t>not shown</w:t>
            </w:r>
          </w:p>
        </w:tc>
        <w:tc>
          <w:tcPr>
            <w:tcW w:type="dxa" w:w="1533"/>
          </w:tcPr>
          <w:p>
            <w:pPr>
              <w:spacing w:after="0"/>
              <w:jc w:val="left"/>
            </w:pPr>
            <w:r>
              <w:rPr>
                <w:sz w:val="16"/>
              </w:rPr>
              <w:t>1950 to 2023 (EF2+); 1986 to 2023 (EF0-1)</w:t>
            </w:r>
          </w:p>
        </w:tc>
        <w:tc>
          <w:tcPr>
            <w:tcW w:type="dxa" w:w="1037"/>
          </w:tcPr>
          <w:p>
            <w:pPr>
              <w:spacing w:after="0"/>
              <w:jc w:val="left"/>
            </w:pPr>
            <w:r>
              <w:rPr>
                <w:sz w:val="16"/>
              </w:rPr>
              <w:t>see B1-f</w:t>
            </w:r>
          </w:p>
        </w:tc>
        <w:tc>
          <w:tcPr>
            <w:tcW w:type="dxa" w:w="1960"/>
          </w:tcPr>
          <w:p>
            <w:pPr>
              <w:spacing w:after="0"/>
              <w:jc w:val="left"/>
            </w:pPr>
          </w:p>
        </w:tc>
      </w:tr>
      <w:tr>
        <w:trPr>
          <w:cantSplit/>
        </w:trPr>
        <w:tc>
          <w:tcPr>
            <w:tcW w:type="dxa" w:w="1037"/>
          </w:tcPr>
          <w:p>
            <w:pPr>
              <w:spacing w:after="0"/>
              <w:jc w:val="left"/>
            </w:pPr>
            <w:r>
              <w:rPr>
                <w:sz w:val="16"/>
              </w:rPr>
              <w:t>Wildfire</w:t>
            </w:r>
          </w:p>
        </w:tc>
        <w:tc>
          <w:tcPr>
            <w:tcW w:type="dxa" w:w="1255"/>
          </w:tcPr>
          <w:p>
            <w:pPr>
              <w:spacing w:after="0"/>
              <w:jc w:val="right"/>
            </w:pPr>
            <w:r>
              <w:rPr>
                <w:sz w:val="16"/>
              </w:rPr>
              <w:t>0.0000979</w:t>
            </w:r>
          </w:p>
        </w:tc>
        <w:tc>
          <w:tcPr>
            <w:tcW w:type="dxa" w:w="1285"/>
          </w:tcPr>
          <w:p>
            <w:pPr>
              <w:spacing w:after="0"/>
              <w:jc w:val="left"/>
            </w:pPr>
            <w:r>
              <w:rPr>
                <w:sz w:val="16"/>
              </w:rPr>
              <w:t>annual probability at a location</w:t>
            </w:r>
          </w:p>
        </w:tc>
        <w:tc>
          <w:tcPr>
            <w:tcW w:type="dxa" w:w="1595"/>
          </w:tcPr>
          <w:p>
            <w:pPr>
              <w:spacing w:after="0"/>
              <w:jc w:val="left"/>
            </w:pPr>
            <w:r>
              <w:rPr>
                <w:sz w:val="16"/>
              </w:rPr>
              <w:t>chance a given location in the county burns in a year: 0.00979%</w:t>
            </w:r>
          </w:p>
        </w:tc>
        <w:tc>
          <w:tcPr>
            <w:tcW w:type="dxa" w:w="1130"/>
          </w:tcPr>
          <w:p>
            <w:pPr>
              <w:spacing w:after="0"/>
              <w:jc w:val="left"/>
            </w:pPr>
          </w:p>
        </w:tc>
        <w:tc>
          <w:tcPr>
            <w:tcW w:type="dxa" w:w="1751"/>
          </w:tcPr>
          <w:p>
            <w:pPr>
              <w:spacing w:after="0"/>
              <w:jc w:val="left"/>
            </w:pPr>
            <w:r>
              <w:rPr>
                <w:sz w:val="16"/>
              </w:rPr>
              <w:t>Storm Events records in 0 of 30 years, 1996 to 2025 (0%)</w:t>
            </w:r>
          </w:p>
        </w:tc>
        <w:tc>
          <w:tcPr>
            <w:tcW w:type="dxa" w:w="1529"/>
          </w:tcPr>
          <w:p>
            <w:pPr>
              <w:spacing w:after="0"/>
              <w:jc w:val="right"/>
            </w:pPr>
            <w:r>
              <w:rPr>
                <w:sz w:val="16"/>
              </w:rPr>
              <w:t>not shown</w:t>
            </w:r>
          </w:p>
        </w:tc>
        <w:tc>
          <w:tcPr>
            <w:tcW w:type="dxa" w:w="1533"/>
          </w:tcPr>
          <w:p>
            <w:pPr>
              <w:spacing w:after="0"/>
              <w:jc w:val="left"/>
            </w:pPr>
            <w:r>
              <w:rPr>
                <w:sz w:val="16"/>
              </w:rPr>
              <w:t>modeled</w:t>
            </w:r>
          </w:p>
        </w:tc>
        <w:tc>
          <w:tcPr>
            <w:tcW w:type="dxa" w:w="1037"/>
          </w:tcPr>
          <w:p>
            <w:pPr>
              <w:spacing w:after="0"/>
              <w:jc w:val="left"/>
            </w:pPr>
            <w:r>
              <w:rPr>
                <w:sz w:val="16"/>
              </w:rPr>
              <w:t>see B1-f</w:t>
            </w:r>
          </w:p>
        </w:tc>
        <w:tc>
          <w:tcPr>
            <w:tcW w:type="dxa" w:w="196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5"/>
          </w:tcPr>
          <w:p>
            <w:pPr>
              <w:spacing w:after="0"/>
              <w:jc w:val="right"/>
            </w:pPr>
            <w:r>
              <w:rPr>
                <w:sz w:val="16"/>
              </w:rPr>
              <w:t>7.84</w:t>
            </w:r>
          </w:p>
        </w:tc>
        <w:tc>
          <w:tcPr>
            <w:tcW w:type="dxa" w:w="1285"/>
          </w:tcPr>
          <w:p>
            <w:pPr>
              <w:spacing w:after="0"/>
              <w:jc w:val="left"/>
            </w:pPr>
            <w:r>
              <w:rPr>
                <w:sz w:val="16"/>
              </w:rPr>
              <w:t>event-days per year</w:t>
            </w:r>
          </w:p>
        </w:tc>
        <w:tc>
          <w:tcPr>
            <w:tcW w:type="dxa" w:w="1595"/>
          </w:tcPr>
          <w:p>
            <w:pPr>
              <w:spacing w:after="0"/>
              <w:jc w:val="left"/>
            </w:pPr>
            <w:r>
              <w:rPr>
                <w:sz w:val="16"/>
              </w:rPr>
              <w:t>about 7.84 days per year</w:t>
            </w:r>
          </w:p>
        </w:tc>
        <w:tc>
          <w:tcPr>
            <w:tcW w:type="dxa" w:w="1130"/>
          </w:tcPr>
          <w:p>
            <w:pPr>
              <w:spacing w:after="0"/>
              <w:jc w:val="left"/>
            </w:pPr>
            <w:r>
              <w:rPr>
                <w:sz w:val="16"/>
              </w:rPr>
              <w:t>Likely (from Storm Events: 16 of 30 years)</w:t>
            </w:r>
          </w:p>
        </w:tc>
        <w:tc>
          <w:tcPr>
            <w:tcW w:type="dxa" w:w="1751"/>
          </w:tcPr>
          <w:p>
            <w:pPr>
              <w:spacing w:after="0"/>
              <w:jc w:val="left"/>
            </w:pPr>
            <w:r>
              <w:rPr>
                <w:sz w:val="16"/>
              </w:rPr>
              <w:t>event-days in 16 of 30 years, 1996 to 2025 (53.3%)</w:t>
            </w:r>
          </w:p>
        </w:tc>
        <w:tc>
          <w:tcPr>
            <w:tcW w:type="dxa" w:w="1529"/>
          </w:tcPr>
          <w:p>
            <w:pPr>
              <w:spacing w:after="0"/>
              <w:jc w:val="right"/>
            </w:pPr>
            <w:r>
              <w:rPr>
                <w:sz w:val="16"/>
              </w:rPr>
              <w:t>149</w:t>
            </w:r>
          </w:p>
        </w:tc>
        <w:tc>
          <w:tcPr>
            <w:tcW w:type="dxa" w:w="1533"/>
          </w:tcPr>
          <w:p>
            <w:pPr>
              <w:spacing w:after="0"/>
              <w:jc w:val="left"/>
            </w:pPr>
            <w:r>
              <w:rPr>
                <w:sz w:val="16"/>
              </w:rPr>
              <w:t>2005-11-12 to 2024-11-12 (19 years)</w:t>
            </w:r>
          </w:p>
        </w:tc>
        <w:tc>
          <w:tcPr>
            <w:tcW w:type="dxa" w:w="1037"/>
          </w:tcPr>
          <w:p>
            <w:pPr>
              <w:spacing w:after="0"/>
              <w:jc w:val="left"/>
            </w:pPr>
            <w:r>
              <w:rPr>
                <w:sz w:val="16"/>
              </w:rPr>
              <w:t>countywide</w:t>
            </w:r>
          </w:p>
        </w:tc>
        <w:tc>
          <w:tcPr>
            <w:tcW w:type="dxa" w:w="196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08"/>
        <w:gridCol w:w="1119"/>
        <w:gridCol w:w="1067"/>
        <w:gridCol w:w="1119"/>
        <w:gridCol w:w="1067"/>
        <w:gridCol w:w="8031"/>
      </w:tblGrid>
      <w:tr>
        <w:trPr>
          <w:cantSplit/>
          <w:tblHeader/>
        </w:trPr>
        <w:tc>
          <w:tcPr>
            <w:tcW w:type="dxa" w:w="1708"/>
            <w:vMerge w:val="restart"/>
            <w:shd w:val="clear" w:color="auto" w:fill="E8E8E8"/>
          </w:tcPr>
          <w:p>
            <w:pPr>
              <w:spacing w:after="0"/>
              <w:jc w:val="left"/>
            </w:pPr>
            <w:r>
              <w:rPr>
                <w:b/>
                <w:sz w:val="16"/>
              </w:rPr>
              <w:t>Hazard</w:t>
            </w:r>
          </w:p>
        </w:tc>
        <w:tc>
          <w:tcPr>
            <w:tcW w:type="dxa" w:w="111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03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67"/>
            <w:shd w:val="clear" w:color="auto" w:fill="E8E8E8"/>
          </w:tcPr>
          <w:p>
            <w:pPr>
              <w:spacing w:after="0"/>
              <w:jc w:val="right"/>
            </w:pPr>
            <w:r>
              <w:rPr>
                <w:b/>
                <w:sz w:val="16"/>
              </w:rPr>
              <w:t>Min</w:t>
            </w:r>
          </w:p>
        </w:tc>
        <w:tc>
          <w:tcPr>
            <w:tcW w:type="dxa" w:w="1119"/>
            <w:shd w:val="clear" w:color="auto" w:fill="E8E8E8"/>
          </w:tcPr>
          <w:p>
            <w:pPr>
              <w:spacing w:after="0"/>
              <w:jc w:val="right"/>
            </w:pPr>
            <w:r>
              <w:rPr>
                <w:b/>
                <w:sz w:val="16"/>
              </w:rPr>
              <w:t>Median</w:t>
            </w:r>
          </w:p>
        </w:tc>
        <w:tc>
          <w:tcPr>
            <w:tcW w:type="dxa" w:w="1067"/>
            <w:shd w:val="clear" w:color="auto" w:fill="E8E8E8"/>
          </w:tcPr>
          <w:p>
            <w:pPr>
              <w:spacing w:after="0"/>
              <w:jc w:val="right"/>
            </w:pPr>
            <w:r>
              <w:rPr>
                <w:b/>
                <w:sz w:val="16"/>
              </w:rPr>
              <w:t>Max</w:t>
            </w:r>
          </w:p>
        </w:tc>
        <w:tc>
          <w:tcPr>
            <w:tcW w:type="dxa" w:w="2352"/>
            <w:vMerge/>
          </w:tcPr>
          <w:p/>
        </w:tc>
      </w:tr>
      <w:tr>
        <w:trPr>
          <w:cantSplit/>
        </w:trPr>
        <w:tc>
          <w:tcPr>
            <w:tcW w:type="dxa" w:w="1708"/>
          </w:tcPr>
          <w:p>
            <w:pPr>
              <w:spacing w:after="0"/>
              <w:jc w:val="left"/>
            </w:pPr>
            <w:r>
              <w:rPr>
                <w:sz w:val="16"/>
              </w:rPr>
              <w:t>Cold Wave</w:t>
            </w:r>
          </w:p>
        </w:tc>
        <w:tc>
          <w:tcPr>
            <w:tcW w:type="dxa" w:w="1119"/>
          </w:tcPr>
          <w:p>
            <w:pPr>
              <w:spacing w:after="0"/>
              <w:jc w:val="right"/>
            </w:pPr>
            <w:r>
              <w:rPr>
                <w:sz w:val="16"/>
              </w:rPr>
              <w:t>9 of 9</w:t>
            </w:r>
          </w:p>
        </w:tc>
        <w:tc>
          <w:tcPr>
            <w:tcW w:type="dxa" w:w="1067"/>
          </w:tcPr>
          <w:p>
            <w:pPr>
              <w:spacing w:after="0"/>
              <w:jc w:val="right"/>
            </w:pPr>
            <w:r>
              <w:rPr>
                <w:sz w:val="16"/>
              </w:rPr>
              <w:t>37.7</w:t>
            </w:r>
          </w:p>
        </w:tc>
        <w:tc>
          <w:tcPr>
            <w:tcW w:type="dxa" w:w="1119"/>
          </w:tcPr>
          <w:p>
            <w:pPr>
              <w:spacing w:after="0"/>
              <w:jc w:val="right"/>
            </w:pPr>
            <w:r>
              <w:rPr>
                <w:sz w:val="16"/>
              </w:rPr>
              <w:t>66.3</w:t>
            </w:r>
          </w:p>
        </w:tc>
        <w:tc>
          <w:tcPr>
            <w:tcW w:type="dxa" w:w="1067"/>
          </w:tcPr>
          <w:p>
            <w:pPr>
              <w:spacing w:after="0"/>
              <w:jc w:val="right"/>
            </w:pPr>
            <w:r>
              <w:rPr>
                <w:sz w:val="16"/>
              </w:rPr>
              <w:t>80.4</w:t>
            </w:r>
          </w:p>
        </w:tc>
        <w:tc>
          <w:tcPr>
            <w:tcW w:type="dxa" w:w="8031"/>
          </w:tcPr>
          <w:p>
            <w:pPr>
              <w:spacing w:after="0"/>
              <w:jc w:val="left"/>
            </w:pPr>
            <w:r>
              <w:rPr>
                <w:sz w:val="16"/>
              </w:rPr>
              <w:t>Relatively High 1, Relatively Moderate 7, Relatively Low 1</w:t>
            </w:r>
          </w:p>
        </w:tc>
      </w:tr>
      <w:tr>
        <w:trPr>
          <w:cantSplit/>
        </w:trPr>
        <w:tc>
          <w:tcPr>
            <w:tcW w:type="dxa" w:w="1708"/>
          </w:tcPr>
          <w:p>
            <w:pPr>
              <w:spacing w:after="0"/>
              <w:jc w:val="left"/>
            </w:pPr>
            <w:r>
              <w:rPr>
                <w:sz w:val="16"/>
              </w:rPr>
              <w:t>Drought</w:t>
            </w:r>
          </w:p>
        </w:tc>
        <w:tc>
          <w:tcPr>
            <w:tcW w:type="dxa" w:w="1119"/>
          </w:tcPr>
          <w:p>
            <w:pPr>
              <w:spacing w:after="0"/>
              <w:jc w:val="right"/>
            </w:pPr>
            <w:r>
              <w:rPr>
                <w:sz w:val="16"/>
              </w:rPr>
              <w:t>9 of 9</w:t>
            </w:r>
          </w:p>
        </w:tc>
        <w:tc>
          <w:tcPr>
            <w:tcW w:type="dxa" w:w="1067"/>
          </w:tcPr>
          <w:p>
            <w:pPr>
              <w:spacing w:after="0"/>
              <w:jc w:val="right"/>
            </w:pPr>
            <w:r>
              <w:rPr>
                <w:sz w:val="16"/>
              </w:rPr>
              <w:t>77.3</w:t>
            </w:r>
          </w:p>
        </w:tc>
        <w:tc>
          <w:tcPr>
            <w:tcW w:type="dxa" w:w="1119"/>
          </w:tcPr>
          <w:p>
            <w:pPr>
              <w:spacing w:after="0"/>
              <w:jc w:val="right"/>
            </w:pPr>
            <w:r>
              <w:rPr>
                <w:sz w:val="16"/>
              </w:rPr>
              <w:t>81.8</w:t>
            </w:r>
          </w:p>
        </w:tc>
        <w:tc>
          <w:tcPr>
            <w:tcW w:type="dxa" w:w="1067"/>
          </w:tcPr>
          <w:p>
            <w:pPr>
              <w:spacing w:after="0"/>
              <w:jc w:val="right"/>
            </w:pPr>
            <w:r>
              <w:rPr>
                <w:sz w:val="16"/>
              </w:rPr>
              <w:t>86.2</w:t>
            </w:r>
          </w:p>
        </w:tc>
        <w:tc>
          <w:tcPr>
            <w:tcW w:type="dxa" w:w="8031"/>
          </w:tcPr>
          <w:p>
            <w:pPr>
              <w:spacing w:after="0"/>
              <w:jc w:val="left"/>
            </w:pPr>
            <w:r>
              <w:rPr>
                <w:sz w:val="16"/>
              </w:rPr>
              <w:t>Relatively Low 6, Very Low 3</w:t>
            </w:r>
          </w:p>
        </w:tc>
      </w:tr>
      <w:tr>
        <w:trPr>
          <w:cantSplit/>
        </w:trPr>
        <w:tc>
          <w:tcPr>
            <w:tcW w:type="dxa" w:w="1708"/>
          </w:tcPr>
          <w:p>
            <w:pPr>
              <w:spacing w:after="0"/>
              <w:jc w:val="left"/>
            </w:pPr>
            <w:r>
              <w:rPr>
                <w:sz w:val="16"/>
              </w:rPr>
              <w:t>Earthquake</w:t>
            </w:r>
          </w:p>
        </w:tc>
        <w:tc>
          <w:tcPr>
            <w:tcW w:type="dxa" w:w="1119"/>
          </w:tcPr>
          <w:p>
            <w:pPr>
              <w:spacing w:after="0"/>
              <w:jc w:val="right"/>
            </w:pPr>
            <w:r>
              <w:rPr>
                <w:sz w:val="16"/>
              </w:rPr>
              <w:t>9 of 9</w:t>
            </w:r>
          </w:p>
        </w:tc>
        <w:tc>
          <w:tcPr>
            <w:tcW w:type="dxa" w:w="1067"/>
          </w:tcPr>
          <w:p>
            <w:pPr>
              <w:spacing w:after="0"/>
              <w:jc w:val="right"/>
            </w:pPr>
            <w:r>
              <w:rPr>
                <w:sz w:val="16"/>
              </w:rPr>
              <w:t>40.0</w:t>
            </w:r>
          </w:p>
        </w:tc>
        <w:tc>
          <w:tcPr>
            <w:tcW w:type="dxa" w:w="1119"/>
          </w:tcPr>
          <w:p>
            <w:pPr>
              <w:spacing w:after="0"/>
              <w:jc w:val="right"/>
            </w:pPr>
            <w:r>
              <w:rPr>
                <w:sz w:val="16"/>
              </w:rPr>
              <w:t>68.2</w:t>
            </w:r>
          </w:p>
        </w:tc>
        <w:tc>
          <w:tcPr>
            <w:tcW w:type="dxa" w:w="1067"/>
          </w:tcPr>
          <w:p>
            <w:pPr>
              <w:spacing w:after="0"/>
              <w:jc w:val="right"/>
            </w:pPr>
            <w:r>
              <w:rPr>
                <w:sz w:val="16"/>
              </w:rPr>
              <w:t>80.9</w:t>
            </w:r>
          </w:p>
        </w:tc>
        <w:tc>
          <w:tcPr>
            <w:tcW w:type="dxa" w:w="8031"/>
          </w:tcPr>
          <w:p>
            <w:pPr>
              <w:spacing w:after="0"/>
              <w:jc w:val="left"/>
            </w:pPr>
            <w:r>
              <w:rPr>
                <w:sz w:val="16"/>
              </w:rPr>
              <w:t>Relatively Moderate 1, Relatively Low 7, Very Low 1</w:t>
            </w:r>
          </w:p>
        </w:tc>
      </w:tr>
      <w:tr>
        <w:trPr>
          <w:cantSplit/>
        </w:trPr>
        <w:tc>
          <w:tcPr>
            <w:tcW w:type="dxa" w:w="1708"/>
          </w:tcPr>
          <w:p>
            <w:pPr>
              <w:spacing w:after="0"/>
              <w:jc w:val="left"/>
            </w:pPr>
            <w:r>
              <w:rPr>
                <w:sz w:val="16"/>
              </w:rPr>
              <w:t>Hail</w:t>
            </w:r>
          </w:p>
        </w:tc>
        <w:tc>
          <w:tcPr>
            <w:tcW w:type="dxa" w:w="1119"/>
          </w:tcPr>
          <w:p>
            <w:pPr>
              <w:spacing w:after="0"/>
              <w:jc w:val="right"/>
            </w:pPr>
            <w:r>
              <w:rPr>
                <w:sz w:val="16"/>
              </w:rPr>
              <w:t>9 of 9</w:t>
            </w:r>
          </w:p>
        </w:tc>
        <w:tc>
          <w:tcPr>
            <w:tcW w:type="dxa" w:w="1067"/>
          </w:tcPr>
          <w:p>
            <w:pPr>
              <w:spacing w:after="0"/>
              <w:jc w:val="right"/>
            </w:pPr>
            <w:r>
              <w:rPr>
                <w:sz w:val="16"/>
              </w:rPr>
              <w:t>88.0</w:t>
            </w:r>
          </w:p>
        </w:tc>
        <w:tc>
          <w:tcPr>
            <w:tcW w:type="dxa" w:w="1119"/>
          </w:tcPr>
          <w:p>
            <w:pPr>
              <w:spacing w:after="0"/>
              <w:jc w:val="right"/>
            </w:pPr>
            <w:r>
              <w:rPr>
                <w:sz w:val="16"/>
              </w:rPr>
              <w:t>91.6</w:t>
            </w:r>
          </w:p>
        </w:tc>
        <w:tc>
          <w:tcPr>
            <w:tcW w:type="dxa" w:w="1067"/>
          </w:tcPr>
          <w:p>
            <w:pPr>
              <w:spacing w:after="0"/>
              <w:jc w:val="right"/>
            </w:pPr>
            <w:r>
              <w:rPr>
                <w:sz w:val="16"/>
              </w:rPr>
              <w:t>97.1</w:t>
            </w:r>
          </w:p>
        </w:tc>
        <w:tc>
          <w:tcPr>
            <w:tcW w:type="dxa" w:w="8031"/>
          </w:tcPr>
          <w:p>
            <w:pPr>
              <w:spacing w:after="0"/>
              <w:jc w:val="left"/>
            </w:pPr>
            <w:r>
              <w:rPr>
                <w:sz w:val="16"/>
              </w:rPr>
              <w:t>Relatively High 7, Relatively Moderate 2</w:t>
            </w:r>
          </w:p>
        </w:tc>
      </w:tr>
      <w:tr>
        <w:trPr>
          <w:cantSplit/>
        </w:trPr>
        <w:tc>
          <w:tcPr>
            <w:tcW w:type="dxa" w:w="1708"/>
          </w:tcPr>
          <w:p>
            <w:pPr>
              <w:spacing w:after="0"/>
              <w:jc w:val="left"/>
            </w:pPr>
            <w:r>
              <w:rPr>
                <w:sz w:val="16"/>
              </w:rPr>
              <w:t>Heat Wave</w:t>
            </w:r>
          </w:p>
        </w:tc>
        <w:tc>
          <w:tcPr>
            <w:tcW w:type="dxa" w:w="1119"/>
          </w:tcPr>
          <w:p>
            <w:pPr>
              <w:spacing w:after="0"/>
              <w:jc w:val="right"/>
            </w:pPr>
            <w:r>
              <w:rPr>
                <w:sz w:val="16"/>
              </w:rPr>
              <w:t>9 of 9</w:t>
            </w:r>
          </w:p>
        </w:tc>
        <w:tc>
          <w:tcPr>
            <w:tcW w:type="dxa" w:w="1067"/>
          </w:tcPr>
          <w:p>
            <w:pPr>
              <w:spacing w:after="0"/>
              <w:jc w:val="right"/>
            </w:pPr>
            <w:r>
              <w:rPr>
                <w:sz w:val="16"/>
              </w:rPr>
              <w:t>21.1</w:t>
            </w:r>
          </w:p>
        </w:tc>
        <w:tc>
          <w:tcPr>
            <w:tcW w:type="dxa" w:w="1119"/>
          </w:tcPr>
          <w:p>
            <w:pPr>
              <w:spacing w:after="0"/>
              <w:jc w:val="right"/>
            </w:pPr>
            <w:r>
              <w:rPr>
                <w:sz w:val="16"/>
              </w:rPr>
              <w:t>56.2</w:t>
            </w:r>
          </w:p>
        </w:tc>
        <w:tc>
          <w:tcPr>
            <w:tcW w:type="dxa" w:w="1067"/>
          </w:tcPr>
          <w:p>
            <w:pPr>
              <w:spacing w:after="0"/>
              <w:jc w:val="right"/>
            </w:pPr>
            <w:r>
              <w:rPr>
                <w:sz w:val="16"/>
              </w:rPr>
              <w:t>75.5</w:t>
            </w:r>
          </w:p>
        </w:tc>
        <w:tc>
          <w:tcPr>
            <w:tcW w:type="dxa" w:w="8031"/>
          </w:tcPr>
          <w:p>
            <w:pPr>
              <w:spacing w:after="0"/>
              <w:jc w:val="left"/>
            </w:pPr>
            <w:r>
              <w:rPr>
                <w:sz w:val="16"/>
              </w:rPr>
              <w:t>Relatively Moderate 5, Relatively Low 4</w:t>
            </w:r>
          </w:p>
        </w:tc>
      </w:tr>
      <w:tr>
        <w:trPr>
          <w:cantSplit/>
        </w:trPr>
        <w:tc>
          <w:tcPr>
            <w:tcW w:type="dxa" w:w="1708"/>
          </w:tcPr>
          <w:p>
            <w:pPr>
              <w:spacing w:after="0"/>
              <w:jc w:val="left"/>
            </w:pPr>
            <w:r>
              <w:rPr>
                <w:sz w:val="16"/>
              </w:rPr>
              <w:t>Hurricane</w:t>
            </w:r>
          </w:p>
        </w:tc>
        <w:tc>
          <w:tcPr>
            <w:tcW w:type="dxa" w:w="1119"/>
          </w:tcPr>
          <w:p>
            <w:pPr>
              <w:spacing w:after="0"/>
              <w:jc w:val="right"/>
            </w:pPr>
            <w:r>
              <w:rPr>
                <w:sz w:val="16"/>
              </w:rPr>
              <w:t>9 of 9</w:t>
            </w:r>
          </w:p>
        </w:tc>
        <w:tc>
          <w:tcPr>
            <w:tcW w:type="dxa" w:w="1067"/>
          </w:tcPr>
          <w:p>
            <w:pPr>
              <w:spacing w:after="0"/>
              <w:jc w:val="right"/>
            </w:pPr>
            <w:r>
              <w:rPr>
                <w:sz w:val="16"/>
              </w:rPr>
              <w:t>35.1</w:t>
            </w:r>
          </w:p>
        </w:tc>
        <w:tc>
          <w:tcPr>
            <w:tcW w:type="dxa" w:w="1119"/>
          </w:tcPr>
          <w:p>
            <w:pPr>
              <w:spacing w:after="0"/>
              <w:jc w:val="right"/>
            </w:pPr>
            <w:r>
              <w:rPr>
                <w:sz w:val="16"/>
              </w:rPr>
              <w:t>39.0</w:t>
            </w:r>
          </w:p>
        </w:tc>
        <w:tc>
          <w:tcPr>
            <w:tcW w:type="dxa" w:w="1067"/>
          </w:tcPr>
          <w:p>
            <w:pPr>
              <w:spacing w:after="0"/>
              <w:jc w:val="right"/>
            </w:pPr>
            <w:r>
              <w:rPr>
                <w:sz w:val="16"/>
              </w:rPr>
              <w:t>45.9</w:t>
            </w:r>
          </w:p>
        </w:tc>
        <w:tc>
          <w:tcPr>
            <w:tcW w:type="dxa" w:w="8031"/>
          </w:tcPr>
          <w:p>
            <w:pPr>
              <w:spacing w:after="0"/>
              <w:jc w:val="left"/>
            </w:pPr>
            <w:r>
              <w:rPr>
                <w:sz w:val="16"/>
              </w:rPr>
              <w:t>Very Low 9</w:t>
            </w:r>
          </w:p>
        </w:tc>
      </w:tr>
      <w:tr>
        <w:trPr>
          <w:cantSplit/>
        </w:trPr>
        <w:tc>
          <w:tcPr>
            <w:tcW w:type="dxa" w:w="1708"/>
          </w:tcPr>
          <w:p>
            <w:pPr>
              <w:spacing w:after="0"/>
              <w:jc w:val="left"/>
            </w:pPr>
            <w:r>
              <w:rPr>
                <w:sz w:val="16"/>
              </w:rPr>
              <w:t>Ice Storm</w:t>
            </w:r>
          </w:p>
        </w:tc>
        <w:tc>
          <w:tcPr>
            <w:tcW w:type="dxa" w:w="1119"/>
          </w:tcPr>
          <w:p>
            <w:pPr>
              <w:spacing w:after="0"/>
              <w:jc w:val="right"/>
            </w:pPr>
            <w:r>
              <w:rPr>
                <w:sz w:val="16"/>
              </w:rPr>
              <w:t>9 of 9</w:t>
            </w:r>
          </w:p>
        </w:tc>
        <w:tc>
          <w:tcPr>
            <w:tcW w:type="dxa" w:w="1067"/>
          </w:tcPr>
          <w:p>
            <w:pPr>
              <w:spacing w:after="0"/>
              <w:jc w:val="right"/>
            </w:pPr>
            <w:r>
              <w:rPr>
                <w:sz w:val="16"/>
              </w:rPr>
              <w:t>84.8</w:t>
            </w:r>
          </w:p>
        </w:tc>
        <w:tc>
          <w:tcPr>
            <w:tcW w:type="dxa" w:w="1119"/>
          </w:tcPr>
          <w:p>
            <w:pPr>
              <w:spacing w:after="0"/>
              <w:jc w:val="right"/>
            </w:pPr>
            <w:r>
              <w:rPr>
                <w:sz w:val="16"/>
              </w:rPr>
              <w:t>90.3</w:t>
            </w:r>
          </w:p>
        </w:tc>
        <w:tc>
          <w:tcPr>
            <w:tcW w:type="dxa" w:w="1067"/>
          </w:tcPr>
          <w:p>
            <w:pPr>
              <w:spacing w:after="0"/>
              <w:jc w:val="right"/>
            </w:pPr>
            <w:r>
              <w:rPr>
                <w:sz w:val="16"/>
              </w:rPr>
              <w:t>95.9</w:t>
            </w:r>
          </w:p>
        </w:tc>
        <w:tc>
          <w:tcPr>
            <w:tcW w:type="dxa" w:w="8031"/>
          </w:tcPr>
          <w:p>
            <w:pPr>
              <w:spacing w:after="0"/>
              <w:jc w:val="left"/>
            </w:pPr>
            <w:r>
              <w:rPr>
                <w:sz w:val="16"/>
              </w:rPr>
              <w:t>Relatively High 5, Relatively Moderate 4</w:t>
            </w:r>
          </w:p>
        </w:tc>
      </w:tr>
      <w:tr>
        <w:trPr>
          <w:cantSplit/>
        </w:trPr>
        <w:tc>
          <w:tcPr>
            <w:tcW w:type="dxa" w:w="1708"/>
          </w:tcPr>
          <w:p>
            <w:pPr>
              <w:spacing w:after="0"/>
              <w:jc w:val="left"/>
            </w:pPr>
            <w:r>
              <w:rPr>
                <w:sz w:val="16"/>
              </w:rPr>
              <w:t>Inland Flooding</w:t>
            </w:r>
          </w:p>
        </w:tc>
        <w:tc>
          <w:tcPr>
            <w:tcW w:type="dxa" w:w="1119"/>
          </w:tcPr>
          <w:p>
            <w:pPr>
              <w:spacing w:after="0"/>
              <w:jc w:val="right"/>
            </w:pPr>
            <w:r>
              <w:rPr>
                <w:sz w:val="16"/>
              </w:rPr>
              <w:t>9 of 9</w:t>
            </w:r>
          </w:p>
        </w:tc>
        <w:tc>
          <w:tcPr>
            <w:tcW w:type="dxa" w:w="1067"/>
          </w:tcPr>
          <w:p>
            <w:pPr>
              <w:spacing w:after="0"/>
              <w:jc w:val="right"/>
            </w:pPr>
            <w:r>
              <w:rPr>
                <w:sz w:val="16"/>
              </w:rPr>
              <w:t>15.7</w:t>
            </w:r>
          </w:p>
        </w:tc>
        <w:tc>
          <w:tcPr>
            <w:tcW w:type="dxa" w:w="1119"/>
          </w:tcPr>
          <w:p>
            <w:pPr>
              <w:spacing w:after="0"/>
              <w:jc w:val="right"/>
            </w:pPr>
            <w:r>
              <w:rPr>
                <w:sz w:val="16"/>
              </w:rPr>
              <w:t>50.6</w:t>
            </w:r>
          </w:p>
        </w:tc>
        <w:tc>
          <w:tcPr>
            <w:tcW w:type="dxa" w:w="1067"/>
          </w:tcPr>
          <w:p>
            <w:pPr>
              <w:spacing w:after="0"/>
              <w:jc w:val="right"/>
            </w:pPr>
            <w:r>
              <w:rPr>
                <w:sz w:val="16"/>
              </w:rPr>
              <w:t>86.0</w:t>
            </w:r>
          </w:p>
        </w:tc>
        <w:tc>
          <w:tcPr>
            <w:tcW w:type="dxa" w:w="8031"/>
          </w:tcPr>
          <w:p>
            <w:pPr>
              <w:spacing w:after="0"/>
              <w:jc w:val="left"/>
            </w:pPr>
            <w:r>
              <w:rPr>
                <w:sz w:val="16"/>
              </w:rPr>
              <w:t>Relatively High 1, Relatively Moderate 4, Relatively Low 4</w:t>
            </w:r>
          </w:p>
        </w:tc>
      </w:tr>
      <w:tr>
        <w:trPr>
          <w:cantSplit/>
        </w:trPr>
        <w:tc>
          <w:tcPr>
            <w:tcW w:type="dxa" w:w="1708"/>
          </w:tcPr>
          <w:p>
            <w:pPr>
              <w:spacing w:after="0"/>
              <w:jc w:val="left"/>
            </w:pPr>
            <w:r>
              <w:rPr>
                <w:sz w:val="16"/>
              </w:rPr>
              <w:t>Landslide</w:t>
            </w:r>
          </w:p>
        </w:tc>
        <w:tc>
          <w:tcPr>
            <w:tcW w:type="dxa" w:w="1119"/>
          </w:tcPr>
          <w:p>
            <w:pPr>
              <w:spacing w:after="0"/>
              <w:jc w:val="right"/>
            </w:pPr>
            <w:r>
              <w:rPr>
                <w:sz w:val="16"/>
              </w:rPr>
              <w:t>9 of 9</w:t>
            </w:r>
          </w:p>
        </w:tc>
        <w:tc>
          <w:tcPr>
            <w:tcW w:type="dxa" w:w="1067"/>
          </w:tcPr>
          <w:p>
            <w:pPr>
              <w:spacing w:after="0"/>
              <w:jc w:val="right"/>
            </w:pPr>
            <w:r>
              <w:rPr>
                <w:sz w:val="16"/>
              </w:rPr>
              <w:t>59.1</w:t>
            </w:r>
          </w:p>
        </w:tc>
        <w:tc>
          <w:tcPr>
            <w:tcW w:type="dxa" w:w="1119"/>
          </w:tcPr>
          <w:p>
            <w:pPr>
              <w:spacing w:after="0"/>
              <w:jc w:val="right"/>
            </w:pPr>
            <w:r>
              <w:rPr>
                <w:sz w:val="16"/>
              </w:rPr>
              <w:t>76.1</w:t>
            </w:r>
          </w:p>
        </w:tc>
        <w:tc>
          <w:tcPr>
            <w:tcW w:type="dxa" w:w="1067"/>
          </w:tcPr>
          <w:p>
            <w:pPr>
              <w:spacing w:after="0"/>
              <w:jc w:val="right"/>
            </w:pPr>
            <w:r>
              <w:rPr>
                <w:sz w:val="16"/>
              </w:rPr>
              <w:t>90.0</w:t>
            </w:r>
          </w:p>
        </w:tc>
        <w:tc>
          <w:tcPr>
            <w:tcW w:type="dxa" w:w="8031"/>
          </w:tcPr>
          <w:p>
            <w:pPr>
              <w:spacing w:after="0"/>
              <w:jc w:val="left"/>
            </w:pPr>
            <w:r>
              <w:rPr>
                <w:sz w:val="16"/>
              </w:rPr>
              <w:t>Relatively Low 3, Very Low 6</w:t>
            </w:r>
          </w:p>
        </w:tc>
      </w:tr>
      <w:tr>
        <w:trPr>
          <w:cantSplit/>
        </w:trPr>
        <w:tc>
          <w:tcPr>
            <w:tcW w:type="dxa" w:w="1708"/>
          </w:tcPr>
          <w:p>
            <w:pPr>
              <w:spacing w:after="0"/>
              <w:jc w:val="left"/>
            </w:pPr>
            <w:r>
              <w:rPr>
                <w:sz w:val="16"/>
              </w:rPr>
              <w:t>Lightning</w:t>
            </w:r>
          </w:p>
        </w:tc>
        <w:tc>
          <w:tcPr>
            <w:tcW w:type="dxa" w:w="1119"/>
          </w:tcPr>
          <w:p>
            <w:pPr>
              <w:spacing w:after="0"/>
              <w:jc w:val="right"/>
            </w:pPr>
            <w:r>
              <w:rPr>
                <w:sz w:val="16"/>
              </w:rPr>
              <w:t>9 of 9</w:t>
            </w:r>
          </w:p>
        </w:tc>
        <w:tc>
          <w:tcPr>
            <w:tcW w:type="dxa" w:w="1067"/>
          </w:tcPr>
          <w:p>
            <w:pPr>
              <w:spacing w:after="0"/>
              <w:jc w:val="right"/>
            </w:pPr>
            <w:r>
              <w:rPr>
                <w:sz w:val="16"/>
              </w:rPr>
              <w:t>36.5</w:t>
            </w:r>
          </w:p>
        </w:tc>
        <w:tc>
          <w:tcPr>
            <w:tcW w:type="dxa" w:w="1119"/>
          </w:tcPr>
          <w:p>
            <w:pPr>
              <w:spacing w:after="0"/>
              <w:jc w:val="right"/>
            </w:pPr>
            <w:r>
              <w:rPr>
                <w:sz w:val="16"/>
              </w:rPr>
              <w:t>69.0</w:t>
            </w:r>
          </w:p>
        </w:tc>
        <w:tc>
          <w:tcPr>
            <w:tcW w:type="dxa" w:w="1067"/>
          </w:tcPr>
          <w:p>
            <w:pPr>
              <w:spacing w:after="0"/>
              <w:jc w:val="right"/>
            </w:pPr>
            <w:r>
              <w:rPr>
                <w:sz w:val="16"/>
              </w:rPr>
              <w:t>87.2</w:t>
            </w:r>
          </w:p>
        </w:tc>
        <w:tc>
          <w:tcPr>
            <w:tcW w:type="dxa" w:w="8031"/>
          </w:tcPr>
          <w:p>
            <w:pPr>
              <w:spacing w:after="0"/>
              <w:jc w:val="left"/>
            </w:pPr>
            <w:r>
              <w:rPr>
                <w:sz w:val="16"/>
              </w:rPr>
              <w:t>Relatively High 2, Relatively Moderate 6, Relatively Low 1</w:t>
            </w:r>
          </w:p>
        </w:tc>
      </w:tr>
      <w:tr>
        <w:trPr>
          <w:cantSplit/>
        </w:trPr>
        <w:tc>
          <w:tcPr>
            <w:tcW w:type="dxa" w:w="1708"/>
          </w:tcPr>
          <w:p>
            <w:pPr>
              <w:spacing w:after="0"/>
              <w:jc w:val="left"/>
            </w:pPr>
            <w:r>
              <w:rPr>
                <w:sz w:val="16"/>
              </w:rPr>
              <w:t>Strong Wind</w:t>
            </w:r>
          </w:p>
        </w:tc>
        <w:tc>
          <w:tcPr>
            <w:tcW w:type="dxa" w:w="1119"/>
          </w:tcPr>
          <w:p>
            <w:pPr>
              <w:spacing w:after="0"/>
              <w:jc w:val="right"/>
            </w:pPr>
            <w:r>
              <w:rPr>
                <w:sz w:val="16"/>
              </w:rPr>
              <w:t>9 of 9</w:t>
            </w:r>
          </w:p>
        </w:tc>
        <w:tc>
          <w:tcPr>
            <w:tcW w:type="dxa" w:w="1067"/>
          </w:tcPr>
          <w:p>
            <w:pPr>
              <w:spacing w:after="0"/>
              <w:jc w:val="right"/>
            </w:pPr>
            <w:r>
              <w:rPr>
                <w:sz w:val="16"/>
              </w:rPr>
              <w:t>80.8</w:t>
            </w:r>
          </w:p>
        </w:tc>
        <w:tc>
          <w:tcPr>
            <w:tcW w:type="dxa" w:w="1119"/>
          </w:tcPr>
          <w:p>
            <w:pPr>
              <w:spacing w:after="0"/>
              <w:jc w:val="right"/>
            </w:pPr>
            <w:r>
              <w:rPr>
                <w:sz w:val="16"/>
              </w:rPr>
              <w:t>93.3</w:t>
            </w:r>
          </w:p>
        </w:tc>
        <w:tc>
          <w:tcPr>
            <w:tcW w:type="dxa" w:w="1067"/>
          </w:tcPr>
          <w:p>
            <w:pPr>
              <w:spacing w:after="0"/>
              <w:jc w:val="right"/>
            </w:pPr>
            <w:r>
              <w:rPr>
                <w:sz w:val="16"/>
              </w:rPr>
              <w:t>97.9</w:t>
            </w:r>
          </w:p>
        </w:tc>
        <w:tc>
          <w:tcPr>
            <w:tcW w:type="dxa" w:w="8031"/>
          </w:tcPr>
          <w:p>
            <w:pPr>
              <w:spacing w:after="0"/>
              <w:jc w:val="left"/>
            </w:pPr>
            <w:r>
              <w:rPr>
                <w:sz w:val="16"/>
              </w:rPr>
              <w:t>Very High 2, Relatively High 6, Relatively Moderate 1</w:t>
            </w:r>
          </w:p>
        </w:tc>
      </w:tr>
      <w:tr>
        <w:trPr>
          <w:cantSplit/>
        </w:trPr>
        <w:tc>
          <w:tcPr>
            <w:tcW w:type="dxa" w:w="1708"/>
          </w:tcPr>
          <w:p>
            <w:pPr>
              <w:spacing w:after="0"/>
              <w:jc w:val="left"/>
            </w:pPr>
            <w:r>
              <w:rPr>
                <w:sz w:val="16"/>
              </w:rPr>
              <w:t>Tornado</w:t>
            </w:r>
          </w:p>
        </w:tc>
        <w:tc>
          <w:tcPr>
            <w:tcW w:type="dxa" w:w="1119"/>
          </w:tcPr>
          <w:p>
            <w:pPr>
              <w:spacing w:after="0"/>
              <w:jc w:val="right"/>
            </w:pPr>
            <w:r>
              <w:rPr>
                <w:sz w:val="16"/>
              </w:rPr>
              <w:t>9 of 9</w:t>
            </w:r>
          </w:p>
        </w:tc>
        <w:tc>
          <w:tcPr>
            <w:tcW w:type="dxa" w:w="1067"/>
          </w:tcPr>
          <w:p>
            <w:pPr>
              <w:spacing w:after="0"/>
              <w:jc w:val="right"/>
            </w:pPr>
            <w:r>
              <w:rPr>
                <w:sz w:val="16"/>
              </w:rPr>
              <w:t>62.3</w:t>
            </w:r>
          </w:p>
        </w:tc>
        <w:tc>
          <w:tcPr>
            <w:tcW w:type="dxa" w:w="1119"/>
          </w:tcPr>
          <w:p>
            <w:pPr>
              <w:spacing w:after="0"/>
              <w:jc w:val="right"/>
            </w:pPr>
            <w:r>
              <w:rPr>
                <w:sz w:val="16"/>
              </w:rPr>
              <w:t>79.4</w:t>
            </w:r>
          </w:p>
        </w:tc>
        <w:tc>
          <w:tcPr>
            <w:tcW w:type="dxa" w:w="1067"/>
          </w:tcPr>
          <w:p>
            <w:pPr>
              <w:spacing w:after="0"/>
              <w:jc w:val="right"/>
            </w:pPr>
            <w:r>
              <w:rPr>
                <w:sz w:val="16"/>
              </w:rPr>
              <w:t>93.7</w:t>
            </w:r>
          </w:p>
        </w:tc>
        <w:tc>
          <w:tcPr>
            <w:tcW w:type="dxa" w:w="8031"/>
          </w:tcPr>
          <w:p>
            <w:pPr>
              <w:spacing w:after="0"/>
              <w:jc w:val="left"/>
            </w:pPr>
            <w:r>
              <w:rPr>
                <w:sz w:val="16"/>
              </w:rPr>
              <w:t>Very High 1, Relatively High 4, Relatively Moderate 4</w:t>
            </w:r>
          </w:p>
        </w:tc>
      </w:tr>
      <w:tr>
        <w:trPr>
          <w:cantSplit/>
        </w:trPr>
        <w:tc>
          <w:tcPr>
            <w:tcW w:type="dxa" w:w="1708"/>
          </w:tcPr>
          <w:p>
            <w:pPr>
              <w:spacing w:after="0"/>
              <w:jc w:val="left"/>
            </w:pPr>
            <w:r>
              <w:rPr>
                <w:sz w:val="16"/>
              </w:rPr>
              <w:t>Wildfire</w:t>
            </w:r>
          </w:p>
        </w:tc>
        <w:tc>
          <w:tcPr>
            <w:tcW w:type="dxa" w:w="1119"/>
          </w:tcPr>
          <w:p>
            <w:pPr>
              <w:spacing w:after="0"/>
              <w:jc w:val="right"/>
            </w:pPr>
            <w:r>
              <w:rPr>
                <w:sz w:val="16"/>
              </w:rPr>
              <w:t>9 of 9</w:t>
            </w:r>
          </w:p>
        </w:tc>
        <w:tc>
          <w:tcPr>
            <w:tcW w:type="dxa" w:w="1067"/>
          </w:tcPr>
          <w:p>
            <w:pPr>
              <w:spacing w:after="0"/>
              <w:jc w:val="right"/>
            </w:pPr>
            <w:r>
              <w:rPr>
                <w:sz w:val="16"/>
              </w:rPr>
              <w:t>46.9</w:t>
            </w:r>
          </w:p>
        </w:tc>
        <w:tc>
          <w:tcPr>
            <w:tcW w:type="dxa" w:w="1119"/>
          </w:tcPr>
          <w:p>
            <w:pPr>
              <w:spacing w:after="0"/>
              <w:jc w:val="right"/>
            </w:pPr>
            <w:r>
              <w:rPr>
                <w:sz w:val="16"/>
              </w:rPr>
              <w:t>56.1</w:t>
            </w:r>
          </w:p>
        </w:tc>
        <w:tc>
          <w:tcPr>
            <w:tcW w:type="dxa" w:w="1067"/>
          </w:tcPr>
          <w:p>
            <w:pPr>
              <w:spacing w:after="0"/>
              <w:jc w:val="right"/>
            </w:pPr>
            <w:r>
              <w:rPr>
                <w:sz w:val="16"/>
              </w:rPr>
              <w:t>64.1</w:t>
            </w:r>
          </w:p>
        </w:tc>
        <w:tc>
          <w:tcPr>
            <w:tcW w:type="dxa" w:w="8031"/>
          </w:tcPr>
          <w:p>
            <w:pPr>
              <w:spacing w:after="0"/>
              <w:jc w:val="left"/>
            </w:pPr>
            <w:r>
              <w:rPr>
                <w:sz w:val="16"/>
              </w:rPr>
              <w:t>Very Low 9</w:t>
            </w:r>
          </w:p>
        </w:tc>
      </w:tr>
      <w:tr>
        <w:trPr>
          <w:cantSplit/>
        </w:trPr>
        <w:tc>
          <w:tcPr>
            <w:tcW w:type="dxa" w:w="1708"/>
          </w:tcPr>
          <w:p>
            <w:pPr>
              <w:spacing w:after="0"/>
              <w:jc w:val="left"/>
            </w:pPr>
            <w:r>
              <w:rPr>
                <w:sz w:val="16"/>
              </w:rPr>
              <w:t>Winter Weather</w:t>
            </w:r>
          </w:p>
        </w:tc>
        <w:tc>
          <w:tcPr>
            <w:tcW w:type="dxa" w:w="1119"/>
          </w:tcPr>
          <w:p>
            <w:pPr>
              <w:spacing w:after="0"/>
              <w:jc w:val="right"/>
            </w:pPr>
            <w:r>
              <w:rPr>
                <w:sz w:val="16"/>
              </w:rPr>
              <w:t>9 of 9</w:t>
            </w:r>
          </w:p>
        </w:tc>
        <w:tc>
          <w:tcPr>
            <w:tcW w:type="dxa" w:w="1067"/>
          </w:tcPr>
          <w:p>
            <w:pPr>
              <w:spacing w:after="0"/>
              <w:jc w:val="right"/>
            </w:pPr>
            <w:r>
              <w:rPr>
                <w:sz w:val="16"/>
              </w:rPr>
              <w:t>50.8</w:t>
            </w:r>
          </w:p>
        </w:tc>
        <w:tc>
          <w:tcPr>
            <w:tcW w:type="dxa" w:w="1119"/>
          </w:tcPr>
          <w:p>
            <w:pPr>
              <w:spacing w:after="0"/>
              <w:jc w:val="right"/>
            </w:pPr>
            <w:r>
              <w:rPr>
                <w:sz w:val="16"/>
              </w:rPr>
              <w:t>68.0</w:t>
            </w:r>
          </w:p>
        </w:tc>
        <w:tc>
          <w:tcPr>
            <w:tcW w:type="dxa" w:w="1067"/>
          </w:tcPr>
          <w:p>
            <w:pPr>
              <w:spacing w:after="0"/>
              <w:jc w:val="right"/>
            </w:pPr>
            <w:r>
              <w:rPr>
                <w:sz w:val="16"/>
              </w:rPr>
              <w:t>82.6</w:t>
            </w:r>
          </w:p>
        </w:tc>
        <w:tc>
          <w:tcPr>
            <w:tcW w:type="dxa" w:w="8031"/>
          </w:tcPr>
          <w:p>
            <w:pPr>
              <w:spacing w:after="0"/>
              <w:jc w:val="left"/>
            </w:pPr>
            <w:r>
              <w:rPr>
                <w:sz w:val="16"/>
              </w:rPr>
              <w:t>Relatively High 2, Relatively Moderate 7</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95"/>
        <w:gridCol w:w="1591"/>
        <w:gridCol w:w="3018"/>
        <w:gridCol w:w="2406"/>
        <w:gridCol w:w="2488"/>
        <w:gridCol w:w="2814"/>
      </w:tblGrid>
      <w:tr>
        <w:trPr>
          <w:cantSplit/>
          <w:tblHeader/>
        </w:trPr>
        <w:tc>
          <w:tcPr>
            <w:tcW w:type="dxa" w:w="1795"/>
            <w:shd w:val="clear" w:color="auto" w:fill="E8E8E8"/>
          </w:tcPr>
          <w:p>
            <w:pPr>
              <w:spacing w:after="0"/>
              <w:jc w:val="left"/>
            </w:pPr>
            <w:r>
              <w:rPr>
                <w:b/>
                <w:sz w:val="16"/>
              </w:rPr>
              <w:t>Jurisdiction</w:t>
            </w:r>
          </w:p>
        </w:tc>
        <w:tc>
          <w:tcPr>
            <w:tcW w:type="dxa" w:w="1591"/>
            <w:shd w:val="clear" w:color="auto" w:fill="E8E8E8"/>
          </w:tcPr>
          <w:p>
            <w:pPr>
              <w:spacing w:after="0"/>
              <w:jc w:val="left"/>
            </w:pPr>
            <w:r>
              <w:rPr>
                <w:b/>
                <w:sz w:val="16"/>
              </w:rPr>
              <w:t>Type</w:t>
            </w:r>
          </w:p>
        </w:tc>
        <w:tc>
          <w:tcPr>
            <w:tcW w:type="dxa" w:w="3018"/>
            <w:shd w:val="clear" w:color="auto" w:fill="E8E8E8"/>
          </w:tcPr>
          <w:p>
            <w:pPr>
              <w:spacing w:after="0"/>
              <w:jc w:val="left"/>
            </w:pPr>
            <w:r>
              <w:rPr>
                <w:b/>
                <w:sz w:val="16"/>
              </w:rPr>
              <w:t>Plan status</w:t>
            </w:r>
          </w:p>
        </w:tc>
        <w:tc>
          <w:tcPr>
            <w:tcW w:type="dxa" w:w="240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48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1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95"/>
          </w:tcPr>
          <w:p>
            <w:pPr>
              <w:spacing w:after="0"/>
              <w:jc w:val="left"/>
            </w:pPr>
            <w:r>
              <w:rPr>
                <w:sz w:val="16"/>
              </w:rPr>
              <w:t>Grayson County (unincorporated area)</w:t>
            </w:r>
          </w:p>
        </w:tc>
        <w:tc>
          <w:tcPr>
            <w:tcW w:type="dxa" w:w="1591"/>
          </w:tcPr>
          <w:p>
            <w:pPr>
              <w:spacing w:after="0"/>
              <w:jc w:val="left"/>
            </w:pPr>
            <w:r>
              <w:rPr>
                <w:sz w:val="16"/>
              </w:rPr>
              <w:t>Unincorporated</w:t>
            </w:r>
          </w:p>
        </w:tc>
        <w:tc>
          <w:tcPr>
            <w:tcW w:type="dxa" w:w="3018"/>
          </w:tcPr>
          <w:p>
            <w:pPr>
              <w:spacing w:after="0"/>
              <w:jc w:val="left"/>
            </w:pPr>
            <w:r>
              <w:rPr>
                <w:sz w:val="16"/>
              </w:rPr>
              <w:t>Approved, expires 2028-04-17</w:t>
            </w:r>
          </w:p>
        </w:tc>
        <w:tc>
          <w:tcPr>
            <w:tcW w:type="dxa" w:w="2406"/>
          </w:tcPr>
          <w:p>
            <w:pPr>
              <w:spacing w:after="0"/>
              <w:jc w:val="right"/>
            </w:pPr>
            <w:r>
              <w:rPr>
                <w:sz w:val="16"/>
              </w:rPr>
              <w:t>FMA RL 0, SRL 0; any 0</w:t>
            </w:r>
          </w:p>
        </w:tc>
        <w:tc>
          <w:tcPr>
            <w:tcW w:type="dxa" w:w="2488"/>
          </w:tcPr>
          <w:p>
            <w:pPr>
              <w:spacing w:after="0"/>
              <w:jc w:val="right"/>
            </w:pPr>
            <w:r>
              <w:rPr>
                <w:sz w:val="16"/>
              </w:rPr>
              <w:t>$1,770,553.39</w:t>
            </w:r>
          </w:p>
        </w:tc>
        <w:tc>
          <w:tcPr>
            <w:tcW w:type="dxa" w:w="2814"/>
          </w:tcPr>
          <w:p>
            <w:pPr>
              <w:spacing w:after="0"/>
              <w:jc w:val="right"/>
            </w:pPr>
            <w:r>
              <w:rPr>
                <w:sz w:val="16"/>
              </w:rPr>
              <w:t>0 total; 0 since its plan</w:t>
            </w:r>
          </w:p>
        </w:tc>
      </w:tr>
      <w:tr>
        <w:trPr>
          <w:cantSplit/>
        </w:trPr>
        <w:tc>
          <w:tcPr>
            <w:tcW w:type="dxa" w:w="1795"/>
          </w:tcPr>
          <w:p>
            <w:pPr>
              <w:spacing w:after="0"/>
              <w:jc w:val="left"/>
            </w:pPr>
            <w:r>
              <w:rPr>
                <w:sz w:val="16"/>
              </w:rPr>
              <w:t>Caneyville city</w:t>
            </w:r>
          </w:p>
        </w:tc>
        <w:tc>
          <w:tcPr>
            <w:tcW w:type="dxa" w:w="1591"/>
          </w:tcPr>
          <w:p>
            <w:pPr>
              <w:spacing w:after="0"/>
              <w:jc w:val="left"/>
            </w:pPr>
            <w:r>
              <w:rPr>
                <w:sz w:val="16"/>
              </w:rPr>
              <w:t>City</w:t>
            </w:r>
          </w:p>
        </w:tc>
        <w:tc>
          <w:tcPr>
            <w:tcW w:type="dxa" w:w="3018"/>
          </w:tcPr>
          <w:p>
            <w:pPr>
              <w:spacing w:after="0"/>
              <w:jc w:val="left"/>
            </w:pPr>
            <w:r>
              <w:rPr>
                <w:sz w:val="16"/>
              </w:rPr>
              <w:t>Approved, expires 2028-04-17</w:t>
            </w:r>
          </w:p>
        </w:tc>
        <w:tc>
          <w:tcPr>
            <w:tcW w:type="dxa" w:w="2406"/>
          </w:tcPr>
          <w:p>
            <w:pPr>
              <w:spacing w:after="0"/>
              <w:jc w:val="right"/>
            </w:pPr>
            <w:r>
              <w:rPr>
                <w:sz w:val="16"/>
              </w:rPr>
              <w:t>FMA RL 0, SRL 0; any 0</w:t>
            </w:r>
          </w:p>
        </w:tc>
        <w:tc>
          <w:tcPr>
            <w:tcW w:type="dxa" w:w="2488"/>
          </w:tcPr>
          <w:p>
            <w:pPr>
              <w:spacing w:after="0"/>
              <w:jc w:val="right"/>
            </w:pPr>
            <w:r>
              <w:rPr>
                <w:sz w:val="16"/>
              </w:rPr>
              <w:t>$120,629.30</w:t>
            </w:r>
          </w:p>
        </w:tc>
        <w:tc>
          <w:tcPr>
            <w:tcW w:type="dxa" w:w="2814"/>
          </w:tcPr>
          <w:p>
            <w:pPr>
              <w:spacing w:after="0"/>
              <w:jc w:val="right"/>
            </w:pPr>
            <w:r>
              <w:rPr>
                <w:sz w:val="16"/>
              </w:rPr>
              <w:t>42 total; 8 since its plan</w:t>
            </w:r>
          </w:p>
        </w:tc>
      </w:tr>
      <w:tr>
        <w:trPr>
          <w:cantSplit/>
        </w:trPr>
        <w:tc>
          <w:tcPr>
            <w:tcW w:type="dxa" w:w="1795"/>
          </w:tcPr>
          <w:p>
            <w:pPr>
              <w:spacing w:after="0"/>
              <w:jc w:val="left"/>
            </w:pPr>
            <w:r>
              <w:rPr>
                <w:sz w:val="16"/>
              </w:rPr>
              <w:t>Clarkson city</w:t>
            </w:r>
          </w:p>
        </w:tc>
        <w:tc>
          <w:tcPr>
            <w:tcW w:type="dxa" w:w="1591"/>
          </w:tcPr>
          <w:p>
            <w:pPr>
              <w:spacing w:after="0"/>
              <w:jc w:val="left"/>
            </w:pPr>
            <w:r>
              <w:rPr>
                <w:sz w:val="16"/>
              </w:rPr>
              <w:t>City</w:t>
            </w:r>
          </w:p>
        </w:tc>
        <w:tc>
          <w:tcPr>
            <w:tcW w:type="dxa" w:w="3018"/>
          </w:tcPr>
          <w:p>
            <w:pPr>
              <w:spacing w:after="0"/>
              <w:jc w:val="left"/>
            </w:pPr>
            <w:r>
              <w:rPr>
                <w:sz w:val="16"/>
              </w:rPr>
              <w:t>Approved, expires 2028-04-17</w:t>
            </w:r>
          </w:p>
        </w:tc>
        <w:tc>
          <w:tcPr>
            <w:tcW w:type="dxa" w:w="2406"/>
          </w:tcPr>
          <w:p>
            <w:pPr>
              <w:spacing w:after="0"/>
              <w:jc w:val="right"/>
            </w:pPr>
            <w:r>
              <w:rPr>
                <w:sz w:val="16"/>
              </w:rPr>
              <w:t>FMA RL 0, SRL 0; any 0</w:t>
            </w:r>
          </w:p>
        </w:tc>
        <w:tc>
          <w:tcPr>
            <w:tcW w:type="dxa" w:w="2488"/>
          </w:tcPr>
          <w:p>
            <w:pPr>
              <w:spacing w:after="0"/>
              <w:jc w:val="right"/>
            </w:pPr>
            <w:r>
              <w:rPr>
                <w:sz w:val="16"/>
              </w:rPr>
              <w:t>$84,809.75</w:t>
            </w:r>
          </w:p>
        </w:tc>
        <w:tc>
          <w:tcPr>
            <w:tcW w:type="dxa" w:w="2814"/>
          </w:tcPr>
          <w:p>
            <w:pPr>
              <w:spacing w:after="0"/>
              <w:jc w:val="right"/>
            </w:pPr>
            <w:r>
              <w:rPr>
                <w:sz w:val="16"/>
              </w:rPr>
              <w:t>20 total; 2 since its plan</w:t>
            </w:r>
          </w:p>
        </w:tc>
      </w:tr>
      <w:tr>
        <w:trPr>
          <w:cantSplit/>
        </w:trPr>
        <w:tc>
          <w:tcPr>
            <w:tcW w:type="dxa" w:w="1795"/>
          </w:tcPr>
          <w:p>
            <w:pPr>
              <w:spacing w:after="0"/>
              <w:jc w:val="left"/>
            </w:pPr>
            <w:r>
              <w:rPr>
                <w:sz w:val="16"/>
              </w:rPr>
              <w:t>Leitchfield city</w:t>
            </w:r>
          </w:p>
        </w:tc>
        <w:tc>
          <w:tcPr>
            <w:tcW w:type="dxa" w:w="1591"/>
          </w:tcPr>
          <w:p>
            <w:pPr>
              <w:spacing w:after="0"/>
              <w:jc w:val="left"/>
            </w:pPr>
            <w:r>
              <w:rPr>
                <w:sz w:val="16"/>
              </w:rPr>
              <w:t>City</w:t>
            </w:r>
          </w:p>
        </w:tc>
        <w:tc>
          <w:tcPr>
            <w:tcW w:type="dxa" w:w="3018"/>
          </w:tcPr>
          <w:p>
            <w:pPr>
              <w:spacing w:after="0"/>
              <w:jc w:val="left"/>
            </w:pPr>
            <w:r>
              <w:rPr>
                <w:sz w:val="16"/>
              </w:rPr>
              <w:t>Approved, expires 2028-04-17</w:t>
            </w:r>
          </w:p>
        </w:tc>
        <w:tc>
          <w:tcPr>
            <w:tcW w:type="dxa" w:w="2406"/>
          </w:tcPr>
          <w:p>
            <w:pPr>
              <w:spacing w:after="0"/>
              <w:jc w:val="right"/>
            </w:pPr>
            <w:r>
              <w:rPr>
                <w:sz w:val="16"/>
              </w:rPr>
              <w:t>FMA RL 0, SRL 0; any 0</w:t>
            </w:r>
          </w:p>
        </w:tc>
        <w:tc>
          <w:tcPr>
            <w:tcW w:type="dxa" w:w="2488"/>
          </w:tcPr>
          <w:p>
            <w:pPr>
              <w:spacing w:after="0"/>
              <w:jc w:val="right"/>
            </w:pPr>
            <w:r>
              <w:rPr>
                <w:sz w:val="16"/>
              </w:rPr>
              <w:t>$844,399.74</w:t>
            </w:r>
          </w:p>
        </w:tc>
        <w:tc>
          <w:tcPr>
            <w:tcW w:type="dxa" w:w="2814"/>
          </w:tcPr>
          <w:p>
            <w:pPr>
              <w:spacing w:after="0"/>
              <w:jc w:val="right"/>
            </w:pPr>
            <w:r>
              <w:rPr>
                <w:sz w:val="16"/>
              </w:rPr>
              <w:t>73 total; 8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2"/>
        <w:gridCol w:w="1042"/>
        <w:gridCol w:w="1037"/>
        <w:gridCol w:w="1126"/>
        <w:gridCol w:w="1110"/>
        <w:gridCol w:w="1305"/>
        <w:gridCol w:w="1176"/>
        <w:gridCol w:w="1080"/>
        <w:gridCol w:w="1246"/>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2023-04-18</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$5,710,961,640</w:t>
            </w:r>
          </w:p>
        </w:tc>
        <w:tc>
          <w:tcPr>
            <w:tcW w:type="dxa" w:w="1132"/>
          </w:tcPr>
          <w:p>
            <w:pPr>
              <w:spacing w:after="0"/>
              <w:jc w:val="right"/>
            </w:pPr>
            <w:r>
              <w:rPr>
                <w:sz w:val="16"/>
              </w:rPr>
              <w:t>$76,709,558</w:t>
            </w:r>
          </w:p>
        </w:tc>
        <w:tc>
          <w:tcPr>
            <w:tcW w:type="dxa" w:w="1042"/>
          </w:tcPr>
          <w:p>
            <w:pPr>
              <w:spacing w:after="0"/>
              <w:jc w:val="right"/>
            </w:pPr>
            <w:r>
              <w:rPr>
                <w:sz w:val="16"/>
              </w:rPr>
              <w:t>26,385</w:t>
            </w:r>
          </w:p>
        </w:tc>
        <w:tc>
          <w:tcPr>
            <w:tcW w:type="dxa" w:w="1037"/>
          </w:tcPr>
          <w:p>
            <w:pPr>
              <w:spacing w:after="0"/>
              <w:jc w:val="right"/>
            </w:pPr>
            <w:r>
              <w:rPr>
                <w:sz w:val="16"/>
              </w:rPr>
              <w:t>$85</w:t>
            </w:r>
          </w:p>
        </w:tc>
        <w:tc>
          <w:tcPr>
            <w:tcW w:type="dxa" w:w="1126"/>
          </w:tcPr>
          <w:p>
            <w:pPr>
              <w:spacing w:after="0"/>
              <w:jc w:val="right"/>
            </w:pPr>
            <w:r>
              <w:rPr>
                <w:sz w:val="16"/>
              </w:rPr>
              <w:t>$28,088</w:t>
            </w:r>
          </w:p>
        </w:tc>
        <w:tc>
          <w:tcPr>
            <w:tcW w:type="dxa" w:w="1110"/>
          </w:tcPr>
          <w:p>
            <w:pPr>
              <w:spacing w:after="0"/>
              <w:jc w:val="right"/>
            </w:pPr>
            <w:r>
              <w:rPr>
                <w:sz w:val="16"/>
              </w:rPr>
              <w:t>$707,676</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2"/>
          </w:tcPr>
          <w:p>
            <w:pPr>
              <w:spacing w:after="0"/>
              <w:jc w:val="right"/>
            </w:pPr>
            <w:r>
              <w:rPr>
                <w:sz w:val="16"/>
              </w:rPr>
              <w:t>$21,968,682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$17,333</w:t>
            </w:r>
          </w:p>
        </w:tc>
        <w:tc>
          <w:tcPr>
            <w:tcW w:type="dxa" w:w="1110"/>
          </w:tcPr>
          <w:p>
            <w:pPr>
              <w:spacing w:after="0"/>
              <w:jc w:val="right"/>
            </w:pPr>
            <w:r>
              <w:rPr>
                <w:sz w:val="16"/>
              </w:rPr>
              <w:t>n/a</w:t>
            </w:r>
          </w:p>
        </w:tc>
        <w:tc>
          <w:tcPr>
            <w:tcW w:type="dxa" w:w="1305"/>
          </w:tcPr>
          <w:p>
            <w:pPr>
              <w:spacing w:after="0"/>
              <w:jc w:val="right"/>
            </w:pPr>
            <w:r>
              <w:rPr>
                <w:sz w:val="16"/>
              </w:rPr>
              <w:t>0.0789% (agriculture)</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$9,592,995,313</w:t>
            </w:r>
          </w:p>
        </w:tc>
        <w:tc>
          <w:tcPr>
            <w:tcW w:type="dxa" w:w="1132"/>
          </w:tcPr>
          <w:p>
            <w:pPr>
              <w:spacing w:after="0"/>
              <w:jc w:val="right"/>
            </w:pPr>
            <w:r>
              <w:rPr>
                <w:sz w:val="16"/>
              </w:rPr>
              <w:t>n/a</w:t>
            </w:r>
          </w:p>
        </w:tc>
        <w:tc>
          <w:tcPr>
            <w:tcW w:type="dxa" w:w="1042"/>
          </w:tcPr>
          <w:p>
            <w:pPr>
              <w:spacing w:after="0"/>
              <w:jc w:val="right"/>
            </w:pPr>
            <w:r>
              <w:rPr>
                <w:sz w:val="16"/>
              </w:rPr>
              <w:t>26,420</w:t>
            </w:r>
          </w:p>
        </w:tc>
        <w:tc>
          <w:tcPr>
            <w:tcW w:type="dxa" w:w="1037"/>
          </w:tcPr>
          <w:p>
            <w:pPr>
              <w:spacing w:after="0"/>
              <w:jc w:val="right"/>
            </w:pPr>
            <w:r>
              <w:rPr>
                <w:sz w:val="16"/>
              </w:rPr>
              <w:t>$521,556</w:t>
            </w:r>
          </w:p>
        </w:tc>
        <w:tc>
          <w:tcPr>
            <w:tcW w:type="dxa" w:w="1126"/>
          </w:tcPr>
          <w:p>
            <w:pPr>
              <w:spacing w:after="0"/>
              <w:jc w:val="right"/>
            </w:pPr>
            <w:r>
              <w:rPr>
                <w:sz w:val="16"/>
              </w:rPr>
              <w:t>n/a</w:t>
            </w:r>
          </w:p>
        </w:tc>
        <w:tc>
          <w:tcPr>
            <w:tcW w:type="dxa" w:w="1110"/>
          </w:tcPr>
          <w:p>
            <w:pPr>
              <w:spacing w:after="0"/>
              <w:jc w:val="right"/>
            </w:pPr>
            <w:r>
              <w:rPr>
                <w:sz w:val="16"/>
              </w:rPr>
              <w:t>$122,760</w:t>
            </w:r>
          </w:p>
        </w:tc>
        <w:tc>
          <w:tcPr>
            <w:tcW w:type="dxa" w:w="1305"/>
          </w:tcPr>
          <w:p>
            <w:pPr>
              <w:spacing w:after="0"/>
              <w:jc w:val="right"/>
            </w:pPr>
            <w:r>
              <w:rPr>
                <w:sz w:val="16"/>
              </w:rPr>
              <w:t>0.00544%</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$5,710,961,640</w:t>
            </w:r>
          </w:p>
        </w:tc>
        <w:tc>
          <w:tcPr>
            <w:tcW w:type="dxa" w:w="1132"/>
          </w:tcPr>
          <w:p>
            <w:pPr>
              <w:spacing w:after="0"/>
              <w:jc w:val="right"/>
            </w:pPr>
            <w:r>
              <w:rPr>
                <w:sz w:val="16"/>
              </w:rPr>
              <w:t>$76,709,558</w:t>
            </w:r>
          </w:p>
        </w:tc>
        <w:tc>
          <w:tcPr>
            <w:tcW w:type="dxa" w:w="1042"/>
          </w:tcPr>
          <w:p>
            <w:pPr>
              <w:spacing w:after="0"/>
              <w:jc w:val="right"/>
            </w:pPr>
            <w:r>
              <w:rPr>
                <w:sz w:val="16"/>
              </w:rPr>
              <w:t>26,385</w:t>
            </w:r>
          </w:p>
        </w:tc>
        <w:tc>
          <w:tcPr>
            <w:tcW w:type="dxa" w:w="1037"/>
          </w:tcPr>
          <w:p>
            <w:pPr>
              <w:spacing w:after="0"/>
              <w:jc w:val="right"/>
            </w:pPr>
            <w:r>
              <w:rPr>
                <w:sz w:val="16"/>
              </w:rPr>
              <w:t>$984,103</w:t>
            </w:r>
          </w:p>
        </w:tc>
        <w:tc>
          <w:tcPr>
            <w:tcW w:type="dxa" w:w="1126"/>
          </w:tcPr>
          <w:p>
            <w:pPr>
              <w:spacing w:after="0"/>
              <w:jc w:val="right"/>
            </w:pPr>
            <w:r>
              <w:rPr>
                <w:sz w:val="16"/>
              </w:rPr>
              <w:t>$5,491</w:t>
            </w:r>
          </w:p>
        </w:tc>
        <w:tc>
          <w:tcPr>
            <w:tcW w:type="dxa" w:w="1110"/>
          </w:tcPr>
          <w:p>
            <w:pPr>
              <w:spacing w:after="0"/>
              <w:jc w:val="right"/>
            </w:pPr>
            <w:r>
              <w:rPr>
                <w:sz w:val="16"/>
              </w:rPr>
              <w:t>$54,459</w:t>
            </w:r>
          </w:p>
        </w:tc>
        <w:tc>
          <w:tcPr>
            <w:tcW w:type="dxa" w:w="1305"/>
          </w:tcPr>
          <w:p>
            <w:pPr>
              <w:spacing w:after="0"/>
              <w:jc w:val="right"/>
            </w:pPr>
            <w:r>
              <w:rPr>
                <w:sz w:val="16"/>
              </w:rPr>
              <w:t>0.0172%</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$5,710,961,640</w:t>
            </w:r>
          </w:p>
        </w:tc>
        <w:tc>
          <w:tcPr>
            <w:tcW w:type="dxa" w:w="1132"/>
          </w:tcPr>
          <w:p>
            <w:pPr>
              <w:spacing w:after="0"/>
              <w:jc w:val="right"/>
            </w:pPr>
            <w:r>
              <w:rPr>
                <w:sz w:val="16"/>
              </w:rPr>
              <w:t>$76,709,558</w:t>
            </w:r>
          </w:p>
        </w:tc>
        <w:tc>
          <w:tcPr>
            <w:tcW w:type="dxa" w:w="1042"/>
          </w:tcPr>
          <w:p>
            <w:pPr>
              <w:spacing w:after="0"/>
              <w:jc w:val="right"/>
            </w:pPr>
            <w:r>
              <w:rPr>
                <w:sz w:val="16"/>
              </w:rPr>
              <w:t>26,385</w:t>
            </w:r>
          </w:p>
        </w:tc>
        <w:tc>
          <w:tcPr>
            <w:tcW w:type="dxa" w:w="1037"/>
          </w:tcPr>
          <w:p>
            <w:pPr>
              <w:spacing w:after="0"/>
              <w:jc w:val="right"/>
            </w:pPr>
            <w:r>
              <w:rPr>
                <w:sz w:val="16"/>
              </w:rPr>
              <w:t>$32</w:t>
            </w:r>
          </w:p>
        </w:tc>
        <w:tc>
          <w:tcPr>
            <w:tcW w:type="dxa" w:w="1126"/>
          </w:tcPr>
          <w:p>
            <w:pPr>
              <w:spacing w:after="0"/>
              <w:jc w:val="right"/>
            </w:pPr>
            <w:r>
              <w:rPr>
                <w:sz w:val="16"/>
              </w:rPr>
              <w:t>$124</w:t>
            </w:r>
          </w:p>
        </w:tc>
        <w:tc>
          <w:tcPr>
            <w:tcW w:type="dxa" w:w="1110"/>
          </w:tcPr>
          <w:p>
            <w:pPr>
              <w:spacing w:after="0"/>
              <w:jc w:val="right"/>
            </w:pPr>
            <w:r>
              <w:rPr>
                <w:sz w:val="16"/>
              </w:rPr>
              <w:t>$367,923</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$5,691,944,663</w:t>
            </w:r>
          </w:p>
        </w:tc>
        <w:tc>
          <w:tcPr>
            <w:tcW w:type="dxa" w:w="1132"/>
          </w:tcPr>
          <w:p>
            <w:pPr>
              <w:spacing w:after="0"/>
              <w:jc w:val="right"/>
            </w:pPr>
            <w:r>
              <w:rPr>
                <w:sz w:val="16"/>
              </w:rPr>
              <w:t>$74,634,630</w:t>
            </w:r>
          </w:p>
        </w:tc>
        <w:tc>
          <w:tcPr>
            <w:tcW w:type="dxa" w:w="1042"/>
          </w:tcPr>
          <w:p>
            <w:pPr>
              <w:spacing w:after="0"/>
              <w:jc w:val="right"/>
            </w:pPr>
            <w:r>
              <w:rPr>
                <w:sz w:val="16"/>
              </w:rPr>
              <w:t>26,335</w:t>
            </w:r>
          </w:p>
        </w:tc>
        <w:tc>
          <w:tcPr>
            <w:tcW w:type="dxa" w:w="1037"/>
          </w:tcPr>
          <w:p>
            <w:pPr>
              <w:spacing w:after="0"/>
              <w:jc w:val="right"/>
            </w:pPr>
            <w:r>
              <w:rPr>
                <w:sz w:val="16"/>
              </w:rPr>
              <w:t>$12,889</w:t>
            </w:r>
          </w:p>
        </w:tc>
        <w:tc>
          <w:tcPr>
            <w:tcW w:type="dxa" w:w="1126"/>
          </w:tcPr>
          <w:p>
            <w:pPr>
              <w:spacing w:after="0"/>
              <w:jc w:val="right"/>
            </w:pPr>
            <w:r>
              <w:rPr>
                <w:sz w:val="16"/>
              </w:rPr>
              <w:t>$3,917</w:t>
            </w:r>
          </w:p>
        </w:tc>
        <w:tc>
          <w:tcPr>
            <w:tcW w:type="dxa" w:w="1110"/>
          </w:tcPr>
          <w:p>
            <w:pPr>
              <w:spacing w:after="0"/>
              <w:jc w:val="right"/>
            </w:pPr>
            <w:r>
              <w:rPr>
                <w:sz w:val="16"/>
              </w:rPr>
              <w:t>$82</w:t>
            </w:r>
          </w:p>
        </w:tc>
        <w:tc>
          <w:tcPr>
            <w:tcW w:type="dxa" w:w="1305"/>
          </w:tcPr>
          <w:p>
            <w:pPr>
              <w:spacing w:after="0"/>
              <w:jc w:val="right"/>
            </w:pPr>
            <w:r>
              <w:rPr>
                <w:sz w:val="16"/>
              </w:rPr>
              <w:t>0.000226%</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$5,710,828,361</w:t>
            </w:r>
          </w:p>
        </w:tc>
        <w:tc>
          <w:tcPr>
            <w:tcW w:type="dxa" w:w="1132"/>
          </w:tcPr>
          <w:p>
            <w:pPr>
              <w:spacing w:after="0"/>
              <w:jc w:val="right"/>
            </w:pPr>
            <w:r>
              <w:rPr>
                <w:sz w:val="16"/>
              </w:rPr>
              <w:t>n/a</w:t>
            </w:r>
          </w:p>
        </w:tc>
        <w:tc>
          <w:tcPr>
            <w:tcW w:type="dxa" w:w="1042"/>
          </w:tcPr>
          <w:p>
            <w:pPr>
              <w:spacing w:after="0"/>
              <w:jc w:val="right"/>
            </w:pPr>
            <w:r>
              <w:rPr>
                <w:sz w:val="16"/>
              </w:rPr>
              <w:t>26,385</w:t>
            </w:r>
          </w:p>
        </w:tc>
        <w:tc>
          <w:tcPr>
            <w:tcW w:type="dxa" w:w="1037"/>
          </w:tcPr>
          <w:p>
            <w:pPr>
              <w:spacing w:after="0"/>
              <w:jc w:val="right"/>
            </w:pPr>
            <w:r>
              <w:rPr>
                <w:sz w:val="16"/>
              </w:rPr>
              <w:t>$265,307</w:t>
            </w:r>
          </w:p>
        </w:tc>
        <w:tc>
          <w:tcPr>
            <w:tcW w:type="dxa" w:w="1126"/>
          </w:tcPr>
          <w:p>
            <w:pPr>
              <w:spacing w:after="0"/>
              <w:jc w:val="right"/>
            </w:pPr>
            <w:r>
              <w:rPr>
                <w:sz w:val="16"/>
              </w:rPr>
              <w:t>n/a</w:t>
            </w:r>
          </w:p>
        </w:tc>
        <w:tc>
          <w:tcPr>
            <w:tcW w:type="dxa" w:w="1110"/>
          </w:tcPr>
          <w:p>
            <w:pPr>
              <w:spacing w:after="0"/>
              <w:jc w:val="right"/>
            </w:pPr>
            <w:r>
              <w:rPr>
                <w:sz w:val="16"/>
              </w:rPr>
              <w:t>$57,625</w:t>
            </w:r>
          </w:p>
        </w:tc>
        <w:tc>
          <w:tcPr>
            <w:tcW w:type="dxa" w:w="1305"/>
          </w:tcPr>
          <w:p>
            <w:pPr>
              <w:spacing w:after="0"/>
              <w:jc w:val="right"/>
            </w:pPr>
            <w:r>
              <w:rPr>
                <w:sz w:val="16"/>
              </w:rPr>
              <w:t>0.00465%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$5,709,441,347</w:t>
            </w:r>
          </w:p>
        </w:tc>
        <w:tc>
          <w:tcPr>
            <w:tcW w:type="dxa" w:w="1132"/>
          </w:tcPr>
          <w:p>
            <w:pPr>
              <w:spacing w:after="0"/>
              <w:jc w:val="right"/>
            </w:pPr>
            <w:r>
              <w:rPr>
                <w:sz w:val="16"/>
              </w:rPr>
              <w:t>$3,964,116</w:t>
            </w:r>
          </w:p>
        </w:tc>
        <w:tc>
          <w:tcPr>
            <w:tcW w:type="dxa" w:w="1042"/>
          </w:tcPr>
          <w:p>
            <w:pPr>
              <w:spacing w:after="0"/>
              <w:jc w:val="right"/>
            </w:pPr>
            <w:r>
              <w:rPr>
                <w:sz w:val="16"/>
              </w:rPr>
              <w:t>242</w:t>
            </w:r>
          </w:p>
        </w:tc>
        <w:tc>
          <w:tcPr>
            <w:tcW w:type="dxa" w:w="1037"/>
          </w:tcPr>
          <w:p>
            <w:pPr>
              <w:spacing w:after="0"/>
              <w:jc w:val="right"/>
            </w:pPr>
            <w:r>
              <w:rPr>
                <w:sz w:val="16"/>
              </w:rPr>
              <w:t>$4,980,752</w:t>
            </w:r>
          </w:p>
        </w:tc>
        <w:tc>
          <w:tcPr>
            <w:tcW w:type="dxa" w:w="1126"/>
          </w:tcPr>
          <w:p>
            <w:pPr>
              <w:spacing w:after="0"/>
              <w:jc w:val="right"/>
            </w:pPr>
            <w:r>
              <w:rPr>
                <w:sz w:val="16"/>
              </w:rPr>
              <w:t>$13,802</w:t>
            </w:r>
          </w:p>
        </w:tc>
        <w:tc>
          <w:tcPr>
            <w:tcW w:type="dxa" w:w="1110"/>
          </w:tcPr>
          <w:p>
            <w:pPr>
              <w:spacing w:after="0"/>
              <w:jc w:val="right"/>
            </w:pPr>
            <w:r>
              <w:rPr>
                <w:sz w:val="16"/>
              </w:rPr>
              <w:t>$7,038</w:t>
            </w:r>
          </w:p>
        </w:tc>
        <w:tc>
          <w:tcPr>
            <w:tcW w:type="dxa" w:w="1305"/>
          </w:tcPr>
          <w:p>
            <w:pPr>
              <w:spacing w:after="0"/>
              <w:jc w:val="right"/>
            </w:pPr>
            <w:r>
              <w:rPr>
                <w:sz w:val="16"/>
              </w:rPr>
              <w:t>n/a (see note)</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$875,066.10</w:t>
            </w: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$358,681,118</w:t>
            </w:r>
          </w:p>
        </w:tc>
        <w:tc>
          <w:tcPr>
            <w:tcW w:type="dxa" w:w="1132"/>
          </w:tcPr>
          <w:p>
            <w:pPr>
              <w:spacing w:after="0"/>
              <w:jc w:val="right"/>
            </w:pPr>
            <w:r>
              <w:rPr>
                <w:sz w:val="16"/>
              </w:rPr>
              <w:t>n/a</w:t>
            </w:r>
          </w:p>
        </w:tc>
        <w:tc>
          <w:tcPr>
            <w:tcW w:type="dxa" w:w="1042"/>
          </w:tcPr>
          <w:p>
            <w:pPr>
              <w:spacing w:after="0"/>
              <w:jc w:val="right"/>
            </w:pPr>
            <w:r>
              <w:rPr>
                <w:sz w:val="16"/>
              </w:rPr>
              <w:t>1,555</w:t>
            </w:r>
          </w:p>
        </w:tc>
        <w:tc>
          <w:tcPr>
            <w:tcW w:type="dxa" w:w="1037"/>
          </w:tcPr>
          <w:p>
            <w:pPr>
              <w:spacing w:after="0"/>
              <w:jc w:val="right"/>
            </w:pPr>
            <w:r>
              <w:rPr>
                <w:sz w:val="16"/>
              </w:rPr>
              <w:t>$197</w:t>
            </w:r>
          </w:p>
        </w:tc>
        <w:tc>
          <w:tcPr>
            <w:tcW w:type="dxa" w:w="1126"/>
          </w:tcPr>
          <w:p>
            <w:pPr>
              <w:spacing w:after="0"/>
              <w:jc w:val="right"/>
            </w:pPr>
            <w:r>
              <w:rPr>
                <w:sz w:val="16"/>
              </w:rPr>
              <w:t>n/a</w:t>
            </w:r>
          </w:p>
        </w:tc>
        <w:tc>
          <w:tcPr>
            <w:tcW w:type="dxa" w:w="1110"/>
          </w:tcPr>
          <w:p>
            <w:pPr>
              <w:spacing w:after="0"/>
              <w:jc w:val="right"/>
            </w:pPr>
            <w:r>
              <w:rPr>
                <w:sz w:val="16"/>
              </w:rPr>
              <w:t>$757</w:t>
            </w:r>
          </w:p>
        </w:tc>
        <w:tc>
          <w:tcPr>
            <w:tcW w:type="dxa" w:w="1305"/>
          </w:tcPr>
          <w:p>
            <w:pPr>
              <w:spacing w:after="0"/>
              <w:jc w:val="right"/>
            </w:pPr>
            <w:r>
              <w:rPr>
                <w:sz w:val="16"/>
              </w:rPr>
              <w:t>under 0.0001%</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$974,153.04</w:t>
            </w: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$5,710,961,640</w:t>
            </w:r>
          </w:p>
        </w:tc>
        <w:tc>
          <w:tcPr>
            <w:tcW w:type="dxa" w:w="1132"/>
          </w:tcPr>
          <w:p>
            <w:pPr>
              <w:spacing w:after="0"/>
              <w:jc w:val="right"/>
            </w:pPr>
            <w:r>
              <w:rPr>
                <w:sz w:val="16"/>
              </w:rPr>
              <w:t>n/a</w:t>
            </w:r>
          </w:p>
        </w:tc>
        <w:tc>
          <w:tcPr>
            <w:tcW w:type="dxa" w:w="1042"/>
          </w:tcPr>
          <w:p>
            <w:pPr>
              <w:spacing w:after="0"/>
              <w:jc w:val="right"/>
            </w:pPr>
            <w:r>
              <w:rPr>
                <w:sz w:val="16"/>
              </w:rPr>
              <w:t>26,385</w:t>
            </w:r>
          </w:p>
        </w:tc>
        <w:tc>
          <w:tcPr>
            <w:tcW w:type="dxa" w:w="1037"/>
          </w:tcPr>
          <w:p>
            <w:pPr>
              <w:spacing w:after="0"/>
              <w:jc w:val="right"/>
            </w:pPr>
            <w:r>
              <w:rPr>
                <w:sz w:val="16"/>
              </w:rPr>
              <w:t>$9,415</w:t>
            </w:r>
          </w:p>
        </w:tc>
        <w:tc>
          <w:tcPr>
            <w:tcW w:type="dxa" w:w="1126"/>
          </w:tcPr>
          <w:p>
            <w:pPr>
              <w:spacing w:after="0"/>
              <w:jc w:val="right"/>
            </w:pPr>
            <w:r>
              <w:rPr>
                <w:sz w:val="16"/>
              </w:rPr>
              <w:t>n/a</w:t>
            </w:r>
          </w:p>
        </w:tc>
        <w:tc>
          <w:tcPr>
            <w:tcW w:type="dxa" w:w="1110"/>
          </w:tcPr>
          <w:p>
            <w:pPr>
              <w:spacing w:after="0"/>
              <w:jc w:val="right"/>
            </w:pPr>
            <w:r>
              <w:rPr>
                <w:sz w:val="16"/>
              </w:rPr>
              <w:t>$155,122</w:t>
            </w:r>
          </w:p>
        </w:tc>
        <w:tc>
          <w:tcPr>
            <w:tcW w:type="dxa" w:w="1305"/>
          </w:tcPr>
          <w:p>
            <w:pPr>
              <w:spacing w:after="0"/>
              <w:jc w:val="right"/>
            </w:pPr>
            <w:r>
              <w:rPr>
                <w:sz w:val="16"/>
              </w:rPr>
              <w:t>0.000165%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$5,710,961,640</w:t>
            </w:r>
          </w:p>
        </w:tc>
        <w:tc>
          <w:tcPr>
            <w:tcW w:type="dxa" w:w="1132"/>
          </w:tcPr>
          <w:p>
            <w:pPr>
              <w:spacing w:after="0"/>
              <w:jc w:val="right"/>
            </w:pPr>
            <w:r>
              <w:rPr>
                <w:sz w:val="16"/>
              </w:rPr>
              <w:t>$76,709,558</w:t>
            </w:r>
          </w:p>
        </w:tc>
        <w:tc>
          <w:tcPr>
            <w:tcW w:type="dxa" w:w="1042"/>
          </w:tcPr>
          <w:p>
            <w:pPr>
              <w:spacing w:after="0"/>
              <w:jc w:val="right"/>
            </w:pPr>
            <w:r>
              <w:rPr>
                <w:sz w:val="16"/>
              </w:rPr>
              <w:t>26,385</w:t>
            </w:r>
          </w:p>
        </w:tc>
        <w:tc>
          <w:tcPr>
            <w:tcW w:type="dxa" w:w="1037"/>
          </w:tcPr>
          <w:p>
            <w:pPr>
              <w:spacing w:after="0"/>
              <w:jc w:val="right"/>
            </w:pPr>
            <w:r>
              <w:rPr>
                <w:sz w:val="16"/>
              </w:rPr>
              <w:t>$381,741</w:t>
            </w:r>
          </w:p>
        </w:tc>
        <w:tc>
          <w:tcPr>
            <w:tcW w:type="dxa" w:w="1126"/>
          </w:tcPr>
          <w:p>
            <w:pPr>
              <w:spacing w:after="0"/>
              <w:jc w:val="right"/>
            </w:pPr>
            <w:r>
              <w:rPr>
                <w:sz w:val="16"/>
              </w:rPr>
              <w:t>$65,810</w:t>
            </w:r>
          </w:p>
        </w:tc>
        <w:tc>
          <w:tcPr>
            <w:tcW w:type="dxa" w:w="1110"/>
          </w:tcPr>
          <w:p>
            <w:pPr>
              <w:spacing w:after="0"/>
              <w:jc w:val="right"/>
            </w:pPr>
            <w:r>
              <w:rPr>
                <w:sz w:val="16"/>
              </w:rPr>
              <w:t>$566,374</w:t>
            </w:r>
          </w:p>
        </w:tc>
        <w:tc>
          <w:tcPr>
            <w:tcW w:type="dxa" w:w="1305"/>
          </w:tcPr>
          <w:p>
            <w:pPr>
              <w:spacing w:after="0"/>
              <w:jc w:val="right"/>
            </w:pPr>
            <w:r>
              <w:rPr>
                <w:sz w:val="16"/>
              </w:rPr>
              <w:t>0.00668%</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$974,153.04</w:t>
            </w: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$5,710,961,640</w:t>
            </w:r>
          </w:p>
        </w:tc>
        <w:tc>
          <w:tcPr>
            <w:tcW w:type="dxa" w:w="1132"/>
          </w:tcPr>
          <w:p>
            <w:pPr>
              <w:spacing w:after="0"/>
              <w:jc w:val="right"/>
            </w:pPr>
            <w:r>
              <w:rPr>
                <w:sz w:val="16"/>
              </w:rPr>
              <w:t>$76,709,558</w:t>
            </w:r>
          </w:p>
        </w:tc>
        <w:tc>
          <w:tcPr>
            <w:tcW w:type="dxa" w:w="1042"/>
          </w:tcPr>
          <w:p>
            <w:pPr>
              <w:spacing w:after="0"/>
              <w:jc w:val="right"/>
            </w:pPr>
            <w:r>
              <w:rPr>
                <w:sz w:val="16"/>
              </w:rPr>
              <w:t>26,385</w:t>
            </w:r>
          </w:p>
        </w:tc>
        <w:tc>
          <w:tcPr>
            <w:tcW w:type="dxa" w:w="1037"/>
          </w:tcPr>
          <w:p>
            <w:pPr>
              <w:spacing w:after="0"/>
              <w:jc w:val="right"/>
            </w:pPr>
            <w:r>
              <w:rPr>
                <w:sz w:val="16"/>
              </w:rPr>
              <w:t>$980,413</w:t>
            </w:r>
          </w:p>
        </w:tc>
        <w:tc>
          <w:tcPr>
            <w:tcW w:type="dxa" w:w="1126"/>
          </w:tcPr>
          <w:p>
            <w:pPr>
              <w:spacing w:after="0"/>
              <w:jc w:val="right"/>
            </w:pPr>
            <w:r>
              <w:rPr>
                <w:sz w:val="16"/>
              </w:rPr>
              <w:t>$3,809</w:t>
            </w:r>
          </w:p>
        </w:tc>
        <w:tc>
          <w:tcPr>
            <w:tcW w:type="dxa" w:w="1110"/>
          </w:tcPr>
          <w:p>
            <w:pPr>
              <w:spacing w:after="0"/>
              <w:jc w:val="right"/>
            </w:pPr>
            <w:r>
              <w:rPr>
                <w:sz w:val="16"/>
              </w:rPr>
              <w:t>$1,084,984</w:t>
            </w:r>
          </w:p>
        </w:tc>
        <w:tc>
          <w:tcPr>
            <w:tcW w:type="dxa" w:w="1305"/>
          </w:tcPr>
          <w:p>
            <w:pPr>
              <w:spacing w:after="0"/>
              <w:jc w:val="right"/>
            </w:pPr>
            <w:r>
              <w:rPr>
                <w:sz w:val="16"/>
              </w:rPr>
              <w:t>0.0172%</w:t>
            </w:r>
          </w:p>
        </w:tc>
        <w:tc>
          <w:tcPr>
            <w:tcW w:type="dxa" w:w="1176"/>
          </w:tcPr>
          <w:p>
            <w:pPr>
              <w:spacing w:after="0"/>
              <w:jc w:val="right"/>
            </w:pPr>
            <w:r>
              <w:rPr>
                <w:sz w:val="16"/>
              </w:rPr>
              <w:t>$0</w:t>
            </w:r>
          </w:p>
        </w:tc>
        <w:tc>
          <w:tcPr>
            <w:tcW w:type="dxa" w:w="1080"/>
          </w:tcPr>
          <w:p>
            <w:pPr>
              <w:spacing w:after="0"/>
              <w:jc w:val="right"/>
            </w:pPr>
          </w:p>
        </w:tc>
        <w:tc>
          <w:tcPr>
            <w:tcW w:type="dxa" w:w="1246"/>
          </w:tcPr>
          <w:p>
            <w:pPr>
              <w:spacing w:after="0"/>
              <w:jc w:val="right"/>
            </w:pPr>
            <w:r>
              <w:rPr>
                <w:sz w:val="16"/>
              </w:rPr>
              <w:t>$974,153.04</w:t>
            </w: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$878,783,968</w:t>
            </w:r>
          </w:p>
        </w:tc>
        <w:tc>
          <w:tcPr>
            <w:tcW w:type="dxa" w:w="1132"/>
          </w:tcPr>
          <w:p>
            <w:pPr>
              <w:spacing w:after="0"/>
              <w:jc w:val="right"/>
            </w:pPr>
            <w:r>
              <w:rPr>
                <w:sz w:val="16"/>
              </w:rPr>
              <w:t>$12,630,262</w:t>
            </w:r>
          </w:p>
        </w:tc>
        <w:tc>
          <w:tcPr>
            <w:tcW w:type="dxa" w:w="1042"/>
          </w:tcPr>
          <w:p>
            <w:pPr>
              <w:spacing w:after="0"/>
              <w:jc w:val="right"/>
            </w:pPr>
            <w:r>
              <w:rPr>
                <w:sz w:val="16"/>
              </w:rPr>
              <w:t>5,398</w:t>
            </w:r>
          </w:p>
        </w:tc>
        <w:tc>
          <w:tcPr>
            <w:tcW w:type="dxa" w:w="1037"/>
          </w:tcPr>
          <w:p>
            <w:pPr>
              <w:spacing w:after="0"/>
              <w:jc w:val="right"/>
            </w:pPr>
            <w:r>
              <w:rPr>
                <w:sz w:val="16"/>
              </w:rPr>
              <w:t>$2,418</w:t>
            </w:r>
          </w:p>
        </w:tc>
        <w:tc>
          <w:tcPr>
            <w:tcW w:type="dxa" w:w="1126"/>
          </w:tcPr>
          <w:p>
            <w:pPr>
              <w:spacing w:after="0"/>
              <w:jc w:val="right"/>
            </w:pPr>
            <w:r>
              <w:rPr>
                <w:sz w:val="16"/>
              </w:rPr>
              <w:t>$9</w:t>
            </w:r>
          </w:p>
        </w:tc>
        <w:tc>
          <w:tcPr>
            <w:tcW w:type="dxa" w:w="1110"/>
          </w:tcPr>
          <w:p>
            <w:pPr>
              <w:spacing w:after="0"/>
              <w:jc w:val="right"/>
            </w:pPr>
            <w:r>
              <w:rPr>
                <w:sz w:val="16"/>
              </w:rPr>
              <w:t>$699</w:t>
            </w:r>
          </w:p>
        </w:tc>
        <w:tc>
          <w:tcPr>
            <w:tcW w:type="dxa" w:w="1305"/>
          </w:tcPr>
          <w:p>
            <w:pPr>
              <w:spacing w:after="0"/>
              <w:jc w:val="right"/>
            </w:pPr>
            <w:r>
              <w:rPr>
                <w:sz w:val="16"/>
              </w:rPr>
              <w:t>0.000275%</w:t>
            </w:r>
          </w:p>
        </w:tc>
        <w:tc>
          <w:tcPr>
            <w:tcW w:type="dxa" w:w="1176"/>
          </w:tcPr>
          <w:p>
            <w:pPr>
              <w:spacing w:after="0"/>
              <w:jc w:val="right"/>
            </w:pPr>
          </w:p>
        </w:tc>
        <w:tc>
          <w:tcPr>
            <w:tcW w:type="dxa" w:w="1080"/>
          </w:tcPr>
          <w:p>
            <w:pPr>
              <w:spacing w:after="0"/>
              <w:jc w:val="right"/>
            </w:pPr>
          </w:p>
        </w:tc>
        <w:tc>
          <w:tcPr>
            <w:tcW w:type="dxa" w:w="1246"/>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$5,710,961,640</w:t>
            </w:r>
          </w:p>
        </w:tc>
        <w:tc>
          <w:tcPr>
            <w:tcW w:type="dxa" w:w="1132"/>
          </w:tcPr>
          <w:p>
            <w:pPr>
              <w:spacing w:after="0"/>
              <w:jc w:val="right"/>
            </w:pPr>
            <w:r>
              <w:rPr>
                <w:sz w:val="16"/>
              </w:rPr>
              <w:t>$76,709,558</w:t>
            </w:r>
          </w:p>
        </w:tc>
        <w:tc>
          <w:tcPr>
            <w:tcW w:type="dxa" w:w="1042"/>
          </w:tcPr>
          <w:p>
            <w:pPr>
              <w:spacing w:after="0"/>
              <w:jc w:val="right"/>
            </w:pPr>
            <w:r>
              <w:rPr>
                <w:sz w:val="16"/>
              </w:rPr>
              <w:t>26,385</w:t>
            </w:r>
          </w:p>
        </w:tc>
        <w:tc>
          <w:tcPr>
            <w:tcW w:type="dxa" w:w="1037"/>
          </w:tcPr>
          <w:p>
            <w:pPr>
              <w:spacing w:after="0"/>
              <w:jc w:val="right"/>
            </w:pPr>
            <w:r>
              <w:rPr>
                <w:sz w:val="16"/>
              </w:rPr>
              <w:t>$22,261</w:t>
            </w:r>
          </w:p>
        </w:tc>
        <w:tc>
          <w:tcPr>
            <w:tcW w:type="dxa" w:w="1126"/>
          </w:tcPr>
          <w:p>
            <w:pPr>
              <w:spacing w:after="0"/>
              <w:jc w:val="right"/>
            </w:pPr>
            <w:r>
              <w:rPr>
                <w:sz w:val="16"/>
              </w:rPr>
              <w:t>$325</w:t>
            </w:r>
          </w:p>
        </w:tc>
        <w:tc>
          <w:tcPr>
            <w:tcW w:type="dxa" w:w="1110"/>
          </w:tcPr>
          <w:p>
            <w:pPr>
              <w:spacing w:after="0"/>
              <w:jc w:val="right"/>
            </w:pPr>
            <w:r>
              <w:rPr>
                <w:sz w:val="16"/>
              </w:rPr>
              <w:t>$24,050</w:t>
            </w:r>
          </w:p>
        </w:tc>
        <w:tc>
          <w:tcPr>
            <w:tcW w:type="dxa" w:w="1305"/>
          </w:tcPr>
          <w:p>
            <w:pPr>
              <w:spacing w:after="0"/>
              <w:jc w:val="right"/>
            </w:pPr>
            <w:r>
              <w:rPr>
                <w:sz w:val="16"/>
              </w:rPr>
              <w:t>0.00039%</w:t>
            </w:r>
          </w:p>
        </w:tc>
        <w:tc>
          <w:tcPr>
            <w:tcW w:type="dxa" w:w="1176"/>
          </w:tcPr>
          <w:p>
            <w:pPr>
              <w:spacing w:after="0"/>
              <w:jc w:val="right"/>
            </w:pPr>
          </w:p>
        </w:tc>
        <w:tc>
          <w:tcPr>
            <w:tcW w:type="dxa" w:w="1080"/>
          </w:tcPr>
          <w:p>
            <w:pPr>
              <w:spacing w:after="0"/>
              <w:jc w:val="right"/>
            </w:pPr>
          </w:p>
        </w:tc>
        <w:tc>
          <w:tcPr>
            <w:tcW w:type="dxa" w:w="1246"/>
          </w:tcPr>
          <w:p>
            <w:pPr>
              <w:spacing w:after="0"/>
              <w:jc w:val="right"/>
            </w:pPr>
            <w:r>
              <w:rPr>
                <w:sz w:val="16"/>
              </w:rPr>
              <w:t>no Public Assistance recorded (1 declaration)</w:t>
            </w:r>
          </w:p>
        </w:tc>
        <w:tc>
          <w:tcPr>
            <w:tcW w:type="dxa" w:w="1429"/>
          </w:tcPr>
          <w:p>
            <w:pPr>
              <w:spacing w:after="0"/>
              <w:jc w:val="left"/>
            </w:pPr>
          </w:p>
        </w:tc>
      </w:tr>
    </w:tbl>
    <w:p>
      <w:pPr>
        <w:spacing w:after="40" w:before="60"/>
      </w:pPr>
      <w:r>
        <w:rPr>
          <w:sz w:val="15"/>
        </w:rPr>
        <w:t>Totals since 2023-04-18 (Storm Events through 2026-06-30): 47 county-coded records, 24 with a damage value recorded (including $0), $0; 5 zone-level records, 0 with a damage value recorded (including $0), $0 reported for the zone; Public Assistance: $974,153.04 on 6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26,385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$5,710,961,640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$76,709,558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$8,299,876</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$3,149,550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Grayson County (unincorporated area)</w:t>
            </w:r>
          </w:p>
        </w:tc>
        <w:tc>
          <w:tcPr>
            <w:tcW w:type="dxa" w:w="1589"/>
          </w:tcPr>
          <w:p>
            <w:pPr>
              <w:spacing w:after="0"/>
              <w:jc w:val="left"/>
            </w:pPr>
            <w:r>
              <w:rPr>
                <w:sz w:val="16"/>
              </w:rPr>
              <w:t>210330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Caneyville city</w:t>
            </w:r>
          </w:p>
        </w:tc>
        <w:tc>
          <w:tcPr>
            <w:tcW w:type="dxa" w:w="1589"/>
          </w:tcPr>
          <w:p>
            <w:pPr>
              <w:spacing w:after="0"/>
              <w:jc w:val="left"/>
            </w:pPr>
            <w:r>
              <w:rPr>
                <w:sz w:val="16"/>
              </w:rPr>
              <w:t>210084</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Clarkson city</w:t>
            </w:r>
          </w:p>
        </w:tc>
        <w:tc>
          <w:tcPr>
            <w:tcW w:type="dxa" w:w="1589"/>
          </w:tcPr>
          <w:p>
            <w:pPr>
              <w:spacing w:after="0"/>
              <w:jc w:val="left"/>
            </w:pPr>
            <w:r>
              <w:rPr>
                <w:sz w:val="16"/>
              </w:rPr>
              <w:t>210363</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Leitchfield city</w:t>
            </w:r>
          </w:p>
        </w:tc>
        <w:tc>
          <w:tcPr>
            <w:tcW w:type="dxa" w:w="1589"/>
          </w:tcPr>
          <w:p>
            <w:pPr>
              <w:spacing w:after="0"/>
              <w:jc w:val="left"/>
            </w:pPr>
            <w:r>
              <w:rPr>
                <w:sz w:val="16"/>
              </w:rPr>
              <w:t>210085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Grayson County, KY: risk-assessment baseline packet, release 2026-10 (data as of 2026-09-30; County FIPS 21085). Automated baseline. </w:t>
      </w:r>
      <w:hyperlink r:id="rId15">
        <w:r>
          <w:rPr>
            <w:color w:val="1F4E99"/>
            <w:sz w:val="17"/>
            <w:u w:val="single"/>
          </w:rPr>
          <w:t>https://hazardplain.org/ky/21085/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Grayson County, KY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y/2108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Grayson County, KY: Risk-assessment baseline packet</dc:title>
  <dc:subject>Hazard Plain release 2026-10, as of 2026-09-30. Automated baseline</dc:subject>
  <dc:creator>Hazard Plain</dc:creator>
  <cp:keywords>Hazard Plain; hazard mitigation; risk assessment; 21085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