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Washington County, KS</w:t>
      </w:r>
    </w:p>
    <w:p>
      <w:pPr>
        <w:spacing w:after="120" w:before="0"/>
      </w:pPr>
      <w:r>
        <w:rPr>
          <w:color w:val="555555"/>
          <w:sz w:val="24"/>
        </w:rPr>
        <w:t>Risk-assessment baseline packet</w:t>
      </w:r>
    </w:p>
    <w:p>
      <w:pPr>
        <w:spacing w:after="120" w:before="0"/>
      </w:pPr>
      <w:r>
        <w:rPr>
          <w:b/>
          <w:sz w:val="18"/>
        </w:rPr>
        <w:t xml:space="preserve">County FIPS: </w:t>
      </w:r>
      <w:r>
        <w:rPr>
          <w:sz w:val="18"/>
        </w:rPr>
        <w:t>20201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Plan 110163 approved 2024-10-03, pending adoption here; not yet eligible. Plan: Region K Multi-Jurisdictional HM Plan (FEMA plan 110163), pending adoption here, approved 2024-10-03 by FEMA; not yet adopted here.</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approvable pending adoption.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($2,546,382 a year), Hail ($1,271,306) and Tornado ($1,010,011).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20201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Plan 110163 approved 2024-10-03, pending adoption here; not yet eligible</w:t>
      </w:r>
    </w:p>
    <w:p>
      <w:pPr>
        <w:keepNext/>
        <w:spacing w:after="40" w:before="0"/>
      </w:pPr>
      <w:r>
        <w:rPr>
          <w:b/>
        </w:rPr>
        <w:t xml:space="preserve">Plan: </w:t>
      </w:r>
      <w:r>
        <w:rPr/>
        <w:t>Region K Multi-Jurisdictional HM Plan (FEMA plan 110163), pending adoption here</w:t>
      </w:r>
    </w:p>
    <w:p>
      <w:pPr>
        <w:keepNext/>
        <w:spacing w:after="40" w:before="0"/>
      </w:pPr>
      <w:r>
        <w:rPr>
          <w:b/>
        </w:rPr>
        <w:t xml:space="preserve">Approved: </w:t>
      </w:r>
      <w:r>
        <w:rPr/>
        <w:t>2024-10-03 by FEMA; not yet adopted here</w:t>
      </w:r>
    </w:p>
    <w:p>
      <w:pPr>
        <w:keepNext/>
        <w:spacing w:after="40" w:before="0"/>
      </w:pPr>
      <w:r>
        <w:rPr>
          <w:b/>
        </w:rPr>
        <w:t xml:space="preserve">Expires: </w:t>
      </w:r>
      <w:r>
        <w:rPr/>
        <w:t>2029-10-02 once adopted</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color w:val="555555"/>
          <w:sz w:val="17"/>
        </w:rPr>
        <w:t>Every jurisdiction listed on this page (18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110163 was approved by FEMA on 2024-10-03 but is not yet adopted here, so no since-plan counts are given.</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95"/>
        <w:gridCol w:w="1462"/>
        <w:gridCol w:w="1420"/>
        <w:gridCol w:w="2073"/>
        <w:gridCol w:w="1715"/>
        <w:gridCol w:w="1331"/>
        <w:gridCol w:w="814"/>
        <w:gridCol w:w="2009"/>
        <w:gridCol w:w="1894"/>
      </w:tblGrid>
      <w:tr>
        <w:trPr>
          <w:cantSplit/>
          <w:tblHeader/>
        </w:trPr>
        <w:tc>
          <w:tcPr>
            <w:tcW w:type="dxa" w:w="1395"/>
            <w:shd w:val="clear" w:color="auto" w:fill="E8E8E8"/>
          </w:tcPr>
          <w:p>
            <w:pPr>
              <w:spacing w:after="0"/>
              <w:jc w:val="left"/>
            </w:pPr>
            <w:r>
              <w:rPr>
                <w:b/>
                <w:sz w:val="16"/>
              </w:rPr>
              <w:t>Jurisdiction</w:t>
            </w:r>
          </w:p>
        </w:tc>
        <w:tc>
          <w:tcPr>
            <w:tcW w:type="dxa" w:w="1462"/>
            <w:shd w:val="clear" w:color="auto" w:fill="E8E8E8"/>
          </w:tcPr>
          <w:p>
            <w:pPr>
              <w:spacing w:after="0"/>
              <w:jc w:val="left"/>
            </w:pPr>
            <w:r>
              <w:rPr>
                <w:b/>
                <w:sz w:val="16"/>
              </w:rPr>
              <w:t>Type</w:t>
            </w:r>
          </w:p>
        </w:tc>
        <w:tc>
          <w:tcPr>
            <w:tcW w:type="dxa" w:w="1420"/>
            <w:shd w:val="clear" w:color="auto" w:fill="E8E8E8"/>
          </w:tcPr>
          <w:p>
            <w:pPr>
              <w:spacing w:after="0"/>
              <w:jc w:val="left"/>
            </w:pPr>
            <w:r>
              <w:rPr>
                <w:b/>
                <w:sz w:val="16"/>
              </w:rPr>
              <w:t>Status</w:t>
            </w:r>
          </w:p>
        </w:tc>
        <w:tc>
          <w:tcPr>
            <w:tcW w:type="dxa" w:w="2073"/>
            <w:shd w:val="clear" w:color="auto" w:fill="E8E8E8"/>
          </w:tcPr>
          <w:p>
            <w:pPr>
              <w:spacing w:after="0"/>
              <w:jc w:val="left"/>
            </w:pPr>
            <w:r>
              <w:rPr>
                <w:b/>
                <w:sz w:val="16"/>
              </w:rPr>
              <w:t>Plan</w:t>
            </w:r>
          </w:p>
        </w:tc>
        <w:tc>
          <w:tcPr>
            <w:tcW w:type="dxa" w:w="1715"/>
            <w:shd w:val="clear" w:color="auto" w:fill="E8E8E8"/>
          </w:tcPr>
          <w:p>
            <w:pPr>
              <w:spacing w:after="0"/>
              <w:jc w:val="left"/>
            </w:pPr>
            <w:r>
              <w:rPr>
                <w:b/>
                <w:sz w:val="16"/>
              </w:rPr>
              <w:t>Approved</w:t>
            </w:r>
          </w:p>
        </w:tc>
        <w:tc>
          <w:tcPr>
            <w:tcW w:type="dxa" w:w="1331"/>
            <w:shd w:val="clear" w:color="auto" w:fill="E8E8E8"/>
          </w:tcPr>
          <w:p>
            <w:pPr>
              <w:spacing w:after="0"/>
              <w:jc w:val="left"/>
            </w:pPr>
            <w:r>
              <w:rPr>
                <w:b/>
                <w:sz w:val="16"/>
              </w:rPr>
              <w:t>Expires</w:t>
            </w:r>
          </w:p>
        </w:tc>
        <w:tc>
          <w:tcPr>
            <w:tcW w:type="dxa" w:w="81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09"/>
            <w:shd w:val="clear" w:color="auto" w:fill="E8E8E8"/>
          </w:tcPr>
          <w:p>
            <w:pPr>
              <w:spacing w:after="0"/>
              <w:jc w:val="left"/>
            </w:pPr>
            <w:r>
              <w:rPr>
                <w:b/>
                <w:sz w:val="16"/>
              </w:rPr>
              <w:t>Update underway</w:t>
            </w:r>
          </w:p>
        </w:tc>
        <w:tc>
          <w:tcPr>
            <w:tcW w:type="dxa" w:w="1894"/>
            <w:shd w:val="clear" w:color="auto" w:fill="E8E8E8"/>
          </w:tcPr>
          <w:p>
            <w:pPr>
              <w:spacing w:after="0"/>
              <w:jc w:val="left"/>
            </w:pPr>
            <w:r>
              <w:rPr>
                <w:b/>
                <w:sz w:val="16"/>
              </w:rPr>
              <w:t>Notes</w:t>
            </w:r>
          </w:p>
        </w:tc>
      </w:tr>
      <w:tr>
        <w:trPr>
          <w:cantSplit/>
        </w:trPr>
        <w:tc>
          <w:tcPr>
            <w:tcW w:type="dxa" w:w="1395"/>
          </w:tcPr>
          <w:p>
            <w:pPr>
              <w:spacing w:after="0"/>
              <w:jc w:val="left"/>
            </w:pPr>
            <w:r>
              <w:rPr>
                <w:sz w:val="16"/>
              </w:rPr>
              <w:t>Washington County</w:t>
            </w:r>
          </w:p>
        </w:tc>
        <w:tc>
          <w:tcPr>
            <w:tcW w:type="dxa" w:w="1462"/>
          </w:tcPr>
          <w:p>
            <w:pPr>
              <w:spacing w:after="0"/>
              <w:jc w:val="left"/>
            </w:pPr>
            <w:r>
              <w:rPr>
                <w:sz w:val="16"/>
              </w:rPr>
              <w:t>County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Barnes city</w:t>
            </w:r>
          </w:p>
        </w:tc>
        <w:tc>
          <w:tcPr>
            <w:tcW w:type="dxa" w:w="1462"/>
          </w:tcPr>
          <w:p>
            <w:pPr>
              <w:spacing w:after="0"/>
              <w:jc w:val="left"/>
            </w:pPr>
            <w:r>
              <w:rPr>
                <w:sz w:val="16"/>
              </w:rPr>
              <w:t>City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Clifton city</w:t>
            </w:r>
          </w:p>
        </w:tc>
        <w:tc>
          <w:tcPr>
            <w:tcW w:type="dxa" w:w="1462"/>
          </w:tcPr>
          <w:p>
            <w:pPr>
              <w:spacing w:after="0"/>
              <w:jc w:val="left"/>
            </w:pPr>
            <w:r>
              <w:rPr>
                <w:sz w:val="16"/>
              </w:rPr>
              <w:t>City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Greenleaf city</w:t>
            </w:r>
          </w:p>
        </w:tc>
        <w:tc>
          <w:tcPr>
            <w:tcW w:type="dxa" w:w="1462"/>
          </w:tcPr>
          <w:p>
            <w:pPr>
              <w:spacing w:after="0"/>
              <w:jc w:val="left"/>
            </w:pPr>
            <w:r>
              <w:rPr>
                <w:sz w:val="16"/>
              </w:rPr>
              <w:t>City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Haddam city</w:t>
            </w:r>
          </w:p>
        </w:tc>
        <w:tc>
          <w:tcPr>
            <w:tcW w:type="dxa" w:w="1462"/>
          </w:tcPr>
          <w:p>
            <w:pPr>
              <w:spacing w:after="0"/>
              <w:jc w:val="left"/>
            </w:pPr>
            <w:r>
              <w:rPr>
                <w:sz w:val="16"/>
              </w:rPr>
              <w:t>City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Hanover city</w:t>
            </w:r>
          </w:p>
        </w:tc>
        <w:tc>
          <w:tcPr>
            <w:tcW w:type="dxa" w:w="1462"/>
          </w:tcPr>
          <w:p>
            <w:pPr>
              <w:spacing w:after="0"/>
              <w:jc w:val="left"/>
            </w:pPr>
            <w:r>
              <w:rPr>
                <w:sz w:val="16"/>
              </w:rPr>
              <w:t>City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Hollenberg city</w:t>
            </w:r>
          </w:p>
        </w:tc>
        <w:tc>
          <w:tcPr>
            <w:tcW w:type="dxa" w:w="1462"/>
          </w:tcPr>
          <w:p>
            <w:pPr>
              <w:spacing w:after="0"/>
              <w:jc w:val="left"/>
            </w:pPr>
            <w:r>
              <w:rPr>
                <w:sz w:val="16"/>
              </w:rPr>
              <w:t>City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Linn city</w:t>
            </w:r>
          </w:p>
        </w:tc>
        <w:tc>
          <w:tcPr>
            <w:tcW w:type="dxa" w:w="1462"/>
          </w:tcPr>
          <w:p>
            <w:pPr>
              <w:spacing w:after="0"/>
              <w:jc w:val="left"/>
            </w:pPr>
            <w:r>
              <w:rPr>
                <w:sz w:val="16"/>
              </w:rPr>
              <w:t>City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Mahaska city</w:t>
            </w:r>
          </w:p>
        </w:tc>
        <w:tc>
          <w:tcPr>
            <w:tcW w:type="dxa" w:w="1462"/>
          </w:tcPr>
          <w:p>
            <w:pPr>
              <w:spacing w:after="0"/>
              <w:jc w:val="left"/>
            </w:pPr>
            <w:r>
              <w:rPr>
                <w:sz w:val="16"/>
              </w:rPr>
              <w:t>City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Morrowville city</w:t>
            </w:r>
          </w:p>
        </w:tc>
        <w:tc>
          <w:tcPr>
            <w:tcW w:type="dxa" w:w="1462"/>
          </w:tcPr>
          <w:p>
            <w:pPr>
              <w:spacing w:after="0"/>
              <w:jc w:val="left"/>
            </w:pPr>
            <w:r>
              <w:rPr>
                <w:sz w:val="16"/>
              </w:rPr>
              <w:t>City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Palmer city</w:t>
            </w:r>
          </w:p>
        </w:tc>
        <w:tc>
          <w:tcPr>
            <w:tcW w:type="dxa" w:w="1462"/>
          </w:tcPr>
          <w:p>
            <w:pPr>
              <w:spacing w:after="0"/>
              <w:jc w:val="left"/>
            </w:pPr>
            <w:r>
              <w:rPr>
                <w:sz w:val="16"/>
              </w:rPr>
              <w:t>City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Vining city</w:t>
            </w:r>
          </w:p>
        </w:tc>
        <w:tc>
          <w:tcPr>
            <w:tcW w:type="dxa" w:w="1462"/>
          </w:tcPr>
          <w:p>
            <w:pPr>
              <w:spacing w:after="0"/>
              <w:jc w:val="left"/>
            </w:pPr>
            <w:r>
              <w:rPr>
                <w:sz w:val="16"/>
              </w:rPr>
              <w:t>Fire/EMS District</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Washington city</w:t>
            </w:r>
          </w:p>
        </w:tc>
        <w:tc>
          <w:tcPr>
            <w:tcW w:type="dxa" w:w="1462"/>
          </w:tcPr>
          <w:p>
            <w:pPr>
              <w:spacing w:after="0"/>
              <w:jc w:val="left"/>
            </w:pPr>
            <w:r>
              <w:rPr>
                <w:sz w:val="16"/>
              </w:rPr>
              <w:t>City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Barnes Unified School District 223</w:t>
            </w:r>
          </w:p>
        </w:tc>
        <w:tc>
          <w:tcPr>
            <w:tcW w:type="dxa" w:w="1462"/>
          </w:tcPr>
          <w:p>
            <w:pPr>
              <w:spacing w:after="0"/>
              <w:jc w:val="left"/>
            </w:pPr>
            <w:r>
              <w:rPr>
                <w:sz w:val="16"/>
              </w:rPr>
              <w:t>School/School District</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Prairie Land Electric COOP</w:t>
            </w:r>
          </w:p>
        </w:tc>
        <w:tc>
          <w:tcPr>
            <w:tcW w:type="dxa" w:w="1462"/>
          </w:tcPr>
          <w:p>
            <w:pPr>
              <w:spacing w:after="0"/>
              <w:jc w:val="left"/>
            </w:pPr>
            <w:r>
              <w:rPr>
                <w:sz w:val="16"/>
              </w:rPr>
              <w:t>Electric/Power Authority</w:t>
            </w:r>
          </w:p>
        </w:tc>
        <w:tc>
          <w:tcPr>
            <w:tcW w:type="dxa" w:w="1420"/>
          </w:tcPr>
          <w:p>
            <w:pPr>
              <w:spacing w:after="0"/>
              <w:jc w:val="left"/>
            </w:pPr>
            <w:r>
              <w:rPr>
                <w:sz w:val="16"/>
              </w:rPr>
              <w:t>Approved, expires 2029-10-02</w:t>
            </w:r>
          </w:p>
        </w:tc>
        <w:tc>
          <w:tcPr>
            <w:tcW w:type="dxa" w:w="2073"/>
          </w:tcPr>
          <w:p>
            <w:pPr>
              <w:spacing w:after="0"/>
              <w:jc w:val="left"/>
            </w:pPr>
            <w:r>
              <w:rPr>
                <w:sz w:val="16"/>
              </w:rPr>
              <w:t>Region K Multi-Jurisdictional HM Plan (FEMA plan 110163)</w:t>
            </w:r>
          </w:p>
        </w:tc>
        <w:tc>
          <w:tcPr>
            <w:tcW w:type="dxa" w:w="1715"/>
          </w:tcPr>
          <w:p>
            <w:pPr>
              <w:spacing w:after="0"/>
              <w:jc w:val="left"/>
            </w:pPr>
            <w:r>
              <w:rPr>
                <w:sz w:val="16"/>
              </w:rPr>
              <w:t>2024-10-03</w:t>
            </w:r>
          </w:p>
        </w:tc>
        <w:tc>
          <w:tcPr>
            <w:tcW w:type="dxa" w:w="1331"/>
          </w:tcPr>
          <w:p>
            <w:pPr>
              <w:spacing w:after="0"/>
              <w:jc w:val="left"/>
            </w:pPr>
            <w:r>
              <w:rPr>
                <w:sz w:val="16"/>
              </w:rPr>
              <w:t>2029-10-02</w:t>
            </w:r>
          </w:p>
        </w:tc>
        <w:tc>
          <w:tcPr>
            <w:tcW w:type="dxa" w:w="814"/>
          </w:tcPr>
          <w:p>
            <w:pPr>
              <w:spacing w:after="0"/>
              <w:jc w:val="right"/>
            </w:pPr>
            <w:r>
              <w:rPr>
                <w:sz w:val="16"/>
              </w:rPr>
              <w:t>1,098</w:t>
            </w:r>
          </w:p>
        </w:tc>
        <w:tc>
          <w:tcPr>
            <w:tcW w:type="dxa" w:w="2009"/>
          </w:tcPr>
          <w:p>
            <w:pPr>
              <w:spacing w:after="0"/>
              <w:jc w:val="left"/>
            </w:pPr>
          </w:p>
        </w:tc>
        <w:tc>
          <w:tcPr>
            <w:tcW w:type="dxa" w:w="1894"/>
          </w:tcPr>
          <w:p>
            <w:pPr>
              <w:spacing w:after="0"/>
              <w:jc w:val="left"/>
            </w:pPr>
            <w:r>
              <w:rPr>
                <w:sz w:val="16"/>
              </w:rPr>
              <w:t>this jurisdiction approved 2025-03-14</w:t>
            </w:r>
          </w:p>
        </w:tc>
      </w:tr>
      <w:tr>
        <w:trPr>
          <w:cantSplit/>
        </w:trPr>
        <w:tc>
          <w:tcPr>
            <w:tcW w:type="dxa" w:w="1395"/>
          </w:tcPr>
          <w:p>
            <w:pPr>
              <w:spacing w:after="0"/>
              <w:jc w:val="left"/>
            </w:pPr>
            <w:r>
              <w:rPr>
                <w:sz w:val="16"/>
              </w:rPr>
              <w:t>Rolling HIlls REC</w:t>
            </w:r>
          </w:p>
        </w:tc>
        <w:tc>
          <w:tcPr>
            <w:tcW w:type="dxa" w:w="1462"/>
          </w:tcPr>
          <w:p>
            <w:pPr>
              <w:spacing w:after="0"/>
              <w:jc w:val="left"/>
            </w:pPr>
            <w:r>
              <w:rPr>
                <w:sz w:val="16"/>
              </w:rPr>
              <w:t>Electric/Power Authority</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USD 108 Washington County</w:t>
            </w:r>
          </w:p>
        </w:tc>
        <w:tc>
          <w:tcPr>
            <w:tcW w:type="dxa" w:w="1462"/>
          </w:tcPr>
          <w:p>
            <w:pPr>
              <w:spacing w:after="0"/>
              <w:jc w:val="left"/>
            </w:pPr>
            <w:r>
              <w:rPr>
                <w:sz w:val="16"/>
              </w:rPr>
              <w:t>School/School District</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r>
        <w:trPr>
          <w:cantSplit/>
        </w:trPr>
        <w:tc>
          <w:tcPr>
            <w:tcW w:type="dxa" w:w="1395"/>
          </w:tcPr>
          <w:p>
            <w:pPr>
              <w:spacing w:after="0"/>
              <w:jc w:val="left"/>
            </w:pPr>
            <w:r>
              <w:rPr>
                <w:sz w:val="16"/>
              </w:rPr>
              <w:t>USD 224 Clifton-Clyde</w:t>
            </w:r>
          </w:p>
        </w:tc>
        <w:tc>
          <w:tcPr>
            <w:tcW w:type="dxa" w:w="1462"/>
          </w:tcPr>
          <w:p>
            <w:pPr>
              <w:spacing w:after="0"/>
              <w:jc w:val="left"/>
            </w:pPr>
            <w:r>
              <w:rPr>
                <w:sz w:val="16"/>
              </w:rPr>
              <w:t>School/School District</w:t>
            </w:r>
          </w:p>
        </w:tc>
        <w:tc>
          <w:tcPr>
            <w:tcW w:type="dxa" w:w="1420"/>
          </w:tcPr>
          <w:p>
            <w:pPr>
              <w:spacing w:after="0"/>
              <w:jc w:val="left"/>
            </w:pPr>
            <w:r>
              <w:rPr>
                <w:sz w:val="16"/>
              </w:rPr>
              <w:t>Plan 110163 approved 2024-10-03, pending adoption here; not yet eligible</w:t>
            </w:r>
          </w:p>
        </w:tc>
        <w:tc>
          <w:tcPr>
            <w:tcW w:type="dxa" w:w="2073"/>
          </w:tcPr>
          <w:p>
            <w:pPr>
              <w:spacing w:after="0"/>
              <w:jc w:val="left"/>
            </w:pPr>
            <w:r>
              <w:rPr>
                <w:sz w:val="16"/>
              </w:rPr>
              <w:t>Region K Multi-Jurisdictional HM Plan (FEMA plan 110163), pending adoption here</w:t>
            </w:r>
          </w:p>
        </w:tc>
        <w:tc>
          <w:tcPr>
            <w:tcW w:type="dxa" w:w="1715"/>
          </w:tcPr>
          <w:p>
            <w:pPr>
              <w:spacing w:after="0"/>
              <w:jc w:val="left"/>
            </w:pPr>
            <w:r>
              <w:rPr>
                <w:sz w:val="16"/>
              </w:rPr>
              <w:t>2024-10-03 by FEMA; not yet adopted here</w:t>
            </w:r>
          </w:p>
        </w:tc>
        <w:tc>
          <w:tcPr>
            <w:tcW w:type="dxa" w:w="1331"/>
          </w:tcPr>
          <w:p>
            <w:pPr>
              <w:spacing w:after="0"/>
              <w:jc w:val="left"/>
            </w:pPr>
            <w:r>
              <w:rPr>
                <w:sz w:val="16"/>
              </w:rPr>
              <w:t>2029-10-02 once adopted</w:t>
            </w:r>
          </w:p>
        </w:tc>
        <w:tc>
          <w:tcPr>
            <w:tcW w:type="dxa" w:w="814"/>
          </w:tcPr>
          <w:p>
            <w:pPr>
              <w:spacing w:after="0"/>
              <w:jc w:val="right"/>
            </w:pPr>
          </w:p>
        </w:tc>
        <w:tc>
          <w:tcPr>
            <w:tcW w:type="dxa" w:w="2009"/>
          </w:tcPr>
          <w:p>
            <w:pPr>
              <w:spacing w:after="0"/>
              <w:jc w:val="left"/>
            </w:pPr>
            <w:r>
              <w:rPr>
                <w:sz w:val="16"/>
              </w:rPr>
              <w:t>FEMA tracker shows a plan approvable pending adoption</w:t>
            </w:r>
          </w:p>
        </w:tc>
        <w:tc>
          <w:tcPr>
            <w:tcW w:type="dxa" w:w="1894"/>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511"/>
        <w:gridCol w:w="1037"/>
        <w:gridCol w:w="1126"/>
        <w:gridCol w:w="1575"/>
        <w:gridCol w:w="1142"/>
        <w:gridCol w:w="1775"/>
        <w:gridCol w:w="2962"/>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5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62"/>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$2,413,593</w:t>
            </w:r>
          </w:p>
        </w:tc>
        <w:tc>
          <w:tcPr>
            <w:tcW w:type="dxa" w:w="1126"/>
          </w:tcPr>
          <w:p>
            <w:pPr>
              <w:spacing w:after="0"/>
              <w:jc w:val="right"/>
            </w:pPr>
            <w:r>
              <w:rPr>
                <w:sz w:val="16"/>
              </w:rPr>
              <w:t>$131,189</w:t>
            </w:r>
          </w:p>
        </w:tc>
        <w:tc>
          <w:tcPr>
            <w:tcW w:type="dxa" w:w="1575"/>
          </w:tcPr>
          <w:p>
            <w:pPr>
              <w:spacing w:after="0"/>
              <w:jc w:val="right"/>
            </w:pPr>
            <w:r>
              <w:rPr>
                <w:sz w:val="16"/>
              </w:rPr>
              <w:t>$1,600</w:t>
            </w:r>
          </w:p>
        </w:tc>
        <w:tc>
          <w:tcPr>
            <w:tcW w:type="dxa" w:w="1142"/>
          </w:tcPr>
          <w:p>
            <w:pPr>
              <w:spacing w:after="0"/>
              <w:jc w:val="right"/>
            </w:pPr>
            <w:r>
              <w:rPr>
                <w:sz w:val="16"/>
              </w:rPr>
              <w:t>$2,546,382</w:t>
            </w:r>
          </w:p>
        </w:tc>
        <w:tc>
          <w:tcPr>
            <w:tcW w:type="dxa" w:w="1775"/>
          </w:tcPr>
          <w:p>
            <w:pPr>
              <w:spacing w:after="0"/>
              <w:jc w:val="right"/>
            </w:pPr>
            <w:r>
              <w:rPr>
                <w:sz w:val="16"/>
              </w:rPr>
              <w:t>19</w:t>
            </w:r>
          </w:p>
        </w:tc>
        <w:tc>
          <w:tcPr>
            <w:tcW w:type="dxa" w:w="2962"/>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Hail</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$337,978</w:t>
            </w:r>
          </w:p>
        </w:tc>
        <w:tc>
          <w:tcPr>
            <w:tcW w:type="dxa" w:w="1126"/>
          </w:tcPr>
          <w:p>
            <w:pPr>
              <w:spacing w:after="0"/>
              <w:jc w:val="right"/>
            </w:pPr>
            <w:r>
              <w:rPr>
                <w:sz w:val="16"/>
              </w:rPr>
              <w:t>$927,540</w:t>
            </w:r>
          </w:p>
        </w:tc>
        <w:tc>
          <w:tcPr>
            <w:tcW w:type="dxa" w:w="1575"/>
          </w:tcPr>
          <w:p>
            <w:pPr>
              <w:spacing w:after="0"/>
              <w:jc w:val="right"/>
            </w:pPr>
            <w:r>
              <w:rPr>
                <w:sz w:val="16"/>
              </w:rPr>
              <w:t>$5,788</w:t>
            </w:r>
          </w:p>
        </w:tc>
        <w:tc>
          <w:tcPr>
            <w:tcW w:type="dxa" w:w="1142"/>
          </w:tcPr>
          <w:p>
            <w:pPr>
              <w:spacing w:after="0"/>
              <w:jc w:val="right"/>
            </w:pPr>
            <w:r>
              <w:rPr>
                <w:sz w:val="16"/>
              </w:rPr>
              <w:t>$1,271,306</w:t>
            </w:r>
          </w:p>
        </w:tc>
        <w:tc>
          <w:tcPr>
            <w:tcW w:type="dxa" w:w="1775"/>
          </w:tcPr>
          <w:p>
            <w:pPr>
              <w:spacing w:after="0"/>
              <w:jc w:val="right"/>
            </w:pPr>
            <w:r>
              <w:rPr>
                <w:sz w:val="16"/>
              </w:rPr>
              <w:t>295</w:t>
            </w:r>
          </w:p>
        </w:tc>
        <w:tc>
          <w:tcPr>
            <w:tcW w:type="dxa" w:w="2962"/>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$607,738</w:t>
            </w:r>
          </w:p>
        </w:tc>
        <w:tc>
          <w:tcPr>
            <w:tcW w:type="dxa" w:w="1126"/>
          </w:tcPr>
          <w:p>
            <w:pPr>
              <w:spacing w:after="0"/>
              <w:jc w:val="right"/>
            </w:pPr>
            <w:r>
              <w:rPr>
                <w:sz w:val="16"/>
              </w:rPr>
              <w:t>$16,900</w:t>
            </w:r>
          </w:p>
        </w:tc>
        <w:tc>
          <w:tcPr>
            <w:tcW w:type="dxa" w:w="1575"/>
          </w:tcPr>
          <w:p>
            <w:pPr>
              <w:spacing w:after="0"/>
              <w:jc w:val="right"/>
            </w:pPr>
            <w:r>
              <w:rPr>
                <w:sz w:val="16"/>
              </w:rPr>
              <w:t>$385,372</w:t>
            </w:r>
          </w:p>
        </w:tc>
        <w:tc>
          <w:tcPr>
            <w:tcW w:type="dxa" w:w="1142"/>
          </w:tcPr>
          <w:p>
            <w:pPr>
              <w:spacing w:after="0"/>
              <w:jc w:val="right"/>
            </w:pPr>
            <w:r>
              <w:rPr>
                <w:sz w:val="16"/>
              </w:rPr>
              <w:t>$1,010,011</w:t>
            </w:r>
          </w:p>
        </w:tc>
        <w:tc>
          <w:tcPr>
            <w:tcW w:type="dxa" w:w="1775"/>
          </w:tcPr>
          <w:p>
            <w:pPr>
              <w:spacing w:after="0"/>
              <w:jc w:val="right"/>
            </w:pPr>
            <w:r>
              <w:rPr>
                <w:sz w:val="16"/>
              </w:rPr>
              <w:t>25</w:t>
            </w:r>
          </w:p>
        </w:tc>
        <w:tc>
          <w:tcPr>
            <w:tcW w:type="dxa" w:w="2962"/>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$466,606</w:t>
            </w:r>
          </w:p>
        </w:tc>
        <w:tc>
          <w:tcPr>
            <w:tcW w:type="dxa" w:w="1126"/>
          </w:tcPr>
          <w:p>
            <w:pPr>
              <w:spacing w:after="0"/>
              <w:jc w:val="right"/>
            </w:pPr>
            <w:r>
              <w:rPr>
                <w:sz w:val="16"/>
              </w:rPr>
              <w:t>$281,168</w:t>
            </w:r>
          </w:p>
        </w:tc>
        <w:tc>
          <w:tcPr>
            <w:tcW w:type="dxa" w:w="1575"/>
          </w:tcPr>
          <w:p>
            <w:pPr>
              <w:spacing w:after="0"/>
              <w:jc w:val="right"/>
            </w:pPr>
            <w:r>
              <w:rPr>
                <w:sz w:val="16"/>
              </w:rPr>
              <w:t>$112,338</w:t>
            </w:r>
          </w:p>
        </w:tc>
        <w:tc>
          <w:tcPr>
            <w:tcW w:type="dxa" w:w="1142"/>
          </w:tcPr>
          <w:p>
            <w:pPr>
              <w:spacing w:after="0"/>
              <w:jc w:val="right"/>
            </w:pPr>
            <w:r>
              <w:rPr>
                <w:sz w:val="16"/>
              </w:rPr>
              <w:t>$860,112</w:t>
            </w:r>
          </w:p>
        </w:tc>
        <w:tc>
          <w:tcPr>
            <w:tcW w:type="dxa" w:w="1775"/>
          </w:tcPr>
          <w:p>
            <w:pPr>
              <w:spacing w:after="0"/>
              <w:jc w:val="right"/>
            </w:pPr>
            <w:r>
              <w:rPr>
                <w:sz w:val="16"/>
              </w:rPr>
              <w:t>143</w:t>
            </w:r>
          </w:p>
        </w:tc>
        <w:tc>
          <w:tcPr>
            <w:tcW w:type="dxa" w:w="2962"/>
          </w:tcPr>
          <w:p>
            <w:pPr>
              <w:spacing w:after="0"/>
              <w:jc w:val="left"/>
            </w:pPr>
            <w:r>
              <w:rPr>
                <w:sz w:val="16"/>
              </w:rPr>
              <w:t>Includes 10 High Wind and 1 Strong Wind records (NOAA non-thunderstorm wind types,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Wildfire</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$364,372</w:t>
            </w:r>
          </w:p>
        </w:tc>
        <w:tc>
          <w:tcPr>
            <w:tcW w:type="dxa" w:w="1126"/>
          </w:tcPr>
          <w:p>
            <w:pPr>
              <w:spacing w:after="0"/>
              <w:jc w:val="right"/>
            </w:pPr>
            <w:r>
              <w:rPr>
                <w:sz w:val="16"/>
              </w:rPr>
              <w:t>$297</w:t>
            </w:r>
          </w:p>
        </w:tc>
        <w:tc>
          <w:tcPr>
            <w:tcW w:type="dxa" w:w="1575"/>
          </w:tcPr>
          <w:p>
            <w:pPr>
              <w:spacing w:after="0"/>
              <w:jc w:val="right"/>
            </w:pPr>
            <w:r>
              <w:rPr>
                <w:sz w:val="16"/>
              </w:rPr>
              <w:t>$5,458</w:t>
            </w:r>
          </w:p>
        </w:tc>
        <w:tc>
          <w:tcPr>
            <w:tcW w:type="dxa" w:w="1142"/>
          </w:tcPr>
          <w:p>
            <w:pPr>
              <w:spacing w:after="0"/>
              <w:jc w:val="right"/>
            </w:pPr>
            <w:r>
              <w:rPr>
                <w:sz w:val="16"/>
              </w:rPr>
              <w:t>$370,128</w:t>
            </w:r>
          </w:p>
        </w:tc>
        <w:tc>
          <w:tcPr>
            <w:tcW w:type="dxa" w:w="1775"/>
          </w:tcPr>
          <w:p>
            <w:pPr>
              <w:spacing w:after="0"/>
              <w:jc w:val="right"/>
            </w:pPr>
            <w:r>
              <w:rPr>
                <w:sz w:val="16"/>
              </w:rPr>
              <w:t>0</w:t>
            </w:r>
          </w:p>
        </w:tc>
        <w:tc>
          <w:tcPr>
            <w:tcW w:type="dxa" w:w="2962"/>
          </w:tcPr>
          <w:p>
            <w:pPr>
              <w:spacing w:after="0"/>
              <w:jc w:val="left"/>
            </w:pPr>
            <w:r>
              <w:rPr>
                <w:sz w:val="16"/>
              </w:rPr>
              <w:t>Declared 1 time; no Storm Events record of this type.</w:t>
            </w:r>
          </w:p>
        </w:tc>
      </w:tr>
      <w:tr>
        <w:trPr>
          <w:cantSplit/>
        </w:trPr>
        <w:tc>
          <w:tcPr>
            <w:tcW w:type="dxa" w:w="698"/>
          </w:tcPr>
          <w:p>
            <w:pPr>
              <w:spacing w:after="0"/>
              <w:jc w:val="right"/>
            </w:pPr>
            <w:r>
              <w:rPr>
                <w:sz w:val="16"/>
              </w:rPr>
              <w:t>6</w:t>
            </w:r>
          </w:p>
        </w:tc>
        <w:tc>
          <w:tcPr>
            <w:tcW w:type="dxa" w:w="1037"/>
          </w:tcPr>
          <w:p>
            <w:pPr>
              <w:spacing w:after="0"/>
              <w:jc w:val="left"/>
            </w:pPr>
            <w:r>
              <w:rPr>
                <w:sz w:val="16"/>
              </w:rPr>
              <w:t>Cold Wave</w:t>
            </w:r>
          </w:p>
        </w:tc>
        <w:tc>
          <w:tcPr>
            <w:tcW w:type="dxa" w:w="1248"/>
          </w:tcPr>
          <w:p>
            <w:pPr>
              <w:spacing w:after="0"/>
              <w:jc w:val="left"/>
            </w:pPr>
            <w:r>
              <w:rPr>
                <w:sz w:val="16"/>
              </w:rPr>
              <w:t>Very Low</w:t>
            </w:r>
          </w:p>
        </w:tc>
        <w:tc>
          <w:tcPr>
            <w:tcW w:type="dxa" w:w="1511"/>
          </w:tcPr>
          <w:p>
            <w:pPr>
              <w:spacing w:after="0"/>
              <w:jc w:val="left"/>
            </w:pPr>
            <w:r>
              <w:rPr>
                <w:sz w:val="16"/>
              </w:rPr>
              <w:t>Relatively Low</w:t>
            </w:r>
          </w:p>
        </w:tc>
        <w:tc>
          <w:tcPr>
            <w:tcW w:type="dxa" w:w="1037"/>
          </w:tcPr>
          <w:p>
            <w:pPr>
              <w:spacing w:after="0"/>
              <w:jc w:val="right"/>
            </w:pPr>
            <w:r>
              <w:rPr>
                <w:sz w:val="16"/>
              </w:rPr>
              <w:t>$291</w:t>
            </w:r>
          </w:p>
        </w:tc>
        <w:tc>
          <w:tcPr>
            <w:tcW w:type="dxa" w:w="1126"/>
          </w:tcPr>
          <w:p>
            <w:pPr>
              <w:spacing w:after="0"/>
              <w:jc w:val="right"/>
            </w:pPr>
            <w:r>
              <w:rPr>
                <w:sz w:val="16"/>
              </w:rPr>
              <w:t>$7,517</w:t>
            </w:r>
          </w:p>
        </w:tc>
        <w:tc>
          <w:tcPr>
            <w:tcW w:type="dxa" w:w="1575"/>
          </w:tcPr>
          <w:p>
            <w:pPr>
              <w:spacing w:after="0"/>
              <w:jc w:val="right"/>
            </w:pPr>
            <w:r>
              <w:rPr>
                <w:sz w:val="16"/>
              </w:rPr>
              <w:t>$219,949</w:t>
            </w:r>
          </w:p>
        </w:tc>
        <w:tc>
          <w:tcPr>
            <w:tcW w:type="dxa" w:w="1142"/>
          </w:tcPr>
          <w:p>
            <w:pPr>
              <w:spacing w:after="0"/>
              <w:jc w:val="right"/>
            </w:pPr>
            <w:r>
              <w:rPr>
                <w:sz w:val="16"/>
              </w:rPr>
              <w:t>$227,756</w:t>
            </w:r>
          </w:p>
        </w:tc>
        <w:tc>
          <w:tcPr>
            <w:tcW w:type="dxa" w:w="1775"/>
          </w:tcPr>
          <w:p>
            <w:pPr>
              <w:spacing w:after="0"/>
              <w:jc w:val="right"/>
            </w:pPr>
            <w:r>
              <w:rPr>
                <w:sz w:val="16"/>
              </w:rPr>
              <w:t>10</w:t>
            </w:r>
          </w:p>
        </w:tc>
        <w:tc>
          <w:tcPr>
            <w:tcW w:type="dxa" w:w="2962"/>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$40,785</w:t>
            </w:r>
          </w:p>
        </w:tc>
        <w:tc>
          <w:tcPr>
            <w:tcW w:type="dxa" w:w="1126"/>
          </w:tcPr>
          <w:p>
            <w:pPr>
              <w:spacing w:after="0"/>
              <w:jc w:val="right"/>
            </w:pPr>
            <w:r>
              <w:rPr>
                <w:sz w:val="16"/>
              </w:rPr>
              <w:t>n/a</w:t>
            </w:r>
          </w:p>
        </w:tc>
        <w:tc>
          <w:tcPr>
            <w:tcW w:type="dxa" w:w="1575"/>
          </w:tcPr>
          <w:p>
            <w:pPr>
              <w:spacing w:after="0"/>
              <w:jc w:val="right"/>
            </w:pPr>
            <w:r>
              <w:rPr>
                <w:sz w:val="16"/>
              </w:rPr>
              <w:t>$159,370</w:t>
            </w:r>
          </w:p>
        </w:tc>
        <w:tc>
          <w:tcPr>
            <w:tcW w:type="dxa" w:w="1142"/>
          </w:tcPr>
          <w:p>
            <w:pPr>
              <w:spacing w:after="0"/>
              <w:jc w:val="right"/>
            </w:pPr>
            <w:r>
              <w:rPr>
                <w:sz w:val="16"/>
              </w:rPr>
              <w:t>$200,156</w:t>
            </w:r>
          </w:p>
        </w:tc>
        <w:tc>
          <w:tcPr>
            <w:tcW w:type="dxa" w:w="1775"/>
          </w:tcPr>
          <w:p>
            <w:pPr>
              <w:spacing w:after="0"/>
              <w:jc w:val="right"/>
            </w:pPr>
            <w:r>
              <w:rPr>
                <w:sz w:val="16"/>
              </w:rPr>
              <w:t>5</w:t>
            </w:r>
          </w:p>
        </w:tc>
        <w:tc>
          <w:tcPr>
            <w:tcW w:type="dxa" w:w="2962"/>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Heat Wave</w:t>
            </w:r>
          </w:p>
        </w:tc>
        <w:tc>
          <w:tcPr>
            <w:tcW w:type="dxa" w:w="1248"/>
          </w:tcPr>
          <w:p>
            <w:pPr>
              <w:spacing w:after="0"/>
              <w:jc w:val="left"/>
            </w:pPr>
            <w:r>
              <w:rPr>
                <w:sz w:val="16"/>
              </w:rPr>
              <w:t>Very Low</w:t>
            </w:r>
          </w:p>
        </w:tc>
        <w:tc>
          <w:tcPr>
            <w:tcW w:type="dxa" w:w="1511"/>
          </w:tcPr>
          <w:p>
            <w:pPr>
              <w:spacing w:after="0"/>
              <w:jc w:val="left"/>
            </w:pPr>
            <w:r>
              <w:rPr>
                <w:sz w:val="16"/>
              </w:rPr>
              <w:t>Relatively Low</w:t>
            </w:r>
          </w:p>
        </w:tc>
        <w:tc>
          <w:tcPr>
            <w:tcW w:type="dxa" w:w="1037"/>
          </w:tcPr>
          <w:p>
            <w:pPr>
              <w:spacing w:after="0"/>
              <w:jc w:val="right"/>
            </w:pPr>
            <w:r>
              <w:rPr>
                <w:sz w:val="16"/>
              </w:rPr>
              <w:t>$8,033</w:t>
            </w:r>
          </w:p>
        </w:tc>
        <w:tc>
          <w:tcPr>
            <w:tcW w:type="dxa" w:w="1126"/>
          </w:tcPr>
          <w:p>
            <w:pPr>
              <w:spacing w:after="0"/>
              <w:jc w:val="right"/>
            </w:pPr>
            <w:r>
              <w:rPr>
                <w:sz w:val="16"/>
              </w:rPr>
              <w:t>$79</w:t>
            </w:r>
          </w:p>
        </w:tc>
        <w:tc>
          <w:tcPr>
            <w:tcW w:type="dxa" w:w="1575"/>
          </w:tcPr>
          <w:p>
            <w:pPr>
              <w:spacing w:after="0"/>
              <w:jc w:val="right"/>
            </w:pPr>
            <w:r>
              <w:rPr>
                <w:sz w:val="16"/>
              </w:rPr>
              <w:t>$182,084</w:t>
            </w:r>
          </w:p>
        </w:tc>
        <w:tc>
          <w:tcPr>
            <w:tcW w:type="dxa" w:w="1142"/>
          </w:tcPr>
          <w:p>
            <w:pPr>
              <w:spacing w:after="0"/>
              <w:jc w:val="right"/>
            </w:pPr>
            <w:r>
              <w:rPr>
                <w:sz w:val="16"/>
              </w:rPr>
              <w:t>$190,196</w:t>
            </w:r>
          </w:p>
        </w:tc>
        <w:tc>
          <w:tcPr>
            <w:tcW w:type="dxa" w:w="1775"/>
          </w:tcPr>
          <w:p>
            <w:pPr>
              <w:spacing w:after="0"/>
              <w:jc w:val="right"/>
            </w:pPr>
            <w:r>
              <w:rPr>
                <w:sz w:val="16"/>
              </w:rPr>
              <w:t>15</w:t>
            </w:r>
          </w:p>
        </w:tc>
        <w:tc>
          <w:tcPr>
            <w:tcW w:type="dxa" w:w="2962"/>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Winter Weather</w:t>
            </w:r>
          </w:p>
        </w:tc>
        <w:tc>
          <w:tcPr>
            <w:tcW w:type="dxa" w:w="1248"/>
          </w:tcPr>
          <w:p>
            <w:pPr>
              <w:spacing w:after="0"/>
              <w:jc w:val="left"/>
            </w:pPr>
            <w:r>
              <w:rPr>
                <w:sz w:val="16"/>
              </w:rPr>
              <w:t>Relatively Low</w:t>
            </w:r>
          </w:p>
        </w:tc>
        <w:tc>
          <w:tcPr>
            <w:tcW w:type="dxa" w:w="1511"/>
          </w:tcPr>
          <w:p>
            <w:pPr>
              <w:spacing w:after="0"/>
              <w:jc w:val="left"/>
            </w:pPr>
            <w:r>
              <w:rPr>
                <w:sz w:val="16"/>
              </w:rPr>
              <w:t>Relatively Moderate</w:t>
            </w:r>
          </w:p>
        </w:tc>
        <w:tc>
          <w:tcPr>
            <w:tcW w:type="dxa" w:w="1037"/>
          </w:tcPr>
          <w:p>
            <w:pPr>
              <w:spacing w:after="0"/>
              <w:jc w:val="right"/>
            </w:pPr>
            <w:r>
              <w:rPr>
                <w:sz w:val="16"/>
              </w:rPr>
              <w:t>$20,367</w:t>
            </w:r>
          </w:p>
        </w:tc>
        <w:tc>
          <w:tcPr>
            <w:tcW w:type="dxa" w:w="1126"/>
          </w:tcPr>
          <w:p>
            <w:pPr>
              <w:spacing w:after="0"/>
              <w:jc w:val="right"/>
            </w:pPr>
            <w:r>
              <w:rPr>
                <w:sz w:val="16"/>
              </w:rPr>
              <w:t>$493</w:t>
            </w:r>
          </w:p>
        </w:tc>
        <w:tc>
          <w:tcPr>
            <w:tcW w:type="dxa" w:w="1575"/>
          </w:tcPr>
          <w:p>
            <w:pPr>
              <w:spacing w:after="0"/>
              <w:jc w:val="right"/>
            </w:pPr>
            <w:r>
              <w:rPr>
                <w:sz w:val="16"/>
              </w:rPr>
              <w:t>$51,644</w:t>
            </w:r>
          </w:p>
        </w:tc>
        <w:tc>
          <w:tcPr>
            <w:tcW w:type="dxa" w:w="1142"/>
          </w:tcPr>
          <w:p>
            <w:pPr>
              <w:spacing w:after="0"/>
              <w:jc w:val="right"/>
            </w:pPr>
            <w:r>
              <w:rPr>
                <w:sz w:val="16"/>
              </w:rPr>
              <w:t>$72,504</w:t>
            </w:r>
          </w:p>
        </w:tc>
        <w:tc>
          <w:tcPr>
            <w:tcW w:type="dxa" w:w="1775"/>
          </w:tcPr>
          <w:p>
            <w:pPr>
              <w:spacing w:after="0"/>
              <w:jc w:val="right"/>
            </w:pPr>
            <w:r>
              <w:rPr>
                <w:sz w:val="16"/>
              </w:rPr>
              <w:t>65</w:t>
            </w:r>
          </w:p>
        </w:tc>
        <w:tc>
          <w:tcPr>
            <w:tcW w:type="dxa" w:w="2962"/>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$9,508</w:t>
            </w:r>
          </w:p>
        </w:tc>
        <w:tc>
          <w:tcPr>
            <w:tcW w:type="dxa" w:w="1126"/>
          </w:tcPr>
          <w:p>
            <w:pPr>
              <w:spacing w:after="0"/>
              <w:jc w:val="right"/>
            </w:pPr>
            <w:r>
              <w:rPr>
                <w:sz w:val="16"/>
              </w:rPr>
              <w:t>n/a</w:t>
            </w:r>
          </w:p>
        </w:tc>
        <w:tc>
          <w:tcPr>
            <w:tcW w:type="dxa" w:w="1575"/>
          </w:tcPr>
          <w:p>
            <w:pPr>
              <w:spacing w:after="0"/>
              <w:jc w:val="right"/>
            </w:pPr>
            <w:r>
              <w:rPr>
                <w:sz w:val="16"/>
              </w:rPr>
              <w:t>$39,952</w:t>
            </w:r>
          </w:p>
        </w:tc>
        <w:tc>
          <w:tcPr>
            <w:tcW w:type="dxa" w:w="1142"/>
          </w:tcPr>
          <w:p>
            <w:pPr>
              <w:spacing w:after="0"/>
              <w:jc w:val="right"/>
            </w:pPr>
            <w:r>
              <w:rPr>
                <w:sz w:val="16"/>
              </w:rPr>
              <w:t>$49,460</w:t>
            </w:r>
          </w:p>
        </w:tc>
        <w:tc>
          <w:tcPr>
            <w:tcW w:type="dxa" w:w="1775"/>
          </w:tcPr>
          <w:p>
            <w:pPr>
              <w:spacing w:after="0"/>
              <w:jc w:val="right"/>
            </w:pPr>
            <w:r>
              <w:rPr>
                <w:sz w:val="16"/>
              </w:rPr>
              <w:t>4</w:t>
            </w:r>
          </w:p>
        </w:tc>
        <w:tc>
          <w:tcPr>
            <w:tcW w:type="dxa" w:w="2962"/>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Drought</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$41,609</w:t>
            </w:r>
          </w:p>
        </w:tc>
        <w:tc>
          <w:tcPr>
            <w:tcW w:type="dxa" w:w="1575"/>
          </w:tcPr>
          <w:p>
            <w:pPr>
              <w:spacing w:after="0"/>
              <w:jc w:val="right"/>
            </w:pPr>
            <w:r>
              <w:rPr>
                <w:sz w:val="16"/>
              </w:rPr>
              <w:t>n/a</w:t>
            </w:r>
          </w:p>
        </w:tc>
        <w:tc>
          <w:tcPr>
            <w:tcW w:type="dxa" w:w="1142"/>
          </w:tcPr>
          <w:p>
            <w:pPr>
              <w:spacing w:after="0"/>
              <w:jc w:val="right"/>
            </w:pPr>
            <w:r>
              <w:rPr>
                <w:sz w:val="16"/>
              </w:rPr>
              <w:t>$41,609</w:t>
            </w:r>
          </w:p>
        </w:tc>
        <w:tc>
          <w:tcPr>
            <w:tcW w:type="dxa" w:w="1775"/>
          </w:tcPr>
          <w:p>
            <w:pPr>
              <w:spacing w:after="0"/>
              <w:jc w:val="right"/>
            </w:pPr>
            <w:r>
              <w:rPr>
                <w:sz w:val="16"/>
              </w:rPr>
              <w:t>10</w:t>
            </w:r>
          </w:p>
        </w:tc>
        <w:tc>
          <w:tcPr>
            <w:tcW w:type="dxa" w:w="2962"/>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Earthquake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$17,594</w:t>
            </w:r>
          </w:p>
        </w:tc>
        <w:tc>
          <w:tcPr>
            <w:tcW w:type="dxa" w:w="1126"/>
          </w:tcPr>
          <w:p>
            <w:pPr>
              <w:spacing w:after="0"/>
              <w:jc w:val="right"/>
            </w:pPr>
            <w:r>
              <w:rPr>
                <w:sz w:val="16"/>
              </w:rPr>
              <w:t>n/a</w:t>
            </w:r>
          </w:p>
        </w:tc>
        <w:tc>
          <w:tcPr>
            <w:tcW w:type="dxa" w:w="1575"/>
          </w:tcPr>
          <w:p>
            <w:pPr>
              <w:spacing w:after="0"/>
              <w:jc w:val="right"/>
            </w:pPr>
            <w:r>
              <w:rPr>
                <w:sz w:val="16"/>
              </w:rPr>
              <w:t>$4,468</w:t>
            </w:r>
          </w:p>
        </w:tc>
        <w:tc>
          <w:tcPr>
            <w:tcW w:type="dxa" w:w="1142"/>
          </w:tcPr>
          <w:p>
            <w:pPr>
              <w:spacing w:after="0"/>
              <w:jc w:val="right"/>
            </w:pPr>
            <w:r>
              <w:rPr>
                <w:sz w:val="16"/>
              </w:rPr>
              <w:t>$22,062</w:t>
            </w:r>
          </w:p>
        </w:tc>
        <w:tc>
          <w:tcPr>
            <w:tcW w:type="dxa" w:w="1775"/>
          </w:tcPr>
          <w:p>
            <w:pPr>
              <w:spacing w:after="0"/>
              <w:jc w:val="right"/>
            </w:pPr>
          </w:p>
        </w:tc>
        <w:tc>
          <w:tcPr>
            <w:tcW w:type="dxa" w:w="2962"/>
          </w:tcPr>
          <w:p>
            <w:pPr>
              <w:spacing w:after="0"/>
              <w:jc w:val="left"/>
            </w:pPr>
            <w:r>
              <w:rPr>
                <w:sz w:val="16"/>
              </w:rPr>
              <w:t>Storm Events does not record earthquakes.</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$73</w:t>
            </w:r>
          </w:p>
        </w:tc>
        <w:tc>
          <w:tcPr>
            <w:tcW w:type="dxa" w:w="1126"/>
          </w:tcPr>
          <w:p>
            <w:pPr>
              <w:spacing w:after="0"/>
              <w:jc w:val="right"/>
            </w:pPr>
            <w:r>
              <w:rPr>
                <w:sz w:val="16"/>
              </w:rPr>
              <w:t>n/a</w:t>
            </w:r>
          </w:p>
        </w:tc>
        <w:tc>
          <w:tcPr>
            <w:tcW w:type="dxa" w:w="1575"/>
          </w:tcPr>
          <w:p>
            <w:pPr>
              <w:spacing w:after="0"/>
              <w:jc w:val="right"/>
            </w:pPr>
            <w:r>
              <w:rPr>
                <w:sz w:val="16"/>
              </w:rPr>
              <w:t>$1,345</w:t>
            </w:r>
          </w:p>
        </w:tc>
        <w:tc>
          <w:tcPr>
            <w:tcW w:type="dxa" w:w="1142"/>
          </w:tcPr>
          <w:p>
            <w:pPr>
              <w:spacing w:after="0"/>
              <w:jc w:val="right"/>
            </w:pPr>
            <w:r>
              <w:rPr>
                <w:sz w:val="16"/>
              </w:rPr>
              <w:t>$1,418</w:t>
            </w:r>
          </w:p>
        </w:tc>
        <w:tc>
          <w:tcPr>
            <w:tcW w:type="dxa" w:w="1775"/>
          </w:tcPr>
          <w:p>
            <w:pPr>
              <w:spacing w:after="0"/>
              <w:jc w:val="right"/>
            </w:pPr>
            <w:r>
              <w:rPr>
                <w:sz w:val="16"/>
              </w:rPr>
              <w:t>0</w:t>
            </w:r>
          </w:p>
        </w:tc>
        <w:tc>
          <w:tcPr>
            <w:tcW w:type="dxa" w:w="2962"/>
          </w:tcPr>
          <w:p>
            <w:pPr>
              <w:spacing w:after="0"/>
              <w:jc w:val="left"/>
            </w:pPr>
            <w:r>
              <w:rPr>
                <w:sz w:val="16"/>
              </w:rPr>
              <w:t>Declared 1 time; no Storm Events record of this type.</w:t>
            </w:r>
          </w:p>
        </w:tc>
      </w:tr>
      <w:tr>
        <w:trPr>
          <w:cantSplit/>
        </w:trPr>
        <w:tc>
          <w:tcPr>
            <w:tcW w:type="dxa" w:w="698"/>
          </w:tcPr>
          <w:p>
            <w:pPr>
              <w:spacing w:after="0"/>
              <w:jc w:val="right"/>
            </w:pPr>
            <w:r>
              <w:rPr>
                <w:sz w:val="16"/>
              </w:rPr>
              <w:t>14</w:t>
            </w:r>
          </w:p>
        </w:tc>
        <w:tc>
          <w:tcPr>
            <w:tcW w:type="dxa" w:w="1037"/>
          </w:tcPr>
          <w:p>
            <w:pPr>
              <w:spacing w:after="0"/>
              <w:jc w:val="left"/>
            </w:pPr>
            <w:r>
              <w:rPr>
                <w:sz w:val="16"/>
              </w:rPr>
              <w:t>Hurricane</w:t>
            </w:r>
          </w:p>
        </w:tc>
        <w:tc>
          <w:tcPr>
            <w:tcW w:type="dxa" w:w="1248"/>
          </w:tcPr>
          <w:p>
            <w:pPr>
              <w:spacing w:after="0"/>
              <w:jc w:val="left"/>
            </w:pPr>
            <w:r>
              <w:rPr>
                <w:sz w:val="16"/>
              </w:rPr>
              <w:t>No Rating</w:t>
            </w:r>
          </w:p>
        </w:tc>
        <w:tc>
          <w:tcPr>
            <w:tcW w:type="dxa" w:w="1511"/>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575"/>
          </w:tcPr>
          <w:p>
            <w:pPr>
              <w:spacing w:after="0"/>
              <w:jc w:val="right"/>
            </w:pPr>
            <w:r>
              <w:rPr>
                <w:sz w:val="16"/>
              </w:rPr>
              <w:t>$0</w:t>
            </w:r>
          </w:p>
        </w:tc>
        <w:tc>
          <w:tcPr>
            <w:tcW w:type="dxa" w:w="1142"/>
          </w:tcPr>
          <w:p>
            <w:pPr>
              <w:spacing w:after="0"/>
              <w:jc w:val="right"/>
            </w:pPr>
            <w:r>
              <w:rPr>
                <w:sz w:val="16"/>
              </w:rPr>
              <w:t>$0</w:t>
            </w:r>
          </w:p>
        </w:tc>
        <w:tc>
          <w:tcPr>
            <w:tcW w:type="dxa" w:w="1775"/>
          </w:tcPr>
          <w:p>
            <w:pPr>
              <w:spacing w:after="0"/>
              <w:jc w:val="right"/>
            </w:pPr>
            <w:r>
              <w:rPr>
                <w:sz w:val="16"/>
              </w:rPr>
              <w:t>0</w:t>
            </w:r>
          </w:p>
        </w:tc>
        <w:tc>
          <w:tcPr>
            <w:tcW w:type="dxa" w:w="296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566"/>
        <w:gridCol w:w="9546"/>
      </w:tblGrid>
      <w:tr>
        <w:trPr>
          <w:cantSplit/>
          <w:tblHeader/>
        </w:trPr>
        <w:tc>
          <w:tcPr>
            <w:tcW w:type="dxa" w:w="4566"/>
            <w:shd w:val="clear" w:color="auto" w:fill="E8E8E8"/>
          </w:tcPr>
          <w:p>
            <w:pPr>
              <w:spacing w:after="0"/>
              <w:jc w:val="left"/>
            </w:pPr>
            <w:r>
              <w:rPr>
                <w:b/>
                <w:sz w:val="16"/>
              </w:rPr>
              <w:t>Hazard</w:t>
            </w:r>
          </w:p>
        </w:tc>
        <w:tc>
          <w:tcPr>
            <w:tcW w:type="dxa" w:w="954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566"/>
          </w:tcPr>
          <w:p>
            <w:pPr>
              <w:spacing w:after="0"/>
              <w:jc w:val="left"/>
            </w:pPr>
            <w:r>
              <w:rPr>
                <w:sz w:val="16"/>
              </w:rPr>
              <w:t>Earthquake</w:t>
            </w:r>
          </w:p>
        </w:tc>
        <w:tc>
          <w:tcPr>
            <w:tcW w:type="dxa" w:w="9546"/>
          </w:tcPr>
          <w:p>
            <w:pPr>
              <w:spacing w:after="0"/>
              <w:jc w:val="left"/>
            </w:pPr>
            <w:r>
              <w:rPr>
                <w:sz w:val="16"/>
              </w:rPr>
              <w:t>tract 9787 (Very Low, 32.6); tract 9786 (Very Low, 28.7)</w:t>
            </w:r>
          </w:p>
        </w:tc>
      </w:tr>
      <w:tr>
        <w:trPr>
          <w:cantSplit/>
        </w:trPr>
        <w:tc>
          <w:tcPr>
            <w:tcW w:type="dxa" w:w="4566"/>
          </w:tcPr>
          <w:p>
            <w:pPr>
              <w:spacing w:after="0"/>
              <w:jc w:val="left"/>
            </w:pPr>
            <w:r>
              <w:rPr>
                <w:sz w:val="16"/>
              </w:rPr>
              <w:t>Hurricane</w:t>
            </w:r>
          </w:p>
        </w:tc>
        <w:tc>
          <w:tcPr>
            <w:tcW w:type="dxa" w:w="9546"/>
          </w:tcPr>
          <w:p>
            <w:pPr>
              <w:spacing w:after="0"/>
              <w:jc w:val="left"/>
            </w:pPr>
            <w:r>
              <w:rPr>
                <w:sz w:val="16"/>
              </w:rPr>
              <w:t>no tract has a National Risk Index rating for this hazard</w:t>
            </w:r>
          </w:p>
        </w:tc>
      </w:tr>
      <w:tr>
        <w:trPr>
          <w:cantSplit/>
        </w:trPr>
        <w:tc>
          <w:tcPr>
            <w:tcW w:type="dxa" w:w="4566"/>
          </w:tcPr>
          <w:p>
            <w:pPr>
              <w:spacing w:after="0"/>
              <w:jc w:val="left"/>
            </w:pPr>
            <w:r>
              <w:rPr>
                <w:sz w:val="16"/>
              </w:rPr>
              <w:t>Landslide</w:t>
            </w:r>
          </w:p>
        </w:tc>
        <w:tc>
          <w:tcPr>
            <w:tcW w:type="dxa" w:w="9546"/>
          </w:tcPr>
          <w:p>
            <w:pPr>
              <w:spacing w:after="0"/>
              <w:jc w:val="left"/>
            </w:pPr>
            <w:r>
              <w:rPr>
                <w:sz w:val="16"/>
              </w:rPr>
              <w:t>tract 9786 (Relatively Low, 91.9); tract 9787 (Relatively Low, 90.4)</w:t>
            </w:r>
          </w:p>
        </w:tc>
      </w:tr>
      <w:tr>
        <w:trPr>
          <w:cantSplit/>
        </w:trPr>
        <w:tc>
          <w:tcPr>
            <w:tcW w:type="dxa" w:w="4566"/>
          </w:tcPr>
          <w:p>
            <w:pPr>
              <w:spacing w:after="0"/>
              <w:jc w:val="left"/>
            </w:pPr>
            <w:r>
              <w:rPr>
                <w:sz w:val="16"/>
              </w:rPr>
              <w:t>Tornado</w:t>
            </w:r>
          </w:p>
        </w:tc>
        <w:tc>
          <w:tcPr>
            <w:tcW w:type="dxa" w:w="9546"/>
          </w:tcPr>
          <w:p>
            <w:pPr>
              <w:spacing w:after="0"/>
              <w:jc w:val="left"/>
            </w:pPr>
            <w:r>
              <w:rPr>
                <w:sz w:val="16"/>
              </w:rPr>
              <w:t>tract 9787 (Very High, 96.0); tract 9786 (Very High, 95.4)</w:t>
            </w:r>
          </w:p>
        </w:tc>
      </w:tr>
      <w:tr>
        <w:trPr>
          <w:cantSplit/>
        </w:trPr>
        <w:tc>
          <w:tcPr>
            <w:tcW w:type="dxa" w:w="4566"/>
          </w:tcPr>
          <w:p>
            <w:pPr>
              <w:spacing w:after="0"/>
              <w:jc w:val="left"/>
            </w:pPr>
            <w:r>
              <w:rPr>
                <w:sz w:val="16"/>
              </w:rPr>
              <w:t>Wildfire</w:t>
            </w:r>
          </w:p>
        </w:tc>
        <w:tc>
          <w:tcPr>
            <w:tcW w:type="dxa" w:w="9546"/>
          </w:tcPr>
          <w:p>
            <w:pPr>
              <w:spacing w:after="0"/>
              <w:jc w:val="left"/>
            </w:pPr>
            <w:r>
              <w:rPr>
                <w:sz w:val="16"/>
              </w:rPr>
              <w:t>tract 9786 (Relatively High, 96.7); tract 9787 (Relatively Moderate, 96.0)</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9787 is Census Tract 9787).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38"/>
        <w:gridCol w:w="1861"/>
        <w:gridCol w:w="1771"/>
        <w:gridCol w:w="1948"/>
        <w:gridCol w:w="1571"/>
        <w:gridCol w:w="1595"/>
        <w:gridCol w:w="1957"/>
        <w:gridCol w:w="1571"/>
      </w:tblGrid>
      <w:tr>
        <w:trPr>
          <w:cantSplit/>
          <w:tblHeader/>
        </w:trPr>
        <w:tc>
          <w:tcPr>
            <w:tcW w:type="dxa" w:w="1838"/>
            <w:shd w:val="clear" w:color="auto" w:fill="E8E8E8"/>
          </w:tcPr>
          <w:p>
            <w:pPr>
              <w:spacing w:after="0"/>
              <w:jc w:val="left"/>
            </w:pPr>
            <w:r>
              <w:rPr>
                <w:b/>
                <w:sz w:val="16"/>
              </w:rPr>
              <w:t>Hazard</w:t>
            </w:r>
          </w:p>
        </w:tc>
        <w:tc>
          <w:tcPr>
            <w:tcW w:type="dxa" w:w="1861"/>
            <w:shd w:val="clear" w:color="auto" w:fill="E8E8E8"/>
          </w:tcPr>
          <w:p>
            <w:pPr>
              <w:spacing w:after="0"/>
              <w:jc w:val="left"/>
            </w:pPr>
            <w:r>
              <w:rPr>
                <w:b/>
                <w:sz w:val="16"/>
              </w:rPr>
              <w:t>Scale</w:t>
            </w:r>
          </w:p>
        </w:tc>
        <w:tc>
          <w:tcPr>
            <w:tcW w:type="dxa" w:w="177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48"/>
            <w:shd w:val="clear" w:color="auto" w:fill="E8E8E8"/>
          </w:tcPr>
          <w:p>
            <w:pPr>
              <w:spacing w:after="0"/>
              <w:jc w:val="left"/>
            </w:pPr>
            <w:r>
              <w:rPr>
                <w:b/>
                <w:sz w:val="16"/>
              </w:rPr>
              <w:t>Observed range</w:t>
            </w:r>
          </w:p>
        </w:tc>
        <w:tc>
          <w:tcPr>
            <w:tcW w:type="dxa" w:w="1571"/>
            <w:shd w:val="clear" w:color="auto" w:fill="E8E8E8"/>
          </w:tcPr>
          <w:p>
            <w:pPr>
              <w:spacing w:after="0"/>
              <w:jc w:val="left"/>
            </w:pPr>
            <w:r>
              <w:rPr>
                <w:b/>
                <w:sz w:val="16"/>
              </w:rPr>
              <w:t>Worst recorded event</w:t>
            </w:r>
          </w:p>
        </w:tc>
        <w:tc>
          <w:tcPr>
            <w:tcW w:type="dxa" w:w="1595"/>
            <w:shd w:val="clear" w:color="auto" w:fill="E8E8E8"/>
          </w:tcPr>
          <w:p>
            <w:pPr>
              <w:spacing w:after="0"/>
              <w:jc w:val="left"/>
            </w:pPr>
            <w:r>
              <w:rPr>
                <w:b/>
                <w:sz w:val="16"/>
              </w:rPr>
              <w:t>Most damaging (when different)</w:t>
            </w:r>
          </w:p>
        </w:tc>
        <w:tc>
          <w:tcPr>
            <w:tcW w:type="dxa" w:w="1957"/>
            <w:shd w:val="clear" w:color="auto" w:fill="E8E8E8"/>
          </w:tcPr>
          <w:p>
            <w:pPr>
              <w:spacing w:after="0"/>
              <w:jc w:val="left"/>
            </w:pPr>
            <w:r>
              <w:rPr>
                <w:b/>
                <w:sz w:val="16"/>
              </w:rPr>
              <w:t>How it applies to jurisdictions</w:t>
            </w:r>
          </w:p>
        </w:tc>
        <w:tc>
          <w:tcPr>
            <w:tcW w:type="dxa" w:w="1571"/>
            <w:shd w:val="clear" w:color="auto" w:fill="E8E8E8"/>
          </w:tcPr>
          <w:p>
            <w:pPr>
              <w:spacing w:after="0"/>
              <w:jc w:val="left"/>
            </w:pPr>
            <w:r>
              <w:rPr>
                <w:b/>
                <w:sz w:val="16"/>
              </w:rPr>
              <w:t>Note</w:t>
            </w:r>
          </w:p>
        </w:tc>
      </w:tr>
      <w:tr>
        <w:trPr>
          <w:cantSplit/>
        </w:trPr>
        <w:tc>
          <w:tcPr>
            <w:tcW w:type="dxa" w:w="1838"/>
          </w:tcPr>
          <w:p>
            <w:pPr>
              <w:spacing w:after="0"/>
              <w:jc w:val="left"/>
            </w:pPr>
            <w:r>
              <w:rPr>
                <w:sz w:val="16"/>
              </w:rPr>
              <w:t>Cold/Wind Chill, Extreme Cold/Wind Chill</w:t>
            </w:r>
          </w:p>
        </w:tc>
        <w:tc>
          <w:tcPr>
            <w:tcW w:type="dxa" w:w="1861"/>
          </w:tcPr>
          <w:p>
            <w:pPr>
              <w:spacing w:after="0"/>
              <w:jc w:val="left"/>
            </w:pPr>
            <w:r>
              <w:rPr>
                <w:sz w:val="16"/>
              </w:rPr>
              <w:t>wind chill</w:t>
            </w:r>
          </w:p>
        </w:tc>
        <w:tc>
          <w:tcPr>
            <w:tcW w:type="dxa" w:w="1771"/>
          </w:tcPr>
          <w:p>
            <w:pPr>
              <w:spacing w:after="0"/>
              <w:jc w:val="right"/>
            </w:pPr>
            <w:r>
              <w:rPr>
                <w:sz w:val="16"/>
              </w:rPr>
              <w:t>10 records, 1996 to 2022 (10 zone-level)</w:t>
            </w:r>
          </w:p>
        </w:tc>
        <w:tc>
          <w:tcPr>
            <w:tcW w:type="dxa" w:w="1948"/>
          </w:tcPr>
          <w:p>
            <w:pPr>
              <w:spacing w:after="0"/>
              <w:jc w:val="left"/>
            </w:pPr>
            <w:r>
              <w:rPr>
                <w:sz w:val="16"/>
              </w:rPr>
              <w:t>1 day to 23 days (median 2 days); 8 with a recorded value</w:t>
            </w:r>
          </w:p>
        </w:tc>
        <w:tc>
          <w:tcPr>
            <w:tcW w:type="dxa" w:w="1571"/>
          </w:tcPr>
          <w:p>
            <w:pPr>
              <w:spacing w:after="0"/>
              <w:jc w:val="left"/>
            </w:pPr>
            <w:r>
              <w:rPr>
                <w:sz w:val="16"/>
              </w:rPr>
              <w:t>2000-12-11 to 2001-01-02 (2 records, 1 of them a monthly summary record), zone-level</w:t>
            </w:r>
          </w:p>
        </w:tc>
        <w:tc>
          <w:tcPr>
            <w:tcW w:type="dxa" w:w="1595"/>
          </w:tcPr>
          <w:p>
            <w:pPr>
              <w:spacing w:after="0"/>
              <w:jc w:val="left"/>
            </w:pPr>
            <w:r>
              <w:rPr>
                <w:sz w:val="16"/>
              </w:rPr>
              <w:t>Cold/Wind Chill, 2007-04-04, $0 property; $100,000 crops (zone total, 2007 dollars)</w:t>
            </w:r>
          </w:p>
        </w:tc>
        <w:tc>
          <w:tcPr>
            <w:tcW w:type="dxa" w:w="1957"/>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Frost/Freeze (outside NRI's Cold Wave definition)</w:t>
            </w:r>
          </w:p>
        </w:tc>
        <w:tc>
          <w:tcPr>
            <w:tcW w:type="dxa" w:w="1861"/>
          </w:tcPr>
          <w:p>
            <w:pPr>
              <w:spacing w:after="0"/>
              <w:jc w:val="left"/>
            </w:pPr>
            <w:r>
              <w:rPr>
                <w:sz w:val="16"/>
              </w:rPr>
              <w:t>crop damage</w:t>
            </w:r>
          </w:p>
        </w:tc>
        <w:tc>
          <w:tcPr>
            <w:tcW w:type="dxa" w:w="1771"/>
          </w:tcPr>
          <w:p>
            <w:pPr>
              <w:spacing w:after="0"/>
              <w:jc w:val="right"/>
            </w:pPr>
            <w:r>
              <w:rPr>
                <w:sz w:val="16"/>
              </w:rPr>
              <w:t>0</w:t>
            </w:r>
          </w:p>
        </w:tc>
        <w:tc>
          <w:tcPr>
            <w:tcW w:type="dxa" w:w="1948"/>
          </w:tcPr>
          <w:p>
            <w:pPr>
              <w:spacing w:after="0"/>
              <w:jc w:val="left"/>
            </w:pPr>
          </w:p>
        </w:tc>
        <w:tc>
          <w:tcPr>
            <w:tcW w:type="dxa" w:w="1571"/>
          </w:tcPr>
          <w:p>
            <w:pPr>
              <w:spacing w:after="0"/>
              <w:jc w:val="left"/>
            </w:pPr>
          </w:p>
        </w:tc>
        <w:tc>
          <w:tcPr>
            <w:tcW w:type="dxa" w:w="1595"/>
          </w:tcPr>
          <w:p>
            <w:pPr>
              <w:spacing w:after="0"/>
              <w:jc w:val="left"/>
            </w:pPr>
          </w:p>
        </w:tc>
        <w:tc>
          <w:tcPr>
            <w:tcW w:type="dxa" w:w="1957"/>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Drought</w:t>
            </w:r>
          </w:p>
        </w:tc>
        <w:tc>
          <w:tcPr>
            <w:tcW w:type="dxa" w:w="1861"/>
          </w:tcPr>
          <w:p>
            <w:pPr>
              <w:spacing w:after="0"/>
              <w:jc w:val="left"/>
            </w:pPr>
            <w:r>
              <w:rPr>
                <w:sz w:val="16"/>
              </w:rPr>
              <w:t>U.S. Drought Monitor scale (D0 to D4)</w:t>
            </w:r>
          </w:p>
        </w:tc>
        <w:tc>
          <w:tcPr>
            <w:tcW w:type="dxa" w:w="1771"/>
          </w:tcPr>
          <w:p>
            <w:pPr>
              <w:spacing w:after="0"/>
              <w:jc w:val="right"/>
            </w:pPr>
            <w:r>
              <w:rPr>
                <w:sz w:val="16"/>
              </w:rPr>
              <w:t>10 records, 1999 to 2012 (10 zone-level)</w:t>
            </w:r>
          </w:p>
        </w:tc>
        <w:tc>
          <w:tcPr>
            <w:tcW w:type="dxa" w:w="1948"/>
          </w:tcPr>
          <w:p>
            <w:pPr>
              <w:spacing w:after="0"/>
              <w:jc w:val="left"/>
            </w:pPr>
            <w:r>
              <w:rPr>
                <w:sz w:val="16"/>
              </w:rPr>
              <w:t>30 days to 184 days (median 45.5 days); 4 with a recorded value</w:t>
            </w:r>
          </w:p>
        </w:tc>
        <w:tc>
          <w:tcPr>
            <w:tcW w:type="dxa" w:w="1571"/>
          </w:tcPr>
          <w:p>
            <w:pPr>
              <w:spacing w:after="0"/>
              <w:jc w:val="left"/>
            </w:pPr>
            <w:r>
              <w:rPr>
                <w:sz w:val="16"/>
              </w:rPr>
              <w:t>184 days (6 months), 2012-07-01 to 2012-12-31, a run of 6 consecutive Storm Events drought records, zone-level</w:t>
            </w:r>
          </w:p>
        </w:tc>
        <w:tc>
          <w:tcPr>
            <w:tcW w:type="dxa" w:w="1595"/>
          </w:tcPr>
          <w:p>
            <w:pPr>
              <w:spacing w:after="0"/>
              <w:jc w:val="left"/>
            </w:pPr>
          </w:p>
        </w:tc>
        <w:tc>
          <w:tcPr>
            <w:tcW w:type="dxa" w:w="1957"/>
          </w:tcPr>
          <w:p>
            <w:pPr>
              <w:spacing w:after="0"/>
              <w:jc w:val="left"/>
            </w:pPr>
            <w:r>
              <w:rPr>
                <w:sz w:val="16"/>
              </w:rPr>
              <w:t>Countywide (zone-level records).</w:t>
            </w:r>
          </w:p>
        </w:tc>
        <w:tc>
          <w:tcPr>
            <w:tcW w:type="dxa" w:w="157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38"/>
          </w:tcPr>
          <w:p>
            <w:pPr>
              <w:spacing w:after="0"/>
              <w:jc w:val="left"/>
            </w:pPr>
            <w:r>
              <w:rPr>
                <w:sz w:val="16"/>
              </w:rPr>
              <w:t>Earthquake</w:t>
            </w:r>
          </w:p>
        </w:tc>
        <w:tc>
          <w:tcPr>
            <w:tcW w:type="dxa" w:w="1861"/>
          </w:tcPr>
          <w:p>
            <w:pPr>
              <w:spacing w:after="0"/>
              <w:jc w:val="left"/>
            </w:pPr>
            <w:r>
              <w:rPr>
                <w:sz w:val="16"/>
              </w:rPr>
              <w:t>Modified Mercalli (local data)</w:t>
            </w:r>
          </w:p>
        </w:tc>
        <w:tc>
          <w:tcPr>
            <w:tcW w:type="dxa" w:w="1771"/>
          </w:tcPr>
          <w:p>
            <w:pPr>
              <w:spacing w:after="0"/>
              <w:jc w:val="right"/>
            </w:pPr>
            <w:r>
              <w:rPr>
                <w:sz w:val="16"/>
              </w:rPr>
              <w:t>0</w:t>
            </w:r>
          </w:p>
        </w:tc>
        <w:tc>
          <w:tcPr>
            <w:tcW w:type="dxa" w:w="1948"/>
          </w:tcPr>
          <w:p>
            <w:pPr>
              <w:spacing w:after="0"/>
              <w:jc w:val="left"/>
            </w:pPr>
          </w:p>
        </w:tc>
        <w:tc>
          <w:tcPr>
            <w:tcW w:type="dxa" w:w="1571"/>
          </w:tcPr>
          <w:p>
            <w:pPr>
              <w:spacing w:after="0"/>
              <w:jc w:val="left"/>
            </w:pPr>
          </w:p>
        </w:tc>
        <w:tc>
          <w:tcPr>
            <w:tcW w:type="dxa" w:w="1595"/>
          </w:tcPr>
          <w:p>
            <w:pPr>
              <w:spacing w:after="0"/>
              <w:jc w:val="left"/>
            </w:pPr>
          </w:p>
        </w:tc>
        <w:tc>
          <w:tcPr>
            <w:tcW w:type="dxa" w:w="1957"/>
          </w:tcPr>
          <w:p>
            <w:pPr>
              <w:spacing w:after="0"/>
              <w:jc w:val="left"/>
            </w:pPr>
          </w:p>
        </w:tc>
        <w:tc>
          <w:tcPr>
            <w:tcW w:type="dxa" w:w="1571"/>
          </w:tcPr>
          <w:p>
            <w:pPr>
              <w:spacing w:after="0"/>
              <w:jc w:val="left"/>
            </w:pPr>
            <w:r>
              <w:rPr>
                <w:sz w:val="16"/>
              </w:rPr>
              <w:t>Storm Events does not record earthquakes; the USGS earthquake catalog is the source.</w:t>
            </w:r>
          </w:p>
        </w:tc>
      </w:tr>
      <w:tr>
        <w:trPr>
          <w:cantSplit/>
        </w:trPr>
        <w:tc>
          <w:tcPr>
            <w:tcW w:type="dxa" w:w="1838"/>
          </w:tcPr>
          <w:p>
            <w:pPr>
              <w:spacing w:after="0"/>
              <w:jc w:val="left"/>
            </w:pPr>
            <w:r>
              <w:rPr>
                <w:sz w:val="16"/>
              </w:rPr>
              <w:t>Hail</w:t>
            </w:r>
          </w:p>
        </w:tc>
        <w:tc>
          <w:tcPr>
            <w:tcW w:type="dxa" w:w="1861"/>
          </w:tcPr>
          <w:p>
            <w:pPr>
              <w:spacing w:after="0"/>
              <w:jc w:val="left"/>
            </w:pPr>
            <w:r>
              <w:rPr>
                <w:sz w:val="16"/>
              </w:rPr>
              <w:t>hail size (inches)</w:t>
            </w:r>
          </w:p>
        </w:tc>
        <w:tc>
          <w:tcPr>
            <w:tcW w:type="dxa" w:w="1771"/>
          </w:tcPr>
          <w:p>
            <w:pPr>
              <w:spacing w:after="0"/>
              <w:jc w:val="right"/>
            </w:pPr>
            <w:r>
              <w:rPr>
                <w:sz w:val="16"/>
              </w:rPr>
              <w:t>398 records, 1956 to 2026</w:t>
            </w:r>
          </w:p>
        </w:tc>
        <w:tc>
          <w:tcPr>
            <w:tcW w:type="dxa" w:w="1948"/>
          </w:tcPr>
          <w:p>
            <w:pPr>
              <w:spacing w:after="0"/>
              <w:jc w:val="left"/>
            </w:pPr>
            <w:r>
              <w:rPr>
                <w:sz w:val="16"/>
              </w:rPr>
              <w:t>0.75 in to 4 in (median 1 in); 398 with a recorded value</w:t>
            </w:r>
          </w:p>
        </w:tc>
        <w:tc>
          <w:tcPr>
            <w:tcW w:type="dxa" w:w="1571"/>
          </w:tcPr>
          <w:p>
            <w:pPr>
              <w:spacing w:after="0"/>
              <w:jc w:val="left"/>
            </w:pPr>
            <w:r>
              <w:rPr>
                <w:sz w:val="16"/>
              </w:rPr>
              <w:t>4 in hail, 2003-05-08; same size also recorded on 1957-05-20</w:t>
            </w:r>
          </w:p>
        </w:tc>
        <w:tc>
          <w:tcPr>
            <w:tcW w:type="dxa" w:w="1595"/>
          </w:tcPr>
          <w:p>
            <w:pPr>
              <w:spacing w:after="0"/>
              <w:jc w:val="left"/>
            </w:pPr>
            <w:r>
              <w:rPr>
                <w:sz w:val="16"/>
              </w:rPr>
              <w:t>Hail, 1994-07-15, $5,000 property; $5,000 crops (1994 dollars)</w:t>
            </w:r>
          </w:p>
        </w:tc>
        <w:tc>
          <w:tcPr>
            <w:tcW w:type="dxa" w:w="1957"/>
          </w:tcPr>
          <w:p>
            <w:pPr>
              <w:spacing w:after="0"/>
              <w:jc w:val="left"/>
            </w:pPr>
            <w:r>
              <w:rPr>
                <w:sz w:val="16"/>
              </w:rPr>
              <w:t>Event records naming jurisdictions in the plan: Morrowville city (46 records), Hanover city (39 records), Washington city (38 records), Haddam city (32 records), Linn city (26 records), Greenleaf city (25 records), Barnes city (19 records), Palmer city (11 records), Vining city (9 records), Mahaska city (6 records); and 1 more jurisdiction (see the Excel file).</w:t>
            </w:r>
          </w:p>
        </w:tc>
        <w:tc>
          <w:tcPr>
            <w:tcW w:type="dxa" w:w="1571"/>
          </w:tcPr>
          <w:p>
            <w:pPr>
              <w:spacing w:after="0"/>
              <w:jc w:val="left"/>
            </w:pPr>
          </w:p>
        </w:tc>
      </w:tr>
      <w:tr>
        <w:trPr>
          <w:cantSplit/>
        </w:trPr>
        <w:tc>
          <w:tcPr>
            <w:tcW w:type="dxa" w:w="1838"/>
          </w:tcPr>
          <w:p>
            <w:pPr>
              <w:spacing w:after="0"/>
              <w:jc w:val="left"/>
            </w:pPr>
            <w:r>
              <w:rPr>
                <w:sz w:val="16"/>
              </w:rPr>
              <w:t>Excessive Heat, Heat</w:t>
            </w:r>
          </w:p>
        </w:tc>
        <w:tc>
          <w:tcPr>
            <w:tcW w:type="dxa" w:w="1861"/>
          </w:tcPr>
          <w:p>
            <w:pPr>
              <w:spacing w:after="0"/>
              <w:jc w:val="left"/>
            </w:pPr>
            <w:r>
              <w:rPr>
                <w:sz w:val="16"/>
              </w:rPr>
              <w:t>heat index (in event narratives)</w:t>
            </w:r>
          </w:p>
        </w:tc>
        <w:tc>
          <w:tcPr>
            <w:tcW w:type="dxa" w:w="1771"/>
          </w:tcPr>
          <w:p>
            <w:pPr>
              <w:spacing w:after="0"/>
              <w:jc w:val="right"/>
            </w:pPr>
            <w:r>
              <w:rPr>
                <w:sz w:val="16"/>
              </w:rPr>
              <w:t>15 records, 1999 to 2012 (15 zone-level)</w:t>
            </w:r>
          </w:p>
        </w:tc>
        <w:tc>
          <w:tcPr>
            <w:tcW w:type="dxa" w:w="1948"/>
          </w:tcPr>
          <w:p>
            <w:pPr>
              <w:spacing w:after="0"/>
              <w:jc w:val="left"/>
            </w:pPr>
            <w:r>
              <w:rPr>
                <w:sz w:val="16"/>
              </w:rPr>
              <w:t>1 day to 34 days (median 4.5 days); 12 with a recorded value</w:t>
            </w:r>
          </w:p>
        </w:tc>
        <w:tc>
          <w:tcPr>
            <w:tcW w:type="dxa" w:w="1571"/>
          </w:tcPr>
          <w:p>
            <w:pPr>
              <w:spacing w:after="0"/>
              <w:jc w:val="left"/>
            </w:pPr>
            <w:r>
              <w:rPr>
                <w:sz w:val="16"/>
              </w:rPr>
              <w:t>2000-08-01 to 2000-09-03 (2 records, 1 of them a monthly summary record), zone-level</w:t>
            </w:r>
          </w:p>
        </w:tc>
        <w:tc>
          <w:tcPr>
            <w:tcW w:type="dxa" w:w="1595"/>
          </w:tcPr>
          <w:p>
            <w:pPr>
              <w:spacing w:after="0"/>
              <w:jc w:val="left"/>
            </w:pPr>
          </w:p>
        </w:tc>
        <w:tc>
          <w:tcPr>
            <w:tcW w:type="dxa" w:w="1957"/>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Hurricane, Tropical Storm, Tropical Depression</w:t>
            </w:r>
          </w:p>
        </w:tc>
        <w:tc>
          <w:tcPr>
            <w:tcW w:type="dxa" w:w="1861"/>
          </w:tcPr>
          <w:p>
            <w:pPr>
              <w:spacing w:after="0"/>
              <w:jc w:val="left"/>
            </w:pPr>
            <w:r>
              <w:rPr>
                <w:sz w:val="16"/>
              </w:rPr>
              <w:t>Saffir-Simpson</w:t>
            </w:r>
          </w:p>
        </w:tc>
        <w:tc>
          <w:tcPr>
            <w:tcW w:type="dxa" w:w="1771"/>
          </w:tcPr>
          <w:p>
            <w:pPr>
              <w:spacing w:after="0"/>
              <w:jc w:val="right"/>
            </w:pPr>
            <w:r>
              <w:rPr>
                <w:sz w:val="16"/>
              </w:rPr>
              <w:t>0</w:t>
            </w:r>
          </w:p>
        </w:tc>
        <w:tc>
          <w:tcPr>
            <w:tcW w:type="dxa" w:w="1948"/>
          </w:tcPr>
          <w:p>
            <w:pPr>
              <w:spacing w:after="0"/>
              <w:jc w:val="left"/>
            </w:pPr>
          </w:p>
        </w:tc>
        <w:tc>
          <w:tcPr>
            <w:tcW w:type="dxa" w:w="1571"/>
          </w:tcPr>
          <w:p>
            <w:pPr>
              <w:spacing w:after="0"/>
              <w:jc w:val="left"/>
            </w:pPr>
          </w:p>
        </w:tc>
        <w:tc>
          <w:tcPr>
            <w:tcW w:type="dxa" w:w="1595"/>
          </w:tcPr>
          <w:p>
            <w:pPr>
              <w:spacing w:after="0"/>
              <w:jc w:val="left"/>
            </w:pPr>
          </w:p>
        </w:tc>
        <w:tc>
          <w:tcPr>
            <w:tcW w:type="dxa" w:w="1957"/>
          </w:tcPr>
          <w:p>
            <w:pPr>
              <w:spacing w:after="0"/>
              <w:jc w:val="left"/>
            </w:pPr>
          </w:p>
        </w:tc>
        <w:tc>
          <w:tcPr>
            <w:tcW w:type="dxa" w:w="157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38"/>
          </w:tcPr>
          <w:p>
            <w:pPr>
              <w:spacing w:after="0"/>
              <w:jc w:val="left"/>
            </w:pPr>
            <w:r>
              <w:rPr>
                <w:sz w:val="16"/>
              </w:rPr>
              <w:t>Ice Storm</w:t>
            </w:r>
          </w:p>
        </w:tc>
        <w:tc>
          <w:tcPr>
            <w:tcW w:type="dxa" w:w="1861"/>
          </w:tcPr>
          <w:p>
            <w:pPr>
              <w:spacing w:after="0"/>
              <w:jc w:val="left"/>
            </w:pPr>
            <w:r>
              <w:rPr>
                <w:sz w:val="16"/>
              </w:rPr>
              <w:t>Sperry-Piltz ice scale (local data)</w:t>
            </w:r>
          </w:p>
        </w:tc>
        <w:tc>
          <w:tcPr>
            <w:tcW w:type="dxa" w:w="1771"/>
          </w:tcPr>
          <w:p>
            <w:pPr>
              <w:spacing w:after="0"/>
              <w:jc w:val="right"/>
            </w:pPr>
            <w:r>
              <w:rPr>
                <w:sz w:val="16"/>
              </w:rPr>
              <w:t>5 records, 1997 to 2017 (5 zone-level)</w:t>
            </w:r>
          </w:p>
        </w:tc>
        <w:tc>
          <w:tcPr>
            <w:tcW w:type="dxa" w:w="1948"/>
          </w:tcPr>
          <w:p>
            <w:pPr>
              <w:spacing w:after="0"/>
              <w:jc w:val="left"/>
            </w:pPr>
          </w:p>
        </w:tc>
        <w:tc>
          <w:tcPr>
            <w:tcW w:type="dxa" w:w="1571"/>
          </w:tcPr>
          <w:p>
            <w:pPr>
              <w:spacing w:after="0"/>
              <w:jc w:val="left"/>
            </w:pPr>
            <w:r>
              <w:rPr>
                <w:sz w:val="16"/>
              </w:rPr>
              <w:t>No damage reported in 5 records.</w:t>
            </w:r>
          </w:p>
        </w:tc>
        <w:tc>
          <w:tcPr>
            <w:tcW w:type="dxa" w:w="1595"/>
          </w:tcPr>
          <w:p>
            <w:pPr>
              <w:spacing w:after="0"/>
              <w:jc w:val="left"/>
            </w:pPr>
          </w:p>
        </w:tc>
        <w:tc>
          <w:tcPr>
            <w:tcW w:type="dxa" w:w="1957"/>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Flash Flood, Flood, Lakeshore Flood</w:t>
            </w:r>
          </w:p>
        </w:tc>
        <w:tc>
          <w:tcPr>
            <w:tcW w:type="dxa" w:w="1861"/>
          </w:tcPr>
          <w:p>
            <w:pPr>
              <w:spacing w:after="0"/>
              <w:jc w:val="left"/>
            </w:pPr>
            <w:r>
              <w:rPr>
                <w:sz w:val="16"/>
              </w:rPr>
              <w:t>damage and flood days (flood depth: FIRM)</w:t>
            </w:r>
          </w:p>
        </w:tc>
        <w:tc>
          <w:tcPr>
            <w:tcW w:type="dxa" w:w="1771"/>
          </w:tcPr>
          <w:p>
            <w:pPr>
              <w:spacing w:after="0"/>
              <w:jc w:val="right"/>
            </w:pPr>
            <w:r>
              <w:rPr>
                <w:sz w:val="16"/>
              </w:rPr>
              <w:t>19 records, 1998 to 2026 (1 zone-level)</w:t>
            </w:r>
          </w:p>
        </w:tc>
        <w:tc>
          <w:tcPr>
            <w:tcW w:type="dxa" w:w="1948"/>
          </w:tcPr>
          <w:p>
            <w:pPr>
              <w:spacing w:after="0"/>
              <w:jc w:val="left"/>
            </w:pPr>
          </w:p>
        </w:tc>
        <w:tc>
          <w:tcPr>
            <w:tcW w:type="dxa" w:w="1571"/>
          </w:tcPr>
          <w:p>
            <w:pPr>
              <w:spacing w:after="0"/>
              <w:jc w:val="left"/>
            </w:pPr>
            <w:r>
              <w:rPr>
                <w:sz w:val="16"/>
              </w:rPr>
              <w:t>Flood, 2007-05-07, $600,000 property; $0 crops (2007 dollars)</w:t>
            </w:r>
          </w:p>
        </w:tc>
        <w:tc>
          <w:tcPr>
            <w:tcW w:type="dxa" w:w="1595"/>
          </w:tcPr>
          <w:p>
            <w:pPr>
              <w:spacing w:after="0"/>
              <w:jc w:val="left"/>
            </w:pPr>
          </w:p>
        </w:tc>
        <w:tc>
          <w:tcPr>
            <w:tcW w:type="dxa" w:w="1957"/>
          </w:tcPr>
          <w:p>
            <w:pPr>
              <w:spacing w:after="0"/>
              <w:jc w:val="left"/>
            </w:pPr>
            <w:r>
              <w:rPr>
                <w:sz w:val="16"/>
              </w:rPr>
              <w:t>Event records naming jurisdictions in the plan: Washington city (7 records), Hanover city (3 records), Palmer city (3 records), Barnes city (2 records), Greenleaf city (1 record), Haddam city (1 record). Zone-level records (1) apply countywide.</w:t>
            </w:r>
          </w:p>
        </w:tc>
        <w:tc>
          <w:tcPr>
            <w:tcW w:type="dxa" w:w="157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38"/>
          </w:tcPr>
          <w:p>
            <w:pPr>
              <w:spacing w:after="0"/>
              <w:jc w:val="left"/>
            </w:pPr>
            <w:r>
              <w:rPr>
                <w:sz w:val="16"/>
              </w:rPr>
              <w:t>Debris Flow</w:t>
            </w:r>
          </w:p>
        </w:tc>
        <w:tc>
          <w:tcPr>
            <w:tcW w:type="dxa" w:w="1861"/>
          </w:tcPr>
          <w:p>
            <w:pPr>
              <w:spacing w:after="0"/>
              <w:jc w:val="left"/>
            </w:pPr>
            <w:r>
              <w:rPr>
                <w:sz w:val="16"/>
              </w:rPr>
              <w:t>none (count and damage only)</w:t>
            </w:r>
          </w:p>
        </w:tc>
        <w:tc>
          <w:tcPr>
            <w:tcW w:type="dxa" w:w="1771"/>
          </w:tcPr>
          <w:p>
            <w:pPr>
              <w:spacing w:after="0"/>
              <w:jc w:val="right"/>
            </w:pPr>
            <w:r>
              <w:rPr>
                <w:sz w:val="16"/>
              </w:rPr>
              <w:t>0</w:t>
            </w:r>
          </w:p>
        </w:tc>
        <w:tc>
          <w:tcPr>
            <w:tcW w:type="dxa" w:w="1948"/>
          </w:tcPr>
          <w:p>
            <w:pPr>
              <w:spacing w:after="0"/>
              <w:jc w:val="left"/>
            </w:pPr>
          </w:p>
        </w:tc>
        <w:tc>
          <w:tcPr>
            <w:tcW w:type="dxa" w:w="1571"/>
          </w:tcPr>
          <w:p>
            <w:pPr>
              <w:spacing w:after="0"/>
              <w:jc w:val="left"/>
            </w:pPr>
          </w:p>
        </w:tc>
        <w:tc>
          <w:tcPr>
            <w:tcW w:type="dxa" w:w="1595"/>
          </w:tcPr>
          <w:p>
            <w:pPr>
              <w:spacing w:after="0"/>
              <w:jc w:val="left"/>
            </w:pPr>
          </w:p>
        </w:tc>
        <w:tc>
          <w:tcPr>
            <w:tcW w:type="dxa" w:w="1957"/>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Lightning</w:t>
            </w:r>
          </w:p>
        </w:tc>
        <w:tc>
          <w:tcPr>
            <w:tcW w:type="dxa" w:w="1861"/>
          </w:tcPr>
          <w:p>
            <w:pPr>
              <w:spacing w:after="0"/>
              <w:jc w:val="left"/>
            </w:pPr>
            <w:r>
              <w:rPr>
                <w:sz w:val="16"/>
              </w:rPr>
              <w:t>annualized frequency (the measure FEMA's Local Mitigation Planning Handbook names)</w:t>
            </w:r>
          </w:p>
        </w:tc>
        <w:tc>
          <w:tcPr>
            <w:tcW w:type="dxa" w:w="1771"/>
          </w:tcPr>
          <w:p>
            <w:pPr>
              <w:spacing w:after="0"/>
              <w:jc w:val="right"/>
            </w:pPr>
            <w:r>
              <w:rPr>
                <w:sz w:val="16"/>
              </w:rPr>
              <w:t>4 records, 1996 to 2002</w:t>
            </w:r>
          </w:p>
        </w:tc>
        <w:tc>
          <w:tcPr>
            <w:tcW w:type="dxa" w:w="1948"/>
          </w:tcPr>
          <w:p>
            <w:pPr>
              <w:spacing w:after="0"/>
              <w:jc w:val="left"/>
            </w:pPr>
          </w:p>
        </w:tc>
        <w:tc>
          <w:tcPr>
            <w:tcW w:type="dxa" w:w="1571"/>
          </w:tcPr>
          <w:p>
            <w:pPr>
              <w:spacing w:after="0"/>
              <w:jc w:val="left"/>
            </w:pPr>
            <w:r>
              <w:rPr>
                <w:sz w:val="16"/>
              </w:rPr>
              <w:t>Lightning, 1996-08-07, $30,000 property; crops not reported (1996 dollars)</w:t>
            </w:r>
          </w:p>
        </w:tc>
        <w:tc>
          <w:tcPr>
            <w:tcW w:type="dxa" w:w="1595"/>
          </w:tcPr>
          <w:p>
            <w:pPr>
              <w:spacing w:after="0"/>
              <w:jc w:val="left"/>
            </w:pPr>
          </w:p>
        </w:tc>
        <w:tc>
          <w:tcPr>
            <w:tcW w:type="dxa" w:w="1957"/>
          </w:tcPr>
          <w:p>
            <w:pPr>
              <w:spacing w:after="0"/>
              <w:jc w:val="left"/>
            </w:pPr>
            <w:r>
              <w:rPr>
                <w:sz w:val="16"/>
              </w:rPr>
              <w:t>Event records naming jurisdictions in the plan: Washington city (2 records), Haddam city (1 record), Hanover city (1 record).</w:t>
            </w:r>
          </w:p>
        </w:tc>
        <w:tc>
          <w:tcPr>
            <w:tcW w:type="dxa" w:w="1571"/>
          </w:tcPr>
          <w:p>
            <w:pPr>
              <w:spacing w:after="0"/>
              <w:jc w:val="left"/>
            </w:pPr>
            <w:r>
              <w:rPr>
                <w:sz w:val="16"/>
              </w:rPr>
              <w:t>Storm Events lists lightning with damage or casualties.</w:t>
            </w:r>
          </w:p>
        </w:tc>
      </w:tr>
      <w:tr>
        <w:trPr>
          <w:cantSplit/>
        </w:trPr>
        <w:tc>
          <w:tcPr>
            <w:tcW w:type="dxa" w:w="1838"/>
          </w:tcPr>
          <w:p>
            <w:pPr>
              <w:spacing w:after="0"/>
              <w:jc w:val="left"/>
            </w:pPr>
            <w:r>
              <w:rPr>
                <w:sz w:val="16"/>
              </w:rPr>
              <w:t>High Wind and Strong Wind (outside NRI's Strong Wind definition)</w:t>
            </w:r>
          </w:p>
        </w:tc>
        <w:tc>
          <w:tcPr>
            <w:tcW w:type="dxa" w:w="1861"/>
          </w:tcPr>
          <w:p>
            <w:pPr>
              <w:spacing w:after="0"/>
              <w:jc w:val="left"/>
            </w:pPr>
            <w:r>
              <w:rPr>
                <w:sz w:val="16"/>
              </w:rPr>
              <w:t>wind speed (kt and mph)</w:t>
            </w:r>
          </w:p>
        </w:tc>
        <w:tc>
          <w:tcPr>
            <w:tcW w:type="dxa" w:w="1771"/>
          </w:tcPr>
          <w:p>
            <w:pPr>
              <w:spacing w:after="0"/>
              <w:jc w:val="right"/>
            </w:pPr>
            <w:r>
              <w:rPr>
                <w:sz w:val="16"/>
              </w:rPr>
              <w:t>11 records, 1998 to 2009 (11 zone-level)</w:t>
            </w:r>
          </w:p>
        </w:tc>
        <w:tc>
          <w:tcPr>
            <w:tcW w:type="dxa" w:w="1948"/>
          </w:tcPr>
          <w:p>
            <w:pPr>
              <w:spacing w:after="0"/>
              <w:jc w:val="left"/>
            </w:pPr>
            <w:r>
              <w:rPr>
                <w:sz w:val="16"/>
              </w:rPr>
              <w:t>44 kt (51 mph) to 74 kt (85 mph) (median 52 kt (60 mph)); 11 with a recorded value</w:t>
            </w:r>
          </w:p>
        </w:tc>
        <w:tc>
          <w:tcPr>
            <w:tcW w:type="dxa" w:w="1571"/>
          </w:tcPr>
          <w:p>
            <w:pPr>
              <w:spacing w:after="0"/>
              <w:jc w:val="left"/>
            </w:pPr>
            <w:r>
              <w:rPr>
                <w:sz w:val="16"/>
              </w:rPr>
              <w:t>74 kt (85 mph) estimated, High Wind, 2001-04-11; NWS zone KSZ009</w:t>
            </w:r>
          </w:p>
        </w:tc>
        <w:tc>
          <w:tcPr>
            <w:tcW w:type="dxa" w:w="1595"/>
          </w:tcPr>
          <w:p>
            <w:pPr>
              <w:spacing w:after="0"/>
              <w:jc w:val="left"/>
            </w:pPr>
            <w:r>
              <w:rPr>
                <w:sz w:val="16"/>
              </w:rPr>
              <w:t>High Wind, 2009-03-23, $1,000 property; $0 crops (zone total, 2009 dollars)</w:t>
            </w:r>
          </w:p>
        </w:tc>
        <w:tc>
          <w:tcPr>
            <w:tcW w:type="dxa" w:w="1957"/>
          </w:tcPr>
          <w:p>
            <w:pPr>
              <w:spacing w:after="0"/>
              <w:jc w:val="left"/>
            </w:pPr>
            <w:r>
              <w:rPr>
                <w:sz w:val="16"/>
              </w:rPr>
              <w:t>Countywide (zone-level records).</w:t>
            </w:r>
          </w:p>
        </w:tc>
        <w:tc>
          <w:tcPr>
            <w:tcW w:type="dxa" w:w="1571"/>
          </w:tcPr>
          <w:p>
            <w:pPr>
              <w:spacing w:after="0"/>
              <w:jc w:val="left"/>
            </w:pPr>
          </w:p>
        </w:tc>
      </w:tr>
      <w:tr>
        <w:trPr>
          <w:cantSplit/>
        </w:trPr>
        <w:tc>
          <w:tcPr>
            <w:tcW w:type="dxa" w:w="1838"/>
          </w:tcPr>
          <w:p>
            <w:pPr>
              <w:spacing w:after="0"/>
              <w:jc w:val="left"/>
            </w:pPr>
            <w:r>
              <w:rPr>
                <w:sz w:val="16"/>
              </w:rPr>
              <w:t>Thunderstorm Wind</w:t>
            </w:r>
          </w:p>
        </w:tc>
        <w:tc>
          <w:tcPr>
            <w:tcW w:type="dxa" w:w="1861"/>
          </w:tcPr>
          <w:p>
            <w:pPr>
              <w:spacing w:after="0"/>
              <w:jc w:val="left"/>
            </w:pPr>
            <w:r>
              <w:rPr>
                <w:sz w:val="16"/>
              </w:rPr>
              <w:t>wind speed (kt and mph)</w:t>
            </w:r>
          </w:p>
        </w:tc>
        <w:tc>
          <w:tcPr>
            <w:tcW w:type="dxa" w:w="1771"/>
          </w:tcPr>
          <w:p>
            <w:pPr>
              <w:spacing w:after="0"/>
              <w:jc w:val="right"/>
            </w:pPr>
            <w:r>
              <w:rPr>
                <w:sz w:val="16"/>
              </w:rPr>
              <w:t>163 records, 1955 to 2025</w:t>
            </w:r>
          </w:p>
        </w:tc>
        <w:tc>
          <w:tcPr>
            <w:tcW w:type="dxa" w:w="1948"/>
          </w:tcPr>
          <w:p>
            <w:pPr>
              <w:spacing w:after="0"/>
              <w:jc w:val="left"/>
            </w:pPr>
            <w:r>
              <w:rPr>
                <w:sz w:val="16"/>
              </w:rPr>
              <w:t>50 kt (58 mph) to 85 kt (98 mph) (median 55 kt (63 mph)); 147 with a recorded value</w:t>
            </w:r>
          </w:p>
        </w:tc>
        <w:tc>
          <w:tcPr>
            <w:tcW w:type="dxa" w:w="1571"/>
          </w:tcPr>
          <w:p>
            <w:pPr>
              <w:spacing w:after="0"/>
              <w:jc w:val="left"/>
            </w:pPr>
            <w:r>
              <w:rPr>
                <w:sz w:val="16"/>
              </w:rPr>
              <w:t>85 kt (98 mph) estimated gust, Thunderstorm Wind, 2019-07-10</w:t>
            </w:r>
          </w:p>
        </w:tc>
        <w:tc>
          <w:tcPr>
            <w:tcW w:type="dxa" w:w="1595"/>
          </w:tcPr>
          <w:p>
            <w:pPr>
              <w:spacing w:after="0"/>
              <w:jc w:val="left"/>
            </w:pPr>
            <w:r>
              <w:rPr>
                <w:sz w:val="16"/>
              </w:rPr>
              <w:t>Thunderstorm Wind, 1994-07-01, $500,000 property; $50,000 crops (1994 dollars)</w:t>
            </w:r>
          </w:p>
        </w:tc>
        <w:tc>
          <w:tcPr>
            <w:tcW w:type="dxa" w:w="1957"/>
          </w:tcPr>
          <w:p>
            <w:pPr>
              <w:spacing w:after="0"/>
              <w:jc w:val="left"/>
            </w:pPr>
            <w:r>
              <w:rPr>
                <w:sz w:val="16"/>
              </w:rPr>
              <w:t>Event records naming jurisdictions in the plan: Washington city (26 records), Linn city (21 records), Hanover city (18 records), Morrowville city (17 records), Haddam city (11 records), Greenleaf city (10 records), Barnes city (9 records), Mahaska city (4 records), Palmer city (3 records), Vining city (3 records).</w:t>
            </w:r>
          </w:p>
        </w:tc>
        <w:tc>
          <w:tcPr>
            <w:tcW w:type="dxa" w:w="1571"/>
          </w:tcPr>
          <w:p>
            <w:pPr>
              <w:spacing w:after="0"/>
              <w:jc w:val="left"/>
            </w:pPr>
          </w:p>
        </w:tc>
      </w:tr>
      <w:tr>
        <w:trPr>
          <w:cantSplit/>
        </w:trPr>
        <w:tc>
          <w:tcPr>
            <w:tcW w:type="dxa" w:w="1838"/>
          </w:tcPr>
          <w:p>
            <w:pPr>
              <w:spacing w:after="0"/>
              <w:jc w:val="left"/>
            </w:pPr>
            <w:r>
              <w:rPr>
                <w:sz w:val="16"/>
              </w:rPr>
              <w:t>Tornado</w:t>
            </w:r>
          </w:p>
        </w:tc>
        <w:tc>
          <w:tcPr>
            <w:tcW w:type="dxa" w:w="1861"/>
          </w:tcPr>
          <w:p>
            <w:pPr>
              <w:spacing w:after="0"/>
              <w:jc w:val="left"/>
            </w:pPr>
            <w:r>
              <w:rPr>
                <w:sz w:val="16"/>
              </w:rPr>
              <w:t>Enhanced Fujita (Fujita before Feb 2007)</w:t>
            </w:r>
          </w:p>
        </w:tc>
        <w:tc>
          <w:tcPr>
            <w:tcW w:type="dxa" w:w="1771"/>
          </w:tcPr>
          <w:p>
            <w:pPr>
              <w:spacing w:after="0"/>
              <w:jc w:val="right"/>
            </w:pPr>
            <w:r>
              <w:rPr>
                <w:sz w:val="16"/>
              </w:rPr>
              <w:t>37 records, 1955 to 2026</w:t>
            </w:r>
          </w:p>
        </w:tc>
        <w:tc>
          <w:tcPr>
            <w:tcW w:type="dxa" w:w="1948"/>
          </w:tcPr>
          <w:p>
            <w:pPr>
              <w:spacing w:after="0"/>
              <w:jc w:val="left"/>
            </w:pPr>
            <w:r>
              <w:rPr>
                <w:sz w:val="16"/>
              </w:rPr>
              <w:t>F/EF0 to F/EF3 (median F/EF0); 33 with a recorded value</w:t>
            </w:r>
          </w:p>
        </w:tc>
        <w:tc>
          <w:tcPr>
            <w:tcW w:type="dxa" w:w="1571"/>
          </w:tcPr>
          <w:p>
            <w:pPr>
              <w:spacing w:after="0"/>
              <w:jc w:val="left"/>
            </w:pPr>
            <w:r>
              <w:rPr>
                <w:sz w:val="16"/>
              </w:rPr>
              <w:t>F3 tornado, 1973-09-25, 11.9 mi path length (whole path, pre-1996), 100 yd wide, $25,000,000 property; crops not recorded (1973 dollars), 2 direct deaths, 6 direct injuries</w:t>
            </w:r>
          </w:p>
        </w:tc>
        <w:tc>
          <w:tcPr>
            <w:tcW w:type="dxa" w:w="1595"/>
          </w:tcPr>
          <w:p>
            <w:pPr>
              <w:spacing w:after="0"/>
              <w:jc w:val="left"/>
            </w:pPr>
          </w:p>
        </w:tc>
        <w:tc>
          <w:tcPr>
            <w:tcW w:type="dxa" w:w="1957"/>
          </w:tcPr>
          <w:p>
            <w:pPr>
              <w:spacing w:after="0"/>
              <w:jc w:val="left"/>
            </w:pPr>
            <w:r>
              <w:rPr>
                <w:sz w:val="16"/>
              </w:rPr>
              <w:t>Event records naming jurisdictions in the plan: Barnes city (3 records), Hanover city (3 records), Vining city (3 records), Washington city (3 records), Haddam city (2 records), Linn city (2 records), Mahaska city (2 records), Palmer city (2 records), Greenleaf city (1 record).</w:t>
            </w:r>
          </w:p>
        </w:tc>
        <w:tc>
          <w:tcPr>
            <w:tcW w:type="dxa" w:w="157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38"/>
          </w:tcPr>
          <w:p>
            <w:pPr>
              <w:spacing w:after="0"/>
              <w:jc w:val="left"/>
            </w:pPr>
            <w:r>
              <w:rPr>
                <w:sz w:val="16"/>
              </w:rPr>
              <w:t>Wildfire</w:t>
            </w:r>
          </w:p>
        </w:tc>
        <w:tc>
          <w:tcPr>
            <w:tcW w:type="dxa" w:w="1861"/>
          </w:tcPr>
          <w:p>
            <w:pPr>
              <w:spacing w:after="0"/>
              <w:jc w:val="left"/>
            </w:pPr>
            <w:r>
              <w:rPr>
                <w:sz w:val="16"/>
              </w:rPr>
              <w:t>acres burned (local data)</w:t>
            </w:r>
          </w:p>
        </w:tc>
        <w:tc>
          <w:tcPr>
            <w:tcW w:type="dxa" w:w="1771"/>
          </w:tcPr>
          <w:p>
            <w:pPr>
              <w:spacing w:after="0"/>
              <w:jc w:val="right"/>
            </w:pPr>
            <w:r>
              <w:rPr>
                <w:sz w:val="16"/>
              </w:rPr>
              <w:t>0</w:t>
            </w:r>
          </w:p>
        </w:tc>
        <w:tc>
          <w:tcPr>
            <w:tcW w:type="dxa" w:w="1948"/>
          </w:tcPr>
          <w:p>
            <w:pPr>
              <w:spacing w:after="0"/>
              <w:jc w:val="left"/>
            </w:pPr>
          </w:p>
        </w:tc>
        <w:tc>
          <w:tcPr>
            <w:tcW w:type="dxa" w:w="1571"/>
          </w:tcPr>
          <w:p>
            <w:pPr>
              <w:spacing w:after="0"/>
              <w:jc w:val="left"/>
            </w:pPr>
          </w:p>
        </w:tc>
        <w:tc>
          <w:tcPr>
            <w:tcW w:type="dxa" w:w="1595"/>
          </w:tcPr>
          <w:p>
            <w:pPr>
              <w:spacing w:after="0"/>
              <w:jc w:val="left"/>
            </w:pPr>
          </w:p>
        </w:tc>
        <w:tc>
          <w:tcPr>
            <w:tcW w:type="dxa" w:w="1957"/>
          </w:tcPr>
          <w:p>
            <w:pPr>
              <w:spacing w:after="0"/>
              <w:jc w:val="left"/>
            </w:pPr>
          </w:p>
        </w:tc>
        <w:tc>
          <w:tcPr>
            <w:tcW w:type="dxa" w:w="1571"/>
          </w:tcPr>
          <w:p>
            <w:pPr>
              <w:spacing w:after="0"/>
              <w:jc w:val="left"/>
            </w:pPr>
          </w:p>
        </w:tc>
      </w:tr>
      <w:tr>
        <w:trPr>
          <w:cantSplit/>
        </w:trPr>
        <w:tc>
          <w:tcPr>
            <w:tcW w:type="dxa" w:w="1838"/>
          </w:tcPr>
          <w:p>
            <w:pPr>
              <w:spacing w:after="0"/>
              <w:jc w:val="left"/>
            </w:pPr>
            <w:r>
              <w:rPr>
                <w:sz w:val="16"/>
              </w:rPr>
              <w:t>Winter Storm, Heavy Snow, Blizzard, Lake-Effect Snow, Winter Weather, Sleet</w:t>
            </w:r>
          </w:p>
        </w:tc>
        <w:tc>
          <w:tcPr>
            <w:tcW w:type="dxa" w:w="1861"/>
          </w:tcPr>
          <w:p>
            <w:pPr>
              <w:spacing w:after="0"/>
              <w:jc w:val="left"/>
            </w:pPr>
            <w:r>
              <w:rPr>
                <w:sz w:val="16"/>
              </w:rPr>
              <w:t>none in data (snowfall: local data)</w:t>
            </w:r>
          </w:p>
        </w:tc>
        <w:tc>
          <w:tcPr>
            <w:tcW w:type="dxa" w:w="1771"/>
          </w:tcPr>
          <w:p>
            <w:pPr>
              <w:spacing w:after="0"/>
              <w:jc w:val="right"/>
            </w:pPr>
            <w:r>
              <w:rPr>
                <w:sz w:val="16"/>
              </w:rPr>
              <w:t>65 records, 1996 to 2026 (65 zone-level)</w:t>
            </w:r>
          </w:p>
        </w:tc>
        <w:tc>
          <w:tcPr>
            <w:tcW w:type="dxa" w:w="1948"/>
          </w:tcPr>
          <w:p>
            <w:pPr>
              <w:spacing w:after="0"/>
              <w:jc w:val="left"/>
            </w:pPr>
          </w:p>
        </w:tc>
        <w:tc>
          <w:tcPr>
            <w:tcW w:type="dxa" w:w="1571"/>
          </w:tcPr>
          <w:p>
            <w:pPr>
              <w:spacing w:after="0"/>
              <w:jc w:val="left"/>
            </w:pPr>
            <w:r>
              <w:rPr>
                <w:sz w:val="16"/>
              </w:rPr>
              <w:t>Heavy Snow, 2009-11-16, $1,600,000 property; $0 crops (2009 dollars); NWS zone KSZ009</w:t>
            </w:r>
          </w:p>
        </w:tc>
        <w:tc>
          <w:tcPr>
            <w:tcW w:type="dxa" w:w="1595"/>
          </w:tcPr>
          <w:p>
            <w:pPr>
              <w:spacing w:after="0"/>
              <w:jc w:val="left"/>
            </w:pPr>
          </w:p>
        </w:tc>
        <w:tc>
          <w:tcPr>
            <w:tcW w:type="dxa" w:w="1957"/>
          </w:tcPr>
          <w:p>
            <w:pPr>
              <w:spacing w:after="0"/>
              <w:jc w:val="left"/>
            </w:pPr>
            <w:r>
              <w:rPr>
                <w:sz w:val="16"/>
              </w:rPr>
              <w:t>Countywide (zone-level records).</w:t>
            </w:r>
          </w:p>
        </w:tc>
        <w:tc>
          <w:tcPr>
            <w:tcW w:type="dxa" w:w="157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keepNext/>
        <w:spacing w:after="80" w:before="0"/>
      </w:pPr>
      <w:r>
        <w:rPr/>
        <w:t>Plan 110163 was approved by FEMA on 2024-10-03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9"/>
        <w:gridCol w:w="2876"/>
        <w:gridCol w:w="2478"/>
        <w:gridCol w:w="2818"/>
        <w:gridCol w:w="712"/>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9"/>
            <w:shd w:val="clear" w:color="auto" w:fill="E8E8E8"/>
          </w:tcPr>
          <w:p>
            <w:pPr>
              <w:spacing w:after="0"/>
              <w:jc w:val="left"/>
            </w:pPr>
            <w:r>
              <w:rPr>
                <w:b/>
                <w:sz w:val="16"/>
              </w:rPr>
              <w:t>Type</w:t>
            </w:r>
          </w:p>
        </w:tc>
        <w:tc>
          <w:tcPr>
            <w:tcW w:type="dxa" w:w="2876"/>
            <w:shd w:val="clear" w:color="auto" w:fill="E8E8E8"/>
          </w:tcPr>
          <w:p>
            <w:pPr>
              <w:spacing w:after="0"/>
              <w:jc w:val="left"/>
            </w:pPr>
            <w:r>
              <w:rPr>
                <w:b/>
                <w:sz w:val="16"/>
              </w:rPr>
              <w:t>Title</w:t>
            </w:r>
          </w:p>
        </w:tc>
        <w:tc>
          <w:tcPr>
            <w:tcW w:type="dxa" w:w="2478"/>
            <w:shd w:val="clear" w:color="auto" w:fill="E8E8E8"/>
          </w:tcPr>
          <w:p>
            <w:pPr>
              <w:spacing w:after="0"/>
              <w:jc w:val="left"/>
            </w:pPr>
            <w:r>
              <w:rPr>
                <w:b/>
                <w:sz w:val="16"/>
              </w:rPr>
              <w:t>Mapped hazard</w:t>
            </w:r>
          </w:p>
        </w:tc>
        <w:tc>
          <w:tcPr>
            <w:tcW w:type="dxa" w:w="281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12"/>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239"/>
          </w:tcPr>
          <w:p>
            <w:pPr>
              <w:spacing w:after="0"/>
              <w:jc w:val="left"/>
            </w:pPr>
            <w:r>
              <w:rPr>
                <w:sz w:val="16"/>
              </w:rPr>
              <w:t>Major disaster</w:t>
            </w:r>
          </w:p>
        </w:tc>
        <w:tc>
          <w:tcPr>
            <w:tcW w:type="dxa" w:w="2876"/>
          </w:tcPr>
          <w:p>
            <w:pPr>
              <w:spacing w:after="0"/>
              <w:jc w:val="left"/>
            </w:pPr>
            <w:r>
              <w:rPr>
                <w:sz w:val="16"/>
              </w:rPr>
              <w:t>Severe Storms, Straight-Line Winds, Tornadoes, and Flooding</w:t>
            </w:r>
          </w:p>
        </w:tc>
        <w:tc>
          <w:tcPr>
            <w:tcW w:type="dxa" w:w="2478"/>
          </w:tcPr>
          <w:p>
            <w:pPr>
              <w:spacing w:after="0"/>
              <w:jc w:val="left"/>
            </w:pPr>
            <w:r>
              <w:rPr>
                <w:sz w:val="16"/>
              </w:rPr>
              <w:t>Inland Flooding; Strong Wind; Tornado</w:t>
            </w:r>
          </w:p>
        </w:tc>
        <w:tc>
          <w:tcPr>
            <w:tcW w:type="dxa" w:w="2818"/>
          </w:tcPr>
          <w:p>
            <w:pPr>
              <w:spacing w:after="0"/>
              <w:jc w:val="right"/>
            </w:pPr>
            <w:r>
              <w:rPr>
                <w:sz w:val="16"/>
              </w:rPr>
              <w:t>not yet in FEMA's PA summaries (they cover declarations through 2026-06-30)</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2023-04-13</w:t>
            </w:r>
          </w:p>
        </w:tc>
        <w:tc>
          <w:tcPr>
            <w:tcW w:type="dxa" w:w="1037"/>
          </w:tcPr>
          <w:p>
            <w:pPr>
              <w:spacing w:after="0"/>
              <w:jc w:val="left"/>
            </w:pPr>
            <w:r>
              <w:rPr>
                <w:sz w:val="16"/>
              </w:rPr>
              <w:t>2023-04-13</w:t>
            </w:r>
          </w:p>
        </w:tc>
        <w:tc>
          <w:tcPr>
            <w:tcW w:type="dxa" w:w="1037"/>
          </w:tcPr>
          <w:p>
            <w:pPr>
              <w:spacing w:after="0"/>
              <w:jc w:val="left"/>
            </w:pPr>
            <w:r>
              <w:rPr>
                <w:sz w:val="16"/>
              </w:rPr>
              <w:t>FM-5463-KS</w:t>
            </w:r>
          </w:p>
        </w:tc>
        <w:tc>
          <w:tcPr>
            <w:tcW w:type="dxa" w:w="1239"/>
          </w:tcPr>
          <w:p>
            <w:pPr>
              <w:spacing w:after="0"/>
              <w:jc w:val="left"/>
            </w:pPr>
            <w:r>
              <w:rPr>
                <w:sz w:val="16"/>
              </w:rPr>
              <w:t>Fire management</w:t>
            </w:r>
          </w:p>
        </w:tc>
        <w:tc>
          <w:tcPr>
            <w:tcW w:type="dxa" w:w="2876"/>
          </w:tcPr>
          <w:p>
            <w:pPr>
              <w:spacing w:after="0"/>
              <w:jc w:val="left"/>
            </w:pPr>
            <w:r>
              <w:rPr>
                <w:sz w:val="16"/>
              </w:rPr>
              <w:t>Haddam Fire</w:t>
            </w:r>
          </w:p>
        </w:tc>
        <w:tc>
          <w:tcPr>
            <w:tcW w:type="dxa" w:w="2478"/>
          </w:tcPr>
          <w:p>
            <w:pPr>
              <w:spacing w:after="0"/>
              <w:jc w:val="left"/>
            </w:pPr>
            <w:r>
              <w:rPr>
                <w:sz w:val="16"/>
              </w:rPr>
              <w:t>Wildfire</w:t>
            </w:r>
          </w:p>
        </w:tc>
        <w:tc>
          <w:tcPr>
            <w:tcW w:type="dxa" w:w="2818"/>
          </w:tcPr>
          <w:p>
            <w:pPr>
              <w:spacing w:after="0"/>
              <w:jc w:val="right"/>
            </w:pPr>
            <w:r>
              <w:rPr>
                <w:sz w:val="16"/>
              </w:rPr>
              <w:t>no Public Assistance recorded</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239"/>
          </w:tcPr>
          <w:p>
            <w:pPr>
              <w:spacing w:after="0"/>
              <w:jc w:val="left"/>
            </w:pPr>
            <w:r>
              <w:rPr>
                <w:sz w:val="16"/>
              </w:rPr>
              <w:t>Major disaster</w:t>
            </w:r>
          </w:p>
        </w:tc>
        <w:tc>
          <w:tcPr>
            <w:tcW w:type="dxa" w:w="2876"/>
          </w:tcPr>
          <w:p>
            <w:pPr>
              <w:spacing w:after="0"/>
              <w:jc w:val="left"/>
            </w:pPr>
            <w:r>
              <w:rPr>
                <w:sz w:val="16"/>
              </w:rPr>
              <w:t>Severe Storms and Straight Line Winds</w:t>
            </w:r>
          </w:p>
        </w:tc>
        <w:tc>
          <w:tcPr>
            <w:tcW w:type="dxa" w:w="2478"/>
          </w:tcPr>
          <w:p>
            <w:pPr>
              <w:spacing w:after="0"/>
              <w:jc w:val="left"/>
            </w:pPr>
            <w:r>
              <w:rPr>
                <w:sz w:val="16"/>
              </w:rPr>
              <w:t>Strong Wind</w:t>
            </w:r>
          </w:p>
        </w:tc>
        <w:tc>
          <w:tcPr>
            <w:tcW w:type="dxa" w:w="2818"/>
          </w:tcPr>
          <w:p>
            <w:pPr>
              <w:spacing w:after="0"/>
              <w:jc w:val="right"/>
            </w:pPr>
            <w:r>
              <w:rPr>
                <w:sz w:val="16"/>
              </w:rPr>
              <w:t>$30,144.87</w:t>
            </w:r>
          </w:p>
        </w:tc>
        <w:tc>
          <w:tcPr>
            <w:tcW w:type="dxa" w:w="712"/>
          </w:tcPr>
          <w:p>
            <w:pPr>
              <w:spacing w:after="0"/>
              <w:jc w:val="left"/>
            </w:pPr>
            <w:r>
              <w:rPr>
                <w:sz w:val="16"/>
              </w:rPr>
              <w:t>within last 5 years</w:t>
            </w:r>
          </w:p>
        </w:tc>
        <w:tc>
          <w:tcPr>
            <w:tcW w:type="dxa" w:w="878"/>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239"/>
          </w:tcPr>
          <w:p>
            <w:pPr>
              <w:spacing w:after="0"/>
              <w:jc w:val="left"/>
            </w:pPr>
            <w:r>
              <w:rPr>
                <w:sz w:val="16"/>
              </w:rPr>
              <w:t>Major disaster</w:t>
            </w:r>
          </w:p>
        </w:tc>
        <w:tc>
          <w:tcPr>
            <w:tcW w:type="dxa" w:w="2876"/>
          </w:tcPr>
          <w:p>
            <w:pPr>
              <w:spacing w:after="0"/>
              <w:jc w:val="left"/>
            </w:pPr>
            <w:r>
              <w:rPr>
                <w:sz w:val="16"/>
              </w:rPr>
              <w:t>COVID-19 Pandemic</w:t>
            </w:r>
          </w:p>
        </w:tc>
        <w:tc>
          <w:tcPr>
            <w:tcW w:type="dxa" w:w="2478"/>
          </w:tcPr>
          <w:p>
            <w:pPr>
              <w:spacing w:after="0"/>
              <w:jc w:val="left"/>
            </w:pPr>
            <w:r>
              <w:rPr>
                <w:sz w:val="16"/>
              </w:rPr>
              <w:t>Non-natural, not counted</w:t>
            </w:r>
          </w:p>
        </w:tc>
        <w:tc>
          <w:tcPr>
            <w:tcW w:type="dxa" w:w="2818"/>
          </w:tcPr>
          <w:p>
            <w:pPr>
              <w:spacing w:after="0"/>
              <w:jc w:val="right"/>
            </w:pPr>
            <w:r>
              <w:rPr>
                <w:sz w:val="16"/>
              </w:rPr>
              <w:t>none placed in this county by FEMA's record; $16,404.82 for this declaration is not placed in any county (see the state page)</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239"/>
          </w:tcPr>
          <w:p>
            <w:pPr>
              <w:spacing w:after="0"/>
              <w:jc w:val="left"/>
            </w:pPr>
            <w:r>
              <w:rPr>
                <w:sz w:val="16"/>
              </w:rPr>
              <w:t>Emergency</w:t>
            </w:r>
          </w:p>
        </w:tc>
        <w:tc>
          <w:tcPr>
            <w:tcW w:type="dxa" w:w="2876"/>
          </w:tcPr>
          <w:p>
            <w:pPr>
              <w:spacing w:after="0"/>
              <w:jc w:val="left"/>
            </w:pPr>
            <w:r>
              <w:rPr>
                <w:sz w:val="16"/>
              </w:rPr>
              <w:t>COVID-19</w:t>
            </w:r>
          </w:p>
        </w:tc>
        <w:tc>
          <w:tcPr>
            <w:tcW w:type="dxa" w:w="2478"/>
          </w:tcPr>
          <w:p>
            <w:pPr>
              <w:spacing w:after="0"/>
              <w:jc w:val="left"/>
            </w:pPr>
            <w:r>
              <w:rPr>
                <w:sz w:val="16"/>
              </w:rPr>
              <w:t>Non-natural, not counted</w:t>
            </w:r>
          </w:p>
        </w:tc>
        <w:tc>
          <w:tcPr>
            <w:tcW w:type="dxa" w:w="2818"/>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239"/>
          </w:tcPr>
          <w:p>
            <w:pPr>
              <w:spacing w:after="0"/>
              <w:jc w:val="left"/>
            </w:pPr>
            <w:r>
              <w:rPr>
                <w:sz w:val="16"/>
              </w:rPr>
              <w:t>Major disaster</w:t>
            </w:r>
          </w:p>
        </w:tc>
        <w:tc>
          <w:tcPr>
            <w:tcW w:type="dxa" w:w="2876"/>
          </w:tcPr>
          <w:p>
            <w:pPr>
              <w:spacing w:after="0"/>
              <w:jc w:val="left"/>
            </w:pPr>
            <w:r>
              <w:rPr>
                <w:sz w:val="16"/>
              </w:rPr>
              <w:t>Severe Storms, Straight-Line Winds, Tornadoes, Flooding,Landslides,and Mudslides</w:t>
            </w:r>
          </w:p>
        </w:tc>
        <w:tc>
          <w:tcPr>
            <w:tcW w:type="dxa" w:w="2478"/>
          </w:tcPr>
          <w:p>
            <w:pPr>
              <w:spacing w:after="0"/>
              <w:jc w:val="left"/>
            </w:pPr>
            <w:r>
              <w:rPr>
                <w:sz w:val="16"/>
              </w:rPr>
              <w:t>Inland Flooding; Landslide; Strong Wind; Tornado</w:t>
            </w:r>
          </w:p>
        </w:tc>
        <w:tc>
          <w:tcPr>
            <w:tcW w:type="dxa" w:w="2818"/>
          </w:tcPr>
          <w:p>
            <w:pPr>
              <w:spacing w:after="0"/>
              <w:jc w:val="right"/>
            </w:pPr>
            <w:r>
              <w:rPr>
                <w:sz w:val="16"/>
              </w:rPr>
              <w:t>$706,889.39</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239"/>
          </w:tcPr>
          <w:p>
            <w:pPr>
              <w:spacing w:after="0"/>
              <w:jc w:val="left"/>
            </w:pPr>
            <w:r>
              <w:rPr>
                <w:sz w:val="16"/>
              </w:rPr>
              <w:t>Major disaster</w:t>
            </w:r>
          </w:p>
        </w:tc>
        <w:tc>
          <w:tcPr>
            <w:tcW w:type="dxa" w:w="2876"/>
          </w:tcPr>
          <w:p>
            <w:pPr>
              <w:spacing w:after="0"/>
              <w:jc w:val="left"/>
            </w:pPr>
            <w:r>
              <w:rPr>
                <w:sz w:val="16"/>
              </w:rPr>
              <w:t>Severe Storms, Tornadoes, Straight-Line Winds, and Flooding</w:t>
            </w:r>
          </w:p>
        </w:tc>
        <w:tc>
          <w:tcPr>
            <w:tcW w:type="dxa" w:w="2478"/>
          </w:tcPr>
          <w:p>
            <w:pPr>
              <w:spacing w:after="0"/>
              <w:jc w:val="left"/>
            </w:pPr>
            <w:r>
              <w:rPr>
                <w:sz w:val="16"/>
              </w:rPr>
              <w:t>Inland Flooding; Strong Wind; Tornado</w:t>
            </w:r>
          </w:p>
        </w:tc>
        <w:tc>
          <w:tcPr>
            <w:tcW w:type="dxa" w:w="2818"/>
          </w:tcPr>
          <w:p>
            <w:pPr>
              <w:spacing w:after="0"/>
              <w:jc w:val="right"/>
            </w:pPr>
            <w:r>
              <w:rPr>
                <w:sz w:val="16"/>
              </w:rPr>
              <w:t>$806,711.94</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239"/>
          </w:tcPr>
          <w:p>
            <w:pPr>
              <w:spacing w:after="0"/>
              <w:jc w:val="left"/>
            </w:pPr>
            <w:r>
              <w:rPr>
                <w:sz w:val="16"/>
              </w:rPr>
              <w:t>Major disaster</w:t>
            </w:r>
          </w:p>
        </w:tc>
        <w:tc>
          <w:tcPr>
            <w:tcW w:type="dxa" w:w="2876"/>
          </w:tcPr>
          <w:p>
            <w:pPr>
              <w:spacing w:after="0"/>
              <w:jc w:val="left"/>
            </w:pPr>
            <w:r>
              <w:rPr>
                <w:sz w:val="16"/>
              </w:rPr>
              <w:t>Severe Storms, Straight-Line Winds, Tornadoes, and Flooding</w:t>
            </w:r>
          </w:p>
        </w:tc>
        <w:tc>
          <w:tcPr>
            <w:tcW w:type="dxa" w:w="2478"/>
          </w:tcPr>
          <w:p>
            <w:pPr>
              <w:spacing w:after="0"/>
              <w:jc w:val="left"/>
            </w:pPr>
            <w:r>
              <w:rPr>
                <w:sz w:val="16"/>
              </w:rPr>
              <w:t>Inland Flooding; Strong Wind; Tornado</w:t>
            </w:r>
          </w:p>
        </w:tc>
        <w:tc>
          <w:tcPr>
            <w:tcW w:type="dxa" w:w="2818"/>
          </w:tcPr>
          <w:p>
            <w:pPr>
              <w:spacing w:after="0"/>
              <w:jc w:val="right"/>
            </w:pPr>
            <w:r>
              <w:rPr>
                <w:sz w:val="16"/>
              </w:rPr>
              <w:t>$79,340.68</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2011-07-29</w:t>
            </w:r>
          </w:p>
        </w:tc>
        <w:tc>
          <w:tcPr>
            <w:tcW w:type="dxa" w:w="1037"/>
          </w:tcPr>
          <w:p>
            <w:pPr>
              <w:spacing w:after="0"/>
              <w:jc w:val="left"/>
            </w:pPr>
            <w:r>
              <w:rPr>
                <w:sz w:val="16"/>
              </w:rPr>
              <w:t>2011-05-19</w:t>
            </w:r>
          </w:p>
        </w:tc>
        <w:tc>
          <w:tcPr>
            <w:tcW w:type="dxa" w:w="1037"/>
          </w:tcPr>
          <w:p>
            <w:pPr>
              <w:spacing w:after="0"/>
              <w:jc w:val="left"/>
            </w:pPr>
            <w:r>
              <w:rPr>
                <w:sz w:val="16"/>
              </w:rPr>
              <w:t>DR-4010-KS</w:t>
            </w:r>
          </w:p>
        </w:tc>
        <w:tc>
          <w:tcPr>
            <w:tcW w:type="dxa" w:w="1239"/>
          </w:tcPr>
          <w:p>
            <w:pPr>
              <w:spacing w:after="0"/>
              <w:jc w:val="left"/>
            </w:pPr>
            <w:r>
              <w:rPr>
                <w:sz w:val="16"/>
              </w:rPr>
              <w:t>Major disaster</w:t>
            </w:r>
          </w:p>
        </w:tc>
        <w:tc>
          <w:tcPr>
            <w:tcW w:type="dxa" w:w="2876"/>
          </w:tcPr>
          <w:p>
            <w:pPr>
              <w:spacing w:after="0"/>
              <w:jc w:val="left"/>
            </w:pPr>
            <w:r>
              <w:rPr>
                <w:sz w:val="16"/>
              </w:rPr>
              <w:t>Severe Storms, Straight-Line Winds, Tornadoes, and Flooding</w:t>
            </w:r>
          </w:p>
        </w:tc>
        <w:tc>
          <w:tcPr>
            <w:tcW w:type="dxa" w:w="2478"/>
          </w:tcPr>
          <w:p>
            <w:pPr>
              <w:spacing w:after="0"/>
              <w:jc w:val="left"/>
            </w:pPr>
            <w:r>
              <w:rPr>
                <w:sz w:val="16"/>
              </w:rPr>
              <w:t>Inland Flooding; Strong Wind; Tornado</w:t>
            </w:r>
          </w:p>
        </w:tc>
        <w:tc>
          <w:tcPr>
            <w:tcW w:type="dxa" w:w="2818"/>
          </w:tcPr>
          <w:p>
            <w:pPr>
              <w:spacing w:after="0"/>
              <w:jc w:val="right"/>
            </w:pPr>
            <w:r>
              <w:rPr>
                <w:sz w:val="16"/>
              </w:rPr>
              <w:t>$548,108.47</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2010-08-10</w:t>
            </w:r>
          </w:p>
        </w:tc>
        <w:tc>
          <w:tcPr>
            <w:tcW w:type="dxa" w:w="1037"/>
          </w:tcPr>
          <w:p>
            <w:pPr>
              <w:spacing w:after="0"/>
              <w:jc w:val="left"/>
            </w:pPr>
            <w:r>
              <w:rPr>
                <w:sz w:val="16"/>
              </w:rPr>
              <w:t>2010-06-07</w:t>
            </w:r>
          </w:p>
        </w:tc>
        <w:tc>
          <w:tcPr>
            <w:tcW w:type="dxa" w:w="1037"/>
          </w:tcPr>
          <w:p>
            <w:pPr>
              <w:spacing w:after="0"/>
              <w:jc w:val="left"/>
            </w:pPr>
            <w:r>
              <w:rPr>
                <w:sz w:val="16"/>
              </w:rPr>
              <w:t>DR-1932-KS</w:t>
            </w:r>
          </w:p>
        </w:tc>
        <w:tc>
          <w:tcPr>
            <w:tcW w:type="dxa" w:w="1239"/>
          </w:tcPr>
          <w:p>
            <w:pPr>
              <w:spacing w:after="0"/>
              <w:jc w:val="left"/>
            </w:pPr>
            <w:r>
              <w:rPr>
                <w:sz w:val="16"/>
              </w:rPr>
              <w:t>Major disaster</w:t>
            </w:r>
          </w:p>
        </w:tc>
        <w:tc>
          <w:tcPr>
            <w:tcW w:type="dxa" w:w="2876"/>
          </w:tcPr>
          <w:p>
            <w:pPr>
              <w:spacing w:after="0"/>
              <w:jc w:val="left"/>
            </w:pPr>
            <w:r>
              <w:rPr>
                <w:sz w:val="16"/>
              </w:rPr>
              <w:t>Severe Storms, Flooding, and Tornadoes</w:t>
            </w:r>
          </w:p>
        </w:tc>
        <w:tc>
          <w:tcPr>
            <w:tcW w:type="dxa" w:w="2478"/>
          </w:tcPr>
          <w:p>
            <w:pPr>
              <w:spacing w:after="0"/>
              <w:jc w:val="left"/>
            </w:pPr>
            <w:r>
              <w:rPr>
                <w:sz w:val="16"/>
              </w:rPr>
              <w:t>Inland Flooding; Tornado</w:t>
            </w:r>
          </w:p>
        </w:tc>
        <w:tc>
          <w:tcPr>
            <w:tcW w:type="dxa" w:w="2818"/>
          </w:tcPr>
          <w:p>
            <w:pPr>
              <w:spacing w:after="0"/>
              <w:jc w:val="right"/>
            </w:pPr>
            <w:r>
              <w:rPr>
                <w:sz w:val="16"/>
              </w:rPr>
              <w:t>$197,356.12</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2010-03-09</w:t>
            </w:r>
          </w:p>
        </w:tc>
        <w:tc>
          <w:tcPr>
            <w:tcW w:type="dxa" w:w="1037"/>
          </w:tcPr>
          <w:p>
            <w:pPr>
              <w:spacing w:after="0"/>
              <w:jc w:val="left"/>
            </w:pPr>
            <w:r>
              <w:rPr>
                <w:sz w:val="16"/>
              </w:rPr>
              <w:t>2009-12-22</w:t>
            </w:r>
          </w:p>
        </w:tc>
        <w:tc>
          <w:tcPr>
            <w:tcW w:type="dxa" w:w="1037"/>
          </w:tcPr>
          <w:p>
            <w:pPr>
              <w:spacing w:after="0"/>
              <w:jc w:val="left"/>
            </w:pPr>
            <w:r>
              <w:rPr>
                <w:sz w:val="16"/>
              </w:rPr>
              <w:t>DR-1885-KS</w:t>
            </w:r>
          </w:p>
        </w:tc>
        <w:tc>
          <w:tcPr>
            <w:tcW w:type="dxa" w:w="1239"/>
          </w:tcPr>
          <w:p>
            <w:pPr>
              <w:spacing w:after="0"/>
              <w:jc w:val="left"/>
            </w:pPr>
            <w:r>
              <w:rPr>
                <w:sz w:val="16"/>
              </w:rPr>
              <w:t>Major disaster</w:t>
            </w:r>
          </w:p>
        </w:tc>
        <w:tc>
          <w:tcPr>
            <w:tcW w:type="dxa" w:w="2876"/>
          </w:tcPr>
          <w:p>
            <w:pPr>
              <w:spacing w:after="0"/>
              <w:jc w:val="left"/>
            </w:pPr>
            <w:r>
              <w:rPr>
                <w:sz w:val="16"/>
              </w:rPr>
              <w:t>Severe Winter Storms and Snowstorm</w:t>
            </w:r>
          </w:p>
        </w:tc>
        <w:tc>
          <w:tcPr>
            <w:tcW w:type="dxa" w:w="2478"/>
          </w:tcPr>
          <w:p>
            <w:pPr>
              <w:spacing w:after="0"/>
              <w:jc w:val="left"/>
            </w:pPr>
            <w:r>
              <w:rPr>
                <w:sz w:val="16"/>
              </w:rPr>
              <w:t>Winter Weather</w:t>
            </w:r>
          </w:p>
        </w:tc>
        <w:tc>
          <w:tcPr>
            <w:tcW w:type="dxa" w:w="2818"/>
          </w:tcPr>
          <w:p>
            <w:pPr>
              <w:spacing w:after="0"/>
              <w:jc w:val="right"/>
            </w:pPr>
            <w:r>
              <w:rPr>
                <w:sz w:val="16"/>
              </w:rPr>
              <w:t>$529,987.55</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2009-12-23</w:t>
            </w:r>
          </w:p>
        </w:tc>
        <w:tc>
          <w:tcPr>
            <w:tcW w:type="dxa" w:w="1037"/>
          </w:tcPr>
          <w:p>
            <w:pPr>
              <w:spacing w:after="0"/>
              <w:jc w:val="left"/>
            </w:pPr>
            <w:r>
              <w:rPr>
                <w:sz w:val="16"/>
              </w:rPr>
              <w:t>2009-11-14</w:t>
            </w:r>
          </w:p>
        </w:tc>
        <w:tc>
          <w:tcPr>
            <w:tcW w:type="dxa" w:w="1037"/>
          </w:tcPr>
          <w:p>
            <w:pPr>
              <w:spacing w:after="0"/>
              <w:jc w:val="left"/>
            </w:pPr>
            <w:r>
              <w:rPr>
                <w:sz w:val="16"/>
              </w:rPr>
              <w:t>DR-1868-KS</w:t>
            </w:r>
          </w:p>
        </w:tc>
        <w:tc>
          <w:tcPr>
            <w:tcW w:type="dxa" w:w="1239"/>
          </w:tcPr>
          <w:p>
            <w:pPr>
              <w:spacing w:after="0"/>
              <w:jc w:val="left"/>
            </w:pPr>
            <w:r>
              <w:rPr>
                <w:sz w:val="16"/>
              </w:rPr>
              <w:t>Major disaster</w:t>
            </w:r>
          </w:p>
        </w:tc>
        <w:tc>
          <w:tcPr>
            <w:tcW w:type="dxa" w:w="2876"/>
          </w:tcPr>
          <w:p>
            <w:pPr>
              <w:spacing w:after="0"/>
              <w:jc w:val="left"/>
            </w:pPr>
            <w:r>
              <w:rPr>
                <w:sz w:val="16"/>
              </w:rPr>
              <w:t>Severe Winter Storm</w:t>
            </w:r>
          </w:p>
        </w:tc>
        <w:tc>
          <w:tcPr>
            <w:tcW w:type="dxa" w:w="2478"/>
          </w:tcPr>
          <w:p>
            <w:pPr>
              <w:spacing w:after="0"/>
              <w:jc w:val="left"/>
            </w:pPr>
            <w:r>
              <w:rPr>
                <w:sz w:val="16"/>
              </w:rPr>
              <w:t>Winter Weather</w:t>
            </w:r>
          </w:p>
        </w:tc>
        <w:tc>
          <w:tcPr>
            <w:tcW w:type="dxa" w:w="2818"/>
          </w:tcPr>
          <w:p>
            <w:pPr>
              <w:spacing w:after="0"/>
              <w:jc w:val="right"/>
            </w:pPr>
            <w:r>
              <w:rPr>
                <w:sz w:val="16"/>
              </w:rPr>
              <w:t>$150,150.57</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239"/>
          </w:tcPr>
          <w:p>
            <w:pPr>
              <w:spacing w:after="0"/>
              <w:jc w:val="left"/>
            </w:pPr>
            <w:r>
              <w:rPr>
                <w:sz w:val="16"/>
              </w:rPr>
              <w:t>Major disaster</w:t>
            </w:r>
          </w:p>
        </w:tc>
        <w:tc>
          <w:tcPr>
            <w:tcW w:type="dxa" w:w="2876"/>
          </w:tcPr>
          <w:p>
            <w:pPr>
              <w:spacing w:after="0"/>
              <w:jc w:val="left"/>
            </w:pPr>
            <w:r>
              <w:rPr>
                <w:sz w:val="16"/>
              </w:rPr>
              <w:t>Severe Winter Storms</w:t>
            </w:r>
          </w:p>
        </w:tc>
        <w:tc>
          <w:tcPr>
            <w:tcW w:type="dxa" w:w="2478"/>
          </w:tcPr>
          <w:p>
            <w:pPr>
              <w:spacing w:after="0"/>
              <w:jc w:val="left"/>
            </w:pPr>
            <w:r>
              <w:rPr>
                <w:sz w:val="16"/>
              </w:rPr>
              <w:t>Winter Weather</w:t>
            </w:r>
          </w:p>
        </w:tc>
        <w:tc>
          <w:tcPr>
            <w:tcW w:type="dxa" w:w="2818"/>
          </w:tcPr>
          <w:p>
            <w:pPr>
              <w:spacing w:after="0"/>
              <w:jc w:val="right"/>
            </w:pPr>
            <w:r>
              <w:rPr>
                <w:sz w:val="16"/>
              </w:rPr>
              <w:t>$108,601.69</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239"/>
          </w:tcPr>
          <w:p>
            <w:pPr>
              <w:spacing w:after="0"/>
              <w:jc w:val="left"/>
            </w:pPr>
            <w:r>
              <w:rPr>
                <w:sz w:val="16"/>
              </w:rPr>
              <w:t>Emergency</w:t>
            </w:r>
          </w:p>
        </w:tc>
        <w:tc>
          <w:tcPr>
            <w:tcW w:type="dxa" w:w="2876"/>
          </w:tcPr>
          <w:p>
            <w:pPr>
              <w:spacing w:after="0"/>
              <w:jc w:val="left"/>
            </w:pPr>
            <w:r>
              <w:rPr>
                <w:sz w:val="16"/>
              </w:rPr>
              <w:t>Severe Winter Storms</w:t>
            </w:r>
          </w:p>
        </w:tc>
        <w:tc>
          <w:tcPr>
            <w:tcW w:type="dxa" w:w="2478"/>
          </w:tcPr>
          <w:p>
            <w:pPr>
              <w:spacing w:after="0"/>
              <w:jc w:val="left"/>
            </w:pPr>
            <w:r>
              <w:rPr>
                <w:sz w:val="16"/>
              </w:rPr>
              <w:t>Winter Weather</w:t>
            </w:r>
          </w:p>
        </w:tc>
        <w:tc>
          <w:tcPr>
            <w:tcW w:type="dxa" w:w="2818"/>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r>
              <w:rPr>
                <w:sz w:val="16"/>
              </w:rPr>
              <w:t>same incident as DR-1741</w:t>
            </w:r>
          </w:p>
        </w:tc>
      </w:tr>
      <w:tr>
        <w:trPr>
          <w:cantSplit/>
        </w:trPr>
        <w:tc>
          <w:tcPr>
            <w:tcW w:type="dxa" w:w="1037"/>
          </w:tcPr>
          <w:p>
            <w:pPr>
              <w:spacing w:after="0"/>
              <w:jc w:val="left"/>
            </w:pPr>
            <w:r>
              <w:rPr>
                <w:sz w:val="16"/>
              </w:rPr>
              <w:t>2007-05-06</w:t>
            </w:r>
          </w:p>
        </w:tc>
        <w:tc>
          <w:tcPr>
            <w:tcW w:type="dxa" w:w="1037"/>
          </w:tcPr>
          <w:p>
            <w:pPr>
              <w:spacing w:after="0"/>
              <w:jc w:val="left"/>
            </w:pPr>
            <w:r>
              <w:rPr>
                <w:sz w:val="16"/>
              </w:rPr>
              <w:t>2007-05-04</w:t>
            </w:r>
          </w:p>
        </w:tc>
        <w:tc>
          <w:tcPr>
            <w:tcW w:type="dxa" w:w="1037"/>
          </w:tcPr>
          <w:p>
            <w:pPr>
              <w:spacing w:after="0"/>
              <w:jc w:val="left"/>
            </w:pPr>
            <w:r>
              <w:rPr>
                <w:sz w:val="16"/>
              </w:rPr>
              <w:t>DR-1699-KS</w:t>
            </w:r>
          </w:p>
        </w:tc>
        <w:tc>
          <w:tcPr>
            <w:tcW w:type="dxa" w:w="1239"/>
          </w:tcPr>
          <w:p>
            <w:pPr>
              <w:spacing w:after="0"/>
              <w:jc w:val="left"/>
            </w:pPr>
            <w:r>
              <w:rPr>
                <w:sz w:val="16"/>
              </w:rPr>
              <w:t>Major disaster</w:t>
            </w:r>
          </w:p>
        </w:tc>
        <w:tc>
          <w:tcPr>
            <w:tcW w:type="dxa" w:w="2876"/>
          </w:tcPr>
          <w:p>
            <w:pPr>
              <w:spacing w:after="0"/>
              <w:jc w:val="left"/>
            </w:pPr>
            <w:r>
              <w:rPr>
                <w:sz w:val="16"/>
              </w:rPr>
              <w:t>Severe Storms, Tornadoes, and Flooding</w:t>
            </w:r>
          </w:p>
        </w:tc>
        <w:tc>
          <w:tcPr>
            <w:tcW w:type="dxa" w:w="2478"/>
          </w:tcPr>
          <w:p>
            <w:pPr>
              <w:spacing w:after="0"/>
              <w:jc w:val="left"/>
            </w:pPr>
            <w:r>
              <w:rPr>
                <w:sz w:val="16"/>
              </w:rPr>
              <w:t>Inland Flooding; Tornado</w:t>
            </w:r>
          </w:p>
        </w:tc>
        <w:tc>
          <w:tcPr>
            <w:tcW w:type="dxa" w:w="2818"/>
          </w:tcPr>
          <w:p>
            <w:pPr>
              <w:spacing w:after="0"/>
              <w:jc w:val="right"/>
            </w:pPr>
            <w:r>
              <w:rPr>
                <w:sz w:val="16"/>
              </w:rPr>
              <w:t>$495,771.87</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239"/>
          </w:tcPr>
          <w:p>
            <w:pPr>
              <w:spacing w:after="0"/>
              <w:jc w:val="left"/>
            </w:pPr>
            <w:r>
              <w:rPr>
                <w:sz w:val="16"/>
              </w:rPr>
              <w:t>Emergency</w:t>
            </w:r>
          </w:p>
        </w:tc>
        <w:tc>
          <w:tcPr>
            <w:tcW w:type="dxa" w:w="2876"/>
          </w:tcPr>
          <w:p>
            <w:pPr>
              <w:spacing w:after="0"/>
              <w:jc w:val="left"/>
            </w:pPr>
            <w:r>
              <w:rPr>
                <w:sz w:val="16"/>
              </w:rPr>
              <w:t>Hurricane Katrina Evacuation</w:t>
            </w:r>
          </w:p>
        </w:tc>
        <w:tc>
          <w:tcPr>
            <w:tcW w:type="dxa" w:w="2478"/>
          </w:tcPr>
          <w:p>
            <w:pPr>
              <w:spacing w:after="0"/>
              <w:jc w:val="left"/>
            </w:pPr>
            <w:r>
              <w:rPr>
                <w:sz w:val="16"/>
              </w:rPr>
              <w:t>Hurricane: evacuation support, not a local hazard event; not counted</w:t>
            </w:r>
          </w:p>
        </w:tc>
        <w:tc>
          <w:tcPr>
            <w:tcW w:type="dxa" w:w="2818"/>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239"/>
          </w:tcPr>
          <w:p>
            <w:pPr>
              <w:spacing w:after="0"/>
              <w:jc w:val="left"/>
            </w:pPr>
            <w:r>
              <w:rPr>
                <w:sz w:val="16"/>
              </w:rPr>
              <w:t>Major disaster</w:t>
            </w:r>
          </w:p>
        </w:tc>
        <w:tc>
          <w:tcPr>
            <w:tcW w:type="dxa" w:w="2876"/>
          </w:tcPr>
          <w:p>
            <w:pPr>
              <w:spacing w:after="0"/>
              <w:jc w:val="left"/>
            </w:pPr>
            <w:r>
              <w:rPr>
                <w:sz w:val="16"/>
              </w:rPr>
              <w:t>Severe Storms &amp; Flooding</w:t>
            </w:r>
          </w:p>
        </w:tc>
        <w:tc>
          <w:tcPr>
            <w:tcW w:type="dxa" w:w="247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1991-04-29</w:t>
            </w:r>
          </w:p>
        </w:tc>
        <w:tc>
          <w:tcPr>
            <w:tcW w:type="dxa" w:w="1037"/>
          </w:tcPr>
          <w:p>
            <w:pPr>
              <w:spacing w:after="0"/>
              <w:jc w:val="left"/>
            </w:pPr>
            <w:r>
              <w:rPr>
                <w:sz w:val="16"/>
              </w:rPr>
              <w:t>1991-04-26</w:t>
            </w:r>
          </w:p>
        </w:tc>
        <w:tc>
          <w:tcPr>
            <w:tcW w:type="dxa" w:w="1037"/>
          </w:tcPr>
          <w:p>
            <w:pPr>
              <w:spacing w:after="0"/>
              <w:jc w:val="left"/>
            </w:pPr>
            <w:r>
              <w:rPr>
                <w:sz w:val="16"/>
              </w:rPr>
              <w:t>DR-903-KS</w:t>
            </w:r>
          </w:p>
        </w:tc>
        <w:tc>
          <w:tcPr>
            <w:tcW w:type="dxa" w:w="1239"/>
          </w:tcPr>
          <w:p>
            <w:pPr>
              <w:spacing w:after="0"/>
              <w:jc w:val="left"/>
            </w:pPr>
            <w:r>
              <w:rPr>
                <w:sz w:val="16"/>
              </w:rPr>
              <w:t>Major disaster</w:t>
            </w:r>
          </w:p>
        </w:tc>
        <w:tc>
          <w:tcPr>
            <w:tcW w:type="dxa" w:w="2876"/>
          </w:tcPr>
          <w:p>
            <w:pPr>
              <w:spacing w:after="0"/>
              <w:jc w:val="left"/>
            </w:pPr>
            <w:r>
              <w:rPr>
                <w:sz w:val="16"/>
              </w:rPr>
              <w:t>Severe Storms &amp; Tornadoes</w:t>
            </w:r>
          </w:p>
        </w:tc>
        <w:tc>
          <w:tcPr>
            <w:tcW w:type="dxa" w:w="2478"/>
          </w:tcPr>
          <w:p>
            <w:pPr>
              <w:spacing w:after="0"/>
              <w:jc w:val="left"/>
            </w:pPr>
            <w:r>
              <w:rPr>
                <w:sz w:val="16"/>
              </w:rPr>
              <w:t>Tornado</w:t>
            </w:r>
          </w:p>
        </w:tc>
        <w:tc>
          <w:tcPr>
            <w:tcW w:type="dxa" w:w="2818"/>
          </w:tcPr>
          <w:p>
            <w:pPr>
              <w:spacing w:after="0"/>
              <w:jc w:val="right"/>
            </w:pPr>
            <w:r>
              <w:rPr>
                <w:sz w:val="16"/>
              </w:rPr>
              <w:t>PA not declared for this county</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1973-09-28</w:t>
            </w:r>
          </w:p>
        </w:tc>
        <w:tc>
          <w:tcPr>
            <w:tcW w:type="dxa" w:w="1037"/>
          </w:tcPr>
          <w:p>
            <w:pPr>
              <w:spacing w:after="0"/>
              <w:jc w:val="left"/>
            </w:pPr>
            <w:r>
              <w:rPr>
                <w:sz w:val="16"/>
              </w:rPr>
              <w:t>1973-09-28</w:t>
            </w:r>
          </w:p>
        </w:tc>
        <w:tc>
          <w:tcPr>
            <w:tcW w:type="dxa" w:w="1037"/>
          </w:tcPr>
          <w:p>
            <w:pPr>
              <w:spacing w:after="0"/>
              <w:jc w:val="left"/>
            </w:pPr>
            <w:r>
              <w:rPr>
                <w:sz w:val="16"/>
              </w:rPr>
              <w:t>DR-403-KS</w:t>
            </w:r>
          </w:p>
        </w:tc>
        <w:tc>
          <w:tcPr>
            <w:tcW w:type="dxa" w:w="1239"/>
          </w:tcPr>
          <w:p>
            <w:pPr>
              <w:spacing w:after="0"/>
              <w:jc w:val="left"/>
            </w:pPr>
            <w:r>
              <w:rPr>
                <w:sz w:val="16"/>
              </w:rPr>
              <w:t>Major disaster</w:t>
            </w:r>
          </w:p>
        </w:tc>
        <w:tc>
          <w:tcPr>
            <w:tcW w:type="dxa" w:w="2876"/>
          </w:tcPr>
          <w:p>
            <w:pPr>
              <w:spacing w:after="0"/>
              <w:jc w:val="left"/>
            </w:pPr>
            <w:r>
              <w:rPr>
                <w:sz w:val="16"/>
              </w:rPr>
              <w:t>Severe Storms, Tornadoes &amp; Flooding</w:t>
            </w:r>
          </w:p>
        </w:tc>
        <w:tc>
          <w:tcPr>
            <w:tcW w:type="dxa" w:w="2478"/>
          </w:tcPr>
          <w:p>
            <w:pPr>
              <w:spacing w:after="0"/>
              <w:jc w:val="left"/>
            </w:pPr>
            <w:r>
              <w:rPr>
                <w:sz w:val="16"/>
              </w:rPr>
              <w:t>Inland Flooding; Tornado</w:t>
            </w:r>
          </w:p>
        </w:tc>
        <w:tc>
          <w:tcPr>
            <w:tcW w:type="dxa" w:w="2818"/>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239"/>
          </w:tcPr>
          <w:p>
            <w:pPr>
              <w:spacing w:after="0"/>
              <w:jc w:val="left"/>
            </w:pPr>
            <w:r>
              <w:rPr>
                <w:sz w:val="16"/>
              </w:rPr>
              <w:t>Major disaster</w:t>
            </w:r>
          </w:p>
        </w:tc>
        <w:tc>
          <w:tcPr>
            <w:tcW w:type="dxa" w:w="2876"/>
          </w:tcPr>
          <w:p>
            <w:pPr>
              <w:spacing w:after="0"/>
              <w:jc w:val="left"/>
            </w:pPr>
            <w:r>
              <w:rPr>
                <w:sz w:val="16"/>
              </w:rPr>
              <w:t>Severe Storms &amp; Flooding</w:t>
            </w:r>
          </w:p>
        </w:tc>
        <w:tc>
          <w:tcPr>
            <w:tcW w:type="dxa" w:w="2478"/>
          </w:tcPr>
          <w:p>
            <w:pPr>
              <w:spacing w:after="0"/>
              <w:jc w:val="left"/>
            </w:pPr>
            <w:r>
              <w:rPr>
                <w:sz w:val="16"/>
              </w:rPr>
              <w:t>Inland Flooding</w:t>
            </w:r>
          </w:p>
        </w:tc>
        <w:tc>
          <w:tcPr>
            <w:tcW w:type="dxa" w:w="2818"/>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1967-07-18</w:t>
            </w:r>
          </w:p>
        </w:tc>
        <w:tc>
          <w:tcPr>
            <w:tcW w:type="dxa" w:w="1037"/>
          </w:tcPr>
          <w:p>
            <w:pPr>
              <w:spacing w:after="0"/>
              <w:jc w:val="left"/>
            </w:pPr>
            <w:r>
              <w:rPr>
                <w:sz w:val="16"/>
              </w:rPr>
              <w:t>1967-07-18</w:t>
            </w:r>
          </w:p>
        </w:tc>
        <w:tc>
          <w:tcPr>
            <w:tcW w:type="dxa" w:w="1037"/>
          </w:tcPr>
          <w:p>
            <w:pPr>
              <w:spacing w:after="0"/>
              <w:jc w:val="left"/>
            </w:pPr>
            <w:r>
              <w:rPr>
                <w:sz w:val="16"/>
              </w:rPr>
              <w:t>DR-229-KS</w:t>
            </w:r>
          </w:p>
        </w:tc>
        <w:tc>
          <w:tcPr>
            <w:tcW w:type="dxa" w:w="1239"/>
          </w:tcPr>
          <w:p>
            <w:pPr>
              <w:spacing w:after="0"/>
              <w:jc w:val="left"/>
            </w:pPr>
            <w:r>
              <w:rPr>
                <w:sz w:val="16"/>
              </w:rPr>
              <w:t>Major disaster</w:t>
            </w:r>
          </w:p>
        </w:tc>
        <w:tc>
          <w:tcPr>
            <w:tcW w:type="dxa" w:w="2876"/>
          </w:tcPr>
          <w:p>
            <w:pPr>
              <w:spacing w:after="0"/>
              <w:jc w:val="left"/>
            </w:pPr>
            <w:r>
              <w:rPr>
                <w:sz w:val="16"/>
              </w:rPr>
              <w:t>Tornadoes, Severe Storms &amp; Flooding</w:t>
            </w:r>
          </w:p>
        </w:tc>
        <w:tc>
          <w:tcPr>
            <w:tcW w:type="dxa" w:w="2478"/>
          </w:tcPr>
          <w:p>
            <w:pPr>
              <w:spacing w:after="0"/>
              <w:jc w:val="left"/>
            </w:pPr>
            <w:r>
              <w:rPr>
                <w:sz w:val="16"/>
              </w:rPr>
              <w:t>Tornado (primary); also designated: Inland Flooding</w:t>
            </w:r>
          </w:p>
        </w:tc>
        <w:tc>
          <w:tcPr>
            <w:tcW w:type="dxa" w:w="2818"/>
          </w:tcPr>
          <w:p>
            <w:pPr>
              <w:spacing w:after="0"/>
              <w:jc w:val="right"/>
            </w:pPr>
            <w:r>
              <w:rPr>
                <w:sz w:val="16"/>
              </w:rPr>
              <w:t>no Public Assistance recorded</w:t>
            </w:r>
          </w:p>
        </w:tc>
        <w:tc>
          <w:tcPr>
            <w:tcW w:type="dxa" w:w="712"/>
          </w:tcPr>
          <w:p>
            <w:pPr>
              <w:spacing w:after="0"/>
              <w:jc w:val="left"/>
            </w:pPr>
          </w:p>
        </w:tc>
        <w:tc>
          <w:tcPr>
            <w:tcW w:type="dxa" w:w="87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34"/>
        <w:gridCol w:w="2134"/>
        <w:gridCol w:w="1951"/>
        <w:gridCol w:w="2870"/>
        <w:gridCol w:w="1969"/>
        <w:gridCol w:w="3054"/>
      </w:tblGrid>
      <w:tr>
        <w:trPr>
          <w:cantSplit/>
          <w:tblHeader/>
        </w:trPr>
        <w:tc>
          <w:tcPr>
            <w:tcW w:type="dxa" w:w="2134"/>
            <w:shd w:val="clear" w:color="auto" w:fill="E8E8E8"/>
          </w:tcPr>
          <w:p>
            <w:pPr>
              <w:spacing w:after="0"/>
              <w:jc w:val="left"/>
            </w:pPr>
            <w:r>
              <w:rPr>
                <w:b/>
                <w:sz w:val="16"/>
              </w:rPr>
              <w:t>Declared</w:t>
            </w:r>
          </w:p>
        </w:tc>
        <w:tc>
          <w:tcPr>
            <w:tcW w:type="dxa" w:w="2134"/>
            <w:shd w:val="clear" w:color="auto" w:fill="E8E8E8"/>
          </w:tcPr>
          <w:p>
            <w:pPr>
              <w:spacing w:after="0"/>
              <w:jc w:val="left"/>
            </w:pPr>
            <w:r>
              <w:rPr>
                <w:b/>
                <w:sz w:val="16"/>
              </w:rPr>
              <w:t>Incident began</w:t>
            </w:r>
          </w:p>
        </w:tc>
        <w:tc>
          <w:tcPr>
            <w:tcW w:type="dxa" w:w="1951"/>
            <w:shd w:val="clear" w:color="auto" w:fill="E8E8E8"/>
          </w:tcPr>
          <w:p>
            <w:pPr>
              <w:spacing w:after="0"/>
              <w:jc w:val="left"/>
            </w:pPr>
            <w:r>
              <w:rPr>
                <w:b/>
                <w:sz w:val="16"/>
              </w:rPr>
              <w:t>FEMA number</w:t>
            </w:r>
          </w:p>
        </w:tc>
        <w:tc>
          <w:tcPr>
            <w:tcW w:type="dxa" w:w="2870"/>
            <w:shd w:val="clear" w:color="auto" w:fill="E8E8E8"/>
          </w:tcPr>
          <w:p>
            <w:pPr>
              <w:spacing w:after="0"/>
              <w:jc w:val="left"/>
            </w:pPr>
            <w:r>
              <w:rPr>
                <w:b/>
                <w:sz w:val="16"/>
              </w:rPr>
              <w:t>Type</w:t>
            </w:r>
          </w:p>
        </w:tc>
        <w:tc>
          <w:tcPr>
            <w:tcW w:type="dxa" w:w="1969"/>
            <w:shd w:val="clear" w:color="auto" w:fill="E8E8E8"/>
          </w:tcPr>
          <w:p>
            <w:pPr>
              <w:spacing w:after="0"/>
              <w:jc w:val="left"/>
            </w:pPr>
            <w:r>
              <w:rPr>
                <w:b/>
                <w:sz w:val="16"/>
              </w:rPr>
              <w:t>Title</w:t>
            </w:r>
          </w:p>
        </w:tc>
        <w:tc>
          <w:tcPr>
            <w:tcW w:type="dxa" w:w="3054"/>
            <w:shd w:val="clear" w:color="auto" w:fill="E8E8E8"/>
          </w:tcPr>
          <w:p>
            <w:pPr>
              <w:spacing w:after="0"/>
              <w:jc w:val="left"/>
            </w:pPr>
            <w:r>
              <w:rPr>
                <w:b/>
                <w:sz w:val="16"/>
              </w:rPr>
              <w:t>Mapped hazard</w:t>
            </w:r>
          </w:p>
        </w:tc>
      </w:tr>
      <w:tr>
        <w:trPr>
          <w:cantSplit/>
        </w:trPr>
        <w:tc>
          <w:tcPr>
            <w:tcW w:type="dxa" w:w="2134"/>
          </w:tcPr>
          <w:p>
            <w:pPr>
              <w:spacing w:after="0"/>
              <w:jc w:val="left"/>
            </w:pPr>
            <w:r>
              <w:rPr>
                <w:sz w:val="16"/>
              </w:rPr>
              <w:t>1982-06-28</w:t>
            </w:r>
          </w:p>
        </w:tc>
        <w:tc>
          <w:tcPr>
            <w:tcW w:type="dxa" w:w="2134"/>
          </w:tcPr>
          <w:p>
            <w:pPr>
              <w:spacing w:after="0"/>
              <w:jc w:val="left"/>
            </w:pPr>
            <w:r>
              <w:rPr>
                <w:sz w:val="16"/>
              </w:rPr>
              <w:t>1982-06-28</w:t>
            </w:r>
          </w:p>
        </w:tc>
        <w:tc>
          <w:tcPr>
            <w:tcW w:type="dxa" w:w="1951"/>
          </w:tcPr>
          <w:p>
            <w:pPr>
              <w:spacing w:after="0"/>
              <w:jc w:val="left"/>
            </w:pPr>
            <w:r>
              <w:rPr>
                <w:sz w:val="16"/>
              </w:rPr>
              <w:t>DR-663-KS</w:t>
            </w:r>
          </w:p>
        </w:tc>
        <w:tc>
          <w:tcPr>
            <w:tcW w:type="dxa" w:w="2870"/>
          </w:tcPr>
          <w:p>
            <w:pPr>
              <w:spacing w:after="0"/>
              <w:jc w:val="left"/>
            </w:pPr>
            <w:r>
              <w:rPr>
                <w:sz w:val="16"/>
              </w:rPr>
              <w:t>Major disaster</w:t>
            </w:r>
          </w:p>
        </w:tc>
        <w:tc>
          <w:tcPr>
            <w:tcW w:type="dxa" w:w="1969"/>
          </w:tcPr>
          <w:p>
            <w:pPr>
              <w:spacing w:after="0"/>
              <w:jc w:val="left"/>
            </w:pPr>
            <w:r>
              <w:rPr>
                <w:sz w:val="16"/>
              </w:rPr>
              <w:t>Severe Storms and Flooding</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1958-11-06</w:t>
            </w:r>
          </w:p>
        </w:tc>
        <w:tc>
          <w:tcPr>
            <w:tcW w:type="dxa" w:w="2134"/>
          </w:tcPr>
          <w:p>
            <w:pPr>
              <w:spacing w:after="0"/>
              <w:jc w:val="left"/>
            </w:pPr>
            <w:r>
              <w:rPr>
                <w:sz w:val="16"/>
              </w:rPr>
              <w:t>1958-11-06</w:t>
            </w:r>
          </w:p>
        </w:tc>
        <w:tc>
          <w:tcPr>
            <w:tcW w:type="dxa" w:w="1951"/>
          </w:tcPr>
          <w:p>
            <w:pPr>
              <w:spacing w:after="0"/>
              <w:jc w:val="left"/>
            </w:pPr>
            <w:r>
              <w:rPr>
                <w:sz w:val="16"/>
              </w:rPr>
              <w:t>DR-88-KS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1957-09-05</w:t>
            </w:r>
          </w:p>
        </w:tc>
        <w:tc>
          <w:tcPr>
            <w:tcW w:type="dxa" w:w="2134"/>
          </w:tcPr>
          <w:p>
            <w:pPr>
              <w:spacing w:after="0"/>
              <w:jc w:val="left"/>
            </w:pPr>
            <w:r>
              <w:rPr>
                <w:sz w:val="16"/>
              </w:rPr>
              <w:t>1957-09-05</w:t>
            </w:r>
          </w:p>
        </w:tc>
        <w:tc>
          <w:tcPr>
            <w:tcW w:type="dxa" w:w="1951"/>
          </w:tcPr>
          <w:p>
            <w:pPr>
              <w:spacing w:after="0"/>
              <w:jc w:val="left"/>
            </w:pPr>
            <w:r>
              <w:rPr>
                <w:sz w:val="16"/>
              </w:rPr>
              <w:t>DR-81-KS</w:t>
            </w:r>
          </w:p>
        </w:tc>
        <w:tc>
          <w:tcPr>
            <w:tcW w:type="dxa" w:w="2870"/>
          </w:tcPr>
          <w:p>
            <w:pPr>
              <w:spacing w:after="0"/>
              <w:jc w:val="left"/>
            </w:pPr>
            <w:r>
              <w:rPr>
                <w:sz w:val="16"/>
              </w:rPr>
              <w:t>Major disaster</w:t>
            </w:r>
          </w:p>
        </w:tc>
        <w:tc>
          <w:tcPr>
            <w:tcW w:type="dxa" w:w="1969"/>
          </w:tcPr>
          <w:p>
            <w:pPr>
              <w:spacing w:after="0"/>
              <w:jc w:val="left"/>
            </w:pPr>
            <w:r>
              <w:rPr>
                <w:sz w:val="16"/>
              </w:rPr>
              <w:t>Floods</w:t>
            </w:r>
          </w:p>
        </w:tc>
        <w:tc>
          <w:tcPr>
            <w:tcW w:type="dxa" w:w="3054"/>
          </w:tcPr>
          <w:p>
            <w:pPr>
              <w:spacing w:after="0"/>
              <w:jc w:val="left"/>
            </w:pPr>
            <w:r>
              <w:rPr>
                <w:sz w:val="16"/>
              </w:rPr>
              <w:t>Inland Flooding</w:t>
            </w:r>
          </w:p>
        </w:tc>
      </w:tr>
      <w:tr>
        <w:trPr>
          <w:cantSplit/>
        </w:trPr>
        <w:tc>
          <w:tcPr>
            <w:tcW w:type="dxa" w:w="2134"/>
          </w:tcPr>
          <w:p>
            <w:pPr>
              <w:spacing w:after="0"/>
              <w:jc w:val="left"/>
            </w:pPr>
            <w:r>
              <w:rPr>
                <w:sz w:val="16"/>
              </w:rPr>
              <w:t>1955-05-27</w:t>
            </w:r>
          </w:p>
        </w:tc>
        <w:tc>
          <w:tcPr>
            <w:tcW w:type="dxa" w:w="2134"/>
          </w:tcPr>
          <w:p>
            <w:pPr>
              <w:spacing w:after="0"/>
              <w:jc w:val="left"/>
            </w:pPr>
            <w:r>
              <w:rPr>
                <w:sz w:val="16"/>
              </w:rPr>
              <w:t>1955-05-27</w:t>
            </w:r>
          </w:p>
        </w:tc>
        <w:tc>
          <w:tcPr>
            <w:tcW w:type="dxa" w:w="1951"/>
          </w:tcPr>
          <w:p>
            <w:pPr>
              <w:spacing w:after="0"/>
              <w:jc w:val="left"/>
            </w:pPr>
            <w:r>
              <w:rPr>
                <w:sz w:val="16"/>
              </w:rPr>
              <w:t>DR-34-KS</w:t>
            </w:r>
          </w:p>
        </w:tc>
        <w:tc>
          <w:tcPr>
            <w:tcW w:type="dxa" w:w="2870"/>
          </w:tcPr>
          <w:p>
            <w:pPr>
              <w:spacing w:after="0"/>
              <w:jc w:val="left"/>
            </w:pPr>
            <w:r>
              <w:rPr>
                <w:sz w:val="16"/>
              </w:rPr>
              <w:t>Major disaster</w:t>
            </w:r>
          </w:p>
        </w:tc>
        <w:tc>
          <w:tcPr>
            <w:tcW w:type="dxa" w:w="1969"/>
          </w:tcPr>
          <w:p>
            <w:pPr>
              <w:spacing w:after="0"/>
              <w:jc w:val="left"/>
            </w:pPr>
            <w:r>
              <w:rPr>
                <w:sz w:val="16"/>
              </w:rPr>
              <w:t>Tornado</w:t>
            </w:r>
          </w:p>
        </w:tc>
        <w:tc>
          <w:tcPr>
            <w:tcW w:type="dxa" w:w="3054"/>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Kansas county: 4 rows, $183,565.84; listed on the Kansas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10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398</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40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15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12"/>
          </w:tcPr>
          <w:p>
            <w:pPr>
              <w:spacing w:after="0"/>
              <w:jc w:val="right"/>
            </w:pPr>
            <w:r>
              <w:rPr>
                <w:sz w:val="16"/>
              </w:rPr>
              <w:t>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19</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11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174</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26</w:t>
            </w:r>
          </w:p>
        </w:tc>
        <w:tc>
          <w:tcPr>
            <w:tcW w:type="dxa" w:w="1495"/>
          </w:tcPr>
          <w:p>
            <w:pPr>
              <w:spacing w:after="0"/>
              <w:jc w:val="right"/>
            </w:pPr>
            <w:r>
              <w:rPr>
                <w:sz w:val="16"/>
              </w:rPr>
              <w:t>6</w:t>
            </w:r>
          </w:p>
        </w:tc>
        <w:tc>
          <w:tcPr>
            <w:tcW w:type="dxa" w:w="1220"/>
          </w:tcPr>
          <w:p>
            <w:pPr>
              <w:spacing w:after="0"/>
              <w:jc w:val="right"/>
            </w:pPr>
          </w:p>
        </w:tc>
        <w:tc>
          <w:tcPr>
            <w:tcW w:type="dxa" w:w="1532"/>
          </w:tcPr>
          <w:p>
            <w:pPr>
              <w:spacing w:after="0"/>
              <w:jc w:val="left"/>
            </w:pPr>
            <w:r>
              <w:rPr>
                <w:sz w:val="16"/>
              </w:rPr>
              <w:t>1955 to 2026-06-30</w:t>
            </w:r>
          </w:p>
        </w:tc>
        <w:tc>
          <w:tcPr>
            <w:tcW w:type="dxa" w:w="3446"/>
          </w:tcPr>
          <w:p>
            <w:pPr>
              <w:spacing w:after="0"/>
              <w:jc w:val="left"/>
            </w:pPr>
            <w:r>
              <w:rPr>
                <w:sz w:val="16"/>
              </w:rPr>
              <w:t>Includes 10 High Wind and 1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37</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1</w:t>
            </w:r>
          </w:p>
        </w:tc>
        <w:tc>
          <w:tcPr>
            <w:tcW w:type="dxa" w:w="1495"/>
          </w:tcPr>
          <w:p>
            <w:pPr>
              <w:spacing w:after="0"/>
              <w:jc w:val="right"/>
            </w:pPr>
            <w:r>
              <w:rPr>
                <w:sz w:val="16"/>
              </w:rPr>
              <w:t>10</w:t>
            </w:r>
          </w:p>
        </w:tc>
        <w:tc>
          <w:tcPr>
            <w:tcW w:type="dxa" w:w="1220"/>
          </w:tcPr>
          <w:p>
            <w:pPr>
              <w:spacing w:after="0"/>
              <w:jc w:val="right"/>
            </w:pP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65</w:t>
            </w:r>
          </w:p>
        </w:tc>
        <w:tc>
          <w:tcPr>
            <w:tcW w:type="dxa" w:w="1069"/>
          </w:tcPr>
          <w:p>
            <w:pPr>
              <w:spacing w:after="0"/>
              <w:jc w:val="right"/>
            </w:pPr>
          </w:p>
        </w:tc>
        <w:tc>
          <w:tcPr>
            <w:tcW w:type="dxa" w:w="1738"/>
          </w:tcPr>
          <w:p>
            <w:pPr>
              <w:spacing w:after="0"/>
              <w:jc w:val="right"/>
            </w:pPr>
          </w:p>
        </w:tc>
        <w:tc>
          <w:tcPr>
            <w:tcW w:type="dxa" w:w="762"/>
          </w:tcPr>
          <w:p>
            <w:pPr>
              <w:spacing w:after="0"/>
              <w:jc w:val="right"/>
            </w:pPr>
            <w:r>
              <w:rPr>
                <w:sz w:val="16"/>
              </w:rPr>
              <w:t>5</w:t>
            </w:r>
          </w:p>
        </w:tc>
        <w:tc>
          <w:tcPr>
            <w:tcW w:type="dxa" w:w="1495"/>
          </w:tcPr>
          <w:p>
            <w:pPr>
              <w:spacing w:after="0"/>
              <w:jc w:val="right"/>
            </w:pPr>
            <w:r>
              <w:rPr>
                <w:sz w:val="16"/>
              </w:rPr>
              <w:t>3</w:t>
            </w:r>
          </w:p>
        </w:tc>
        <w:tc>
          <w:tcPr>
            <w:tcW w:type="dxa" w:w="1220"/>
          </w:tcPr>
          <w:p>
            <w:pPr>
              <w:spacing w:after="0"/>
              <w:jc w:val="right"/>
            </w:pP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795"/>
        <w:gridCol w:w="3294"/>
        <w:gridCol w:w="945"/>
        <w:gridCol w:w="2768"/>
        <w:gridCol w:w="305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795"/>
            <w:shd w:val="clear" w:color="auto" w:fill="E8E8E8"/>
          </w:tcPr>
          <w:p>
            <w:pPr>
              <w:spacing w:after="0"/>
              <w:jc w:val="left"/>
            </w:pPr>
            <w:r>
              <w:rPr>
                <w:b/>
                <w:sz w:val="16"/>
              </w:rPr>
              <w:t>Magnitude or extent</w:t>
            </w:r>
          </w:p>
        </w:tc>
        <w:tc>
          <w:tcPr>
            <w:tcW w:type="dxa" w:w="3294"/>
            <w:shd w:val="clear" w:color="auto" w:fill="E8E8E8"/>
          </w:tcPr>
          <w:p>
            <w:pPr>
              <w:spacing w:after="0"/>
              <w:jc w:val="left"/>
            </w:pPr>
            <w:r>
              <w:rPr>
                <w:b/>
                <w:sz w:val="16"/>
              </w:rPr>
              <w:t>Damage</w:t>
            </w:r>
          </w:p>
          <w:p>
            <w:pPr>
              <w:spacing w:after="0"/>
              <w:jc w:val="left"/>
            </w:pPr>
            <w:r>
              <w:rPr>
                <w:i/>
                <w:color w:val="555555"/>
                <w:sz w:val="14"/>
              </w:rPr>
              <w:t>nominal dollars</w:t>
            </w:r>
          </w:p>
        </w:tc>
        <w:tc>
          <w:tcPr>
            <w:tcW w:type="dxa" w:w="94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768"/>
            <w:shd w:val="clear" w:color="auto" w:fill="E8E8E8"/>
          </w:tcPr>
          <w:p>
            <w:pPr>
              <w:spacing w:after="0"/>
              <w:jc w:val="left"/>
            </w:pPr>
            <w:r>
              <w:rPr>
                <w:b/>
                <w:sz w:val="16"/>
              </w:rPr>
              <w:t>Location</w:t>
            </w:r>
          </w:p>
        </w:tc>
        <w:tc>
          <w:tcPr>
            <w:tcW w:type="dxa" w:w="30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2019-07-10</w:t>
            </w:r>
          </w:p>
        </w:tc>
        <w:tc>
          <w:tcPr>
            <w:tcW w:type="dxa" w:w="1215"/>
          </w:tcPr>
          <w:p>
            <w:pPr>
              <w:spacing w:after="0"/>
              <w:jc w:val="left"/>
            </w:pPr>
            <w:r>
              <w:rPr>
                <w:sz w:val="16"/>
              </w:rPr>
              <w:t>Thunderstorm Wind</w:t>
            </w:r>
          </w:p>
        </w:tc>
        <w:tc>
          <w:tcPr>
            <w:tcW w:type="dxa" w:w="1795"/>
          </w:tcPr>
          <w:p>
            <w:pPr>
              <w:spacing w:after="0"/>
              <w:jc w:val="left"/>
            </w:pPr>
            <w:r>
              <w:rPr>
                <w:sz w:val="16"/>
              </w:rPr>
              <w:t>85 kt (98 mph) estimated gust</w:t>
            </w:r>
          </w:p>
        </w:tc>
        <w:tc>
          <w:tcPr>
            <w:tcW w:type="dxa" w:w="3294"/>
          </w:tcPr>
          <w:p>
            <w:pPr>
              <w:spacing w:after="0"/>
              <w:jc w:val="left"/>
            </w:pPr>
            <w:r>
              <w:rPr>
                <w:sz w:val="16"/>
              </w:rPr>
              <w:t>damage not reported</w:t>
            </w:r>
          </w:p>
        </w:tc>
        <w:tc>
          <w:tcPr>
            <w:tcW w:type="dxa" w:w="945"/>
          </w:tcPr>
          <w:p>
            <w:pPr>
              <w:spacing w:after="0"/>
              <w:jc w:val="right"/>
            </w:pPr>
            <w:r>
              <w:rPr>
                <w:sz w:val="16"/>
              </w:rPr>
              <w:t>0, 0</w:t>
            </w:r>
          </w:p>
        </w:tc>
        <w:tc>
          <w:tcPr>
            <w:tcW w:type="dxa" w:w="2768"/>
          </w:tcPr>
          <w:p>
            <w:pPr>
              <w:spacing w:after="0"/>
              <w:jc w:val="left"/>
            </w:pPr>
            <w:r>
              <w:rPr>
                <w:sz w:val="16"/>
              </w:rPr>
              <w:t>LINN</w:t>
            </w:r>
          </w:p>
        </w:tc>
        <w:tc>
          <w:tcPr>
            <w:tcW w:type="dxa" w:w="3058"/>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795"/>
          </w:tcPr>
          <w:p>
            <w:pPr>
              <w:spacing w:after="0"/>
              <w:jc w:val="left"/>
            </w:pPr>
          </w:p>
        </w:tc>
        <w:tc>
          <w:tcPr>
            <w:tcW w:type="dxa" w:w="3294"/>
          </w:tcPr>
          <w:p>
            <w:pPr>
              <w:spacing w:after="0"/>
              <w:jc w:val="left"/>
            </w:pPr>
            <w:r>
              <w:rPr>
                <w:sz w:val="16"/>
              </w:rPr>
              <w:t>damage not reported</w:t>
            </w:r>
          </w:p>
        </w:tc>
        <w:tc>
          <w:tcPr>
            <w:tcW w:type="dxa" w:w="945"/>
          </w:tcPr>
          <w:p>
            <w:pPr>
              <w:spacing w:after="0"/>
              <w:jc w:val="right"/>
            </w:pPr>
            <w:r>
              <w:rPr>
                <w:sz w:val="16"/>
              </w:rPr>
              <w:t>0, 0</w:t>
            </w:r>
          </w:p>
        </w:tc>
        <w:tc>
          <w:tcPr>
            <w:tcW w:type="dxa" w:w="2768"/>
          </w:tcPr>
          <w:p>
            <w:pPr>
              <w:spacing w:after="0"/>
              <w:jc w:val="left"/>
            </w:pPr>
            <w:r>
              <w:rPr>
                <w:sz w:val="16"/>
              </w:rPr>
              <w:t>NWS zone KSZ009 (WASHINGTON), zone-level</w:t>
            </w:r>
          </w:p>
        </w:tc>
        <w:tc>
          <w:tcPr>
            <w:tcW w:type="dxa" w:w="3058"/>
          </w:tcPr>
          <w:p>
            <w:pPr>
              <w:spacing w:after="0"/>
              <w:jc w:val="left"/>
            </w:pPr>
            <w:r>
              <w:rPr>
                <w:sz w:val="16"/>
              </w:rPr>
              <w:t>B1-c worst recorded: Drought</w:t>
            </w:r>
          </w:p>
        </w:tc>
      </w:tr>
      <w:tr>
        <w:trPr>
          <w:cantSplit/>
        </w:trPr>
        <w:tc>
          <w:tcPr>
            <w:tcW w:type="dxa" w:w="1037"/>
          </w:tcPr>
          <w:p>
            <w:pPr>
              <w:spacing w:after="0"/>
              <w:jc w:val="left"/>
            </w:pPr>
            <w:r>
              <w:rPr>
                <w:sz w:val="16"/>
              </w:rPr>
              <w:t>2009-11-16</w:t>
            </w:r>
          </w:p>
        </w:tc>
        <w:tc>
          <w:tcPr>
            <w:tcW w:type="dxa" w:w="1215"/>
          </w:tcPr>
          <w:p>
            <w:pPr>
              <w:spacing w:after="0"/>
              <w:jc w:val="left"/>
            </w:pPr>
            <w:r>
              <w:rPr>
                <w:sz w:val="16"/>
              </w:rPr>
              <w:t>Heavy Snow</w:t>
            </w:r>
          </w:p>
        </w:tc>
        <w:tc>
          <w:tcPr>
            <w:tcW w:type="dxa" w:w="1795"/>
          </w:tcPr>
          <w:p>
            <w:pPr>
              <w:spacing w:after="0"/>
              <w:jc w:val="left"/>
            </w:pPr>
          </w:p>
        </w:tc>
        <w:tc>
          <w:tcPr>
            <w:tcW w:type="dxa" w:w="3294"/>
          </w:tcPr>
          <w:p>
            <w:pPr>
              <w:spacing w:after="0"/>
              <w:jc w:val="left"/>
            </w:pPr>
            <w:r>
              <w:rPr>
                <w:sz w:val="16"/>
              </w:rPr>
              <w:t>$1,600,000 property; $0 crops (zone total, 2009 dollars)</w:t>
            </w:r>
          </w:p>
        </w:tc>
        <w:tc>
          <w:tcPr>
            <w:tcW w:type="dxa" w:w="945"/>
          </w:tcPr>
          <w:p>
            <w:pPr>
              <w:spacing w:after="0"/>
              <w:jc w:val="right"/>
            </w:pPr>
            <w:r>
              <w:rPr>
                <w:sz w:val="16"/>
              </w:rPr>
              <w:t>0, 0</w:t>
            </w:r>
          </w:p>
        </w:tc>
        <w:tc>
          <w:tcPr>
            <w:tcW w:type="dxa" w:w="2768"/>
          </w:tcPr>
          <w:p>
            <w:pPr>
              <w:spacing w:after="0"/>
              <w:jc w:val="left"/>
            </w:pPr>
            <w:r>
              <w:rPr>
                <w:sz w:val="16"/>
              </w:rPr>
              <w:t>NWS zone KSZ009 (WASHINGTON), zone-level</w:t>
            </w:r>
          </w:p>
        </w:tc>
        <w:tc>
          <w:tcPr>
            <w:tcW w:type="dxa" w:w="305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2007-05-07</w:t>
            </w:r>
          </w:p>
        </w:tc>
        <w:tc>
          <w:tcPr>
            <w:tcW w:type="dxa" w:w="1215"/>
          </w:tcPr>
          <w:p>
            <w:pPr>
              <w:spacing w:after="0"/>
              <w:jc w:val="left"/>
            </w:pPr>
            <w:r>
              <w:rPr>
                <w:sz w:val="16"/>
              </w:rPr>
              <w:t>Flood</w:t>
            </w:r>
          </w:p>
        </w:tc>
        <w:tc>
          <w:tcPr>
            <w:tcW w:type="dxa" w:w="1795"/>
          </w:tcPr>
          <w:p>
            <w:pPr>
              <w:spacing w:after="0"/>
              <w:jc w:val="left"/>
            </w:pPr>
          </w:p>
        </w:tc>
        <w:tc>
          <w:tcPr>
            <w:tcW w:type="dxa" w:w="3294"/>
          </w:tcPr>
          <w:p>
            <w:pPr>
              <w:spacing w:after="0"/>
              <w:jc w:val="left"/>
            </w:pPr>
            <w:r>
              <w:rPr>
                <w:sz w:val="16"/>
              </w:rPr>
              <w:t>$600,000 property; $0 crops (2007 dollars)</w:t>
            </w:r>
          </w:p>
        </w:tc>
        <w:tc>
          <w:tcPr>
            <w:tcW w:type="dxa" w:w="945"/>
          </w:tcPr>
          <w:p>
            <w:pPr>
              <w:spacing w:after="0"/>
              <w:jc w:val="right"/>
            </w:pPr>
            <w:r>
              <w:rPr>
                <w:sz w:val="16"/>
              </w:rPr>
              <w:t>0, 0</w:t>
            </w:r>
          </w:p>
        </w:tc>
        <w:tc>
          <w:tcPr>
            <w:tcW w:type="dxa" w:w="2768"/>
          </w:tcPr>
          <w:p>
            <w:pPr>
              <w:spacing w:after="0"/>
              <w:jc w:val="left"/>
            </w:pPr>
            <w:r>
              <w:rPr>
                <w:sz w:val="16"/>
              </w:rPr>
              <w:t>WASHINGTON</w:t>
            </w:r>
          </w:p>
        </w:tc>
        <w:tc>
          <w:tcPr>
            <w:tcW w:type="dxa" w:w="30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2003-05-08</w:t>
            </w:r>
          </w:p>
        </w:tc>
        <w:tc>
          <w:tcPr>
            <w:tcW w:type="dxa" w:w="1215"/>
          </w:tcPr>
          <w:p>
            <w:pPr>
              <w:spacing w:after="0"/>
              <w:jc w:val="left"/>
            </w:pPr>
            <w:r>
              <w:rPr>
                <w:sz w:val="16"/>
              </w:rPr>
              <w:t>Hail</w:t>
            </w:r>
          </w:p>
        </w:tc>
        <w:tc>
          <w:tcPr>
            <w:tcW w:type="dxa" w:w="1795"/>
          </w:tcPr>
          <w:p>
            <w:pPr>
              <w:spacing w:after="0"/>
              <w:jc w:val="left"/>
            </w:pPr>
            <w:r>
              <w:rPr>
                <w:sz w:val="16"/>
              </w:rPr>
              <w:t>4 in</w:t>
            </w:r>
          </w:p>
        </w:tc>
        <w:tc>
          <w:tcPr>
            <w:tcW w:type="dxa" w:w="3294"/>
          </w:tcPr>
          <w:p>
            <w:pPr>
              <w:spacing w:after="0"/>
              <w:jc w:val="left"/>
            </w:pPr>
            <w:r>
              <w:rPr>
                <w:sz w:val="16"/>
              </w:rPr>
              <w:t>damage not reported</w:t>
            </w:r>
          </w:p>
        </w:tc>
        <w:tc>
          <w:tcPr>
            <w:tcW w:type="dxa" w:w="945"/>
          </w:tcPr>
          <w:p>
            <w:pPr>
              <w:spacing w:after="0"/>
              <w:jc w:val="right"/>
            </w:pPr>
            <w:r>
              <w:rPr>
                <w:sz w:val="16"/>
              </w:rPr>
              <w:t>0, 0</w:t>
            </w:r>
          </w:p>
        </w:tc>
        <w:tc>
          <w:tcPr>
            <w:tcW w:type="dxa" w:w="2768"/>
          </w:tcPr>
          <w:p>
            <w:pPr>
              <w:spacing w:after="0"/>
              <w:jc w:val="left"/>
            </w:pPr>
            <w:r>
              <w:rPr>
                <w:sz w:val="16"/>
              </w:rPr>
              <w:t>WASHINGTON</w:t>
            </w:r>
          </w:p>
        </w:tc>
        <w:tc>
          <w:tcPr>
            <w:tcW w:type="dxa" w:w="3058"/>
          </w:tcPr>
          <w:p>
            <w:pPr>
              <w:spacing w:after="0"/>
              <w:jc w:val="left"/>
            </w:pPr>
            <w:r>
              <w:rPr>
                <w:sz w:val="16"/>
              </w:rPr>
              <w:t>B1-c worst recorded: Hail</w:t>
            </w:r>
          </w:p>
        </w:tc>
      </w:tr>
      <w:tr>
        <w:trPr>
          <w:cantSplit/>
        </w:trPr>
        <w:tc>
          <w:tcPr>
            <w:tcW w:type="dxa" w:w="1037"/>
          </w:tcPr>
          <w:p>
            <w:pPr>
              <w:spacing w:after="0"/>
              <w:jc w:val="left"/>
            </w:pPr>
            <w:r>
              <w:rPr>
                <w:sz w:val="16"/>
              </w:rPr>
              <w:t>2003-03-04</w:t>
            </w:r>
          </w:p>
        </w:tc>
        <w:tc>
          <w:tcPr>
            <w:tcW w:type="dxa" w:w="1215"/>
          </w:tcPr>
          <w:p>
            <w:pPr>
              <w:spacing w:after="0"/>
              <w:jc w:val="left"/>
            </w:pPr>
            <w:r>
              <w:rPr>
                <w:sz w:val="16"/>
              </w:rPr>
              <w:t>Winter Storm</w:t>
            </w:r>
          </w:p>
        </w:tc>
        <w:tc>
          <w:tcPr>
            <w:tcW w:type="dxa" w:w="1795"/>
          </w:tcPr>
          <w:p>
            <w:pPr>
              <w:spacing w:after="0"/>
              <w:jc w:val="left"/>
            </w:pPr>
          </w:p>
        </w:tc>
        <w:tc>
          <w:tcPr>
            <w:tcW w:type="dxa" w:w="3294"/>
          </w:tcPr>
          <w:p>
            <w:pPr>
              <w:spacing w:after="0"/>
              <w:jc w:val="left"/>
            </w:pPr>
            <w:r>
              <w:rPr>
                <w:sz w:val="16"/>
              </w:rPr>
              <w:t>damage not reported</w:t>
            </w:r>
          </w:p>
        </w:tc>
        <w:tc>
          <w:tcPr>
            <w:tcW w:type="dxa" w:w="945"/>
          </w:tcPr>
          <w:p>
            <w:pPr>
              <w:spacing w:after="0"/>
              <w:jc w:val="right"/>
            </w:pPr>
            <w:r>
              <w:rPr>
                <w:sz w:val="16"/>
              </w:rPr>
              <w:t>2, 8</w:t>
            </w:r>
          </w:p>
        </w:tc>
        <w:tc>
          <w:tcPr>
            <w:tcW w:type="dxa" w:w="2768"/>
          </w:tcPr>
          <w:p>
            <w:pPr>
              <w:spacing w:after="0"/>
              <w:jc w:val="left"/>
            </w:pPr>
            <w:r>
              <w:rPr>
                <w:sz w:val="16"/>
              </w:rPr>
              <w:t>NWS zone KSZ009 (WASHINGTON), zone-level</w:t>
            </w:r>
          </w:p>
        </w:tc>
        <w:tc>
          <w:tcPr>
            <w:tcW w:type="dxa" w:w="3058"/>
          </w:tcPr>
          <w:p>
            <w:pPr>
              <w:spacing w:after="0"/>
              <w:jc w:val="left"/>
            </w:pPr>
            <w:r>
              <w:rPr>
                <w:sz w:val="16"/>
              </w:rPr>
              <w:t>deaths or injuries recorded</w:t>
            </w:r>
          </w:p>
        </w:tc>
      </w:tr>
      <w:tr>
        <w:trPr>
          <w:cantSplit/>
        </w:trPr>
        <w:tc>
          <w:tcPr>
            <w:tcW w:type="dxa" w:w="1037"/>
          </w:tcPr>
          <w:p>
            <w:pPr>
              <w:spacing w:after="0"/>
              <w:jc w:val="left"/>
            </w:pPr>
            <w:r>
              <w:rPr>
                <w:sz w:val="16"/>
              </w:rPr>
              <w:t>2001-04-11</w:t>
            </w:r>
          </w:p>
        </w:tc>
        <w:tc>
          <w:tcPr>
            <w:tcW w:type="dxa" w:w="1215"/>
          </w:tcPr>
          <w:p>
            <w:pPr>
              <w:spacing w:after="0"/>
              <w:jc w:val="left"/>
            </w:pPr>
            <w:r>
              <w:rPr>
                <w:sz w:val="16"/>
              </w:rPr>
              <w:t>High Wind</w:t>
            </w:r>
          </w:p>
        </w:tc>
        <w:tc>
          <w:tcPr>
            <w:tcW w:type="dxa" w:w="1795"/>
          </w:tcPr>
          <w:p>
            <w:pPr>
              <w:spacing w:after="0"/>
              <w:jc w:val="left"/>
            </w:pPr>
            <w:r>
              <w:rPr>
                <w:sz w:val="16"/>
              </w:rPr>
              <w:t>74 kt (85 mph) estimated</w:t>
            </w:r>
          </w:p>
        </w:tc>
        <w:tc>
          <w:tcPr>
            <w:tcW w:type="dxa" w:w="3294"/>
          </w:tcPr>
          <w:p>
            <w:pPr>
              <w:spacing w:after="0"/>
              <w:jc w:val="left"/>
            </w:pPr>
            <w:r>
              <w:rPr>
                <w:sz w:val="16"/>
              </w:rPr>
              <w:t>damage not reported</w:t>
            </w:r>
          </w:p>
        </w:tc>
        <w:tc>
          <w:tcPr>
            <w:tcW w:type="dxa" w:w="945"/>
          </w:tcPr>
          <w:p>
            <w:pPr>
              <w:spacing w:after="0"/>
              <w:jc w:val="right"/>
            </w:pPr>
            <w:r>
              <w:rPr>
                <w:sz w:val="16"/>
              </w:rPr>
              <w:t>0, 0</w:t>
            </w:r>
          </w:p>
        </w:tc>
        <w:tc>
          <w:tcPr>
            <w:tcW w:type="dxa" w:w="2768"/>
          </w:tcPr>
          <w:p>
            <w:pPr>
              <w:spacing w:after="0"/>
              <w:jc w:val="left"/>
            </w:pPr>
            <w:r>
              <w:rPr>
                <w:sz w:val="16"/>
              </w:rPr>
              <w:t>NWS zone KSZ009 (WASHINGTON), zone-level</w:t>
            </w:r>
          </w:p>
        </w:tc>
        <w:tc>
          <w:tcPr>
            <w:tcW w:type="dxa" w:w="3058"/>
          </w:tcPr>
          <w:p>
            <w:pPr>
              <w:spacing w:after="0"/>
              <w:jc w:val="left"/>
            </w:pPr>
            <w:r>
              <w:rPr>
                <w:sz w:val="16"/>
              </w:rPr>
              <w:t>B1-c worst recorded: High Wind and Strong Wind</w:t>
            </w:r>
          </w:p>
        </w:tc>
      </w:tr>
      <w:tr>
        <w:trPr>
          <w:cantSplit/>
        </w:trPr>
        <w:tc>
          <w:tcPr>
            <w:tcW w:type="dxa" w:w="1037"/>
          </w:tcPr>
          <w:p>
            <w:pPr>
              <w:spacing w:after="0"/>
              <w:jc w:val="left"/>
            </w:pPr>
            <w:r>
              <w:rPr>
                <w:sz w:val="16"/>
              </w:rPr>
              <w:t>2000-12-11</w:t>
            </w:r>
          </w:p>
        </w:tc>
        <w:tc>
          <w:tcPr>
            <w:tcW w:type="dxa" w:w="1215"/>
          </w:tcPr>
          <w:p>
            <w:pPr>
              <w:spacing w:after="0"/>
              <w:jc w:val="left"/>
            </w:pPr>
            <w:r>
              <w:rPr>
                <w:sz w:val="16"/>
              </w:rPr>
              <w:t>Extreme Cold/Wind Chill</w:t>
            </w:r>
          </w:p>
        </w:tc>
        <w:tc>
          <w:tcPr>
            <w:tcW w:type="dxa" w:w="1795"/>
          </w:tcPr>
          <w:p>
            <w:pPr>
              <w:spacing w:after="0"/>
              <w:jc w:val="left"/>
            </w:pPr>
          </w:p>
        </w:tc>
        <w:tc>
          <w:tcPr>
            <w:tcW w:type="dxa" w:w="3294"/>
          </w:tcPr>
          <w:p>
            <w:pPr>
              <w:spacing w:after="0"/>
              <w:jc w:val="left"/>
            </w:pPr>
            <w:r>
              <w:rPr>
                <w:sz w:val="16"/>
              </w:rPr>
              <w:t>damage not reported</w:t>
            </w:r>
          </w:p>
        </w:tc>
        <w:tc>
          <w:tcPr>
            <w:tcW w:type="dxa" w:w="945"/>
          </w:tcPr>
          <w:p>
            <w:pPr>
              <w:spacing w:after="0"/>
              <w:jc w:val="right"/>
            </w:pPr>
            <w:r>
              <w:rPr>
                <w:sz w:val="16"/>
              </w:rPr>
              <w:t>0, 0</w:t>
            </w:r>
          </w:p>
        </w:tc>
        <w:tc>
          <w:tcPr>
            <w:tcW w:type="dxa" w:w="2768"/>
          </w:tcPr>
          <w:p>
            <w:pPr>
              <w:spacing w:after="0"/>
              <w:jc w:val="left"/>
            </w:pPr>
            <w:r>
              <w:rPr>
                <w:sz w:val="16"/>
              </w:rPr>
              <w:t>NWS zone KSZ009 (WASHINGTON), zone-level</w:t>
            </w:r>
          </w:p>
        </w:tc>
        <w:tc>
          <w:tcPr>
            <w:tcW w:type="dxa" w:w="305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2000-08-01</w:t>
            </w:r>
          </w:p>
        </w:tc>
        <w:tc>
          <w:tcPr>
            <w:tcW w:type="dxa" w:w="1215"/>
          </w:tcPr>
          <w:p>
            <w:pPr>
              <w:spacing w:after="0"/>
              <w:jc w:val="left"/>
            </w:pPr>
            <w:r>
              <w:rPr>
                <w:sz w:val="16"/>
              </w:rPr>
              <w:t>Heat</w:t>
            </w:r>
          </w:p>
        </w:tc>
        <w:tc>
          <w:tcPr>
            <w:tcW w:type="dxa" w:w="1795"/>
          </w:tcPr>
          <w:p>
            <w:pPr>
              <w:spacing w:after="0"/>
              <w:jc w:val="left"/>
            </w:pPr>
          </w:p>
        </w:tc>
        <w:tc>
          <w:tcPr>
            <w:tcW w:type="dxa" w:w="3294"/>
          </w:tcPr>
          <w:p>
            <w:pPr>
              <w:spacing w:after="0"/>
              <w:jc w:val="left"/>
            </w:pPr>
            <w:r>
              <w:rPr>
                <w:sz w:val="16"/>
              </w:rPr>
              <w:t>damage not reported</w:t>
            </w:r>
          </w:p>
        </w:tc>
        <w:tc>
          <w:tcPr>
            <w:tcW w:type="dxa" w:w="945"/>
          </w:tcPr>
          <w:p>
            <w:pPr>
              <w:spacing w:after="0"/>
              <w:jc w:val="right"/>
            </w:pPr>
            <w:r>
              <w:rPr>
                <w:sz w:val="16"/>
              </w:rPr>
              <w:t>0, 0</w:t>
            </w:r>
          </w:p>
        </w:tc>
        <w:tc>
          <w:tcPr>
            <w:tcW w:type="dxa" w:w="2768"/>
          </w:tcPr>
          <w:p>
            <w:pPr>
              <w:spacing w:after="0"/>
              <w:jc w:val="left"/>
            </w:pPr>
            <w:r>
              <w:rPr>
                <w:sz w:val="16"/>
              </w:rPr>
              <w:t>NWS zone KSZ009 (WASHINGTON), zone-level</w:t>
            </w:r>
          </w:p>
        </w:tc>
        <w:tc>
          <w:tcPr>
            <w:tcW w:type="dxa" w:w="3058"/>
          </w:tcPr>
          <w:p>
            <w:pPr>
              <w:spacing w:after="0"/>
              <w:jc w:val="left"/>
            </w:pPr>
            <w:r>
              <w:rPr>
                <w:sz w:val="16"/>
              </w:rPr>
              <w:t>B1-c worst recorded: Excessive Heat, Heat</w:t>
            </w:r>
          </w:p>
        </w:tc>
      </w:tr>
      <w:tr>
        <w:trPr>
          <w:cantSplit/>
        </w:trPr>
        <w:tc>
          <w:tcPr>
            <w:tcW w:type="dxa" w:w="1037"/>
          </w:tcPr>
          <w:p>
            <w:pPr>
              <w:spacing w:after="0"/>
              <w:jc w:val="left"/>
            </w:pPr>
            <w:r>
              <w:rPr>
                <w:sz w:val="16"/>
              </w:rPr>
              <w:t>1996-08-07</w:t>
            </w:r>
          </w:p>
        </w:tc>
        <w:tc>
          <w:tcPr>
            <w:tcW w:type="dxa" w:w="1215"/>
          </w:tcPr>
          <w:p>
            <w:pPr>
              <w:spacing w:after="0"/>
              <w:jc w:val="left"/>
            </w:pPr>
            <w:r>
              <w:rPr>
                <w:sz w:val="16"/>
              </w:rPr>
              <w:t>Lightning</w:t>
            </w:r>
          </w:p>
        </w:tc>
        <w:tc>
          <w:tcPr>
            <w:tcW w:type="dxa" w:w="1795"/>
          </w:tcPr>
          <w:p>
            <w:pPr>
              <w:spacing w:after="0"/>
              <w:jc w:val="left"/>
            </w:pPr>
          </w:p>
        </w:tc>
        <w:tc>
          <w:tcPr>
            <w:tcW w:type="dxa" w:w="3294"/>
          </w:tcPr>
          <w:p>
            <w:pPr>
              <w:spacing w:after="0"/>
              <w:jc w:val="left"/>
            </w:pPr>
            <w:r>
              <w:rPr>
                <w:sz w:val="16"/>
              </w:rPr>
              <w:t>$30,000 property; crops not reported (1996 dollars)</w:t>
            </w:r>
          </w:p>
        </w:tc>
        <w:tc>
          <w:tcPr>
            <w:tcW w:type="dxa" w:w="945"/>
          </w:tcPr>
          <w:p>
            <w:pPr>
              <w:spacing w:after="0"/>
              <w:jc w:val="right"/>
            </w:pPr>
            <w:r>
              <w:rPr>
                <w:sz w:val="16"/>
              </w:rPr>
              <w:t>0, 0</w:t>
            </w:r>
          </w:p>
        </w:tc>
        <w:tc>
          <w:tcPr>
            <w:tcW w:type="dxa" w:w="2768"/>
          </w:tcPr>
          <w:p>
            <w:pPr>
              <w:spacing w:after="0"/>
              <w:jc w:val="left"/>
            </w:pPr>
            <w:r>
              <w:rPr>
                <w:sz w:val="16"/>
              </w:rPr>
              <w:t>WASHINGTON</w:t>
            </w:r>
          </w:p>
        </w:tc>
        <w:tc>
          <w:tcPr>
            <w:tcW w:type="dxa" w:w="3058"/>
          </w:tcPr>
          <w:p>
            <w:pPr>
              <w:spacing w:after="0"/>
              <w:jc w:val="left"/>
            </w:pPr>
            <w:r>
              <w:rPr>
                <w:sz w:val="16"/>
              </w:rPr>
              <w:t>B1-c worst recorded: Lightning</w:t>
            </w:r>
          </w:p>
        </w:tc>
      </w:tr>
      <w:tr>
        <w:trPr>
          <w:cantSplit/>
        </w:trPr>
        <w:tc>
          <w:tcPr>
            <w:tcW w:type="dxa" w:w="1037"/>
          </w:tcPr>
          <w:p>
            <w:pPr>
              <w:spacing w:after="0"/>
              <w:jc w:val="left"/>
            </w:pPr>
            <w:r>
              <w:rPr>
                <w:sz w:val="16"/>
              </w:rPr>
              <w:t>1991-04-26</w:t>
            </w:r>
          </w:p>
        </w:tc>
        <w:tc>
          <w:tcPr>
            <w:tcW w:type="dxa" w:w="1215"/>
          </w:tcPr>
          <w:p>
            <w:pPr>
              <w:spacing w:after="0"/>
              <w:jc w:val="left"/>
            </w:pPr>
            <w:r>
              <w:rPr>
                <w:sz w:val="16"/>
              </w:rPr>
              <w:t>Tornado</w:t>
            </w:r>
          </w:p>
        </w:tc>
        <w:tc>
          <w:tcPr>
            <w:tcW w:type="dxa" w:w="1795"/>
          </w:tcPr>
          <w:p>
            <w:pPr>
              <w:spacing w:after="0"/>
              <w:jc w:val="left"/>
            </w:pPr>
            <w:r>
              <w:rPr>
                <w:sz w:val="16"/>
              </w:rPr>
              <w:t>F2, 3.5 mi path length (whole path, pre-1996), 100 yd wide</w:t>
            </w:r>
          </w:p>
        </w:tc>
        <w:tc>
          <w:tcPr>
            <w:tcW w:type="dxa" w:w="3294"/>
          </w:tcPr>
          <w:p>
            <w:pPr>
              <w:spacing w:after="0"/>
              <w:jc w:val="left"/>
            </w:pPr>
            <w:r>
              <w:rPr>
                <w:sz w:val="16"/>
              </w:rPr>
              <w:t>$250,000 property; crops not recorded (1991 dollars)</w:t>
            </w:r>
          </w:p>
        </w:tc>
        <w:tc>
          <w:tcPr>
            <w:tcW w:type="dxa" w:w="945"/>
          </w:tcPr>
          <w:p>
            <w:pPr>
              <w:spacing w:after="0"/>
              <w:jc w:val="right"/>
            </w:pPr>
            <w:r>
              <w:rPr>
                <w:sz w:val="16"/>
              </w:rPr>
              <w:t>0, 6</w:t>
            </w:r>
          </w:p>
        </w:tc>
        <w:tc>
          <w:tcPr>
            <w:tcW w:type="dxa" w:w="2768"/>
          </w:tcPr>
          <w:p>
            <w:pPr>
              <w:spacing w:after="0"/>
              <w:jc w:val="left"/>
            </w:pPr>
            <w:r>
              <w:rPr>
                <w:sz w:val="16"/>
              </w:rPr>
              <w:t>location not recorded</w:t>
            </w:r>
          </w:p>
        </w:tc>
        <w:tc>
          <w:tcPr>
            <w:tcW w:type="dxa" w:w="3058"/>
          </w:tcPr>
          <w:p>
            <w:pPr>
              <w:spacing w:after="0"/>
              <w:jc w:val="left"/>
            </w:pPr>
            <w:r>
              <w:rPr>
                <w:sz w:val="16"/>
              </w:rPr>
              <w:t>deaths or injuries recorded</w:t>
            </w:r>
          </w:p>
        </w:tc>
      </w:tr>
      <w:tr>
        <w:trPr>
          <w:cantSplit/>
        </w:trPr>
        <w:tc>
          <w:tcPr>
            <w:tcW w:type="dxa" w:w="1037"/>
          </w:tcPr>
          <w:p>
            <w:pPr>
              <w:spacing w:after="0"/>
              <w:jc w:val="left"/>
            </w:pPr>
            <w:r>
              <w:rPr>
                <w:sz w:val="16"/>
              </w:rPr>
              <w:t>1973-09-25</w:t>
            </w:r>
          </w:p>
        </w:tc>
        <w:tc>
          <w:tcPr>
            <w:tcW w:type="dxa" w:w="1215"/>
          </w:tcPr>
          <w:p>
            <w:pPr>
              <w:spacing w:after="0"/>
              <w:jc w:val="left"/>
            </w:pPr>
            <w:r>
              <w:rPr>
                <w:sz w:val="16"/>
              </w:rPr>
              <w:t>Tornado</w:t>
            </w:r>
          </w:p>
        </w:tc>
        <w:tc>
          <w:tcPr>
            <w:tcW w:type="dxa" w:w="1795"/>
          </w:tcPr>
          <w:p>
            <w:pPr>
              <w:spacing w:after="0"/>
              <w:jc w:val="left"/>
            </w:pPr>
            <w:r>
              <w:rPr>
                <w:sz w:val="16"/>
              </w:rPr>
              <w:t>F3, 11.9 mi path length (whole path, pre-1996), 100 yd wide</w:t>
            </w:r>
          </w:p>
        </w:tc>
        <w:tc>
          <w:tcPr>
            <w:tcW w:type="dxa" w:w="3294"/>
          </w:tcPr>
          <w:p>
            <w:pPr>
              <w:spacing w:after="0"/>
              <w:jc w:val="left"/>
            </w:pPr>
            <w:r>
              <w:rPr>
                <w:sz w:val="16"/>
              </w:rPr>
              <w:t>$25,000,000 property; crops not recorded (1973 dollars)</w:t>
            </w:r>
          </w:p>
        </w:tc>
        <w:tc>
          <w:tcPr>
            <w:tcW w:type="dxa" w:w="945"/>
          </w:tcPr>
          <w:p>
            <w:pPr>
              <w:spacing w:after="0"/>
              <w:jc w:val="right"/>
            </w:pPr>
            <w:r>
              <w:rPr>
                <w:sz w:val="16"/>
              </w:rPr>
              <w:t>2, 6</w:t>
            </w:r>
          </w:p>
        </w:tc>
        <w:tc>
          <w:tcPr>
            <w:tcW w:type="dxa" w:w="2768"/>
          </w:tcPr>
          <w:p>
            <w:pPr>
              <w:spacing w:after="0"/>
              <w:jc w:val="left"/>
            </w:pPr>
            <w:r>
              <w:rPr>
                <w:sz w:val="16"/>
              </w:rPr>
              <w:t>location not recorded</w:t>
            </w:r>
          </w:p>
        </w:tc>
        <w:tc>
          <w:tcPr>
            <w:tcW w:type="dxa" w:w="305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(737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3"/>
        <w:gridCol w:w="1334"/>
        <w:gridCol w:w="1723"/>
        <w:gridCol w:w="1037"/>
        <w:gridCol w:w="1314"/>
        <w:gridCol w:w="1571"/>
        <w:gridCol w:w="1687"/>
        <w:gridCol w:w="1037"/>
        <w:gridCol w:w="2050"/>
      </w:tblGrid>
      <w:tr>
        <w:trPr>
          <w:cantSplit/>
          <w:tblHeader/>
        </w:trPr>
        <w:tc>
          <w:tcPr>
            <w:tcW w:type="dxa" w:w="1037"/>
            <w:shd w:val="clear" w:color="auto" w:fill="E8E8E8"/>
          </w:tcPr>
          <w:p>
            <w:pPr>
              <w:spacing w:after="0"/>
              <w:jc w:val="left"/>
            </w:pPr>
            <w:r>
              <w:rPr>
                <w:b/>
                <w:sz w:val="16"/>
              </w:rPr>
              <w:t>Hazard</w:t>
            </w:r>
          </w:p>
        </w:tc>
        <w:tc>
          <w:tcPr>
            <w:tcW w:type="dxa" w:w="13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4"/>
            <w:shd w:val="clear" w:color="auto" w:fill="E8E8E8"/>
          </w:tcPr>
          <w:p>
            <w:pPr>
              <w:spacing w:after="0"/>
              <w:jc w:val="left"/>
            </w:pPr>
            <w:r>
              <w:rPr>
                <w:b/>
                <w:sz w:val="16"/>
              </w:rPr>
              <w:t>Unit</w:t>
            </w:r>
          </w:p>
        </w:tc>
        <w:tc>
          <w:tcPr>
            <w:tcW w:type="dxa" w:w="17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4"/>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3"/>
          </w:tcPr>
          <w:p>
            <w:pPr>
              <w:spacing w:after="0"/>
              <w:jc w:val="right"/>
            </w:pPr>
            <w:r>
              <w:rPr>
                <w:sz w:val="16"/>
              </w:rPr>
              <w:t>3.42</w:t>
            </w:r>
          </w:p>
        </w:tc>
        <w:tc>
          <w:tcPr>
            <w:tcW w:type="dxa" w:w="1334"/>
          </w:tcPr>
          <w:p>
            <w:pPr>
              <w:spacing w:after="0"/>
              <w:jc w:val="left"/>
            </w:pPr>
            <w:r>
              <w:rPr>
                <w:sz w:val="16"/>
              </w:rPr>
              <w:t>event-days per year</w:t>
            </w:r>
          </w:p>
        </w:tc>
        <w:tc>
          <w:tcPr>
            <w:tcW w:type="dxa" w:w="1723"/>
          </w:tcPr>
          <w:p>
            <w:pPr>
              <w:spacing w:after="0"/>
              <w:jc w:val="left"/>
            </w:pPr>
            <w:r>
              <w:rPr>
                <w:sz w:val="16"/>
              </w:rPr>
              <w:t>about 3.42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65</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Drought</w:t>
            </w:r>
          </w:p>
        </w:tc>
        <w:tc>
          <w:tcPr>
            <w:tcW w:type="dxa" w:w="1323"/>
          </w:tcPr>
          <w:p>
            <w:pPr>
              <w:spacing w:after="0"/>
              <w:jc w:val="right"/>
            </w:pPr>
            <w:r>
              <w:rPr>
                <w:sz w:val="16"/>
              </w:rPr>
              <w:t>4.79</w:t>
            </w:r>
          </w:p>
        </w:tc>
        <w:tc>
          <w:tcPr>
            <w:tcW w:type="dxa" w:w="1334"/>
          </w:tcPr>
          <w:p>
            <w:pPr>
              <w:spacing w:after="0"/>
              <w:jc w:val="left"/>
            </w:pPr>
            <w:r>
              <w:rPr>
                <w:sz w:val="16"/>
              </w:rPr>
              <w:t>event-days per year</w:t>
            </w:r>
          </w:p>
        </w:tc>
        <w:tc>
          <w:tcPr>
            <w:tcW w:type="dxa" w:w="1723"/>
          </w:tcPr>
          <w:p>
            <w:pPr>
              <w:spacing w:after="0"/>
              <w:jc w:val="left"/>
            </w:pPr>
            <w:r>
              <w:rPr>
                <w:sz w:val="16"/>
              </w:rPr>
              <w:t>about 4.79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3 of 30 years, 1996 to 2025 (10%)</w:t>
            </w:r>
          </w:p>
        </w:tc>
        <w:tc>
          <w:tcPr>
            <w:tcW w:type="dxa" w:w="1571"/>
          </w:tcPr>
          <w:p>
            <w:pPr>
              <w:spacing w:after="0"/>
              <w:jc w:val="right"/>
            </w:pPr>
            <w:r>
              <w:rPr>
                <w:sz w:val="16"/>
              </w:rPr>
              <w:t>133</w:t>
            </w:r>
          </w:p>
        </w:tc>
        <w:tc>
          <w:tcPr>
            <w:tcW w:type="dxa" w:w="168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Earthquake</w:t>
            </w:r>
          </w:p>
        </w:tc>
        <w:tc>
          <w:tcPr>
            <w:tcW w:type="dxa" w:w="1323"/>
          </w:tcPr>
          <w:p>
            <w:pPr>
              <w:spacing w:after="0"/>
              <w:jc w:val="right"/>
            </w:pPr>
            <w:r>
              <w:rPr>
                <w:sz w:val="16"/>
              </w:rPr>
              <w:t>0.000623</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has at least minor-damage shaking in a year: 0.0623%</w:t>
            </w:r>
          </w:p>
        </w:tc>
        <w:tc>
          <w:tcPr>
            <w:tcW w:type="dxa" w:w="1037"/>
          </w:tcPr>
          <w:p>
            <w:pPr>
              <w:spacing w:after="0"/>
              <w:jc w:val="left"/>
            </w:pPr>
          </w:p>
        </w:tc>
        <w:tc>
          <w:tcPr>
            <w:tcW w:type="dxa" w:w="1314"/>
          </w:tcPr>
          <w:p>
            <w:pPr>
              <w:spacing w:after="0"/>
              <w:jc w:val="left"/>
            </w:pP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3"/>
          </w:tcPr>
          <w:p>
            <w:pPr>
              <w:spacing w:after="0"/>
              <w:jc w:val="right"/>
            </w:pPr>
            <w:r>
              <w:rPr>
                <w:sz w:val="16"/>
              </w:rPr>
              <w:t>8.25</w:t>
            </w:r>
          </w:p>
        </w:tc>
        <w:tc>
          <w:tcPr>
            <w:tcW w:type="dxa" w:w="1334"/>
          </w:tcPr>
          <w:p>
            <w:pPr>
              <w:spacing w:after="0"/>
              <w:jc w:val="left"/>
            </w:pPr>
            <w:r>
              <w:rPr>
                <w:sz w:val="16"/>
              </w:rPr>
              <w:t>events per year</w:t>
            </w:r>
          </w:p>
        </w:tc>
        <w:tc>
          <w:tcPr>
            <w:tcW w:type="dxa" w:w="1723"/>
          </w:tcPr>
          <w:p>
            <w:pPr>
              <w:spacing w:after="0"/>
              <w:jc w:val="left"/>
            </w:pPr>
            <w:r>
              <w:rPr>
                <w:sz w:val="16"/>
              </w:rPr>
              <w:t>about 8.25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313.6 (modeled)</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Heat Wave</w:t>
            </w:r>
          </w:p>
        </w:tc>
        <w:tc>
          <w:tcPr>
            <w:tcW w:type="dxa" w:w="1323"/>
          </w:tcPr>
          <w:p>
            <w:pPr>
              <w:spacing w:after="0"/>
              <w:jc w:val="right"/>
            </w:pPr>
            <w:r>
              <w:rPr>
                <w:sz w:val="16"/>
              </w:rPr>
              <w:t>10.7</w:t>
            </w:r>
          </w:p>
        </w:tc>
        <w:tc>
          <w:tcPr>
            <w:tcW w:type="dxa" w:w="1334"/>
          </w:tcPr>
          <w:p>
            <w:pPr>
              <w:spacing w:after="0"/>
              <w:jc w:val="left"/>
            </w:pPr>
            <w:r>
              <w:rPr>
                <w:sz w:val="16"/>
              </w:rPr>
              <w:t>event-days per year</w:t>
            </w:r>
          </w:p>
        </w:tc>
        <w:tc>
          <w:tcPr>
            <w:tcW w:type="dxa" w:w="1723"/>
          </w:tcPr>
          <w:p>
            <w:pPr>
              <w:spacing w:after="0"/>
              <w:jc w:val="left"/>
            </w:pPr>
            <w:r>
              <w:rPr>
                <w:sz w:val="16"/>
              </w:rPr>
              <w:t>about 10.7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8 of 30 years, 1996 to 2025 (26.7%)</w:t>
            </w:r>
          </w:p>
        </w:tc>
        <w:tc>
          <w:tcPr>
            <w:tcW w:type="dxa" w:w="1571"/>
          </w:tcPr>
          <w:p>
            <w:pPr>
              <w:spacing w:after="0"/>
              <w:jc w:val="right"/>
            </w:pPr>
            <w:r>
              <w:rPr>
                <w:sz w:val="16"/>
              </w:rPr>
              <w:t>158</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Hurricane</w:t>
            </w:r>
          </w:p>
        </w:tc>
        <w:tc>
          <w:tcPr>
            <w:tcW w:type="dxa" w:w="1323"/>
          </w:tcPr>
          <w:p>
            <w:pPr>
              <w:spacing w:after="0"/>
              <w:jc w:val="right"/>
            </w:pPr>
            <w:r>
              <w:rPr>
                <w:sz w:val="16"/>
              </w:rPr>
              <w:t>0</w:t>
            </w:r>
          </w:p>
        </w:tc>
        <w:tc>
          <w:tcPr>
            <w:tcW w:type="dxa" w:w="1334"/>
          </w:tcPr>
          <w:p>
            <w:pPr>
              <w:spacing w:after="0"/>
              <w:jc w:val="left"/>
            </w:pPr>
            <w:r>
              <w:rPr>
                <w:sz w:val="16"/>
              </w:rPr>
              <w:t>events per year</w:t>
            </w:r>
          </w:p>
        </w:tc>
        <w:tc>
          <w:tcPr>
            <w:tcW w:type="dxa" w:w="1723"/>
          </w:tcPr>
          <w:p>
            <w:pPr>
              <w:spacing w:after="0"/>
              <w:jc w:val="left"/>
            </w:pPr>
            <w:r>
              <w:rPr>
                <w:sz w:val="16"/>
              </w:rPr>
              <w:t>none modeled</w:t>
            </w:r>
          </w:p>
        </w:tc>
        <w:tc>
          <w:tcPr>
            <w:tcW w:type="dxa" w:w="1037"/>
          </w:tcPr>
          <w:p>
            <w:pPr>
              <w:spacing w:after="0"/>
              <w:jc w:val="left"/>
            </w:pPr>
            <w:r>
              <w:rPr>
                <w:sz w:val="16"/>
              </w:rPr>
              <w:t>Unlikely</w:t>
            </w:r>
          </w:p>
        </w:tc>
        <w:tc>
          <w:tcPr>
            <w:tcW w:type="dxa" w:w="1314"/>
          </w:tcPr>
          <w:p>
            <w:pPr>
              <w:spacing w:after="0"/>
              <w:jc w:val="left"/>
            </w:pPr>
            <w:r>
              <w:rPr>
                <w:sz w:val="16"/>
              </w:rPr>
              <w:t>FEMA annualized frequency (modeled)</w:t>
            </w:r>
          </w:p>
        </w:tc>
        <w:tc>
          <w:tcPr>
            <w:tcW w:type="dxa" w:w="1571"/>
          </w:tcPr>
          <w:p>
            <w:pPr>
              <w:spacing w:after="0"/>
              <w:jc w:val="right"/>
            </w:pPr>
            <w:r>
              <w:rPr>
                <w:sz w:val="16"/>
              </w:rPr>
              <w:t>0</w:t>
            </w:r>
          </w:p>
        </w:tc>
        <w:tc>
          <w:tcPr>
            <w:tcW w:type="dxa" w:w="1687"/>
          </w:tcPr>
          <w:p>
            <w:pPr>
              <w:spacing w:after="0"/>
              <w:jc w:val="left"/>
            </w:pPr>
            <w:r>
              <w:rPr>
                <w:sz w:val="16"/>
              </w:rPr>
              <w:t>1851 to 2024 (Atlantic)</w:t>
            </w:r>
          </w:p>
        </w:tc>
        <w:tc>
          <w:tcPr>
            <w:tcW w:type="dxa" w:w="1037"/>
          </w:tcPr>
          <w:p>
            <w:pPr>
              <w:spacing w:after="0"/>
              <w:jc w:val="left"/>
            </w:pPr>
            <w:r>
              <w:rPr>
                <w:sz w:val="16"/>
              </w:rPr>
              <w:t>see B1-f</w:t>
            </w:r>
          </w:p>
        </w:tc>
        <w:tc>
          <w:tcPr>
            <w:tcW w:type="dxa" w:w="2050"/>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3"/>
          </w:tcPr>
          <w:p>
            <w:pPr>
              <w:spacing w:after="0"/>
              <w:jc w:val="right"/>
            </w:pPr>
            <w:r>
              <w:rPr>
                <w:sz w:val="16"/>
              </w:rPr>
              <w:t>1.05</w:t>
            </w:r>
          </w:p>
        </w:tc>
        <w:tc>
          <w:tcPr>
            <w:tcW w:type="dxa" w:w="1334"/>
          </w:tcPr>
          <w:p>
            <w:pPr>
              <w:spacing w:after="0"/>
              <w:jc w:val="left"/>
            </w:pPr>
            <w:r>
              <w:rPr>
                <w:sz w:val="16"/>
              </w:rPr>
              <w:t>event-days per year</w:t>
            </w:r>
          </w:p>
        </w:tc>
        <w:tc>
          <w:tcPr>
            <w:tcW w:type="dxa" w:w="1723"/>
          </w:tcPr>
          <w:p>
            <w:pPr>
              <w:spacing w:after="0"/>
              <w:jc w:val="left"/>
            </w:pPr>
            <w:r>
              <w:rPr>
                <w:sz w:val="16"/>
              </w:rPr>
              <w:t>about 1.05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4 of 30 years, 1996 to 2025 (13.3%)</w:t>
            </w:r>
          </w:p>
        </w:tc>
        <w:tc>
          <w:tcPr>
            <w:tcW w:type="dxa" w:w="1571"/>
          </w:tcPr>
          <w:p>
            <w:pPr>
              <w:spacing w:after="0"/>
              <w:jc w:val="right"/>
            </w:pPr>
            <w:r>
              <w:rPr>
                <w:sz w:val="16"/>
              </w:rPr>
              <w:t>71</w:t>
            </w:r>
          </w:p>
        </w:tc>
        <w:tc>
          <w:tcPr>
            <w:tcW w:type="dxa" w:w="1687"/>
          </w:tcPr>
          <w:p>
            <w:pPr>
              <w:spacing w:after="0"/>
              <w:jc w:val="left"/>
            </w:pPr>
            <w:r>
              <w:rPr>
                <w:sz w:val="16"/>
              </w:rPr>
              <w:t>1946-12-31 to 2014-02-12 (67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Inland Flooding</w:t>
            </w:r>
          </w:p>
        </w:tc>
        <w:tc>
          <w:tcPr>
            <w:tcW w:type="dxa" w:w="1323"/>
          </w:tcPr>
          <w:p>
            <w:pPr>
              <w:spacing w:after="0"/>
              <w:jc w:val="right"/>
            </w:pPr>
            <w:r>
              <w:rPr>
                <w:sz w:val="16"/>
              </w:rPr>
              <w:t>0.607</w:t>
            </w:r>
          </w:p>
        </w:tc>
        <w:tc>
          <w:tcPr>
            <w:tcW w:type="dxa" w:w="1334"/>
          </w:tcPr>
          <w:p>
            <w:pPr>
              <w:spacing w:after="0"/>
              <w:jc w:val="left"/>
            </w:pPr>
            <w:r>
              <w:rPr>
                <w:sz w:val="16"/>
              </w:rPr>
              <w:t>event-days per year</w:t>
            </w:r>
          </w:p>
        </w:tc>
        <w:tc>
          <w:tcPr>
            <w:tcW w:type="dxa" w:w="1723"/>
          </w:tcPr>
          <w:p>
            <w:pPr>
              <w:spacing w:after="0"/>
              <w:jc w:val="left"/>
            </w:pPr>
            <w:r>
              <w:rPr>
                <w:sz w:val="16"/>
              </w:rPr>
              <w:t>about 0.607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10 of 30 years, 1996 to 2025 (33.3%)</w:t>
            </w:r>
          </w:p>
        </w:tc>
        <w:tc>
          <w:tcPr>
            <w:tcW w:type="dxa" w:w="1571"/>
          </w:tcPr>
          <w:p>
            <w:pPr>
              <w:spacing w:after="0"/>
              <w:jc w:val="right"/>
            </w:pPr>
            <w:r>
              <w:rPr>
                <w:sz w:val="16"/>
              </w:rPr>
              <w:t>17</w:t>
            </w:r>
          </w:p>
        </w:tc>
        <w:tc>
          <w:tcPr>
            <w:tcW w:type="dxa" w:w="1687"/>
          </w:tcPr>
          <w:p>
            <w:pPr>
              <w:spacing w:after="0"/>
              <w:jc w:val="left"/>
            </w:pPr>
            <w:r>
              <w:rPr>
                <w:sz w:val="16"/>
              </w:rPr>
              <w:t>1996 to 2023 (28 years)</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Landslide</w:t>
            </w:r>
          </w:p>
        </w:tc>
        <w:tc>
          <w:tcPr>
            <w:tcW w:type="dxa" w:w="1323"/>
          </w:tcPr>
          <w:p>
            <w:pPr>
              <w:spacing w:after="0"/>
              <w:jc w:val="right"/>
            </w:pPr>
            <w:r>
              <w:rPr>
                <w:sz w:val="16"/>
              </w:rPr>
              <w:t>0.212</w:t>
            </w:r>
          </w:p>
        </w:tc>
        <w:tc>
          <w:tcPr>
            <w:tcW w:type="dxa" w:w="1334"/>
          </w:tcPr>
          <w:p>
            <w:pPr>
              <w:spacing w:after="0"/>
              <w:jc w:val="left"/>
            </w:pPr>
            <w:r>
              <w:rPr>
                <w:sz w:val="16"/>
              </w:rPr>
              <w:t>events per year (modeled)</w:t>
            </w:r>
          </w:p>
        </w:tc>
        <w:tc>
          <w:tcPr>
            <w:tcW w:type="dxa" w:w="1723"/>
          </w:tcPr>
          <w:p>
            <w:pPr>
              <w:spacing w:after="0"/>
              <w:jc w:val="left"/>
            </w:pPr>
            <w:r>
              <w:rPr>
                <w:sz w:val="16"/>
              </w:rPr>
              <w:t>about 1 in 5 years</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Lightning</w:t>
            </w:r>
          </w:p>
        </w:tc>
        <w:tc>
          <w:tcPr>
            <w:tcW w:type="dxa" w:w="1323"/>
          </w:tcPr>
          <w:p>
            <w:pPr>
              <w:spacing w:after="0"/>
              <w:jc w:val="right"/>
            </w:pPr>
            <w:r>
              <w:rPr>
                <w:sz w:val="16"/>
              </w:rPr>
              <w:t>46.6</w:t>
            </w:r>
          </w:p>
        </w:tc>
        <w:tc>
          <w:tcPr>
            <w:tcW w:type="dxa" w:w="1334"/>
          </w:tcPr>
          <w:p>
            <w:pPr>
              <w:spacing w:after="0"/>
              <w:jc w:val="left"/>
            </w:pPr>
            <w:r>
              <w:rPr>
                <w:sz w:val="16"/>
              </w:rPr>
              <w:t>days per year with a strike</w:t>
            </w:r>
          </w:p>
        </w:tc>
        <w:tc>
          <w:tcPr>
            <w:tcW w:type="dxa" w:w="1723"/>
          </w:tcPr>
          <w:p>
            <w:pPr>
              <w:spacing w:after="0"/>
              <w:jc w:val="left"/>
            </w:pPr>
            <w:r>
              <w:rPr>
                <w:sz w:val="16"/>
              </w:rPr>
              <w:t>about 46.6 days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1995 to 2023 (29 years; CONUS)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Strong Wind</w:t>
            </w:r>
          </w:p>
        </w:tc>
        <w:tc>
          <w:tcPr>
            <w:tcW w:type="dxa" w:w="1323"/>
          </w:tcPr>
          <w:p>
            <w:pPr>
              <w:spacing w:after="0"/>
              <w:jc w:val="right"/>
            </w:pPr>
            <w:r>
              <w:rPr>
                <w:sz w:val="16"/>
              </w:rPr>
              <w:t>4.94</w:t>
            </w:r>
          </w:p>
        </w:tc>
        <w:tc>
          <w:tcPr>
            <w:tcW w:type="dxa" w:w="1334"/>
          </w:tcPr>
          <w:p>
            <w:pPr>
              <w:spacing w:after="0"/>
              <w:jc w:val="left"/>
            </w:pPr>
            <w:r>
              <w:rPr>
                <w:sz w:val="16"/>
              </w:rPr>
              <w:t>events per year</w:t>
            </w:r>
          </w:p>
        </w:tc>
        <w:tc>
          <w:tcPr>
            <w:tcW w:type="dxa" w:w="1723"/>
          </w:tcPr>
          <w:p>
            <w:pPr>
              <w:spacing w:after="0"/>
              <w:jc w:val="left"/>
            </w:pPr>
            <w:r>
              <w:rPr>
                <w:sz w:val="16"/>
              </w:rPr>
              <w:t>about 4.94 per year</w:t>
            </w:r>
          </w:p>
        </w:tc>
        <w:tc>
          <w:tcPr>
            <w:tcW w:type="dxa" w:w="1037"/>
          </w:tcPr>
          <w:p>
            <w:pPr>
              <w:spacing w:after="0"/>
              <w:jc w:val="left"/>
            </w:pPr>
            <w:r>
              <w:rPr>
                <w:sz w:val="16"/>
              </w:rPr>
              <w:t>Highly likely</w:t>
            </w:r>
          </w:p>
        </w:tc>
        <w:tc>
          <w:tcPr>
            <w:tcW w:type="dxa" w:w="1314"/>
          </w:tcPr>
          <w:p>
            <w:pPr>
              <w:spacing w:after="0"/>
              <w:jc w:val="left"/>
            </w:pPr>
            <w:r>
              <w:rPr>
                <w:sz w:val="16"/>
              </w:rPr>
              <w:t>FEMA annualized frequency (modeled)</w:t>
            </w:r>
          </w:p>
        </w:tc>
        <w:tc>
          <w:tcPr>
            <w:tcW w:type="dxa" w:w="1571"/>
          </w:tcPr>
          <w:p>
            <w:pPr>
              <w:spacing w:after="0"/>
              <w:jc w:val="right"/>
            </w:pPr>
            <w:r>
              <w:rPr>
                <w:sz w:val="16"/>
              </w:rPr>
              <w:t>188</w:t>
            </w:r>
          </w:p>
        </w:tc>
        <w:tc>
          <w:tcPr>
            <w:tcW w:type="dxa" w:w="1687"/>
          </w:tcPr>
          <w:p>
            <w:pPr>
              <w:spacing w:after="0"/>
              <w:jc w:val="left"/>
            </w:pPr>
            <w:r>
              <w:rPr>
                <w:sz w:val="16"/>
              </w:rPr>
              <w:t>1986 to 2023 (38 years)</w:t>
            </w:r>
          </w:p>
        </w:tc>
        <w:tc>
          <w:tcPr>
            <w:tcW w:type="dxa" w:w="1037"/>
          </w:tcPr>
          <w:p>
            <w:pPr>
              <w:spacing w:after="0"/>
              <w:jc w:val="left"/>
            </w:pPr>
            <w:r>
              <w:rPr>
                <w:sz w:val="16"/>
              </w:rPr>
              <w:t>countywide</w:t>
            </w:r>
          </w:p>
        </w:tc>
        <w:tc>
          <w:tcPr>
            <w:tcW w:type="dxa" w:w="2050"/>
          </w:tcPr>
          <w:p>
            <w:pPr>
              <w:spacing w:after="0"/>
              <w:jc w:val="left"/>
            </w:pPr>
          </w:p>
        </w:tc>
      </w:tr>
      <w:tr>
        <w:trPr>
          <w:cantSplit/>
        </w:trPr>
        <w:tc>
          <w:tcPr>
            <w:tcW w:type="dxa" w:w="1037"/>
          </w:tcPr>
          <w:p>
            <w:pPr>
              <w:spacing w:after="0"/>
              <w:jc w:val="left"/>
            </w:pPr>
            <w:r>
              <w:rPr>
                <w:sz w:val="16"/>
              </w:rPr>
              <w:t>Tornado</w:t>
            </w:r>
          </w:p>
        </w:tc>
        <w:tc>
          <w:tcPr>
            <w:tcW w:type="dxa" w:w="1323"/>
          </w:tcPr>
          <w:p>
            <w:pPr>
              <w:spacing w:after="0"/>
              <w:jc w:val="right"/>
            </w:pPr>
            <w:r>
              <w:rPr>
                <w:sz w:val="16"/>
              </w:rPr>
              <w:t>0.823</w:t>
            </w:r>
          </w:p>
        </w:tc>
        <w:tc>
          <w:tcPr>
            <w:tcW w:type="dxa" w:w="1334"/>
          </w:tcPr>
          <w:p>
            <w:pPr>
              <w:spacing w:after="0"/>
              <w:jc w:val="left"/>
            </w:pPr>
            <w:r>
              <w:rPr>
                <w:sz w:val="16"/>
              </w:rPr>
              <w:t>events per year</w:t>
            </w:r>
          </w:p>
        </w:tc>
        <w:tc>
          <w:tcPr>
            <w:tcW w:type="dxa" w:w="1723"/>
          </w:tcPr>
          <w:p>
            <w:pPr>
              <w:spacing w:after="0"/>
              <w:jc w:val="left"/>
            </w:pPr>
            <w:r>
              <w:rPr>
                <w:sz w:val="16"/>
              </w:rPr>
              <w:t>about 0.82 per year</w:t>
            </w:r>
          </w:p>
        </w:tc>
        <w:tc>
          <w:tcPr>
            <w:tcW w:type="dxa" w:w="1037"/>
          </w:tcPr>
          <w:p>
            <w:pPr>
              <w:spacing w:after="0"/>
              <w:jc w:val="left"/>
            </w:pPr>
            <w:r>
              <w:rPr>
                <w:sz w:val="16"/>
              </w:rPr>
              <w:t>Likely</w:t>
            </w:r>
          </w:p>
        </w:tc>
        <w:tc>
          <w:tcPr>
            <w:tcW w:type="dxa" w:w="1314"/>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7"/>
          </w:tcPr>
          <w:p>
            <w:pPr>
              <w:spacing w:after="0"/>
              <w:jc w:val="left"/>
            </w:pPr>
            <w:r>
              <w:rPr>
                <w:sz w:val="16"/>
              </w:rPr>
              <w:t>1950 to 2023 (EF2+); 1986 to 2023 (EF0-1)</w:t>
            </w:r>
          </w:p>
        </w:tc>
        <w:tc>
          <w:tcPr>
            <w:tcW w:type="dxa" w:w="1037"/>
          </w:tcPr>
          <w:p>
            <w:pPr>
              <w:spacing w:after="0"/>
              <w:jc w:val="left"/>
            </w:pPr>
            <w:r>
              <w:rPr>
                <w:sz w:val="16"/>
              </w:rPr>
              <w:t>see B1-f</w:t>
            </w:r>
          </w:p>
        </w:tc>
        <w:tc>
          <w:tcPr>
            <w:tcW w:type="dxa" w:w="2050"/>
          </w:tcPr>
          <w:p>
            <w:pPr>
              <w:spacing w:after="0"/>
              <w:jc w:val="left"/>
            </w:pPr>
          </w:p>
        </w:tc>
      </w:tr>
      <w:tr>
        <w:trPr>
          <w:cantSplit/>
        </w:trPr>
        <w:tc>
          <w:tcPr>
            <w:tcW w:type="dxa" w:w="1037"/>
          </w:tcPr>
          <w:p>
            <w:pPr>
              <w:spacing w:after="0"/>
              <w:jc w:val="left"/>
            </w:pPr>
            <w:r>
              <w:rPr>
                <w:sz w:val="16"/>
              </w:rPr>
              <w:t>Wildfire</w:t>
            </w:r>
          </w:p>
        </w:tc>
        <w:tc>
          <w:tcPr>
            <w:tcW w:type="dxa" w:w="1323"/>
          </w:tcPr>
          <w:p>
            <w:pPr>
              <w:spacing w:after="0"/>
              <w:jc w:val="right"/>
            </w:pPr>
            <w:r>
              <w:rPr>
                <w:sz w:val="16"/>
              </w:rPr>
              <w:t>0.00115</w:t>
            </w:r>
          </w:p>
        </w:tc>
        <w:tc>
          <w:tcPr>
            <w:tcW w:type="dxa" w:w="1334"/>
          </w:tcPr>
          <w:p>
            <w:pPr>
              <w:spacing w:after="0"/>
              <w:jc w:val="left"/>
            </w:pPr>
            <w:r>
              <w:rPr>
                <w:sz w:val="16"/>
              </w:rPr>
              <w:t>annual probability at a location</w:t>
            </w:r>
          </w:p>
        </w:tc>
        <w:tc>
          <w:tcPr>
            <w:tcW w:type="dxa" w:w="1723"/>
          </w:tcPr>
          <w:p>
            <w:pPr>
              <w:spacing w:after="0"/>
              <w:jc w:val="left"/>
            </w:pPr>
            <w:r>
              <w:rPr>
                <w:sz w:val="16"/>
              </w:rPr>
              <w:t>chance a given location in the county burns in a year: 0.115%</w:t>
            </w:r>
          </w:p>
        </w:tc>
        <w:tc>
          <w:tcPr>
            <w:tcW w:type="dxa" w:w="1037"/>
          </w:tcPr>
          <w:p>
            <w:pPr>
              <w:spacing w:after="0"/>
              <w:jc w:val="left"/>
            </w:pPr>
          </w:p>
        </w:tc>
        <w:tc>
          <w:tcPr>
            <w:tcW w:type="dxa" w:w="1314"/>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7"/>
          </w:tcPr>
          <w:p>
            <w:pPr>
              <w:spacing w:after="0"/>
              <w:jc w:val="left"/>
            </w:pPr>
            <w:r>
              <w:rPr>
                <w:sz w:val="16"/>
              </w:rPr>
              <w:t>modeled</w:t>
            </w:r>
          </w:p>
        </w:tc>
        <w:tc>
          <w:tcPr>
            <w:tcW w:type="dxa" w:w="1037"/>
          </w:tcPr>
          <w:p>
            <w:pPr>
              <w:spacing w:after="0"/>
              <w:jc w:val="left"/>
            </w:pPr>
            <w:r>
              <w:rPr>
                <w:sz w:val="16"/>
              </w:rPr>
              <w:t>see B1-f</w:t>
            </w:r>
          </w:p>
        </w:tc>
        <w:tc>
          <w:tcPr>
            <w:tcW w:type="dxa" w:w="205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3"/>
          </w:tcPr>
          <w:p>
            <w:pPr>
              <w:spacing w:after="0"/>
              <w:jc w:val="right"/>
            </w:pPr>
            <w:r>
              <w:rPr>
                <w:sz w:val="16"/>
              </w:rPr>
              <w:t>11.8</w:t>
            </w:r>
          </w:p>
        </w:tc>
        <w:tc>
          <w:tcPr>
            <w:tcW w:type="dxa" w:w="1334"/>
          </w:tcPr>
          <w:p>
            <w:pPr>
              <w:spacing w:after="0"/>
              <w:jc w:val="left"/>
            </w:pPr>
            <w:r>
              <w:rPr>
                <w:sz w:val="16"/>
              </w:rPr>
              <w:t>event-days per year</w:t>
            </w:r>
          </w:p>
        </w:tc>
        <w:tc>
          <w:tcPr>
            <w:tcW w:type="dxa" w:w="1723"/>
          </w:tcPr>
          <w:p>
            <w:pPr>
              <w:spacing w:after="0"/>
              <w:jc w:val="left"/>
            </w:pPr>
            <w:r>
              <w:rPr>
                <w:sz w:val="16"/>
              </w:rPr>
              <w:t>about 11.8 days per year</w:t>
            </w:r>
          </w:p>
        </w:tc>
        <w:tc>
          <w:tcPr>
            <w:tcW w:type="dxa" w:w="1037"/>
          </w:tcPr>
          <w:p>
            <w:pPr>
              <w:spacing w:after="0"/>
              <w:jc w:val="left"/>
            </w:pPr>
            <w:r>
              <w:rPr>
                <w:sz w:val="16"/>
              </w:rPr>
              <w:t>Likely</w:t>
            </w:r>
          </w:p>
        </w:tc>
        <w:tc>
          <w:tcPr>
            <w:tcW w:type="dxa" w:w="1314"/>
          </w:tcPr>
          <w:p>
            <w:pPr>
              <w:spacing w:after="0"/>
              <w:jc w:val="left"/>
            </w:pPr>
            <w:r>
              <w:rPr>
                <w:sz w:val="16"/>
              </w:rPr>
              <w:t>Storm Events event-days in 26 of 30 years, 1996 to 2025 (86.7%)</w:t>
            </w:r>
          </w:p>
        </w:tc>
        <w:tc>
          <w:tcPr>
            <w:tcW w:type="dxa" w:w="1571"/>
          </w:tcPr>
          <w:p>
            <w:pPr>
              <w:spacing w:after="0"/>
              <w:jc w:val="right"/>
            </w:pPr>
            <w:r>
              <w:rPr>
                <w:sz w:val="16"/>
              </w:rPr>
              <w:t>224</w:t>
            </w:r>
          </w:p>
        </w:tc>
        <w:tc>
          <w:tcPr>
            <w:tcW w:type="dxa" w:w="1687"/>
          </w:tcPr>
          <w:p>
            <w:pPr>
              <w:spacing w:after="0"/>
              <w:jc w:val="left"/>
            </w:pPr>
            <w:r>
              <w:rPr>
                <w:sz w:val="16"/>
              </w:rPr>
              <w:t>2005-11-12 to 2024-11-12 (19 years)</w:t>
            </w:r>
          </w:p>
        </w:tc>
        <w:tc>
          <w:tcPr>
            <w:tcW w:type="dxa" w:w="1037"/>
          </w:tcPr>
          <w:p>
            <w:pPr>
              <w:spacing w:after="0"/>
              <w:jc w:val="left"/>
            </w:pPr>
            <w:r>
              <w:rPr>
                <w:sz w:val="16"/>
              </w:rPr>
              <w:t>countywide</w:t>
            </w:r>
          </w:p>
        </w:tc>
        <w:tc>
          <w:tcPr>
            <w:tcW w:type="dxa" w:w="205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157</w:t>
            </w:r>
          </w:p>
        </w:tc>
        <w:tc>
          <w:tcPr>
            <w:tcW w:type="dxa" w:w="1381"/>
          </w:tcPr>
          <w:p>
            <w:pPr>
              <w:spacing w:after="0"/>
              <w:jc w:val="right"/>
            </w:pPr>
            <w:r>
              <w:rPr>
                <w:sz w:val="16"/>
              </w:rPr>
              <w:t>30</w:t>
            </w:r>
          </w:p>
        </w:tc>
        <w:tc>
          <w:tcPr>
            <w:tcW w:type="dxa" w:w="1381"/>
          </w:tcPr>
          <w:p>
            <w:pPr>
              <w:spacing w:after="0"/>
              <w:jc w:val="right"/>
            </w:pPr>
            <w:r>
              <w:rPr>
                <w:sz w:val="16"/>
              </w:rPr>
              <w:t>5.23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104</w:t>
            </w:r>
          </w:p>
        </w:tc>
        <w:tc>
          <w:tcPr>
            <w:tcW w:type="dxa" w:w="1381"/>
          </w:tcPr>
          <w:p>
            <w:pPr>
              <w:spacing w:after="0"/>
              <w:jc w:val="right"/>
            </w:pPr>
            <w:r>
              <w:rPr>
                <w:sz w:val="16"/>
              </w:rPr>
              <w:t>30</w:t>
            </w:r>
          </w:p>
        </w:tc>
        <w:tc>
          <w:tcPr>
            <w:tcW w:type="dxa" w:w="1381"/>
          </w:tcPr>
          <w:p>
            <w:pPr>
              <w:spacing w:after="0"/>
              <w:jc w:val="right"/>
            </w:pPr>
            <w:r>
              <w:rPr>
                <w:sz w:val="16"/>
              </w:rPr>
              <w:t>3.47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22</w:t>
            </w:r>
          </w:p>
        </w:tc>
        <w:tc>
          <w:tcPr>
            <w:tcW w:type="dxa" w:w="1381"/>
          </w:tcPr>
          <w:p>
            <w:pPr>
              <w:spacing w:after="0"/>
              <w:jc w:val="right"/>
            </w:pPr>
            <w:r>
              <w:rPr>
                <w:sz w:val="16"/>
              </w:rPr>
              <w:t>30</w:t>
            </w:r>
          </w:p>
        </w:tc>
        <w:tc>
          <w:tcPr>
            <w:tcW w:type="dxa" w:w="1381"/>
          </w:tcPr>
          <w:p>
            <w:pPr>
              <w:spacing w:after="0"/>
              <w:jc w:val="right"/>
            </w:pPr>
            <w:r>
              <w:rPr>
                <w:sz w:val="16"/>
              </w:rPr>
              <w:t>0.733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733"/>
        <w:gridCol w:w="1792"/>
        <w:gridCol w:w="1708"/>
        <w:gridCol w:w="1792"/>
        <w:gridCol w:w="1708"/>
        <w:gridCol w:w="4380"/>
      </w:tblGrid>
      <w:tr>
        <w:trPr>
          <w:cantSplit/>
          <w:tblHeader/>
        </w:trPr>
        <w:tc>
          <w:tcPr>
            <w:tcW w:type="dxa" w:w="2733"/>
            <w:vMerge w:val="restart"/>
            <w:shd w:val="clear" w:color="auto" w:fill="E8E8E8"/>
          </w:tcPr>
          <w:p>
            <w:pPr>
              <w:spacing w:after="0"/>
              <w:jc w:val="left"/>
            </w:pPr>
            <w:r>
              <w:rPr>
                <w:b/>
                <w:sz w:val="16"/>
              </w:rPr>
              <w:t>Hazard</w:t>
            </w:r>
          </w:p>
        </w:tc>
        <w:tc>
          <w:tcPr>
            <w:tcW w:type="dxa" w:w="17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38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708"/>
            <w:shd w:val="clear" w:color="auto" w:fill="E8E8E8"/>
          </w:tcPr>
          <w:p>
            <w:pPr>
              <w:spacing w:after="0"/>
              <w:jc w:val="right"/>
            </w:pPr>
            <w:r>
              <w:rPr>
                <w:b/>
                <w:sz w:val="16"/>
              </w:rPr>
              <w:t>Min</w:t>
            </w:r>
          </w:p>
        </w:tc>
        <w:tc>
          <w:tcPr>
            <w:tcW w:type="dxa" w:w="1792"/>
            <w:shd w:val="clear" w:color="auto" w:fill="E8E8E8"/>
          </w:tcPr>
          <w:p>
            <w:pPr>
              <w:spacing w:after="0"/>
              <w:jc w:val="right"/>
            </w:pPr>
            <w:r>
              <w:rPr>
                <w:b/>
                <w:sz w:val="16"/>
              </w:rPr>
              <w:t>Median</w:t>
            </w:r>
          </w:p>
        </w:tc>
        <w:tc>
          <w:tcPr>
            <w:tcW w:type="dxa" w:w="1708"/>
            <w:shd w:val="clear" w:color="auto" w:fill="E8E8E8"/>
          </w:tcPr>
          <w:p>
            <w:pPr>
              <w:spacing w:after="0"/>
              <w:jc w:val="right"/>
            </w:pPr>
            <w:r>
              <w:rPr>
                <w:b/>
                <w:sz w:val="16"/>
              </w:rPr>
              <w:t>Max</w:t>
            </w:r>
          </w:p>
        </w:tc>
        <w:tc>
          <w:tcPr>
            <w:tcW w:type="dxa" w:w="2352"/>
            <w:vMerge/>
          </w:tcPr>
          <w:p/>
        </w:tc>
      </w:tr>
      <w:tr>
        <w:trPr>
          <w:cantSplit/>
        </w:trPr>
        <w:tc>
          <w:tcPr>
            <w:tcW w:type="dxa" w:w="2733"/>
          </w:tcPr>
          <w:p>
            <w:pPr>
              <w:spacing w:after="0"/>
              <w:jc w:val="left"/>
            </w:pPr>
            <w:r>
              <w:rPr>
                <w:sz w:val="16"/>
              </w:rPr>
              <w:t>Cold Wave</w:t>
            </w:r>
          </w:p>
        </w:tc>
        <w:tc>
          <w:tcPr>
            <w:tcW w:type="dxa" w:w="1792"/>
          </w:tcPr>
          <w:p>
            <w:pPr>
              <w:spacing w:after="0"/>
              <w:jc w:val="right"/>
            </w:pPr>
            <w:r>
              <w:rPr>
                <w:sz w:val="16"/>
              </w:rPr>
              <w:t>2 of 2</w:t>
            </w:r>
          </w:p>
        </w:tc>
        <w:tc>
          <w:tcPr>
            <w:tcW w:type="dxa" w:w="1708"/>
          </w:tcPr>
          <w:p>
            <w:pPr>
              <w:spacing w:after="0"/>
              <w:jc w:val="right"/>
            </w:pPr>
            <w:r>
              <w:rPr>
                <w:sz w:val="16"/>
              </w:rPr>
              <w:t>70.9</w:t>
            </w:r>
          </w:p>
        </w:tc>
        <w:tc>
          <w:tcPr>
            <w:tcW w:type="dxa" w:w="1792"/>
          </w:tcPr>
          <w:p>
            <w:pPr>
              <w:spacing w:after="0"/>
              <w:jc w:val="right"/>
            </w:pPr>
            <w:r>
              <w:rPr>
                <w:sz w:val="16"/>
              </w:rPr>
              <w:t>71.7</w:t>
            </w:r>
          </w:p>
        </w:tc>
        <w:tc>
          <w:tcPr>
            <w:tcW w:type="dxa" w:w="1708"/>
          </w:tcPr>
          <w:p>
            <w:pPr>
              <w:spacing w:after="0"/>
              <w:jc w:val="right"/>
            </w:pPr>
            <w:r>
              <w:rPr>
                <w:sz w:val="16"/>
              </w:rPr>
              <w:t>72.5</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Drought</w:t>
            </w:r>
          </w:p>
        </w:tc>
        <w:tc>
          <w:tcPr>
            <w:tcW w:type="dxa" w:w="1792"/>
          </w:tcPr>
          <w:p>
            <w:pPr>
              <w:spacing w:after="0"/>
              <w:jc w:val="right"/>
            </w:pPr>
            <w:r>
              <w:rPr>
                <w:sz w:val="16"/>
              </w:rPr>
              <w:t>2 of 2</w:t>
            </w:r>
          </w:p>
        </w:tc>
        <w:tc>
          <w:tcPr>
            <w:tcW w:type="dxa" w:w="1708"/>
          </w:tcPr>
          <w:p>
            <w:pPr>
              <w:spacing w:after="0"/>
              <w:jc w:val="right"/>
            </w:pPr>
            <w:r>
              <w:rPr>
                <w:sz w:val="16"/>
              </w:rPr>
              <w:t>90.8</w:t>
            </w:r>
          </w:p>
        </w:tc>
        <w:tc>
          <w:tcPr>
            <w:tcW w:type="dxa" w:w="1792"/>
          </w:tcPr>
          <w:p>
            <w:pPr>
              <w:spacing w:after="0"/>
              <w:jc w:val="right"/>
            </w:pPr>
            <w:r>
              <w:rPr>
                <w:sz w:val="16"/>
              </w:rPr>
              <w:t>90.9</w:t>
            </w:r>
          </w:p>
        </w:tc>
        <w:tc>
          <w:tcPr>
            <w:tcW w:type="dxa" w:w="1708"/>
          </w:tcPr>
          <w:p>
            <w:pPr>
              <w:spacing w:after="0"/>
              <w:jc w:val="right"/>
            </w:pPr>
            <w:r>
              <w:rPr>
                <w:sz w:val="16"/>
              </w:rPr>
              <w:t>90.9</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Earthquake</w:t>
            </w:r>
          </w:p>
        </w:tc>
        <w:tc>
          <w:tcPr>
            <w:tcW w:type="dxa" w:w="1792"/>
          </w:tcPr>
          <w:p>
            <w:pPr>
              <w:spacing w:after="0"/>
              <w:jc w:val="right"/>
            </w:pPr>
            <w:r>
              <w:rPr>
                <w:sz w:val="16"/>
              </w:rPr>
              <w:t>2 of 2</w:t>
            </w:r>
          </w:p>
        </w:tc>
        <w:tc>
          <w:tcPr>
            <w:tcW w:type="dxa" w:w="1708"/>
          </w:tcPr>
          <w:p>
            <w:pPr>
              <w:spacing w:after="0"/>
              <w:jc w:val="right"/>
            </w:pPr>
            <w:r>
              <w:rPr>
                <w:sz w:val="16"/>
              </w:rPr>
              <w:t>28.7</w:t>
            </w:r>
          </w:p>
        </w:tc>
        <w:tc>
          <w:tcPr>
            <w:tcW w:type="dxa" w:w="1792"/>
          </w:tcPr>
          <w:p>
            <w:pPr>
              <w:spacing w:after="0"/>
              <w:jc w:val="right"/>
            </w:pPr>
            <w:r>
              <w:rPr>
                <w:sz w:val="16"/>
              </w:rPr>
              <w:t>30.6</w:t>
            </w:r>
          </w:p>
        </w:tc>
        <w:tc>
          <w:tcPr>
            <w:tcW w:type="dxa" w:w="1708"/>
          </w:tcPr>
          <w:p>
            <w:pPr>
              <w:spacing w:after="0"/>
              <w:jc w:val="right"/>
            </w:pPr>
            <w:r>
              <w:rPr>
                <w:sz w:val="16"/>
              </w:rPr>
              <w:t>32.6</w:t>
            </w:r>
          </w:p>
        </w:tc>
        <w:tc>
          <w:tcPr>
            <w:tcW w:type="dxa" w:w="4380"/>
          </w:tcPr>
          <w:p>
            <w:pPr>
              <w:spacing w:after="0"/>
              <w:jc w:val="left"/>
            </w:pPr>
            <w:r>
              <w:rPr>
                <w:sz w:val="16"/>
              </w:rPr>
              <w:t>Very Low 2</w:t>
            </w:r>
          </w:p>
        </w:tc>
      </w:tr>
      <w:tr>
        <w:trPr>
          <w:cantSplit/>
        </w:trPr>
        <w:tc>
          <w:tcPr>
            <w:tcW w:type="dxa" w:w="2733"/>
          </w:tcPr>
          <w:p>
            <w:pPr>
              <w:spacing w:after="0"/>
              <w:jc w:val="left"/>
            </w:pPr>
            <w:r>
              <w:rPr>
                <w:sz w:val="16"/>
              </w:rPr>
              <w:t>Hail</w:t>
            </w:r>
          </w:p>
        </w:tc>
        <w:tc>
          <w:tcPr>
            <w:tcW w:type="dxa" w:w="1792"/>
          </w:tcPr>
          <w:p>
            <w:pPr>
              <w:spacing w:after="0"/>
              <w:jc w:val="right"/>
            </w:pPr>
            <w:r>
              <w:rPr>
                <w:sz w:val="16"/>
              </w:rPr>
              <w:t>2 of 2</w:t>
            </w:r>
          </w:p>
        </w:tc>
        <w:tc>
          <w:tcPr>
            <w:tcW w:type="dxa" w:w="1708"/>
          </w:tcPr>
          <w:p>
            <w:pPr>
              <w:spacing w:after="0"/>
              <w:jc w:val="right"/>
            </w:pPr>
            <w:r>
              <w:rPr>
                <w:sz w:val="16"/>
              </w:rPr>
              <w:t>99.2</w:t>
            </w:r>
          </w:p>
        </w:tc>
        <w:tc>
          <w:tcPr>
            <w:tcW w:type="dxa" w:w="1792"/>
          </w:tcPr>
          <w:p>
            <w:pPr>
              <w:spacing w:after="0"/>
              <w:jc w:val="right"/>
            </w:pPr>
            <w:r>
              <w:rPr>
                <w:sz w:val="16"/>
              </w:rPr>
              <w:t>99.4</w:t>
            </w:r>
          </w:p>
        </w:tc>
        <w:tc>
          <w:tcPr>
            <w:tcW w:type="dxa" w:w="1708"/>
          </w:tcPr>
          <w:p>
            <w:pPr>
              <w:spacing w:after="0"/>
              <w:jc w:val="right"/>
            </w:pPr>
            <w:r>
              <w:rPr>
                <w:sz w:val="16"/>
              </w:rPr>
              <w:t>99.7</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Heat Wave</w:t>
            </w:r>
          </w:p>
        </w:tc>
        <w:tc>
          <w:tcPr>
            <w:tcW w:type="dxa" w:w="1792"/>
          </w:tcPr>
          <w:p>
            <w:pPr>
              <w:spacing w:after="0"/>
              <w:jc w:val="right"/>
            </w:pPr>
            <w:r>
              <w:rPr>
                <w:sz w:val="16"/>
              </w:rPr>
              <w:t>2 of 2</w:t>
            </w:r>
          </w:p>
        </w:tc>
        <w:tc>
          <w:tcPr>
            <w:tcW w:type="dxa" w:w="1708"/>
          </w:tcPr>
          <w:p>
            <w:pPr>
              <w:spacing w:after="0"/>
              <w:jc w:val="right"/>
            </w:pPr>
            <w:r>
              <w:rPr>
                <w:sz w:val="16"/>
              </w:rPr>
              <w:t>78.1</w:t>
            </w:r>
          </w:p>
        </w:tc>
        <w:tc>
          <w:tcPr>
            <w:tcW w:type="dxa" w:w="1792"/>
          </w:tcPr>
          <w:p>
            <w:pPr>
              <w:spacing w:after="0"/>
              <w:jc w:val="right"/>
            </w:pPr>
            <w:r>
              <w:rPr>
                <w:sz w:val="16"/>
              </w:rPr>
              <w:t>79.1</w:t>
            </w:r>
          </w:p>
        </w:tc>
        <w:tc>
          <w:tcPr>
            <w:tcW w:type="dxa" w:w="1708"/>
          </w:tcPr>
          <w:p>
            <w:pPr>
              <w:spacing w:after="0"/>
              <w:jc w:val="right"/>
            </w:pPr>
            <w:r>
              <w:rPr>
                <w:sz w:val="16"/>
              </w:rPr>
              <w:t>80.1</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Hurricane</w:t>
            </w:r>
          </w:p>
        </w:tc>
        <w:tc>
          <w:tcPr>
            <w:tcW w:type="dxa" w:w="1792"/>
          </w:tcPr>
          <w:p>
            <w:pPr>
              <w:spacing w:after="0"/>
              <w:jc w:val="right"/>
            </w:pPr>
            <w:r>
              <w:rPr>
                <w:sz w:val="16"/>
              </w:rPr>
              <w:t>0 of 2</w:t>
            </w:r>
          </w:p>
        </w:tc>
        <w:tc>
          <w:tcPr>
            <w:tcW w:type="dxa" w:w="1708"/>
          </w:tcPr>
          <w:p>
            <w:pPr>
              <w:spacing w:after="0"/>
              <w:jc w:val="right"/>
            </w:pPr>
          </w:p>
        </w:tc>
        <w:tc>
          <w:tcPr>
            <w:tcW w:type="dxa" w:w="1792"/>
          </w:tcPr>
          <w:p>
            <w:pPr>
              <w:spacing w:after="0"/>
              <w:jc w:val="right"/>
            </w:pPr>
          </w:p>
        </w:tc>
        <w:tc>
          <w:tcPr>
            <w:tcW w:type="dxa" w:w="1708"/>
          </w:tcPr>
          <w:p>
            <w:pPr>
              <w:spacing w:after="0"/>
              <w:jc w:val="right"/>
            </w:pPr>
          </w:p>
        </w:tc>
        <w:tc>
          <w:tcPr>
            <w:tcW w:type="dxa" w:w="4380"/>
          </w:tcPr>
          <w:p>
            <w:pPr>
              <w:spacing w:after="0"/>
              <w:jc w:val="left"/>
            </w:pPr>
            <w:r>
              <w:rPr>
                <w:sz w:val="16"/>
              </w:rPr>
              <w:t>No Rating 2</w:t>
            </w:r>
          </w:p>
        </w:tc>
      </w:tr>
      <w:tr>
        <w:trPr>
          <w:cantSplit/>
        </w:trPr>
        <w:tc>
          <w:tcPr>
            <w:tcW w:type="dxa" w:w="2733"/>
          </w:tcPr>
          <w:p>
            <w:pPr>
              <w:spacing w:after="0"/>
              <w:jc w:val="left"/>
            </w:pPr>
            <w:r>
              <w:rPr>
                <w:sz w:val="16"/>
              </w:rPr>
              <w:t>Ice Storm</w:t>
            </w:r>
          </w:p>
        </w:tc>
        <w:tc>
          <w:tcPr>
            <w:tcW w:type="dxa" w:w="1792"/>
          </w:tcPr>
          <w:p>
            <w:pPr>
              <w:spacing w:after="0"/>
              <w:jc w:val="right"/>
            </w:pPr>
            <w:r>
              <w:rPr>
                <w:sz w:val="16"/>
              </w:rPr>
              <w:t>2 of 2</w:t>
            </w:r>
          </w:p>
        </w:tc>
        <w:tc>
          <w:tcPr>
            <w:tcW w:type="dxa" w:w="1708"/>
          </w:tcPr>
          <w:p>
            <w:pPr>
              <w:spacing w:after="0"/>
              <w:jc w:val="right"/>
            </w:pPr>
            <w:r>
              <w:rPr>
                <w:sz w:val="16"/>
              </w:rPr>
              <w:t>97.0</w:t>
            </w:r>
          </w:p>
        </w:tc>
        <w:tc>
          <w:tcPr>
            <w:tcW w:type="dxa" w:w="1792"/>
          </w:tcPr>
          <w:p>
            <w:pPr>
              <w:spacing w:after="0"/>
              <w:jc w:val="right"/>
            </w:pPr>
            <w:r>
              <w:rPr>
                <w:sz w:val="16"/>
              </w:rPr>
              <w:t>97.3</w:t>
            </w:r>
          </w:p>
        </w:tc>
        <w:tc>
          <w:tcPr>
            <w:tcW w:type="dxa" w:w="1708"/>
          </w:tcPr>
          <w:p>
            <w:pPr>
              <w:spacing w:after="0"/>
              <w:jc w:val="right"/>
            </w:pPr>
            <w:r>
              <w:rPr>
                <w:sz w:val="16"/>
              </w:rPr>
              <w:t>97.6</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Inland Flooding</w:t>
            </w:r>
          </w:p>
        </w:tc>
        <w:tc>
          <w:tcPr>
            <w:tcW w:type="dxa" w:w="1792"/>
          </w:tcPr>
          <w:p>
            <w:pPr>
              <w:spacing w:after="0"/>
              <w:jc w:val="right"/>
            </w:pPr>
            <w:r>
              <w:rPr>
                <w:sz w:val="16"/>
              </w:rPr>
              <w:t>2 of 2</w:t>
            </w:r>
          </w:p>
        </w:tc>
        <w:tc>
          <w:tcPr>
            <w:tcW w:type="dxa" w:w="1708"/>
          </w:tcPr>
          <w:p>
            <w:pPr>
              <w:spacing w:after="0"/>
              <w:jc w:val="right"/>
            </w:pPr>
            <w:r>
              <w:rPr>
                <w:sz w:val="16"/>
              </w:rPr>
              <w:t>81.8</w:t>
            </w:r>
          </w:p>
        </w:tc>
        <w:tc>
          <w:tcPr>
            <w:tcW w:type="dxa" w:w="1792"/>
          </w:tcPr>
          <w:p>
            <w:pPr>
              <w:spacing w:after="0"/>
              <w:jc w:val="right"/>
            </w:pPr>
            <w:r>
              <w:rPr>
                <w:sz w:val="16"/>
              </w:rPr>
              <w:t>85.5</w:t>
            </w:r>
          </w:p>
        </w:tc>
        <w:tc>
          <w:tcPr>
            <w:tcW w:type="dxa" w:w="1708"/>
          </w:tcPr>
          <w:p>
            <w:pPr>
              <w:spacing w:after="0"/>
              <w:jc w:val="right"/>
            </w:pPr>
            <w:r>
              <w:rPr>
                <w:sz w:val="16"/>
              </w:rPr>
              <w:t>89.2</w:t>
            </w:r>
          </w:p>
        </w:tc>
        <w:tc>
          <w:tcPr>
            <w:tcW w:type="dxa" w:w="4380"/>
          </w:tcPr>
          <w:p>
            <w:pPr>
              <w:spacing w:after="0"/>
              <w:jc w:val="left"/>
            </w:pPr>
            <w:r>
              <w:rPr>
                <w:sz w:val="16"/>
              </w:rPr>
              <w:t>Relatively High 2</w:t>
            </w:r>
          </w:p>
        </w:tc>
      </w:tr>
      <w:tr>
        <w:trPr>
          <w:cantSplit/>
        </w:trPr>
        <w:tc>
          <w:tcPr>
            <w:tcW w:type="dxa" w:w="2733"/>
          </w:tcPr>
          <w:p>
            <w:pPr>
              <w:spacing w:after="0"/>
              <w:jc w:val="left"/>
            </w:pPr>
            <w:r>
              <w:rPr>
                <w:sz w:val="16"/>
              </w:rPr>
              <w:t>Landslide</w:t>
            </w:r>
          </w:p>
        </w:tc>
        <w:tc>
          <w:tcPr>
            <w:tcW w:type="dxa" w:w="1792"/>
          </w:tcPr>
          <w:p>
            <w:pPr>
              <w:spacing w:after="0"/>
              <w:jc w:val="right"/>
            </w:pPr>
            <w:r>
              <w:rPr>
                <w:sz w:val="16"/>
              </w:rPr>
              <w:t>2 of 2</w:t>
            </w:r>
          </w:p>
        </w:tc>
        <w:tc>
          <w:tcPr>
            <w:tcW w:type="dxa" w:w="1708"/>
          </w:tcPr>
          <w:p>
            <w:pPr>
              <w:spacing w:after="0"/>
              <w:jc w:val="right"/>
            </w:pPr>
            <w:r>
              <w:rPr>
                <w:sz w:val="16"/>
              </w:rPr>
              <w:t>90.4</w:t>
            </w:r>
          </w:p>
        </w:tc>
        <w:tc>
          <w:tcPr>
            <w:tcW w:type="dxa" w:w="1792"/>
          </w:tcPr>
          <w:p>
            <w:pPr>
              <w:spacing w:after="0"/>
              <w:jc w:val="right"/>
            </w:pPr>
            <w:r>
              <w:rPr>
                <w:sz w:val="16"/>
              </w:rPr>
              <w:t>91.1</w:t>
            </w:r>
          </w:p>
        </w:tc>
        <w:tc>
          <w:tcPr>
            <w:tcW w:type="dxa" w:w="1708"/>
          </w:tcPr>
          <w:p>
            <w:pPr>
              <w:spacing w:after="0"/>
              <w:jc w:val="right"/>
            </w:pPr>
            <w:r>
              <w:rPr>
                <w:sz w:val="16"/>
              </w:rPr>
              <w:t>91.9</w:t>
            </w:r>
          </w:p>
        </w:tc>
        <w:tc>
          <w:tcPr>
            <w:tcW w:type="dxa" w:w="4380"/>
          </w:tcPr>
          <w:p>
            <w:pPr>
              <w:spacing w:after="0"/>
              <w:jc w:val="left"/>
            </w:pPr>
            <w:r>
              <w:rPr>
                <w:sz w:val="16"/>
              </w:rPr>
              <w:t>Relatively Low 2</w:t>
            </w:r>
          </w:p>
        </w:tc>
      </w:tr>
      <w:tr>
        <w:trPr>
          <w:cantSplit/>
        </w:trPr>
        <w:tc>
          <w:tcPr>
            <w:tcW w:type="dxa" w:w="2733"/>
          </w:tcPr>
          <w:p>
            <w:pPr>
              <w:spacing w:after="0"/>
              <w:jc w:val="left"/>
            </w:pPr>
            <w:r>
              <w:rPr>
                <w:sz w:val="16"/>
              </w:rPr>
              <w:t>Lightning</w:t>
            </w:r>
          </w:p>
        </w:tc>
        <w:tc>
          <w:tcPr>
            <w:tcW w:type="dxa" w:w="1792"/>
          </w:tcPr>
          <w:p>
            <w:pPr>
              <w:spacing w:after="0"/>
              <w:jc w:val="right"/>
            </w:pPr>
            <w:r>
              <w:rPr>
                <w:sz w:val="16"/>
              </w:rPr>
              <w:t>2 of 2</w:t>
            </w:r>
          </w:p>
        </w:tc>
        <w:tc>
          <w:tcPr>
            <w:tcW w:type="dxa" w:w="1708"/>
          </w:tcPr>
          <w:p>
            <w:pPr>
              <w:spacing w:after="0"/>
              <w:jc w:val="right"/>
            </w:pPr>
            <w:r>
              <w:rPr>
                <w:sz w:val="16"/>
              </w:rPr>
              <w:t>75.8</w:t>
            </w:r>
          </w:p>
        </w:tc>
        <w:tc>
          <w:tcPr>
            <w:tcW w:type="dxa" w:w="1792"/>
          </w:tcPr>
          <w:p>
            <w:pPr>
              <w:spacing w:after="0"/>
              <w:jc w:val="right"/>
            </w:pPr>
            <w:r>
              <w:rPr>
                <w:sz w:val="16"/>
              </w:rPr>
              <w:t>76.3</w:t>
            </w:r>
          </w:p>
        </w:tc>
        <w:tc>
          <w:tcPr>
            <w:tcW w:type="dxa" w:w="1708"/>
          </w:tcPr>
          <w:p>
            <w:pPr>
              <w:spacing w:after="0"/>
              <w:jc w:val="right"/>
            </w:pPr>
            <w:r>
              <w:rPr>
                <w:sz w:val="16"/>
              </w:rPr>
              <w:t>76.8</w:t>
            </w:r>
          </w:p>
        </w:tc>
        <w:tc>
          <w:tcPr>
            <w:tcW w:type="dxa" w:w="4380"/>
          </w:tcPr>
          <w:p>
            <w:pPr>
              <w:spacing w:after="0"/>
              <w:jc w:val="left"/>
            </w:pPr>
            <w:r>
              <w:rPr>
                <w:sz w:val="16"/>
              </w:rPr>
              <w:t>Relatively Moderate 2</w:t>
            </w:r>
          </w:p>
        </w:tc>
      </w:tr>
      <w:tr>
        <w:trPr>
          <w:cantSplit/>
        </w:trPr>
        <w:tc>
          <w:tcPr>
            <w:tcW w:type="dxa" w:w="2733"/>
          </w:tcPr>
          <w:p>
            <w:pPr>
              <w:spacing w:after="0"/>
              <w:jc w:val="left"/>
            </w:pPr>
            <w:r>
              <w:rPr>
                <w:sz w:val="16"/>
              </w:rPr>
              <w:t>Strong Wind</w:t>
            </w:r>
          </w:p>
        </w:tc>
        <w:tc>
          <w:tcPr>
            <w:tcW w:type="dxa" w:w="1792"/>
          </w:tcPr>
          <w:p>
            <w:pPr>
              <w:spacing w:after="0"/>
              <w:jc w:val="right"/>
            </w:pPr>
            <w:r>
              <w:rPr>
                <w:sz w:val="16"/>
              </w:rPr>
              <w:t>2 of 2</w:t>
            </w:r>
          </w:p>
        </w:tc>
        <w:tc>
          <w:tcPr>
            <w:tcW w:type="dxa" w:w="1708"/>
          </w:tcPr>
          <w:p>
            <w:pPr>
              <w:spacing w:after="0"/>
              <w:jc w:val="right"/>
            </w:pPr>
            <w:r>
              <w:rPr>
                <w:sz w:val="16"/>
              </w:rPr>
              <w:t>99.3</w:t>
            </w:r>
          </w:p>
        </w:tc>
        <w:tc>
          <w:tcPr>
            <w:tcW w:type="dxa" w:w="1792"/>
          </w:tcPr>
          <w:p>
            <w:pPr>
              <w:spacing w:after="0"/>
              <w:jc w:val="right"/>
            </w:pPr>
            <w:r>
              <w:rPr>
                <w:sz w:val="16"/>
              </w:rPr>
              <w:t>99.5</w:t>
            </w:r>
          </w:p>
        </w:tc>
        <w:tc>
          <w:tcPr>
            <w:tcW w:type="dxa" w:w="1708"/>
          </w:tcPr>
          <w:p>
            <w:pPr>
              <w:spacing w:after="0"/>
              <w:jc w:val="right"/>
            </w:pPr>
            <w:r>
              <w:rPr>
                <w:sz w:val="16"/>
              </w:rPr>
              <w:t>99.7</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Tornado</w:t>
            </w:r>
          </w:p>
        </w:tc>
        <w:tc>
          <w:tcPr>
            <w:tcW w:type="dxa" w:w="1792"/>
          </w:tcPr>
          <w:p>
            <w:pPr>
              <w:spacing w:after="0"/>
              <w:jc w:val="right"/>
            </w:pPr>
            <w:r>
              <w:rPr>
                <w:sz w:val="16"/>
              </w:rPr>
              <w:t>2 of 2</w:t>
            </w:r>
          </w:p>
        </w:tc>
        <w:tc>
          <w:tcPr>
            <w:tcW w:type="dxa" w:w="1708"/>
          </w:tcPr>
          <w:p>
            <w:pPr>
              <w:spacing w:after="0"/>
              <w:jc w:val="right"/>
            </w:pPr>
            <w:r>
              <w:rPr>
                <w:sz w:val="16"/>
              </w:rPr>
              <w:t>95.4</w:t>
            </w:r>
          </w:p>
        </w:tc>
        <w:tc>
          <w:tcPr>
            <w:tcW w:type="dxa" w:w="1792"/>
          </w:tcPr>
          <w:p>
            <w:pPr>
              <w:spacing w:after="0"/>
              <w:jc w:val="right"/>
            </w:pPr>
            <w:r>
              <w:rPr>
                <w:sz w:val="16"/>
              </w:rPr>
              <w:t>95.7</w:t>
            </w:r>
          </w:p>
        </w:tc>
        <w:tc>
          <w:tcPr>
            <w:tcW w:type="dxa" w:w="1708"/>
          </w:tcPr>
          <w:p>
            <w:pPr>
              <w:spacing w:after="0"/>
              <w:jc w:val="right"/>
            </w:pPr>
            <w:r>
              <w:rPr>
                <w:sz w:val="16"/>
              </w:rPr>
              <w:t>96.0</w:t>
            </w:r>
          </w:p>
        </w:tc>
        <w:tc>
          <w:tcPr>
            <w:tcW w:type="dxa" w:w="4380"/>
          </w:tcPr>
          <w:p>
            <w:pPr>
              <w:spacing w:after="0"/>
              <w:jc w:val="left"/>
            </w:pPr>
            <w:r>
              <w:rPr>
                <w:sz w:val="16"/>
              </w:rPr>
              <w:t>Very High 2</w:t>
            </w:r>
          </w:p>
        </w:tc>
      </w:tr>
      <w:tr>
        <w:trPr>
          <w:cantSplit/>
        </w:trPr>
        <w:tc>
          <w:tcPr>
            <w:tcW w:type="dxa" w:w="2733"/>
          </w:tcPr>
          <w:p>
            <w:pPr>
              <w:spacing w:after="0"/>
              <w:jc w:val="left"/>
            </w:pPr>
            <w:r>
              <w:rPr>
                <w:sz w:val="16"/>
              </w:rPr>
              <w:t>Wildfire</w:t>
            </w:r>
          </w:p>
        </w:tc>
        <w:tc>
          <w:tcPr>
            <w:tcW w:type="dxa" w:w="1792"/>
          </w:tcPr>
          <w:p>
            <w:pPr>
              <w:spacing w:after="0"/>
              <w:jc w:val="right"/>
            </w:pPr>
            <w:r>
              <w:rPr>
                <w:sz w:val="16"/>
              </w:rPr>
              <w:t>2 of 2</w:t>
            </w:r>
          </w:p>
        </w:tc>
        <w:tc>
          <w:tcPr>
            <w:tcW w:type="dxa" w:w="1708"/>
          </w:tcPr>
          <w:p>
            <w:pPr>
              <w:spacing w:after="0"/>
              <w:jc w:val="right"/>
            </w:pPr>
            <w:r>
              <w:rPr>
                <w:sz w:val="16"/>
              </w:rPr>
              <w:t>96.0</w:t>
            </w:r>
          </w:p>
        </w:tc>
        <w:tc>
          <w:tcPr>
            <w:tcW w:type="dxa" w:w="1792"/>
          </w:tcPr>
          <w:p>
            <w:pPr>
              <w:spacing w:after="0"/>
              <w:jc w:val="right"/>
            </w:pPr>
            <w:r>
              <w:rPr>
                <w:sz w:val="16"/>
              </w:rPr>
              <w:t>96.3</w:t>
            </w:r>
          </w:p>
        </w:tc>
        <w:tc>
          <w:tcPr>
            <w:tcW w:type="dxa" w:w="1708"/>
          </w:tcPr>
          <w:p>
            <w:pPr>
              <w:spacing w:after="0"/>
              <w:jc w:val="right"/>
            </w:pPr>
            <w:r>
              <w:rPr>
                <w:sz w:val="16"/>
              </w:rPr>
              <w:t>96.7</w:t>
            </w:r>
          </w:p>
        </w:tc>
        <w:tc>
          <w:tcPr>
            <w:tcW w:type="dxa" w:w="4380"/>
          </w:tcPr>
          <w:p>
            <w:pPr>
              <w:spacing w:after="0"/>
              <w:jc w:val="left"/>
            </w:pPr>
            <w:r>
              <w:rPr>
                <w:sz w:val="16"/>
              </w:rPr>
              <w:t>Relatively High 1, Relatively Moderate 1</w:t>
            </w:r>
          </w:p>
        </w:tc>
      </w:tr>
      <w:tr>
        <w:trPr>
          <w:cantSplit/>
        </w:trPr>
        <w:tc>
          <w:tcPr>
            <w:tcW w:type="dxa" w:w="2733"/>
          </w:tcPr>
          <w:p>
            <w:pPr>
              <w:spacing w:after="0"/>
              <w:jc w:val="left"/>
            </w:pPr>
            <w:r>
              <w:rPr>
                <w:sz w:val="16"/>
              </w:rPr>
              <w:t>Winter Weather</w:t>
            </w:r>
          </w:p>
        </w:tc>
        <w:tc>
          <w:tcPr>
            <w:tcW w:type="dxa" w:w="1792"/>
          </w:tcPr>
          <w:p>
            <w:pPr>
              <w:spacing w:after="0"/>
              <w:jc w:val="right"/>
            </w:pPr>
            <w:r>
              <w:rPr>
                <w:sz w:val="16"/>
              </w:rPr>
              <w:t>2 of 2</w:t>
            </w:r>
          </w:p>
        </w:tc>
        <w:tc>
          <w:tcPr>
            <w:tcW w:type="dxa" w:w="1708"/>
          </w:tcPr>
          <w:p>
            <w:pPr>
              <w:spacing w:after="0"/>
              <w:jc w:val="right"/>
            </w:pPr>
            <w:r>
              <w:rPr>
                <w:sz w:val="16"/>
              </w:rPr>
              <w:t>97.3</w:t>
            </w:r>
          </w:p>
        </w:tc>
        <w:tc>
          <w:tcPr>
            <w:tcW w:type="dxa" w:w="1792"/>
          </w:tcPr>
          <w:p>
            <w:pPr>
              <w:spacing w:after="0"/>
              <w:jc w:val="right"/>
            </w:pPr>
            <w:r>
              <w:rPr>
                <w:sz w:val="16"/>
              </w:rPr>
              <w:t>97.3</w:t>
            </w:r>
          </w:p>
        </w:tc>
        <w:tc>
          <w:tcPr>
            <w:tcW w:type="dxa" w:w="1708"/>
          </w:tcPr>
          <w:p>
            <w:pPr>
              <w:spacing w:after="0"/>
              <w:jc w:val="right"/>
            </w:pPr>
            <w:r>
              <w:rPr>
                <w:sz w:val="16"/>
              </w:rPr>
              <w:t>97.3</w:t>
            </w:r>
          </w:p>
        </w:tc>
        <w:tc>
          <w:tcPr>
            <w:tcW w:type="dxa" w:w="4380"/>
          </w:tcPr>
          <w:p>
            <w:pPr>
              <w:spacing w:after="0"/>
              <w:jc w:val="left"/>
            </w:pPr>
            <w:r>
              <w:rPr>
                <w:sz w:val="16"/>
              </w:rPr>
              <w:t>Very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Hail: Agriculture is 73%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54"/>
        <w:gridCol w:w="1015"/>
        <w:gridCol w:w="2704"/>
        <w:gridCol w:w="2493"/>
        <w:gridCol w:w="3232"/>
        <w:gridCol w:w="2915"/>
      </w:tblGrid>
      <w:tr>
        <w:trPr>
          <w:cantSplit/>
          <w:tblHeader/>
        </w:trPr>
        <w:tc>
          <w:tcPr>
            <w:tcW w:type="dxa" w:w="1754"/>
            <w:shd w:val="clear" w:color="auto" w:fill="E8E8E8"/>
          </w:tcPr>
          <w:p>
            <w:pPr>
              <w:spacing w:after="0"/>
              <w:jc w:val="left"/>
            </w:pPr>
            <w:r>
              <w:rPr>
                <w:b/>
                <w:sz w:val="16"/>
              </w:rPr>
              <w:t>Jurisdiction</w:t>
            </w:r>
          </w:p>
        </w:tc>
        <w:tc>
          <w:tcPr>
            <w:tcW w:type="dxa" w:w="1015"/>
            <w:shd w:val="clear" w:color="auto" w:fill="E8E8E8"/>
          </w:tcPr>
          <w:p>
            <w:pPr>
              <w:spacing w:after="0"/>
              <w:jc w:val="left"/>
            </w:pPr>
            <w:r>
              <w:rPr>
                <w:b/>
                <w:sz w:val="16"/>
              </w:rPr>
              <w:t>Type</w:t>
            </w:r>
          </w:p>
        </w:tc>
        <w:tc>
          <w:tcPr>
            <w:tcW w:type="dxa" w:w="2704"/>
            <w:shd w:val="clear" w:color="auto" w:fill="E8E8E8"/>
          </w:tcPr>
          <w:p>
            <w:pPr>
              <w:spacing w:after="0"/>
              <w:jc w:val="left"/>
            </w:pPr>
            <w:r>
              <w:rPr>
                <w:b/>
                <w:sz w:val="16"/>
              </w:rPr>
              <w:t>Plan status</w:t>
            </w:r>
          </w:p>
        </w:tc>
        <w:tc>
          <w:tcPr>
            <w:tcW w:type="dxa" w:w="249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1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54"/>
          </w:tcPr>
          <w:p>
            <w:pPr>
              <w:spacing w:after="0"/>
              <w:jc w:val="left"/>
            </w:pPr>
            <w:r>
              <w:rPr>
                <w:sz w:val="16"/>
              </w:rPr>
              <w:t>Washington County</w:t>
            </w:r>
          </w:p>
        </w:tc>
        <w:tc>
          <w:tcPr>
            <w:tcW w:type="dxa" w:w="1015"/>
          </w:tcPr>
          <w:p>
            <w:pPr>
              <w:spacing w:after="0"/>
              <w:jc w:val="left"/>
            </w:pPr>
            <w:r>
              <w:rPr>
                <w:sz w:val="16"/>
              </w:rPr>
              <w:t>County</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$81,125.35</w:t>
            </w:r>
          </w:p>
        </w:tc>
        <w:tc>
          <w:tcPr>
            <w:tcW w:type="dxa" w:w="2915"/>
          </w:tcPr>
          <w:p>
            <w:pPr>
              <w:spacing w:after="0"/>
              <w:jc w:val="right"/>
            </w:pPr>
            <w:r>
              <w:rPr>
                <w:sz w:val="16"/>
              </w:rPr>
              <w:t>0 total; no approved plan</w:t>
            </w:r>
          </w:p>
        </w:tc>
      </w:tr>
      <w:tr>
        <w:trPr>
          <w:cantSplit/>
        </w:trPr>
        <w:tc>
          <w:tcPr>
            <w:tcW w:type="dxa" w:w="1754"/>
          </w:tcPr>
          <w:p>
            <w:pPr>
              <w:spacing w:after="0"/>
              <w:jc w:val="left"/>
            </w:pPr>
            <w:r>
              <w:rPr>
                <w:sz w:val="16"/>
              </w:rPr>
              <w:t>Barnes city</w:t>
            </w:r>
          </w:p>
        </w:tc>
        <w:tc>
          <w:tcPr>
            <w:tcW w:type="dxa" w:w="1015"/>
          </w:tcPr>
          <w:p>
            <w:pPr>
              <w:spacing w:after="0"/>
              <w:jc w:val="left"/>
            </w:pPr>
            <w:r>
              <w:rPr>
                <w:sz w:val="16"/>
              </w:rPr>
              <w:t>City</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$15,559.62</w:t>
            </w:r>
          </w:p>
        </w:tc>
        <w:tc>
          <w:tcPr>
            <w:tcW w:type="dxa" w:w="2915"/>
          </w:tcPr>
          <w:p>
            <w:pPr>
              <w:spacing w:after="0"/>
              <w:jc w:val="right"/>
            </w:pPr>
            <w:r>
              <w:rPr>
                <w:sz w:val="16"/>
              </w:rPr>
              <w:t>33 total; no approved plan</w:t>
            </w:r>
          </w:p>
        </w:tc>
      </w:tr>
      <w:tr>
        <w:trPr>
          <w:cantSplit/>
        </w:trPr>
        <w:tc>
          <w:tcPr>
            <w:tcW w:type="dxa" w:w="1754"/>
          </w:tcPr>
          <w:p>
            <w:pPr>
              <w:spacing w:after="0"/>
              <w:jc w:val="left"/>
            </w:pPr>
            <w:r>
              <w:rPr>
                <w:sz w:val="16"/>
              </w:rPr>
              <w:t>Clifton city</w:t>
            </w:r>
          </w:p>
        </w:tc>
        <w:tc>
          <w:tcPr>
            <w:tcW w:type="dxa" w:w="1015"/>
          </w:tcPr>
          <w:p>
            <w:pPr>
              <w:spacing w:after="0"/>
              <w:jc w:val="left"/>
            </w:pPr>
            <w:r>
              <w:rPr>
                <w:sz w:val="16"/>
              </w:rPr>
              <w:t>City</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$3,015.96</w:t>
            </w:r>
          </w:p>
        </w:tc>
        <w:tc>
          <w:tcPr>
            <w:tcW w:type="dxa" w:w="2915"/>
          </w:tcPr>
          <w:p>
            <w:pPr>
              <w:spacing w:after="0"/>
              <w:jc w:val="right"/>
            </w:pPr>
            <w:r>
              <w:rPr>
                <w:sz w:val="16"/>
              </w:rPr>
              <w:t>1 total; no approved plan</w:t>
            </w:r>
          </w:p>
        </w:tc>
      </w:tr>
      <w:tr>
        <w:trPr>
          <w:cantSplit/>
        </w:trPr>
        <w:tc>
          <w:tcPr>
            <w:tcW w:type="dxa" w:w="1754"/>
          </w:tcPr>
          <w:p>
            <w:pPr>
              <w:spacing w:after="0"/>
              <w:jc w:val="left"/>
            </w:pPr>
            <w:r>
              <w:rPr>
                <w:sz w:val="16"/>
              </w:rPr>
              <w:t>Greenleaf city</w:t>
            </w:r>
          </w:p>
        </w:tc>
        <w:tc>
          <w:tcPr>
            <w:tcW w:type="dxa" w:w="1015"/>
          </w:tcPr>
          <w:p>
            <w:pPr>
              <w:spacing w:after="0"/>
              <w:jc w:val="left"/>
            </w:pPr>
            <w:r>
              <w:rPr>
                <w:sz w:val="16"/>
              </w:rPr>
              <w:t>City</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$2,502.62</w:t>
            </w:r>
          </w:p>
        </w:tc>
        <w:tc>
          <w:tcPr>
            <w:tcW w:type="dxa" w:w="2915"/>
          </w:tcPr>
          <w:p>
            <w:pPr>
              <w:spacing w:after="0"/>
              <w:jc w:val="right"/>
            </w:pPr>
            <w:r>
              <w:rPr>
                <w:sz w:val="16"/>
              </w:rPr>
              <w:t>37 total; no approved plan</w:t>
            </w:r>
          </w:p>
        </w:tc>
      </w:tr>
      <w:tr>
        <w:trPr>
          <w:cantSplit/>
        </w:trPr>
        <w:tc>
          <w:tcPr>
            <w:tcW w:type="dxa" w:w="1754"/>
          </w:tcPr>
          <w:p>
            <w:pPr>
              <w:spacing w:after="0"/>
              <w:jc w:val="left"/>
            </w:pPr>
            <w:r>
              <w:rPr>
                <w:sz w:val="16"/>
              </w:rPr>
              <w:t>Haddam city</w:t>
            </w:r>
          </w:p>
        </w:tc>
        <w:tc>
          <w:tcPr>
            <w:tcW w:type="dxa" w:w="1015"/>
          </w:tcPr>
          <w:p>
            <w:pPr>
              <w:spacing w:after="0"/>
              <w:jc w:val="left"/>
            </w:pPr>
            <w:r>
              <w:rPr>
                <w:sz w:val="16"/>
              </w:rPr>
              <w:t>City</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$4,651.43</w:t>
            </w:r>
          </w:p>
        </w:tc>
        <w:tc>
          <w:tcPr>
            <w:tcW w:type="dxa" w:w="2915"/>
          </w:tcPr>
          <w:p>
            <w:pPr>
              <w:spacing w:after="0"/>
              <w:jc w:val="right"/>
            </w:pPr>
            <w:r>
              <w:rPr>
                <w:sz w:val="16"/>
              </w:rPr>
              <w:t>47 total; no approved plan</w:t>
            </w:r>
          </w:p>
        </w:tc>
      </w:tr>
      <w:tr>
        <w:trPr>
          <w:cantSplit/>
        </w:trPr>
        <w:tc>
          <w:tcPr>
            <w:tcW w:type="dxa" w:w="1754"/>
          </w:tcPr>
          <w:p>
            <w:pPr>
              <w:spacing w:after="0"/>
              <w:jc w:val="left"/>
            </w:pPr>
            <w:r>
              <w:rPr>
                <w:sz w:val="16"/>
              </w:rPr>
              <w:t>Hanover city</w:t>
            </w:r>
          </w:p>
        </w:tc>
        <w:tc>
          <w:tcPr>
            <w:tcW w:type="dxa" w:w="1015"/>
          </w:tcPr>
          <w:p>
            <w:pPr>
              <w:spacing w:after="0"/>
              <w:jc w:val="left"/>
            </w:pPr>
            <w:r>
              <w:rPr>
                <w:sz w:val="16"/>
              </w:rPr>
              <w:t>City</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$27,153.58</w:t>
            </w:r>
          </w:p>
        </w:tc>
        <w:tc>
          <w:tcPr>
            <w:tcW w:type="dxa" w:w="2915"/>
          </w:tcPr>
          <w:p>
            <w:pPr>
              <w:spacing w:after="0"/>
              <w:jc w:val="right"/>
            </w:pPr>
            <w:r>
              <w:rPr>
                <w:sz w:val="16"/>
              </w:rPr>
              <w:t>64 total; no approved plan</w:t>
            </w:r>
          </w:p>
        </w:tc>
      </w:tr>
      <w:tr>
        <w:trPr>
          <w:cantSplit/>
        </w:trPr>
        <w:tc>
          <w:tcPr>
            <w:tcW w:type="dxa" w:w="1754"/>
          </w:tcPr>
          <w:p>
            <w:pPr>
              <w:spacing w:after="0"/>
              <w:jc w:val="left"/>
            </w:pPr>
            <w:r>
              <w:rPr>
                <w:sz w:val="16"/>
              </w:rPr>
              <w:t>Hollenberg city</w:t>
            </w:r>
          </w:p>
        </w:tc>
        <w:tc>
          <w:tcPr>
            <w:tcW w:type="dxa" w:w="1015"/>
          </w:tcPr>
          <w:p>
            <w:pPr>
              <w:spacing w:after="0"/>
              <w:jc w:val="left"/>
            </w:pPr>
            <w:r>
              <w:rPr>
                <w:sz w:val="16"/>
              </w:rPr>
              <w:t>City</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0 total; no approved plan</w:t>
            </w:r>
          </w:p>
        </w:tc>
      </w:tr>
      <w:tr>
        <w:trPr>
          <w:cantSplit/>
        </w:trPr>
        <w:tc>
          <w:tcPr>
            <w:tcW w:type="dxa" w:w="1754"/>
          </w:tcPr>
          <w:p>
            <w:pPr>
              <w:spacing w:after="0"/>
              <w:jc w:val="left"/>
            </w:pPr>
            <w:r>
              <w:rPr>
                <w:sz w:val="16"/>
              </w:rPr>
              <w:t>Linn city</w:t>
            </w:r>
          </w:p>
        </w:tc>
        <w:tc>
          <w:tcPr>
            <w:tcW w:type="dxa" w:w="1015"/>
          </w:tcPr>
          <w:p>
            <w:pPr>
              <w:spacing w:after="0"/>
              <w:jc w:val="left"/>
            </w:pPr>
            <w:r>
              <w:rPr>
                <w:sz w:val="16"/>
              </w:rPr>
              <w:t>City</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$25,051.38</w:t>
            </w:r>
          </w:p>
        </w:tc>
        <w:tc>
          <w:tcPr>
            <w:tcW w:type="dxa" w:w="2915"/>
          </w:tcPr>
          <w:p>
            <w:pPr>
              <w:spacing w:after="0"/>
              <w:jc w:val="right"/>
            </w:pPr>
            <w:r>
              <w:rPr>
                <w:sz w:val="16"/>
              </w:rPr>
              <w:t>49 total; no approved plan</w:t>
            </w:r>
          </w:p>
        </w:tc>
      </w:tr>
      <w:tr>
        <w:trPr>
          <w:cantSplit/>
        </w:trPr>
        <w:tc>
          <w:tcPr>
            <w:tcW w:type="dxa" w:w="1754"/>
          </w:tcPr>
          <w:p>
            <w:pPr>
              <w:spacing w:after="0"/>
              <w:jc w:val="left"/>
            </w:pPr>
            <w:r>
              <w:rPr>
                <w:sz w:val="16"/>
              </w:rPr>
              <w:t>Mahaska city</w:t>
            </w:r>
          </w:p>
        </w:tc>
        <w:tc>
          <w:tcPr>
            <w:tcW w:type="dxa" w:w="1015"/>
          </w:tcPr>
          <w:p>
            <w:pPr>
              <w:spacing w:after="0"/>
              <w:jc w:val="left"/>
            </w:pPr>
            <w:r>
              <w:rPr>
                <w:sz w:val="16"/>
              </w:rPr>
              <w:t>City</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12 total; no approved plan</w:t>
            </w:r>
          </w:p>
        </w:tc>
      </w:tr>
      <w:tr>
        <w:trPr>
          <w:cantSplit/>
        </w:trPr>
        <w:tc>
          <w:tcPr>
            <w:tcW w:type="dxa" w:w="1754"/>
          </w:tcPr>
          <w:p>
            <w:pPr>
              <w:spacing w:after="0"/>
              <w:jc w:val="left"/>
            </w:pPr>
            <w:r>
              <w:rPr>
                <w:sz w:val="16"/>
              </w:rPr>
              <w:t>Morrowville city</w:t>
            </w:r>
          </w:p>
        </w:tc>
        <w:tc>
          <w:tcPr>
            <w:tcW w:type="dxa" w:w="1015"/>
          </w:tcPr>
          <w:p>
            <w:pPr>
              <w:spacing w:after="0"/>
              <w:jc w:val="left"/>
            </w:pPr>
            <w:r>
              <w:rPr>
                <w:sz w:val="16"/>
              </w:rPr>
              <w:t>City</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63 total; no approved plan</w:t>
            </w:r>
          </w:p>
        </w:tc>
      </w:tr>
      <w:tr>
        <w:trPr>
          <w:cantSplit/>
        </w:trPr>
        <w:tc>
          <w:tcPr>
            <w:tcW w:type="dxa" w:w="1754"/>
          </w:tcPr>
          <w:p>
            <w:pPr>
              <w:spacing w:after="0"/>
              <w:jc w:val="left"/>
            </w:pPr>
            <w:r>
              <w:rPr>
                <w:sz w:val="16"/>
              </w:rPr>
              <w:t>Palmer city</w:t>
            </w:r>
          </w:p>
        </w:tc>
        <w:tc>
          <w:tcPr>
            <w:tcW w:type="dxa" w:w="1015"/>
          </w:tcPr>
          <w:p>
            <w:pPr>
              <w:spacing w:after="0"/>
              <w:jc w:val="left"/>
            </w:pPr>
            <w:r>
              <w:rPr>
                <w:sz w:val="16"/>
              </w:rPr>
              <w:t>City</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$15,533.87</w:t>
            </w:r>
          </w:p>
        </w:tc>
        <w:tc>
          <w:tcPr>
            <w:tcW w:type="dxa" w:w="2915"/>
          </w:tcPr>
          <w:p>
            <w:pPr>
              <w:spacing w:after="0"/>
              <w:jc w:val="right"/>
            </w:pPr>
            <w:r>
              <w:rPr>
                <w:sz w:val="16"/>
              </w:rPr>
              <w:t>19 total; no approved plan</w:t>
            </w:r>
          </w:p>
        </w:tc>
      </w:tr>
      <w:tr>
        <w:trPr>
          <w:cantSplit/>
        </w:trPr>
        <w:tc>
          <w:tcPr>
            <w:tcW w:type="dxa" w:w="1754"/>
          </w:tcPr>
          <w:p>
            <w:pPr>
              <w:spacing w:after="0"/>
              <w:jc w:val="left"/>
            </w:pPr>
            <w:r>
              <w:rPr>
                <w:sz w:val="16"/>
              </w:rPr>
              <w:t>Vining city</w:t>
            </w:r>
          </w:p>
        </w:tc>
        <w:tc>
          <w:tcPr>
            <w:tcW w:type="dxa" w:w="1015"/>
          </w:tcPr>
          <w:p>
            <w:pPr>
              <w:spacing w:after="0"/>
              <w:jc w:val="left"/>
            </w:pPr>
            <w:r>
              <w:rPr>
                <w:sz w:val="16"/>
              </w:rPr>
              <w:t>Fire/EMS District</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no Public Assistance recorded</w:t>
            </w:r>
          </w:p>
        </w:tc>
        <w:tc>
          <w:tcPr>
            <w:tcW w:type="dxa" w:w="2915"/>
          </w:tcPr>
          <w:p>
            <w:pPr>
              <w:spacing w:after="0"/>
              <w:jc w:val="right"/>
            </w:pPr>
            <w:r>
              <w:rPr>
                <w:sz w:val="16"/>
              </w:rPr>
              <w:t>15 total; no approved plan</w:t>
            </w:r>
          </w:p>
        </w:tc>
      </w:tr>
      <w:tr>
        <w:trPr>
          <w:cantSplit/>
        </w:trPr>
        <w:tc>
          <w:tcPr>
            <w:tcW w:type="dxa" w:w="1754"/>
          </w:tcPr>
          <w:p>
            <w:pPr>
              <w:spacing w:after="0"/>
              <w:jc w:val="left"/>
            </w:pPr>
            <w:r>
              <w:rPr>
                <w:sz w:val="16"/>
              </w:rPr>
              <w:t>Washington city</w:t>
            </w:r>
          </w:p>
        </w:tc>
        <w:tc>
          <w:tcPr>
            <w:tcW w:type="dxa" w:w="1015"/>
          </w:tcPr>
          <w:p>
            <w:pPr>
              <w:spacing w:after="0"/>
              <w:jc w:val="left"/>
            </w:pPr>
            <w:r>
              <w:rPr>
                <w:sz w:val="16"/>
              </w:rPr>
              <w:t>City</w:t>
            </w:r>
          </w:p>
        </w:tc>
        <w:tc>
          <w:tcPr>
            <w:tcW w:type="dxa" w:w="2704"/>
          </w:tcPr>
          <w:p>
            <w:pPr>
              <w:spacing w:after="0"/>
              <w:jc w:val="left"/>
            </w:pPr>
            <w:r>
              <w:rPr>
                <w:sz w:val="16"/>
              </w:rPr>
              <w:t>Plan 110163 approved 2024-10-03, pending adoption here; not yet eligible</w:t>
            </w:r>
          </w:p>
        </w:tc>
        <w:tc>
          <w:tcPr>
            <w:tcW w:type="dxa" w:w="2493"/>
          </w:tcPr>
          <w:p>
            <w:pPr>
              <w:spacing w:after="0"/>
              <w:jc w:val="right"/>
            </w:pPr>
            <w:r>
              <w:rPr>
                <w:sz w:val="16"/>
              </w:rPr>
              <w:t>FMA RL 0, SRL 0; any 0</w:t>
            </w:r>
          </w:p>
        </w:tc>
        <w:tc>
          <w:tcPr>
            <w:tcW w:type="dxa" w:w="3232"/>
          </w:tcPr>
          <w:p>
            <w:pPr>
              <w:spacing w:after="0"/>
              <w:jc w:val="right"/>
            </w:pPr>
            <w:r>
              <w:rPr>
                <w:sz w:val="16"/>
              </w:rPr>
              <w:t>$110,363.98</w:t>
            </w:r>
          </w:p>
        </w:tc>
        <w:tc>
          <w:tcPr>
            <w:tcW w:type="dxa" w:w="2915"/>
          </w:tcPr>
          <w:p>
            <w:pPr>
              <w:spacing w:after="0"/>
              <w:jc w:val="right"/>
            </w:pPr>
            <w:r>
              <w:rPr>
                <w:sz w:val="16"/>
              </w:rPr>
              <w:t>76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Plan 110163 was approved by FEMA on 2024-10-03 but is not yet adopted here, so no since-plan counts are given.</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4"/>
        <w:gridCol w:w="1037"/>
        <w:gridCol w:w="1126"/>
        <w:gridCol w:w="988"/>
        <w:gridCol w:w="1305"/>
        <w:gridCol w:w="1177"/>
        <w:gridCol w:w="1102"/>
        <w:gridCol w:w="1102"/>
        <w:gridCol w:w="158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8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0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0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$3,208,464,455</w:t>
            </w:r>
          </w:p>
        </w:tc>
        <w:tc>
          <w:tcPr>
            <w:tcW w:type="dxa" w:w="1215"/>
          </w:tcPr>
          <w:p>
            <w:pPr>
              <w:spacing w:after="0"/>
              <w:jc w:val="right"/>
            </w:pPr>
            <w:r>
              <w:rPr>
                <w:sz w:val="16"/>
              </w:rPr>
              <w:t>$234,321,633</w:t>
            </w:r>
          </w:p>
        </w:tc>
        <w:tc>
          <w:tcPr>
            <w:tcW w:type="dxa" w:w="1044"/>
          </w:tcPr>
          <w:p>
            <w:pPr>
              <w:spacing w:after="0"/>
              <w:jc w:val="right"/>
            </w:pPr>
            <w:r>
              <w:rPr>
                <w:sz w:val="16"/>
              </w:rPr>
              <w:t>5,513</w:t>
            </w:r>
          </w:p>
        </w:tc>
        <w:tc>
          <w:tcPr>
            <w:tcW w:type="dxa" w:w="1037"/>
          </w:tcPr>
          <w:p>
            <w:pPr>
              <w:spacing w:after="0"/>
              <w:jc w:val="right"/>
            </w:pPr>
            <w:r>
              <w:rPr>
                <w:sz w:val="16"/>
              </w:rPr>
              <w:t>$291</w:t>
            </w:r>
          </w:p>
        </w:tc>
        <w:tc>
          <w:tcPr>
            <w:tcW w:type="dxa" w:w="1126"/>
          </w:tcPr>
          <w:p>
            <w:pPr>
              <w:spacing w:after="0"/>
              <w:jc w:val="right"/>
            </w:pPr>
            <w:r>
              <w:rPr>
                <w:sz w:val="16"/>
              </w:rPr>
              <w:t>$7,517</w:t>
            </w:r>
          </w:p>
        </w:tc>
        <w:tc>
          <w:tcPr>
            <w:tcW w:type="dxa" w:w="988"/>
          </w:tcPr>
          <w:p>
            <w:pPr>
              <w:spacing w:after="0"/>
              <w:jc w:val="right"/>
            </w:pPr>
            <w:r>
              <w:rPr>
                <w:sz w:val="16"/>
              </w:rPr>
              <w:t>$219,949</w:t>
            </w:r>
          </w:p>
        </w:tc>
        <w:tc>
          <w:tcPr>
            <w:tcW w:type="dxa" w:w="1305"/>
          </w:tcPr>
          <w:p>
            <w:pPr>
              <w:spacing w:after="0"/>
              <w:jc w:val="right"/>
            </w:pPr>
            <w:r>
              <w:rPr>
                <w:sz w:val="16"/>
              </w:rPr>
              <w:t>under 0.0001%</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$39,540,278</w:t>
            </w:r>
          </w:p>
        </w:tc>
        <w:tc>
          <w:tcPr>
            <w:tcW w:type="dxa" w:w="1044"/>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$41,609</w:t>
            </w:r>
          </w:p>
        </w:tc>
        <w:tc>
          <w:tcPr>
            <w:tcW w:type="dxa" w:w="988"/>
          </w:tcPr>
          <w:p>
            <w:pPr>
              <w:spacing w:after="0"/>
              <w:jc w:val="right"/>
            </w:pPr>
            <w:r>
              <w:rPr>
                <w:sz w:val="16"/>
              </w:rPr>
              <w:t>n/a</w:t>
            </w:r>
          </w:p>
        </w:tc>
        <w:tc>
          <w:tcPr>
            <w:tcW w:type="dxa" w:w="1305"/>
          </w:tcPr>
          <w:p>
            <w:pPr>
              <w:spacing w:after="0"/>
              <w:jc w:val="right"/>
            </w:pPr>
            <w:r>
              <w:rPr>
                <w:sz w:val="16"/>
              </w:rPr>
              <w:t>0.105% (agriculture)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$5,935,281,900</w:t>
            </w:r>
          </w:p>
        </w:tc>
        <w:tc>
          <w:tcPr>
            <w:tcW w:type="dxa" w:w="1215"/>
          </w:tcPr>
          <w:p>
            <w:pPr>
              <w:spacing w:after="0"/>
              <w:jc w:val="right"/>
            </w:pPr>
            <w:r>
              <w:rPr>
                <w:sz w:val="16"/>
              </w:rPr>
              <w:t>n/a</w:t>
            </w:r>
          </w:p>
        </w:tc>
        <w:tc>
          <w:tcPr>
            <w:tcW w:type="dxa" w:w="1044"/>
          </w:tcPr>
          <w:p>
            <w:pPr>
              <w:spacing w:after="0"/>
              <w:jc w:val="right"/>
            </w:pPr>
            <w:r>
              <w:rPr>
                <w:sz w:val="16"/>
              </w:rPr>
              <w:t>5,530</w:t>
            </w:r>
          </w:p>
        </w:tc>
        <w:tc>
          <w:tcPr>
            <w:tcW w:type="dxa" w:w="1037"/>
          </w:tcPr>
          <w:p>
            <w:pPr>
              <w:spacing w:after="0"/>
              <w:jc w:val="right"/>
            </w:pPr>
            <w:r>
              <w:rPr>
                <w:sz w:val="16"/>
              </w:rPr>
              <w:t>$17,594</w:t>
            </w:r>
          </w:p>
        </w:tc>
        <w:tc>
          <w:tcPr>
            <w:tcW w:type="dxa" w:w="1126"/>
          </w:tcPr>
          <w:p>
            <w:pPr>
              <w:spacing w:after="0"/>
              <w:jc w:val="right"/>
            </w:pPr>
            <w:r>
              <w:rPr>
                <w:sz w:val="16"/>
              </w:rPr>
              <w:t>n/a</w:t>
            </w:r>
          </w:p>
        </w:tc>
        <w:tc>
          <w:tcPr>
            <w:tcW w:type="dxa" w:w="988"/>
          </w:tcPr>
          <w:p>
            <w:pPr>
              <w:spacing w:after="0"/>
              <w:jc w:val="right"/>
            </w:pPr>
            <w:r>
              <w:rPr>
                <w:sz w:val="16"/>
              </w:rPr>
              <w:t>$4,468</w:t>
            </w:r>
          </w:p>
        </w:tc>
        <w:tc>
          <w:tcPr>
            <w:tcW w:type="dxa" w:w="1305"/>
          </w:tcPr>
          <w:p>
            <w:pPr>
              <w:spacing w:after="0"/>
              <w:jc w:val="right"/>
            </w:pPr>
            <w:r>
              <w:rPr>
                <w:sz w:val="16"/>
              </w:rPr>
              <w:t>0.000296%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$3,208,464,455</w:t>
            </w:r>
          </w:p>
        </w:tc>
        <w:tc>
          <w:tcPr>
            <w:tcW w:type="dxa" w:w="1215"/>
          </w:tcPr>
          <w:p>
            <w:pPr>
              <w:spacing w:after="0"/>
              <w:jc w:val="right"/>
            </w:pPr>
            <w:r>
              <w:rPr>
                <w:sz w:val="16"/>
              </w:rPr>
              <w:t>$234,321,633</w:t>
            </w:r>
          </w:p>
        </w:tc>
        <w:tc>
          <w:tcPr>
            <w:tcW w:type="dxa" w:w="1044"/>
          </w:tcPr>
          <w:p>
            <w:pPr>
              <w:spacing w:after="0"/>
              <w:jc w:val="right"/>
            </w:pPr>
            <w:r>
              <w:rPr>
                <w:sz w:val="16"/>
              </w:rPr>
              <w:t>5,513</w:t>
            </w:r>
          </w:p>
        </w:tc>
        <w:tc>
          <w:tcPr>
            <w:tcW w:type="dxa" w:w="1037"/>
          </w:tcPr>
          <w:p>
            <w:pPr>
              <w:spacing w:after="0"/>
              <w:jc w:val="right"/>
            </w:pPr>
            <w:r>
              <w:rPr>
                <w:sz w:val="16"/>
              </w:rPr>
              <w:t>$337,978</w:t>
            </w:r>
          </w:p>
        </w:tc>
        <w:tc>
          <w:tcPr>
            <w:tcW w:type="dxa" w:w="1126"/>
          </w:tcPr>
          <w:p>
            <w:pPr>
              <w:spacing w:after="0"/>
              <w:jc w:val="right"/>
            </w:pPr>
            <w:r>
              <w:rPr>
                <w:sz w:val="16"/>
              </w:rPr>
              <w:t>$927,540</w:t>
            </w:r>
          </w:p>
        </w:tc>
        <w:tc>
          <w:tcPr>
            <w:tcW w:type="dxa" w:w="988"/>
          </w:tcPr>
          <w:p>
            <w:pPr>
              <w:spacing w:after="0"/>
              <w:jc w:val="right"/>
            </w:pPr>
            <w:r>
              <w:rPr>
                <w:sz w:val="16"/>
              </w:rPr>
              <w:t>$5,788</w:t>
            </w:r>
          </w:p>
        </w:tc>
        <w:tc>
          <w:tcPr>
            <w:tcW w:type="dxa" w:w="1305"/>
          </w:tcPr>
          <w:p>
            <w:pPr>
              <w:spacing w:after="0"/>
              <w:jc w:val="right"/>
            </w:pPr>
            <w:r>
              <w:rPr>
                <w:sz w:val="16"/>
              </w:rPr>
              <w:t>0.0105%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$3,208,464,455</w:t>
            </w:r>
          </w:p>
        </w:tc>
        <w:tc>
          <w:tcPr>
            <w:tcW w:type="dxa" w:w="1215"/>
          </w:tcPr>
          <w:p>
            <w:pPr>
              <w:spacing w:after="0"/>
              <w:jc w:val="right"/>
            </w:pPr>
            <w:r>
              <w:rPr>
                <w:sz w:val="16"/>
              </w:rPr>
              <w:t>$234,321,633</w:t>
            </w:r>
          </w:p>
        </w:tc>
        <w:tc>
          <w:tcPr>
            <w:tcW w:type="dxa" w:w="1044"/>
          </w:tcPr>
          <w:p>
            <w:pPr>
              <w:spacing w:after="0"/>
              <w:jc w:val="right"/>
            </w:pPr>
            <w:r>
              <w:rPr>
                <w:sz w:val="16"/>
              </w:rPr>
              <w:t>5,513</w:t>
            </w:r>
          </w:p>
        </w:tc>
        <w:tc>
          <w:tcPr>
            <w:tcW w:type="dxa" w:w="1037"/>
          </w:tcPr>
          <w:p>
            <w:pPr>
              <w:spacing w:after="0"/>
              <w:jc w:val="right"/>
            </w:pPr>
            <w:r>
              <w:rPr>
                <w:sz w:val="16"/>
              </w:rPr>
              <w:t>$8,033</w:t>
            </w:r>
          </w:p>
        </w:tc>
        <w:tc>
          <w:tcPr>
            <w:tcW w:type="dxa" w:w="1126"/>
          </w:tcPr>
          <w:p>
            <w:pPr>
              <w:spacing w:after="0"/>
              <w:jc w:val="right"/>
            </w:pPr>
            <w:r>
              <w:rPr>
                <w:sz w:val="16"/>
              </w:rPr>
              <w:t>$79</w:t>
            </w:r>
          </w:p>
        </w:tc>
        <w:tc>
          <w:tcPr>
            <w:tcW w:type="dxa" w:w="988"/>
          </w:tcPr>
          <w:p>
            <w:pPr>
              <w:spacing w:after="0"/>
              <w:jc w:val="right"/>
            </w:pPr>
            <w:r>
              <w:rPr>
                <w:sz w:val="16"/>
              </w:rPr>
              <w:t>$182,084</w:t>
            </w:r>
          </w:p>
        </w:tc>
        <w:tc>
          <w:tcPr>
            <w:tcW w:type="dxa" w:w="1305"/>
          </w:tcPr>
          <w:p>
            <w:pPr>
              <w:spacing w:after="0"/>
              <w:jc w:val="right"/>
            </w:pPr>
            <w:r>
              <w:rPr>
                <w:sz w:val="16"/>
              </w:rPr>
              <w:t>0.00025%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$3,208,464,455</w:t>
            </w:r>
          </w:p>
        </w:tc>
        <w:tc>
          <w:tcPr>
            <w:tcW w:type="dxa" w:w="1215"/>
          </w:tcPr>
          <w:p>
            <w:pPr>
              <w:spacing w:after="0"/>
              <w:jc w:val="right"/>
            </w:pPr>
            <w:r>
              <w:rPr>
                <w:sz w:val="16"/>
              </w:rPr>
              <w:t>$234,321,633</w:t>
            </w:r>
          </w:p>
        </w:tc>
        <w:tc>
          <w:tcPr>
            <w:tcW w:type="dxa" w:w="1044"/>
          </w:tcPr>
          <w:p>
            <w:pPr>
              <w:spacing w:after="0"/>
              <w:jc w:val="right"/>
            </w:pPr>
            <w:r>
              <w:rPr>
                <w:sz w:val="16"/>
              </w:rPr>
              <w:t>5,513</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988"/>
          </w:tcPr>
          <w:p>
            <w:pPr>
              <w:spacing w:after="0"/>
              <w:jc w:val="right"/>
            </w:pPr>
            <w:r>
              <w:rPr>
                <w:sz w:val="16"/>
              </w:rPr>
              <w:t>$0</w:t>
            </w:r>
          </w:p>
        </w:tc>
        <w:tc>
          <w:tcPr>
            <w:tcW w:type="dxa" w:w="1305"/>
          </w:tcPr>
          <w:p>
            <w:pPr>
              <w:spacing w:after="0"/>
              <w:jc w:val="right"/>
            </w:pPr>
            <w:r>
              <w:rPr>
                <w:sz w:val="16"/>
              </w:rPr>
              <w:t>0%</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$3,208,464,455</w:t>
            </w:r>
          </w:p>
        </w:tc>
        <w:tc>
          <w:tcPr>
            <w:tcW w:type="dxa" w:w="1215"/>
          </w:tcPr>
          <w:p>
            <w:pPr>
              <w:spacing w:after="0"/>
              <w:jc w:val="right"/>
            </w:pPr>
            <w:r>
              <w:rPr>
                <w:sz w:val="16"/>
              </w:rPr>
              <w:t>n/a</w:t>
            </w:r>
          </w:p>
        </w:tc>
        <w:tc>
          <w:tcPr>
            <w:tcW w:type="dxa" w:w="1044"/>
          </w:tcPr>
          <w:p>
            <w:pPr>
              <w:spacing w:after="0"/>
              <w:jc w:val="right"/>
            </w:pPr>
            <w:r>
              <w:rPr>
                <w:sz w:val="16"/>
              </w:rPr>
              <w:t>5,513</w:t>
            </w:r>
          </w:p>
        </w:tc>
        <w:tc>
          <w:tcPr>
            <w:tcW w:type="dxa" w:w="1037"/>
          </w:tcPr>
          <w:p>
            <w:pPr>
              <w:spacing w:after="0"/>
              <w:jc w:val="right"/>
            </w:pPr>
            <w:r>
              <w:rPr>
                <w:sz w:val="16"/>
              </w:rPr>
              <w:t>$40,785</w:t>
            </w:r>
          </w:p>
        </w:tc>
        <w:tc>
          <w:tcPr>
            <w:tcW w:type="dxa" w:w="1126"/>
          </w:tcPr>
          <w:p>
            <w:pPr>
              <w:spacing w:after="0"/>
              <w:jc w:val="right"/>
            </w:pPr>
            <w:r>
              <w:rPr>
                <w:sz w:val="16"/>
              </w:rPr>
              <w:t>n/a</w:t>
            </w:r>
          </w:p>
        </w:tc>
        <w:tc>
          <w:tcPr>
            <w:tcW w:type="dxa" w:w="988"/>
          </w:tcPr>
          <w:p>
            <w:pPr>
              <w:spacing w:after="0"/>
              <w:jc w:val="right"/>
            </w:pPr>
            <w:r>
              <w:rPr>
                <w:sz w:val="16"/>
              </w:rPr>
              <w:t>$159,370</w:t>
            </w:r>
          </w:p>
        </w:tc>
        <w:tc>
          <w:tcPr>
            <w:tcW w:type="dxa" w:w="1305"/>
          </w:tcPr>
          <w:p>
            <w:pPr>
              <w:spacing w:after="0"/>
              <w:jc w:val="right"/>
            </w:pPr>
            <w:r>
              <w:rPr>
                <w:sz w:val="16"/>
              </w:rPr>
              <w:t>0.00127%</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$3,206,585,053</w:t>
            </w:r>
          </w:p>
        </w:tc>
        <w:tc>
          <w:tcPr>
            <w:tcW w:type="dxa" w:w="1215"/>
          </w:tcPr>
          <w:p>
            <w:pPr>
              <w:spacing w:after="0"/>
              <w:jc w:val="right"/>
            </w:pPr>
            <w:r>
              <w:rPr>
                <w:sz w:val="16"/>
              </w:rPr>
              <w:t>$18,618,923</w:t>
            </w:r>
          </w:p>
        </w:tc>
        <w:tc>
          <w:tcPr>
            <w:tcW w:type="dxa" w:w="1044"/>
          </w:tcPr>
          <w:p>
            <w:pPr>
              <w:spacing w:after="0"/>
              <w:jc w:val="right"/>
            </w:pPr>
            <w:r>
              <w:rPr>
                <w:sz w:val="16"/>
              </w:rPr>
              <w:t>107</w:t>
            </w:r>
          </w:p>
        </w:tc>
        <w:tc>
          <w:tcPr>
            <w:tcW w:type="dxa" w:w="1037"/>
          </w:tcPr>
          <w:p>
            <w:pPr>
              <w:spacing w:after="0"/>
              <w:jc w:val="right"/>
            </w:pPr>
            <w:r>
              <w:rPr>
                <w:sz w:val="16"/>
              </w:rPr>
              <w:t>$2,413,593</w:t>
            </w:r>
          </w:p>
        </w:tc>
        <w:tc>
          <w:tcPr>
            <w:tcW w:type="dxa" w:w="1126"/>
          </w:tcPr>
          <w:p>
            <w:pPr>
              <w:spacing w:after="0"/>
              <w:jc w:val="right"/>
            </w:pPr>
            <w:r>
              <w:rPr>
                <w:sz w:val="16"/>
              </w:rPr>
              <w:t>$131,189</w:t>
            </w:r>
          </w:p>
        </w:tc>
        <w:tc>
          <w:tcPr>
            <w:tcW w:type="dxa" w:w="988"/>
          </w:tcPr>
          <w:p>
            <w:pPr>
              <w:spacing w:after="0"/>
              <w:jc w:val="right"/>
            </w:pPr>
            <w:r>
              <w:rPr>
                <w:sz w:val="16"/>
              </w:rPr>
              <w:t>$1,600</w:t>
            </w:r>
          </w:p>
        </w:tc>
        <w:tc>
          <w:tcPr>
            <w:tcW w:type="dxa" w:w="1305"/>
          </w:tcPr>
          <w:p>
            <w:pPr>
              <w:spacing w:after="0"/>
              <w:jc w:val="right"/>
            </w:pPr>
            <w:r>
              <w:rPr>
                <w:sz w:val="16"/>
              </w:rPr>
              <w:t>n/a (see note)</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$21,945,198</w:t>
            </w:r>
          </w:p>
        </w:tc>
        <w:tc>
          <w:tcPr>
            <w:tcW w:type="dxa" w:w="1215"/>
          </w:tcPr>
          <w:p>
            <w:pPr>
              <w:spacing w:after="0"/>
              <w:jc w:val="right"/>
            </w:pPr>
            <w:r>
              <w:rPr>
                <w:sz w:val="16"/>
              </w:rPr>
              <w:t>n/a</w:t>
            </w:r>
          </w:p>
        </w:tc>
        <w:tc>
          <w:tcPr>
            <w:tcW w:type="dxa" w:w="1044"/>
          </w:tcPr>
          <w:p>
            <w:pPr>
              <w:spacing w:after="0"/>
              <w:jc w:val="right"/>
            </w:pPr>
            <w:r>
              <w:rPr>
                <w:sz w:val="16"/>
              </w:rPr>
              <w:t>32</w:t>
            </w:r>
          </w:p>
        </w:tc>
        <w:tc>
          <w:tcPr>
            <w:tcW w:type="dxa" w:w="1037"/>
          </w:tcPr>
          <w:p>
            <w:pPr>
              <w:spacing w:after="0"/>
              <w:jc w:val="right"/>
            </w:pPr>
            <w:r>
              <w:rPr>
                <w:sz w:val="16"/>
              </w:rPr>
              <w:t>$73</w:t>
            </w:r>
          </w:p>
        </w:tc>
        <w:tc>
          <w:tcPr>
            <w:tcW w:type="dxa" w:w="1126"/>
          </w:tcPr>
          <w:p>
            <w:pPr>
              <w:spacing w:after="0"/>
              <w:jc w:val="right"/>
            </w:pPr>
            <w:r>
              <w:rPr>
                <w:sz w:val="16"/>
              </w:rPr>
              <w:t>n/a</w:t>
            </w:r>
          </w:p>
        </w:tc>
        <w:tc>
          <w:tcPr>
            <w:tcW w:type="dxa" w:w="988"/>
          </w:tcPr>
          <w:p>
            <w:pPr>
              <w:spacing w:after="0"/>
              <w:jc w:val="right"/>
            </w:pPr>
            <w:r>
              <w:rPr>
                <w:sz w:val="16"/>
              </w:rPr>
              <w:t>$1,345</w:t>
            </w:r>
          </w:p>
        </w:tc>
        <w:tc>
          <w:tcPr>
            <w:tcW w:type="dxa" w:w="1305"/>
          </w:tcPr>
          <w:p>
            <w:pPr>
              <w:spacing w:after="0"/>
              <w:jc w:val="right"/>
            </w:pPr>
            <w:r>
              <w:rPr>
                <w:sz w:val="16"/>
              </w:rPr>
              <w:t>0.000334%</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$3,208,464,455</w:t>
            </w:r>
          </w:p>
        </w:tc>
        <w:tc>
          <w:tcPr>
            <w:tcW w:type="dxa" w:w="1215"/>
          </w:tcPr>
          <w:p>
            <w:pPr>
              <w:spacing w:after="0"/>
              <w:jc w:val="right"/>
            </w:pPr>
            <w:r>
              <w:rPr>
                <w:sz w:val="16"/>
              </w:rPr>
              <w:t>n/a</w:t>
            </w:r>
          </w:p>
        </w:tc>
        <w:tc>
          <w:tcPr>
            <w:tcW w:type="dxa" w:w="1044"/>
          </w:tcPr>
          <w:p>
            <w:pPr>
              <w:spacing w:after="0"/>
              <w:jc w:val="right"/>
            </w:pPr>
            <w:r>
              <w:rPr>
                <w:sz w:val="16"/>
              </w:rPr>
              <w:t>5,513</w:t>
            </w:r>
          </w:p>
        </w:tc>
        <w:tc>
          <w:tcPr>
            <w:tcW w:type="dxa" w:w="1037"/>
          </w:tcPr>
          <w:p>
            <w:pPr>
              <w:spacing w:after="0"/>
              <w:jc w:val="right"/>
            </w:pPr>
            <w:r>
              <w:rPr>
                <w:sz w:val="16"/>
              </w:rPr>
              <w:t>$9,508</w:t>
            </w:r>
          </w:p>
        </w:tc>
        <w:tc>
          <w:tcPr>
            <w:tcW w:type="dxa" w:w="1126"/>
          </w:tcPr>
          <w:p>
            <w:pPr>
              <w:spacing w:after="0"/>
              <w:jc w:val="right"/>
            </w:pPr>
            <w:r>
              <w:rPr>
                <w:sz w:val="16"/>
              </w:rPr>
              <w:t>n/a</w:t>
            </w:r>
          </w:p>
        </w:tc>
        <w:tc>
          <w:tcPr>
            <w:tcW w:type="dxa" w:w="988"/>
          </w:tcPr>
          <w:p>
            <w:pPr>
              <w:spacing w:after="0"/>
              <w:jc w:val="right"/>
            </w:pPr>
            <w:r>
              <w:rPr>
                <w:sz w:val="16"/>
              </w:rPr>
              <w:t>$39,952</w:t>
            </w:r>
          </w:p>
        </w:tc>
        <w:tc>
          <w:tcPr>
            <w:tcW w:type="dxa" w:w="1305"/>
          </w:tcPr>
          <w:p>
            <w:pPr>
              <w:spacing w:after="0"/>
              <w:jc w:val="right"/>
            </w:pPr>
            <w:r>
              <w:rPr>
                <w:sz w:val="16"/>
              </w:rPr>
              <w:t>0.000296%</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$3,208,464,455</w:t>
            </w:r>
          </w:p>
        </w:tc>
        <w:tc>
          <w:tcPr>
            <w:tcW w:type="dxa" w:w="1215"/>
          </w:tcPr>
          <w:p>
            <w:pPr>
              <w:spacing w:after="0"/>
              <w:jc w:val="right"/>
            </w:pPr>
            <w:r>
              <w:rPr>
                <w:sz w:val="16"/>
              </w:rPr>
              <w:t>$234,321,633</w:t>
            </w:r>
          </w:p>
        </w:tc>
        <w:tc>
          <w:tcPr>
            <w:tcW w:type="dxa" w:w="1044"/>
          </w:tcPr>
          <w:p>
            <w:pPr>
              <w:spacing w:after="0"/>
              <w:jc w:val="right"/>
            </w:pPr>
            <w:r>
              <w:rPr>
                <w:sz w:val="16"/>
              </w:rPr>
              <w:t>5,513</w:t>
            </w:r>
          </w:p>
        </w:tc>
        <w:tc>
          <w:tcPr>
            <w:tcW w:type="dxa" w:w="1037"/>
          </w:tcPr>
          <w:p>
            <w:pPr>
              <w:spacing w:after="0"/>
              <w:jc w:val="right"/>
            </w:pPr>
            <w:r>
              <w:rPr>
                <w:sz w:val="16"/>
              </w:rPr>
              <w:t>$466,606</w:t>
            </w:r>
          </w:p>
        </w:tc>
        <w:tc>
          <w:tcPr>
            <w:tcW w:type="dxa" w:w="1126"/>
          </w:tcPr>
          <w:p>
            <w:pPr>
              <w:spacing w:after="0"/>
              <w:jc w:val="right"/>
            </w:pPr>
            <w:r>
              <w:rPr>
                <w:sz w:val="16"/>
              </w:rPr>
              <w:t>$281,168</w:t>
            </w:r>
          </w:p>
        </w:tc>
        <w:tc>
          <w:tcPr>
            <w:tcW w:type="dxa" w:w="988"/>
          </w:tcPr>
          <w:p>
            <w:pPr>
              <w:spacing w:after="0"/>
              <w:jc w:val="right"/>
            </w:pPr>
            <w:r>
              <w:rPr>
                <w:sz w:val="16"/>
              </w:rPr>
              <w:t>$112,338</w:t>
            </w:r>
          </w:p>
        </w:tc>
        <w:tc>
          <w:tcPr>
            <w:tcW w:type="dxa" w:w="1305"/>
          </w:tcPr>
          <w:p>
            <w:pPr>
              <w:spacing w:after="0"/>
              <w:jc w:val="right"/>
            </w:pPr>
            <w:r>
              <w:rPr>
                <w:sz w:val="16"/>
              </w:rPr>
              <w:t>0.0145%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$3,208,464,455</w:t>
            </w:r>
          </w:p>
        </w:tc>
        <w:tc>
          <w:tcPr>
            <w:tcW w:type="dxa" w:w="1215"/>
          </w:tcPr>
          <w:p>
            <w:pPr>
              <w:spacing w:after="0"/>
              <w:jc w:val="right"/>
            </w:pPr>
            <w:r>
              <w:rPr>
                <w:sz w:val="16"/>
              </w:rPr>
              <w:t>$234,321,633</w:t>
            </w:r>
          </w:p>
        </w:tc>
        <w:tc>
          <w:tcPr>
            <w:tcW w:type="dxa" w:w="1044"/>
          </w:tcPr>
          <w:p>
            <w:pPr>
              <w:spacing w:after="0"/>
              <w:jc w:val="right"/>
            </w:pPr>
            <w:r>
              <w:rPr>
                <w:sz w:val="16"/>
              </w:rPr>
              <w:t>5,513</w:t>
            </w:r>
          </w:p>
        </w:tc>
        <w:tc>
          <w:tcPr>
            <w:tcW w:type="dxa" w:w="1037"/>
          </w:tcPr>
          <w:p>
            <w:pPr>
              <w:spacing w:after="0"/>
              <w:jc w:val="right"/>
            </w:pPr>
            <w:r>
              <w:rPr>
                <w:sz w:val="16"/>
              </w:rPr>
              <w:t>$607,738</w:t>
            </w:r>
          </w:p>
        </w:tc>
        <w:tc>
          <w:tcPr>
            <w:tcW w:type="dxa" w:w="1126"/>
          </w:tcPr>
          <w:p>
            <w:pPr>
              <w:spacing w:after="0"/>
              <w:jc w:val="right"/>
            </w:pPr>
            <w:r>
              <w:rPr>
                <w:sz w:val="16"/>
              </w:rPr>
              <w:t>$16,900</w:t>
            </w:r>
          </w:p>
        </w:tc>
        <w:tc>
          <w:tcPr>
            <w:tcW w:type="dxa" w:w="988"/>
          </w:tcPr>
          <w:p>
            <w:pPr>
              <w:spacing w:after="0"/>
              <w:jc w:val="right"/>
            </w:pPr>
            <w:r>
              <w:rPr>
                <w:sz w:val="16"/>
              </w:rPr>
              <w:t>$385,372</w:t>
            </w:r>
          </w:p>
        </w:tc>
        <w:tc>
          <w:tcPr>
            <w:tcW w:type="dxa" w:w="1305"/>
          </w:tcPr>
          <w:p>
            <w:pPr>
              <w:spacing w:after="0"/>
              <w:jc w:val="right"/>
            </w:pPr>
            <w:r>
              <w:rPr>
                <w:sz w:val="16"/>
              </w:rPr>
              <w:t>0.0189%</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$1,055,076,417</w:t>
            </w:r>
          </w:p>
        </w:tc>
        <w:tc>
          <w:tcPr>
            <w:tcW w:type="dxa" w:w="1215"/>
          </w:tcPr>
          <w:p>
            <w:pPr>
              <w:spacing w:after="0"/>
              <w:jc w:val="right"/>
            </w:pPr>
            <w:r>
              <w:rPr>
                <w:sz w:val="16"/>
              </w:rPr>
              <w:t>$72,293,536</w:t>
            </w:r>
          </w:p>
        </w:tc>
        <w:tc>
          <w:tcPr>
            <w:tcW w:type="dxa" w:w="1044"/>
          </w:tcPr>
          <w:p>
            <w:pPr>
              <w:spacing w:after="0"/>
              <w:jc w:val="right"/>
            </w:pPr>
            <w:r>
              <w:rPr>
                <w:sz w:val="16"/>
              </w:rPr>
              <w:t>1,721</w:t>
            </w:r>
          </w:p>
        </w:tc>
        <w:tc>
          <w:tcPr>
            <w:tcW w:type="dxa" w:w="1037"/>
          </w:tcPr>
          <w:p>
            <w:pPr>
              <w:spacing w:after="0"/>
              <w:jc w:val="right"/>
            </w:pPr>
            <w:r>
              <w:rPr>
                <w:sz w:val="16"/>
              </w:rPr>
              <w:t>$364,372</w:t>
            </w:r>
          </w:p>
        </w:tc>
        <w:tc>
          <w:tcPr>
            <w:tcW w:type="dxa" w:w="1126"/>
          </w:tcPr>
          <w:p>
            <w:pPr>
              <w:spacing w:after="0"/>
              <w:jc w:val="right"/>
            </w:pPr>
            <w:r>
              <w:rPr>
                <w:sz w:val="16"/>
              </w:rPr>
              <w:t>$297</w:t>
            </w:r>
          </w:p>
        </w:tc>
        <w:tc>
          <w:tcPr>
            <w:tcW w:type="dxa" w:w="988"/>
          </w:tcPr>
          <w:p>
            <w:pPr>
              <w:spacing w:after="0"/>
              <w:jc w:val="right"/>
            </w:pPr>
            <w:r>
              <w:rPr>
                <w:sz w:val="16"/>
              </w:rPr>
              <w:t>$5,458</w:t>
            </w:r>
          </w:p>
        </w:tc>
        <w:tc>
          <w:tcPr>
            <w:tcW w:type="dxa" w:w="1305"/>
          </w:tcPr>
          <w:p>
            <w:pPr>
              <w:spacing w:after="0"/>
              <w:jc w:val="right"/>
            </w:pPr>
            <w:r>
              <w:rPr>
                <w:sz w:val="16"/>
              </w:rPr>
              <w:t>0.0345%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$3,208,464,455</w:t>
            </w:r>
          </w:p>
        </w:tc>
        <w:tc>
          <w:tcPr>
            <w:tcW w:type="dxa" w:w="1215"/>
          </w:tcPr>
          <w:p>
            <w:pPr>
              <w:spacing w:after="0"/>
              <w:jc w:val="right"/>
            </w:pPr>
            <w:r>
              <w:rPr>
                <w:sz w:val="16"/>
              </w:rPr>
              <w:t>$234,321,633</w:t>
            </w:r>
          </w:p>
        </w:tc>
        <w:tc>
          <w:tcPr>
            <w:tcW w:type="dxa" w:w="1044"/>
          </w:tcPr>
          <w:p>
            <w:pPr>
              <w:spacing w:after="0"/>
              <w:jc w:val="right"/>
            </w:pPr>
            <w:r>
              <w:rPr>
                <w:sz w:val="16"/>
              </w:rPr>
              <w:t>5,513</w:t>
            </w:r>
          </w:p>
        </w:tc>
        <w:tc>
          <w:tcPr>
            <w:tcW w:type="dxa" w:w="1037"/>
          </w:tcPr>
          <w:p>
            <w:pPr>
              <w:spacing w:after="0"/>
              <w:jc w:val="right"/>
            </w:pPr>
            <w:r>
              <w:rPr>
                <w:sz w:val="16"/>
              </w:rPr>
              <w:t>$20,367</w:t>
            </w:r>
          </w:p>
        </w:tc>
        <w:tc>
          <w:tcPr>
            <w:tcW w:type="dxa" w:w="1126"/>
          </w:tcPr>
          <w:p>
            <w:pPr>
              <w:spacing w:after="0"/>
              <w:jc w:val="right"/>
            </w:pPr>
            <w:r>
              <w:rPr>
                <w:sz w:val="16"/>
              </w:rPr>
              <w:t>$493</w:t>
            </w:r>
          </w:p>
        </w:tc>
        <w:tc>
          <w:tcPr>
            <w:tcW w:type="dxa" w:w="988"/>
          </w:tcPr>
          <w:p>
            <w:pPr>
              <w:spacing w:after="0"/>
              <w:jc w:val="right"/>
            </w:pPr>
            <w:r>
              <w:rPr>
                <w:sz w:val="16"/>
              </w:rPr>
              <w:t>$51,644</w:t>
            </w:r>
          </w:p>
        </w:tc>
        <w:tc>
          <w:tcPr>
            <w:tcW w:type="dxa" w:w="1305"/>
          </w:tcPr>
          <w:p>
            <w:pPr>
              <w:spacing w:after="0"/>
              <w:jc w:val="right"/>
            </w:pPr>
            <w:r>
              <w:rPr>
                <w:sz w:val="16"/>
              </w:rPr>
              <w:t>0.000635%</w:t>
            </w:r>
          </w:p>
        </w:tc>
        <w:tc>
          <w:tcPr>
            <w:tcW w:type="dxa" w:w="1177"/>
          </w:tcPr>
          <w:p>
            <w:pPr>
              <w:spacing w:after="0"/>
              <w:jc w:val="right"/>
            </w:pPr>
          </w:p>
        </w:tc>
        <w:tc>
          <w:tcPr>
            <w:tcW w:type="dxa" w:w="1102"/>
          </w:tcPr>
          <w:p>
            <w:pPr>
              <w:spacing w:after="0"/>
              <w:jc w:val="right"/>
            </w:pPr>
          </w:p>
        </w:tc>
        <w:tc>
          <w:tcPr>
            <w:tcW w:type="dxa" w:w="1102"/>
          </w:tcPr>
          <w:p>
            <w:pPr>
              <w:spacing w:after="0"/>
              <w:jc w:val="right"/>
            </w:pPr>
          </w:p>
        </w:tc>
        <w:tc>
          <w:tcPr>
            <w:tcW w:type="dxa" w:w="15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Plan 110163 was approved by FEMA on 2024-10-03 but is not yet adopted here, so no since-plan counts are given.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5,513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$3,208,464,455</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$234,321,633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$5,693,731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$1,169,368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676"/>
          </w:tcPr>
          <w:p>
            <w:pPr>
              <w:spacing w:after="0"/>
              <w:jc w:val="right"/>
            </w:pPr>
            <w:r>
              <w:rPr>
                <w:sz w:val="16"/>
              </w:rPr>
              <w:t>1</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Washington County</w:t>
            </w:r>
          </w:p>
        </w:tc>
        <w:tc>
          <w:tcPr>
            <w:tcW w:type="dxa" w:w="1604"/>
          </w:tcPr>
          <w:p>
            <w:pPr>
              <w:spacing w:after="0"/>
              <w:jc w:val="left"/>
            </w:pPr>
            <w:r>
              <w:rPr>
                <w:sz w:val="16"/>
              </w:rPr>
              <w:t>200615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Barnes city</w:t>
            </w:r>
          </w:p>
        </w:tc>
        <w:tc>
          <w:tcPr>
            <w:tcW w:type="dxa" w:w="1604"/>
          </w:tcPr>
          <w:p>
            <w:pPr>
              <w:spacing w:after="0"/>
              <w:jc w:val="left"/>
            </w:pPr>
            <w:r>
              <w:rPr>
                <w:sz w:val="16"/>
              </w:rPr>
              <w:t>200388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Clifton city</w:t>
            </w:r>
          </w:p>
        </w:tc>
        <w:tc>
          <w:tcPr>
            <w:tcW w:type="dxa" w:w="1604"/>
          </w:tcPr>
          <w:p>
            <w:pPr>
              <w:spacing w:after="0"/>
              <w:jc w:val="left"/>
            </w:pPr>
            <w:r>
              <w:rPr>
                <w:sz w:val="16"/>
              </w:rPr>
              <w:t>200652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Greenleaf city</w:t>
            </w:r>
          </w:p>
        </w:tc>
        <w:tc>
          <w:tcPr>
            <w:tcW w:type="dxa" w:w="1604"/>
          </w:tcPr>
          <w:p>
            <w:pPr>
              <w:spacing w:after="0"/>
              <w:jc w:val="left"/>
            </w:pPr>
            <w:r>
              <w:rPr>
                <w:sz w:val="16"/>
              </w:rPr>
              <w:t>200417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Haddam city</w:t>
            </w:r>
          </w:p>
        </w:tc>
        <w:tc>
          <w:tcPr>
            <w:tcW w:type="dxa" w:w="1604"/>
          </w:tcPr>
          <w:p>
            <w:pPr>
              <w:spacing w:after="0"/>
              <w:jc w:val="left"/>
            </w:pPr>
            <w:r>
              <w:rPr>
                <w:sz w:val="16"/>
              </w:rPr>
              <w:t>200355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Hanover city</w:t>
            </w:r>
          </w:p>
        </w:tc>
        <w:tc>
          <w:tcPr>
            <w:tcW w:type="dxa" w:w="1604"/>
          </w:tcPr>
          <w:p>
            <w:pPr>
              <w:spacing w:after="0"/>
              <w:jc w:val="left"/>
            </w:pPr>
            <w:r>
              <w:rPr>
                <w:sz w:val="16"/>
              </w:rPr>
              <w:t>200502</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Hollenberg city</w:t>
            </w:r>
          </w:p>
        </w:tc>
        <w:tc>
          <w:tcPr>
            <w:tcW w:type="dxa" w:w="1604"/>
          </w:tcPr>
          <w:p>
            <w:pPr>
              <w:spacing w:after="0"/>
              <w:jc w:val="left"/>
            </w:pPr>
            <w:r>
              <w:rPr>
                <w:sz w:val="16"/>
              </w:rPr>
              <w:t>200969</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Linn city</w:t>
            </w:r>
          </w:p>
        </w:tc>
        <w:tc>
          <w:tcPr>
            <w:tcW w:type="dxa" w:w="1604"/>
          </w:tcPr>
          <w:p>
            <w:pPr>
              <w:spacing w:after="0"/>
              <w:jc w:val="left"/>
            </w:pPr>
            <w:r>
              <w:rPr>
                <w:sz w:val="16"/>
              </w:rPr>
              <w:t>200431</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Mahaska city</w:t>
            </w:r>
          </w:p>
        </w:tc>
        <w:tc>
          <w:tcPr>
            <w:tcW w:type="dxa" w:w="1604"/>
          </w:tcPr>
          <w:p>
            <w:pPr>
              <w:spacing w:after="0"/>
              <w:jc w:val="left"/>
            </w:pPr>
            <w:r>
              <w:rPr>
                <w:sz w:val="16"/>
              </w:rPr>
              <w:t>200697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Morrowville city</w:t>
            </w:r>
          </w:p>
        </w:tc>
        <w:tc>
          <w:tcPr>
            <w:tcW w:type="dxa" w:w="1604"/>
          </w:tcPr>
          <w:p>
            <w:pPr>
              <w:spacing w:after="0"/>
              <w:jc w:val="left"/>
            </w:pPr>
            <w:r>
              <w:rPr>
                <w:sz w:val="16"/>
              </w:rPr>
              <w:t>200356</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Palmer city</w:t>
            </w:r>
          </w:p>
        </w:tc>
        <w:tc>
          <w:tcPr>
            <w:tcW w:type="dxa" w:w="1604"/>
          </w:tcPr>
          <w:p>
            <w:pPr>
              <w:spacing w:after="0"/>
              <w:jc w:val="left"/>
            </w:pPr>
            <w:r>
              <w:rPr>
                <w:sz w:val="16"/>
              </w:rPr>
              <w:t>200357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Vining city</w:t>
            </w:r>
          </w:p>
        </w:tc>
        <w:tc>
          <w:tcPr>
            <w:tcW w:type="dxa" w:w="1604"/>
          </w:tcPr>
          <w:p>
            <w:pPr>
              <w:spacing w:after="0"/>
              <w:jc w:val="left"/>
            </w:pPr>
            <w:r>
              <w:rPr>
                <w:sz w:val="16"/>
              </w:rPr>
              <w:t>200057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Washington city</w:t>
            </w:r>
          </w:p>
        </w:tc>
        <w:tc>
          <w:tcPr>
            <w:tcW w:type="dxa" w:w="1604"/>
          </w:tcPr>
          <w:p>
            <w:pPr>
              <w:spacing w:after="0"/>
              <w:jc w:val="left"/>
            </w:pPr>
            <w:r>
              <w:rPr>
                <w:sz w:val="16"/>
              </w:rPr>
              <w:t>200555</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Washington County, KS: risk-assessment baseline packet, release 2026-10 (data as of 2026-09-30; County FIPS 20201). Automated baseline. </w:t>
      </w:r>
      <w:hyperlink r:id="rId15">
        <w:r>
          <w:rPr>
            <w:color w:val="1F4E99"/>
            <w:sz w:val="17"/>
            <w:u w:val="single"/>
          </w:rPr>
          <w:t>https://hazardplain.org/ks/20201/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hazard-plain_2026-10_KS_20201.docx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Washington County, KS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ks/202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Washington County, KS: Risk-assessment baseline packet</dc:title>
  <dc:subject>Hazard Plain release 2026-10, as of 2026-09-30. Automated baseline</dc:subject>
  <dc:creator>Hazard Plain</dc:creator>
  <cp:keywords>Hazard Plain; hazard mitigation; risk assessment; 20201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