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Shawnee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110592 approved 2024-10-18, pending adoption here; not yet eligible</w:t>
      </w:r>
    </w:p>
    <w:p>
      <w:pPr>
        <w:keepNext/>
        <w:spacing w:after="40" w:before="0"/>
      </w:pPr>
      <w:r>
        <w:rPr>
          <w:b/>
        </w:rPr>
        <w:t xml:space="preserve">Plan: </w:t>
      </w:r>
      <w:r>
        <w:rPr/>
        <w:t>Region J Multi-jurisdictional HMP (FEMA plan 110592), pending adoption here</w:t>
      </w:r>
    </w:p>
    <w:p>
      <w:pPr>
        <w:keepNext/>
        <w:spacing w:after="40" w:before="0"/>
      </w:pPr>
      <w:r>
        <w:rPr>
          <w:b/>
        </w:rPr>
        <w:t xml:space="preserve">Approved: </w:t>
      </w:r>
      <w:r>
        <w:rPr/>
        <w:t>2024-10-18 by FEMA; not yet adopted here</w:t>
      </w:r>
    </w:p>
    <w:p>
      <w:pPr>
        <w:keepNext/>
        <w:spacing w:after="40" w:before="0"/>
      </w:pPr>
      <w:r>
        <w:rPr>
          <w:b/>
        </w:rPr>
        <w:t xml:space="preserve">Expires: </w:t>
      </w:r>
      <w:r>
        <w:rPr/>
        <w:t>2029-10-17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110592 was approved by FEMA on 2024-10-18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8"/>
        <w:gridCol w:w="1836"/>
        <w:gridCol w:w="1401"/>
        <w:gridCol w:w="2035"/>
        <w:gridCol w:w="1672"/>
        <w:gridCol w:w="1312"/>
        <w:gridCol w:w="812"/>
        <w:gridCol w:w="1948"/>
        <w:gridCol w:w="1647"/>
      </w:tblGrid>
      <w:tr>
        <w:trPr>
          <w:cantSplit/>
          <w:tblHeader/>
        </w:trPr>
        <w:tc>
          <w:tcPr>
            <w:tcW w:type="dxa" w:w="1448"/>
            <w:shd w:val="clear" w:color="auto" w:fill="E8E8E8"/>
          </w:tcPr>
          <w:p>
            <w:pPr>
              <w:spacing w:after="0"/>
              <w:jc w:val="left"/>
            </w:pPr>
            <w:r>
              <w:rPr>
                <w:b/>
                <w:sz w:val="16"/>
              </w:rPr>
              <w:t>Jurisdiction</w:t>
            </w:r>
          </w:p>
        </w:tc>
        <w:tc>
          <w:tcPr>
            <w:tcW w:type="dxa" w:w="1836"/>
            <w:shd w:val="clear" w:color="auto" w:fill="E8E8E8"/>
          </w:tcPr>
          <w:p>
            <w:pPr>
              <w:spacing w:after="0"/>
              <w:jc w:val="left"/>
            </w:pPr>
            <w:r>
              <w:rPr>
                <w:b/>
                <w:sz w:val="16"/>
              </w:rPr>
              <w:t>Type</w:t>
            </w:r>
          </w:p>
        </w:tc>
        <w:tc>
          <w:tcPr>
            <w:tcW w:type="dxa" w:w="1401"/>
            <w:shd w:val="clear" w:color="auto" w:fill="E8E8E8"/>
          </w:tcPr>
          <w:p>
            <w:pPr>
              <w:spacing w:after="0"/>
              <w:jc w:val="left"/>
            </w:pPr>
            <w:r>
              <w:rPr>
                <w:b/>
                <w:sz w:val="16"/>
              </w:rPr>
              <w:t>Status</w:t>
            </w:r>
          </w:p>
        </w:tc>
        <w:tc>
          <w:tcPr>
            <w:tcW w:type="dxa" w:w="2035"/>
            <w:shd w:val="clear" w:color="auto" w:fill="E8E8E8"/>
          </w:tcPr>
          <w:p>
            <w:pPr>
              <w:spacing w:after="0"/>
              <w:jc w:val="left"/>
            </w:pPr>
            <w:r>
              <w:rPr>
                <w:b/>
                <w:sz w:val="16"/>
              </w:rPr>
              <w:t>Plan</w:t>
            </w:r>
          </w:p>
        </w:tc>
        <w:tc>
          <w:tcPr>
            <w:tcW w:type="dxa" w:w="1672"/>
            <w:shd w:val="clear" w:color="auto" w:fill="E8E8E8"/>
          </w:tcPr>
          <w:p>
            <w:pPr>
              <w:spacing w:after="0"/>
              <w:jc w:val="left"/>
            </w:pPr>
            <w:r>
              <w:rPr>
                <w:b/>
                <w:sz w:val="16"/>
              </w:rPr>
              <w:t>Approved</w:t>
            </w:r>
          </w:p>
        </w:tc>
        <w:tc>
          <w:tcPr>
            <w:tcW w:type="dxa" w:w="1312"/>
            <w:shd w:val="clear" w:color="auto" w:fill="E8E8E8"/>
          </w:tcPr>
          <w:p>
            <w:pPr>
              <w:spacing w:after="0"/>
              <w:jc w:val="left"/>
            </w:pPr>
            <w:r>
              <w:rPr>
                <w:b/>
                <w:sz w:val="16"/>
              </w:rPr>
              <w:t>Expires</w:t>
            </w:r>
          </w:p>
        </w:tc>
        <w:tc>
          <w:tcPr>
            <w:tcW w:type="dxa" w:w="8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48"/>
            <w:shd w:val="clear" w:color="auto" w:fill="E8E8E8"/>
          </w:tcPr>
          <w:p>
            <w:pPr>
              <w:spacing w:after="0"/>
              <w:jc w:val="left"/>
            </w:pPr>
            <w:r>
              <w:rPr>
                <w:b/>
                <w:sz w:val="16"/>
              </w:rPr>
              <w:t>Update underway</w:t>
            </w:r>
          </w:p>
        </w:tc>
        <w:tc>
          <w:tcPr>
            <w:tcW w:type="dxa" w:w="1647"/>
            <w:shd w:val="clear" w:color="auto" w:fill="E8E8E8"/>
          </w:tcPr>
          <w:p>
            <w:pPr>
              <w:spacing w:after="0"/>
              <w:jc w:val="left"/>
            </w:pPr>
            <w:r>
              <w:rPr>
                <w:b/>
                <w:sz w:val="16"/>
              </w:rPr>
              <w:t>Notes</w:t>
            </w:r>
          </w:p>
        </w:tc>
      </w:tr>
      <w:tr>
        <w:trPr>
          <w:cantSplit/>
        </w:trPr>
        <w:tc>
          <w:tcPr>
            <w:tcW w:type="dxa" w:w="1448"/>
          </w:tcPr>
          <w:p>
            <w:pPr>
              <w:spacing w:after="0"/>
              <w:jc w:val="left"/>
            </w:pPr>
            <w:r>
              <w:rPr>
                <w:sz w:val="16"/>
              </w:rPr>
              <w:t>Shawnee County</w:t>
            </w:r>
          </w:p>
        </w:tc>
        <w:tc>
          <w:tcPr>
            <w:tcW w:type="dxa" w:w="1836"/>
          </w:tcPr>
          <w:p>
            <w:pPr>
              <w:spacing w:after="0"/>
              <w:jc w:val="left"/>
            </w:pPr>
            <w:r>
              <w:rPr>
                <w:sz w:val="16"/>
              </w:rPr>
              <w:t>County</w:t>
            </w:r>
          </w:p>
        </w:tc>
        <w:tc>
          <w:tcPr>
            <w:tcW w:type="dxa" w:w="1401"/>
          </w:tcPr>
          <w:p>
            <w:pPr>
              <w:spacing w:after="0"/>
              <w:jc w:val="left"/>
            </w:pPr>
            <w:r>
              <w:rPr>
                <w:sz w:val="16"/>
              </w:rPr>
              <w:t>Plan 110592 approved 2024-10-18, pending adoption here; not yet eligible</w:t>
            </w:r>
          </w:p>
        </w:tc>
        <w:tc>
          <w:tcPr>
            <w:tcW w:type="dxa" w:w="2035"/>
          </w:tcPr>
          <w:p>
            <w:pPr>
              <w:spacing w:after="0"/>
              <w:jc w:val="left"/>
            </w:pPr>
            <w:r>
              <w:rPr>
                <w:sz w:val="16"/>
              </w:rPr>
              <w:t>Region J Multi-jurisdictional HMP (FEMA plan 110592), pending adoption here</w:t>
            </w:r>
          </w:p>
        </w:tc>
        <w:tc>
          <w:tcPr>
            <w:tcW w:type="dxa" w:w="1672"/>
          </w:tcPr>
          <w:p>
            <w:pPr>
              <w:spacing w:after="0"/>
              <w:jc w:val="left"/>
            </w:pPr>
            <w:r>
              <w:rPr>
                <w:sz w:val="16"/>
              </w:rPr>
              <w:t>2024-10-18 by FEMA; not yet adopted here</w:t>
            </w:r>
          </w:p>
        </w:tc>
        <w:tc>
          <w:tcPr>
            <w:tcW w:type="dxa" w:w="1312"/>
          </w:tcPr>
          <w:p>
            <w:pPr>
              <w:spacing w:after="0"/>
              <w:jc w:val="left"/>
            </w:pPr>
            <w:r>
              <w:rPr>
                <w:sz w:val="16"/>
              </w:rPr>
              <w:t>2029-10-17 once adopted</w:t>
            </w:r>
          </w:p>
        </w:tc>
        <w:tc>
          <w:tcPr>
            <w:tcW w:type="dxa" w:w="812"/>
          </w:tcPr>
          <w:p>
            <w:pPr>
              <w:spacing w:after="0"/>
              <w:jc w:val="right"/>
            </w:pPr>
          </w:p>
        </w:tc>
        <w:tc>
          <w:tcPr>
            <w:tcW w:type="dxa" w:w="1948"/>
          </w:tcPr>
          <w:p>
            <w:pPr>
              <w:spacing w:after="0"/>
              <w:jc w:val="left"/>
            </w:pPr>
            <w:r>
              <w:rPr>
                <w:sz w:val="16"/>
              </w:rPr>
              <w:t>FEMA tracker shows a plan approvable pending adoption</w:t>
            </w:r>
          </w:p>
        </w:tc>
        <w:tc>
          <w:tcPr>
            <w:tcW w:type="dxa" w:w="1647"/>
          </w:tcPr>
          <w:p>
            <w:pPr>
              <w:spacing w:after="0"/>
              <w:jc w:val="left"/>
            </w:pPr>
            <w:r>
              <w:rPr>
                <w:sz w:val="16"/>
              </w:rPr>
              <w:t>Not yet eligible: adopt the approved plan.</w:t>
            </w:r>
          </w:p>
        </w:tc>
      </w:tr>
      <w:tr>
        <w:trPr>
          <w:cantSplit/>
        </w:trPr>
        <w:tc>
          <w:tcPr>
            <w:tcW w:type="dxa" w:w="1448"/>
          </w:tcPr>
          <w:p>
            <w:pPr>
              <w:spacing w:after="0"/>
              <w:jc w:val="left"/>
            </w:pPr>
            <w:r>
              <w:rPr>
                <w:sz w:val="16"/>
              </w:rPr>
              <w:t>Auburn city</w:t>
            </w:r>
          </w:p>
        </w:tc>
        <w:tc>
          <w:tcPr>
            <w:tcW w:type="dxa" w:w="1836"/>
          </w:tcPr>
          <w:p>
            <w:pPr>
              <w:spacing w:after="0"/>
              <w:jc w:val="left"/>
            </w:pPr>
            <w:r>
              <w:rPr>
                <w:sz w:val="16"/>
              </w:rPr>
              <w:t>City</w:t>
            </w:r>
          </w:p>
        </w:tc>
        <w:tc>
          <w:tcPr>
            <w:tcW w:type="dxa" w:w="1401"/>
          </w:tcPr>
          <w:p>
            <w:pPr>
              <w:spacing w:after="0"/>
              <w:jc w:val="left"/>
            </w:pPr>
            <w:r>
              <w:rPr>
                <w:sz w:val="16"/>
              </w:rPr>
              <w:t>Plan 110592 approved 2024-10-18, pending adoption here; not yet eligible</w:t>
            </w:r>
          </w:p>
        </w:tc>
        <w:tc>
          <w:tcPr>
            <w:tcW w:type="dxa" w:w="2035"/>
          </w:tcPr>
          <w:p>
            <w:pPr>
              <w:spacing w:after="0"/>
              <w:jc w:val="left"/>
            </w:pPr>
            <w:r>
              <w:rPr>
                <w:sz w:val="16"/>
              </w:rPr>
              <w:t>Region J Multi-jurisdictional HMP (FEMA plan 110592), pending adoption here</w:t>
            </w:r>
          </w:p>
        </w:tc>
        <w:tc>
          <w:tcPr>
            <w:tcW w:type="dxa" w:w="1672"/>
          </w:tcPr>
          <w:p>
            <w:pPr>
              <w:spacing w:after="0"/>
              <w:jc w:val="left"/>
            </w:pPr>
            <w:r>
              <w:rPr>
                <w:sz w:val="16"/>
              </w:rPr>
              <w:t>2024-10-18 by FEMA; not yet adopted here</w:t>
            </w:r>
          </w:p>
        </w:tc>
        <w:tc>
          <w:tcPr>
            <w:tcW w:type="dxa" w:w="1312"/>
          </w:tcPr>
          <w:p>
            <w:pPr>
              <w:spacing w:after="0"/>
              <w:jc w:val="left"/>
            </w:pPr>
            <w:r>
              <w:rPr>
                <w:sz w:val="16"/>
              </w:rPr>
              <w:t>2029-10-17 once adopted</w:t>
            </w:r>
          </w:p>
        </w:tc>
        <w:tc>
          <w:tcPr>
            <w:tcW w:type="dxa" w:w="812"/>
          </w:tcPr>
          <w:p>
            <w:pPr>
              <w:spacing w:after="0"/>
              <w:jc w:val="right"/>
            </w:pPr>
          </w:p>
        </w:tc>
        <w:tc>
          <w:tcPr>
            <w:tcW w:type="dxa" w:w="1948"/>
          </w:tcPr>
          <w:p>
            <w:pPr>
              <w:spacing w:after="0"/>
              <w:jc w:val="left"/>
            </w:pPr>
            <w:r>
              <w:rPr>
                <w:sz w:val="16"/>
              </w:rPr>
              <w:t>FEMA tracker shows a plan approvable pending adoption</w:t>
            </w:r>
          </w:p>
        </w:tc>
        <w:tc>
          <w:tcPr>
            <w:tcW w:type="dxa" w:w="1647"/>
          </w:tcPr>
          <w:p>
            <w:pPr>
              <w:spacing w:after="0"/>
              <w:jc w:val="left"/>
            </w:pPr>
            <w:r>
              <w:rPr>
                <w:sz w:val="16"/>
              </w:rPr>
              <w:t>Not yet eligible: adopt the approved plan.</w:t>
            </w:r>
          </w:p>
        </w:tc>
      </w:tr>
      <w:tr>
        <w:trPr>
          <w:cantSplit/>
        </w:trPr>
        <w:tc>
          <w:tcPr>
            <w:tcW w:type="dxa" w:w="1448"/>
          </w:tcPr>
          <w:p>
            <w:pPr>
              <w:spacing w:after="0"/>
              <w:jc w:val="left"/>
            </w:pPr>
            <w:r>
              <w:rPr>
                <w:sz w:val="16"/>
              </w:rPr>
              <w:t>Rossville city</w:t>
            </w:r>
          </w:p>
        </w:tc>
        <w:tc>
          <w:tcPr>
            <w:tcW w:type="dxa" w:w="1836"/>
          </w:tcPr>
          <w:p>
            <w:pPr>
              <w:spacing w:after="0"/>
              <w:jc w:val="left"/>
            </w:pPr>
            <w:r>
              <w:rPr>
                <w:sz w:val="16"/>
              </w:rPr>
              <w:t>City</w:t>
            </w:r>
          </w:p>
        </w:tc>
        <w:tc>
          <w:tcPr>
            <w:tcW w:type="dxa" w:w="1401"/>
          </w:tcPr>
          <w:p>
            <w:pPr>
              <w:spacing w:after="0"/>
              <w:jc w:val="left"/>
            </w:pPr>
            <w:r>
              <w:rPr>
                <w:sz w:val="16"/>
              </w:rPr>
              <w:t>Plan 110592 approved 2024-10-18, pending adoption here; not yet eligible</w:t>
            </w:r>
          </w:p>
        </w:tc>
        <w:tc>
          <w:tcPr>
            <w:tcW w:type="dxa" w:w="2035"/>
          </w:tcPr>
          <w:p>
            <w:pPr>
              <w:spacing w:after="0"/>
              <w:jc w:val="left"/>
            </w:pPr>
            <w:r>
              <w:rPr>
                <w:sz w:val="16"/>
              </w:rPr>
              <w:t>Region J Multi-jurisdictional HMP (FEMA plan 110592), pending adoption here</w:t>
            </w:r>
          </w:p>
        </w:tc>
        <w:tc>
          <w:tcPr>
            <w:tcW w:type="dxa" w:w="1672"/>
          </w:tcPr>
          <w:p>
            <w:pPr>
              <w:spacing w:after="0"/>
              <w:jc w:val="left"/>
            </w:pPr>
            <w:r>
              <w:rPr>
                <w:sz w:val="16"/>
              </w:rPr>
              <w:t>2024-10-18 by FEMA; not yet adopted here</w:t>
            </w:r>
          </w:p>
        </w:tc>
        <w:tc>
          <w:tcPr>
            <w:tcW w:type="dxa" w:w="1312"/>
          </w:tcPr>
          <w:p>
            <w:pPr>
              <w:spacing w:after="0"/>
              <w:jc w:val="left"/>
            </w:pPr>
            <w:r>
              <w:rPr>
                <w:sz w:val="16"/>
              </w:rPr>
              <w:t>2029-10-17 once adopted</w:t>
            </w:r>
          </w:p>
        </w:tc>
        <w:tc>
          <w:tcPr>
            <w:tcW w:type="dxa" w:w="812"/>
          </w:tcPr>
          <w:p>
            <w:pPr>
              <w:spacing w:after="0"/>
              <w:jc w:val="right"/>
            </w:pPr>
          </w:p>
        </w:tc>
        <w:tc>
          <w:tcPr>
            <w:tcW w:type="dxa" w:w="1948"/>
          </w:tcPr>
          <w:p>
            <w:pPr>
              <w:spacing w:after="0"/>
              <w:jc w:val="left"/>
            </w:pPr>
            <w:r>
              <w:rPr>
                <w:sz w:val="16"/>
              </w:rPr>
              <w:t>FEMA tracker shows a plan approvable pending adoption</w:t>
            </w:r>
          </w:p>
        </w:tc>
        <w:tc>
          <w:tcPr>
            <w:tcW w:type="dxa" w:w="1647"/>
          </w:tcPr>
          <w:p>
            <w:pPr>
              <w:spacing w:after="0"/>
              <w:jc w:val="left"/>
            </w:pPr>
            <w:r>
              <w:rPr>
                <w:sz w:val="16"/>
              </w:rPr>
              <w:t>Not yet eligible: adopt the approved plan.</w:t>
            </w:r>
          </w:p>
        </w:tc>
      </w:tr>
      <w:tr>
        <w:trPr>
          <w:cantSplit/>
        </w:trPr>
        <w:tc>
          <w:tcPr>
            <w:tcW w:type="dxa" w:w="1448"/>
          </w:tcPr>
          <w:p>
            <w:pPr>
              <w:spacing w:after="0"/>
              <w:jc w:val="left"/>
            </w:pPr>
            <w:r>
              <w:rPr>
                <w:sz w:val="16"/>
              </w:rPr>
              <w:t>Silver Lake city</w:t>
            </w:r>
          </w:p>
        </w:tc>
        <w:tc>
          <w:tcPr>
            <w:tcW w:type="dxa" w:w="1836"/>
          </w:tcPr>
          <w:p>
            <w:pPr>
              <w:spacing w:after="0"/>
              <w:jc w:val="left"/>
            </w:pPr>
            <w:r>
              <w:rPr>
                <w:sz w:val="16"/>
              </w:rPr>
              <w:t>City</w:t>
            </w:r>
          </w:p>
        </w:tc>
        <w:tc>
          <w:tcPr>
            <w:tcW w:type="dxa" w:w="1401"/>
          </w:tcPr>
          <w:p>
            <w:pPr>
              <w:spacing w:after="0"/>
              <w:jc w:val="left"/>
            </w:pPr>
            <w:r>
              <w:rPr>
                <w:sz w:val="16"/>
              </w:rPr>
              <w:t>Plan 110592 approved 2024-10-18, pending adoption here; not yet eligible</w:t>
            </w:r>
          </w:p>
        </w:tc>
        <w:tc>
          <w:tcPr>
            <w:tcW w:type="dxa" w:w="2035"/>
          </w:tcPr>
          <w:p>
            <w:pPr>
              <w:spacing w:after="0"/>
              <w:jc w:val="left"/>
            </w:pPr>
            <w:r>
              <w:rPr>
                <w:sz w:val="16"/>
              </w:rPr>
              <w:t>Region J Multi-jurisdictional HMP (FEMA plan 110592), pending adoption here</w:t>
            </w:r>
          </w:p>
        </w:tc>
        <w:tc>
          <w:tcPr>
            <w:tcW w:type="dxa" w:w="1672"/>
          </w:tcPr>
          <w:p>
            <w:pPr>
              <w:spacing w:after="0"/>
              <w:jc w:val="left"/>
            </w:pPr>
            <w:r>
              <w:rPr>
                <w:sz w:val="16"/>
              </w:rPr>
              <w:t>2024-10-18 by FEMA; not yet adopted here</w:t>
            </w:r>
          </w:p>
        </w:tc>
        <w:tc>
          <w:tcPr>
            <w:tcW w:type="dxa" w:w="1312"/>
          </w:tcPr>
          <w:p>
            <w:pPr>
              <w:spacing w:after="0"/>
              <w:jc w:val="left"/>
            </w:pPr>
            <w:r>
              <w:rPr>
                <w:sz w:val="16"/>
              </w:rPr>
              <w:t>2029-10-17 once adopted</w:t>
            </w:r>
          </w:p>
        </w:tc>
        <w:tc>
          <w:tcPr>
            <w:tcW w:type="dxa" w:w="812"/>
          </w:tcPr>
          <w:p>
            <w:pPr>
              <w:spacing w:after="0"/>
              <w:jc w:val="right"/>
            </w:pPr>
          </w:p>
        </w:tc>
        <w:tc>
          <w:tcPr>
            <w:tcW w:type="dxa" w:w="1948"/>
          </w:tcPr>
          <w:p>
            <w:pPr>
              <w:spacing w:after="0"/>
              <w:jc w:val="left"/>
            </w:pPr>
            <w:r>
              <w:rPr>
                <w:sz w:val="16"/>
              </w:rPr>
              <w:t>FEMA tracker shows a plan approvable pending adoption</w:t>
            </w:r>
          </w:p>
        </w:tc>
        <w:tc>
          <w:tcPr>
            <w:tcW w:type="dxa" w:w="1647"/>
          </w:tcPr>
          <w:p>
            <w:pPr>
              <w:spacing w:after="0"/>
              <w:jc w:val="left"/>
            </w:pPr>
            <w:r>
              <w:rPr>
                <w:sz w:val="16"/>
              </w:rPr>
              <w:t>Not yet eligible: adopt the approved plan.</w:t>
            </w:r>
          </w:p>
        </w:tc>
      </w:tr>
      <w:tr>
        <w:trPr>
          <w:cantSplit/>
        </w:trPr>
        <w:tc>
          <w:tcPr>
            <w:tcW w:type="dxa" w:w="1448"/>
          </w:tcPr>
          <w:p>
            <w:pPr>
              <w:spacing w:after="0"/>
              <w:jc w:val="left"/>
            </w:pPr>
            <w:r>
              <w:rPr>
                <w:sz w:val="16"/>
              </w:rPr>
              <w:t>Topeka city</w:t>
            </w:r>
          </w:p>
        </w:tc>
        <w:tc>
          <w:tcPr>
            <w:tcW w:type="dxa" w:w="1836"/>
          </w:tcPr>
          <w:p>
            <w:pPr>
              <w:spacing w:after="0"/>
              <w:jc w:val="left"/>
            </w:pPr>
            <w:r>
              <w:rPr>
                <w:sz w:val="16"/>
              </w:rPr>
              <w:t>City</w:t>
            </w:r>
          </w:p>
        </w:tc>
        <w:tc>
          <w:tcPr>
            <w:tcW w:type="dxa" w:w="1401"/>
          </w:tcPr>
          <w:p>
            <w:pPr>
              <w:spacing w:after="0"/>
              <w:jc w:val="left"/>
            </w:pPr>
            <w:r>
              <w:rPr>
                <w:sz w:val="16"/>
              </w:rPr>
              <w:t>Plan 110592 approved 2024-10-18, pending adoption here; not yet eligible</w:t>
            </w:r>
          </w:p>
        </w:tc>
        <w:tc>
          <w:tcPr>
            <w:tcW w:type="dxa" w:w="2035"/>
          </w:tcPr>
          <w:p>
            <w:pPr>
              <w:spacing w:after="0"/>
              <w:jc w:val="left"/>
            </w:pPr>
            <w:r>
              <w:rPr>
                <w:sz w:val="16"/>
              </w:rPr>
              <w:t>Region J Multi-jurisdictional HMP (FEMA plan 110592), pending adoption here</w:t>
            </w:r>
          </w:p>
        </w:tc>
        <w:tc>
          <w:tcPr>
            <w:tcW w:type="dxa" w:w="1672"/>
          </w:tcPr>
          <w:p>
            <w:pPr>
              <w:spacing w:after="0"/>
              <w:jc w:val="left"/>
            </w:pPr>
            <w:r>
              <w:rPr>
                <w:sz w:val="16"/>
              </w:rPr>
              <w:t>2024-10-18 by FEMA; not yet adopted here</w:t>
            </w:r>
          </w:p>
        </w:tc>
        <w:tc>
          <w:tcPr>
            <w:tcW w:type="dxa" w:w="1312"/>
          </w:tcPr>
          <w:p>
            <w:pPr>
              <w:spacing w:after="0"/>
              <w:jc w:val="left"/>
            </w:pPr>
            <w:r>
              <w:rPr>
                <w:sz w:val="16"/>
              </w:rPr>
              <w:t>2029-10-17 once adopted</w:t>
            </w:r>
          </w:p>
        </w:tc>
        <w:tc>
          <w:tcPr>
            <w:tcW w:type="dxa" w:w="812"/>
          </w:tcPr>
          <w:p>
            <w:pPr>
              <w:spacing w:after="0"/>
              <w:jc w:val="right"/>
            </w:pPr>
          </w:p>
        </w:tc>
        <w:tc>
          <w:tcPr>
            <w:tcW w:type="dxa" w:w="1948"/>
          </w:tcPr>
          <w:p>
            <w:pPr>
              <w:spacing w:after="0"/>
              <w:jc w:val="left"/>
            </w:pPr>
            <w:r>
              <w:rPr>
                <w:sz w:val="16"/>
              </w:rPr>
              <w:t>FEMA tracker shows a plan approvable pending adoption</w:t>
            </w:r>
          </w:p>
        </w:tc>
        <w:tc>
          <w:tcPr>
            <w:tcW w:type="dxa" w:w="1647"/>
          </w:tcPr>
          <w:p>
            <w:pPr>
              <w:spacing w:after="0"/>
              <w:jc w:val="left"/>
            </w:pPr>
            <w:r>
              <w:rPr>
                <w:sz w:val="16"/>
              </w:rPr>
              <w:t>Not yet eligible: adopt the approved plan.</w:t>
            </w:r>
          </w:p>
        </w:tc>
      </w:tr>
      <w:tr>
        <w:trPr>
          <w:cantSplit/>
        </w:trPr>
        <w:tc>
          <w:tcPr>
            <w:tcW w:type="dxa" w:w="1448"/>
          </w:tcPr>
          <w:p>
            <w:pPr>
              <w:spacing w:after="0"/>
              <w:jc w:val="left"/>
            </w:pPr>
            <w:r>
              <w:rPr>
                <w:sz w:val="16"/>
              </w:rPr>
              <w:t>Kaw Valley Unified School District 321</w:t>
            </w:r>
          </w:p>
        </w:tc>
        <w:tc>
          <w:tcPr>
            <w:tcW w:type="dxa" w:w="1836"/>
          </w:tcPr>
          <w:p>
            <w:pPr>
              <w:spacing w:after="0"/>
              <w:jc w:val="left"/>
            </w:pPr>
            <w:r>
              <w:rPr>
                <w:sz w:val="16"/>
              </w:rPr>
              <w:t>School/School District</w:t>
            </w:r>
          </w:p>
        </w:tc>
        <w:tc>
          <w:tcPr>
            <w:tcW w:type="dxa" w:w="1401"/>
          </w:tcPr>
          <w:p>
            <w:pPr>
              <w:spacing w:after="0"/>
              <w:jc w:val="left"/>
            </w:pPr>
            <w:r>
              <w:rPr>
                <w:sz w:val="16"/>
              </w:rPr>
              <w:t>Plan 111260 approved 2026-01-21, pending adoption here; not yet eligible</w:t>
            </w:r>
          </w:p>
        </w:tc>
        <w:tc>
          <w:tcPr>
            <w:tcW w:type="dxa" w:w="2035"/>
          </w:tcPr>
          <w:p>
            <w:pPr>
              <w:spacing w:after="0"/>
              <w:jc w:val="left"/>
            </w:pPr>
            <w:r>
              <w:rPr>
                <w:sz w:val="16"/>
              </w:rPr>
              <w:t>Region I (FEMA plan 111260), pending adoption here</w:t>
            </w:r>
          </w:p>
        </w:tc>
        <w:tc>
          <w:tcPr>
            <w:tcW w:type="dxa" w:w="1672"/>
          </w:tcPr>
          <w:p>
            <w:pPr>
              <w:spacing w:after="0"/>
              <w:jc w:val="left"/>
            </w:pPr>
            <w:r>
              <w:rPr>
                <w:sz w:val="16"/>
              </w:rPr>
              <w:t>2026-01-21 by FEMA; not yet adopted here</w:t>
            </w:r>
          </w:p>
        </w:tc>
        <w:tc>
          <w:tcPr>
            <w:tcW w:type="dxa" w:w="1312"/>
          </w:tcPr>
          <w:p>
            <w:pPr>
              <w:spacing w:after="0"/>
              <w:jc w:val="left"/>
            </w:pPr>
            <w:r>
              <w:rPr>
                <w:sz w:val="16"/>
              </w:rPr>
              <w:t>2031-01-20 once adopted</w:t>
            </w:r>
          </w:p>
        </w:tc>
        <w:tc>
          <w:tcPr>
            <w:tcW w:type="dxa" w:w="812"/>
          </w:tcPr>
          <w:p>
            <w:pPr>
              <w:spacing w:after="0"/>
              <w:jc w:val="right"/>
            </w:pPr>
          </w:p>
        </w:tc>
        <w:tc>
          <w:tcPr>
            <w:tcW w:type="dxa" w:w="1948"/>
          </w:tcPr>
          <w:p>
            <w:pPr>
              <w:spacing w:after="0"/>
              <w:jc w:val="left"/>
            </w:pPr>
            <w:r>
              <w:rPr>
                <w:sz w:val="16"/>
              </w:rPr>
              <w:t>FEMA tracker shows a plan approvable pending adoption</w:t>
            </w:r>
          </w:p>
        </w:tc>
        <w:tc>
          <w:tcPr>
            <w:tcW w:type="dxa" w:w="1647"/>
          </w:tcPr>
          <w:p>
            <w:pPr>
              <w:spacing w:after="0"/>
              <w:jc w:val="left"/>
            </w:pPr>
            <w:r>
              <w:rPr>
                <w:sz w:val="16"/>
              </w:rPr>
              <w:t>Not yet eligible: adopt the approved plan.</w:t>
            </w:r>
          </w:p>
        </w:tc>
      </w:tr>
      <w:tr>
        <w:trPr>
          <w:cantSplit/>
        </w:trPr>
        <w:tc>
          <w:tcPr>
            <w:tcW w:type="dxa" w:w="1448"/>
          </w:tcPr>
          <w:p>
            <w:pPr>
              <w:spacing w:after="0"/>
              <w:jc w:val="left"/>
            </w:pPr>
            <w:r>
              <w:rPr>
                <w:sz w:val="16"/>
              </w:rPr>
              <w:t>Topeka Public Schools Unified School District 501</w:t>
            </w:r>
          </w:p>
        </w:tc>
        <w:tc>
          <w:tcPr>
            <w:tcW w:type="dxa" w:w="1836"/>
          </w:tcPr>
          <w:p>
            <w:pPr>
              <w:spacing w:after="0"/>
              <w:jc w:val="left"/>
            </w:pPr>
            <w:r>
              <w:rPr>
                <w:sz w:val="16"/>
              </w:rPr>
              <w:t>School/School District</w:t>
            </w:r>
          </w:p>
        </w:tc>
        <w:tc>
          <w:tcPr>
            <w:tcW w:type="dxa" w:w="1401"/>
          </w:tcPr>
          <w:p>
            <w:pPr>
              <w:spacing w:after="0"/>
              <w:jc w:val="left"/>
            </w:pPr>
            <w:r>
              <w:rPr>
                <w:sz w:val="16"/>
              </w:rPr>
              <w:t>Plan 110592 approved 2024-10-18, pending adoption here; not yet eligible</w:t>
            </w:r>
          </w:p>
        </w:tc>
        <w:tc>
          <w:tcPr>
            <w:tcW w:type="dxa" w:w="2035"/>
          </w:tcPr>
          <w:p>
            <w:pPr>
              <w:spacing w:after="0"/>
              <w:jc w:val="left"/>
            </w:pPr>
            <w:r>
              <w:rPr>
                <w:sz w:val="16"/>
              </w:rPr>
              <w:t>Region J Multi-jurisdictional HMP (FEMA plan 110592), pending adoption here</w:t>
            </w:r>
          </w:p>
        </w:tc>
        <w:tc>
          <w:tcPr>
            <w:tcW w:type="dxa" w:w="1672"/>
          </w:tcPr>
          <w:p>
            <w:pPr>
              <w:spacing w:after="0"/>
              <w:jc w:val="left"/>
            </w:pPr>
            <w:r>
              <w:rPr>
                <w:sz w:val="16"/>
              </w:rPr>
              <w:t>2024-10-18 by FEMA; not yet adopted here</w:t>
            </w:r>
          </w:p>
        </w:tc>
        <w:tc>
          <w:tcPr>
            <w:tcW w:type="dxa" w:w="1312"/>
          </w:tcPr>
          <w:p>
            <w:pPr>
              <w:spacing w:after="0"/>
              <w:jc w:val="left"/>
            </w:pPr>
            <w:r>
              <w:rPr>
                <w:sz w:val="16"/>
              </w:rPr>
              <w:t>2029-10-17 once adopted</w:t>
            </w:r>
          </w:p>
        </w:tc>
        <w:tc>
          <w:tcPr>
            <w:tcW w:type="dxa" w:w="812"/>
          </w:tcPr>
          <w:p>
            <w:pPr>
              <w:spacing w:after="0"/>
              <w:jc w:val="right"/>
            </w:pPr>
          </w:p>
        </w:tc>
        <w:tc>
          <w:tcPr>
            <w:tcW w:type="dxa" w:w="1948"/>
          </w:tcPr>
          <w:p>
            <w:pPr>
              <w:spacing w:after="0"/>
              <w:jc w:val="left"/>
            </w:pPr>
            <w:r>
              <w:rPr>
                <w:sz w:val="16"/>
              </w:rPr>
              <w:t>FEMA tracker shows a plan approvable pending adoption</w:t>
            </w:r>
          </w:p>
        </w:tc>
        <w:tc>
          <w:tcPr>
            <w:tcW w:type="dxa" w:w="1647"/>
          </w:tcPr>
          <w:p>
            <w:pPr>
              <w:spacing w:after="0"/>
              <w:jc w:val="left"/>
            </w:pPr>
            <w:r>
              <w:rPr>
                <w:sz w:val="16"/>
              </w:rPr>
              <w:t>Not yet eligible: adopt the approved plan.</w:t>
            </w:r>
          </w:p>
        </w:tc>
      </w:tr>
      <w:tr>
        <w:trPr>
          <w:cantSplit/>
        </w:trPr>
        <w:tc>
          <w:tcPr>
            <w:tcW w:type="dxa" w:w="1448"/>
          </w:tcPr>
          <w:p>
            <w:pPr>
              <w:spacing w:after="0"/>
              <w:jc w:val="left"/>
            </w:pPr>
            <w:r>
              <w:rPr>
                <w:sz w:val="16"/>
              </w:rPr>
              <w:t>Shawnee Heights USD 450</w:t>
            </w:r>
          </w:p>
        </w:tc>
        <w:tc>
          <w:tcPr>
            <w:tcW w:type="dxa" w:w="1836"/>
          </w:tcPr>
          <w:p>
            <w:pPr>
              <w:spacing w:after="0"/>
              <w:jc w:val="left"/>
            </w:pPr>
            <w:r>
              <w:rPr>
                <w:sz w:val="16"/>
              </w:rPr>
              <w:t>School/School District</w:t>
            </w:r>
          </w:p>
        </w:tc>
        <w:tc>
          <w:tcPr>
            <w:tcW w:type="dxa" w:w="1401"/>
          </w:tcPr>
          <w:p>
            <w:pPr>
              <w:spacing w:after="0"/>
              <w:jc w:val="left"/>
            </w:pPr>
            <w:r>
              <w:rPr>
                <w:sz w:val="16"/>
              </w:rPr>
              <w:t>Plan 110592 approved 2024-10-18, pending adoption here; not yet eligible</w:t>
            </w:r>
          </w:p>
        </w:tc>
        <w:tc>
          <w:tcPr>
            <w:tcW w:type="dxa" w:w="2035"/>
          </w:tcPr>
          <w:p>
            <w:pPr>
              <w:spacing w:after="0"/>
              <w:jc w:val="left"/>
            </w:pPr>
            <w:r>
              <w:rPr>
                <w:sz w:val="16"/>
              </w:rPr>
              <w:t>Region J Multi-jurisdictional HMP (FEMA plan 110592), pending adoption here</w:t>
            </w:r>
          </w:p>
        </w:tc>
        <w:tc>
          <w:tcPr>
            <w:tcW w:type="dxa" w:w="1672"/>
          </w:tcPr>
          <w:p>
            <w:pPr>
              <w:spacing w:after="0"/>
              <w:jc w:val="left"/>
            </w:pPr>
            <w:r>
              <w:rPr>
                <w:sz w:val="16"/>
              </w:rPr>
              <w:t>2024-10-18 by FEMA; not yet adopted here</w:t>
            </w:r>
          </w:p>
        </w:tc>
        <w:tc>
          <w:tcPr>
            <w:tcW w:type="dxa" w:w="1312"/>
          </w:tcPr>
          <w:p>
            <w:pPr>
              <w:spacing w:after="0"/>
              <w:jc w:val="left"/>
            </w:pPr>
            <w:r>
              <w:rPr>
                <w:sz w:val="16"/>
              </w:rPr>
              <w:t>2029-10-17 once adopted</w:t>
            </w:r>
          </w:p>
        </w:tc>
        <w:tc>
          <w:tcPr>
            <w:tcW w:type="dxa" w:w="812"/>
          </w:tcPr>
          <w:p>
            <w:pPr>
              <w:spacing w:after="0"/>
              <w:jc w:val="right"/>
            </w:pPr>
          </w:p>
        </w:tc>
        <w:tc>
          <w:tcPr>
            <w:tcW w:type="dxa" w:w="1948"/>
          </w:tcPr>
          <w:p>
            <w:pPr>
              <w:spacing w:after="0"/>
              <w:jc w:val="left"/>
            </w:pPr>
            <w:r>
              <w:rPr>
                <w:sz w:val="16"/>
              </w:rPr>
              <w:t>FEMA tracker shows a plan approvable pending adoption</w:t>
            </w:r>
          </w:p>
        </w:tc>
        <w:tc>
          <w:tcPr>
            <w:tcW w:type="dxa" w:w="1647"/>
          </w:tcPr>
          <w:p>
            <w:pPr>
              <w:spacing w:after="0"/>
              <w:jc w:val="left"/>
            </w:pPr>
            <w:r>
              <w:rPr>
                <w:sz w:val="16"/>
              </w:rPr>
              <w:t>Not yet eligible: adopt the approved plan.</w:t>
            </w:r>
          </w:p>
        </w:tc>
      </w:tr>
      <w:tr>
        <w:trPr>
          <w:cantSplit/>
        </w:trPr>
        <w:tc>
          <w:tcPr>
            <w:tcW w:type="dxa" w:w="1448"/>
          </w:tcPr>
          <w:p>
            <w:pPr>
              <w:spacing w:after="0"/>
              <w:jc w:val="left"/>
            </w:pPr>
            <w:r>
              <w:rPr>
                <w:sz w:val="16"/>
              </w:rPr>
              <w:t>Tri County Drainage District 7</w:t>
            </w:r>
          </w:p>
        </w:tc>
        <w:tc>
          <w:tcPr>
            <w:tcW w:type="dxa" w:w="1836"/>
          </w:tcPr>
          <w:p>
            <w:pPr>
              <w:spacing w:after="0"/>
              <w:jc w:val="left"/>
            </w:pPr>
            <w:r>
              <w:rPr>
                <w:sz w:val="16"/>
              </w:rPr>
              <w:t>Flood Control District</w:t>
            </w:r>
          </w:p>
        </w:tc>
        <w:tc>
          <w:tcPr>
            <w:tcW w:type="dxa" w:w="1401"/>
          </w:tcPr>
          <w:p>
            <w:pPr>
              <w:spacing w:after="0"/>
              <w:jc w:val="left"/>
            </w:pPr>
            <w:r>
              <w:rPr>
                <w:sz w:val="16"/>
              </w:rPr>
              <w:t>Plan 110592 approved 2024-10-18, pending adoption here; not yet eligible</w:t>
            </w:r>
          </w:p>
        </w:tc>
        <w:tc>
          <w:tcPr>
            <w:tcW w:type="dxa" w:w="2035"/>
          </w:tcPr>
          <w:p>
            <w:pPr>
              <w:spacing w:after="0"/>
              <w:jc w:val="left"/>
            </w:pPr>
            <w:r>
              <w:rPr>
                <w:sz w:val="16"/>
              </w:rPr>
              <w:t>Region J Multi-jurisdictional HMP (FEMA plan 110592), pending adoption here</w:t>
            </w:r>
          </w:p>
        </w:tc>
        <w:tc>
          <w:tcPr>
            <w:tcW w:type="dxa" w:w="1672"/>
          </w:tcPr>
          <w:p>
            <w:pPr>
              <w:spacing w:after="0"/>
              <w:jc w:val="left"/>
            </w:pPr>
            <w:r>
              <w:rPr>
                <w:sz w:val="16"/>
              </w:rPr>
              <w:t>2024-10-18 by FEMA; not yet adopted here</w:t>
            </w:r>
          </w:p>
        </w:tc>
        <w:tc>
          <w:tcPr>
            <w:tcW w:type="dxa" w:w="1312"/>
          </w:tcPr>
          <w:p>
            <w:pPr>
              <w:spacing w:after="0"/>
              <w:jc w:val="left"/>
            </w:pPr>
            <w:r>
              <w:rPr>
                <w:sz w:val="16"/>
              </w:rPr>
              <w:t>2029-10-17 once adopted</w:t>
            </w:r>
          </w:p>
        </w:tc>
        <w:tc>
          <w:tcPr>
            <w:tcW w:type="dxa" w:w="812"/>
          </w:tcPr>
          <w:p>
            <w:pPr>
              <w:spacing w:after="0"/>
              <w:jc w:val="right"/>
            </w:pPr>
          </w:p>
        </w:tc>
        <w:tc>
          <w:tcPr>
            <w:tcW w:type="dxa" w:w="1948"/>
          </w:tcPr>
          <w:p>
            <w:pPr>
              <w:spacing w:after="0"/>
              <w:jc w:val="left"/>
            </w:pPr>
            <w:r>
              <w:rPr>
                <w:sz w:val="16"/>
              </w:rPr>
              <w:t>FEMA tracker shows a plan approvable pending adoption</w:t>
            </w:r>
          </w:p>
        </w:tc>
        <w:tc>
          <w:tcPr>
            <w:tcW w:type="dxa" w:w="1647"/>
          </w:tcPr>
          <w:p>
            <w:pPr>
              <w:spacing w:after="0"/>
              <w:jc w:val="left"/>
            </w:pPr>
            <w:r>
              <w:rPr>
                <w:sz w:val="16"/>
              </w:rPr>
              <w:t>Not yet eligible: adopt the approved plan.</w:t>
            </w:r>
          </w:p>
        </w:tc>
      </w:tr>
      <w:tr>
        <w:trPr>
          <w:cantSplit/>
        </w:trPr>
        <w:tc>
          <w:tcPr>
            <w:tcW w:type="dxa" w:w="1448"/>
          </w:tcPr>
          <w:p>
            <w:pPr>
              <w:spacing w:after="0"/>
              <w:jc w:val="left"/>
            </w:pPr>
            <w:r>
              <w:rPr>
                <w:sz w:val="16"/>
              </w:rPr>
              <w:t>USD # 345 - Seaman</w:t>
            </w:r>
          </w:p>
        </w:tc>
        <w:tc>
          <w:tcPr>
            <w:tcW w:type="dxa" w:w="1836"/>
          </w:tcPr>
          <w:p>
            <w:pPr>
              <w:spacing w:after="0"/>
              <w:jc w:val="left"/>
            </w:pPr>
            <w:r>
              <w:rPr>
                <w:sz w:val="16"/>
              </w:rPr>
              <w:t>School/School District</w:t>
            </w:r>
          </w:p>
        </w:tc>
        <w:tc>
          <w:tcPr>
            <w:tcW w:type="dxa" w:w="1401"/>
          </w:tcPr>
          <w:p>
            <w:pPr>
              <w:spacing w:after="0"/>
              <w:jc w:val="left"/>
            </w:pPr>
            <w:r>
              <w:rPr>
                <w:sz w:val="16"/>
              </w:rPr>
              <w:t>Plan 110592 approved 2024-10-18, pending adoption here; not yet eligible</w:t>
            </w:r>
          </w:p>
        </w:tc>
        <w:tc>
          <w:tcPr>
            <w:tcW w:type="dxa" w:w="2035"/>
          </w:tcPr>
          <w:p>
            <w:pPr>
              <w:spacing w:after="0"/>
              <w:jc w:val="left"/>
            </w:pPr>
            <w:r>
              <w:rPr>
                <w:sz w:val="16"/>
              </w:rPr>
              <w:t>Region J Multi-jurisdictional HMP (FEMA plan 110592), pending adoption here</w:t>
            </w:r>
          </w:p>
        </w:tc>
        <w:tc>
          <w:tcPr>
            <w:tcW w:type="dxa" w:w="1672"/>
          </w:tcPr>
          <w:p>
            <w:pPr>
              <w:spacing w:after="0"/>
              <w:jc w:val="left"/>
            </w:pPr>
            <w:r>
              <w:rPr>
                <w:sz w:val="16"/>
              </w:rPr>
              <w:t>2024-10-18 by FEMA; not yet adopted here</w:t>
            </w:r>
          </w:p>
        </w:tc>
        <w:tc>
          <w:tcPr>
            <w:tcW w:type="dxa" w:w="1312"/>
          </w:tcPr>
          <w:p>
            <w:pPr>
              <w:spacing w:after="0"/>
              <w:jc w:val="left"/>
            </w:pPr>
            <w:r>
              <w:rPr>
                <w:sz w:val="16"/>
              </w:rPr>
              <w:t>2029-10-17 once adopted</w:t>
            </w:r>
          </w:p>
        </w:tc>
        <w:tc>
          <w:tcPr>
            <w:tcW w:type="dxa" w:w="812"/>
          </w:tcPr>
          <w:p>
            <w:pPr>
              <w:spacing w:after="0"/>
              <w:jc w:val="right"/>
            </w:pPr>
          </w:p>
        </w:tc>
        <w:tc>
          <w:tcPr>
            <w:tcW w:type="dxa" w:w="1948"/>
          </w:tcPr>
          <w:p>
            <w:pPr>
              <w:spacing w:after="0"/>
              <w:jc w:val="left"/>
            </w:pPr>
            <w:r>
              <w:rPr>
                <w:sz w:val="16"/>
              </w:rPr>
              <w:t>FEMA tracker shows a plan approvable pending adoption</w:t>
            </w:r>
          </w:p>
        </w:tc>
        <w:tc>
          <w:tcPr>
            <w:tcW w:type="dxa" w:w="1647"/>
          </w:tcPr>
          <w:p>
            <w:pPr>
              <w:spacing w:after="0"/>
              <w:jc w:val="left"/>
            </w:pPr>
            <w:r>
              <w:rPr>
                <w:sz w:val="16"/>
              </w:rPr>
              <w:t>Not yet eligible: adopt the approved plan.</w:t>
            </w:r>
          </w:p>
        </w:tc>
      </w:tr>
      <w:tr>
        <w:trPr>
          <w:cantSplit/>
        </w:trPr>
        <w:tc>
          <w:tcPr>
            <w:tcW w:type="dxa" w:w="1448"/>
          </w:tcPr>
          <w:p>
            <w:pPr>
              <w:spacing w:after="0"/>
              <w:jc w:val="left"/>
            </w:pPr>
            <w:r>
              <w:rPr>
                <w:sz w:val="16"/>
              </w:rPr>
              <w:t>USD # 372 - Silver Lake</w:t>
            </w:r>
          </w:p>
        </w:tc>
        <w:tc>
          <w:tcPr>
            <w:tcW w:type="dxa" w:w="1836"/>
          </w:tcPr>
          <w:p>
            <w:pPr>
              <w:spacing w:after="0"/>
              <w:jc w:val="left"/>
            </w:pPr>
            <w:r>
              <w:rPr>
                <w:sz w:val="16"/>
              </w:rPr>
              <w:t>School/School District</w:t>
            </w:r>
          </w:p>
        </w:tc>
        <w:tc>
          <w:tcPr>
            <w:tcW w:type="dxa" w:w="1401"/>
          </w:tcPr>
          <w:p>
            <w:pPr>
              <w:spacing w:after="0"/>
              <w:jc w:val="left"/>
            </w:pPr>
            <w:r>
              <w:rPr>
                <w:sz w:val="16"/>
              </w:rPr>
              <w:t>Plan 110592 approved 2024-10-18, pending adoption here; not yet eligible</w:t>
            </w:r>
          </w:p>
        </w:tc>
        <w:tc>
          <w:tcPr>
            <w:tcW w:type="dxa" w:w="2035"/>
          </w:tcPr>
          <w:p>
            <w:pPr>
              <w:spacing w:after="0"/>
              <w:jc w:val="left"/>
            </w:pPr>
            <w:r>
              <w:rPr>
                <w:sz w:val="16"/>
              </w:rPr>
              <w:t>Region J Multi-jurisdictional HMP (FEMA plan 110592), pending adoption here</w:t>
            </w:r>
          </w:p>
        </w:tc>
        <w:tc>
          <w:tcPr>
            <w:tcW w:type="dxa" w:w="1672"/>
          </w:tcPr>
          <w:p>
            <w:pPr>
              <w:spacing w:after="0"/>
              <w:jc w:val="left"/>
            </w:pPr>
            <w:r>
              <w:rPr>
                <w:sz w:val="16"/>
              </w:rPr>
              <w:t>2024-10-18 by FEMA; not yet adopted here</w:t>
            </w:r>
          </w:p>
        </w:tc>
        <w:tc>
          <w:tcPr>
            <w:tcW w:type="dxa" w:w="1312"/>
          </w:tcPr>
          <w:p>
            <w:pPr>
              <w:spacing w:after="0"/>
              <w:jc w:val="left"/>
            </w:pPr>
            <w:r>
              <w:rPr>
                <w:sz w:val="16"/>
              </w:rPr>
              <w:t>2029-10-17 once adopted</w:t>
            </w:r>
          </w:p>
        </w:tc>
        <w:tc>
          <w:tcPr>
            <w:tcW w:type="dxa" w:w="812"/>
          </w:tcPr>
          <w:p>
            <w:pPr>
              <w:spacing w:after="0"/>
              <w:jc w:val="right"/>
            </w:pPr>
          </w:p>
        </w:tc>
        <w:tc>
          <w:tcPr>
            <w:tcW w:type="dxa" w:w="1948"/>
          </w:tcPr>
          <w:p>
            <w:pPr>
              <w:spacing w:after="0"/>
              <w:jc w:val="left"/>
            </w:pPr>
            <w:r>
              <w:rPr>
                <w:sz w:val="16"/>
              </w:rPr>
              <w:t>FEMA tracker shows a plan approvable pending adoption</w:t>
            </w:r>
          </w:p>
        </w:tc>
        <w:tc>
          <w:tcPr>
            <w:tcW w:type="dxa" w:w="1647"/>
          </w:tcPr>
          <w:p>
            <w:pPr>
              <w:spacing w:after="0"/>
              <w:jc w:val="left"/>
            </w:pPr>
            <w:r>
              <w:rPr>
                <w:sz w:val="16"/>
              </w:rPr>
              <w:t>Not yet eligible: adopt the approved plan.</w:t>
            </w:r>
          </w:p>
        </w:tc>
      </w:tr>
      <w:tr>
        <w:trPr>
          <w:cantSplit/>
        </w:trPr>
        <w:tc>
          <w:tcPr>
            <w:tcW w:type="dxa" w:w="1448"/>
          </w:tcPr>
          <w:p>
            <w:pPr>
              <w:spacing w:after="0"/>
              <w:jc w:val="left"/>
            </w:pPr>
            <w:r>
              <w:rPr>
                <w:sz w:val="16"/>
              </w:rPr>
              <w:t>USD 437 Auburn Washburn</w:t>
            </w:r>
          </w:p>
        </w:tc>
        <w:tc>
          <w:tcPr>
            <w:tcW w:type="dxa" w:w="1836"/>
          </w:tcPr>
          <w:p>
            <w:pPr>
              <w:spacing w:after="0"/>
              <w:jc w:val="left"/>
            </w:pPr>
            <w:r>
              <w:rPr>
                <w:sz w:val="16"/>
              </w:rPr>
              <w:t>School/School District</w:t>
            </w:r>
          </w:p>
        </w:tc>
        <w:tc>
          <w:tcPr>
            <w:tcW w:type="dxa" w:w="1401"/>
          </w:tcPr>
          <w:p>
            <w:pPr>
              <w:spacing w:after="0"/>
              <w:jc w:val="left"/>
            </w:pPr>
            <w:r>
              <w:rPr>
                <w:sz w:val="16"/>
              </w:rPr>
              <w:t>Plan 110592 approved 2024-10-18, pending adoption here; not yet eligible</w:t>
            </w:r>
          </w:p>
        </w:tc>
        <w:tc>
          <w:tcPr>
            <w:tcW w:type="dxa" w:w="2035"/>
          </w:tcPr>
          <w:p>
            <w:pPr>
              <w:spacing w:after="0"/>
              <w:jc w:val="left"/>
            </w:pPr>
            <w:r>
              <w:rPr>
                <w:sz w:val="16"/>
              </w:rPr>
              <w:t>Region J Multi-jurisdictional HMP (FEMA plan 110592), pending adoption here</w:t>
            </w:r>
          </w:p>
        </w:tc>
        <w:tc>
          <w:tcPr>
            <w:tcW w:type="dxa" w:w="1672"/>
          </w:tcPr>
          <w:p>
            <w:pPr>
              <w:spacing w:after="0"/>
              <w:jc w:val="left"/>
            </w:pPr>
            <w:r>
              <w:rPr>
                <w:sz w:val="16"/>
              </w:rPr>
              <w:t>2024-10-18 by FEMA; not yet adopted here</w:t>
            </w:r>
          </w:p>
        </w:tc>
        <w:tc>
          <w:tcPr>
            <w:tcW w:type="dxa" w:w="1312"/>
          </w:tcPr>
          <w:p>
            <w:pPr>
              <w:spacing w:after="0"/>
              <w:jc w:val="left"/>
            </w:pPr>
            <w:r>
              <w:rPr>
                <w:sz w:val="16"/>
              </w:rPr>
              <w:t>2029-10-17 once adopted</w:t>
            </w:r>
          </w:p>
        </w:tc>
        <w:tc>
          <w:tcPr>
            <w:tcW w:type="dxa" w:w="812"/>
          </w:tcPr>
          <w:p>
            <w:pPr>
              <w:spacing w:after="0"/>
              <w:jc w:val="right"/>
            </w:pPr>
          </w:p>
        </w:tc>
        <w:tc>
          <w:tcPr>
            <w:tcW w:type="dxa" w:w="1948"/>
          </w:tcPr>
          <w:p>
            <w:pPr>
              <w:spacing w:after="0"/>
              <w:jc w:val="left"/>
            </w:pPr>
            <w:r>
              <w:rPr>
                <w:sz w:val="16"/>
              </w:rPr>
              <w:t>FEMA tracker shows a plan approvable pending adoption</w:t>
            </w:r>
          </w:p>
        </w:tc>
        <w:tc>
          <w:tcPr>
            <w:tcW w:type="dxa" w:w="1647"/>
          </w:tcPr>
          <w:p>
            <w:pPr>
              <w:spacing w:after="0"/>
              <w:jc w:val="left"/>
            </w:pPr>
            <w:r>
              <w:rPr>
                <w:sz w:val="16"/>
              </w:rPr>
              <w:t>Not yet eligible: adopt the approved plan.</w:t>
            </w:r>
          </w:p>
        </w:tc>
      </w:tr>
      <w:tr>
        <w:trPr>
          <w:cantSplit/>
        </w:trPr>
        <w:tc>
          <w:tcPr>
            <w:tcW w:type="dxa" w:w="1448"/>
          </w:tcPr>
          <w:p>
            <w:pPr>
              <w:spacing w:after="0"/>
              <w:jc w:val="left"/>
            </w:pPr>
            <w:r>
              <w:rPr>
                <w:sz w:val="16"/>
              </w:rPr>
              <w:t>Washburn University</w:t>
            </w:r>
          </w:p>
        </w:tc>
        <w:tc>
          <w:tcPr>
            <w:tcW w:type="dxa" w:w="1836"/>
          </w:tcPr>
          <w:p>
            <w:pPr>
              <w:spacing w:after="0"/>
              <w:jc w:val="left"/>
            </w:pPr>
            <w:r>
              <w:rPr>
                <w:sz w:val="16"/>
              </w:rPr>
              <w:t>College/University</w:t>
            </w:r>
          </w:p>
        </w:tc>
        <w:tc>
          <w:tcPr>
            <w:tcW w:type="dxa" w:w="1401"/>
          </w:tcPr>
          <w:p>
            <w:pPr>
              <w:spacing w:after="0"/>
              <w:jc w:val="left"/>
            </w:pPr>
            <w:r>
              <w:rPr>
                <w:sz w:val="16"/>
              </w:rPr>
              <w:t>Plan 110592 approved 2024-10-18, pending adoption here; not yet eligible</w:t>
            </w:r>
          </w:p>
        </w:tc>
        <w:tc>
          <w:tcPr>
            <w:tcW w:type="dxa" w:w="2035"/>
          </w:tcPr>
          <w:p>
            <w:pPr>
              <w:spacing w:after="0"/>
              <w:jc w:val="left"/>
            </w:pPr>
            <w:r>
              <w:rPr>
                <w:sz w:val="16"/>
              </w:rPr>
              <w:t>Region J Multi-jurisdictional HMP (FEMA plan 110592), pending adoption here</w:t>
            </w:r>
          </w:p>
        </w:tc>
        <w:tc>
          <w:tcPr>
            <w:tcW w:type="dxa" w:w="1672"/>
          </w:tcPr>
          <w:p>
            <w:pPr>
              <w:spacing w:after="0"/>
              <w:jc w:val="left"/>
            </w:pPr>
            <w:r>
              <w:rPr>
                <w:sz w:val="16"/>
              </w:rPr>
              <w:t>2024-10-18 by FEMA; not yet adopted here</w:t>
            </w:r>
          </w:p>
        </w:tc>
        <w:tc>
          <w:tcPr>
            <w:tcW w:type="dxa" w:w="1312"/>
          </w:tcPr>
          <w:p>
            <w:pPr>
              <w:spacing w:after="0"/>
              <w:jc w:val="left"/>
            </w:pPr>
            <w:r>
              <w:rPr>
                <w:sz w:val="16"/>
              </w:rPr>
              <w:t>2029-10-17 once adopted</w:t>
            </w:r>
          </w:p>
        </w:tc>
        <w:tc>
          <w:tcPr>
            <w:tcW w:type="dxa" w:w="812"/>
          </w:tcPr>
          <w:p>
            <w:pPr>
              <w:spacing w:after="0"/>
              <w:jc w:val="right"/>
            </w:pPr>
          </w:p>
        </w:tc>
        <w:tc>
          <w:tcPr>
            <w:tcW w:type="dxa" w:w="1948"/>
          </w:tcPr>
          <w:p>
            <w:pPr>
              <w:spacing w:after="0"/>
              <w:jc w:val="left"/>
            </w:pPr>
            <w:r>
              <w:rPr>
                <w:sz w:val="16"/>
              </w:rPr>
              <w:t>FEMA tracker shows a plan approvable pending adoption</w:t>
            </w:r>
          </w:p>
        </w:tc>
        <w:tc>
          <w:tcPr>
            <w:tcW w:type="dxa" w:w="164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7"/>
        <w:gridCol w:w="1237"/>
        <w:gridCol w:w="1126"/>
        <w:gridCol w:w="1126"/>
        <w:gridCol w:w="1310"/>
        <w:gridCol w:w="1166"/>
        <w:gridCol w:w="1234"/>
        <w:gridCol w:w="2256"/>
        <w:gridCol w:w="1696"/>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96"/>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$39,380,928</w:t>
            </w:r>
          </w:p>
        </w:tc>
        <w:tc>
          <w:tcPr>
            <w:tcW w:type="dxa" w:w="1126"/>
          </w:tcPr>
          <w:p>
            <w:pPr>
              <w:spacing w:after="0"/>
              <w:jc w:val="right"/>
            </w:pPr>
            <w:r>
              <w:rPr>
                <w:sz w:val="16"/>
              </w:rPr>
              <w:t>$9,061</w:t>
            </w:r>
          </w:p>
        </w:tc>
        <w:tc>
          <w:tcPr>
            <w:tcW w:type="dxa" w:w="1310"/>
          </w:tcPr>
          <w:p>
            <w:pPr>
              <w:spacing w:after="0"/>
              <w:jc w:val="right"/>
            </w:pPr>
            <w:r>
              <w:rPr>
                <w:sz w:val="16"/>
              </w:rPr>
              <w:t>$646,639</w:t>
            </w:r>
          </w:p>
        </w:tc>
        <w:tc>
          <w:tcPr>
            <w:tcW w:type="dxa" w:w="1166"/>
          </w:tcPr>
          <w:p>
            <w:pPr>
              <w:spacing w:after="0"/>
              <w:jc w:val="right"/>
            </w:pPr>
            <w:r>
              <w:rPr>
                <w:sz w:val="16"/>
              </w:rPr>
              <w:t>$40,036,628</w:t>
            </w:r>
          </w:p>
        </w:tc>
        <w:tc>
          <w:tcPr>
            <w:tcW w:type="dxa" w:w="1234"/>
          </w:tcPr>
          <w:p>
            <w:pPr>
              <w:spacing w:after="0"/>
              <w:jc w:val="right"/>
            </w:pPr>
            <w:r>
              <w:rPr>
                <w:sz w:val="16"/>
              </w:rPr>
              <w:t>125</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$5,213,879</w:t>
            </w:r>
          </w:p>
        </w:tc>
        <w:tc>
          <w:tcPr>
            <w:tcW w:type="dxa" w:w="1126"/>
          </w:tcPr>
          <w:p>
            <w:pPr>
              <w:spacing w:after="0"/>
              <w:jc w:val="right"/>
            </w:pPr>
            <w:r>
              <w:rPr>
                <w:sz w:val="16"/>
              </w:rPr>
              <w:t>$2,191</w:t>
            </w:r>
          </w:p>
        </w:tc>
        <w:tc>
          <w:tcPr>
            <w:tcW w:type="dxa" w:w="1310"/>
          </w:tcPr>
          <w:p>
            <w:pPr>
              <w:spacing w:after="0"/>
              <w:jc w:val="right"/>
            </w:pPr>
            <w:r>
              <w:rPr>
                <w:sz w:val="16"/>
              </w:rPr>
              <w:t>$8,650,067</w:t>
            </w:r>
          </w:p>
        </w:tc>
        <w:tc>
          <w:tcPr>
            <w:tcW w:type="dxa" w:w="1166"/>
          </w:tcPr>
          <w:p>
            <w:pPr>
              <w:spacing w:after="0"/>
              <w:jc w:val="right"/>
            </w:pPr>
            <w:r>
              <w:rPr>
                <w:sz w:val="16"/>
              </w:rPr>
              <w:t>$13,866,138</w:t>
            </w:r>
          </w:p>
        </w:tc>
        <w:tc>
          <w:tcPr>
            <w:tcW w:type="dxa" w:w="1234"/>
          </w:tcPr>
          <w:p>
            <w:pPr>
              <w:spacing w:after="0"/>
              <w:jc w:val="right"/>
            </w:pPr>
            <w:r>
              <w:rPr>
                <w:sz w:val="16"/>
              </w:rPr>
              <w:t>17</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Heat Wave</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$42,291</w:t>
            </w:r>
          </w:p>
        </w:tc>
        <w:tc>
          <w:tcPr>
            <w:tcW w:type="dxa" w:w="1126"/>
          </w:tcPr>
          <w:p>
            <w:pPr>
              <w:spacing w:after="0"/>
              <w:jc w:val="right"/>
            </w:pPr>
            <w:r>
              <w:rPr>
                <w:sz w:val="16"/>
              </w:rPr>
              <w:t>$3</w:t>
            </w:r>
          </w:p>
        </w:tc>
        <w:tc>
          <w:tcPr>
            <w:tcW w:type="dxa" w:w="1310"/>
          </w:tcPr>
          <w:p>
            <w:pPr>
              <w:spacing w:after="0"/>
              <w:jc w:val="right"/>
            </w:pPr>
            <w:r>
              <w:rPr>
                <w:sz w:val="16"/>
              </w:rPr>
              <w:t>$6,192,552</w:t>
            </w:r>
          </w:p>
        </w:tc>
        <w:tc>
          <w:tcPr>
            <w:tcW w:type="dxa" w:w="1166"/>
          </w:tcPr>
          <w:p>
            <w:pPr>
              <w:spacing w:after="0"/>
              <w:jc w:val="right"/>
            </w:pPr>
            <w:r>
              <w:rPr>
                <w:sz w:val="16"/>
              </w:rPr>
              <w:t>$6,234,845</w:t>
            </w:r>
          </w:p>
        </w:tc>
        <w:tc>
          <w:tcPr>
            <w:tcW w:type="dxa" w:w="1234"/>
          </w:tcPr>
          <w:p>
            <w:pPr>
              <w:spacing w:after="0"/>
              <w:jc w:val="right"/>
            </w:pPr>
            <w:r>
              <w:rPr>
                <w:sz w:val="16"/>
              </w:rPr>
              <w:t>24</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237"/>
          </w:tcPr>
          <w:p>
            <w:pPr>
              <w:spacing w:after="0"/>
              <w:jc w:val="left"/>
            </w:pPr>
            <w:r>
              <w:rPr>
                <w:sz w:val="16"/>
              </w:rPr>
              <w:t>Relatively Moderate</w:t>
            </w:r>
          </w:p>
        </w:tc>
        <w:tc>
          <w:tcPr>
            <w:tcW w:type="dxa" w:w="1237"/>
          </w:tcPr>
          <w:p>
            <w:pPr>
              <w:spacing w:after="0"/>
              <w:jc w:val="left"/>
            </w:pPr>
            <w:r>
              <w:rPr>
                <w:sz w:val="16"/>
              </w:rPr>
              <w:t>Relatively High</w:t>
            </w:r>
          </w:p>
        </w:tc>
        <w:tc>
          <w:tcPr>
            <w:tcW w:type="dxa" w:w="1126"/>
          </w:tcPr>
          <w:p>
            <w:pPr>
              <w:spacing w:after="0"/>
              <w:jc w:val="right"/>
            </w:pPr>
            <w:r>
              <w:rPr>
                <w:sz w:val="16"/>
              </w:rPr>
              <w:t>$2,392</w:t>
            </w:r>
          </w:p>
        </w:tc>
        <w:tc>
          <w:tcPr>
            <w:tcW w:type="dxa" w:w="1126"/>
          </w:tcPr>
          <w:p>
            <w:pPr>
              <w:spacing w:after="0"/>
              <w:jc w:val="right"/>
            </w:pPr>
            <w:r>
              <w:rPr>
                <w:sz w:val="16"/>
              </w:rPr>
              <w:t>$6,948</w:t>
            </w:r>
          </w:p>
        </w:tc>
        <w:tc>
          <w:tcPr>
            <w:tcW w:type="dxa" w:w="1310"/>
          </w:tcPr>
          <w:p>
            <w:pPr>
              <w:spacing w:after="0"/>
              <w:jc w:val="right"/>
            </w:pPr>
            <w:r>
              <w:rPr>
                <w:sz w:val="16"/>
              </w:rPr>
              <w:t>$4,037,385</w:t>
            </w:r>
          </w:p>
        </w:tc>
        <w:tc>
          <w:tcPr>
            <w:tcW w:type="dxa" w:w="1166"/>
          </w:tcPr>
          <w:p>
            <w:pPr>
              <w:spacing w:after="0"/>
              <w:jc w:val="right"/>
            </w:pPr>
            <w:r>
              <w:rPr>
                <w:sz w:val="16"/>
              </w:rPr>
              <w:t>$4,046,725</w:t>
            </w:r>
          </w:p>
        </w:tc>
        <w:tc>
          <w:tcPr>
            <w:tcW w:type="dxa" w:w="1234"/>
          </w:tcPr>
          <w:p>
            <w:pPr>
              <w:spacing w:after="0"/>
              <w:jc w:val="right"/>
            </w:pPr>
            <w:r>
              <w:rPr>
                <w:sz w:val="16"/>
              </w:rPr>
              <w:t>9</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Ice Storm</w:t>
            </w:r>
          </w:p>
        </w:tc>
        <w:tc>
          <w:tcPr>
            <w:tcW w:type="dxa" w:w="1237"/>
          </w:tcPr>
          <w:p>
            <w:pPr>
              <w:spacing w:after="0"/>
              <w:jc w:val="left"/>
            </w:pPr>
            <w:r>
              <w:rPr>
                <w:sz w:val="16"/>
              </w:rPr>
              <w:t>Very High</w:t>
            </w:r>
          </w:p>
        </w:tc>
        <w:tc>
          <w:tcPr>
            <w:tcW w:type="dxa" w:w="1237"/>
          </w:tcPr>
          <w:p>
            <w:pPr>
              <w:spacing w:after="0"/>
              <w:jc w:val="left"/>
            </w:pPr>
            <w:r>
              <w:rPr>
                <w:sz w:val="16"/>
              </w:rPr>
              <w:t>Very High</w:t>
            </w:r>
          </w:p>
        </w:tc>
        <w:tc>
          <w:tcPr>
            <w:tcW w:type="dxa" w:w="1126"/>
          </w:tcPr>
          <w:p>
            <w:pPr>
              <w:spacing w:after="0"/>
              <w:jc w:val="right"/>
            </w:pPr>
            <w:r>
              <w:rPr>
                <w:sz w:val="16"/>
              </w:rPr>
              <w:t>$555,612</w:t>
            </w:r>
          </w:p>
        </w:tc>
        <w:tc>
          <w:tcPr>
            <w:tcW w:type="dxa" w:w="1126"/>
          </w:tcPr>
          <w:p>
            <w:pPr>
              <w:spacing w:after="0"/>
              <w:jc w:val="right"/>
            </w:pPr>
          </w:p>
        </w:tc>
        <w:tc>
          <w:tcPr>
            <w:tcW w:type="dxa" w:w="1310"/>
          </w:tcPr>
          <w:p>
            <w:pPr>
              <w:spacing w:after="0"/>
              <w:jc w:val="right"/>
            </w:pPr>
            <w:r>
              <w:rPr>
                <w:sz w:val="16"/>
              </w:rPr>
              <w:t>$2,333,551</w:t>
            </w:r>
          </w:p>
        </w:tc>
        <w:tc>
          <w:tcPr>
            <w:tcW w:type="dxa" w:w="1166"/>
          </w:tcPr>
          <w:p>
            <w:pPr>
              <w:spacing w:after="0"/>
              <w:jc w:val="right"/>
            </w:pPr>
            <w:r>
              <w:rPr>
                <w:sz w:val="16"/>
              </w:rPr>
              <w:t>$2,889,164</w:t>
            </w:r>
          </w:p>
        </w:tc>
        <w:tc>
          <w:tcPr>
            <w:tcW w:type="dxa" w:w="1234"/>
          </w:tcPr>
          <w:p>
            <w:pPr>
              <w:spacing w:after="0"/>
              <w:jc w:val="right"/>
            </w:pPr>
            <w:r>
              <w:rPr>
                <w:sz w:val="16"/>
              </w:rPr>
              <w:t>5</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$93,623</w:t>
            </w:r>
          </w:p>
        </w:tc>
        <w:tc>
          <w:tcPr>
            <w:tcW w:type="dxa" w:w="1126"/>
          </w:tcPr>
          <w:p>
            <w:pPr>
              <w:spacing w:after="0"/>
              <w:jc w:val="right"/>
            </w:pPr>
          </w:p>
        </w:tc>
        <w:tc>
          <w:tcPr>
            <w:tcW w:type="dxa" w:w="1310"/>
          </w:tcPr>
          <w:p>
            <w:pPr>
              <w:spacing w:after="0"/>
              <w:jc w:val="right"/>
            </w:pPr>
            <w:r>
              <w:rPr>
                <w:sz w:val="16"/>
              </w:rPr>
              <w:t>$1,850,626</w:t>
            </w:r>
          </w:p>
        </w:tc>
        <w:tc>
          <w:tcPr>
            <w:tcW w:type="dxa" w:w="1166"/>
          </w:tcPr>
          <w:p>
            <w:pPr>
              <w:spacing w:after="0"/>
              <w:jc w:val="right"/>
            </w:pPr>
            <w:r>
              <w:rPr>
                <w:sz w:val="16"/>
              </w:rPr>
              <w:t>$1,944,249</w:t>
            </w:r>
          </w:p>
        </w:tc>
        <w:tc>
          <w:tcPr>
            <w:tcW w:type="dxa" w:w="1234"/>
          </w:tcPr>
          <w:p>
            <w:pPr>
              <w:spacing w:after="0"/>
              <w:jc w:val="right"/>
            </w:pPr>
            <w:r>
              <w:rPr>
                <w:sz w:val="16"/>
              </w:rPr>
              <w:t>27</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Winter Weather</w:t>
            </w:r>
          </w:p>
        </w:tc>
        <w:tc>
          <w:tcPr>
            <w:tcW w:type="dxa" w:w="1237"/>
          </w:tcPr>
          <w:p>
            <w:pPr>
              <w:spacing w:after="0"/>
              <w:jc w:val="left"/>
            </w:pPr>
            <w:r>
              <w:rPr>
                <w:sz w:val="16"/>
              </w:rPr>
              <w:t>Very High</w:t>
            </w:r>
          </w:p>
        </w:tc>
        <w:tc>
          <w:tcPr>
            <w:tcW w:type="dxa" w:w="1237"/>
          </w:tcPr>
          <w:p>
            <w:pPr>
              <w:spacing w:after="0"/>
              <w:jc w:val="left"/>
            </w:pPr>
            <w:r>
              <w:rPr>
                <w:sz w:val="16"/>
              </w:rPr>
              <w:t>Very High</w:t>
            </w:r>
          </w:p>
        </w:tc>
        <w:tc>
          <w:tcPr>
            <w:tcW w:type="dxa" w:w="1126"/>
          </w:tcPr>
          <w:p>
            <w:pPr>
              <w:spacing w:after="0"/>
              <w:jc w:val="right"/>
            </w:pPr>
            <w:r>
              <w:rPr>
                <w:sz w:val="16"/>
              </w:rPr>
              <w:t>$428,074</w:t>
            </w:r>
          </w:p>
        </w:tc>
        <w:tc>
          <w:tcPr>
            <w:tcW w:type="dxa" w:w="1126"/>
          </w:tcPr>
          <w:p>
            <w:pPr>
              <w:spacing w:after="0"/>
              <w:jc w:val="right"/>
            </w:pPr>
            <w:r>
              <w:rPr>
                <w:sz w:val="16"/>
              </w:rPr>
              <w:t>$74</w:t>
            </w:r>
          </w:p>
        </w:tc>
        <w:tc>
          <w:tcPr>
            <w:tcW w:type="dxa" w:w="1310"/>
          </w:tcPr>
          <w:p>
            <w:pPr>
              <w:spacing w:after="0"/>
              <w:jc w:val="right"/>
            </w:pPr>
            <w:r>
              <w:rPr>
                <w:sz w:val="16"/>
              </w:rPr>
              <w:t>$1,414,737</w:t>
            </w:r>
          </w:p>
        </w:tc>
        <w:tc>
          <w:tcPr>
            <w:tcW w:type="dxa" w:w="1166"/>
          </w:tcPr>
          <w:p>
            <w:pPr>
              <w:spacing w:after="0"/>
              <w:jc w:val="right"/>
            </w:pPr>
            <w:r>
              <w:rPr>
                <w:sz w:val="16"/>
              </w:rPr>
              <w:t>$1,842,886</w:t>
            </w:r>
          </w:p>
        </w:tc>
        <w:tc>
          <w:tcPr>
            <w:tcW w:type="dxa" w:w="1234"/>
          </w:tcPr>
          <w:p>
            <w:pPr>
              <w:spacing w:after="0"/>
              <w:jc w:val="right"/>
            </w:pPr>
            <w:r>
              <w:rPr>
                <w:sz w:val="16"/>
              </w:rPr>
              <w:t>81</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$1,082,982</w:t>
            </w:r>
          </w:p>
        </w:tc>
        <w:tc>
          <w:tcPr>
            <w:tcW w:type="dxa" w:w="1126"/>
          </w:tcPr>
          <w:p>
            <w:pPr>
              <w:spacing w:after="0"/>
              <w:jc w:val="right"/>
            </w:pPr>
            <w:r>
              <w:rPr>
                <w:sz w:val="16"/>
              </w:rPr>
              <w:t>$51,187</w:t>
            </w:r>
          </w:p>
        </w:tc>
        <w:tc>
          <w:tcPr>
            <w:tcW w:type="dxa" w:w="1310"/>
          </w:tcPr>
          <w:p>
            <w:pPr>
              <w:spacing w:after="0"/>
              <w:jc w:val="right"/>
            </w:pPr>
            <w:r>
              <w:rPr>
                <w:sz w:val="16"/>
              </w:rPr>
              <w:t>$348,231</w:t>
            </w:r>
          </w:p>
        </w:tc>
        <w:tc>
          <w:tcPr>
            <w:tcW w:type="dxa" w:w="1166"/>
          </w:tcPr>
          <w:p>
            <w:pPr>
              <w:spacing w:after="0"/>
              <w:jc w:val="right"/>
            </w:pPr>
            <w:r>
              <w:rPr>
                <w:sz w:val="16"/>
              </w:rPr>
              <w:t>$1,482,400</w:t>
            </w:r>
          </w:p>
        </w:tc>
        <w:tc>
          <w:tcPr>
            <w:tcW w:type="dxa" w:w="1234"/>
          </w:tcPr>
          <w:p>
            <w:pPr>
              <w:spacing w:after="0"/>
              <w:jc w:val="right"/>
            </w:pPr>
            <w:r>
              <w:rPr>
                <w:sz w:val="16"/>
              </w:rPr>
              <w:t>452</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Strong Wind</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$675,758</w:t>
            </w:r>
          </w:p>
        </w:tc>
        <w:tc>
          <w:tcPr>
            <w:tcW w:type="dxa" w:w="1126"/>
          </w:tcPr>
          <w:p>
            <w:pPr>
              <w:spacing w:after="0"/>
              <w:jc w:val="right"/>
            </w:pPr>
            <w:r>
              <w:rPr>
                <w:sz w:val="16"/>
              </w:rPr>
              <w:t>$1,032</w:t>
            </w:r>
          </w:p>
        </w:tc>
        <w:tc>
          <w:tcPr>
            <w:tcW w:type="dxa" w:w="1310"/>
          </w:tcPr>
          <w:p>
            <w:pPr>
              <w:spacing w:after="0"/>
              <w:jc w:val="right"/>
            </w:pPr>
            <w:r>
              <w:rPr>
                <w:sz w:val="16"/>
              </w:rPr>
              <w:t>$661,979</w:t>
            </w:r>
          </w:p>
        </w:tc>
        <w:tc>
          <w:tcPr>
            <w:tcW w:type="dxa" w:w="1166"/>
          </w:tcPr>
          <w:p>
            <w:pPr>
              <w:spacing w:after="0"/>
              <w:jc w:val="right"/>
            </w:pPr>
            <w:r>
              <w:rPr>
                <w:sz w:val="16"/>
              </w:rPr>
              <w:t>$1,338,769</w:t>
            </w:r>
          </w:p>
        </w:tc>
        <w:tc>
          <w:tcPr>
            <w:tcW w:type="dxa" w:w="1234"/>
          </w:tcPr>
          <w:p>
            <w:pPr>
              <w:spacing w:after="0"/>
              <w:jc w:val="right"/>
            </w:pPr>
            <w:r>
              <w:rPr>
                <w:sz w:val="16"/>
              </w:rPr>
              <w:t>476</w:t>
            </w:r>
          </w:p>
        </w:tc>
        <w:tc>
          <w:tcPr>
            <w:tcW w:type="dxa" w:w="2256"/>
          </w:tcPr>
          <w:p>
            <w:pPr>
              <w:spacing w:after="0"/>
              <w:jc w:val="left"/>
            </w:pPr>
          </w:p>
        </w:tc>
        <w:tc>
          <w:tcPr>
            <w:tcW w:type="dxa" w:w="1696"/>
          </w:tcPr>
          <w:p>
            <w:pPr>
              <w:spacing w:after="0"/>
              <w:jc w:val="left"/>
            </w:pPr>
            <w:r>
              <w:rPr>
                <w:sz w:val="16"/>
              </w:rPr>
              <w:t>Includes 14 High Wind records and 2 Strong Wind records,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$348,143</w:t>
            </w:r>
          </w:p>
        </w:tc>
        <w:tc>
          <w:tcPr>
            <w:tcW w:type="dxa" w:w="1126"/>
          </w:tcPr>
          <w:p>
            <w:pPr>
              <w:spacing w:after="0"/>
              <w:jc w:val="right"/>
            </w:pPr>
          </w:p>
        </w:tc>
        <w:tc>
          <w:tcPr>
            <w:tcW w:type="dxa" w:w="1310"/>
          </w:tcPr>
          <w:p>
            <w:pPr>
              <w:spacing w:after="0"/>
              <w:jc w:val="right"/>
            </w:pPr>
            <w:r>
              <w:rPr>
                <w:sz w:val="16"/>
              </w:rPr>
              <w:t>$116,328</w:t>
            </w:r>
          </w:p>
        </w:tc>
        <w:tc>
          <w:tcPr>
            <w:tcW w:type="dxa" w:w="1166"/>
          </w:tcPr>
          <w:p>
            <w:pPr>
              <w:spacing w:after="0"/>
              <w:jc w:val="right"/>
            </w:pPr>
            <w:r>
              <w:rPr>
                <w:sz w:val="16"/>
              </w:rPr>
              <w:t>$464,471</w:t>
            </w:r>
          </w:p>
        </w:tc>
        <w:tc>
          <w:tcPr>
            <w:tcW w:type="dxa" w:w="1234"/>
          </w:tcPr>
          <w:p>
            <w:pPr>
              <w:spacing w:after="0"/>
              <w:jc w:val="right"/>
            </w:pPr>
          </w:p>
        </w:tc>
        <w:tc>
          <w:tcPr>
            <w:tcW w:type="dxa" w:w="2256"/>
          </w:tcPr>
          <w:p>
            <w:pPr>
              <w:spacing w:after="0"/>
              <w:jc w:val="left"/>
            </w:pPr>
          </w:p>
        </w:tc>
        <w:tc>
          <w:tcPr>
            <w:tcW w:type="dxa" w:w="1696"/>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Wildfire</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$241,831</w:t>
            </w:r>
          </w:p>
        </w:tc>
        <w:tc>
          <w:tcPr>
            <w:tcW w:type="dxa" w:w="1126"/>
          </w:tcPr>
          <w:p>
            <w:pPr>
              <w:spacing w:after="0"/>
              <w:jc w:val="right"/>
            </w:pPr>
            <w:r>
              <w:rPr>
                <w:sz w:val="16"/>
              </w:rPr>
              <w:t>$50</w:t>
            </w:r>
          </w:p>
        </w:tc>
        <w:tc>
          <w:tcPr>
            <w:tcW w:type="dxa" w:w="1310"/>
          </w:tcPr>
          <w:p>
            <w:pPr>
              <w:spacing w:after="0"/>
              <w:jc w:val="right"/>
            </w:pPr>
            <w:r>
              <w:rPr>
                <w:sz w:val="16"/>
              </w:rPr>
              <w:t>$35,149</w:t>
            </w:r>
          </w:p>
        </w:tc>
        <w:tc>
          <w:tcPr>
            <w:tcW w:type="dxa" w:w="1166"/>
          </w:tcPr>
          <w:p>
            <w:pPr>
              <w:spacing w:after="0"/>
              <w:jc w:val="right"/>
            </w:pPr>
            <w:r>
              <w:rPr>
                <w:sz w:val="16"/>
              </w:rPr>
              <w:t>$277,029</w:t>
            </w:r>
          </w:p>
        </w:tc>
        <w:tc>
          <w:tcPr>
            <w:tcW w:type="dxa" w:w="1234"/>
          </w:tcPr>
          <w:p>
            <w:pPr>
              <w:spacing w:after="0"/>
              <w:jc w:val="right"/>
            </w:pPr>
            <w:r>
              <w:rPr>
                <w:sz w:val="16"/>
              </w:rPr>
              <w:t>1</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$121,826</w:t>
            </w:r>
          </w:p>
        </w:tc>
        <w:tc>
          <w:tcPr>
            <w:tcW w:type="dxa" w:w="1310"/>
          </w:tcPr>
          <w:p>
            <w:pPr>
              <w:spacing w:after="0"/>
              <w:jc w:val="right"/>
            </w:pPr>
          </w:p>
        </w:tc>
        <w:tc>
          <w:tcPr>
            <w:tcW w:type="dxa" w:w="1166"/>
          </w:tcPr>
          <w:p>
            <w:pPr>
              <w:spacing w:after="0"/>
              <w:jc w:val="right"/>
            </w:pPr>
            <w:r>
              <w:rPr>
                <w:sz w:val="16"/>
              </w:rPr>
              <w:t>$121,826</w:t>
            </w:r>
          </w:p>
        </w:tc>
        <w:tc>
          <w:tcPr>
            <w:tcW w:type="dxa" w:w="1234"/>
          </w:tcPr>
          <w:p>
            <w:pPr>
              <w:spacing w:after="0"/>
              <w:jc w:val="right"/>
            </w:pPr>
            <w:r>
              <w:rPr>
                <w:sz w:val="16"/>
              </w:rPr>
              <w:t>11</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237"/>
          </w:tcPr>
          <w:p>
            <w:pPr>
              <w:spacing w:after="0"/>
              <w:jc w:val="left"/>
            </w:pPr>
            <w:r>
              <w:rPr>
                <w:sz w:val="16"/>
              </w:rPr>
              <w:t>Relatively Low</w:t>
            </w:r>
          </w:p>
        </w:tc>
        <w:tc>
          <w:tcPr>
            <w:tcW w:type="dxa" w:w="1237"/>
          </w:tcPr>
          <w:p>
            <w:pPr>
              <w:spacing w:after="0"/>
              <w:jc w:val="left"/>
            </w:pPr>
            <w:r>
              <w:rPr>
                <w:sz w:val="16"/>
              </w:rPr>
              <w:t>Very Low</w:t>
            </w:r>
          </w:p>
        </w:tc>
        <w:tc>
          <w:tcPr>
            <w:tcW w:type="dxa" w:w="1126"/>
          </w:tcPr>
          <w:p>
            <w:pPr>
              <w:spacing w:after="0"/>
              <w:jc w:val="right"/>
            </w:pPr>
            <w:r>
              <w:rPr>
                <w:sz w:val="16"/>
              </w:rPr>
              <w:t>$656</w:t>
            </w:r>
          </w:p>
        </w:tc>
        <w:tc>
          <w:tcPr>
            <w:tcW w:type="dxa" w:w="1126"/>
          </w:tcPr>
          <w:p>
            <w:pPr>
              <w:spacing w:after="0"/>
              <w:jc w:val="right"/>
            </w:pPr>
          </w:p>
        </w:tc>
        <w:tc>
          <w:tcPr>
            <w:tcW w:type="dxa" w:w="1310"/>
          </w:tcPr>
          <w:p>
            <w:pPr>
              <w:spacing w:after="0"/>
              <w:jc w:val="right"/>
            </w:pPr>
            <w:r>
              <w:rPr>
                <w:sz w:val="16"/>
              </w:rPr>
              <w:t>$2,974</w:t>
            </w:r>
          </w:p>
        </w:tc>
        <w:tc>
          <w:tcPr>
            <w:tcW w:type="dxa" w:w="1166"/>
          </w:tcPr>
          <w:p>
            <w:pPr>
              <w:spacing w:after="0"/>
              <w:jc w:val="right"/>
            </w:pPr>
            <w:r>
              <w:rPr>
                <w:sz w:val="16"/>
              </w:rPr>
              <w:t>$3,629</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237"/>
          </w:tcPr>
          <w:p>
            <w:pPr>
              <w:spacing w:after="0"/>
              <w:jc w:val="left"/>
            </w:pPr>
            <w:r>
              <w:rPr>
                <w:sz w:val="16"/>
              </w:rPr>
              <w:t>No Rating</w:t>
            </w:r>
          </w:p>
        </w:tc>
        <w:tc>
          <w:tcPr>
            <w:tcW w:type="dxa" w:w="123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0"/>
          </w:tcPr>
          <w:p>
            <w:pPr>
              <w:spacing w:after="0"/>
              <w:jc w:val="right"/>
            </w:pPr>
            <w:r>
              <w:rPr>
                <w:sz w:val="16"/>
              </w:rPr>
              <w:t>$0</w:t>
            </w:r>
          </w:p>
        </w:tc>
        <w:tc>
          <w:tcPr>
            <w:tcW w:type="dxa" w:w="1166"/>
          </w:tcPr>
          <w:p>
            <w:pPr>
              <w:spacing w:after="0"/>
              <w:jc w:val="right"/>
            </w:pPr>
            <w:r>
              <w:rPr>
                <w:sz w:val="16"/>
              </w:rPr>
              <w:t>$0</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avalanche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coastal flooding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tsunami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volcanic activity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46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46 of 46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46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2"/>
        <w:gridCol w:w="1528"/>
        <w:gridCol w:w="1917"/>
        <w:gridCol w:w="1794"/>
        <w:gridCol w:w="1680"/>
        <w:gridCol w:w="1592"/>
        <w:gridCol w:w="2186"/>
      </w:tblGrid>
      <w:tr>
        <w:trPr>
          <w:cantSplit/>
          <w:tblHeader/>
        </w:trPr>
        <w:tc>
          <w:tcPr>
            <w:tcW w:type="dxa" w:w="1702"/>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917"/>
            <w:shd w:val="clear" w:color="auto" w:fill="E8E8E8"/>
          </w:tcPr>
          <w:p>
            <w:pPr>
              <w:spacing w:after="0"/>
              <w:jc w:val="left"/>
            </w:pPr>
            <w:r>
              <w:rPr>
                <w:b/>
                <w:sz w:val="16"/>
              </w:rPr>
              <w:t>Observed range</w:t>
            </w:r>
          </w:p>
        </w:tc>
        <w:tc>
          <w:tcPr>
            <w:tcW w:type="dxa" w:w="1794"/>
            <w:shd w:val="clear" w:color="auto" w:fill="E8E8E8"/>
          </w:tcPr>
          <w:p>
            <w:pPr>
              <w:spacing w:after="0"/>
              <w:jc w:val="left"/>
            </w:pPr>
            <w:r>
              <w:rPr>
                <w:b/>
                <w:sz w:val="16"/>
              </w:rPr>
              <w:t>Worst recorded event</w:t>
            </w:r>
          </w:p>
        </w:tc>
        <w:tc>
          <w:tcPr>
            <w:tcW w:type="dxa" w:w="1680"/>
            <w:shd w:val="clear" w:color="auto" w:fill="E8E8E8"/>
          </w:tcPr>
          <w:p>
            <w:pPr>
              <w:spacing w:after="0"/>
              <w:jc w:val="left"/>
            </w:pPr>
            <w:r>
              <w:rPr>
                <w:b/>
                <w:sz w:val="16"/>
              </w:rPr>
              <w:t>Most damaging (when different)</w:t>
            </w:r>
          </w:p>
        </w:tc>
        <w:tc>
          <w:tcPr>
            <w:tcW w:type="dxa" w:w="1592"/>
            <w:shd w:val="clear" w:color="auto" w:fill="E8E8E8"/>
          </w:tcPr>
          <w:p>
            <w:pPr>
              <w:spacing w:after="0"/>
              <w:jc w:val="left"/>
            </w:pPr>
            <w:r>
              <w:rPr>
                <w:b/>
                <w:sz w:val="16"/>
              </w:rPr>
              <w:t>How it applies to members</w:t>
            </w:r>
          </w:p>
        </w:tc>
        <w:tc>
          <w:tcPr>
            <w:tcW w:type="dxa" w:w="2186"/>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917"/>
          </w:tcPr>
          <w:p>
            <w:pPr>
              <w:spacing w:after="0"/>
              <w:jc w:val="left"/>
            </w:pPr>
          </w:p>
        </w:tc>
        <w:tc>
          <w:tcPr>
            <w:tcW w:type="dxa" w:w="1794"/>
          </w:tcPr>
          <w:p>
            <w:pPr>
              <w:spacing w:after="0"/>
              <w:jc w:val="left"/>
            </w:pPr>
          </w:p>
        </w:tc>
        <w:tc>
          <w:tcPr>
            <w:tcW w:type="dxa" w:w="1680"/>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28"/>
          </w:tcPr>
          <w:p>
            <w:pPr>
              <w:spacing w:after="0"/>
              <w:jc w:val="right"/>
            </w:pPr>
            <w:r>
              <w:rPr>
                <w:sz w:val="16"/>
              </w:rPr>
              <w:t>0</w:t>
            </w:r>
          </w:p>
        </w:tc>
        <w:tc>
          <w:tcPr>
            <w:tcW w:type="dxa" w:w="1917"/>
          </w:tcPr>
          <w:p>
            <w:pPr>
              <w:spacing w:after="0"/>
              <w:jc w:val="left"/>
            </w:pPr>
          </w:p>
        </w:tc>
        <w:tc>
          <w:tcPr>
            <w:tcW w:type="dxa" w:w="1794"/>
          </w:tcPr>
          <w:p>
            <w:pPr>
              <w:spacing w:after="0"/>
              <w:jc w:val="left"/>
            </w:pPr>
          </w:p>
        </w:tc>
        <w:tc>
          <w:tcPr>
            <w:tcW w:type="dxa" w:w="1680"/>
          </w:tcPr>
          <w:p>
            <w:pPr>
              <w:spacing w:after="0"/>
              <w:jc w:val="left"/>
            </w:pPr>
          </w:p>
        </w:tc>
        <w:tc>
          <w:tcPr>
            <w:tcW w:type="dxa" w:w="1592"/>
          </w:tcPr>
          <w:p>
            <w:pPr>
              <w:spacing w:after="0"/>
              <w:jc w:val="left"/>
            </w:pPr>
          </w:p>
        </w:tc>
        <w:tc>
          <w:tcPr>
            <w:tcW w:type="dxa" w:w="2186"/>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28"/>
          </w:tcPr>
          <w:p>
            <w:pPr>
              <w:spacing w:after="0"/>
              <w:jc w:val="right"/>
            </w:pPr>
            <w:r>
              <w:rPr>
                <w:sz w:val="16"/>
              </w:rPr>
              <w:t>9, 1996 to 2022 (9 zone-level)</w:t>
            </w:r>
          </w:p>
        </w:tc>
        <w:tc>
          <w:tcPr>
            <w:tcW w:type="dxa" w:w="1917"/>
          </w:tcPr>
          <w:p>
            <w:pPr>
              <w:spacing w:after="0"/>
              <w:jc w:val="left"/>
            </w:pPr>
            <w:r>
              <w:rPr>
                <w:sz w:val="16"/>
              </w:rPr>
              <w:t>1 day to 23 days (median 2.5 days); 8 with a recorded value</w:t>
            </w:r>
          </w:p>
        </w:tc>
        <w:tc>
          <w:tcPr>
            <w:tcW w:type="dxa" w:w="1794"/>
          </w:tcPr>
          <w:p>
            <w:pPr>
              <w:spacing w:after="0"/>
              <w:jc w:val="left"/>
            </w:pPr>
            <w:r>
              <w:rPr>
                <w:sz w:val="16"/>
              </w:rPr>
              <w:t>23 days, 2000-12-11 to 2001-01-02, from 2 records, 1 of them a monthly summary (a monthly summary record covers most or all of a month; it does not count days at wave conditions), zone-level</w:t>
            </w:r>
          </w:p>
        </w:tc>
        <w:tc>
          <w:tcPr>
            <w:tcW w:type="dxa" w:w="1680"/>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28"/>
          </w:tcPr>
          <w:p>
            <w:pPr>
              <w:spacing w:after="0"/>
              <w:jc w:val="right"/>
            </w:pPr>
            <w:r>
              <w:rPr>
                <w:sz w:val="16"/>
              </w:rPr>
              <w:t>0</w:t>
            </w:r>
          </w:p>
        </w:tc>
        <w:tc>
          <w:tcPr>
            <w:tcW w:type="dxa" w:w="1917"/>
          </w:tcPr>
          <w:p>
            <w:pPr>
              <w:spacing w:after="0"/>
              <w:jc w:val="left"/>
            </w:pPr>
          </w:p>
        </w:tc>
        <w:tc>
          <w:tcPr>
            <w:tcW w:type="dxa" w:w="1794"/>
          </w:tcPr>
          <w:p>
            <w:pPr>
              <w:spacing w:after="0"/>
              <w:jc w:val="left"/>
            </w:pPr>
          </w:p>
        </w:tc>
        <w:tc>
          <w:tcPr>
            <w:tcW w:type="dxa" w:w="1680"/>
          </w:tcPr>
          <w:p>
            <w:pPr>
              <w:spacing w:after="0"/>
              <w:jc w:val="left"/>
            </w:pPr>
          </w:p>
        </w:tc>
        <w:tc>
          <w:tcPr>
            <w:tcW w:type="dxa" w:w="1592"/>
          </w:tcPr>
          <w:p>
            <w:pPr>
              <w:spacing w:after="0"/>
              <w:jc w:val="left"/>
            </w:pPr>
          </w:p>
        </w:tc>
        <w:tc>
          <w:tcPr>
            <w:tcW w:type="dxa" w:w="2186"/>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2"/>
          </w:tcPr>
          <w:p>
            <w:pPr>
              <w:spacing w:after="0"/>
              <w:jc w:val="left"/>
            </w:pPr>
            <w:r>
              <w:rPr>
                <w:sz w:val="16"/>
              </w:rPr>
              <w:t>US Drought Monitor D-scale</w:t>
            </w:r>
          </w:p>
        </w:tc>
        <w:tc>
          <w:tcPr>
            <w:tcW w:type="dxa" w:w="1528"/>
          </w:tcPr>
          <w:p>
            <w:pPr>
              <w:spacing w:after="0"/>
              <w:jc w:val="right"/>
            </w:pPr>
            <w:r>
              <w:rPr>
                <w:sz w:val="16"/>
              </w:rPr>
              <w:t>11, 1999 to 2012 (11 zone-level)</w:t>
            </w:r>
          </w:p>
        </w:tc>
        <w:tc>
          <w:tcPr>
            <w:tcW w:type="dxa" w:w="1917"/>
          </w:tcPr>
          <w:p>
            <w:pPr>
              <w:spacing w:after="0"/>
              <w:jc w:val="left"/>
            </w:pPr>
            <w:r>
              <w:rPr>
                <w:sz w:val="16"/>
              </w:rPr>
              <w:t>30 days to 196 days (median 45.5 days); 4 with a recorded value</w:t>
            </w:r>
          </w:p>
        </w:tc>
        <w:tc>
          <w:tcPr>
            <w:tcW w:type="dxa" w:w="1794"/>
          </w:tcPr>
          <w:p>
            <w:pPr>
              <w:spacing w:after="0"/>
              <w:jc w:val="left"/>
            </w:pPr>
            <w:r>
              <w:rPr>
                <w:sz w:val="16"/>
              </w:rPr>
              <w:t>196 days (about 6.4 months), 2012-06-19 to 2012-12-31, a run of 7 consecutive Storm Events drought records, zone-level</w:t>
            </w:r>
          </w:p>
        </w:tc>
        <w:tc>
          <w:tcPr>
            <w:tcW w:type="dxa" w:w="1680"/>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2"/>
          </w:tcPr>
          <w:p>
            <w:pPr>
              <w:spacing w:after="0"/>
              <w:jc w:val="left"/>
            </w:pPr>
            <w:r>
              <w:rPr>
                <w:sz w:val="16"/>
              </w:rPr>
              <w:t>Modified Mercalli (local data)</w:t>
            </w:r>
          </w:p>
        </w:tc>
        <w:tc>
          <w:tcPr>
            <w:tcW w:type="dxa" w:w="1528"/>
          </w:tcPr>
          <w:p>
            <w:pPr>
              <w:spacing w:after="0"/>
              <w:jc w:val="right"/>
            </w:pPr>
            <w:r>
              <w:rPr>
                <w:sz w:val="16"/>
              </w:rPr>
              <w:t>0</w:t>
            </w:r>
          </w:p>
        </w:tc>
        <w:tc>
          <w:tcPr>
            <w:tcW w:type="dxa" w:w="1917"/>
          </w:tcPr>
          <w:p>
            <w:pPr>
              <w:spacing w:after="0"/>
              <w:jc w:val="left"/>
            </w:pPr>
          </w:p>
        </w:tc>
        <w:tc>
          <w:tcPr>
            <w:tcW w:type="dxa" w:w="1794"/>
          </w:tcPr>
          <w:p>
            <w:pPr>
              <w:spacing w:after="0"/>
              <w:jc w:val="left"/>
            </w:pPr>
          </w:p>
        </w:tc>
        <w:tc>
          <w:tcPr>
            <w:tcW w:type="dxa" w:w="1680"/>
          </w:tcPr>
          <w:p>
            <w:pPr>
              <w:spacing w:after="0"/>
              <w:jc w:val="left"/>
            </w:pPr>
          </w:p>
        </w:tc>
        <w:tc>
          <w:tcPr>
            <w:tcW w:type="dxa" w:w="1592"/>
          </w:tcPr>
          <w:p>
            <w:pPr>
              <w:spacing w:after="0"/>
              <w:jc w:val="left"/>
            </w:pPr>
          </w:p>
        </w:tc>
        <w:tc>
          <w:tcPr>
            <w:tcW w:type="dxa" w:w="2186"/>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2"/>
          </w:tcPr>
          <w:p>
            <w:pPr>
              <w:spacing w:after="0"/>
              <w:jc w:val="left"/>
            </w:pPr>
            <w:r>
              <w:rPr>
                <w:sz w:val="16"/>
              </w:rPr>
              <w:t>hail size (inches)</w:t>
            </w:r>
          </w:p>
        </w:tc>
        <w:tc>
          <w:tcPr>
            <w:tcW w:type="dxa" w:w="1528"/>
          </w:tcPr>
          <w:p>
            <w:pPr>
              <w:spacing w:after="0"/>
              <w:jc w:val="right"/>
            </w:pPr>
            <w:r>
              <w:rPr>
                <w:sz w:val="16"/>
              </w:rPr>
              <w:t>629, 1955 to 2026</w:t>
            </w:r>
          </w:p>
        </w:tc>
        <w:tc>
          <w:tcPr>
            <w:tcW w:type="dxa" w:w="1917"/>
          </w:tcPr>
          <w:p>
            <w:pPr>
              <w:spacing w:after="0"/>
              <w:jc w:val="left"/>
            </w:pPr>
            <w:r>
              <w:rPr>
                <w:sz w:val="16"/>
              </w:rPr>
              <w:t>0.75 in to 5.25 in (median 1 in); 628 with a recorded value</w:t>
            </w:r>
          </w:p>
        </w:tc>
        <w:tc>
          <w:tcPr>
            <w:tcW w:type="dxa" w:w="1794"/>
          </w:tcPr>
          <w:p>
            <w:pPr>
              <w:spacing w:after="0"/>
              <w:jc w:val="left"/>
            </w:pPr>
            <w:r>
              <w:rPr>
                <w:sz w:val="16"/>
              </w:rPr>
              <w:t>5.25 in hail, 2011-05-21</w:t>
            </w:r>
          </w:p>
        </w:tc>
        <w:tc>
          <w:tcPr>
            <w:tcW w:type="dxa" w:w="1680"/>
          </w:tcPr>
          <w:p>
            <w:pPr>
              <w:spacing w:after="0"/>
              <w:jc w:val="left"/>
            </w:pPr>
            <w:r>
              <w:rPr>
                <w:sz w:val="16"/>
              </w:rPr>
              <w:t>Hail, 2004-05-24, $500,000 property; crops not reported (2004 dollars)</w:t>
            </w:r>
          </w:p>
        </w:tc>
        <w:tc>
          <w:tcPr>
            <w:tcW w:type="dxa" w:w="1592"/>
          </w:tcPr>
          <w:p>
            <w:pPr>
              <w:spacing w:after="0"/>
              <w:jc w:val="left"/>
            </w:pPr>
            <w:r>
              <w:rPr>
                <w:sz w:val="16"/>
              </w:rPr>
              <w:t>Event records naming member places: Topeka city (161 records), Auburn city (28 records), Rossville city (28 records), Silver Lake city (18 records).</w:t>
            </w:r>
          </w:p>
        </w:tc>
        <w:tc>
          <w:tcPr>
            <w:tcW w:type="dxa" w:w="2186"/>
          </w:tcPr>
          <w:p>
            <w:pPr>
              <w:spacing w:after="0"/>
              <w:jc w:val="left"/>
            </w:pPr>
          </w:p>
        </w:tc>
      </w:tr>
      <w:tr>
        <w:trPr>
          <w:cantSplit/>
        </w:trPr>
        <w:tc>
          <w:tcPr>
            <w:tcW w:type="dxa" w:w="1702"/>
          </w:tcPr>
          <w:p>
            <w:pPr>
              <w:spacing w:after="0"/>
              <w:jc w:val="left"/>
            </w:pPr>
            <w:r>
              <w:rPr>
                <w:sz w:val="16"/>
              </w:rPr>
              <w:t>Excessive Heat, Heat</w:t>
            </w:r>
          </w:p>
        </w:tc>
        <w:tc>
          <w:tcPr>
            <w:tcW w:type="dxa" w:w="1712"/>
          </w:tcPr>
          <w:p>
            <w:pPr>
              <w:spacing w:after="0"/>
              <w:jc w:val="left"/>
            </w:pPr>
            <w:r>
              <w:rPr>
                <w:sz w:val="16"/>
              </w:rPr>
              <w:t>heat index (narratives)</w:t>
            </w:r>
          </w:p>
        </w:tc>
        <w:tc>
          <w:tcPr>
            <w:tcW w:type="dxa" w:w="1528"/>
          </w:tcPr>
          <w:p>
            <w:pPr>
              <w:spacing w:after="0"/>
              <w:jc w:val="right"/>
            </w:pPr>
            <w:r>
              <w:rPr>
                <w:sz w:val="16"/>
              </w:rPr>
              <w:t>24, 1996 to 2012 (24 zone-level)</w:t>
            </w:r>
          </w:p>
        </w:tc>
        <w:tc>
          <w:tcPr>
            <w:tcW w:type="dxa" w:w="1917"/>
          </w:tcPr>
          <w:p>
            <w:pPr>
              <w:spacing w:after="0"/>
              <w:jc w:val="left"/>
            </w:pPr>
            <w:r>
              <w:rPr>
                <w:sz w:val="16"/>
              </w:rPr>
              <w:t>1 day to 34 days (median 4 days); 21 with a recorded value</w:t>
            </w:r>
          </w:p>
        </w:tc>
        <w:tc>
          <w:tcPr>
            <w:tcW w:type="dxa" w:w="1794"/>
          </w:tcPr>
          <w:p>
            <w:pPr>
              <w:spacing w:after="0"/>
              <w:jc w:val="left"/>
            </w:pPr>
            <w:r>
              <w:rPr>
                <w:sz w:val="16"/>
              </w:rPr>
              <w:t>34 days, 2000-08-01 to 2000-09-03, from 2 records, 1 of them a monthly summary (a monthly summary record covers most or all of a month; it does not count days at wave conditions), zone-level</w:t>
            </w:r>
          </w:p>
        </w:tc>
        <w:tc>
          <w:tcPr>
            <w:tcW w:type="dxa" w:w="1680"/>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28"/>
          </w:tcPr>
          <w:p>
            <w:pPr>
              <w:spacing w:after="0"/>
              <w:jc w:val="right"/>
            </w:pPr>
            <w:r>
              <w:rPr>
                <w:sz w:val="16"/>
              </w:rPr>
              <w:t>0</w:t>
            </w:r>
          </w:p>
        </w:tc>
        <w:tc>
          <w:tcPr>
            <w:tcW w:type="dxa" w:w="1917"/>
          </w:tcPr>
          <w:p>
            <w:pPr>
              <w:spacing w:after="0"/>
              <w:jc w:val="left"/>
            </w:pPr>
          </w:p>
        </w:tc>
        <w:tc>
          <w:tcPr>
            <w:tcW w:type="dxa" w:w="1794"/>
          </w:tcPr>
          <w:p>
            <w:pPr>
              <w:spacing w:after="0"/>
              <w:jc w:val="left"/>
            </w:pPr>
          </w:p>
        </w:tc>
        <w:tc>
          <w:tcPr>
            <w:tcW w:type="dxa" w:w="1680"/>
          </w:tcPr>
          <w:p>
            <w:pPr>
              <w:spacing w:after="0"/>
              <w:jc w:val="left"/>
            </w:pPr>
          </w:p>
        </w:tc>
        <w:tc>
          <w:tcPr>
            <w:tcW w:type="dxa" w:w="1592"/>
          </w:tcPr>
          <w:p>
            <w:pPr>
              <w:spacing w:after="0"/>
              <w:jc w:val="left"/>
            </w:pPr>
          </w:p>
        </w:tc>
        <w:tc>
          <w:tcPr>
            <w:tcW w:type="dxa" w:w="21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2"/>
          </w:tcPr>
          <w:p>
            <w:pPr>
              <w:spacing w:after="0"/>
              <w:jc w:val="left"/>
            </w:pPr>
            <w:r>
              <w:rPr>
                <w:sz w:val="16"/>
              </w:rPr>
              <w:t>Sperry-Piltz (local data)</w:t>
            </w:r>
          </w:p>
        </w:tc>
        <w:tc>
          <w:tcPr>
            <w:tcW w:type="dxa" w:w="1528"/>
          </w:tcPr>
          <w:p>
            <w:pPr>
              <w:spacing w:after="0"/>
              <w:jc w:val="right"/>
            </w:pPr>
            <w:r>
              <w:rPr>
                <w:sz w:val="16"/>
              </w:rPr>
              <w:t>5, 1997 to 2007 (5 zone-level)</w:t>
            </w:r>
          </w:p>
        </w:tc>
        <w:tc>
          <w:tcPr>
            <w:tcW w:type="dxa" w:w="1917"/>
          </w:tcPr>
          <w:p>
            <w:pPr>
              <w:spacing w:after="0"/>
              <w:jc w:val="left"/>
            </w:pPr>
          </w:p>
        </w:tc>
        <w:tc>
          <w:tcPr>
            <w:tcW w:type="dxa" w:w="1794"/>
          </w:tcPr>
          <w:p>
            <w:pPr>
              <w:spacing w:after="0"/>
              <w:jc w:val="left"/>
            </w:pPr>
            <w:r>
              <w:rPr>
                <w:sz w:val="16"/>
              </w:rPr>
              <w:t>No damage reported in 5 records.</w:t>
            </w:r>
          </w:p>
        </w:tc>
        <w:tc>
          <w:tcPr>
            <w:tcW w:type="dxa" w:w="1680"/>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28"/>
          </w:tcPr>
          <w:p>
            <w:pPr>
              <w:spacing w:after="0"/>
              <w:jc w:val="right"/>
            </w:pPr>
            <w:r>
              <w:rPr>
                <w:sz w:val="16"/>
              </w:rPr>
              <w:t>125, 1996 to 2026 (8 zone-level)</w:t>
            </w:r>
          </w:p>
        </w:tc>
        <w:tc>
          <w:tcPr>
            <w:tcW w:type="dxa" w:w="1917"/>
          </w:tcPr>
          <w:p>
            <w:pPr>
              <w:spacing w:after="0"/>
              <w:jc w:val="left"/>
            </w:pPr>
          </w:p>
        </w:tc>
        <w:tc>
          <w:tcPr>
            <w:tcW w:type="dxa" w:w="1794"/>
          </w:tcPr>
          <w:p>
            <w:pPr>
              <w:spacing w:after="0"/>
              <w:jc w:val="left"/>
            </w:pPr>
            <w:r>
              <w:rPr>
                <w:sz w:val="16"/>
              </w:rPr>
              <w:t>Flash Flood, 2007-05-07, $3,400,000 property; $0 crops (2007 dollars)</w:t>
            </w:r>
          </w:p>
        </w:tc>
        <w:tc>
          <w:tcPr>
            <w:tcW w:type="dxa" w:w="1680"/>
          </w:tcPr>
          <w:p>
            <w:pPr>
              <w:spacing w:after="0"/>
              <w:jc w:val="left"/>
            </w:pPr>
          </w:p>
        </w:tc>
        <w:tc>
          <w:tcPr>
            <w:tcW w:type="dxa" w:w="1592"/>
          </w:tcPr>
          <w:p>
            <w:pPr>
              <w:spacing w:after="0"/>
              <w:jc w:val="left"/>
            </w:pPr>
            <w:r>
              <w:rPr>
                <w:sz w:val="16"/>
              </w:rPr>
              <w:t>Event records naming member places: Topeka city (49 records), Auburn city (6 records), Silver Lake city (4 records), Rossville city (2 records). Zone-level records (8) apply countywide.</w:t>
            </w:r>
          </w:p>
        </w:tc>
        <w:tc>
          <w:tcPr>
            <w:tcW w:type="dxa" w:w="21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917"/>
          </w:tcPr>
          <w:p>
            <w:pPr>
              <w:spacing w:after="0"/>
              <w:jc w:val="left"/>
            </w:pPr>
          </w:p>
        </w:tc>
        <w:tc>
          <w:tcPr>
            <w:tcW w:type="dxa" w:w="1794"/>
          </w:tcPr>
          <w:p>
            <w:pPr>
              <w:spacing w:after="0"/>
              <w:jc w:val="left"/>
            </w:pPr>
          </w:p>
        </w:tc>
        <w:tc>
          <w:tcPr>
            <w:tcW w:type="dxa" w:w="1680"/>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28"/>
          </w:tcPr>
          <w:p>
            <w:pPr>
              <w:spacing w:after="0"/>
              <w:jc w:val="right"/>
            </w:pPr>
            <w:r>
              <w:rPr>
                <w:sz w:val="16"/>
              </w:rPr>
              <w:t>27, 1996 to 2008</w:t>
            </w:r>
          </w:p>
        </w:tc>
        <w:tc>
          <w:tcPr>
            <w:tcW w:type="dxa" w:w="1917"/>
          </w:tcPr>
          <w:p>
            <w:pPr>
              <w:spacing w:after="0"/>
              <w:jc w:val="left"/>
            </w:pPr>
          </w:p>
        </w:tc>
        <w:tc>
          <w:tcPr>
            <w:tcW w:type="dxa" w:w="1794"/>
          </w:tcPr>
          <w:p>
            <w:pPr>
              <w:spacing w:after="0"/>
              <w:jc w:val="left"/>
            </w:pPr>
            <w:r>
              <w:rPr>
                <w:sz w:val="16"/>
              </w:rPr>
              <w:t>Lightning, 2007-08-17, $0 property; $0 crops (2007 dollars), 1 direct death, 1 direct injury</w:t>
            </w:r>
          </w:p>
        </w:tc>
        <w:tc>
          <w:tcPr>
            <w:tcW w:type="dxa" w:w="1680"/>
          </w:tcPr>
          <w:p>
            <w:pPr>
              <w:spacing w:after="0"/>
              <w:jc w:val="left"/>
            </w:pPr>
            <w:r>
              <w:rPr>
                <w:sz w:val="16"/>
              </w:rPr>
              <w:t>Lightning, 2001-08-25, $375,000 property; crops not reported (2001 dollars)</w:t>
            </w:r>
          </w:p>
        </w:tc>
        <w:tc>
          <w:tcPr>
            <w:tcW w:type="dxa" w:w="1592"/>
          </w:tcPr>
          <w:p>
            <w:pPr>
              <w:spacing w:after="0"/>
              <w:jc w:val="left"/>
            </w:pPr>
            <w:r>
              <w:rPr>
                <w:sz w:val="16"/>
              </w:rPr>
              <w:t>Event records naming member places: Topeka city (19 records), Auburn city (2 records), Silver Lake city (1 record).</w:t>
            </w:r>
          </w:p>
        </w:tc>
        <w:tc>
          <w:tcPr>
            <w:tcW w:type="dxa" w:w="2186"/>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28"/>
          </w:tcPr>
          <w:p>
            <w:pPr>
              <w:spacing w:after="0"/>
              <w:jc w:val="right"/>
            </w:pPr>
            <w:r>
              <w:rPr>
                <w:sz w:val="16"/>
              </w:rPr>
              <w:t>16, 1996 to 2014 (16 zone-level)</w:t>
            </w:r>
          </w:p>
        </w:tc>
        <w:tc>
          <w:tcPr>
            <w:tcW w:type="dxa" w:w="1917"/>
          </w:tcPr>
          <w:p>
            <w:pPr>
              <w:spacing w:after="0"/>
              <w:jc w:val="left"/>
            </w:pPr>
            <w:r>
              <w:rPr>
                <w:sz w:val="16"/>
              </w:rPr>
              <w:t>41 kt (47 mph) to 74 kt (85 mph) (median 47 kt (54 mph)); 16 with a recorded value</w:t>
            </w:r>
          </w:p>
        </w:tc>
        <w:tc>
          <w:tcPr>
            <w:tcW w:type="dxa" w:w="1794"/>
          </w:tcPr>
          <w:p>
            <w:pPr>
              <w:spacing w:after="0"/>
              <w:jc w:val="left"/>
            </w:pPr>
            <w:r>
              <w:rPr>
                <w:sz w:val="16"/>
              </w:rPr>
              <w:t>74 kt (85 mph) estimated, High Wind, 2001-04-11; NWS zone KSZ039 (SHAWNEE), zone-level: may include parts of neighboring counties</w:t>
            </w:r>
          </w:p>
        </w:tc>
        <w:tc>
          <w:tcPr>
            <w:tcW w:type="dxa" w:w="1680"/>
          </w:tcPr>
          <w:p>
            <w:pPr>
              <w:spacing w:after="0"/>
              <w:jc w:val="left"/>
            </w:pPr>
            <w:r>
              <w:rPr>
                <w:sz w:val="16"/>
              </w:rPr>
              <w:t>High Wind, 1996-01-17, $75,000 property; crops not reported, reported for the zone (1996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p>
        </w:tc>
      </w:tr>
      <w:tr>
        <w:trPr>
          <w:cantSplit/>
        </w:trPr>
        <w:tc>
          <w:tcPr>
            <w:tcW w:type="dxa" w:w="1702"/>
          </w:tcPr>
          <w:p>
            <w:pPr>
              <w:spacing w:after="0"/>
              <w:jc w:val="left"/>
            </w:pPr>
            <w:r>
              <w:rPr>
                <w:sz w:val="16"/>
              </w:rPr>
              <w:t>Thunderstorm Wind</w:t>
            </w:r>
          </w:p>
        </w:tc>
        <w:tc>
          <w:tcPr>
            <w:tcW w:type="dxa" w:w="1712"/>
          </w:tcPr>
          <w:p>
            <w:pPr>
              <w:spacing w:after="0"/>
              <w:jc w:val="left"/>
            </w:pPr>
            <w:r>
              <w:rPr>
                <w:sz w:val="16"/>
              </w:rPr>
              <w:t>wind speed (kt and mph)</w:t>
            </w:r>
          </w:p>
        </w:tc>
        <w:tc>
          <w:tcPr>
            <w:tcW w:type="dxa" w:w="1528"/>
          </w:tcPr>
          <w:p>
            <w:pPr>
              <w:spacing w:after="0"/>
              <w:jc w:val="right"/>
            </w:pPr>
            <w:r>
              <w:rPr>
                <w:sz w:val="16"/>
              </w:rPr>
              <w:t>639, 1956 to 2026</w:t>
            </w:r>
          </w:p>
        </w:tc>
        <w:tc>
          <w:tcPr>
            <w:tcW w:type="dxa" w:w="1917"/>
          </w:tcPr>
          <w:p>
            <w:pPr>
              <w:spacing w:after="0"/>
              <w:jc w:val="left"/>
            </w:pPr>
            <w:r>
              <w:rPr>
                <w:sz w:val="16"/>
              </w:rPr>
              <w:t>43 kt (49 mph) to 86 kt (99 mph) (median 56 kt (64 mph)); 584 with a recorded value</w:t>
            </w:r>
          </w:p>
        </w:tc>
        <w:tc>
          <w:tcPr>
            <w:tcW w:type="dxa" w:w="1794"/>
          </w:tcPr>
          <w:p>
            <w:pPr>
              <w:spacing w:after="0"/>
              <w:jc w:val="left"/>
            </w:pPr>
            <w:r>
              <w:rPr>
                <w:sz w:val="16"/>
              </w:rPr>
              <w:t>86 kt (99 mph), measurement type not recorded, Thunderstorm Wind, 1967-07-28</w:t>
            </w:r>
          </w:p>
        </w:tc>
        <w:tc>
          <w:tcPr>
            <w:tcW w:type="dxa" w:w="1680"/>
          </w:tcPr>
          <w:p>
            <w:pPr>
              <w:spacing w:after="0"/>
              <w:jc w:val="left"/>
            </w:pPr>
            <w:r>
              <w:rPr>
                <w:sz w:val="16"/>
              </w:rPr>
              <w:t>Thunderstorm Wind, 2002-04-19, $2,000,000 property; crops not reported (2002 dollars)</w:t>
            </w:r>
          </w:p>
        </w:tc>
        <w:tc>
          <w:tcPr>
            <w:tcW w:type="dxa" w:w="1592"/>
          </w:tcPr>
          <w:p>
            <w:pPr>
              <w:spacing w:after="0"/>
              <w:jc w:val="left"/>
            </w:pPr>
            <w:r>
              <w:rPr>
                <w:sz w:val="16"/>
              </w:rPr>
              <w:t>Event records naming member places: Topeka city (131 records), Silver Lake city (27 records), Auburn city (25 records), Rossville city (16 records).</w:t>
            </w:r>
          </w:p>
        </w:tc>
        <w:tc>
          <w:tcPr>
            <w:tcW w:type="dxa" w:w="2186"/>
          </w:tcPr>
          <w:p>
            <w:pPr>
              <w:spacing w:after="0"/>
              <w:jc w:val="left"/>
            </w:pPr>
          </w:p>
        </w:tc>
      </w:tr>
      <w:tr>
        <w:trPr>
          <w:cantSplit/>
        </w:trPr>
        <w:tc>
          <w:tcPr>
            <w:tcW w:type="dxa" w:w="1702"/>
          </w:tcPr>
          <w:p>
            <w:pPr>
              <w:spacing w:after="0"/>
              <w:jc w:val="left"/>
            </w:pPr>
            <w:r>
              <w:rPr>
                <w:sz w:val="16"/>
              </w:rPr>
              <w:t>Tornado</w:t>
            </w:r>
          </w:p>
        </w:tc>
        <w:tc>
          <w:tcPr>
            <w:tcW w:type="dxa" w:w="1712"/>
          </w:tcPr>
          <w:p>
            <w:pPr>
              <w:spacing w:after="0"/>
              <w:jc w:val="left"/>
            </w:pPr>
            <w:r>
              <w:rPr>
                <w:sz w:val="16"/>
              </w:rPr>
              <w:t>Enhanced Fujita (F before Feb 2007)</w:t>
            </w:r>
          </w:p>
        </w:tc>
        <w:tc>
          <w:tcPr>
            <w:tcW w:type="dxa" w:w="1528"/>
          </w:tcPr>
          <w:p>
            <w:pPr>
              <w:spacing w:after="0"/>
              <w:jc w:val="right"/>
            </w:pPr>
            <w:r>
              <w:rPr>
                <w:sz w:val="16"/>
              </w:rPr>
              <w:t>52, 1951 to 2026</w:t>
            </w:r>
          </w:p>
        </w:tc>
        <w:tc>
          <w:tcPr>
            <w:tcW w:type="dxa" w:w="1917"/>
          </w:tcPr>
          <w:p>
            <w:pPr>
              <w:spacing w:after="0"/>
              <w:jc w:val="left"/>
            </w:pPr>
            <w:r>
              <w:rPr>
                <w:sz w:val="16"/>
              </w:rPr>
              <w:t>F/EF0 to F/EF5 (median F/EF1); 51 with a recorded value</w:t>
            </w:r>
          </w:p>
        </w:tc>
        <w:tc>
          <w:tcPr>
            <w:tcW w:type="dxa" w:w="1794"/>
          </w:tcPr>
          <w:p>
            <w:pPr>
              <w:spacing w:after="0"/>
              <w:jc w:val="left"/>
            </w:pPr>
            <w:r>
              <w:rPr>
                <w:sz w:val="16"/>
              </w:rPr>
              <w:t>F5 tornado, 1966-06-08, 21.1 mi path length (records before 1996 may include the whole path; rating and listing come from the county where the tornado began), 880 yd wide, $250,000,000 property; crops not recorded (1966 dollars), 16 direct deaths, 450 direct injuries</w:t>
            </w:r>
          </w:p>
        </w:tc>
        <w:tc>
          <w:tcPr>
            <w:tcW w:type="dxa" w:w="1680"/>
          </w:tcPr>
          <w:p>
            <w:pPr>
              <w:spacing w:after="0"/>
              <w:jc w:val="left"/>
            </w:pPr>
          </w:p>
        </w:tc>
        <w:tc>
          <w:tcPr>
            <w:tcW w:type="dxa" w:w="1592"/>
          </w:tcPr>
          <w:p>
            <w:pPr>
              <w:spacing w:after="0"/>
              <w:jc w:val="left"/>
            </w:pPr>
            <w:r>
              <w:rPr>
                <w:sz w:val="16"/>
              </w:rPr>
              <w:t>Event records naming member places: Silver Lake city (5 records), Rossville city (4 records), Topeka city (3 records), Auburn city (2 records).</w:t>
            </w:r>
          </w:p>
        </w:tc>
        <w:tc>
          <w:tcPr>
            <w:tcW w:type="dxa" w:w="21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917"/>
          </w:tcPr>
          <w:p>
            <w:pPr>
              <w:spacing w:after="0"/>
              <w:jc w:val="left"/>
            </w:pPr>
          </w:p>
        </w:tc>
        <w:tc>
          <w:tcPr>
            <w:tcW w:type="dxa" w:w="1794"/>
          </w:tcPr>
          <w:p>
            <w:pPr>
              <w:spacing w:after="0"/>
              <w:jc w:val="left"/>
            </w:pPr>
          </w:p>
        </w:tc>
        <w:tc>
          <w:tcPr>
            <w:tcW w:type="dxa" w:w="1680"/>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28"/>
          </w:tcPr>
          <w:p>
            <w:pPr>
              <w:spacing w:after="0"/>
              <w:jc w:val="right"/>
            </w:pPr>
            <w:r>
              <w:rPr>
                <w:sz w:val="16"/>
              </w:rPr>
              <w:t>0</w:t>
            </w:r>
          </w:p>
        </w:tc>
        <w:tc>
          <w:tcPr>
            <w:tcW w:type="dxa" w:w="1917"/>
          </w:tcPr>
          <w:p>
            <w:pPr>
              <w:spacing w:after="0"/>
              <w:jc w:val="left"/>
            </w:pPr>
          </w:p>
        </w:tc>
        <w:tc>
          <w:tcPr>
            <w:tcW w:type="dxa" w:w="1794"/>
          </w:tcPr>
          <w:p>
            <w:pPr>
              <w:spacing w:after="0"/>
              <w:jc w:val="left"/>
            </w:pPr>
          </w:p>
        </w:tc>
        <w:tc>
          <w:tcPr>
            <w:tcW w:type="dxa" w:w="1680"/>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2"/>
          </w:tcPr>
          <w:p>
            <w:pPr>
              <w:spacing w:after="0"/>
              <w:jc w:val="left"/>
            </w:pPr>
            <w:r>
              <w:rPr>
                <w:sz w:val="16"/>
              </w:rPr>
              <w:t>acres burned (local data)</w:t>
            </w:r>
          </w:p>
        </w:tc>
        <w:tc>
          <w:tcPr>
            <w:tcW w:type="dxa" w:w="1528"/>
          </w:tcPr>
          <w:p>
            <w:pPr>
              <w:spacing w:after="0"/>
              <w:jc w:val="right"/>
            </w:pPr>
            <w:r>
              <w:rPr>
                <w:sz w:val="16"/>
              </w:rPr>
              <w:t>1, 1996 to 1996</w:t>
            </w:r>
          </w:p>
        </w:tc>
        <w:tc>
          <w:tcPr>
            <w:tcW w:type="dxa" w:w="1917"/>
          </w:tcPr>
          <w:p>
            <w:pPr>
              <w:spacing w:after="0"/>
              <w:jc w:val="left"/>
            </w:pPr>
          </w:p>
        </w:tc>
        <w:tc>
          <w:tcPr>
            <w:tcW w:type="dxa" w:w="1794"/>
          </w:tcPr>
          <w:p>
            <w:pPr>
              <w:spacing w:after="0"/>
              <w:jc w:val="left"/>
            </w:pPr>
            <w:r>
              <w:rPr>
                <w:sz w:val="16"/>
              </w:rPr>
              <w:t>Wildfire, 1996-02-24, $250,000 property; crops not reported (1996 dollars), 3 direct injuries</w:t>
            </w:r>
          </w:p>
        </w:tc>
        <w:tc>
          <w:tcPr>
            <w:tcW w:type="dxa" w:w="1680"/>
          </w:tcPr>
          <w:p>
            <w:pPr>
              <w:spacing w:after="0"/>
              <w:jc w:val="left"/>
            </w:pPr>
          </w:p>
        </w:tc>
        <w:tc>
          <w:tcPr>
            <w:tcW w:type="dxa" w:w="1592"/>
          </w:tcPr>
          <w:p>
            <w:pPr>
              <w:spacing w:after="0"/>
              <w:jc w:val="left"/>
            </w:pPr>
            <w:r>
              <w:rPr>
                <w:sz w:val="16"/>
              </w:rPr>
              <w:t>Event records naming member places: Auburn city (1 record).</w:t>
            </w:r>
          </w:p>
        </w:tc>
        <w:tc>
          <w:tcPr>
            <w:tcW w:type="dxa" w:w="2186"/>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28"/>
          </w:tcPr>
          <w:p>
            <w:pPr>
              <w:spacing w:after="0"/>
              <w:jc w:val="right"/>
            </w:pPr>
            <w:r>
              <w:rPr>
                <w:sz w:val="16"/>
              </w:rPr>
              <w:t>81, 1996 to 2026 (81 zone-level)</w:t>
            </w:r>
          </w:p>
        </w:tc>
        <w:tc>
          <w:tcPr>
            <w:tcW w:type="dxa" w:w="1917"/>
          </w:tcPr>
          <w:p>
            <w:pPr>
              <w:spacing w:after="0"/>
              <w:jc w:val="left"/>
            </w:pPr>
          </w:p>
        </w:tc>
        <w:tc>
          <w:tcPr>
            <w:tcW w:type="dxa" w:w="1794"/>
          </w:tcPr>
          <w:p>
            <w:pPr>
              <w:spacing w:after="0"/>
              <w:jc w:val="left"/>
            </w:pPr>
            <w:r>
              <w:rPr>
                <w:sz w:val="16"/>
              </w:rPr>
              <w:t>Heavy Snow, 1996-10-22, $3,500,000 property; crops not reported, reported for the zone (1996 dollars); NWS zone KSZ039 (SHAWNEE), zone-level: may include parts of neighboring counties</w:t>
            </w:r>
          </w:p>
        </w:tc>
        <w:tc>
          <w:tcPr>
            <w:tcW w:type="dxa" w:w="1680"/>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spacing w:after="80" w:before="0"/>
      </w:pPr>
      <w:r>
        <w:rPr/>
        <w:t>Plan 110592 was approved by FEMA on 2024-10-18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3"/>
        <w:gridCol w:w="1123"/>
        <w:gridCol w:w="1123"/>
        <w:gridCol w:w="1509"/>
        <w:gridCol w:w="3443"/>
        <w:gridCol w:w="2476"/>
        <w:gridCol w:w="1548"/>
        <w:gridCol w:w="799"/>
        <w:gridCol w:w="968"/>
      </w:tblGrid>
      <w:tr>
        <w:trPr>
          <w:cantSplit/>
          <w:tblHeader/>
        </w:trPr>
        <w:tc>
          <w:tcPr>
            <w:tcW w:type="dxa" w:w="1123"/>
            <w:shd w:val="clear" w:color="auto" w:fill="E8E8E8"/>
          </w:tcPr>
          <w:p>
            <w:pPr>
              <w:spacing w:after="0"/>
              <w:jc w:val="left"/>
            </w:pPr>
            <w:r>
              <w:rPr>
                <w:b/>
                <w:sz w:val="16"/>
              </w:rPr>
              <w:t>Declared</w:t>
            </w:r>
          </w:p>
        </w:tc>
        <w:tc>
          <w:tcPr>
            <w:tcW w:type="dxa" w:w="1123"/>
            <w:shd w:val="clear" w:color="auto" w:fill="E8E8E8"/>
          </w:tcPr>
          <w:p>
            <w:pPr>
              <w:spacing w:after="0"/>
              <w:jc w:val="left"/>
            </w:pPr>
            <w:r>
              <w:rPr>
                <w:b/>
                <w:sz w:val="16"/>
              </w:rPr>
              <w:t>Incident began</w:t>
            </w:r>
          </w:p>
        </w:tc>
        <w:tc>
          <w:tcPr>
            <w:tcW w:type="dxa" w:w="1123"/>
            <w:shd w:val="clear" w:color="auto" w:fill="E8E8E8"/>
          </w:tcPr>
          <w:p>
            <w:pPr>
              <w:spacing w:after="0"/>
              <w:jc w:val="left"/>
            </w:pPr>
            <w:r>
              <w:rPr>
                <w:b/>
                <w:sz w:val="16"/>
              </w:rPr>
              <w:t>FEMA number</w:t>
            </w:r>
          </w:p>
        </w:tc>
        <w:tc>
          <w:tcPr>
            <w:tcW w:type="dxa" w:w="1509"/>
            <w:shd w:val="clear" w:color="auto" w:fill="E8E8E8"/>
          </w:tcPr>
          <w:p>
            <w:pPr>
              <w:spacing w:after="0"/>
              <w:jc w:val="left"/>
            </w:pPr>
            <w:r>
              <w:rPr>
                <w:b/>
                <w:sz w:val="16"/>
              </w:rPr>
              <w:t>Type</w:t>
            </w:r>
          </w:p>
        </w:tc>
        <w:tc>
          <w:tcPr>
            <w:tcW w:type="dxa" w:w="3443"/>
            <w:shd w:val="clear" w:color="auto" w:fill="E8E8E8"/>
          </w:tcPr>
          <w:p>
            <w:pPr>
              <w:spacing w:after="0"/>
              <w:jc w:val="left"/>
            </w:pPr>
            <w:r>
              <w:rPr>
                <w:b/>
                <w:sz w:val="16"/>
              </w:rPr>
              <w:t>Title</w:t>
            </w:r>
          </w:p>
        </w:tc>
        <w:tc>
          <w:tcPr>
            <w:tcW w:type="dxa" w:w="2476"/>
            <w:shd w:val="clear" w:color="auto" w:fill="E8E8E8"/>
          </w:tcPr>
          <w:p>
            <w:pPr>
              <w:spacing w:after="0"/>
              <w:jc w:val="left"/>
            </w:pPr>
            <w:r>
              <w:rPr>
                <w:b/>
                <w:sz w:val="16"/>
              </w:rPr>
              <w:t>Mapped hazard</w:t>
            </w:r>
          </w:p>
        </w:tc>
        <w:tc>
          <w:tcPr>
            <w:tcW w:type="dxa" w:w="15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9"/>
            <w:shd w:val="clear" w:color="auto" w:fill="E8E8E8"/>
          </w:tcPr>
          <w:p>
            <w:pPr>
              <w:spacing w:after="0"/>
              <w:jc w:val="left"/>
            </w:pPr>
            <w:r>
              <w:rPr>
                <w:b/>
                <w:sz w:val="16"/>
              </w:rPr>
              <w:t>Flags</w:t>
            </w:r>
          </w:p>
        </w:tc>
        <w:tc>
          <w:tcPr>
            <w:tcW w:type="dxa" w:w="968"/>
            <w:shd w:val="clear" w:color="auto" w:fill="E8E8E8"/>
          </w:tcPr>
          <w:p>
            <w:pPr>
              <w:spacing w:after="0"/>
              <w:jc w:val="left"/>
            </w:pPr>
            <w:r>
              <w:rPr>
                <w:b/>
                <w:sz w:val="16"/>
              </w:rPr>
              <w:t>Notes</w:t>
            </w:r>
          </w:p>
        </w:tc>
      </w:tr>
      <w:tr>
        <w:trPr>
          <w:cantSplit/>
        </w:trPr>
        <w:tc>
          <w:tcPr>
            <w:tcW w:type="dxa" w:w="1123"/>
          </w:tcPr>
          <w:p>
            <w:pPr>
              <w:spacing w:after="0"/>
              <w:jc w:val="left"/>
            </w:pPr>
            <w:r>
              <w:rPr>
                <w:sz w:val="16"/>
              </w:rPr>
              <w:t>2024-04-28</w:t>
            </w:r>
          </w:p>
        </w:tc>
        <w:tc>
          <w:tcPr>
            <w:tcW w:type="dxa" w:w="1123"/>
          </w:tcPr>
          <w:p>
            <w:pPr>
              <w:spacing w:after="0"/>
              <w:jc w:val="left"/>
            </w:pPr>
            <w:r>
              <w:rPr>
                <w:sz w:val="16"/>
              </w:rPr>
              <w:t>2024-01-08</w:t>
            </w:r>
          </w:p>
        </w:tc>
        <w:tc>
          <w:tcPr>
            <w:tcW w:type="dxa" w:w="1123"/>
          </w:tcPr>
          <w:p>
            <w:pPr>
              <w:spacing w:after="0"/>
              <w:jc w:val="left"/>
            </w:pPr>
            <w:r>
              <w:rPr>
                <w:sz w:val="16"/>
              </w:rPr>
              <w:t>DR-4774-KS</w:t>
            </w:r>
          </w:p>
        </w:tc>
        <w:tc>
          <w:tcPr>
            <w:tcW w:type="dxa" w:w="1509"/>
          </w:tcPr>
          <w:p>
            <w:pPr>
              <w:spacing w:after="0"/>
              <w:jc w:val="left"/>
            </w:pPr>
            <w:r>
              <w:rPr>
                <w:sz w:val="16"/>
              </w:rPr>
              <w:t>Major disaster</w:t>
            </w:r>
          </w:p>
        </w:tc>
        <w:tc>
          <w:tcPr>
            <w:tcW w:type="dxa" w:w="3443"/>
          </w:tcPr>
          <w:p>
            <w:pPr>
              <w:spacing w:after="0"/>
              <w:jc w:val="left"/>
            </w:pPr>
            <w:r>
              <w:rPr>
                <w:sz w:val="16"/>
              </w:rPr>
              <w:t>SEVERE WINTER STORM</w:t>
            </w:r>
          </w:p>
        </w:tc>
        <w:tc>
          <w:tcPr>
            <w:tcW w:type="dxa" w:w="2476"/>
          </w:tcPr>
          <w:p>
            <w:pPr>
              <w:spacing w:after="0"/>
              <w:jc w:val="left"/>
            </w:pPr>
            <w:r>
              <w:rPr>
                <w:sz w:val="16"/>
              </w:rPr>
              <w:t>Winter Weather</w:t>
            </w:r>
          </w:p>
        </w:tc>
        <w:tc>
          <w:tcPr>
            <w:tcW w:type="dxa" w:w="1548"/>
          </w:tcPr>
          <w:p>
            <w:pPr>
              <w:spacing w:after="0"/>
              <w:jc w:val="right"/>
            </w:pPr>
            <w:r>
              <w:rPr>
                <w:sz w:val="16"/>
              </w:rPr>
              <w:t>$3,308,112.65</w:t>
            </w:r>
          </w:p>
        </w:tc>
        <w:tc>
          <w:tcPr>
            <w:tcW w:type="dxa" w:w="799"/>
          </w:tcPr>
          <w:p>
            <w:pPr>
              <w:spacing w:after="0"/>
              <w:jc w:val="left"/>
            </w:pPr>
            <w:r>
              <w:rPr>
                <w:sz w:val="16"/>
              </w:rPr>
              <w:t>within last 5 years</w:t>
            </w:r>
          </w:p>
        </w:tc>
        <w:tc>
          <w:tcPr>
            <w:tcW w:type="dxa" w:w="968"/>
          </w:tcPr>
          <w:p>
            <w:pPr>
              <w:spacing w:after="0"/>
              <w:jc w:val="left"/>
            </w:pPr>
          </w:p>
        </w:tc>
      </w:tr>
      <w:tr>
        <w:trPr>
          <w:cantSplit/>
        </w:trPr>
        <w:tc>
          <w:tcPr>
            <w:tcW w:type="dxa" w:w="1123"/>
          </w:tcPr>
          <w:p>
            <w:pPr>
              <w:spacing w:after="0"/>
              <w:jc w:val="left"/>
            </w:pPr>
            <w:r>
              <w:rPr>
                <w:sz w:val="16"/>
              </w:rPr>
              <w:t>2020-03-29</w:t>
            </w:r>
          </w:p>
        </w:tc>
        <w:tc>
          <w:tcPr>
            <w:tcW w:type="dxa" w:w="1123"/>
          </w:tcPr>
          <w:p>
            <w:pPr>
              <w:spacing w:after="0"/>
              <w:jc w:val="left"/>
            </w:pPr>
            <w:r>
              <w:rPr>
                <w:sz w:val="16"/>
              </w:rPr>
              <w:t>2020-01-20</w:t>
            </w:r>
          </w:p>
        </w:tc>
        <w:tc>
          <w:tcPr>
            <w:tcW w:type="dxa" w:w="1123"/>
          </w:tcPr>
          <w:p>
            <w:pPr>
              <w:spacing w:after="0"/>
              <w:jc w:val="left"/>
            </w:pPr>
            <w:r>
              <w:rPr>
                <w:sz w:val="16"/>
              </w:rPr>
              <w:t>DR-4504-KS</w:t>
            </w:r>
          </w:p>
        </w:tc>
        <w:tc>
          <w:tcPr>
            <w:tcW w:type="dxa" w:w="1509"/>
          </w:tcPr>
          <w:p>
            <w:pPr>
              <w:spacing w:after="0"/>
              <w:jc w:val="left"/>
            </w:pPr>
            <w:r>
              <w:rPr>
                <w:sz w:val="16"/>
              </w:rPr>
              <w:t>Major disaster</w:t>
            </w:r>
          </w:p>
        </w:tc>
        <w:tc>
          <w:tcPr>
            <w:tcW w:type="dxa" w:w="3443"/>
          </w:tcPr>
          <w:p>
            <w:pPr>
              <w:spacing w:after="0"/>
              <w:jc w:val="left"/>
            </w:pPr>
            <w:r>
              <w:rPr>
                <w:sz w:val="16"/>
              </w:rPr>
              <w:t>COVID-19 PANDEMIC</w:t>
            </w:r>
          </w:p>
        </w:tc>
        <w:tc>
          <w:tcPr>
            <w:tcW w:type="dxa" w:w="2476"/>
          </w:tcPr>
          <w:p>
            <w:pPr>
              <w:spacing w:after="0"/>
              <w:jc w:val="left"/>
            </w:pPr>
            <w:r>
              <w:rPr>
                <w:sz w:val="16"/>
              </w:rPr>
              <w:t>Non-natural, not counted</w:t>
            </w:r>
          </w:p>
        </w:tc>
        <w:tc>
          <w:tcPr>
            <w:tcW w:type="dxa" w:w="1548"/>
          </w:tcPr>
          <w:p>
            <w:pPr>
              <w:spacing w:after="0"/>
              <w:jc w:val="right"/>
            </w:pPr>
            <w:r>
              <w:rPr>
                <w:sz w:val="16"/>
              </w:rPr>
              <w:t>$6,556,750.76</w:t>
            </w:r>
          </w:p>
        </w:tc>
        <w:tc>
          <w:tcPr>
            <w:tcW w:type="dxa" w:w="799"/>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2020-03-13</w:t>
            </w:r>
          </w:p>
        </w:tc>
        <w:tc>
          <w:tcPr>
            <w:tcW w:type="dxa" w:w="1123"/>
          </w:tcPr>
          <w:p>
            <w:pPr>
              <w:spacing w:after="0"/>
              <w:jc w:val="left"/>
            </w:pPr>
            <w:r>
              <w:rPr>
                <w:sz w:val="16"/>
              </w:rPr>
              <w:t>2020-01-20</w:t>
            </w:r>
          </w:p>
        </w:tc>
        <w:tc>
          <w:tcPr>
            <w:tcW w:type="dxa" w:w="1123"/>
          </w:tcPr>
          <w:p>
            <w:pPr>
              <w:spacing w:after="0"/>
              <w:jc w:val="left"/>
            </w:pPr>
            <w:r>
              <w:rPr>
                <w:sz w:val="16"/>
              </w:rPr>
              <w:t>EM-3481-KS</w:t>
            </w:r>
          </w:p>
        </w:tc>
        <w:tc>
          <w:tcPr>
            <w:tcW w:type="dxa" w:w="1509"/>
          </w:tcPr>
          <w:p>
            <w:pPr>
              <w:spacing w:after="0"/>
              <w:jc w:val="left"/>
            </w:pPr>
            <w:r>
              <w:rPr>
                <w:sz w:val="16"/>
              </w:rPr>
              <w:t>Emergency</w:t>
            </w:r>
          </w:p>
        </w:tc>
        <w:tc>
          <w:tcPr>
            <w:tcW w:type="dxa" w:w="3443"/>
          </w:tcPr>
          <w:p>
            <w:pPr>
              <w:spacing w:after="0"/>
              <w:jc w:val="left"/>
            </w:pPr>
            <w:r>
              <w:rPr>
                <w:sz w:val="16"/>
              </w:rPr>
              <w:t>COVID-19</w:t>
            </w:r>
          </w:p>
        </w:tc>
        <w:tc>
          <w:tcPr>
            <w:tcW w:type="dxa" w:w="2476"/>
          </w:tcPr>
          <w:p>
            <w:pPr>
              <w:spacing w:after="0"/>
              <w:jc w:val="left"/>
            </w:pPr>
            <w:r>
              <w:rPr>
                <w:sz w:val="16"/>
              </w:rPr>
              <w:t>Non-natural, not counted</w:t>
            </w:r>
          </w:p>
        </w:tc>
        <w:tc>
          <w:tcPr>
            <w:tcW w:type="dxa" w:w="1548"/>
          </w:tcPr>
          <w:p>
            <w:pPr>
              <w:spacing w:after="0"/>
              <w:jc w:val="right"/>
            </w:pPr>
            <w:r>
              <w:rPr>
                <w:sz w:val="16"/>
              </w:rPr>
              <w:t>none found</w:t>
            </w:r>
          </w:p>
        </w:tc>
        <w:tc>
          <w:tcPr>
            <w:tcW w:type="dxa" w:w="799"/>
          </w:tcPr>
          <w:p>
            <w:pPr>
              <w:spacing w:after="0"/>
              <w:jc w:val="left"/>
            </w:pPr>
          </w:p>
        </w:tc>
        <w:tc>
          <w:tcPr>
            <w:tcW w:type="dxa" w:w="968"/>
          </w:tcPr>
          <w:p>
            <w:pPr>
              <w:spacing w:after="0"/>
              <w:jc w:val="left"/>
            </w:pPr>
            <w:r>
              <w:rPr>
                <w:sz w:val="16"/>
              </w:rPr>
              <w:t>same incident as DR-4504</w:t>
            </w:r>
          </w:p>
        </w:tc>
      </w:tr>
      <w:tr>
        <w:trPr>
          <w:cantSplit/>
        </w:trPr>
        <w:tc>
          <w:tcPr>
            <w:tcW w:type="dxa" w:w="1123"/>
          </w:tcPr>
          <w:p>
            <w:pPr>
              <w:spacing w:after="0"/>
              <w:jc w:val="left"/>
            </w:pPr>
            <w:r>
              <w:rPr>
                <w:sz w:val="16"/>
              </w:rPr>
              <w:t>2010-03-09</w:t>
            </w:r>
          </w:p>
        </w:tc>
        <w:tc>
          <w:tcPr>
            <w:tcW w:type="dxa" w:w="1123"/>
          </w:tcPr>
          <w:p>
            <w:pPr>
              <w:spacing w:after="0"/>
              <w:jc w:val="left"/>
            </w:pPr>
            <w:r>
              <w:rPr>
                <w:sz w:val="16"/>
              </w:rPr>
              <w:t>2009-12-22</w:t>
            </w:r>
          </w:p>
        </w:tc>
        <w:tc>
          <w:tcPr>
            <w:tcW w:type="dxa" w:w="1123"/>
          </w:tcPr>
          <w:p>
            <w:pPr>
              <w:spacing w:after="0"/>
              <w:jc w:val="left"/>
            </w:pPr>
            <w:r>
              <w:rPr>
                <w:sz w:val="16"/>
              </w:rPr>
              <w:t>DR-1885-KS</w:t>
            </w:r>
          </w:p>
        </w:tc>
        <w:tc>
          <w:tcPr>
            <w:tcW w:type="dxa" w:w="1509"/>
          </w:tcPr>
          <w:p>
            <w:pPr>
              <w:spacing w:after="0"/>
              <w:jc w:val="left"/>
            </w:pPr>
            <w:r>
              <w:rPr>
                <w:sz w:val="16"/>
              </w:rPr>
              <w:t>Major disaster</w:t>
            </w:r>
          </w:p>
        </w:tc>
        <w:tc>
          <w:tcPr>
            <w:tcW w:type="dxa" w:w="3443"/>
          </w:tcPr>
          <w:p>
            <w:pPr>
              <w:spacing w:after="0"/>
              <w:jc w:val="left"/>
            </w:pPr>
            <w:r>
              <w:rPr>
                <w:sz w:val="16"/>
              </w:rPr>
              <w:t>SEVERE WINTER STORMS AND SNOWSTORM</w:t>
            </w:r>
          </w:p>
        </w:tc>
        <w:tc>
          <w:tcPr>
            <w:tcW w:type="dxa" w:w="2476"/>
          </w:tcPr>
          <w:p>
            <w:pPr>
              <w:spacing w:after="0"/>
              <w:jc w:val="left"/>
            </w:pPr>
            <w:r>
              <w:rPr>
                <w:sz w:val="16"/>
              </w:rPr>
              <w:t>Winter Weather</w:t>
            </w:r>
          </w:p>
        </w:tc>
        <w:tc>
          <w:tcPr>
            <w:tcW w:type="dxa" w:w="1548"/>
          </w:tcPr>
          <w:p>
            <w:pPr>
              <w:spacing w:after="0"/>
              <w:jc w:val="right"/>
            </w:pPr>
            <w:r>
              <w:rPr>
                <w:sz w:val="16"/>
              </w:rPr>
              <w:t>$449,824.93</w:t>
            </w:r>
          </w:p>
        </w:tc>
        <w:tc>
          <w:tcPr>
            <w:tcW w:type="dxa" w:w="799"/>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2008-02-01</w:t>
            </w:r>
          </w:p>
        </w:tc>
        <w:tc>
          <w:tcPr>
            <w:tcW w:type="dxa" w:w="1123"/>
          </w:tcPr>
          <w:p>
            <w:pPr>
              <w:spacing w:after="0"/>
              <w:jc w:val="left"/>
            </w:pPr>
            <w:r>
              <w:rPr>
                <w:sz w:val="16"/>
              </w:rPr>
              <w:t>2007-12-06</w:t>
            </w:r>
          </w:p>
        </w:tc>
        <w:tc>
          <w:tcPr>
            <w:tcW w:type="dxa" w:w="1123"/>
          </w:tcPr>
          <w:p>
            <w:pPr>
              <w:spacing w:after="0"/>
              <w:jc w:val="left"/>
            </w:pPr>
            <w:r>
              <w:rPr>
                <w:sz w:val="16"/>
              </w:rPr>
              <w:t>DR-1741-KS</w:t>
            </w:r>
          </w:p>
        </w:tc>
        <w:tc>
          <w:tcPr>
            <w:tcW w:type="dxa" w:w="1509"/>
          </w:tcPr>
          <w:p>
            <w:pPr>
              <w:spacing w:after="0"/>
              <w:jc w:val="left"/>
            </w:pPr>
            <w:r>
              <w:rPr>
                <w:sz w:val="16"/>
              </w:rPr>
              <w:t>Major disaster</w:t>
            </w:r>
          </w:p>
        </w:tc>
        <w:tc>
          <w:tcPr>
            <w:tcW w:type="dxa" w:w="3443"/>
          </w:tcPr>
          <w:p>
            <w:pPr>
              <w:spacing w:after="0"/>
              <w:jc w:val="left"/>
            </w:pPr>
            <w:r>
              <w:rPr>
                <w:sz w:val="16"/>
              </w:rPr>
              <w:t>SEVERE WINTER STORMS</w:t>
            </w:r>
          </w:p>
        </w:tc>
        <w:tc>
          <w:tcPr>
            <w:tcW w:type="dxa" w:w="2476"/>
          </w:tcPr>
          <w:p>
            <w:pPr>
              <w:spacing w:after="0"/>
              <w:jc w:val="left"/>
            </w:pPr>
            <w:r>
              <w:rPr>
                <w:sz w:val="16"/>
              </w:rPr>
              <w:t>Winter Weather</w:t>
            </w:r>
          </w:p>
        </w:tc>
        <w:tc>
          <w:tcPr>
            <w:tcW w:type="dxa" w:w="1548"/>
          </w:tcPr>
          <w:p>
            <w:pPr>
              <w:spacing w:after="0"/>
              <w:jc w:val="right"/>
            </w:pPr>
            <w:r>
              <w:rPr>
                <w:sz w:val="16"/>
              </w:rPr>
              <w:t>$821,276.20</w:t>
            </w:r>
          </w:p>
        </w:tc>
        <w:tc>
          <w:tcPr>
            <w:tcW w:type="dxa" w:w="799"/>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2007-12-12</w:t>
            </w:r>
          </w:p>
        </w:tc>
        <w:tc>
          <w:tcPr>
            <w:tcW w:type="dxa" w:w="1123"/>
          </w:tcPr>
          <w:p>
            <w:pPr>
              <w:spacing w:after="0"/>
              <w:jc w:val="left"/>
            </w:pPr>
            <w:r>
              <w:rPr>
                <w:sz w:val="16"/>
              </w:rPr>
              <w:t>2007-12-06</w:t>
            </w:r>
          </w:p>
        </w:tc>
        <w:tc>
          <w:tcPr>
            <w:tcW w:type="dxa" w:w="1123"/>
          </w:tcPr>
          <w:p>
            <w:pPr>
              <w:spacing w:after="0"/>
              <w:jc w:val="left"/>
            </w:pPr>
            <w:r>
              <w:rPr>
                <w:sz w:val="16"/>
              </w:rPr>
              <w:t>EM-3282-KS</w:t>
            </w:r>
          </w:p>
        </w:tc>
        <w:tc>
          <w:tcPr>
            <w:tcW w:type="dxa" w:w="1509"/>
          </w:tcPr>
          <w:p>
            <w:pPr>
              <w:spacing w:after="0"/>
              <w:jc w:val="left"/>
            </w:pPr>
            <w:r>
              <w:rPr>
                <w:sz w:val="16"/>
              </w:rPr>
              <w:t>Emergency</w:t>
            </w:r>
          </w:p>
        </w:tc>
        <w:tc>
          <w:tcPr>
            <w:tcW w:type="dxa" w:w="3443"/>
          </w:tcPr>
          <w:p>
            <w:pPr>
              <w:spacing w:after="0"/>
              <w:jc w:val="left"/>
            </w:pPr>
            <w:r>
              <w:rPr>
                <w:sz w:val="16"/>
              </w:rPr>
              <w:t>SEVERE WINTER STORMS</w:t>
            </w:r>
          </w:p>
        </w:tc>
        <w:tc>
          <w:tcPr>
            <w:tcW w:type="dxa" w:w="2476"/>
          </w:tcPr>
          <w:p>
            <w:pPr>
              <w:spacing w:after="0"/>
              <w:jc w:val="left"/>
            </w:pPr>
            <w:r>
              <w:rPr>
                <w:sz w:val="16"/>
              </w:rPr>
              <w:t>Winter Weather</w:t>
            </w:r>
          </w:p>
        </w:tc>
        <w:tc>
          <w:tcPr>
            <w:tcW w:type="dxa" w:w="1548"/>
          </w:tcPr>
          <w:p>
            <w:pPr>
              <w:spacing w:after="0"/>
              <w:jc w:val="right"/>
            </w:pPr>
            <w:r>
              <w:rPr>
                <w:sz w:val="16"/>
              </w:rPr>
              <w:t>none found</w:t>
            </w:r>
          </w:p>
        </w:tc>
        <w:tc>
          <w:tcPr>
            <w:tcW w:type="dxa" w:w="799"/>
          </w:tcPr>
          <w:p>
            <w:pPr>
              <w:spacing w:after="0"/>
              <w:jc w:val="left"/>
            </w:pPr>
          </w:p>
        </w:tc>
        <w:tc>
          <w:tcPr>
            <w:tcW w:type="dxa" w:w="968"/>
          </w:tcPr>
          <w:p>
            <w:pPr>
              <w:spacing w:after="0"/>
              <w:jc w:val="left"/>
            </w:pPr>
            <w:r>
              <w:rPr>
                <w:sz w:val="16"/>
              </w:rPr>
              <w:t>same incident as DR-1741</w:t>
            </w:r>
          </w:p>
        </w:tc>
      </w:tr>
      <w:tr>
        <w:trPr>
          <w:cantSplit/>
        </w:trPr>
        <w:tc>
          <w:tcPr>
            <w:tcW w:type="dxa" w:w="1123"/>
          </w:tcPr>
          <w:p>
            <w:pPr>
              <w:spacing w:after="0"/>
              <w:jc w:val="left"/>
            </w:pPr>
            <w:r>
              <w:rPr>
                <w:sz w:val="16"/>
              </w:rPr>
              <w:t>2007-05-06</w:t>
            </w:r>
          </w:p>
        </w:tc>
        <w:tc>
          <w:tcPr>
            <w:tcW w:type="dxa" w:w="1123"/>
          </w:tcPr>
          <w:p>
            <w:pPr>
              <w:spacing w:after="0"/>
              <w:jc w:val="left"/>
            </w:pPr>
            <w:r>
              <w:rPr>
                <w:sz w:val="16"/>
              </w:rPr>
              <w:t>2007-05-04</w:t>
            </w:r>
          </w:p>
        </w:tc>
        <w:tc>
          <w:tcPr>
            <w:tcW w:type="dxa" w:w="1123"/>
          </w:tcPr>
          <w:p>
            <w:pPr>
              <w:spacing w:after="0"/>
              <w:jc w:val="left"/>
            </w:pPr>
            <w:r>
              <w:rPr>
                <w:sz w:val="16"/>
              </w:rPr>
              <w:t>DR-1699-KS</w:t>
            </w:r>
          </w:p>
        </w:tc>
        <w:tc>
          <w:tcPr>
            <w:tcW w:type="dxa" w:w="1509"/>
          </w:tcPr>
          <w:p>
            <w:pPr>
              <w:spacing w:after="0"/>
              <w:jc w:val="left"/>
            </w:pPr>
            <w:r>
              <w:rPr>
                <w:sz w:val="16"/>
              </w:rPr>
              <w:t>Major disaster</w:t>
            </w:r>
          </w:p>
        </w:tc>
        <w:tc>
          <w:tcPr>
            <w:tcW w:type="dxa" w:w="3443"/>
          </w:tcPr>
          <w:p>
            <w:pPr>
              <w:spacing w:after="0"/>
              <w:jc w:val="left"/>
            </w:pPr>
            <w:r>
              <w:rPr>
                <w:sz w:val="16"/>
              </w:rPr>
              <w:t>SEVERE STORMS, TORNADOES, AND FLOODING</w:t>
            </w:r>
          </w:p>
        </w:tc>
        <w:tc>
          <w:tcPr>
            <w:tcW w:type="dxa" w:w="2476"/>
          </w:tcPr>
          <w:p>
            <w:pPr>
              <w:spacing w:after="0"/>
              <w:jc w:val="left"/>
            </w:pPr>
            <w:r>
              <w:rPr>
                <w:sz w:val="16"/>
              </w:rPr>
              <w:t>Inland Flooding; Tornado</w:t>
            </w:r>
          </w:p>
        </w:tc>
        <w:tc>
          <w:tcPr>
            <w:tcW w:type="dxa" w:w="1548"/>
          </w:tcPr>
          <w:p>
            <w:pPr>
              <w:spacing w:after="0"/>
              <w:jc w:val="right"/>
            </w:pPr>
            <w:r>
              <w:rPr>
                <w:sz w:val="16"/>
              </w:rPr>
              <w:t>$1,043,071.76</w:t>
            </w:r>
          </w:p>
        </w:tc>
        <w:tc>
          <w:tcPr>
            <w:tcW w:type="dxa" w:w="799"/>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2005-11-15</w:t>
            </w:r>
          </w:p>
        </w:tc>
        <w:tc>
          <w:tcPr>
            <w:tcW w:type="dxa" w:w="1123"/>
          </w:tcPr>
          <w:p>
            <w:pPr>
              <w:spacing w:after="0"/>
              <w:jc w:val="left"/>
            </w:pPr>
            <w:r>
              <w:rPr>
                <w:sz w:val="16"/>
              </w:rPr>
              <w:t>2005-10-01</w:t>
            </w:r>
          </w:p>
        </w:tc>
        <w:tc>
          <w:tcPr>
            <w:tcW w:type="dxa" w:w="1123"/>
          </w:tcPr>
          <w:p>
            <w:pPr>
              <w:spacing w:after="0"/>
              <w:jc w:val="left"/>
            </w:pPr>
            <w:r>
              <w:rPr>
                <w:sz w:val="16"/>
              </w:rPr>
              <w:t>DR-1615-KS</w:t>
            </w:r>
          </w:p>
        </w:tc>
        <w:tc>
          <w:tcPr>
            <w:tcW w:type="dxa" w:w="1509"/>
          </w:tcPr>
          <w:p>
            <w:pPr>
              <w:spacing w:after="0"/>
              <w:jc w:val="left"/>
            </w:pPr>
            <w:r>
              <w:rPr>
                <w:sz w:val="16"/>
              </w:rPr>
              <w:t>Major disaster</w:t>
            </w:r>
          </w:p>
        </w:tc>
        <w:tc>
          <w:tcPr>
            <w:tcW w:type="dxa" w:w="3443"/>
          </w:tcPr>
          <w:p>
            <w:pPr>
              <w:spacing w:after="0"/>
              <w:jc w:val="left"/>
            </w:pPr>
            <w:r>
              <w:rPr>
                <w:sz w:val="16"/>
              </w:rPr>
              <w:t>SEVERE STORMS AND FLOODING</w:t>
            </w:r>
          </w:p>
        </w:tc>
        <w:tc>
          <w:tcPr>
            <w:tcW w:type="dxa" w:w="2476"/>
          </w:tcPr>
          <w:p>
            <w:pPr>
              <w:spacing w:after="0"/>
              <w:jc w:val="left"/>
            </w:pPr>
            <w:r>
              <w:rPr>
                <w:sz w:val="16"/>
              </w:rPr>
              <w:t>Inland Flooding</w:t>
            </w:r>
          </w:p>
        </w:tc>
        <w:tc>
          <w:tcPr>
            <w:tcW w:type="dxa" w:w="1548"/>
          </w:tcPr>
          <w:p>
            <w:pPr>
              <w:spacing w:after="0"/>
              <w:jc w:val="right"/>
            </w:pPr>
            <w:r>
              <w:rPr>
                <w:sz w:val="16"/>
              </w:rPr>
              <w:t>$2,280,464.53</w:t>
            </w:r>
          </w:p>
        </w:tc>
        <w:tc>
          <w:tcPr>
            <w:tcW w:type="dxa" w:w="799"/>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2005-09-10</w:t>
            </w:r>
          </w:p>
        </w:tc>
        <w:tc>
          <w:tcPr>
            <w:tcW w:type="dxa" w:w="1123"/>
          </w:tcPr>
          <w:p>
            <w:pPr>
              <w:spacing w:after="0"/>
              <w:jc w:val="left"/>
            </w:pPr>
            <w:r>
              <w:rPr>
                <w:sz w:val="16"/>
              </w:rPr>
              <w:t>2005-09-01</w:t>
            </w:r>
          </w:p>
        </w:tc>
        <w:tc>
          <w:tcPr>
            <w:tcW w:type="dxa" w:w="1123"/>
          </w:tcPr>
          <w:p>
            <w:pPr>
              <w:spacing w:after="0"/>
              <w:jc w:val="left"/>
            </w:pPr>
            <w:r>
              <w:rPr>
                <w:sz w:val="16"/>
              </w:rPr>
              <w:t>EM-3236-KS</w:t>
            </w:r>
          </w:p>
        </w:tc>
        <w:tc>
          <w:tcPr>
            <w:tcW w:type="dxa" w:w="1509"/>
          </w:tcPr>
          <w:p>
            <w:pPr>
              <w:spacing w:after="0"/>
              <w:jc w:val="left"/>
            </w:pPr>
            <w:r>
              <w:rPr>
                <w:sz w:val="16"/>
              </w:rPr>
              <w:t>Emergency</w:t>
            </w:r>
          </w:p>
        </w:tc>
        <w:tc>
          <w:tcPr>
            <w:tcW w:type="dxa" w:w="3443"/>
          </w:tcPr>
          <w:p>
            <w:pPr>
              <w:spacing w:after="0"/>
              <w:jc w:val="left"/>
            </w:pPr>
            <w:r>
              <w:rPr>
                <w:sz w:val="16"/>
              </w:rPr>
              <w:t>HURRICANE KATRINA EVACUATION</w:t>
            </w:r>
          </w:p>
        </w:tc>
        <w:tc>
          <w:tcPr>
            <w:tcW w:type="dxa" w:w="2476"/>
          </w:tcPr>
          <w:p>
            <w:pPr>
              <w:spacing w:after="0"/>
              <w:jc w:val="left"/>
            </w:pPr>
            <w:r>
              <w:rPr>
                <w:sz w:val="16"/>
              </w:rPr>
              <w:t>Hurricane: evacuation support, not a local hazard event; not counted</w:t>
            </w:r>
          </w:p>
        </w:tc>
        <w:tc>
          <w:tcPr>
            <w:tcW w:type="dxa" w:w="1548"/>
          </w:tcPr>
          <w:p>
            <w:pPr>
              <w:spacing w:after="0"/>
              <w:jc w:val="right"/>
            </w:pPr>
            <w:r>
              <w:rPr>
                <w:sz w:val="16"/>
              </w:rPr>
              <w:t>$41,557.45</w:t>
            </w:r>
          </w:p>
        </w:tc>
        <w:tc>
          <w:tcPr>
            <w:tcW w:type="dxa" w:w="799"/>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2005-02-08</w:t>
            </w:r>
          </w:p>
        </w:tc>
        <w:tc>
          <w:tcPr>
            <w:tcW w:type="dxa" w:w="1123"/>
          </w:tcPr>
          <w:p>
            <w:pPr>
              <w:spacing w:after="0"/>
              <w:jc w:val="left"/>
            </w:pPr>
            <w:r>
              <w:rPr>
                <w:sz w:val="16"/>
              </w:rPr>
              <w:t>2005-01-04</w:t>
            </w:r>
          </w:p>
        </w:tc>
        <w:tc>
          <w:tcPr>
            <w:tcW w:type="dxa" w:w="1123"/>
          </w:tcPr>
          <w:p>
            <w:pPr>
              <w:spacing w:after="0"/>
              <w:jc w:val="left"/>
            </w:pPr>
            <w:r>
              <w:rPr>
                <w:sz w:val="16"/>
              </w:rPr>
              <w:t>DR-1579-KS</w:t>
            </w:r>
          </w:p>
        </w:tc>
        <w:tc>
          <w:tcPr>
            <w:tcW w:type="dxa" w:w="1509"/>
          </w:tcPr>
          <w:p>
            <w:pPr>
              <w:spacing w:after="0"/>
              <w:jc w:val="left"/>
            </w:pPr>
            <w:r>
              <w:rPr>
                <w:sz w:val="16"/>
              </w:rPr>
              <w:t>Major disaster</w:t>
            </w:r>
          </w:p>
        </w:tc>
        <w:tc>
          <w:tcPr>
            <w:tcW w:type="dxa" w:w="3443"/>
          </w:tcPr>
          <w:p>
            <w:pPr>
              <w:spacing w:after="0"/>
              <w:jc w:val="left"/>
            </w:pPr>
            <w:r>
              <w:rPr>
                <w:sz w:val="16"/>
              </w:rPr>
              <w:t>SEVERE WINTER STORMS, HEAVY RAINS, AND FLOODING</w:t>
            </w:r>
          </w:p>
        </w:tc>
        <w:tc>
          <w:tcPr>
            <w:tcW w:type="dxa" w:w="2476"/>
          </w:tcPr>
          <w:p>
            <w:pPr>
              <w:spacing w:after="0"/>
              <w:jc w:val="left"/>
            </w:pPr>
            <w:r>
              <w:rPr>
                <w:sz w:val="16"/>
              </w:rPr>
              <w:t>Inland Flooding; Winter Weather</w:t>
            </w:r>
          </w:p>
        </w:tc>
        <w:tc>
          <w:tcPr>
            <w:tcW w:type="dxa" w:w="1548"/>
          </w:tcPr>
          <w:p>
            <w:pPr>
              <w:spacing w:after="0"/>
              <w:jc w:val="right"/>
            </w:pPr>
            <w:r>
              <w:rPr>
                <w:sz w:val="16"/>
              </w:rPr>
              <w:t>$140,322.93</w:t>
            </w:r>
          </w:p>
        </w:tc>
        <w:tc>
          <w:tcPr>
            <w:tcW w:type="dxa" w:w="799"/>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2004-08-03</w:t>
            </w:r>
          </w:p>
        </w:tc>
        <w:tc>
          <w:tcPr>
            <w:tcW w:type="dxa" w:w="1123"/>
          </w:tcPr>
          <w:p>
            <w:pPr>
              <w:spacing w:after="0"/>
              <w:jc w:val="left"/>
            </w:pPr>
            <w:r>
              <w:rPr>
                <w:sz w:val="16"/>
              </w:rPr>
              <w:t>2004-06-12</w:t>
            </w:r>
          </w:p>
        </w:tc>
        <w:tc>
          <w:tcPr>
            <w:tcW w:type="dxa" w:w="1123"/>
          </w:tcPr>
          <w:p>
            <w:pPr>
              <w:spacing w:after="0"/>
              <w:jc w:val="left"/>
            </w:pPr>
            <w:r>
              <w:rPr>
                <w:sz w:val="16"/>
              </w:rPr>
              <w:t>DR-1535-KS</w:t>
            </w:r>
          </w:p>
        </w:tc>
        <w:tc>
          <w:tcPr>
            <w:tcW w:type="dxa" w:w="1509"/>
          </w:tcPr>
          <w:p>
            <w:pPr>
              <w:spacing w:after="0"/>
              <w:jc w:val="left"/>
            </w:pPr>
            <w:r>
              <w:rPr>
                <w:sz w:val="16"/>
              </w:rPr>
              <w:t>Major disaster</w:t>
            </w:r>
          </w:p>
        </w:tc>
        <w:tc>
          <w:tcPr>
            <w:tcW w:type="dxa" w:w="3443"/>
          </w:tcPr>
          <w:p>
            <w:pPr>
              <w:spacing w:after="0"/>
              <w:jc w:val="left"/>
            </w:pPr>
            <w:r>
              <w:rPr>
                <w:sz w:val="16"/>
              </w:rPr>
              <w:t>SEVERE STORMS, FLOODING, AND TORNADOES</w:t>
            </w:r>
          </w:p>
        </w:tc>
        <w:tc>
          <w:tcPr>
            <w:tcW w:type="dxa" w:w="2476"/>
          </w:tcPr>
          <w:p>
            <w:pPr>
              <w:spacing w:after="0"/>
              <w:jc w:val="left"/>
            </w:pPr>
            <w:r>
              <w:rPr>
                <w:sz w:val="16"/>
              </w:rPr>
              <w:t>Inland Flooding; Tornado</w:t>
            </w:r>
          </w:p>
        </w:tc>
        <w:tc>
          <w:tcPr>
            <w:tcW w:type="dxa" w:w="1548"/>
          </w:tcPr>
          <w:p>
            <w:pPr>
              <w:spacing w:after="0"/>
              <w:jc w:val="right"/>
            </w:pPr>
            <w:r>
              <w:rPr>
                <w:sz w:val="16"/>
              </w:rPr>
              <w:t>$207,193.57</w:t>
            </w:r>
          </w:p>
        </w:tc>
        <w:tc>
          <w:tcPr>
            <w:tcW w:type="dxa" w:w="799"/>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2002-02-06</w:t>
            </w:r>
          </w:p>
        </w:tc>
        <w:tc>
          <w:tcPr>
            <w:tcW w:type="dxa" w:w="1123"/>
          </w:tcPr>
          <w:p>
            <w:pPr>
              <w:spacing w:after="0"/>
              <w:jc w:val="left"/>
            </w:pPr>
            <w:r>
              <w:rPr>
                <w:sz w:val="16"/>
              </w:rPr>
              <w:t>2002-01-29</w:t>
            </w:r>
          </w:p>
        </w:tc>
        <w:tc>
          <w:tcPr>
            <w:tcW w:type="dxa" w:w="1123"/>
          </w:tcPr>
          <w:p>
            <w:pPr>
              <w:spacing w:after="0"/>
              <w:jc w:val="left"/>
            </w:pPr>
            <w:r>
              <w:rPr>
                <w:sz w:val="16"/>
              </w:rPr>
              <w:t>DR-1402-KS</w:t>
            </w:r>
          </w:p>
        </w:tc>
        <w:tc>
          <w:tcPr>
            <w:tcW w:type="dxa" w:w="1509"/>
          </w:tcPr>
          <w:p>
            <w:pPr>
              <w:spacing w:after="0"/>
              <w:jc w:val="left"/>
            </w:pPr>
            <w:r>
              <w:rPr>
                <w:sz w:val="16"/>
              </w:rPr>
              <w:t>Major disaster</w:t>
            </w:r>
          </w:p>
        </w:tc>
        <w:tc>
          <w:tcPr>
            <w:tcW w:type="dxa" w:w="3443"/>
          </w:tcPr>
          <w:p>
            <w:pPr>
              <w:spacing w:after="0"/>
              <w:jc w:val="left"/>
            </w:pPr>
            <w:r>
              <w:rPr>
                <w:sz w:val="16"/>
              </w:rPr>
              <w:t>SEVERE WINTER ICE STORM</w:t>
            </w:r>
          </w:p>
        </w:tc>
        <w:tc>
          <w:tcPr>
            <w:tcW w:type="dxa" w:w="2476"/>
          </w:tcPr>
          <w:p>
            <w:pPr>
              <w:spacing w:after="0"/>
              <w:jc w:val="left"/>
            </w:pPr>
            <w:r>
              <w:rPr>
                <w:sz w:val="16"/>
              </w:rPr>
              <w:t>Ice Storm</w:t>
            </w:r>
          </w:p>
        </w:tc>
        <w:tc>
          <w:tcPr>
            <w:tcW w:type="dxa" w:w="1548"/>
          </w:tcPr>
          <w:p>
            <w:pPr>
              <w:spacing w:after="0"/>
              <w:jc w:val="right"/>
            </w:pPr>
            <w:r>
              <w:rPr>
                <w:sz w:val="16"/>
              </w:rPr>
              <w:t>PA not declared for this county</w:t>
            </w:r>
          </w:p>
        </w:tc>
        <w:tc>
          <w:tcPr>
            <w:tcW w:type="dxa" w:w="799"/>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1993-07-22</w:t>
            </w:r>
          </w:p>
        </w:tc>
        <w:tc>
          <w:tcPr>
            <w:tcW w:type="dxa" w:w="1123"/>
          </w:tcPr>
          <w:p>
            <w:pPr>
              <w:spacing w:after="0"/>
              <w:jc w:val="left"/>
            </w:pPr>
            <w:r>
              <w:rPr>
                <w:sz w:val="16"/>
              </w:rPr>
              <w:t>1993-06-28</w:t>
            </w:r>
          </w:p>
        </w:tc>
        <w:tc>
          <w:tcPr>
            <w:tcW w:type="dxa" w:w="1123"/>
          </w:tcPr>
          <w:p>
            <w:pPr>
              <w:spacing w:after="0"/>
              <w:jc w:val="left"/>
            </w:pPr>
            <w:r>
              <w:rPr>
                <w:sz w:val="16"/>
              </w:rPr>
              <w:t>DR-1000-KS</w:t>
            </w:r>
          </w:p>
        </w:tc>
        <w:tc>
          <w:tcPr>
            <w:tcW w:type="dxa" w:w="1509"/>
          </w:tcPr>
          <w:p>
            <w:pPr>
              <w:spacing w:after="0"/>
              <w:jc w:val="left"/>
            </w:pPr>
            <w:r>
              <w:rPr>
                <w:sz w:val="16"/>
              </w:rPr>
              <w:t>Major disaster</w:t>
            </w:r>
          </w:p>
        </w:tc>
        <w:tc>
          <w:tcPr>
            <w:tcW w:type="dxa" w:w="3443"/>
          </w:tcPr>
          <w:p>
            <w:pPr>
              <w:spacing w:after="0"/>
              <w:jc w:val="left"/>
            </w:pPr>
            <w:r>
              <w:rPr>
                <w:sz w:val="16"/>
              </w:rPr>
              <w:t>SEVERE STORMS &amp; FLOODING</w:t>
            </w:r>
          </w:p>
        </w:tc>
        <w:tc>
          <w:tcPr>
            <w:tcW w:type="dxa" w:w="2476"/>
          </w:tcPr>
          <w:p>
            <w:pPr>
              <w:spacing w:after="0"/>
              <w:jc w:val="left"/>
            </w:pPr>
            <w:r>
              <w:rPr>
                <w:sz w:val="16"/>
              </w:rPr>
              <w:t>Inland Flooding</w:t>
            </w:r>
          </w:p>
        </w:tc>
        <w:tc>
          <w:tcPr>
            <w:tcW w:type="dxa" w:w="1548"/>
          </w:tcPr>
          <w:p>
            <w:pPr>
              <w:spacing w:after="0"/>
              <w:jc w:val="right"/>
            </w:pPr>
            <w:r>
              <w:rPr>
                <w:sz w:val="16"/>
              </w:rPr>
              <w:t>none found</w:t>
            </w:r>
          </w:p>
        </w:tc>
        <w:tc>
          <w:tcPr>
            <w:tcW w:type="dxa" w:w="799"/>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1977-09-20</w:t>
            </w:r>
          </w:p>
        </w:tc>
        <w:tc>
          <w:tcPr>
            <w:tcW w:type="dxa" w:w="1123"/>
          </w:tcPr>
          <w:p>
            <w:pPr>
              <w:spacing w:after="0"/>
              <w:jc w:val="left"/>
            </w:pPr>
            <w:r>
              <w:rPr>
                <w:sz w:val="16"/>
              </w:rPr>
              <w:t>1977-09-20</w:t>
            </w:r>
          </w:p>
        </w:tc>
        <w:tc>
          <w:tcPr>
            <w:tcW w:type="dxa" w:w="1123"/>
          </w:tcPr>
          <w:p>
            <w:pPr>
              <w:spacing w:after="0"/>
              <w:jc w:val="left"/>
            </w:pPr>
            <w:r>
              <w:rPr>
                <w:sz w:val="16"/>
              </w:rPr>
              <w:t>DR-539-KS</w:t>
            </w:r>
          </w:p>
        </w:tc>
        <w:tc>
          <w:tcPr>
            <w:tcW w:type="dxa" w:w="1509"/>
          </w:tcPr>
          <w:p>
            <w:pPr>
              <w:spacing w:after="0"/>
              <w:jc w:val="left"/>
            </w:pPr>
            <w:r>
              <w:rPr>
                <w:sz w:val="16"/>
              </w:rPr>
              <w:t>Major disaster</w:t>
            </w:r>
          </w:p>
        </w:tc>
        <w:tc>
          <w:tcPr>
            <w:tcW w:type="dxa" w:w="3443"/>
          </w:tcPr>
          <w:p>
            <w:pPr>
              <w:spacing w:after="0"/>
              <w:jc w:val="left"/>
            </w:pPr>
            <w:r>
              <w:rPr>
                <w:sz w:val="16"/>
              </w:rPr>
              <w:t>SEVERE STORMS &amp; FLOODING</w:t>
            </w:r>
          </w:p>
        </w:tc>
        <w:tc>
          <w:tcPr>
            <w:tcW w:type="dxa" w:w="2476"/>
          </w:tcPr>
          <w:p>
            <w:pPr>
              <w:spacing w:after="0"/>
              <w:jc w:val="left"/>
            </w:pPr>
            <w:r>
              <w:rPr>
                <w:sz w:val="16"/>
              </w:rPr>
              <w:t>Inland Flooding</w:t>
            </w:r>
          </w:p>
        </w:tc>
        <w:tc>
          <w:tcPr>
            <w:tcW w:type="dxa" w:w="1548"/>
          </w:tcPr>
          <w:p>
            <w:pPr>
              <w:spacing w:after="0"/>
              <w:jc w:val="right"/>
            </w:pPr>
            <w:r>
              <w:rPr>
                <w:sz w:val="16"/>
              </w:rPr>
              <w:t>none found</w:t>
            </w:r>
          </w:p>
        </w:tc>
        <w:tc>
          <w:tcPr>
            <w:tcW w:type="dxa" w:w="799"/>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1973-09-28</w:t>
            </w:r>
          </w:p>
        </w:tc>
        <w:tc>
          <w:tcPr>
            <w:tcW w:type="dxa" w:w="1123"/>
          </w:tcPr>
          <w:p>
            <w:pPr>
              <w:spacing w:after="0"/>
              <w:jc w:val="left"/>
            </w:pPr>
            <w:r>
              <w:rPr>
                <w:sz w:val="16"/>
              </w:rPr>
              <w:t>1973-09-28</w:t>
            </w:r>
          </w:p>
        </w:tc>
        <w:tc>
          <w:tcPr>
            <w:tcW w:type="dxa" w:w="1123"/>
          </w:tcPr>
          <w:p>
            <w:pPr>
              <w:spacing w:after="0"/>
              <w:jc w:val="left"/>
            </w:pPr>
            <w:r>
              <w:rPr>
                <w:sz w:val="16"/>
              </w:rPr>
              <w:t>DR-403-KS</w:t>
            </w:r>
          </w:p>
        </w:tc>
        <w:tc>
          <w:tcPr>
            <w:tcW w:type="dxa" w:w="1509"/>
          </w:tcPr>
          <w:p>
            <w:pPr>
              <w:spacing w:after="0"/>
              <w:jc w:val="left"/>
            </w:pPr>
            <w:r>
              <w:rPr>
                <w:sz w:val="16"/>
              </w:rPr>
              <w:t>Major disaster</w:t>
            </w:r>
          </w:p>
        </w:tc>
        <w:tc>
          <w:tcPr>
            <w:tcW w:type="dxa" w:w="3443"/>
          </w:tcPr>
          <w:p>
            <w:pPr>
              <w:spacing w:after="0"/>
              <w:jc w:val="left"/>
            </w:pPr>
            <w:r>
              <w:rPr>
                <w:sz w:val="16"/>
              </w:rPr>
              <w:t>SEVERE STORMS, TORNADOES &amp; FLOODING</w:t>
            </w:r>
          </w:p>
        </w:tc>
        <w:tc>
          <w:tcPr>
            <w:tcW w:type="dxa" w:w="2476"/>
          </w:tcPr>
          <w:p>
            <w:pPr>
              <w:spacing w:after="0"/>
              <w:jc w:val="left"/>
            </w:pPr>
            <w:r>
              <w:rPr>
                <w:sz w:val="16"/>
              </w:rPr>
              <w:t>Inland Flooding; Tornado</w:t>
            </w:r>
          </w:p>
        </w:tc>
        <w:tc>
          <w:tcPr>
            <w:tcW w:type="dxa" w:w="1548"/>
          </w:tcPr>
          <w:p>
            <w:pPr>
              <w:spacing w:after="0"/>
              <w:jc w:val="right"/>
            </w:pPr>
            <w:r>
              <w:rPr>
                <w:sz w:val="16"/>
              </w:rPr>
              <w:t>none found</w:t>
            </w:r>
          </w:p>
        </w:tc>
        <w:tc>
          <w:tcPr>
            <w:tcW w:type="dxa" w:w="799"/>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1973-05-02</w:t>
            </w:r>
          </w:p>
        </w:tc>
        <w:tc>
          <w:tcPr>
            <w:tcW w:type="dxa" w:w="1123"/>
          </w:tcPr>
          <w:p>
            <w:pPr>
              <w:spacing w:after="0"/>
              <w:jc w:val="left"/>
            </w:pPr>
            <w:r>
              <w:rPr>
                <w:sz w:val="16"/>
              </w:rPr>
              <w:t>1973-05-02</w:t>
            </w:r>
          </w:p>
        </w:tc>
        <w:tc>
          <w:tcPr>
            <w:tcW w:type="dxa" w:w="1123"/>
          </w:tcPr>
          <w:p>
            <w:pPr>
              <w:spacing w:after="0"/>
              <w:jc w:val="left"/>
            </w:pPr>
            <w:r>
              <w:rPr>
                <w:sz w:val="16"/>
              </w:rPr>
              <w:t>DR-378-KS</w:t>
            </w:r>
          </w:p>
        </w:tc>
        <w:tc>
          <w:tcPr>
            <w:tcW w:type="dxa" w:w="1509"/>
          </w:tcPr>
          <w:p>
            <w:pPr>
              <w:spacing w:after="0"/>
              <w:jc w:val="left"/>
            </w:pPr>
            <w:r>
              <w:rPr>
                <w:sz w:val="16"/>
              </w:rPr>
              <w:t>Major disaster</w:t>
            </w:r>
          </w:p>
        </w:tc>
        <w:tc>
          <w:tcPr>
            <w:tcW w:type="dxa" w:w="3443"/>
          </w:tcPr>
          <w:p>
            <w:pPr>
              <w:spacing w:after="0"/>
              <w:jc w:val="left"/>
            </w:pPr>
            <w:r>
              <w:rPr>
                <w:sz w:val="16"/>
              </w:rPr>
              <w:t>SEVERE STORMS &amp; FLOODING</w:t>
            </w:r>
          </w:p>
        </w:tc>
        <w:tc>
          <w:tcPr>
            <w:tcW w:type="dxa" w:w="2476"/>
          </w:tcPr>
          <w:p>
            <w:pPr>
              <w:spacing w:after="0"/>
              <w:jc w:val="left"/>
            </w:pPr>
            <w:r>
              <w:rPr>
                <w:sz w:val="16"/>
              </w:rPr>
              <w:t>Inland Flooding</w:t>
            </w:r>
          </w:p>
        </w:tc>
        <w:tc>
          <w:tcPr>
            <w:tcW w:type="dxa" w:w="1548"/>
          </w:tcPr>
          <w:p>
            <w:pPr>
              <w:spacing w:after="0"/>
              <w:jc w:val="right"/>
            </w:pPr>
            <w:r>
              <w:rPr>
                <w:sz w:val="16"/>
              </w:rPr>
              <w:t>none found</w:t>
            </w:r>
          </w:p>
        </w:tc>
        <w:tc>
          <w:tcPr>
            <w:tcW w:type="dxa" w:w="799"/>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1966-06-10</w:t>
            </w:r>
          </w:p>
        </w:tc>
        <w:tc>
          <w:tcPr>
            <w:tcW w:type="dxa" w:w="1123"/>
          </w:tcPr>
          <w:p>
            <w:pPr>
              <w:spacing w:after="0"/>
              <w:jc w:val="left"/>
            </w:pPr>
            <w:r>
              <w:rPr>
                <w:sz w:val="16"/>
              </w:rPr>
              <w:t>1966-06-10</w:t>
            </w:r>
          </w:p>
        </w:tc>
        <w:tc>
          <w:tcPr>
            <w:tcW w:type="dxa" w:w="1123"/>
          </w:tcPr>
          <w:p>
            <w:pPr>
              <w:spacing w:after="0"/>
              <w:jc w:val="left"/>
            </w:pPr>
            <w:r>
              <w:rPr>
                <w:sz w:val="16"/>
              </w:rPr>
              <w:t>DR-219-KS</w:t>
            </w:r>
          </w:p>
        </w:tc>
        <w:tc>
          <w:tcPr>
            <w:tcW w:type="dxa" w:w="1509"/>
          </w:tcPr>
          <w:p>
            <w:pPr>
              <w:spacing w:after="0"/>
              <w:jc w:val="left"/>
            </w:pPr>
            <w:r>
              <w:rPr>
                <w:sz w:val="16"/>
              </w:rPr>
              <w:t>Major disaster</w:t>
            </w:r>
          </w:p>
        </w:tc>
        <w:tc>
          <w:tcPr>
            <w:tcW w:type="dxa" w:w="3443"/>
          </w:tcPr>
          <w:p>
            <w:pPr>
              <w:spacing w:after="0"/>
              <w:jc w:val="left"/>
            </w:pPr>
            <w:r>
              <w:rPr>
                <w:sz w:val="16"/>
              </w:rPr>
              <w:t>TORNADOES &amp; SEVERE STORMS</w:t>
            </w:r>
          </w:p>
        </w:tc>
        <w:tc>
          <w:tcPr>
            <w:tcW w:type="dxa" w:w="2476"/>
          </w:tcPr>
          <w:p>
            <w:pPr>
              <w:spacing w:after="0"/>
              <w:jc w:val="left"/>
            </w:pPr>
            <w:r>
              <w:rPr>
                <w:sz w:val="16"/>
              </w:rPr>
              <w:t>Tornado</w:t>
            </w:r>
          </w:p>
        </w:tc>
        <w:tc>
          <w:tcPr>
            <w:tcW w:type="dxa" w:w="1548"/>
          </w:tcPr>
          <w:p>
            <w:pPr>
              <w:spacing w:after="0"/>
              <w:jc w:val="right"/>
            </w:pPr>
            <w:r>
              <w:rPr>
                <w:sz w:val="16"/>
              </w:rPr>
              <w:t>none found</w:t>
            </w:r>
          </w:p>
        </w:tc>
        <w:tc>
          <w:tcPr>
            <w:tcW w:type="dxa" w:w="799"/>
          </w:tcPr>
          <w:p>
            <w:pPr>
              <w:spacing w:after="0"/>
              <w:jc w:val="left"/>
            </w:pPr>
          </w:p>
        </w:tc>
        <w:tc>
          <w:tcPr>
            <w:tcW w:type="dxa" w:w="968"/>
          </w:tcPr>
          <w:p>
            <w:pPr>
              <w:spacing w:after="0"/>
              <w:jc w:val="left"/>
            </w:pPr>
          </w:p>
        </w:tc>
      </w:tr>
    </w:tbl>
    <w:p>
      <w:pPr>
        <w:spacing w:after="40" w:before="60"/>
        <w:ind w:left="360"/>
      </w:pPr>
      <w:r>
        <w:rPr>
          <w:sz w:val="15"/>
        </w:rPr>
        <w:t>School districts and special districts in this county: $33,160.59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$12,236.01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236.01"/>
        <w:tblDescription w:val="Hazard Plain table b1d_pa_other"/>
      </w:tblPr>
      <w:tblGrid>
        <w:gridCol w:w="1489"/>
        <w:gridCol w:w="1489"/>
        <w:gridCol w:w="4951"/>
        <w:gridCol w:w="4823"/>
        <w:gridCol w:w="1361"/>
      </w:tblGrid>
      <w:tr>
        <w:trPr>
          <w:cantSplit/>
          <w:tblHeader/>
        </w:trPr>
        <w:tc>
          <w:tcPr>
            <w:tcW w:type="dxa" w:w="1489"/>
            <w:shd w:val="clear" w:color="auto" w:fill="E8E8E8"/>
          </w:tcPr>
          <w:p>
            <w:pPr>
              <w:spacing w:after="0"/>
              <w:jc w:val="left"/>
            </w:pPr>
            <w:r>
              <w:rPr>
                <w:b/>
                <w:sz w:val="16"/>
              </w:rPr>
              <w:t>FEMA number</w:t>
            </w:r>
          </w:p>
        </w:tc>
        <w:tc>
          <w:tcPr>
            <w:tcW w:type="dxa" w:w="1489"/>
            <w:shd w:val="clear" w:color="auto" w:fill="E8E8E8"/>
          </w:tcPr>
          <w:p>
            <w:pPr>
              <w:spacing w:after="0"/>
              <w:jc w:val="left"/>
            </w:pPr>
            <w:r>
              <w:rPr>
                <w:b/>
                <w:sz w:val="16"/>
              </w:rPr>
              <w:t>Declared</w:t>
            </w:r>
          </w:p>
        </w:tc>
        <w:tc>
          <w:tcPr>
            <w:tcW w:type="dxa" w:w="4951"/>
            <w:shd w:val="clear" w:color="auto" w:fill="E8E8E8"/>
          </w:tcPr>
          <w:p>
            <w:pPr>
              <w:spacing w:after="0"/>
              <w:jc w:val="left"/>
            </w:pPr>
            <w:r>
              <w:rPr>
                <w:b/>
                <w:sz w:val="16"/>
              </w:rPr>
              <w:t>Title</w:t>
            </w:r>
          </w:p>
        </w:tc>
        <w:tc>
          <w:tcPr>
            <w:tcW w:type="dxa" w:w="4823"/>
            <w:shd w:val="clear" w:color="auto" w:fill="E8E8E8"/>
          </w:tcPr>
          <w:p>
            <w:pPr>
              <w:spacing w:after="0"/>
              <w:jc w:val="left"/>
            </w:pPr>
            <w:r>
              <w:rPr>
                <w:b/>
                <w:sz w:val="16"/>
              </w:rPr>
              <w:t>Applicant</w:t>
            </w:r>
          </w:p>
        </w:tc>
        <w:tc>
          <w:tcPr>
            <w:tcW w:type="dxa" w:w="13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89"/>
          </w:tcPr>
          <w:p>
            <w:pPr>
              <w:spacing w:after="0"/>
              <w:jc w:val="left"/>
            </w:pPr>
            <w:r>
              <w:rPr>
                <w:sz w:val="16"/>
              </w:rPr>
              <w:t>DR-4824-KS</w:t>
            </w:r>
          </w:p>
        </w:tc>
        <w:tc>
          <w:tcPr>
            <w:tcW w:type="dxa" w:w="1489"/>
          </w:tcPr>
          <w:p>
            <w:pPr>
              <w:spacing w:after="0"/>
              <w:jc w:val="left"/>
            </w:pPr>
            <w:r>
              <w:rPr>
                <w:sz w:val="16"/>
              </w:rPr>
              <w:t>2024-09-24</w:t>
            </w:r>
          </w:p>
        </w:tc>
        <w:tc>
          <w:tcPr>
            <w:tcW w:type="dxa" w:w="4951"/>
          </w:tcPr>
          <w:p>
            <w:pPr>
              <w:spacing w:after="0"/>
              <w:jc w:val="left"/>
            </w:pPr>
            <w:r>
              <w:rPr>
                <w:sz w:val="16"/>
              </w:rPr>
              <w:t>SEVERE STORMS, STRAIGHT-LINE WINDS, TORNADOES, AND FLOODING</w:t>
            </w:r>
          </w:p>
        </w:tc>
        <w:tc>
          <w:tcPr>
            <w:tcW w:type="dxa" w:w="4823"/>
          </w:tcPr>
          <w:p>
            <w:pPr>
              <w:spacing w:after="0"/>
              <w:jc w:val="left"/>
            </w:pPr>
            <w:r>
              <w:rPr>
                <w:sz w:val="16"/>
              </w:rPr>
              <w:t>FreeState Electric Cooperative, Inc.</w:t>
            </w:r>
          </w:p>
        </w:tc>
        <w:tc>
          <w:tcPr>
            <w:tcW w:type="dxa" w:w="1361"/>
          </w:tcPr>
          <w:p>
            <w:pPr>
              <w:spacing w:after="0"/>
              <w:jc w:val="right"/>
            </w:pPr>
            <w:r>
              <w:rPr>
                <w:sz w:val="16"/>
              </w:rPr>
              <w:t>$6,794.99</w:t>
            </w:r>
          </w:p>
        </w:tc>
      </w:tr>
      <w:tr>
        <w:trPr>
          <w:cantSplit/>
        </w:trPr>
        <w:tc>
          <w:tcPr>
            <w:tcW w:type="dxa" w:w="1489"/>
          </w:tcPr>
          <w:p>
            <w:pPr>
              <w:spacing w:after="0"/>
              <w:jc w:val="left"/>
            </w:pPr>
            <w:r>
              <w:rPr>
                <w:sz w:val="16"/>
              </w:rPr>
              <w:t>DR-4640-KS</w:t>
            </w:r>
          </w:p>
        </w:tc>
        <w:tc>
          <w:tcPr>
            <w:tcW w:type="dxa" w:w="1489"/>
          </w:tcPr>
          <w:p>
            <w:pPr>
              <w:spacing w:after="0"/>
              <w:jc w:val="left"/>
            </w:pPr>
            <w:r>
              <w:rPr>
                <w:sz w:val="16"/>
              </w:rPr>
              <w:t>2022-02-17</w:t>
            </w:r>
          </w:p>
        </w:tc>
        <w:tc>
          <w:tcPr>
            <w:tcW w:type="dxa" w:w="4951"/>
          </w:tcPr>
          <w:p>
            <w:pPr>
              <w:spacing w:after="0"/>
              <w:jc w:val="left"/>
            </w:pPr>
            <w:r>
              <w:rPr>
                <w:sz w:val="16"/>
              </w:rPr>
              <w:t>SEVERE STORMS AND STRAIGHT LINE WINDS</w:t>
            </w:r>
          </w:p>
        </w:tc>
        <w:tc>
          <w:tcPr>
            <w:tcW w:type="dxa" w:w="4823"/>
          </w:tcPr>
          <w:p>
            <w:pPr>
              <w:spacing w:after="0"/>
              <w:jc w:val="left"/>
            </w:pPr>
            <w:r>
              <w:rPr>
                <w:sz w:val="16"/>
              </w:rPr>
              <w:t>FreeState Electric Cooperative, Inc.</w:t>
            </w:r>
          </w:p>
        </w:tc>
        <w:tc>
          <w:tcPr>
            <w:tcW w:type="dxa" w:w="1361"/>
          </w:tcPr>
          <w:p>
            <w:pPr>
              <w:spacing w:after="0"/>
              <w:jc w:val="right"/>
            </w:pPr>
            <w:r>
              <w:rPr>
                <w:sz w:val="16"/>
              </w:rPr>
              <w:t>$5,441.02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629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14</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655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7"/>
        <w:gridCol w:w="2759"/>
        <w:gridCol w:w="1082"/>
        <w:gridCol w:w="1731"/>
        <w:gridCol w:w="648"/>
        <w:gridCol w:w="29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7"/>
            <w:shd w:val="clear" w:color="auto" w:fill="E8E8E8"/>
          </w:tcPr>
          <w:p>
            <w:pPr>
              <w:spacing w:after="0"/>
              <w:jc w:val="left"/>
            </w:pPr>
            <w:r>
              <w:rPr>
                <w:b/>
                <w:sz w:val="16"/>
              </w:rPr>
              <w:t>Magnitude or extent</w:t>
            </w:r>
          </w:p>
        </w:tc>
        <w:tc>
          <w:tcPr>
            <w:tcW w:type="dxa" w:w="2759"/>
            <w:shd w:val="clear" w:color="auto" w:fill="E8E8E8"/>
          </w:tcPr>
          <w:p>
            <w:pPr>
              <w:spacing w:after="0"/>
              <w:jc w:val="left"/>
            </w:pPr>
            <w:r>
              <w:rPr>
                <w:b/>
                <w:sz w:val="16"/>
              </w:rPr>
              <w:t>Damage</w:t>
            </w:r>
          </w:p>
          <w:p>
            <w:pPr>
              <w:spacing w:after="0"/>
              <w:jc w:val="left"/>
            </w:pPr>
            <w:r>
              <w:rPr>
                <w:i/>
                <w:color w:val="555555"/>
                <w:sz w:val="14"/>
              </w:rPr>
              <w:t>nominal dollars</w:t>
            </w:r>
          </w:p>
        </w:tc>
        <w:tc>
          <w:tcPr>
            <w:tcW w:type="dxa" w:w="10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2011-05-21</w:t>
            </w:r>
          </w:p>
        </w:tc>
        <w:tc>
          <w:tcPr>
            <w:tcW w:type="dxa" w:w="1215"/>
          </w:tcPr>
          <w:p>
            <w:pPr>
              <w:spacing w:after="0"/>
              <w:jc w:val="left"/>
            </w:pPr>
            <w:r>
              <w:rPr>
                <w:sz w:val="16"/>
              </w:rPr>
              <w:t>Hail</w:t>
            </w:r>
          </w:p>
        </w:tc>
        <w:tc>
          <w:tcPr>
            <w:tcW w:type="dxa" w:w="2727"/>
          </w:tcPr>
          <w:p>
            <w:pPr>
              <w:spacing w:after="0"/>
              <w:jc w:val="left"/>
            </w:pPr>
            <w:r>
              <w:rPr>
                <w:sz w:val="16"/>
              </w:rPr>
              <w:t>5.25 in</w:t>
            </w:r>
          </w:p>
        </w:tc>
        <w:tc>
          <w:tcPr>
            <w:tcW w:type="dxa" w:w="2759"/>
          </w:tcPr>
          <w:p>
            <w:pPr>
              <w:spacing w:after="0"/>
              <w:jc w:val="left"/>
            </w:pPr>
            <w:r>
              <w:rPr>
                <w:sz w:val="16"/>
              </w:rPr>
              <w:t>damage not reported</w:t>
            </w:r>
          </w:p>
        </w:tc>
        <w:tc>
          <w:tcPr>
            <w:tcW w:type="dxa" w:w="1082"/>
          </w:tcPr>
          <w:p>
            <w:pPr>
              <w:spacing w:after="0"/>
              <w:jc w:val="right"/>
            </w:pPr>
            <w:r>
              <w:rPr>
                <w:sz w:val="16"/>
              </w:rPr>
              <w:t>0, 0</w:t>
            </w:r>
          </w:p>
        </w:tc>
        <w:tc>
          <w:tcPr>
            <w:tcW w:type="dxa" w:w="1731"/>
          </w:tcPr>
          <w:p>
            <w:pPr>
              <w:spacing w:after="0"/>
              <w:jc w:val="left"/>
            </w:pPr>
            <w:r>
              <w:rPr>
                <w:sz w:val="16"/>
              </w:rPr>
              <w:t>TOPEKA</w:t>
            </w:r>
          </w:p>
        </w:tc>
        <w:tc>
          <w:tcPr>
            <w:tcW w:type="dxa" w:w="648"/>
          </w:tcPr>
          <w:p>
            <w:pPr>
              <w:spacing w:after="0"/>
              <w:jc w:val="left"/>
            </w:pPr>
          </w:p>
        </w:tc>
        <w:tc>
          <w:tcPr>
            <w:tcW w:type="dxa" w:w="2913"/>
          </w:tcPr>
          <w:p>
            <w:pPr>
              <w:spacing w:after="0"/>
              <w:jc w:val="left"/>
            </w:pPr>
            <w:r>
              <w:rPr>
                <w:sz w:val="16"/>
              </w:rPr>
              <w:t>B1-c worst recorded: Hail</w:t>
            </w:r>
          </w:p>
        </w:tc>
      </w:tr>
      <w:tr>
        <w:trPr>
          <w:cantSplit/>
        </w:trPr>
        <w:tc>
          <w:tcPr>
            <w:tcW w:type="dxa" w:w="1037"/>
          </w:tcPr>
          <w:p>
            <w:pPr>
              <w:spacing w:after="0"/>
              <w:jc w:val="left"/>
            </w:pPr>
            <w:r>
              <w:rPr>
                <w:sz w:val="16"/>
              </w:rPr>
              <w:t>2007-08-17</w:t>
            </w:r>
          </w:p>
        </w:tc>
        <w:tc>
          <w:tcPr>
            <w:tcW w:type="dxa" w:w="1215"/>
          </w:tcPr>
          <w:p>
            <w:pPr>
              <w:spacing w:after="0"/>
              <w:jc w:val="left"/>
            </w:pPr>
            <w:r>
              <w:rPr>
                <w:sz w:val="16"/>
              </w:rPr>
              <w:t>Lightning</w:t>
            </w:r>
          </w:p>
        </w:tc>
        <w:tc>
          <w:tcPr>
            <w:tcW w:type="dxa" w:w="2727"/>
          </w:tcPr>
          <w:p>
            <w:pPr>
              <w:spacing w:after="0"/>
              <w:jc w:val="left"/>
            </w:pPr>
          </w:p>
        </w:tc>
        <w:tc>
          <w:tcPr>
            <w:tcW w:type="dxa" w:w="2759"/>
          </w:tcPr>
          <w:p>
            <w:pPr>
              <w:spacing w:after="0"/>
              <w:jc w:val="left"/>
            </w:pPr>
            <w:r>
              <w:rPr>
                <w:sz w:val="16"/>
              </w:rPr>
              <w:t>$0 property; $0 crops (2007 dollars)</w:t>
            </w:r>
          </w:p>
        </w:tc>
        <w:tc>
          <w:tcPr>
            <w:tcW w:type="dxa" w:w="1082"/>
          </w:tcPr>
          <w:p>
            <w:pPr>
              <w:spacing w:after="0"/>
              <w:jc w:val="right"/>
            </w:pPr>
            <w:r>
              <w:rPr>
                <w:sz w:val="16"/>
              </w:rPr>
              <w:t>1, 1</w:t>
            </w:r>
          </w:p>
        </w:tc>
        <w:tc>
          <w:tcPr>
            <w:tcW w:type="dxa" w:w="1731"/>
          </w:tcPr>
          <w:p>
            <w:pPr>
              <w:spacing w:after="0"/>
              <w:jc w:val="left"/>
            </w:pPr>
            <w:r>
              <w:rPr>
                <w:sz w:val="16"/>
              </w:rPr>
              <w:t>TOPEKA</w:t>
            </w:r>
          </w:p>
        </w:tc>
        <w:tc>
          <w:tcPr>
            <w:tcW w:type="dxa" w:w="648"/>
          </w:tcPr>
          <w:p>
            <w:pPr>
              <w:spacing w:after="0"/>
              <w:jc w:val="left"/>
            </w:pPr>
          </w:p>
        </w:tc>
        <w:tc>
          <w:tcPr>
            <w:tcW w:type="dxa" w:w="2913"/>
          </w:tcPr>
          <w:p>
            <w:pPr>
              <w:spacing w:after="0"/>
              <w:jc w:val="left"/>
            </w:pPr>
            <w:r>
              <w:rPr>
                <w:sz w:val="16"/>
              </w:rPr>
              <w:t>B1-c worst recorded: Lightning</w:t>
            </w:r>
          </w:p>
        </w:tc>
      </w:tr>
      <w:tr>
        <w:trPr>
          <w:cantSplit/>
        </w:trPr>
        <w:tc>
          <w:tcPr>
            <w:tcW w:type="dxa" w:w="1037"/>
          </w:tcPr>
          <w:p>
            <w:pPr>
              <w:spacing w:after="0"/>
              <w:jc w:val="left"/>
            </w:pPr>
            <w:r>
              <w:rPr>
                <w:sz w:val="16"/>
              </w:rPr>
              <w:t>2007-05-07</w:t>
            </w:r>
          </w:p>
        </w:tc>
        <w:tc>
          <w:tcPr>
            <w:tcW w:type="dxa" w:w="1215"/>
          </w:tcPr>
          <w:p>
            <w:pPr>
              <w:spacing w:after="0"/>
              <w:jc w:val="left"/>
            </w:pPr>
            <w:r>
              <w:rPr>
                <w:sz w:val="16"/>
              </w:rPr>
              <w:t>Flash Flood</w:t>
            </w:r>
          </w:p>
        </w:tc>
        <w:tc>
          <w:tcPr>
            <w:tcW w:type="dxa" w:w="2727"/>
          </w:tcPr>
          <w:p>
            <w:pPr>
              <w:spacing w:after="0"/>
              <w:jc w:val="left"/>
            </w:pPr>
          </w:p>
        </w:tc>
        <w:tc>
          <w:tcPr>
            <w:tcW w:type="dxa" w:w="2759"/>
          </w:tcPr>
          <w:p>
            <w:pPr>
              <w:spacing w:after="0"/>
              <w:jc w:val="left"/>
            </w:pPr>
            <w:r>
              <w:rPr>
                <w:sz w:val="16"/>
              </w:rPr>
              <w:t>$3,400,000 property; $0 crops (2007 dollars)</w:t>
            </w:r>
          </w:p>
        </w:tc>
        <w:tc>
          <w:tcPr>
            <w:tcW w:type="dxa" w:w="1082"/>
          </w:tcPr>
          <w:p>
            <w:pPr>
              <w:spacing w:after="0"/>
              <w:jc w:val="right"/>
            </w:pPr>
            <w:r>
              <w:rPr>
                <w:sz w:val="16"/>
              </w:rPr>
              <w:t>0, 0</w:t>
            </w:r>
          </w:p>
        </w:tc>
        <w:tc>
          <w:tcPr>
            <w:tcW w:type="dxa" w:w="1731"/>
          </w:tcPr>
          <w:p>
            <w:pPr>
              <w:spacing w:after="0"/>
              <w:jc w:val="left"/>
            </w:pPr>
            <w:r>
              <w:rPr>
                <w:sz w:val="16"/>
              </w:rPr>
              <w:t>TOPEKA</w:t>
            </w:r>
          </w:p>
        </w:tc>
        <w:tc>
          <w:tcPr>
            <w:tcW w:type="dxa" w:w="648"/>
          </w:tcPr>
          <w:p>
            <w:pPr>
              <w:spacing w:after="0"/>
              <w:jc w:val="left"/>
            </w:pPr>
          </w:p>
        </w:tc>
        <w:tc>
          <w:tcPr>
            <w:tcW w:type="dxa" w:w="29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727"/>
          </w:tcPr>
          <w:p>
            <w:pPr>
              <w:spacing w:after="0"/>
              <w:jc w:val="left"/>
            </w:pPr>
            <w:r>
              <w:rPr>
                <w:sz w:val="16"/>
              </w:rPr>
              <w:t>74 kt (85 mph) estimated</w:t>
            </w:r>
          </w:p>
        </w:tc>
        <w:tc>
          <w:tcPr>
            <w:tcW w:type="dxa" w:w="2759"/>
          </w:tcPr>
          <w:p>
            <w:pPr>
              <w:spacing w:after="0"/>
              <w:jc w:val="left"/>
            </w:pPr>
            <w:r>
              <w:rPr>
                <w:sz w:val="16"/>
              </w:rPr>
              <w:t>damage not reported</w:t>
            </w:r>
          </w:p>
        </w:tc>
        <w:tc>
          <w:tcPr>
            <w:tcW w:type="dxa" w:w="1082"/>
          </w:tcPr>
          <w:p>
            <w:pPr>
              <w:spacing w:after="0"/>
              <w:jc w:val="right"/>
            </w:pPr>
            <w:r>
              <w:rPr>
                <w:sz w:val="16"/>
              </w:rPr>
              <w:t>0, 0</w:t>
            </w:r>
          </w:p>
        </w:tc>
        <w:tc>
          <w:tcPr>
            <w:tcW w:type="dxa" w:w="1731"/>
          </w:tcPr>
          <w:p>
            <w:pPr>
              <w:spacing w:after="0"/>
              <w:jc w:val="left"/>
            </w:pPr>
            <w:r>
              <w:rPr>
                <w:sz w:val="16"/>
              </w:rPr>
              <w:t>NWS zone KSZ039 (SHAWNEE), zone-level: may include parts of neighboring counties</w:t>
            </w:r>
          </w:p>
        </w:tc>
        <w:tc>
          <w:tcPr>
            <w:tcW w:type="dxa" w:w="648"/>
          </w:tcPr>
          <w:p>
            <w:pPr>
              <w:spacing w:after="0"/>
              <w:jc w:val="left"/>
            </w:pPr>
          </w:p>
        </w:tc>
        <w:tc>
          <w:tcPr>
            <w:tcW w:type="dxa" w:w="291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2727"/>
          </w:tcPr>
          <w:p>
            <w:pPr>
              <w:spacing w:after="0"/>
              <w:jc w:val="left"/>
            </w:pPr>
          </w:p>
        </w:tc>
        <w:tc>
          <w:tcPr>
            <w:tcW w:type="dxa" w:w="2759"/>
          </w:tcPr>
          <w:p>
            <w:pPr>
              <w:spacing w:after="0"/>
              <w:jc w:val="left"/>
            </w:pPr>
            <w:r>
              <w:rPr>
                <w:sz w:val="16"/>
              </w:rPr>
              <w:t>damage not reported</w:t>
            </w:r>
          </w:p>
        </w:tc>
        <w:tc>
          <w:tcPr>
            <w:tcW w:type="dxa" w:w="1082"/>
          </w:tcPr>
          <w:p>
            <w:pPr>
              <w:spacing w:after="0"/>
              <w:jc w:val="right"/>
            </w:pPr>
            <w:r>
              <w:rPr>
                <w:sz w:val="16"/>
              </w:rPr>
              <w:t>0, 0</w:t>
            </w:r>
          </w:p>
        </w:tc>
        <w:tc>
          <w:tcPr>
            <w:tcW w:type="dxa" w:w="1731"/>
          </w:tcPr>
          <w:p>
            <w:pPr>
              <w:spacing w:after="0"/>
              <w:jc w:val="left"/>
            </w:pPr>
            <w:r>
              <w:rPr>
                <w:sz w:val="16"/>
              </w:rPr>
              <w:t>NWS zone KSZ039 (SHAWNEE), zone-level: may include parts of neighboring counties</w:t>
            </w:r>
          </w:p>
        </w:tc>
        <w:tc>
          <w:tcPr>
            <w:tcW w:type="dxa" w:w="648"/>
          </w:tcPr>
          <w:p>
            <w:pPr>
              <w:spacing w:after="0"/>
              <w:jc w:val="left"/>
            </w:pPr>
          </w:p>
        </w:tc>
        <w:tc>
          <w:tcPr>
            <w:tcW w:type="dxa" w:w="29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2727"/>
          </w:tcPr>
          <w:p>
            <w:pPr>
              <w:spacing w:after="0"/>
              <w:jc w:val="left"/>
            </w:pPr>
          </w:p>
        </w:tc>
        <w:tc>
          <w:tcPr>
            <w:tcW w:type="dxa" w:w="2759"/>
          </w:tcPr>
          <w:p>
            <w:pPr>
              <w:spacing w:after="0"/>
              <w:jc w:val="left"/>
            </w:pPr>
            <w:r>
              <w:rPr>
                <w:sz w:val="16"/>
              </w:rPr>
              <w:t>damage not reported</w:t>
            </w:r>
          </w:p>
        </w:tc>
        <w:tc>
          <w:tcPr>
            <w:tcW w:type="dxa" w:w="1082"/>
          </w:tcPr>
          <w:p>
            <w:pPr>
              <w:spacing w:after="0"/>
              <w:jc w:val="right"/>
            </w:pPr>
            <w:r>
              <w:rPr>
                <w:sz w:val="16"/>
              </w:rPr>
              <w:t>0, 10</w:t>
            </w:r>
          </w:p>
        </w:tc>
        <w:tc>
          <w:tcPr>
            <w:tcW w:type="dxa" w:w="1731"/>
          </w:tcPr>
          <w:p>
            <w:pPr>
              <w:spacing w:after="0"/>
              <w:jc w:val="left"/>
            </w:pPr>
            <w:r>
              <w:rPr>
                <w:sz w:val="16"/>
              </w:rPr>
              <w:t>NWS zone KSZ039 (SHAWNEE), zone-level: may include parts of neighboring counties</w:t>
            </w:r>
          </w:p>
        </w:tc>
        <w:tc>
          <w:tcPr>
            <w:tcW w:type="dxa" w:w="648"/>
          </w:tcPr>
          <w:p>
            <w:pPr>
              <w:spacing w:after="0"/>
              <w:jc w:val="left"/>
            </w:pPr>
          </w:p>
        </w:tc>
        <w:tc>
          <w:tcPr>
            <w:tcW w:type="dxa" w:w="2913"/>
          </w:tcPr>
          <w:p>
            <w:pPr>
              <w:spacing w:after="0"/>
              <w:jc w:val="left"/>
            </w:pPr>
            <w:r>
              <w:rPr>
                <w:sz w:val="16"/>
              </w:rPr>
              <w:t>B1-c worst recorded: Excessive Heat, Heat</w:t>
            </w:r>
          </w:p>
        </w:tc>
      </w:tr>
      <w:tr>
        <w:trPr>
          <w:cantSplit/>
        </w:trPr>
        <w:tc>
          <w:tcPr>
            <w:tcW w:type="dxa" w:w="1037"/>
          </w:tcPr>
          <w:p>
            <w:pPr>
              <w:spacing w:after="0"/>
              <w:jc w:val="left"/>
            </w:pPr>
            <w:r>
              <w:rPr>
                <w:sz w:val="16"/>
              </w:rPr>
              <w:t>2000-01-23</w:t>
            </w:r>
          </w:p>
        </w:tc>
        <w:tc>
          <w:tcPr>
            <w:tcW w:type="dxa" w:w="1215"/>
          </w:tcPr>
          <w:p>
            <w:pPr>
              <w:spacing w:after="0"/>
              <w:jc w:val="left"/>
            </w:pPr>
            <w:r>
              <w:rPr>
                <w:sz w:val="16"/>
              </w:rPr>
              <w:t>Winter Storm</w:t>
            </w:r>
          </w:p>
        </w:tc>
        <w:tc>
          <w:tcPr>
            <w:tcW w:type="dxa" w:w="2727"/>
          </w:tcPr>
          <w:p>
            <w:pPr>
              <w:spacing w:after="0"/>
              <w:jc w:val="left"/>
            </w:pPr>
          </w:p>
        </w:tc>
        <w:tc>
          <w:tcPr>
            <w:tcW w:type="dxa" w:w="2759"/>
          </w:tcPr>
          <w:p>
            <w:pPr>
              <w:spacing w:after="0"/>
              <w:jc w:val="left"/>
            </w:pPr>
            <w:r>
              <w:rPr>
                <w:sz w:val="16"/>
              </w:rPr>
              <w:t>damage not reported</w:t>
            </w:r>
          </w:p>
        </w:tc>
        <w:tc>
          <w:tcPr>
            <w:tcW w:type="dxa" w:w="1082"/>
          </w:tcPr>
          <w:p>
            <w:pPr>
              <w:spacing w:after="0"/>
              <w:jc w:val="right"/>
            </w:pPr>
            <w:r>
              <w:rPr>
                <w:sz w:val="16"/>
              </w:rPr>
              <w:t>2, 2</w:t>
            </w:r>
          </w:p>
        </w:tc>
        <w:tc>
          <w:tcPr>
            <w:tcW w:type="dxa" w:w="1731"/>
          </w:tcPr>
          <w:p>
            <w:pPr>
              <w:spacing w:after="0"/>
              <w:jc w:val="left"/>
            </w:pPr>
            <w:r>
              <w:rPr>
                <w:sz w:val="16"/>
              </w:rPr>
              <w:t>NWS zone KSZ039 (SHAWNEE), zone-level: may include parts of neighboring counties</w:t>
            </w:r>
          </w:p>
        </w:tc>
        <w:tc>
          <w:tcPr>
            <w:tcW w:type="dxa" w:w="648"/>
          </w:tcPr>
          <w:p>
            <w:pPr>
              <w:spacing w:after="0"/>
              <w:jc w:val="left"/>
            </w:pPr>
          </w:p>
        </w:tc>
        <w:tc>
          <w:tcPr>
            <w:tcW w:type="dxa" w:w="2913"/>
          </w:tcPr>
          <w:p>
            <w:pPr>
              <w:spacing w:after="0"/>
              <w:jc w:val="left"/>
            </w:pPr>
            <w:r>
              <w:rPr>
                <w:sz w:val="16"/>
              </w:rPr>
              <w:t>deaths or injuries recorded</w:t>
            </w:r>
          </w:p>
        </w:tc>
      </w:tr>
      <w:tr>
        <w:trPr>
          <w:cantSplit/>
        </w:trPr>
        <w:tc>
          <w:tcPr>
            <w:tcW w:type="dxa" w:w="1037"/>
          </w:tcPr>
          <w:p>
            <w:pPr>
              <w:spacing w:after="0"/>
              <w:jc w:val="left"/>
            </w:pPr>
            <w:r>
              <w:rPr>
                <w:sz w:val="16"/>
              </w:rPr>
              <w:t>1996-10-22</w:t>
            </w:r>
          </w:p>
        </w:tc>
        <w:tc>
          <w:tcPr>
            <w:tcW w:type="dxa" w:w="1215"/>
          </w:tcPr>
          <w:p>
            <w:pPr>
              <w:spacing w:after="0"/>
              <w:jc w:val="left"/>
            </w:pPr>
            <w:r>
              <w:rPr>
                <w:sz w:val="16"/>
              </w:rPr>
              <w:t>Heavy Snow</w:t>
            </w:r>
          </w:p>
        </w:tc>
        <w:tc>
          <w:tcPr>
            <w:tcW w:type="dxa" w:w="2727"/>
          </w:tcPr>
          <w:p>
            <w:pPr>
              <w:spacing w:after="0"/>
              <w:jc w:val="left"/>
            </w:pPr>
          </w:p>
        </w:tc>
        <w:tc>
          <w:tcPr>
            <w:tcW w:type="dxa" w:w="2759"/>
          </w:tcPr>
          <w:p>
            <w:pPr>
              <w:spacing w:after="0"/>
              <w:jc w:val="left"/>
            </w:pPr>
            <w:r>
              <w:rPr>
                <w:sz w:val="16"/>
              </w:rPr>
              <w:t>$3,500,000 property; crops not reported, reported for the zone (1996 dollars)</w:t>
            </w:r>
          </w:p>
        </w:tc>
        <w:tc>
          <w:tcPr>
            <w:tcW w:type="dxa" w:w="1082"/>
          </w:tcPr>
          <w:p>
            <w:pPr>
              <w:spacing w:after="0"/>
              <w:jc w:val="right"/>
            </w:pPr>
            <w:r>
              <w:rPr>
                <w:sz w:val="16"/>
              </w:rPr>
              <w:t>0, 0</w:t>
            </w:r>
          </w:p>
        </w:tc>
        <w:tc>
          <w:tcPr>
            <w:tcW w:type="dxa" w:w="1731"/>
          </w:tcPr>
          <w:p>
            <w:pPr>
              <w:spacing w:after="0"/>
              <w:jc w:val="left"/>
            </w:pPr>
            <w:r>
              <w:rPr>
                <w:sz w:val="16"/>
              </w:rPr>
              <w:t>NWS zone KSZ039 (SHAWNEE), zone-level: may include parts of neighboring counties</w:t>
            </w:r>
          </w:p>
        </w:tc>
        <w:tc>
          <w:tcPr>
            <w:tcW w:type="dxa" w:w="648"/>
          </w:tcPr>
          <w:p>
            <w:pPr>
              <w:spacing w:after="0"/>
              <w:jc w:val="left"/>
            </w:pPr>
          </w:p>
        </w:tc>
        <w:tc>
          <w:tcPr>
            <w:tcW w:type="dxa" w:w="291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1996-02-24</w:t>
            </w:r>
          </w:p>
        </w:tc>
        <w:tc>
          <w:tcPr>
            <w:tcW w:type="dxa" w:w="1215"/>
          </w:tcPr>
          <w:p>
            <w:pPr>
              <w:spacing w:after="0"/>
              <w:jc w:val="left"/>
            </w:pPr>
            <w:r>
              <w:rPr>
                <w:sz w:val="16"/>
              </w:rPr>
              <w:t>Wildfire</w:t>
            </w:r>
          </w:p>
        </w:tc>
        <w:tc>
          <w:tcPr>
            <w:tcW w:type="dxa" w:w="2727"/>
          </w:tcPr>
          <w:p>
            <w:pPr>
              <w:spacing w:after="0"/>
              <w:jc w:val="left"/>
            </w:pPr>
          </w:p>
        </w:tc>
        <w:tc>
          <w:tcPr>
            <w:tcW w:type="dxa" w:w="2759"/>
          </w:tcPr>
          <w:p>
            <w:pPr>
              <w:spacing w:after="0"/>
              <w:jc w:val="left"/>
            </w:pPr>
            <w:r>
              <w:rPr>
                <w:sz w:val="16"/>
              </w:rPr>
              <w:t>$250,000 property; crops not reported (1996 dollars)</w:t>
            </w:r>
          </w:p>
        </w:tc>
        <w:tc>
          <w:tcPr>
            <w:tcW w:type="dxa" w:w="1082"/>
          </w:tcPr>
          <w:p>
            <w:pPr>
              <w:spacing w:after="0"/>
              <w:jc w:val="right"/>
            </w:pPr>
            <w:r>
              <w:rPr>
                <w:sz w:val="16"/>
              </w:rPr>
              <w:t>0, 3</w:t>
            </w:r>
          </w:p>
        </w:tc>
        <w:tc>
          <w:tcPr>
            <w:tcW w:type="dxa" w:w="1731"/>
          </w:tcPr>
          <w:p>
            <w:pPr>
              <w:spacing w:after="0"/>
              <w:jc w:val="left"/>
            </w:pPr>
            <w:r>
              <w:rPr>
                <w:sz w:val="16"/>
              </w:rPr>
              <w:t>AUBURN</w:t>
            </w:r>
          </w:p>
        </w:tc>
        <w:tc>
          <w:tcPr>
            <w:tcW w:type="dxa" w:w="648"/>
          </w:tcPr>
          <w:p>
            <w:pPr>
              <w:spacing w:after="0"/>
              <w:jc w:val="left"/>
            </w:pPr>
          </w:p>
        </w:tc>
        <w:tc>
          <w:tcPr>
            <w:tcW w:type="dxa" w:w="2913"/>
          </w:tcPr>
          <w:p>
            <w:pPr>
              <w:spacing w:after="0"/>
              <w:jc w:val="left"/>
            </w:pPr>
            <w:r>
              <w:rPr>
                <w:sz w:val="16"/>
              </w:rPr>
              <w:t>B1-c worst recorded: Wildfire</w:t>
            </w:r>
          </w:p>
        </w:tc>
      </w:tr>
      <w:tr>
        <w:trPr>
          <w:cantSplit/>
        </w:trPr>
        <w:tc>
          <w:tcPr>
            <w:tcW w:type="dxa" w:w="1037"/>
          </w:tcPr>
          <w:p>
            <w:pPr>
              <w:spacing w:after="0"/>
              <w:jc w:val="left"/>
            </w:pPr>
            <w:r>
              <w:rPr>
                <w:sz w:val="16"/>
              </w:rPr>
              <w:t>1967-07-28</w:t>
            </w:r>
          </w:p>
        </w:tc>
        <w:tc>
          <w:tcPr>
            <w:tcW w:type="dxa" w:w="1215"/>
          </w:tcPr>
          <w:p>
            <w:pPr>
              <w:spacing w:after="0"/>
              <w:jc w:val="left"/>
            </w:pPr>
            <w:r>
              <w:rPr>
                <w:sz w:val="16"/>
              </w:rPr>
              <w:t>Thunderstorm Wind</w:t>
            </w:r>
          </w:p>
        </w:tc>
        <w:tc>
          <w:tcPr>
            <w:tcW w:type="dxa" w:w="2727"/>
          </w:tcPr>
          <w:p>
            <w:pPr>
              <w:spacing w:after="0"/>
              <w:jc w:val="left"/>
            </w:pPr>
            <w:r>
              <w:rPr>
                <w:sz w:val="16"/>
              </w:rPr>
              <w:t>86 kt (99 mph), measurement type not recorded</w:t>
            </w:r>
          </w:p>
        </w:tc>
        <w:tc>
          <w:tcPr>
            <w:tcW w:type="dxa" w:w="2759"/>
          </w:tcPr>
          <w:p>
            <w:pPr>
              <w:spacing w:after="0"/>
              <w:jc w:val="left"/>
            </w:pPr>
            <w:r>
              <w:rPr>
                <w:sz w:val="16"/>
              </w:rPr>
              <w:t>damage not recorded (pre-1996 record)</w:t>
            </w:r>
          </w:p>
        </w:tc>
        <w:tc>
          <w:tcPr>
            <w:tcW w:type="dxa" w:w="1082"/>
          </w:tcPr>
          <w:p>
            <w:pPr>
              <w:spacing w:after="0"/>
              <w:jc w:val="right"/>
            </w:pPr>
            <w:r>
              <w:rPr>
                <w:sz w:val="16"/>
              </w:rPr>
              <w:t>0, 0</w:t>
            </w:r>
          </w:p>
        </w:tc>
        <w:tc>
          <w:tcPr>
            <w:tcW w:type="dxa" w:w="1731"/>
          </w:tcPr>
          <w:p>
            <w:pPr>
              <w:spacing w:after="0"/>
              <w:jc w:val="left"/>
            </w:pPr>
            <w:r>
              <w:rPr>
                <w:sz w:val="16"/>
              </w:rPr>
              <w:t>location not recorded</w:t>
            </w:r>
          </w:p>
        </w:tc>
        <w:tc>
          <w:tcPr>
            <w:tcW w:type="dxa" w:w="648"/>
          </w:tcPr>
          <w:p>
            <w:pPr>
              <w:spacing w:after="0"/>
              <w:jc w:val="left"/>
            </w:pPr>
          </w:p>
        </w:tc>
        <w:tc>
          <w:tcPr>
            <w:tcW w:type="dxa" w:w="2913"/>
          </w:tcPr>
          <w:p>
            <w:pPr>
              <w:spacing w:after="0"/>
              <w:jc w:val="left"/>
            </w:pPr>
            <w:r>
              <w:rPr>
                <w:sz w:val="16"/>
              </w:rPr>
              <w:t>B1-c worst recorded: Thunderstorm Wind</w:t>
            </w:r>
          </w:p>
        </w:tc>
      </w:tr>
      <w:tr>
        <w:trPr>
          <w:cantSplit/>
        </w:trPr>
        <w:tc>
          <w:tcPr>
            <w:tcW w:type="dxa" w:w="1037"/>
          </w:tcPr>
          <w:p>
            <w:pPr>
              <w:spacing w:after="0"/>
              <w:jc w:val="left"/>
            </w:pPr>
            <w:r>
              <w:rPr>
                <w:sz w:val="16"/>
              </w:rPr>
              <w:t>1966-06-08</w:t>
            </w:r>
          </w:p>
        </w:tc>
        <w:tc>
          <w:tcPr>
            <w:tcW w:type="dxa" w:w="1215"/>
          </w:tcPr>
          <w:p>
            <w:pPr>
              <w:spacing w:after="0"/>
              <w:jc w:val="left"/>
            </w:pPr>
            <w:r>
              <w:rPr>
                <w:sz w:val="16"/>
              </w:rPr>
              <w:t>Tornado</w:t>
            </w:r>
          </w:p>
        </w:tc>
        <w:tc>
          <w:tcPr>
            <w:tcW w:type="dxa" w:w="2727"/>
          </w:tcPr>
          <w:p>
            <w:pPr>
              <w:spacing w:after="0"/>
              <w:jc w:val="left"/>
            </w:pPr>
            <w:r>
              <w:rPr>
                <w:sz w:val="16"/>
              </w:rPr>
              <w:t>F5, 21.1 mi path length (records before 1996 may include the whole path; rating and listing come from the county where the tornado began), 880 yd wide</w:t>
            </w:r>
          </w:p>
        </w:tc>
        <w:tc>
          <w:tcPr>
            <w:tcW w:type="dxa" w:w="2759"/>
          </w:tcPr>
          <w:p>
            <w:pPr>
              <w:spacing w:after="0"/>
              <w:jc w:val="left"/>
            </w:pPr>
            <w:r>
              <w:rPr>
                <w:sz w:val="16"/>
              </w:rPr>
              <w:t>$250,000,000 property; crops not recorded (1966 dollars)</w:t>
            </w:r>
          </w:p>
        </w:tc>
        <w:tc>
          <w:tcPr>
            <w:tcW w:type="dxa" w:w="1082"/>
          </w:tcPr>
          <w:p>
            <w:pPr>
              <w:spacing w:after="0"/>
              <w:jc w:val="right"/>
            </w:pPr>
            <w:r>
              <w:rPr>
                <w:sz w:val="16"/>
              </w:rPr>
              <w:t>16, 450</w:t>
            </w:r>
          </w:p>
        </w:tc>
        <w:tc>
          <w:tcPr>
            <w:tcW w:type="dxa" w:w="1731"/>
          </w:tcPr>
          <w:p>
            <w:pPr>
              <w:spacing w:after="0"/>
              <w:jc w:val="left"/>
            </w:pPr>
            <w:r>
              <w:rPr>
                <w:sz w:val="16"/>
              </w:rPr>
              <w:t>location not recorded</w:t>
            </w:r>
          </w:p>
        </w:tc>
        <w:tc>
          <w:tcPr>
            <w:tcW w:type="dxa" w:w="648"/>
          </w:tcPr>
          <w:p>
            <w:pPr>
              <w:spacing w:after="0"/>
              <w:jc w:val="left"/>
            </w:pPr>
          </w:p>
        </w:tc>
        <w:tc>
          <w:tcPr>
            <w:tcW w:type="dxa" w:w="2913"/>
          </w:tcPr>
          <w:p>
            <w:pPr>
              <w:spacing w:after="0"/>
              <w:jc w:val="left"/>
            </w:pPr>
            <w:r>
              <w:rPr>
                <w:sz w:val="16"/>
              </w:rPr>
              <w:t>deaths or injuries recorded</w:t>
            </w:r>
          </w:p>
        </w:tc>
      </w:tr>
      <w:tr>
        <w:trPr>
          <w:cantSplit/>
        </w:trPr>
        <w:tc>
          <w:tcPr>
            <w:tcW w:type="dxa" w:w="1037"/>
          </w:tcPr>
          <w:p>
            <w:pPr>
              <w:spacing w:after="0"/>
              <w:jc w:val="left"/>
            </w:pPr>
            <w:r>
              <w:rPr>
                <w:sz w:val="16"/>
              </w:rPr>
              <w:t>1960-05-19</w:t>
            </w:r>
          </w:p>
        </w:tc>
        <w:tc>
          <w:tcPr>
            <w:tcW w:type="dxa" w:w="1215"/>
          </w:tcPr>
          <w:p>
            <w:pPr>
              <w:spacing w:after="0"/>
              <w:jc w:val="left"/>
            </w:pPr>
            <w:r>
              <w:rPr>
                <w:sz w:val="16"/>
              </w:rPr>
              <w:t>Tornado</w:t>
            </w:r>
          </w:p>
        </w:tc>
        <w:tc>
          <w:tcPr>
            <w:tcW w:type="dxa" w:w="2727"/>
          </w:tcPr>
          <w:p>
            <w:pPr>
              <w:spacing w:after="0"/>
              <w:jc w:val="left"/>
            </w:pPr>
            <w:r>
              <w:rPr>
                <w:sz w:val="16"/>
              </w:rPr>
              <w:t>F4, 19.6 mi path length (records before 1996 may include the whole path; rating and listing come from the county where the tornado began), 880 yd wide</w:t>
            </w:r>
          </w:p>
        </w:tc>
        <w:tc>
          <w:tcPr>
            <w:tcW w:type="dxa" w:w="2759"/>
          </w:tcPr>
          <w:p>
            <w:pPr>
              <w:spacing w:after="0"/>
              <w:jc w:val="left"/>
            </w:pPr>
            <w:r>
              <w:rPr>
                <w:sz w:val="16"/>
              </w:rPr>
              <w:t>$2,500,000 property; crops not recorded (1960 dollars)</w:t>
            </w:r>
          </w:p>
        </w:tc>
        <w:tc>
          <w:tcPr>
            <w:tcW w:type="dxa" w:w="1082"/>
          </w:tcPr>
          <w:p>
            <w:pPr>
              <w:spacing w:after="0"/>
              <w:jc w:val="right"/>
            </w:pPr>
            <w:r>
              <w:rPr>
                <w:sz w:val="16"/>
              </w:rPr>
              <w:t>1, 91</w:t>
            </w:r>
          </w:p>
        </w:tc>
        <w:tc>
          <w:tcPr>
            <w:tcW w:type="dxa" w:w="1731"/>
          </w:tcPr>
          <w:p>
            <w:pPr>
              <w:spacing w:after="0"/>
              <w:jc w:val="left"/>
            </w:pPr>
            <w:r>
              <w:rPr>
                <w:sz w:val="16"/>
              </w:rPr>
              <w:t>location not recorded</w:t>
            </w:r>
          </w:p>
        </w:tc>
        <w:tc>
          <w:tcPr>
            <w:tcW w:type="dxa" w:w="648"/>
          </w:tcPr>
          <w:p>
            <w:pPr>
              <w:spacing w:after="0"/>
              <w:jc w:val="left"/>
            </w:pPr>
          </w:p>
        </w:tc>
        <w:tc>
          <w:tcPr>
            <w:tcW w:type="dxa" w:w="291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(1,619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2.42</w:t>
            </w:r>
          </w:p>
        </w:tc>
        <w:tc>
          <w:tcPr>
            <w:tcW w:type="dxa" w:w="1446"/>
          </w:tcPr>
          <w:p>
            <w:pPr>
              <w:spacing w:after="0"/>
              <w:jc w:val="left"/>
            </w:pPr>
            <w:r>
              <w:rPr>
                <w:sz w:val="16"/>
              </w:rPr>
              <w:t>event-days per year</w:t>
            </w:r>
          </w:p>
        </w:tc>
        <w:tc>
          <w:tcPr>
            <w:tcW w:type="dxa" w:w="1575"/>
          </w:tcPr>
          <w:p>
            <w:pPr>
              <w:spacing w:after="0"/>
              <w:jc w:val="left"/>
            </w:pPr>
            <w:r>
              <w:rPr>
                <w:sz w:val="16"/>
              </w:rPr>
              <w:t>about 2.42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46</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2.42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12.9</w:t>
            </w:r>
          </w:p>
        </w:tc>
        <w:tc>
          <w:tcPr>
            <w:tcW w:type="dxa" w:w="1446"/>
          </w:tcPr>
          <w:p>
            <w:pPr>
              <w:spacing w:after="0"/>
              <w:jc w:val="left"/>
            </w:pPr>
            <w:r>
              <w:rPr>
                <w:sz w:val="16"/>
              </w:rPr>
              <w:t>event-days per year</w:t>
            </w:r>
          </w:p>
        </w:tc>
        <w:tc>
          <w:tcPr>
            <w:tcW w:type="dxa" w:w="1575"/>
          </w:tcPr>
          <w:p>
            <w:pPr>
              <w:spacing w:after="0"/>
              <w:jc w:val="left"/>
            </w:pPr>
            <w:r>
              <w:rPr>
                <w:sz w:val="16"/>
              </w:rPr>
              <w:t>about 12.9 days per year</w:t>
            </w:r>
          </w:p>
        </w:tc>
        <w:tc>
          <w:tcPr>
            <w:tcW w:type="dxa" w:w="1037"/>
          </w:tcPr>
          <w:p>
            <w:pPr>
              <w:spacing w:after="0"/>
              <w:jc w:val="left"/>
            </w:pPr>
            <w:r>
              <w:rPr>
                <w:sz w:val="16"/>
              </w:rPr>
              <w:t>Likely</w:t>
            </w:r>
          </w:p>
        </w:tc>
        <w:tc>
          <w:tcPr>
            <w:tcW w:type="dxa" w:w="1756"/>
          </w:tcPr>
          <w:p>
            <w:pPr>
              <w:spacing w:after="0"/>
              <w:jc w:val="left"/>
            </w:pPr>
            <w:r>
              <w:rPr>
                <w:sz w:val="16"/>
              </w:rPr>
              <w:t>event-days in 3 of 30 years, 1996 to 2025 (10%)</w:t>
            </w:r>
          </w:p>
        </w:tc>
        <w:tc>
          <w:tcPr>
            <w:tcW w:type="dxa" w:w="1519"/>
          </w:tcPr>
          <w:p>
            <w:pPr>
              <w:spacing w:after="0"/>
              <w:jc w:val="right"/>
            </w:pPr>
            <w:r>
              <w:rPr>
                <w:sz w:val="16"/>
              </w:rPr>
              <w:t>385</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12.9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0.000893</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0.0893%</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9.94</w:t>
            </w:r>
          </w:p>
        </w:tc>
        <w:tc>
          <w:tcPr>
            <w:tcW w:type="dxa" w:w="1446"/>
          </w:tcPr>
          <w:p>
            <w:pPr>
              <w:spacing w:after="0"/>
              <w:jc w:val="left"/>
            </w:pPr>
            <w:r>
              <w:rPr>
                <w:sz w:val="16"/>
              </w:rPr>
              <w:t>events per year</w:t>
            </w:r>
          </w:p>
        </w:tc>
        <w:tc>
          <w:tcPr>
            <w:tcW w:type="dxa" w:w="1575"/>
          </w:tcPr>
          <w:p>
            <w:pPr>
              <w:spacing w:after="0"/>
              <w:jc w:val="left"/>
            </w:pPr>
            <w:r>
              <w:rPr>
                <w:sz w:val="16"/>
              </w:rPr>
              <w:t>about 9.94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377.7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14.1</w:t>
            </w:r>
          </w:p>
        </w:tc>
        <w:tc>
          <w:tcPr>
            <w:tcW w:type="dxa" w:w="1446"/>
          </w:tcPr>
          <w:p>
            <w:pPr>
              <w:spacing w:after="0"/>
              <w:jc w:val="left"/>
            </w:pPr>
            <w:r>
              <w:rPr>
                <w:sz w:val="16"/>
              </w:rPr>
              <w:t>event-days per year</w:t>
            </w:r>
          </w:p>
        </w:tc>
        <w:tc>
          <w:tcPr>
            <w:tcW w:type="dxa" w:w="1575"/>
          </w:tcPr>
          <w:p>
            <w:pPr>
              <w:spacing w:after="0"/>
              <w:jc w:val="left"/>
            </w:pPr>
            <w:r>
              <w:rPr>
                <w:sz w:val="16"/>
              </w:rPr>
              <w:t>about 14.1 days per year</w:t>
            </w:r>
          </w:p>
        </w:tc>
        <w:tc>
          <w:tcPr>
            <w:tcW w:type="dxa" w:w="1037"/>
          </w:tcPr>
          <w:p>
            <w:pPr>
              <w:spacing w:after="0"/>
              <w:jc w:val="left"/>
            </w:pPr>
            <w:r>
              <w:rPr>
                <w:sz w:val="16"/>
              </w:rPr>
              <w:t>Likely</w:t>
            </w:r>
          </w:p>
        </w:tc>
        <w:tc>
          <w:tcPr>
            <w:tcW w:type="dxa" w:w="1756"/>
          </w:tcPr>
          <w:p>
            <w:pPr>
              <w:spacing w:after="0"/>
              <w:jc w:val="left"/>
            </w:pPr>
            <w:r>
              <w:rPr>
                <w:sz w:val="16"/>
              </w:rPr>
              <w:t>event-days in 10 of 30 years, 1996 to 2025 (33.3%)</w:t>
            </w:r>
          </w:p>
        </w:tc>
        <w:tc>
          <w:tcPr>
            <w:tcW w:type="dxa" w:w="1519"/>
          </w:tcPr>
          <w:p>
            <w:pPr>
              <w:spacing w:after="0"/>
              <w:jc w:val="right"/>
            </w:pPr>
            <w:r>
              <w:rPr>
                <w:sz w:val="16"/>
              </w:rPr>
              <w:t>195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14.1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w:t>
            </w:r>
          </w:p>
        </w:tc>
        <w:tc>
          <w:tcPr>
            <w:tcW w:type="dxa" w:w="1446"/>
          </w:tcPr>
          <w:p>
            <w:pPr>
              <w:spacing w:after="0"/>
              <w:jc w:val="left"/>
            </w:pPr>
            <w:r>
              <w:rPr>
                <w:sz w:val="16"/>
              </w:rPr>
              <w:t>events per year</w:t>
            </w:r>
          </w:p>
        </w:tc>
        <w:tc>
          <w:tcPr>
            <w:tcW w:type="dxa" w:w="1575"/>
          </w:tcPr>
          <w:p>
            <w:pPr>
              <w:spacing w:after="0"/>
              <w:jc w:val="left"/>
            </w:pPr>
            <w:r>
              <w:rPr>
                <w:sz w:val="16"/>
              </w:rPr>
              <w:t>none modeled</w:t>
            </w:r>
          </w:p>
        </w:tc>
        <w:tc>
          <w:tcPr>
            <w:tcW w:type="dxa" w:w="1037"/>
          </w:tcPr>
          <w:p>
            <w:pPr>
              <w:spacing w:after="0"/>
              <w:jc w:val="left"/>
            </w:pPr>
            <w:r>
              <w:rPr>
                <w:sz w:val="16"/>
              </w:rPr>
              <w:t>Unlikely</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1.09</w:t>
            </w:r>
          </w:p>
        </w:tc>
        <w:tc>
          <w:tcPr>
            <w:tcW w:type="dxa" w:w="1446"/>
          </w:tcPr>
          <w:p>
            <w:pPr>
              <w:spacing w:after="0"/>
              <w:jc w:val="left"/>
            </w:pPr>
            <w:r>
              <w:rPr>
                <w:sz w:val="16"/>
              </w:rPr>
              <w:t>event-days per year</w:t>
            </w:r>
          </w:p>
        </w:tc>
        <w:tc>
          <w:tcPr>
            <w:tcW w:type="dxa" w:w="1575"/>
          </w:tcPr>
          <w:p>
            <w:pPr>
              <w:spacing w:after="0"/>
              <w:jc w:val="left"/>
            </w:pPr>
            <w:r>
              <w:rPr>
                <w:sz w:val="16"/>
              </w:rPr>
              <w:t>about 1.09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74</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r>
              <w:rPr>
                <w:sz w:val="16"/>
              </w:rPr>
              <w:t>NRI gives about 1.09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2.5</w:t>
            </w:r>
          </w:p>
        </w:tc>
        <w:tc>
          <w:tcPr>
            <w:tcW w:type="dxa" w:w="1446"/>
          </w:tcPr>
          <w:p>
            <w:pPr>
              <w:spacing w:after="0"/>
              <w:jc w:val="left"/>
            </w:pPr>
            <w:r>
              <w:rPr>
                <w:sz w:val="16"/>
              </w:rPr>
              <w:t>event-days per year</w:t>
            </w:r>
          </w:p>
        </w:tc>
        <w:tc>
          <w:tcPr>
            <w:tcW w:type="dxa" w:w="1575"/>
          </w:tcPr>
          <w:p>
            <w:pPr>
              <w:spacing w:after="0"/>
              <w:jc w:val="left"/>
            </w:pPr>
            <w:r>
              <w:rPr>
                <w:sz w:val="16"/>
              </w:rPr>
              <w:t>about 2.5 days per year</w:t>
            </w:r>
          </w:p>
        </w:tc>
        <w:tc>
          <w:tcPr>
            <w:tcW w:type="dxa" w:w="1037"/>
          </w:tcPr>
          <w:p>
            <w:pPr>
              <w:spacing w:after="0"/>
              <w:jc w:val="left"/>
            </w:pPr>
            <w:r>
              <w:rPr>
                <w:sz w:val="16"/>
              </w:rPr>
              <w:t>Likely</w:t>
            </w:r>
          </w:p>
        </w:tc>
        <w:tc>
          <w:tcPr>
            <w:tcW w:type="dxa" w:w="1756"/>
          </w:tcPr>
          <w:p>
            <w:pPr>
              <w:spacing w:after="0"/>
              <w:jc w:val="left"/>
            </w:pPr>
            <w:r>
              <w:rPr>
                <w:sz w:val="16"/>
              </w:rPr>
              <w:t>event-days in 25 of 30 years, 1996 to 2025 (83.3%)</w:t>
            </w:r>
          </w:p>
        </w:tc>
        <w:tc>
          <w:tcPr>
            <w:tcW w:type="dxa" w:w="1519"/>
          </w:tcPr>
          <w:p>
            <w:pPr>
              <w:spacing w:after="0"/>
              <w:jc w:val="right"/>
            </w:pPr>
            <w:r>
              <w:rPr>
                <w:sz w:val="16"/>
              </w:rPr>
              <w:t>70</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0.148</w:t>
            </w:r>
          </w:p>
        </w:tc>
        <w:tc>
          <w:tcPr>
            <w:tcW w:type="dxa" w:w="1446"/>
          </w:tcPr>
          <w:p>
            <w:pPr>
              <w:spacing w:after="0"/>
              <w:jc w:val="left"/>
            </w:pPr>
            <w:r>
              <w:rPr>
                <w:sz w:val="16"/>
              </w:rPr>
              <w:t>events per year (modeled)</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51.2</w:t>
            </w:r>
          </w:p>
        </w:tc>
        <w:tc>
          <w:tcPr>
            <w:tcW w:type="dxa" w:w="1446"/>
          </w:tcPr>
          <w:p>
            <w:pPr>
              <w:spacing w:after="0"/>
              <w:jc w:val="left"/>
            </w:pPr>
            <w:r>
              <w:rPr>
                <w:sz w:val="16"/>
              </w:rPr>
              <w:t>days per year with a strike</w:t>
            </w:r>
          </w:p>
        </w:tc>
        <w:tc>
          <w:tcPr>
            <w:tcW w:type="dxa" w:w="1575"/>
          </w:tcPr>
          <w:p>
            <w:pPr>
              <w:spacing w:after="0"/>
              <w:jc w:val="left"/>
            </w:pPr>
            <w:r>
              <w:rPr>
                <w:sz w:val="16"/>
              </w:rPr>
              <w:t>about 51.2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7.45</w:t>
            </w:r>
          </w:p>
        </w:tc>
        <w:tc>
          <w:tcPr>
            <w:tcW w:type="dxa" w:w="1446"/>
          </w:tcPr>
          <w:p>
            <w:pPr>
              <w:spacing w:after="0"/>
              <w:jc w:val="left"/>
            </w:pPr>
            <w:r>
              <w:rPr>
                <w:sz w:val="16"/>
              </w:rPr>
              <w:t>events per year</w:t>
            </w:r>
          </w:p>
        </w:tc>
        <w:tc>
          <w:tcPr>
            <w:tcW w:type="dxa" w:w="1575"/>
          </w:tcPr>
          <w:p>
            <w:pPr>
              <w:spacing w:after="0"/>
              <w:jc w:val="left"/>
            </w:pPr>
            <w:r>
              <w:rPr>
                <w:sz w:val="16"/>
              </w:rPr>
              <w:t>about 7.45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284</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0.428</w:t>
            </w:r>
          </w:p>
        </w:tc>
        <w:tc>
          <w:tcPr>
            <w:tcW w:type="dxa" w:w="1446"/>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0.00132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0.132%</w:t>
            </w:r>
          </w:p>
        </w:tc>
        <w:tc>
          <w:tcPr>
            <w:tcW w:type="dxa" w:w="1037"/>
          </w:tcPr>
          <w:p>
            <w:pPr>
              <w:spacing w:after="0"/>
              <w:jc w:val="left"/>
            </w:pPr>
            <w:r>
              <w:rPr>
                <w:sz w:val="16"/>
              </w:rPr>
              <w:t>Possible</w:t>
            </w:r>
          </w:p>
        </w:tc>
        <w:tc>
          <w:tcPr>
            <w:tcW w:type="dxa" w:w="1756"/>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12.1</w:t>
            </w:r>
          </w:p>
        </w:tc>
        <w:tc>
          <w:tcPr>
            <w:tcW w:type="dxa" w:w="1446"/>
          </w:tcPr>
          <w:p>
            <w:pPr>
              <w:spacing w:after="0"/>
              <w:jc w:val="left"/>
            </w:pPr>
            <w:r>
              <w:rPr>
                <w:sz w:val="16"/>
              </w:rPr>
              <w:t>event-days per year</w:t>
            </w:r>
          </w:p>
        </w:tc>
        <w:tc>
          <w:tcPr>
            <w:tcW w:type="dxa" w:w="1575"/>
          </w:tcPr>
          <w:p>
            <w:pPr>
              <w:spacing w:after="0"/>
              <w:jc w:val="left"/>
            </w:pPr>
            <w:r>
              <w:rPr>
                <w:sz w:val="16"/>
              </w:rPr>
              <w:t>about 12.1 days per year</w:t>
            </w:r>
          </w:p>
        </w:tc>
        <w:tc>
          <w:tcPr>
            <w:tcW w:type="dxa" w:w="1037"/>
          </w:tcPr>
          <w:p>
            <w:pPr>
              <w:spacing w:after="0"/>
              <w:jc w:val="left"/>
            </w:pPr>
            <w:r>
              <w:rPr>
                <w:sz w:val="16"/>
              </w:rPr>
              <w:t>Likely</w:t>
            </w:r>
          </w:p>
        </w:tc>
        <w:tc>
          <w:tcPr>
            <w:tcW w:type="dxa" w:w="1756"/>
          </w:tcPr>
          <w:p>
            <w:pPr>
              <w:spacing w:after="0"/>
              <w:jc w:val="left"/>
            </w:pPr>
            <w:r>
              <w:rPr>
                <w:sz w:val="16"/>
              </w:rPr>
              <w:t>event-days in 25 of 30 years, 1996 to 2025 (83.3%)</w:t>
            </w:r>
          </w:p>
        </w:tc>
        <w:tc>
          <w:tcPr>
            <w:tcW w:type="dxa" w:w="1519"/>
          </w:tcPr>
          <w:p>
            <w:pPr>
              <w:spacing w:after="0"/>
              <w:jc w:val="right"/>
            </w:pPr>
            <w:r>
              <w:rPr>
                <w:sz w:val="16"/>
              </w:rPr>
              <w:t>230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269</w:t>
            </w:r>
          </w:p>
        </w:tc>
        <w:tc>
          <w:tcPr>
            <w:tcW w:type="dxa" w:w="1476"/>
          </w:tcPr>
          <w:p>
            <w:pPr>
              <w:spacing w:after="0"/>
              <w:jc w:val="right"/>
            </w:pPr>
            <w:r>
              <w:rPr>
                <w:sz w:val="16"/>
              </w:rPr>
              <w:t>30</w:t>
            </w:r>
          </w:p>
        </w:tc>
        <w:tc>
          <w:tcPr>
            <w:tcW w:type="dxa" w:w="1476"/>
          </w:tcPr>
          <w:p>
            <w:pPr>
              <w:spacing w:after="0"/>
              <w:jc w:val="right"/>
            </w:pPr>
            <w:r>
              <w:rPr>
                <w:sz w:val="16"/>
              </w:rPr>
              <w:t>8.97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368</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69</w:t>
            </w:r>
          </w:p>
        </w:tc>
        <w:tc>
          <w:tcPr>
            <w:tcW w:type="dxa" w:w="1476"/>
          </w:tcPr>
          <w:p>
            <w:pPr>
              <w:spacing w:after="0"/>
              <w:jc w:val="right"/>
            </w:pPr>
            <w:r>
              <w:rPr>
                <w:sz w:val="16"/>
              </w:rPr>
              <w:t>30</w:t>
            </w:r>
          </w:p>
        </w:tc>
        <w:tc>
          <w:tcPr>
            <w:tcW w:type="dxa" w:w="1476"/>
          </w:tcPr>
          <w:p>
            <w:pPr>
              <w:spacing w:after="0"/>
              <w:jc w:val="right"/>
            </w:pPr>
            <w:r>
              <w:rPr>
                <w:sz w:val="16"/>
              </w:rPr>
              <w:t>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9"/>
        <w:gridCol w:w="840"/>
        <w:gridCol w:w="680"/>
        <w:gridCol w:w="648"/>
        <w:gridCol w:w="4444"/>
        <w:gridCol w:w="5646"/>
      </w:tblGrid>
      <w:tr>
        <w:trPr>
          <w:cantSplit/>
          <w:tblHeader/>
        </w:trPr>
        <w:tc>
          <w:tcPr>
            <w:tcW w:type="dxa" w:w="1037"/>
            <w:shd w:val="clear" w:color="auto" w:fill="E8E8E8"/>
          </w:tcPr>
          <w:p>
            <w:pPr>
              <w:spacing w:after="0"/>
              <w:jc w:val="left"/>
            </w:pPr>
            <w:r>
              <w:rPr>
                <w:b/>
                <w:sz w:val="16"/>
              </w:rPr>
              <w:t>Hazard</w:t>
            </w:r>
          </w:p>
        </w:tc>
        <w:tc>
          <w:tcPr>
            <w:tcW w:type="dxa" w:w="819"/>
            <w:shd w:val="clear" w:color="auto" w:fill="E8E8E8"/>
          </w:tcPr>
          <w:p>
            <w:pPr>
              <w:spacing w:after="0"/>
              <w:jc w:val="right"/>
            </w:pPr>
            <w:r>
              <w:rPr>
                <w:b/>
                <w:sz w:val="16"/>
              </w:rPr>
              <w:t>Tracts</w:t>
            </w:r>
          </w:p>
          <w:p>
            <w:pPr>
              <w:spacing w:after="0"/>
              <w:jc w:val="right"/>
            </w:pPr>
            <w:r>
              <w:rPr>
                <w:i/>
                <w:color w:val="555555"/>
                <w:sz w:val="14"/>
              </w:rPr>
              <w:t>rated of all</w:t>
            </w:r>
          </w:p>
        </w:tc>
        <w:tc>
          <w:tcPr>
            <w:tcW w:type="dxa" w:w="8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44"/>
            <w:shd w:val="clear" w:color="auto" w:fill="E8E8E8"/>
          </w:tcPr>
          <w:p>
            <w:pPr>
              <w:spacing w:after="0"/>
              <w:jc w:val="left"/>
            </w:pPr>
            <w:r>
              <w:rPr>
                <w:b/>
                <w:sz w:val="16"/>
              </w:rPr>
              <w:t>Tracts by rating</w:t>
            </w:r>
          </w:p>
        </w:tc>
        <w:tc>
          <w:tcPr>
            <w:tcW w:type="dxa" w:w="5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9"/>
          </w:tcPr>
          <w:p>
            <w:pPr>
              <w:spacing w:after="0"/>
              <w:jc w:val="right"/>
            </w:pPr>
            <w:r>
              <w:rPr>
                <w:sz w:val="16"/>
              </w:rPr>
              <w:t>0 of 46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46</w:t>
            </w:r>
          </w:p>
        </w:tc>
        <w:tc>
          <w:tcPr>
            <w:tcW w:type="dxa" w:w="5646"/>
          </w:tcPr>
          <w:p>
            <w:pPr>
              <w:spacing w:after="0"/>
              <w:jc w:val="left"/>
            </w:pPr>
          </w:p>
        </w:tc>
      </w:tr>
      <w:tr>
        <w:trPr>
          <w:cantSplit/>
        </w:trPr>
        <w:tc>
          <w:tcPr>
            <w:tcW w:type="dxa" w:w="1037"/>
          </w:tcPr>
          <w:p>
            <w:pPr>
              <w:spacing w:after="0"/>
              <w:jc w:val="left"/>
            </w:pPr>
            <w:r>
              <w:rPr>
                <w:sz w:val="16"/>
              </w:rPr>
              <w:t>Coastal Flooding</w:t>
            </w:r>
          </w:p>
        </w:tc>
        <w:tc>
          <w:tcPr>
            <w:tcW w:type="dxa" w:w="819"/>
          </w:tcPr>
          <w:p>
            <w:pPr>
              <w:spacing w:after="0"/>
              <w:jc w:val="right"/>
            </w:pPr>
            <w:r>
              <w:rPr>
                <w:sz w:val="16"/>
              </w:rPr>
              <w:t>0 of 46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46</w:t>
            </w:r>
          </w:p>
        </w:tc>
        <w:tc>
          <w:tcPr>
            <w:tcW w:type="dxa" w:w="5646"/>
          </w:tcPr>
          <w:p>
            <w:pPr>
              <w:spacing w:after="0"/>
              <w:jc w:val="left"/>
            </w:pPr>
          </w:p>
        </w:tc>
      </w:tr>
      <w:tr>
        <w:trPr>
          <w:cantSplit/>
        </w:trPr>
        <w:tc>
          <w:tcPr>
            <w:tcW w:type="dxa" w:w="1037"/>
          </w:tcPr>
          <w:p>
            <w:pPr>
              <w:spacing w:after="0"/>
              <w:jc w:val="left"/>
            </w:pPr>
            <w:r>
              <w:rPr>
                <w:sz w:val="16"/>
              </w:rPr>
              <w:t>Cold Wave</w:t>
            </w:r>
          </w:p>
        </w:tc>
        <w:tc>
          <w:tcPr>
            <w:tcW w:type="dxa" w:w="819"/>
          </w:tcPr>
          <w:p>
            <w:pPr>
              <w:spacing w:after="0"/>
              <w:jc w:val="right"/>
            </w:pPr>
            <w:r>
              <w:rPr>
                <w:sz w:val="16"/>
              </w:rPr>
              <w:t>46 of 46</w:t>
            </w:r>
          </w:p>
        </w:tc>
        <w:tc>
          <w:tcPr>
            <w:tcW w:type="dxa" w:w="840"/>
          </w:tcPr>
          <w:p>
            <w:pPr>
              <w:spacing w:after="0"/>
              <w:jc w:val="right"/>
            </w:pPr>
            <w:r>
              <w:rPr>
                <w:sz w:val="16"/>
              </w:rPr>
              <w:t>47.2</w:t>
            </w:r>
          </w:p>
        </w:tc>
        <w:tc>
          <w:tcPr>
            <w:tcW w:type="dxa" w:w="680"/>
          </w:tcPr>
          <w:p>
            <w:pPr>
              <w:spacing w:after="0"/>
              <w:jc w:val="right"/>
            </w:pPr>
            <w:r>
              <w:rPr>
                <w:sz w:val="16"/>
              </w:rPr>
              <w:t>61.3</w:t>
            </w:r>
          </w:p>
        </w:tc>
        <w:tc>
          <w:tcPr>
            <w:tcW w:type="dxa" w:w="648"/>
          </w:tcPr>
          <w:p>
            <w:pPr>
              <w:spacing w:after="0"/>
              <w:jc w:val="right"/>
            </w:pPr>
            <w:r>
              <w:rPr>
                <w:sz w:val="16"/>
              </w:rPr>
              <w:t>81.0</w:t>
            </w:r>
          </w:p>
        </w:tc>
        <w:tc>
          <w:tcPr>
            <w:tcW w:type="dxa" w:w="4444"/>
          </w:tcPr>
          <w:p>
            <w:pPr>
              <w:spacing w:after="0"/>
              <w:jc w:val="left"/>
            </w:pPr>
            <w:r>
              <w:rPr>
                <w:sz w:val="16"/>
              </w:rPr>
              <w:t>Relatively High 2, Relatively Moderate 43,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9"/>
          </w:tcPr>
          <w:p>
            <w:pPr>
              <w:spacing w:after="0"/>
              <w:jc w:val="right"/>
            </w:pPr>
            <w:r>
              <w:rPr>
                <w:sz w:val="16"/>
              </w:rPr>
              <w:t>23 of 46</w:t>
            </w:r>
          </w:p>
        </w:tc>
        <w:tc>
          <w:tcPr>
            <w:tcW w:type="dxa" w:w="840"/>
          </w:tcPr>
          <w:p>
            <w:pPr>
              <w:spacing w:after="0"/>
              <w:jc w:val="right"/>
            </w:pPr>
            <w:r>
              <w:rPr>
                <w:sz w:val="16"/>
              </w:rPr>
              <w:t>69.4</w:t>
            </w:r>
          </w:p>
        </w:tc>
        <w:tc>
          <w:tcPr>
            <w:tcW w:type="dxa" w:w="680"/>
          </w:tcPr>
          <w:p>
            <w:pPr>
              <w:spacing w:after="0"/>
              <w:jc w:val="right"/>
            </w:pPr>
            <w:r>
              <w:rPr>
                <w:sz w:val="16"/>
              </w:rPr>
              <w:t>78.1</w:t>
            </w:r>
          </w:p>
        </w:tc>
        <w:tc>
          <w:tcPr>
            <w:tcW w:type="dxa" w:w="648"/>
          </w:tcPr>
          <w:p>
            <w:pPr>
              <w:spacing w:after="0"/>
              <w:jc w:val="right"/>
            </w:pPr>
            <w:r>
              <w:rPr>
                <w:sz w:val="16"/>
              </w:rPr>
              <w:t>94.7</w:t>
            </w:r>
          </w:p>
        </w:tc>
        <w:tc>
          <w:tcPr>
            <w:tcW w:type="dxa" w:w="4444"/>
          </w:tcPr>
          <w:p>
            <w:pPr>
              <w:spacing w:after="0"/>
              <w:jc w:val="left"/>
            </w:pPr>
            <w:r>
              <w:rPr>
                <w:sz w:val="16"/>
              </w:rPr>
              <w:t>Relatively Moderate 1, Relatively Low 8, Very Low 14, No Rating 23</w:t>
            </w:r>
          </w:p>
        </w:tc>
        <w:tc>
          <w:tcPr>
            <w:tcW w:type="dxa" w:w="564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9"/>
          </w:tcPr>
          <w:p>
            <w:pPr>
              <w:spacing w:after="0"/>
              <w:jc w:val="right"/>
            </w:pPr>
            <w:r>
              <w:rPr>
                <w:sz w:val="16"/>
              </w:rPr>
              <w:t>46 of 46</w:t>
            </w:r>
          </w:p>
        </w:tc>
        <w:tc>
          <w:tcPr>
            <w:tcW w:type="dxa" w:w="840"/>
          </w:tcPr>
          <w:p>
            <w:pPr>
              <w:spacing w:after="0"/>
              <w:jc w:val="right"/>
            </w:pPr>
            <w:r>
              <w:rPr>
                <w:sz w:val="16"/>
              </w:rPr>
              <w:t>8.5</w:t>
            </w:r>
          </w:p>
        </w:tc>
        <w:tc>
          <w:tcPr>
            <w:tcW w:type="dxa" w:w="680"/>
          </w:tcPr>
          <w:p>
            <w:pPr>
              <w:spacing w:after="0"/>
              <w:jc w:val="right"/>
            </w:pPr>
            <w:r>
              <w:rPr>
                <w:sz w:val="16"/>
              </w:rPr>
              <w:t>21.8</w:t>
            </w:r>
          </w:p>
        </w:tc>
        <w:tc>
          <w:tcPr>
            <w:tcW w:type="dxa" w:w="648"/>
          </w:tcPr>
          <w:p>
            <w:pPr>
              <w:spacing w:after="0"/>
              <w:jc w:val="right"/>
            </w:pPr>
            <w:r>
              <w:rPr>
                <w:sz w:val="16"/>
              </w:rPr>
              <w:t>70.5</w:t>
            </w:r>
          </w:p>
        </w:tc>
        <w:tc>
          <w:tcPr>
            <w:tcW w:type="dxa" w:w="4444"/>
          </w:tcPr>
          <w:p>
            <w:pPr>
              <w:spacing w:after="0"/>
              <w:jc w:val="left"/>
            </w:pPr>
            <w:r>
              <w:rPr>
                <w:sz w:val="16"/>
              </w:rPr>
              <w:t>Relatively Low 4, Very Low 42</w:t>
            </w:r>
          </w:p>
        </w:tc>
        <w:tc>
          <w:tcPr>
            <w:tcW w:type="dxa" w:w="5646"/>
          </w:tcPr>
          <w:p>
            <w:pPr>
              <w:spacing w:after="0"/>
              <w:jc w:val="left"/>
            </w:pPr>
          </w:p>
        </w:tc>
      </w:tr>
      <w:tr>
        <w:trPr>
          <w:cantSplit/>
        </w:trPr>
        <w:tc>
          <w:tcPr>
            <w:tcW w:type="dxa" w:w="1037"/>
          </w:tcPr>
          <w:p>
            <w:pPr>
              <w:spacing w:after="0"/>
              <w:jc w:val="left"/>
            </w:pPr>
            <w:r>
              <w:rPr>
                <w:sz w:val="16"/>
              </w:rPr>
              <w:t>Hail</w:t>
            </w:r>
          </w:p>
        </w:tc>
        <w:tc>
          <w:tcPr>
            <w:tcW w:type="dxa" w:w="819"/>
          </w:tcPr>
          <w:p>
            <w:pPr>
              <w:spacing w:after="0"/>
              <w:jc w:val="right"/>
            </w:pPr>
            <w:r>
              <w:rPr>
                <w:sz w:val="16"/>
              </w:rPr>
              <w:t>46 of 46</w:t>
            </w:r>
          </w:p>
        </w:tc>
        <w:tc>
          <w:tcPr>
            <w:tcW w:type="dxa" w:w="840"/>
          </w:tcPr>
          <w:p>
            <w:pPr>
              <w:spacing w:after="0"/>
              <w:jc w:val="right"/>
            </w:pPr>
            <w:r>
              <w:rPr>
                <w:sz w:val="16"/>
              </w:rPr>
              <w:t>59.8</w:t>
            </w:r>
          </w:p>
        </w:tc>
        <w:tc>
          <w:tcPr>
            <w:tcW w:type="dxa" w:w="680"/>
          </w:tcPr>
          <w:p>
            <w:pPr>
              <w:spacing w:after="0"/>
              <w:jc w:val="right"/>
            </w:pPr>
            <w:r>
              <w:rPr>
                <w:sz w:val="16"/>
              </w:rPr>
              <w:t>74.8</w:t>
            </w:r>
          </w:p>
        </w:tc>
        <w:tc>
          <w:tcPr>
            <w:tcW w:type="dxa" w:w="648"/>
          </w:tcPr>
          <w:p>
            <w:pPr>
              <w:spacing w:after="0"/>
              <w:jc w:val="right"/>
            </w:pPr>
            <w:r>
              <w:rPr>
                <w:sz w:val="16"/>
              </w:rPr>
              <w:t>88.8</w:t>
            </w:r>
          </w:p>
        </w:tc>
        <w:tc>
          <w:tcPr>
            <w:tcW w:type="dxa" w:w="4444"/>
          </w:tcPr>
          <w:p>
            <w:pPr>
              <w:spacing w:after="0"/>
              <w:jc w:val="left"/>
            </w:pPr>
            <w:r>
              <w:rPr>
                <w:sz w:val="16"/>
              </w:rPr>
              <w:t>Relatively High 1, Relatively Moderate 35, Relatively Low 10</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9"/>
          </w:tcPr>
          <w:p>
            <w:pPr>
              <w:spacing w:after="0"/>
              <w:jc w:val="right"/>
            </w:pPr>
            <w:r>
              <w:rPr>
                <w:sz w:val="16"/>
              </w:rPr>
              <w:t>46 of 46</w:t>
            </w:r>
          </w:p>
        </w:tc>
        <w:tc>
          <w:tcPr>
            <w:tcW w:type="dxa" w:w="840"/>
          </w:tcPr>
          <w:p>
            <w:pPr>
              <w:spacing w:after="0"/>
              <w:jc w:val="right"/>
            </w:pPr>
            <w:r>
              <w:rPr>
                <w:sz w:val="16"/>
              </w:rPr>
              <w:t>69.6</w:t>
            </w:r>
          </w:p>
        </w:tc>
        <w:tc>
          <w:tcPr>
            <w:tcW w:type="dxa" w:w="680"/>
          </w:tcPr>
          <w:p>
            <w:pPr>
              <w:spacing w:after="0"/>
              <w:jc w:val="right"/>
            </w:pPr>
            <w:r>
              <w:rPr>
                <w:sz w:val="16"/>
              </w:rPr>
              <w:t>83.3</w:t>
            </w:r>
          </w:p>
        </w:tc>
        <w:tc>
          <w:tcPr>
            <w:tcW w:type="dxa" w:w="648"/>
          </w:tcPr>
          <w:p>
            <w:pPr>
              <w:spacing w:after="0"/>
              <w:jc w:val="right"/>
            </w:pPr>
            <w:r>
              <w:rPr>
                <w:sz w:val="16"/>
              </w:rPr>
              <w:t>94.3</w:t>
            </w:r>
          </w:p>
        </w:tc>
        <w:tc>
          <w:tcPr>
            <w:tcW w:type="dxa" w:w="4444"/>
          </w:tcPr>
          <w:p>
            <w:pPr>
              <w:spacing w:after="0"/>
              <w:jc w:val="left"/>
            </w:pPr>
            <w:r>
              <w:rPr>
                <w:sz w:val="16"/>
              </w:rPr>
              <w:t>Relatively High 20, Relatively Moderate 26</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9"/>
          </w:tcPr>
          <w:p>
            <w:pPr>
              <w:spacing w:after="0"/>
              <w:jc w:val="right"/>
            </w:pPr>
            <w:r>
              <w:rPr>
                <w:sz w:val="16"/>
              </w:rPr>
              <w:t>0 of 46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 Rating 46</w:t>
            </w:r>
          </w:p>
        </w:tc>
        <w:tc>
          <w:tcPr>
            <w:tcW w:type="dxa" w:w="5646"/>
          </w:tcPr>
          <w:p>
            <w:pPr>
              <w:spacing w:after="0"/>
              <w:jc w:val="left"/>
            </w:pPr>
          </w:p>
        </w:tc>
      </w:tr>
      <w:tr>
        <w:trPr>
          <w:cantSplit/>
        </w:trPr>
        <w:tc>
          <w:tcPr>
            <w:tcW w:type="dxa" w:w="1037"/>
          </w:tcPr>
          <w:p>
            <w:pPr>
              <w:spacing w:after="0"/>
              <w:jc w:val="left"/>
            </w:pPr>
            <w:r>
              <w:rPr>
                <w:sz w:val="16"/>
              </w:rPr>
              <w:t>Ice Storm</w:t>
            </w:r>
          </w:p>
        </w:tc>
        <w:tc>
          <w:tcPr>
            <w:tcW w:type="dxa" w:w="819"/>
          </w:tcPr>
          <w:p>
            <w:pPr>
              <w:spacing w:after="0"/>
              <w:jc w:val="right"/>
            </w:pPr>
            <w:r>
              <w:rPr>
                <w:sz w:val="16"/>
              </w:rPr>
              <w:t>46 of 46</w:t>
            </w:r>
          </w:p>
        </w:tc>
        <w:tc>
          <w:tcPr>
            <w:tcW w:type="dxa" w:w="840"/>
          </w:tcPr>
          <w:p>
            <w:pPr>
              <w:spacing w:after="0"/>
              <w:jc w:val="right"/>
            </w:pPr>
            <w:r>
              <w:rPr>
                <w:sz w:val="16"/>
              </w:rPr>
              <w:t>89.9</w:t>
            </w:r>
          </w:p>
        </w:tc>
        <w:tc>
          <w:tcPr>
            <w:tcW w:type="dxa" w:w="680"/>
          </w:tcPr>
          <w:p>
            <w:pPr>
              <w:spacing w:after="0"/>
              <w:jc w:val="right"/>
            </w:pPr>
            <w:r>
              <w:rPr>
                <w:sz w:val="16"/>
              </w:rPr>
              <w:t>94.6</w:t>
            </w:r>
          </w:p>
        </w:tc>
        <w:tc>
          <w:tcPr>
            <w:tcW w:type="dxa" w:w="648"/>
          </w:tcPr>
          <w:p>
            <w:pPr>
              <w:spacing w:after="0"/>
              <w:jc w:val="right"/>
            </w:pPr>
            <w:r>
              <w:rPr>
                <w:sz w:val="16"/>
              </w:rPr>
              <w:t>98.1</w:t>
            </w:r>
          </w:p>
        </w:tc>
        <w:tc>
          <w:tcPr>
            <w:tcW w:type="dxa" w:w="4444"/>
          </w:tcPr>
          <w:p>
            <w:pPr>
              <w:spacing w:after="0"/>
              <w:jc w:val="left"/>
            </w:pPr>
            <w:r>
              <w:rPr>
                <w:sz w:val="16"/>
              </w:rPr>
              <w:t>Very High 2, Relatively High 43, Relatively Moderate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9"/>
          </w:tcPr>
          <w:p>
            <w:pPr>
              <w:spacing w:after="0"/>
              <w:jc w:val="right"/>
            </w:pPr>
            <w:r>
              <w:rPr>
                <w:sz w:val="16"/>
              </w:rPr>
              <w:t>46 of 46</w:t>
            </w:r>
          </w:p>
        </w:tc>
        <w:tc>
          <w:tcPr>
            <w:tcW w:type="dxa" w:w="840"/>
          </w:tcPr>
          <w:p>
            <w:pPr>
              <w:spacing w:after="0"/>
              <w:jc w:val="right"/>
            </w:pPr>
            <w:r>
              <w:rPr>
                <w:sz w:val="16"/>
              </w:rPr>
              <w:t>7.4</w:t>
            </w:r>
          </w:p>
        </w:tc>
        <w:tc>
          <w:tcPr>
            <w:tcW w:type="dxa" w:w="680"/>
          </w:tcPr>
          <w:p>
            <w:pPr>
              <w:spacing w:after="0"/>
              <w:jc w:val="right"/>
            </w:pPr>
            <w:r>
              <w:rPr>
                <w:sz w:val="16"/>
              </w:rPr>
              <w:t>63.1</w:t>
            </w:r>
          </w:p>
        </w:tc>
        <w:tc>
          <w:tcPr>
            <w:tcW w:type="dxa" w:w="648"/>
          </w:tcPr>
          <w:p>
            <w:pPr>
              <w:spacing w:after="0"/>
              <w:jc w:val="right"/>
            </w:pPr>
            <w:r>
              <w:rPr>
                <w:sz w:val="16"/>
              </w:rPr>
              <w:t>97.2</w:t>
            </w:r>
          </w:p>
        </w:tc>
        <w:tc>
          <w:tcPr>
            <w:tcW w:type="dxa" w:w="4444"/>
          </w:tcPr>
          <w:p>
            <w:pPr>
              <w:spacing w:after="0"/>
              <w:jc w:val="left"/>
            </w:pPr>
            <w:r>
              <w:rPr>
                <w:sz w:val="16"/>
              </w:rPr>
              <w:t>Very High 1, Relatively High 12, Relatively Moderate 20, Relatively Low 11, Very Low 2</w:t>
            </w:r>
          </w:p>
        </w:tc>
        <w:tc>
          <w:tcPr>
            <w:tcW w:type="dxa" w:w="5646"/>
          </w:tcPr>
          <w:p>
            <w:pPr>
              <w:spacing w:after="0"/>
              <w:jc w:val="left"/>
            </w:pPr>
          </w:p>
        </w:tc>
      </w:tr>
      <w:tr>
        <w:trPr>
          <w:cantSplit/>
        </w:trPr>
        <w:tc>
          <w:tcPr>
            <w:tcW w:type="dxa" w:w="1037"/>
          </w:tcPr>
          <w:p>
            <w:pPr>
              <w:spacing w:after="0"/>
              <w:jc w:val="left"/>
            </w:pPr>
            <w:r>
              <w:rPr>
                <w:sz w:val="16"/>
              </w:rPr>
              <w:t>Landslide</w:t>
            </w:r>
          </w:p>
        </w:tc>
        <w:tc>
          <w:tcPr>
            <w:tcW w:type="dxa" w:w="819"/>
          </w:tcPr>
          <w:p>
            <w:pPr>
              <w:spacing w:after="0"/>
              <w:jc w:val="right"/>
            </w:pPr>
            <w:r>
              <w:rPr>
                <w:sz w:val="16"/>
              </w:rPr>
              <w:t>46 of 46</w:t>
            </w:r>
          </w:p>
        </w:tc>
        <w:tc>
          <w:tcPr>
            <w:tcW w:type="dxa" w:w="840"/>
          </w:tcPr>
          <w:p>
            <w:pPr>
              <w:spacing w:after="0"/>
              <w:jc w:val="right"/>
            </w:pPr>
            <w:r>
              <w:rPr>
                <w:sz w:val="16"/>
              </w:rPr>
              <w:t>13.1</w:t>
            </w:r>
          </w:p>
        </w:tc>
        <w:tc>
          <w:tcPr>
            <w:tcW w:type="dxa" w:w="680"/>
          </w:tcPr>
          <w:p>
            <w:pPr>
              <w:spacing w:after="0"/>
              <w:jc w:val="right"/>
            </w:pPr>
            <w:r>
              <w:rPr>
                <w:sz w:val="16"/>
              </w:rPr>
              <w:t>52.7</w:t>
            </w:r>
          </w:p>
        </w:tc>
        <w:tc>
          <w:tcPr>
            <w:tcW w:type="dxa" w:w="648"/>
          </w:tcPr>
          <w:p>
            <w:pPr>
              <w:spacing w:after="0"/>
              <w:jc w:val="right"/>
            </w:pPr>
            <w:r>
              <w:rPr>
                <w:sz w:val="16"/>
              </w:rPr>
              <w:t>92.7</w:t>
            </w:r>
          </w:p>
        </w:tc>
        <w:tc>
          <w:tcPr>
            <w:tcW w:type="dxa" w:w="4444"/>
          </w:tcPr>
          <w:p>
            <w:pPr>
              <w:spacing w:after="0"/>
              <w:jc w:val="left"/>
            </w:pPr>
            <w:r>
              <w:rPr>
                <w:sz w:val="16"/>
              </w:rPr>
              <w:t>Relatively Low 6, Very Low 40</w:t>
            </w:r>
          </w:p>
        </w:tc>
        <w:tc>
          <w:tcPr>
            <w:tcW w:type="dxa" w:w="5646"/>
          </w:tcPr>
          <w:p>
            <w:pPr>
              <w:spacing w:after="0"/>
              <w:jc w:val="left"/>
            </w:pPr>
          </w:p>
        </w:tc>
      </w:tr>
      <w:tr>
        <w:trPr>
          <w:cantSplit/>
        </w:trPr>
        <w:tc>
          <w:tcPr>
            <w:tcW w:type="dxa" w:w="1037"/>
          </w:tcPr>
          <w:p>
            <w:pPr>
              <w:spacing w:after="0"/>
              <w:jc w:val="left"/>
            </w:pPr>
            <w:r>
              <w:rPr>
                <w:sz w:val="16"/>
              </w:rPr>
              <w:t>Lightning</w:t>
            </w:r>
          </w:p>
        </w:tc>
        <w:tc>
          <w:tcPr>
            <w:tcW w:type="dxa" w:w="819"/>
          </w:tcPr>
          <w:p>
            <w:pPr>
              <w:spacing w:after="0"/>
              <w:jc w:val="right"/>
            </w:pPr>
            <w:r>
              <w:rPr>
                <w:sz w:val="16"/>
              </w:rPr>
              <w:t>46 of 46</w:t>
            </w:r>
          </w:p>
        </w:tc>
        <w:tc>
          <w:tcPr>
            <w:tcW w:type="dxa" w:w="840"/>
          </w:tcPr>
          <w:p>
            <w:pPr>
              <w:spacing w:after="0"/>
              <w:jc w:val="right"/>
            </w:pPr>
            <w:r>
              <w:rPr>
                <w:sz w:val="16"/>
              </w:rPr>
              <w:t>70.7</w:t>
            </w:r>
          </w:p>
        </w:tc>
        <w:tc>
          <w:tcPr>
            <w:tcW w:type="dxa" w:w="680"/>
          </w:tcPr>
          <w:p>
            <w:pPr>
              <w:spacing w:after="0"/>
              <w:jc w:val="right"/>
            </w:pPr>
            <w:r>
              <w:rPr>
                <w:sz w:val="16"/>
              </w:rPr>
              <w:t>86.1</w:t>
            </w:r>
          </w:p>
        </w:tc>
        <w:tc>
          <w:tcPr>
            <w:tcW w:type="dxa" w:w="648"/>
          </w:tcPr>
          <w:p>
            <w:pPr>
              <w:spacing w:after="0"/>
              <w:jc w:val="right"/>
            </w:pPr>
            <w:r>
              <w:rPr>
                <w:sz w:val="16"/>
              </w:rPr>
              <w:t>97.6</w:t>
            </w:r>
          </w:p>
        </w:tc>
        <w:tc>
          <w:tcPr>
            <w:tcW w:type="dxa" w:w="4444"/>
          </w:tcPr>
          <w:p>
            <w:pPr>
              <w:spacing w:after="0"/>
              <w:jc w:val="left"/>
            </w:pPr>
            <w:r>
              <w:rPr>
                <w:sz w:val="16"/>
              </w:rPr>
              <w:t>Very High 2, Relatively High 40, Relatively Moderate 4</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9"/>
          </w:tcPr>
          <w:p>
            <w:pPr>
              <w:spacing w:after="0"/>
              <w:jc w:val="right"/>
            </w:pPr>
            <w:r>
              <w:rPr>
                <w:sz w:val="16"/>
              </w:rPr>
              <w:t>46 of 46</w:t>
            </w:r>
          </w:p>
        </w:tc>
        <w:tc>
          <w:tcPr>
            <w:tcW w:type="dxa" w:w="840"/>
          </w:tcPr>
          <w:p>
            <w:pPr>
              <w:spacing w:after="0"/>
              <w:jc w:val="right"/>
            </w:pPr>
            <w:r>
              <w:rPr>
                <w:sz w:val="16"/>
              </w:rPr>
              <w:t>44.9</w:t>
            </w:r>
          </w:p>
        </w:tc>
        <w:tc>
          <w:tcPr>
            <w:tcW w:type="dxa" w:w="680"/>
          </w:tcPr>
          <w:p>
            <w:pPr>
              <w:spacing w:after="0"/>
              <w:jc w:val="right"/>
            </w:pPr>
            <w:r>
              <w:rPr>
                <w:sz w:val="16"/>
              </w:rPr>
              <w:t>63.9</w:t>
            </w:r>
          </w:p>
        </w:tc>
        <w:tc>
          <w:tcPr>
            <w:tcW w:type="dxa" w:w="648"/>
          </w:tcPr>
          <w:p>
            <w:pPr>
              <w:spacing w:after="0"/>
              <w:jc w:val="right"/>
            </w:pPr>
            <w:r>
              <w:rPr>
                <w:sz w:val="16"/>
              </w:rPr>
              <w:t>83.0</w:t>
            </w:r>
          </w:p>
        </w:tc>
        <w:tc>
          <w:tcPr>
            <w:tcW w:type="dxa" w:w="4444"/>
          </w:tcPr>
          <w:p>
            <w:pPr>
              <w:spacing w:after="0"/>
              <w:jc w:val="left"/>
            </w:pPr>
            <w:r>
              <w:rPr>
                <w:sz w:val="16"/>
              </w:rPr>
              <w:t>Relatively High 1, Relatively Moderate 38, Relatively Low 7</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9"/>
          </w:tcPr>
          <w:p>
            <w:pPr>
              <w:spacing w:after="0"/>
              <w:jc w:val="right"/>
            </w:pPr>
            <w:r>
              <w:rPr>
                <w:sz w:val="16"/>
              </w:rPr>
              <w:t>46 of 46</w:t>
            </w:r>
          </w:p>
        </w:tc>
        <w:tc>
          <w:tcPr>
            <w:tcW w:type="dxa" w:w="840"/>
          </w:tcPr>
          <w:p>
            <w:pPr>
              <w:spacing w:after="0"/>
              <w:jc w:val="right"/>
            </w:pPr>
            <w:r>
              <w:rPr>
                <w:sz w:val="16"/>
              </w:rPr>
              <w:t>67.0</w:t>
            </w:r>
          </w:p>
        </w:tc>
        <w:tc>
          <w:tcPr>
            <w:tcW w:type="dxa" w:w="680"/>
          </w:tcPr>
          <w:p>
            <w:pPr>
              <w:spacing w:after="0"/>
              <w:jc w:val="right"/>
            </w:pPr>
            <w:r>
              <w:rPr>
                <w:sz w:val="16"/>
              </w:rPr>
              <w:t>83.4</w:t>
            </w:r>
          </w:p>
        </w:tc>
        <w:tc>
          <w:tcPr>
            <w:tcW w:type="dxa" w:w="648"/>
          </w:tcPr>
          <w:p>
            <w:pPr>
              <w:spacing w:after="0"/>
              <w:jc w:val="right"/>
            </w:pPr>
            <w:r>
              <w:rPr>
                <w:sz w:val="16"/>
              </w:rPr>
              <w:t>97.3</w:t>
            </w:r>
          </w:p>
        </w:tc>
        <w:tc>
          <w:tcPr>
            <w:tcW w:type="dxa" w:w="4444"/>
          </w:tcPr>
          <w:p>
            <w:pPr>
              <w:spacing w:after="0"/>
              <w:jc w:val="left"/>
            </w:pPr>
            <w:r>
              <w:rPr>
                <w:sz w:val="16"/>
              </w:rPr>
              <w:t>Very High 5, Relatively High 35, Relatively Moderate 6</w:t>
            </w:r>
          </w:p>
        </w:tc>
        <w:tc>
          <w:tcPr>
            <w:tcW w:type="dxa" w:w="5646"/>
          </w:tcPr>
          <w:p>
            <w:pPr>
              <w:spacing w:after="0"/>
              <w:jc w:val="left"/>
            </w:pPr>
          </w:p>
        </w:tc>
      </w:tr>
      <w:tr>
        <w:trPr>
          <w:cantSplit/>
        </w:trPr>
        <w:tc>
          <w:tcPr>
            <w:tcW w:type="dxa" w:w="1037"/>
          </w:tcPr>
          <w:p>
            <w:pPr>
              <w:spacing w:after="0"/>
              <w:jc w:val="left"/>
            </w:pPr>
            <w:r>
              <w:rPr>
                <w:sz w:val="16"/>
              </w:rPr>
              <w:t>Tsunami</w:t>
            </w:r>
          </w:p>
        </w:tc>
        <w:tc>
          <w:tcPr>
            <w:tcW w:type="dxa" w:w="819"/>
          </w:tcPr>
          <w:p>
            <w:pPr>
              <w:spacing w:after="0"/>
              <w:jc w:val="right"/>
            </w:pPr>
            <w:r>
              <w:rPr>
                <w:sz w:val="16"/>
              </w:rPr>
              <w:t>0 of 46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46</w:t>
            </w:r>
          </w:p>
        </w:tc>
        <w:tc>
          <w:tcPr>
            <w:tcW w:type="dxa" w:w="5646"/>
          </w:tcPr>
          <w:p>
            <w:pPr>
              <w:spacing w:after="0"/>
              <w:jc w:val="left"/>
            </w:pPr>
          </w:p>
        </w:tc>
      </w:tr>
      <w:tr>
        <w:trPr>
          <w:cantSplit/>
        </w:trPr>
        <w:tc>
          <w:tcPr>
            <w:tcW w:type="dxa" w:w="1037"/>
          </w:tcPr>
          <w:p>
            <w:pPr>
              <w:spacing w:after="0"/>
              <w:jc w:val="left"/>
            </w:pPr>
            <w:r>
              <w:rPr>
                <w:sz w:val="16"/>
              </w:rPr>
              <w:t>Volcanic Activity</w:t>
            </w:r>
          </w:p>
        </w:tc>
        <w:tc>
          <w:tcPr>
            <w:tcW w:type="dxa" w:w="819"/>
          </w:tcPr>
          <w:p>
            <w:pPr>
              <w:spacing w:after="0"/>
              <w:jc w:val="right"/>
            </w:pPr>
            <w:r>
              <w:rPr>
                <w:sz w:val="16"/>
              </w:rPr>
              <w:t>0 of 46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46</w:t>
            </w:r>
          </w:p>
        </w:tc>
        <w:tc>
          <w:tcPr>
            <w:tcW w:type="dxa" w:w="5646"/>
          </w:tcPr>
          <w:p>
            <w:pPr>
              <w:spacing w:after="0"/>
              <w:jc w:val="left"/>
            </w:pPr>
          </w:p>
        </w:tc>
      </w:tr>
      <w:tr>
        <w:trPr>
          <w:cantSplit/>
        </w:trPr>
        <w:tc>
          <w:tcPr>
            <w:tcW w:type="dxa" w:w="1037"/>
          </w:tcPr>
          <w:p>
            <w:pPr>
              <w:spacing w:after="0"/>
              <w:jc w:val="left"/>
            </w:pPr>
            <w:r>
              <w:rPr>
                <w:sz w:val="16"/>
              </w:rPr>
              <w:t>Wildfire</w:t>
            </w:r>
          </w:p>
        </w:tc>
        <w:tc>
          <w:tcPr>
            <w:tcW w:type="dxa" w:w="819"/>
          </w:tcPr>
          <w:p>
            <w:pPr>
              <w:spacing w:after="0"/>
              <w:jc w:val="right"/>
            </w:pPr>
            <w:r>
              <w:rPr>
                <w:sz w:val="16"/>
              </w:rPr>
              <w:t>44 of 46</w:t>
            </w:r>
          </w:p>
        </w:tc>
        <w:tc>
          <w:tcPr>
            <w:tcW w:type="dxa" w:w="840"/>
          </w:tcPr>
          <w:p>
            <w:pPr>
              <w:spacing w:after="0"/>
              <w:jc w:val="right"/>
            </w:pPr>
            <w:r>
              <w:rPr>
                <w:sz w:val="16"/>
              </w:rPr>
              <w:t>20.6</w:t>
            </w:r>
          </w:p>
        </w:tc>
        <w:tc>
          <w:tcPr>
            <w:tcW w:type="dxa" w:w="680"/>
          </w:tcPr>
          <w:p>
            <w:pPr>
              <w:spacing w:after="0"/>
              <w:jc w:val="right"/>
            </w:pPr>
            <w:r>
              <w:rPr>
                <w:sz w:val="16"/>
              </w:rPr>
              <w:t>53.6</w:t>
            </w:r>
          </w:p>
        </w:tc>
        <w:tc>
          <w:tcPr>
            <w:tcW w:type="dxa" w:w="648"/>
          </w:tcPr>
          <w:p>
            <w:pPr>
              <w:spacing w:after="0"/>
              <w:jc w:val="right"/>
            </w:pPr>
            <w:r>
              <w:rPr>
                <w:sz w:val="16"/>
              </w:rPr>
              <w:t>95.0</w:t>
            </w:r>
          </w:p>
        </w:tc>
        <w:tc>
          <w:tcPr>
            <w:tcW w:type="dxa" w:w="4444"/>
          </w:tcPr>
          <w:p>
            <w:pPr>
              <w:spacing w:after="0"/>
              <w:jc w:val="left"/>
            </w:pPr>
            <w:r>
              <w:rPr>
                <w:sz w:val="16"/>
              </w:rPr>
              <w:t>Relatively Moderate 3, Relatively Low 12, Very Low 29, No Rating 2</w:t>
            </w:r>
          </w:p>
        </w:tc>
        <w:tc>
          <w:tcPr>
            <w:tcW w:type="dxa" w:w="5646"/>
          </w:tcPr>
          <w:p>
            <w:pPr>
              <w:spacing w:after="0"/>
              <w:jc w:val="left"/>
            </w:pPr>
          </w:p>
        </w:tc>
      </w:tr>
      <w:tr>
        <w:trPr>
          <w:cantSplit/>
        </w:trPr>
        <w:tc>
          <w:tcPr>
            <w:tcW w:type="dxa" w:w="1037"/>
          </w:tcPr>
          <w:p>
            <w:pPr>
              <w:spacing w:after="0"/>
              <w:jc w:val="left"/>
            </w:pPr>
            <w:r>
              <w:rPr>
                <w:sz w:val="16"/>
              </w:rPr>
              <w:t>Winter Weather</w:t>
            </w:r>
          </w:p>
        </w:tc>
        <w:tc>
          <w:tcPr>
            <w:tcW w:type="dxa" w:w="819"/>
          </w:tcPr>
          <w:p>
            <w:pPr>
              <w:spacing w:after="0"/>
              <w:jc w:val="right"/>
            </w:pPr>
            <w:r>
              <w:rPr>
                <w:sz w:val="16"/>
              </w:rPr>
              <w:t>46 of 46</w:t>
            </w:r>
          </w:p>
        </w:tc>
        <w:tc>
          <w:tcPr>
            <w:tcW w:type="dxa" w:w="840"/>
          </w:tcPr>
          <w:p>
            <w:pPr>
              <w:spacing w:after="0"/>
              <w:jc w:val="right"/>
            </w:pPr>
            <w:r>
              <w:rPr>
                <w:sz w:val="16"/>
              </w:rPr>
              <w:t>92.6</w:t>
            </w:r>
          </w:p>
        </w:tc>
        <w:tc>
          <w:tcPr>
            <w:tcW w:type="dxa" w:w="680"/>
          </w:tcPr>
          <w:p>
            <w:pPr>
              <w:spacing w:after="0"/>
              <w:jc w:val="right"/>
            </w:pPr>
            <w:r>
              <w:rPr>
                <w:sz w:val="16"/>
              </w:rPr>
              <w:t>97.3</w:t>
            </w:r>
          </w:p>
        </w:tc>
        <w:tc>
          <w:tcPr>
            <w:tcW w:type="dxa" w:w="648"/>
          </w:tcPr>
          <w:p>
            <w:pPr>
              <w:spacing w:after="0"/>
              <w:jc w:val="right"/>
            </w:pPr>
            <w:r>
              <w:rPr>
                <w:sz w:val="16"/>
              </w:rPr>
              <w:t>99.4</w:t>
            </w:r>
          </w:p>
        </w:tc>
        <w:tc>
          <w:tcPr>
            <w:tcW w:type="dxa" w:w="4444"/>
          </w:tcPr>
          <w:p>
            <w:pPr>
              <w:spacing w:after="0"/>
              <w:jc w:val="left"/>
            </w:pPr>
            <w:r>
              <w:rPr>
                <w:sz w:val="16"/>
              </w:rPr>
              <w:t>Very High 39, Relatively High 7</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8"/>
        <w:gridCol w:w="911"/>
        <w:gridCol w:w="3065"/>
        <w:gridCol w:w="2825"/>
        <w:gridCol w:w="1988"/>
        <w:gridCol w:w="2586"/>
        <w:gridCol w:w="869"/>
      </w:tblGrid>
      <w:tr>
        <w:trPr>
          <w:cantSplit/>
          <w:tblHeader/>
        </w:trPr>
        <w:tc>
          <w:tcPr>
            <w:tcW w:type="dxa" w:w="1868"/>
            <w:shd w:val="clear" w:color="auto" w:fill="E8E8E8"/>
          </w:tcPr>
          <w:p>
            <w:pPr>
              <w:spacing w:after="0"/>
              <w:jc w:val="left"/>
            </w:pPr>
            <w:r>
              <w:rPr>
                <w:b/>
                <w:sz w:val="16"/>
              </w:rPr>
              <w:t>Member</w:t>
            </w:r>
          </w:p>
        </w:tc>
        <w:tc>
          <w:tcPr>
            <w:tcW w:type="dxa" w:w="911"/>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Plan status</w:t>
            </w:r>
          </w:p>
        </w:tc>
        <w:tc>
          <w:tcPr>
            <w:tcW w:type="dxa" w:w="28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9"/>
            <w:shd w:val="clear" w:color="auto" w:fill="E8E8E8"/>
          </w:tcPr>
          <w:p>
            <w:pPr>
              <w:spacing w:after="0"/>
              <w:jc w:val="left"/>
            </w:pPr>
            <w:r>
              <w:rPr>
                <w:b/>
                <w:sz w:val="16"/>
              </w:rPr>
              <w:t>Notes</w:t>
            </w:r>
          </w:p>
        </w:tc>
      </w:tr>
      <w:tr>
        <w:trPr>
          <w:cantSplit/>
        </w:trPr>
        <w:tc>
          <w:tcPr>
            <w:tcW w:type="dxa" w:w="1868"/>
          </w:tcPr>
          <w:p>
            <w:pPr>
              <w:spacing w:after="0"/>
              <w:jc w:val="left"/>
            </w:pPr>
            <w:r>
              <w:rPr>
                <w:sz w:val="16"/>
              </w:rPr>
              <w:t>Shawnee County</w:t>
            </w:r>
          </w:p>
        </w:tc>
        <w:tc>
          <w:tcPr>
            <w:tcW w:type="dxa" w:w="911"/>
          </w:tcPr>
          <w:p>
            <w:pPr>
              <w:spacing w:after="0"/>
              <w:jc w:val="left"/>
            </w:pPr>
            <w:r>
              <w:rPr>
                <w:sz w:val="16"/>
              </w:rPr>
              <w:t>County</w:t>
            </w:r>
          </w:p>
        </w:tc>
        <w:tc>
          <w:tcPr>
            <w:tcW w:type="dxa" w:w="3065"/>
          </w:tcPr>
          <w:p>
            <w:pPr>
              <w:spacing w:after="0"/>
              <w:jc w:val="left"/>
            </w:pPr>
            <w:r>
              <w:rPr>
                <w:sz w:val="16"/>
              </w:rPr>
              <w:t>Plan 110592 approved 2024-10-18, pending adoption here; not yet eligible</w:t>
            </w:r>
          </w:p>
        </w:tc>
        <w:tc>
          <w:tcPr>
            <w:tcW w:type="dxa" w:w="2825"/>
          </w:tcPr>
          <w:p>
            <w:pPr>
              <w:spacing w:after="0"/>
              <w:jc w:val="right"/>
            </w:pPr>
            <w:r>
              <w:rPr>
                <w:sz w:val="16"/>
              </w:rPr>
              <w:t>FMA RL 0, SRL 1; any 4</w:t>
            </w:r>
          </w:p>
        </w:tc>
        <w:tc>
          <w:tcPr>
            <w:tcW w:type="dxa" w:w="1988"/>
          </w:tcPr>
          <w:p>
            <w:pPr>
              <w:spacing w:after="0"/>
              <w:jc w:val="right"/>
            </w:pPr>
            <w:r>
              <w:rPr>
                <w:sz w:val="16"/>
              </w:rPr>
              <w:t>none found</w:t>
            </w:r>
          </w:p>
        </w:tc>
        <w:tc>
          <w:tcPr>
            <w:tcW w:type="dxa" w:w="2586"/>
          </w:tcPr>
          <w:p>
            <w:pPr>
              <w:spacing w:after="0"/>
              <w:jc w:val="right"/>
            </w:pPr>
            <w:r>
              <w:rPr>
                <w:sz w:val="16"/>
              </w:rPr>
              <w:t>0; no approved plan</w:t>
            </w:r>
          </w:p>
        </w:tc>
        <w:tc>
          <w:tcPr>
            <w:tcW w:type="dxa" w:w="869"/>
          </w:tcPr>
          <w:p>
            <w:pPr>
              <w:spacing w:after="0"/>
              <w:jc w:val="left"/>
            </w:pPr>
          </w:p>
        </w:tc>
      </w:tr>
      <w:tr>
        <w:trPr>
          <w:cantSplit/>
        </w:trPr>
        <w:tc>
          <w:tcPr>
            <w:tcW w:type="dxa" w:w="1868"/>
          </w:tcPr>
          <w:p>
            <w:pPr>
              <w:spacing w:after="0"/>
              <w:jc w:val="left"/>
            </w:pPr>
            <w:r>
              <w:rPr>
                <w:sz w:val="16"/>
              </w:rPr>
              <w:t>Auburn city</w:t>
            </w:r>
          </w:p>
        </w:tc>
        <w:tc>
          <w:tcPr>
            <w:tcW w:type="dxa" w:w="911"/>
          </w:tcPr>
          <w:p>
            <w:pPr>
              <w:spacing w:after="0"/>
              <w:jc w:val="left"/>
            </w:pPr>
            <w:r>
              <w:rPr>
                <w:sz w:val="16"/>
              </w:rPr>
              <w:t>City</w:t>
            </w:r>
          </w:p>
        </w:tc>
        <w:tc>
          <w:tcPr>
            <w:tcW w:type="dxa" w:w="3065"/>
          </w:tcPr>
          <w:p>
            <w:pPr>
              <w:spacing w:after="0"/>
              <w:jc w:val="left"/>
            </w:pPr>
            <w:r>
              <w:rPr>
                <w:sz w:val="16"/>
              </w:rPr>
              <w:t>Plan 110592 approved 2024-10-18,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64; no approved plan</w:t>
            </w:r>
          </w:p>
        </w:tc>
        <w:tc>
          <w:tcPr>
            <w:tcW w:type="dxa" w:w="869"/>
          </w:tcPr>
          <w:p>
            <w:pPr>
              <w:spacing w:after="0"/>
              <w:jc w:val="left"/>
            </w:pPr>
          </w:p>
        </w:tc>
      </w:tr>
      <w:tr>
        <w:trPr>
          <w:cantSplit/>
        </w:trPr>
        <w:tc>
          <w:tcPr>
            <w:tcW w:type="dxa" w:w="1868"/>
          </w:tcPr>
          <w:p>
            <w:pPr>
              <w:spacing w:after="0"/>
              <w:jc w:val="left"/>
            </w:pPr>
            <w:r>
              <w:rPr>
                <w:sz w:val="16"/>
              </w:rPr>
              <w:t>Rossville city</w:t>
            </w:r>
          </w:p>
        </w:tc>
        <w:tc>
          <w:tcPr>
            <w:tcW w:type="dxa" w:w="911"/>
          </w:tcPr>
          <w:p>
            <w:pPr>
              <w:spacing w:after="0"/>
              <w:jc w:val="left"/>
            </w:pPr>
            <w:r>
              <w:rPr>
                <w:sz w:val="16"/>
              </w:rPr>
              <w:t>City</w:t>
            </w:r>
          </w:p>
        </w:tc>
        <w:tc>
          <w:tcPr>
            <w:tcW w:type="dxa" w:w="3065"/>
          </w:tcPr>
          <w:p>
            <w:pPr>
              <w:spacing w:after="0"/>
              <w:jc w:val="left"/>
            </w:pPr>
            <w:r>
              <w:rPr>
                <w:sz w:val="16"/>
              </w:rPr>
              <w:t>Plan 110592 approved 2024-10-18, pending adoption here; not yet eligible</w:t>
            </w:r>
          </w:p>
        </w:tc>
        <w:tc>
          <w:tcPr>
            <w:tcW w:type="dxa" w:w="2825"/>
          </w:tcPr>
          <w:p>
            <w:pPr>
              <w:spacing w:after="0"/>
              <w:jc w:val="right"/>
            </w:pPr>
            <w:r>
              <w:rPr>
                <w:sz w:val="16"/>
              </w:rPr>
              <w:t>FMA RL 0, SRL 0; any 8</w:t>
            </w:r>
          </w:p>
        </w:tc>
        <w:tc>
          <w:tcPr>
            <w:tcW w:type="dxa" w:w="1988"/>
          </w:tcPr>
          <w:p>
            <w:pPr>
              <w:spacing w:after="0"/>
              <w:jc w:val="right"/>
            </w:pPr>
            <w:r>
              <w:rPr>
                <w:sz w:val="16"/>
              </w:rPr>
              <w:t>$40,893.38</w:t>
            </w:r>
          </w:p>
        </w:tc>
        <w:tc>
          <w:tcPr>
            <w:tcW w:type="dxa" w:w="2586"/>
          </w:tcPr>
          <w:p>
            <w:pPr>
              <w:spacing w:after="0"/>
              <w:jc w:val="right"/>
            </w:pPr>
            <w:r>
              <w:rPr>
                <w:sz w:val="16"/>
              </w:rPr>
              <w:t>50; no approved plan</w:t>
            </w:r>
          </w:p>
        </w:tc>
        <w:tc>
          <w:tcPr>
            <w:tcW w:type="dxa" w:w="869"/>
          </w:tcPr>
          <w:p>
            <w:pPr>
              <w:spacing w:after="0"/>
              <w:jc w:val="left"/>
            </w:pPr>
          </w:p>
        </w:tc>
      </w:tr>
      <w:tr>
        <w:trPr>
          <w:cantSplit/>
        </w:trPr>
        <w:tc>
          <w:tcPr>
            <w:tcW w:type="dxa" w:w="1868"/>
          </w:tcPr>
          <w:p>
            <w:pPr>
              <w:spacing w:after="0"/>
              <w:jc w:val="left"/>
            </w:pPr>
            <w:r>
              <w:rPr>
                <w:sz w:val="16"/>
              </w:rPr>
              <w:t>Silver Lake city</w:t>
            </w:r>
          </w:p>
        </w:tc>
        <w:tc>
          <w:tcPr>
            <w:tcW w:type="dxa" w:w="911"/>
          </w:tcPr>
          <w:p>
            <w:pPr>
              <w:spacing w:after="0"/>
              <w:jc w:val="left"/>
            </w:pPr>
            <w:r>
              <w:rPr>
                <w:sz w:val="16"/>
              </w:rPr>
              <w:t>City</w:t>
            </w:r>
          </w:p>
        </w:tc>
        <w:tc>
          <w:tcPr>
            <w:tcW w:type="dxa" w:w="3065"/>
          </w:tcPr>
          <w:p>
            <w:pPr>
              <w:spacing w:after="0"/>
              <w:jc w:val="left"/>
            </w:pPr>
            <w:r>
              <w:rPr>
                <w:sz w:val="16"/>
              </w:rPr>
              <w:t>Plan 110592 approved 2024-10-18,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55; no approved plan</w:t>
            </w:r>
          </w:p>
        </w:tc>
        <w:tc>
          <w:tcPr>
            <w:tcW w:type="dxa" w:w="869"/>
          </w:tcPr>
          <w:p>
            <w:pPr>
              <w:spacing w:after="0"/>
              <w:jc w:val="left"/>
            </w:pPr>
          </w:p>
        </w:tc>
      </w:tr>
      <w:tr>
        <w:trPr>
          <w:cantSplit/>
        </w:trPr>
        <w:tc>
          <w:tcPr>
            <w:tcW w:type="dxa" w:w="1868"/>
          </w:tcPr>
          <w:p>
            <w:pPr>
              <w:spacing w:after="0"/>
              <w:jc w:val="left"/>
            </w:pPr>
            <w:r>
              <w:rPr>
                <w:sz w:val="16"/>
              </w:rPr>
              <w:t>Topeka city</w:t>
            </w:r>
          </w:p>
        </w:tc>
        <w:tc>
          <w:tcPr>
            <w:tcW w:type="dxa" w:w="911"/>
          </w:tcPr>
          <w:p>
            <w:pPr>
              <w:spacing w:after="0"/>
              <w:jc w:val="left"/>
            </w:pPr>
            <w:r>
              <w:rPr>
                <w:sz w:val="16"/>
              </w:rPr>
              <w:t>City</w:t>
            </w:r>
          </w:p>
        </w:tc>
        <w:tc>
          <w:tcPr>
            <w:tcW w:type="dxa" w:w="3065"/>
          </w:tcPr>
          <w:p>
            <w:pPr>
              <w:spacing w:after="0"/>
              <w:jc w:val="left"/>
            </w:pPr>
            <w:r>
              <w:rPr>
                <w:sz w:val="16"/>
              </w:rPr>
              <w:t>Plan 110592 approved 2024-10-18, pending adoption here; not yet eligible</w:t>
            </w:r>
          </w:p>
        </w:tc>
        <w:tc>
          <w:tcPr>
            <w:tcW w:type="dxa" w:w="2825"/>
          </w:tcPr>
          <w:p>
            <w:pPr>
              <w:spacing w:after="0"/>
              <w:jc w:val="right"/>
            </w:pPr>
            <w:r>
              <w:rPr>
                <w:sz w:val="16"/>
              </w:rPr>
              <w:t>FMA RL 0, SRL 0; any 2</w:t>
            </w:r>
          </w:p>
        </w:tc>
        <w:tc>
          <w:tcPr>
            <w:tcW w:type="dxa" w:w="1988"/>
          </w:tcPr>
          <w:p>
            <w:pPr>
              <w:spacing w:after="0"/>
              <w:jc w:val="right"/>
            </w:pPr>
            <w:r>
              <w:rPr>
                <w:sz w:val="16"/>
              </w:rPr>
              <w:t>$4,462,283.13</w:t>
            </w:r>
          </w:p>
        </w:tc>
        <w:tc>
          <w:tcPr>
            <w:tcW w:type="dxa" w:w="2586"/>
          </w:tcPr>
          <w:p>
            <w:pPr>
              <w:spacing w:after="0"/>
              <w:jc w:val="right"/>
            </w:pPr>
            <w:r>
              <w:rPr>
                <w:sz w:val="16"/>
              </w:rPr>
              <w:t>363; no approved plan</w:t>
            </w:r>
          </w:p>
        </w:tc>
        <w:tc>
          <w:tcPr>
            <w:tcW w:type="dxa" w:w="8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110592 was approved by FEMA on 2024-10-18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$37,311,101,777</w:t>
            </w:r>
          </w:p>
        </w:tc>
        <w:tc>
          <w:tcPr>
            <w:tcW w:type="dxa" w:w="1137"/>
          </w:tcPr>
          <w:p>
            <w:pPr>
              <w:spacing w:after="0"/>
              <w:jc w:val="right"/>
            </w:pPr>
            <w:r>
              <w:rPr>
                <w:sz w:val="16"/>
              </w:rPr>
              <w:t>$63,286,629</w:t>
            </w:r>
          </w:p>
        </w:tc>
        <w:tc>
          <w:tcPr>
            <w:tcW w:type="dxa" w:w="1046"/>
          </w:tcPr>
          <w:p>
            <w:pPr>
              <w:spacing w:after="0"/>
              <w:jc w:val="right"/>
            </w:pPr>
            <w:r>
              <w:rPr>
                <w:sz w:val="16"/>
              </w:rPr>
              <w:t>178,851</w:t>
            </w:r>
          </w:p>
        </w:tc>
        <w:tc>
          <w:tcPr>
            <w:tcW w:type="dxa" w:w="1126"/>
          </w:tcPr>
          <w:p>
            <w:pPr>
              <w:spacing w:after="0"/>
              <w:jc w:val="right"/>
            </w:pPr>
            <w:r>
              <w:rPr>
                <w:sz w:val="16"/>
              </w:rPr>
              <w:t>$2,392</w:t>
            </w:r>
          </w:p>
        </w:tc>
        <w:tc>
          <w:tcPr>
            <w:tcW w:type="dxa" w:w="1126"/>
          </w:tcPr>
          <w:p>
            <w:pPr>
              <w:spacing w:after="0"/>
              <w:jc w:val="right"/>
            </w:pPr>
            <w:r>
              <w:rPr>
                <w:sz w:val="16"/>
              </w:rPr>
              <w:t>$6,948</w:t>
            </w:r>
          </w:p>
        </w:tc>
        <w:tc>
          <w:tcPr>
            <w:tcW w:type="dxa" w:w="1178"/>
          </w:tcPr>
          <w:p>
            <w:pPr>
              <w:spacing w:after="0"/>
              <w:jc w:val="right"/>
            </w:pPr>
            <w:r>
              <w:rPr>
                <w:sz w:val="16"/>
              </w:rPr>
              <w:t>$4,037,385</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$44,520,280</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$121,826</w:t>
            </w:r>
          </w:p>
        </w:tc>
        <w:tc>
          <w:tcPr>
            <w:tcW w:type="dxa" w:w="1178"/>
          </w:tcPr>
          <w:p>
            <w:pPr>
              <w:spacing w:after="0"/>
              <w:jc w:val="right"/>
            </w:pPr>
          </w:p>
        </w:tc>
        <w:tc>
          <w:tcPr>
            <w:tcW w:type="dxa" w:w="1305"/>
          </w:tcPr>
          <w:p>
            <w:pPr>
              <w:spacing w:after="0"/>
              <w:jc w:val="right"/>
            </w:pPr>
            <w:r>
              <w:rPr>
                <w:sz w:val="16"/>
              </w:rPr>
              <w:t>0.274%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$66,163,916,337</w:t>
            </w:r>
          </w:p>
        </w:tc>
        <w:tc>
          <w:tcPr>
            <w:tcW w:type="dxa" w:w="1137"/>
          </w:tcPr>
          <w:p>
            <w:pPr>
              <w:spacing w:after="0"/>
              <w:jc w:val="right"/>
            </w:pPr>
          </w:p>
        </w:tc>
        <w:tc>
          <w:tcPr>
            <w:tcW w:type="dxa" w:w="1046"/>
          </w:tcPr>
          <w:p>
            <w:pPr>
              <w:spacing w:after="0"/>
              <w:jc w:val="right"/>
            </w:pPr>
            <w:r>
              <w:rPr>
                <w:sz w:val="16"/>
              </w:rPr>
              <w:t>178,909</w:t>
            </w:r>
          </w:p>
        </w:tc>
        <w:tc>
          <w:tcPr>
            <w:tcW w:type="dxa" w:w="1126"/>
          </w:tcPr>
          <w:p>
            <w:pPr>
              <w:spacing w:after="0"/>
              <w:jc w:val="right"/>
            </w:pPr>
            <w:r>
              <w:rPr>
                <w:sz w:val="16"/>
              </w:rPr>
              <w:t>$348,143</w:t>
            </w:r>
          </w:p>
        </w:tc>
        <w:tc>
          <w:tcPr>
            <w:tcW w:type="dxa" w:w="1126"/>
          </w:tcPr>
          <w:p>
            <w:pPr>
              <w:spacing w:after="0"/>
              <w:jc w:val="right"/>
            </w:pPr>
          </w:p>
        </w:tc>
        <w:tc>
          <w:tcPr>
            <w:tcW w:type="dxa" w:w="1178"/>
          </w:tcPr>
          <w:p>
            <w:pPr>
              <w:spacing w:after="0"/>
              <w:jc w:val="right"/>
            </w:pPr>
            <w:r>
              <w:rPr>
                <w:sz w:val="16"/>
              </w:rPr>
              <w:t>$116,328</w:t>
            </w:r>
          </w:p>
        </w:tc>
        <w:tc>
          <w:tcPr>
            <w:tcW w:type="dxa" w:w="1305"/>
          </w:tcPr>
          <w:p>
            <w:pPr>
              <w:spacing w:after="0"/>
              <w:jc w:val="right"/>
            </w:pPr>
            <w:r>
              <w:rPr>
                <w:sz w:val="16"/>
              </w:rPr>
              <w:t>0.000526%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$37,311,140,737</w:t>
            </w:r>
          </w:p>
        </w:tc>
        <w:tc>
          <w:tcPr>
            <w:tcW w:type="dxa" w:w="1137"/>
          </w:tcPr>
          <w:p>
            <w:pPr>
              <w:spacing w:after="0"/>
              <w:jc w:val="right"/>
            </w:pPr>
            <w:r>
              <w:rPr>
                <w:sz w:val="16"/>
              </w:rPr>
              <w:t>$63,286,629</w:t>
            </w:r>
          </w:p>
        </w:tc>
        <w:tc>
          <w:tcPr>
            <w:tcW w:type="dxa" w:w="1046"/>
          </w:tcPr>
          <w:p>
            <w:pPr>
              <w:spacing w:after="0"/>
              <w:jc w:val="right"/>
            </w:pPr>
            <w:r>
              <w:rPr>
                <w:sz w:val="16"/>
              </w:rPr>
              <w:t>178,851</w:t>
            </w:r>
          </w:p>
        </w:tc>
        <w:tc>
          <w:tcPr>
            <w:tcW w:type="dxa" w:w="1126"/>
          </w:tcPr>
          <w:p>
            <w:pPr>
              <w:spacing w:after="0"/>
              <w:jc w:val="right"/>
            </w:pPr>
            <w:r>
              <w:rPr>
                <w:sz w:val="16"/>
              </w:rPr>
              <w:t>$1,082,982</w:t>
            </w:r>
          </w:p>
        </w:tc>
        <w:tc>
          <w:tcPr>
            <w:tcW w:type="dxa" w:w="1126"/>
          </w:tcPr>
          <w:p>
            <w:pPr>
              <w:spacing w:after="0"/>
              <w:jc w:val="right"/>
            </w:pPr>
            <w:r>
              <w:rPr>
                <w:sz w:val="16"/>
              </w:rPr>
              <w:t>$51,187</w:t>
            </w:r>
          </w:p>
        </w:tc>
        <w:tc>
          <w:tcPr>
            <w:tcW w:type="dxa" w:w="1178"/>
          </w:tcPr>
          <w:p>
            <w:pPr>
              <w:spacing w:after="0"/>
              <w:jc w:val="right"/>
            </w:pPr>
            <w:r>
              <w:rPr>
                <w:sz w:val="16"/>
              </w:rPr>
              <w:t>$348,231</w:t>
            </w:r>
          </w:p>
        </w:tc>
        <w:tc>
          <w:tcPr>
            <w:tcW w:type="dxa" w:w="1305"/>
          </w:tcPr>
          <w:p>
            <w:pPr>
              <w:spacing w:after="0"/>
              <w:jc w:val="right"/>
            </w:pPr>
            <w:r>
              <w:rPr>
                <w:sz w:val="16"/>
              </w:rPr>
              <w:t>0.0029%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$37,311,101,777</w:t>
            </w:r>
          </w:p>
        </w:tc>
        <w:tc>
          <w:tcPr>
            <w:tcW w:type="dxa" w:w="1137"/>
          </w:tcPr>
          <w:p>
            <w:pPr>
              <w:spacing w:after="0"/>
              <w:jc w:val="right"/>
            </w:pPr>
            <w:r>
              <w:rPr>
                <w:sz w:val="16"/>
              </w:rPr>
              <w:t>$63,286,629</w:t>
            </w:r>
          </w:p>
        </w:tc>
        <w:tc>
          <w:tcPr>
            <w:tcW w:type="dxa" w:w="1046"/>
          </w:tcPr>
          <w:p>
            <w:pPr>
              <w:spacing w:after="0"/>
              <w:jc w:val="right"/>
            </w:pPr>
            <w:r>
              <w:rPr>
                <w:sz w:val="16"/>
              </w:rPr>
              <w:t>178,851</w:t>
            </w:r>
          </w:p>
        </w:tc>
        <w:tc>
          <w:tcPr>
            <w:tcW w:type="dxa" w:w="1126"/>
          </w:tcPr>
          <w:p>
            <w:pPr>
              <w:spacing w:after="0"/>
              <w:jc w:val="right"/>
            </w:pPr>
            <w:r>
              <w:rPr>
                <w:sz w:val="16"/>
              </w:rPr>
              <w:t>$42,291</w:t>
            </w:r>
          </w:p>
        </w:tc>
        <w:tc>
          <w:tcPr>
            <w:tcW w:type="dxa" w:w="1126"/>
          </w:tcPr>
          <w:p>
            <w:pPr>
              <w:spacing w:after="0"/>
              <w:jc w:val="right"/>
            </w:pPr>
            <w:r>
              <w:rPr>
                <w:sz w:val="16"/>
              </w:rPr>
              <w:t>$3</w:t>
            </w:r>
          </w:p>
        </w:tc>
        <w:tc>
          <w:tcPr>
            <w:tcW w:type="dxa" w:w="1178"/>
          </w:tcPr>
          <w:p>
            <w:pPr>
              <w:spacing w:after="0"/>
              <w:jc w:val="right"/>
            </w:pPr>
            <w:r>
              <w:rPr>
                <w:sz w:val="16"/>
              </w:rPr>
              <w:t>$6,192,552</w:t>
            </w:r>
          </w:p>
        </w:tc>
        <w:tc>
          <w:tcPr>
            <w:tcW w:type="dxa" w:w="1305"/>
          </w:tcPr>
          <w:p>
            <w:pPr>
              <w:spacing w:after="0"/>
              <w:jc w:val="right"/>
            </w:pPr>
            <w:r>
              <w:rPr>
                <w:sz w:val="16"/>
              </w:rPr>
              <w:t>0.000113%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$37,311,140,737</w:t>
            </w:r>
          </w:p>
        </w:tc>
        <w:tc>
          <w:tcPr>
            <w:tcW w:type="dxa" w:w="1137"/>
          </w:tcPr>
          <w:p>
            <w:pPr>
              <w:spacing w:after="0"/>
              <w:jc w:val="right"/>
            </w:pPr>
            <w:r>
              <w:rPr>
                <w:sz w:val="16"/>
              </w:rPr>
              <w:t>$63,286,629</w:t>
            </w:r>
          </w:p>
        </w:tc>
        <w:tc>
          <w:tcPr>
            <w:tcW w:type="dxa" w:w="1046"/>
          </w:tcPr>
          <w:p>
            <w:pPr>
              <w:spacing w:after="0"/>
              <w:jc w:val="right"/>
            </w:pPr>
            <w:r>
              <w:rPr>
                <w:sz w:val="16"/>
              </w:rPr>
              <w:t>178,851</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8"/>
          </w:tcPr>
          <w:p>
            <w:pPr>
              <w:spacing w:after="0"/>
              <w:jc w:val="right"/>
            </w:pPr>
            <w:r>
              <w:rPr>
                <w:sz w:val="16"/>
              </w:rPr>
              <w:t>$0</w:t>
            </w:r>
          </w:p>
        </w:tc>
        <w:tc>
          <w:tcPr>
            <w:tcW w:type="dxa" w:w="1305"/>
          </w:tcPr>
          <w:p>
            <w:pPr>
              <w:spacing w:after="0"/>
              <w:jc w:val="right"/>
            </w:pPr>
            <w:r>
              <w:rPr>
                <w:sz w:val="16"/>
              </w:rPr>
              <w:t>0%</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$37,310,444,616</w:t>
            </w:r>
          </w:p>
        </w:tc>
        <w:tc>
          <w:tcPr>
            <w:tcW w:type="dxa" w:w="1137"/>
          </w:tcPr>
          <w:p>
            <w:pPr>
              <w:spacing w:after="0"/>
              <w:jc w:val="right"/>
            </w:pPr>
          </w:p>
        </w:tc>
        <w:tc>
          <w:tcPr>
            <w:tcW w:type="dxa" w:w="1046"/>
          </w:tcPr>
          <w:p>
            <w:pPr>
              <w:spacing w:after="0"/>
              <w:jc w:val="right"/>
            </w:pPr>
            <w:r>
              <w:rPr>
                <w:sz w:val="16"/>
              </w:rPr>
              <w:t>178,839</w:t>
            </w:r>
          </w:p>
        </w:tc>
        <w:tc>
          <w:tcPr>
            <w:tcW w:type="dxa" w:w="1126"/>
          </w:tcPr>
          <w:p>
            <w:pPr>
              <w:spacing w:after="0"/>
              <w:jc w:val="right"/>
            </w:pPr>
            <w:r>
              <w:rPr>
                <w:sz w:val="16"/>
              </w:rPr>
              <w:t>$555,612</w:t>
            </w:r>
          </w:p>
        </w:tc>
        <w:tc>
          <w:tcPr>
            <w:tcW w:type="dxa" w:w="1126"/>
          </w:tcPr>
          <w:p>
            <w:pPr>
              <w:spacing w:after="0"/>
              <w:jc w:val="right"/>
            </w:pPr>
          </w:p>
        </w:tc>
        <w:tc>
          <w:tcPr>
            <w:tcW w:type="dxa" w:w="1178"/>
          </w:tcPr>
          <w:p>
            <w:pPr>
              <w:spacing w:after="0"/>
              <w:jc w:val="right"/>
            </w:pPr>
            <w:r>
              <w:rPr>
                <w:sz w:val="16"/>
              </w:rPr>
              <w:t>$2,333,551</w:t>
            </w:r>
          </w:p>
        </w:tc>
        <w:tc>
          <w:tcPr>
            <w:tcW w:type="dxa" w:w="1305"/>
          </w:tcPr>
          <w:p>
            <w:pPr>
              <w:spacing w:after="0"/>
              <w:jc w:val="right"/>
            </w:pPr>
            <w:r>
              <w:rPr>
                <w:sz w:val="16"/>
              </w:rPr>
              <w:t>0.00149%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$37,303,286,200</w:t>
            </w:r>
          </w:p>
        </w:tc>
        <w:tc>
          <w:tcPr>
            <w:tcW w:type="dxa" w:w="1137"/>
          </w:tcPr>
          <w:p>
            <w:pPr>
              <w:spacing w:after="0"/>
              <w:jc w:val="right"/>
            </w:pPr>
            <w:r>
              <w:rPr>
                <w:sz w:val="16"/>
              </w:rPr>
              <w:t>$19,360,763</w:t>
            </w:r>
          </w:p>
        </w:tc>
        <w:tc>
          <w:tcPr>
            <w:tcW w:type="dxa" w:w="1046"/>
          </w:tcPr>
          <w:p>
            <w:pPr>
              <w:spacing w:after="0"/>
              <w:jc w:val="right"/>
            </w:pPr>
            <w:r>
              <w:rPr>
                <w:sz w:val="16"/>
              </w:rPr>
              <w:t>7,382</w:t>
            </w:r>
          </w:p>
        </w:tc>
        <w:tc>
          <w:tcPr>
            <w:tcW w:type="dxa" w:w="1126"/>
          </w:tcPr>
          <w:p>
            <w:pPr>
              <w:spacing w:after="0"/>
              <w:jc w:val="right"/>
            </w:pPr>
            <w:r>
              <w:rPr>
                <w:sz w:val="16"/>
              </w:rPr>
              <w:t>$39,380,928</w:t>
            </w:r>
          </w:p>
        </w:tc>
        <w:tc>
          <w:tcPr>
            <w:tcW w:type="dxa" w:w="1126"/>
          </w:tcPr>
          <w:p>
            <w:pPr>
              <w:spacing w:after="0"/>
              <w:jc w:val="right"/>
            </w:pPr>
            <w:r>
              <w:rPr>
                <w:sz w:val="16"/>
              </w:rPr>
              <w:t>$9,061</w:t>
            </w:r>
          </w:p>
        </w:tc>
        <w:tc>
          <w:tcPr>
            <w:tcW w:type="dxa" w:w="1178"/>
          </w:tcPr>
          <w:p>
            <w:pPr>
              <w:spacing w:after="0"/>
              <w:jc w:val="right"/>
            </w:pPr>
            <w:r>
              <w:rPr>
                <w:sz w:val="16"/>
              </w:rPr>
              <w:t>$646,639</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$281,099,164</w:t>
            </w:r>
          </w:p>
        </w:tc>
        <w:tc>
          <w:tcPr>
            <w:tcW w:type="dxa" w:w="1137"/>
          </w:tcPr>
          <w:p>
            <w:pPr>
              <w:spacing w:after="0"/>
              <w:jc w:val="right"/>
            </w:pPr>
          </w:p>
        </w:tc>
        <w:tc>
          <w:tcPr>
            <w:tcW w:type="dxa" w:w="1046"/>
          </w:tcPr>
          <w:p>
            <w:pPr>
              <w:spacing w:after="0"/>
              <w:jc w:val="right"/>
            </w:pPr>
            <w:r>
              <w:rPr>
                <w:sz w:val="16"/>
              </w:rPr>
              <w:t>1,178</w:t>
            </w:r>
          </w:p>
        </w:tc>
        <w:tc>
          <w:tcPr>
            <w:tcW w:type="dxa" w:w="1126"/>
          </w:tcPr>
          <w:p>
            <w:pPr>
              <w:spacing w:after="0"/>
              <w:jc w:val="right"/>
            </w:pPr>
            <w:r>
              <w:rPr>
                <w:sz w:val="16"/>
              </w:rPr>
              <w:t>$656</w:t>
            </w:r>
          </w:p>
        </w:tc>
        <w:tc>
          <w:tcPr>
            <w:tcW w:type="dxa" w:w="1126"/>
          </w:tcPr>
          <w:p>
            <w:pPr>
              <w:spacing w:after="0"/>
              <w:jc w:val="right"/>
            </w:pPr>
          </w:p>
        </w:tc>
        <w:tc>
          <w:tcPr>
            <w:tcW w:type="dxa" w:w="1178"/>
          </w:tcPr>
          <w:p>
            <w:pPr>
              <w:spacing w:after="0"/>
              <w:jc w:val="right"/>
            </w:pPr>
            <w:r>
              <w:rPr>
                <w:sz w:val="16"/>
              </w:rPr>
              <w:t>$2,974</w:t>
            </w:r>
          </w:p>
        </w:tc>
        <w:tc>
          <w:tcPr>
            <w:tcW w:type="dxa" w:w="1305"/>
          </w:tcPr>
          <w:p>
            <w:pPr>
              <w:spacing w:after="0"/>
              <w:jc w:val="right"/>
            </w:pPr>
            <w:r>
              <w:rPr>
                <w:sz w:val="16"/>
              </w:rPr>
              <w:t>0.000233%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$37,311,140,737</w:t>
            </w:r>
          </w:p>
        </w:tc>
        <w:tc>
          <w:tcPr>
            <w:tcW w:type="dxa" w:w="1137"/>
          </w:tcPr>
          <w:p>
            <w:pPr>
              <w:spacing w:after="0"/>
              <w:jc w:val="right"/>
            </w:pPr>
          </w:p>
        </w:tc>
        <w:tc>
          <w:tcPr>
            <w:tcW w:type="dxa" w:w="1046"/>
          </w:tcPr>
          <w:p>
            <w:pPr>
              <w:spacing w:after="0"/>
              <w:jc w:val="right"/>
            </w:pPr>
            <w:r>
              <w:rPr>
                <w:sz w:val="16"/>
              </w:rPr>
              <w:t>178,851</w:t>
            </w:r>
          </w:p>
        </w:tc>
        <w:tc>
          <w:tcPr>
            <w:tcW w:type="dxa" w:w="1126"/>
          </w:tcPr>
          <w:p>
            <w:pPr>
              <w:spacing w:after="0"/>
              <w:jc w:val="right"/>
            </w:pPr>
            <w:r>
              <w:rPr>
                <w:sz w:val="16"/>
              </w:rPr>
              <w:t>$93,623</w:t>
            </w:r>
          </w:p>
        </w:tc>
        <w:tc>
          <w:tcPr>
            <w:tcW w:type="dxa" w:w="1126"/>
          </w:tcPr>
          <w:p>
            <w:pPr>
              <w:spacing w:after="0"/>
              <w:jc w:val="right"/>
            </w:pPr>
          </w:p>
        </w:tc>
        <w:tc>
          <w:tcPr>
            <w:tcW w:type="dxa" w:w="1178"/>
          </w:tcPr>
          <w:p>
            <w:pPr>
              <w:spacing w:after="0"/>
              <w:jc w:val="right"/>
            </w:pPr>
            <w:r>
              <w:rPr>
                <w:sz w:val="16"/>
              </w:rPr>
              <w:t>$1,850,626</w:t>
            </w:r>
          </w:p>
        </w:tc>
        <w:tc>
          <w:tcPr>
            <w:tcW w:type="dxa" w:w="1305"/>
          </w:tcPr>
          <w:p>
            <w:pPr>
              <w:spacing w:after="0"/>
              <w:jc w:val="right"/>
            </w:pPr>
            <w:r>
              <w:rPr>
                <w:sz w:val="16"/>
              </w:rPr>
              <w:t>0.000251%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$37,311,140,737</w:t>
            </w:r>
          </w:p>
        </w:tc>
        <w:tc>
          <w:tcPr>
            <w:tcW w:type="dxa" w:w="1137"/>
          </w:tcPr>
          <w:p>
            <w:pPr>
              <w:spacing w:after="0"/>
              <w:jc w:val="right"/>
            </w:pPr>
            <w:r>
              <w:rPr>
                <w:sz w:val="16"/>
              </w:rPr>
              <w:t>$63,286,629</w:t>
            </w:r>
          </w:p>
        </w:tc>
        <w:tc>
          <w:tcPr>
            <w:tcW w:type="dxa" w:w="1046"/>
          </w:tcPr>
          <w:p>
            <w:pPr>
              <w:spacing w:after="0"/>
              <w:jc w:val="right"/>
            </w:pPr>
            <w:r>
              <w:rPr>
                <w:sz w:val="16"/>
              </w:rPr>
              <w:t>178,851</w:t>
            </w:r>
          </w:p>
        </w:tc>
        <w:tc>
          <w:tcPr>
            <w:tcW w:type="dxa" w:w="1126"/>
          </w:tcPr>
          <w:p>
            <w:pPr>
              <w:spacing w:after="0"/>
              <w:jc w:val="right"/>
            </w:pPr>
            <w:r>
              <w:rPr>
                <w:sz w:val="16"/>
              </w:rPr>
              <w:t>$675,758</w:t>
            </w:r>
          </w:p>
        </w:tc>
        <w:tc>
          <w:tcPr>
            <w:tcW w:type="dxa" w:w="1126"/>
          </w:tcPr>
          <w:p>
            <w:pPr>
              <w:spacing w:after="0"/>
              <w:jc w:val="right"/>
            </w:pPr>
            <w:r>
              <w:rPr>
                <w:sz w:val="16"/>
              </w:rPr>
              <w:t>$1,032</w:t>
            </w:r>
          </w:p>
        </w:tc>
        <w:tc>
          <w:tcPr>
            <w:tcW w:type="dxa" w:w="1178"/>
          </w:tcPr>
          <w:p>
            <w:pPr>
              <w:spacing w:after="0"/>
              <w:jc w:val="right"/>
            </w:pPr>
            <w:r>
              <w:rPr>
                <w:sz w:val="16"/>
              </w:rPr>
              <w:t>$661,979</w:t>
            </w:r>
          </w:p>
        </w:tc>
        <w:tc>
          <w:tcPr>
            <w:tcW w:type="dxa" w:w="1305"/>
          </w:tcPr>
          <w:p>
            <w:pPr>
              <w:spacing w:after="0"/>
              <w:jc w:val="right"/>
            </w:pPr>
            <w:r>
              <w:rPr>
                <w:sz w:val="16"/>
              </w:rPr>
              <w:t>0.00181%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$37,311,140,737</w:t>
            </w:r>
          </w:p>
        </w:tc>
        <w:tc>
          <w:tcPr>
            <w:tcW w:type="dxa" w:w="1137"/>
          </w:tcPr>
          <w:p>
            <w:pPr>
              <w:spacing w:after="0"/>
              <w:jc w:val="right"/>
            </w:pPr>
            <w:r>
              <w:rPr>
                <w:sz w:val="16"/>
              </w:rPr>
              <w:t>$63,286,629</w:t>
            </w:r>
          </w:p>
        </w:tc>
        <w:tc>
          <w:tcPr>
            <w:tcW w:type="dxa" w:w="1046"/>
          </w:tcPr>
          <w:p>
            <w:pPr>
              <w:spacing w:after="0"/>
              <w:jc w:val="right"/>
            </w:pPr>
            <w:r>
              <w:rPr>
                <w:sz w:val="16"/>
              </w:rPr>
              <w:t>178,851</w:t>
            </w:r>
          </w:p>
        </w:tc>
        <w:tc>
          <w:tcPr>
            <w:tcW w:type="dxa" w:w="1126"/>
          </w:tcPr>
          <w:p>
            <w:pPr>
              <w:spacing w:after="0"/>
              <w:jc w:val="right"/>
            </w:pPr>
            <w:r>
              <w:rPr>
                <w:sz w:val="16"/>
              </w:rPr>
              <w:t>$5,213,879</w:t>
            </w:r>
          </w:p>
        </w:tc>
        <w:tc>
          <w:tcPr>
            <w:tcW w:type="dxa" w:w="1126"/>
          </w:tcPr>
          <w:p>
            <w:pPr>
              <w:spacing w:after="0"/>
              <w:jc w:val="right"/>
            </w:pPr>
            <w:r>
              <w:rPr>
                <w:sz w:val="16"/>
              </w:rPr>
              <w:t>$2,191</w:t>
            </w:r>
          </w:p>
        </w:tc>
        <w:tc>
          <w:tcPr>
            <w:tcW w:type="dxa" w:w="1178"/>
          </w:tcPr>
          <w:p>
            <w:pPr>
              <w:spacing w:after="0"/>
              <w:jc w:val="right"/>
            </w:pPr>
            <w:r>
              <w:rPr>
                <w:sz w:val="16"/>
              </w:rPr>
              <w:t>$8,650,067</w:t>
            </w:r>
          </w:p>
        </w:tc>
        <w:tc>
          <w:tcPr>
            <w:tcW w:type="dxa" w:w="1305"/>
          </w:tcPr>
          <w:p>
            <w:pPr>
              <w:spacing w:after="0"/>
              <w:jc w:val="right"/>
            </w:pPr>
            <w:r>
              <w:rPr>
                <w:sz w:val="16"/>
              </w:rPr>
              <w:t>0.014%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$3,521,421,343</w:t>
            </w:r>
          </w:p>
        </w:tc>
        <w:tc>
          <w:tcPr>
            <w:tcW w:type="dxa" w:w="1137"/>
          </w:tcPr>
          <w:p>
            <w:pPr>
              <w:spacing w:after="0"/>
              <w:jc w:val="right"/>
            </w:pPr>
            <w:r>
              <w:rPr>
                <w:sz w:val="16"/>
              </w:rPr>
              <w:t>$14,424,095</w:t>
            </w:r>
          </w:p>
        </w:tc>
        <w:tc>
          <w:tcPr>
            <w:tcW w:type="dxa" w:w="1046"/>
          </w:tcPr>
          <w:p>
            <w:pPr>
              <w:spacing w:after="0"/>
              <w:jc w:val="right"/>
            </w:pPr>
            <w:r>
              <w:rPr>
                <w:sz w:val="16"/>
              </w:rPr>
              <w:t>24,502</w:t>
            </w:r>
          </w:p>
        </w:tc>
        <w:tc>
          <w:tcPr>
            <w:tcW w:type="dxa" w:w="1126"/>
          </w:tcPr>
          <w:p>
            <w:pPr>
              <w:spacing w:after="0"/>
              <w:jc w:val="right"/>
            </w:pPr>
            <w:r>
              <w:rPr>
                <w:sz w:val="16"/>
              </w:rPr>
              <w:t>$241,831</w:t>
            </w:r>
          </w:p>
        </w:tc>
        <w:tc>
          <w:tcPr>
            <w:tcW w:type="dxa" w:w="1126"/>
          </w:tcPr>
          <w:p>
            <w:pPr>
              <w:spacing w:after="0"/>
              <w:jc w:val="right"/>
            </w:pPr>
            <w:r>
              <w:rPr>
                <w:sz w:val="16"/>
              </w:rPr>
              <w:t>$50</w:t>
            </w:r>
          </w:p>
        </w:tc>
        <w:tc>
          <w:tcPr>
            <w:tcW w:type="dxa" w:w="1178"/>
          </w:tcPr>
          <w:p>
            <w:pPr>
              <w:spacing w:after="0"/>
              <w:jc w:val="right"/>
            </w:pPr>
            <w:r>
              <w:rPr>
                <w:sz w:val="16"/>
              </w:rPr>
              <w:t>$35,149</w:t>
            </w:r>
          </w:p>
        </w:tc>
        <w:tc>
          <w:tcPr>
            <w:tcW w:type="dxa" w:w="1305"/>
          </w:tcPr>
          <w:p>
            <w:pPr>
              <w:spacing w:after="0"/>
              <w:jc w:val="right"/>
            </w:pPr>
            <w:r>
              <w:rPr>
                <w:sz w:val="16"/>
              </w:rPr>
              <w:t>0.00687%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$37,311,101,777</w:t>
            </w:r>
          </w:p>
        </w:tc>
        <w:tc>
          <w:tcPr>
            <w:tcW w:type="dxa" w:w="1137"/>
          </w:tcPr>
          <w:p>
            <w:pPr>
              <w:spacing w:after="0"/>
              <w:jc w:val="right"/>
            </w:pPr>
            <w:r>
              <w:rPr>
                <w:sz w:val="16"/>
              </w:rPr>
              <w:t>$63,286,629</w:t>
            </w:r>
          </w:p>
        </w:tc>
        <w:tc>
          <w:tcPr>
            <w:tcW w:type="dxa" w:w="1046"/>
          </w:tcPr>
          <w:p>
            <w:pPr>
              <w:spacing w:after="0"/>
              <w:jc w:val="right"/>
            </w:pPr>
            <w:r>
              <w:rPr>
                <w:sz w:val="16"/>
              </w:rPr>
              <w:t>178,851</w:t>
            </w:r>
          </w:p>
        </w:tc>
        <w:tc>
          <w:tcPr>
            <w:tcW w:type="dxa" w:w="1126"/>
          </w:tcPr>
          <w:p>
            <w:pPr>
              <w:spacing w:after="0"/>
              <w:jc w:val="right"/>
            </w:pPr>
            <w:r>
              <w:rPr>
                <w:sz w:val="16"/>
              </w:rPr>
              <w:t>$428,074</w:t>
            </w:r>
          </w:p>
        </w:tc>
        <w:tc>
          <w:tcPr>
            <w:tcW w:type="dxa" w:w="1126"/>
          </w:tcPr>
          <w:p>
            <w:pPr>
              <w:spacing w:after="0"/>
              <w:jc w:val="right"/>
            </w:pPr>
            <w:r>
              <w:rPr>
                <w:sz w:val="16"/>
              </w:rPr>
              <w:t>$74</w:t>
            </w:r>
          </w:p>
        </w:tc>
        <w:tc>
          <w:tcPr>
            <w:tcW w:type="dxa" w:w="1178"/>
          </w:tcPr>
          <w:p>
            <w:pPr>
              <w:spacing w:after="0"/>
              <w:jc w:val="right"/>
            </w:pPr>
            <w:r>
              <w:rPr>
                <w:sz w:val="16"/>
              </w:rPr>
              <w:t>$1,414,737</w:t>
            </w:r>
          </w:p>
        </w:tc>
        <w:tc>
          <w:tcPr>
            <w:tcW w:type="dxa" w:w="1305"/>
          </w:tcPr>
          <w:p>
            <w:pPr>
              <w:spacing w:after="0"/>
              <w:jc w:val="right"/>
            </w:pPr>
            <w:r>
              <w:rPr>
                <w:sz w:val="16"/>
              </w:rPr>
              <w:t>0.00115%</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Plan 110592 was approved by FEMA on 2024-10-18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178,851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$37,311,140,737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$63,286,629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$48,258,541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$26,290,217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14</w:t>
            </w:r>
          </w:p>
        </w:tc>
        <w:tc>
          <w:tcPr>
            <w:tcW w:type="dxa" w:w="1572"/>
          </w:tcPr>
          <w:p>
            <w:pPr>
              <w:spacing w:after="0"/>
              <w:jc w:val="right"/>
            </w:pPr>
            <w:r>
              <w:rPr>
                <w:sz w:val="16"/>
              </w:rPr>
              <w:t>1</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749"/>
          </w:tcPr>
          <w:p>
            <w:pPr>
              <w:spacing w:after="0"/>
              <w:jc w:val="right"/>
            </w:pPr>
            <w:r>
              <w:rPr>
                <w:sz w:val="16"/>
              </w:rPr>
              <w:t>7</w:t>
            </w:r>
          </w:p>
        </w:tc>
      </w:tr>
      <w:tr>
        <w:trPr>
          <w:cantSplit/>
        </w:trPr>
        <w:tc>
          <w:tcPr>
            <w:tcW w:type="dxa" w:w="2934"/>
          </w:tcPr>
          <w:p>
            <w:pPr>
              <w:spacing w:after="0"/>
              <w:jc w:val="left"/>
            </w:pPr>
            <w:r>
              <w:rPr>
                <w:sz w:val="16"/>
              </w:rPr>
              <w:t>SHAWNEE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ROSSVILLE,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TOPEKA,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Shawnee County</w:t>
            </w:r>
          </w:p>
        </w:tc>
        <w:tc>
          <w:tcPr>
            <w:tcW w:type="dxa" w:w="1513"/>
          </w:tcPr>
          <w:p>
            <w:pPr>
              <w:spacing w:after="0"/>
              <w:jc w:val="left"/>
            </w:pPr>
            <w:r>
              <w:rPr>
                <w:sz w:val="16"/>
              </w:rPr>
              <w:t>200331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Auburn city</w:t>
            </w:r>
          </w:p>
        </w:tc>
        <w:tc>
          <w:tcPr>
            <w:tcW w:type="dxa" w:w="1513"/>
          </w:tcPr>
          <w:p>
            <w:pPr>
              <w:spacing w:after="0"/>
              <w:jc w:val="left"/>
            </w:pPr>
            <w:r>
              <w:rPr>
                <w:sz w:val="16"/>
              </w:rPr>
              <w:t>200332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Rossville city</w:t>
            </w:r>
          </w:p>
        </w:tc>
        <w:tc>
          <w:tcPr>
            <w:tcW w:type="dxa" w:w="1513"/>
          </w:tcPr>
          <w:p>
            <w:pPr>
              <w:spacing w:after="0"/>
              <w:jc w:val="left"/>
            </w:pPr>
            <w:r>
              <w:rPr>
                <w:sz w:val="16"/>
              </w:rPr>
              <w:t>200334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513"/>
          </w:tcPr>
          <w:p>
            <w:pPr>
              <w:spacing w:after="0"/>
              <w:jc w:val="right"/>
            </w:pPr>
            <w:r>
              <w:rPr>
                <w:sz w:val="16"/>
              </w:rPr>
              <w:t>4</w:t>
            </w:r>
          </w:p>
        </w:tc>
        <w:tc>
          <w:tcPr>
            <w:tcW w:type="dxa" w:w="930"/>
          </w:tcPr>
          <w:p>
            <w:pPr>
              <w:spacing w:after="0"/>
              <w:jc w:val="left"/>
            </w:pPr>
          </w:p>
        </w:tc>
      </w:tr>
      <w:tr>
        <w:trPr>
          <w:cantSplit/>
        </w:trPr>
        <w:tc>
          <w:tcPr>
            <w:tcW w:type="dxa" w:w="2000"/>
          </w:tcPr>
          <w:p>
            <w:pPr>
              <w:spacing w:after="0"/>
              <w:jc w:val="left"/>
            </w:pPr>
            <w:r>
              <w:rPr>
                <w:sz w:val="16"/>
              </w:rPr>
              <w:t>Silver Lake city</w:t>
            </w:r>
          </w:p>
        </w:tc>
        <w:tc>
          <w:tcPr>
            <w:tcW w:type="dxa" w:w="1513"/>
          </w:tcPr>
          <w:p>
            <w:pPr>
              <w:spacing w:after="0"/>
              <w:jc w:val="left"/>
            </w:pPr>
            <w:r>
              <w:rPr>
                <w:sz w:val="16"/>
              </w:rPr>
              <w:t>200335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Topeka city</w:t>
            </w:r>
          </w:p>
        </w:tc>
        <w:tc>
          <w:tcPr>
            <w:tcW w:type="dxa" w:w="1513"/>
          </w:tcPr>
          <w:p>
            <w:pPr>
              <w:spacing w:after="0"/>
              <w:jc w:val="left"/>
            </w:pPr>
            <w:r>
              <w:rPr>
                <w:sz w:val="16"/>
              </w:rPr>
              <w:t>205187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Shawnee County, KS: risk-assessment baseline packet, release 2026-10 (data as of 2026-09-28; County area 20177).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Shawnee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Shawnee County, KS: Risk-assessment baseline packet</dc:title>
  <dc:subject>Hazard Plain release 2026-10, as of 2026-09-28. Preview: automated baseline</dc:subject>
  <dc:creator>Hazard Plain</dc:creator>
  <cp:keywords>Hazard Plain; hazard mitigation; risk assessment; 20177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