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Elk County, KS</w:t>
      </w:r>
    </w:p>
    <w:p>
      <w:pPr>
        <w:spacing w:after="120" w:before="0"/>
      </w:pPr>
      <w:r>
        <w:rPr>
          <w:color w:val="555555"/>
          <w:sz w:val="24"/>
        </w:rPr>
        <w:t>Risk-assessment baseline packet</w:t>
      </w:r>
    </w:p>
    <w:p>
      <w:pPr>
        <w:spacing w:after="120" w:before="0"/>
      </w:pPr>
      <w:r>
        <w:rPr>
          <w:b/>
          <w:sz w:val="18"/>
        </w:rPr>
        <w:t xml:space="preserve">County FIPS: </w:t>
      </w:r>
      <w:r>
        <w:rPr>
          <w:sz w:val="18"/>
        </w:rPr>
        <w:t>20049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2029-06-25. Plan: Region H Hazard Mitigation Plan (FEMA plan 109989), approved 2024-06-26.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2024-06-26: 2 new hazard declarations (2 incidents): DR-4800-KS (Severe Storms, Straight-Line Winds, Tornadoes, and Flooding), DR-4869-KS (Severe Winter Storm, Straight-Line Winds, Flooding, and Wildfires).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16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($1,542,367 a year), Wildfire ($1,245,198) and Tornado ($552,310).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20049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2029-06-25</w:t>
      </w:r>
    </w:p>
    <w:p>
      <w:pPr>
        <w:keepNext/>
        <w:spacing w:after="40" w:before="0"/>
      </w:pPr>
      <w:r>
        <w:rPr>
          <w:b/>
        </w:rPr>
        <w:t xml:space="preserve">Plan: </w:t>
      </w:r>
      <w:r>
        <w:rPr/>
        <w:t>Region H Hazard Mitigation Plan (FEMA plan 109989)</w:t>
      </w:r>
    </w:p>
    <w:p>
      <w:pPr>
        <w:keepNext/>
        <w:spacing w:after="40" w:before="0"/>
      </w:pPr>
      <w:r>
        <w:rPr>
          <w:b/>
        </w:rPr>
        <w:t xml:space="preserve">Approved: </w:t>
      </w:r>
      <w:r>
        <w:rPr/>
        <w:t>2024-06-26</w:t>
      </w:r>
    </w:p>
    <w:p>
      <w:pPr>
        <w:keepNext/>
        <w:spacing w:after="40" w:before="0"/>
      </w:pPr>
      <w:r>
        <w:rPr>
          <w:b/>
        </w:rPr>
        <w:t xml:space="preserve">Days to expiry: </w:t>
      </w:r>
      <w:r>
        <w:rPr/>
        <w:t>999</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2024-06-26)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DR-4800-KS (Severe Storms, Straight-Line Winds, Tornadoes, and Flooding), DR-4869-KS (Severe Winter Storm, Straight-Line Winds, Flooding, and Wildfires)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4"/>
        <w:gridCol w:w="1568"/>
        <w:gridCol w:w="1450"/>
        <w:gridCol w:w="1394"/>
        <w:gridCol w:w="1785"/>
        <w:gridCol w:w="1361"/>
        <w:gridCol w:w="817"/>
        <w:gridCol w:w="2109"/>
        <w:gridCol w:w="1963"/>
      </w:tblGrid>
      <w:tr>
        <w:trPr>
          <w:cantSplit/>
          <w:tblHeader/>
        </w:trPr>
        <w:tc>
          <w:tcPr>
            <w:tcW w:type="dxa" w:w="1664"/>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450"/>
            <w:shd w:val="clear" w:color="auto" w:fill="E8E8E8"/>
          </w:tcPr>
          <w:p>
            <w:pPr>
              <w:spacing w:after="0"/>
              <w:jc w:val="left"/>
            </w:pPr>
            <w:r>
              <w:rPr>
                <w:b/>
                <w:sz w:val="16"/>
              </w:rPr>
              <w:t>Status</w:t>
            </w:r>
          </w:p>
        </w:tc>
        <w:tc>
          <w:tcPr>
            <w:tcW w:type="dxa" w:w="1394"/>
            <w:shd w:val="clear" w:color="auto" w:fill="E8E8E8"/>
          </w:tcPr>
          <w:p>
            <w:pPr>
              <w:spacing w:after="0"/>
              <w:jc w:val="left"/>
            </w:pPr>
            <w:r>
              <w:rPr>
                <w:b/>
                <w:sz w:val="16"/>
              </w:rPr>
              <w:t>Plan</w:t>
            </w:r>
          </w:p>
        </w:tc>
        <w:tc>
          <w:tcPr>
            <w:tcW w:type="dxa" w:w="1785"/>
            <w:shd w:val="clear" w:color="auto" w:fill="E8E8E8"/>
          </w:tcPr>
          <w:p>
            <w:pPr>
              <w:spacing w:after="0"/>
              <w:jc w:val="left"/>
            </w:pPr>
            <w:r>
              <w:rPr>
                <w:b/>
                <w:sz w:val="16"/>
              </w:rPr>
              <w:t>Approved</w:t>
            </w:r>
          </w:p>
        </w:tc>
        <w:tc>
          <w:tcPr>
            <w:tcW w:type="dxa" w:w="1361"/>
            <w:shd w:val="clear" w:color="auto" w:fill="E8E8E8"/>
          </w:tcPr>
          <w:p>
            <w:pPr>
              <w:spacing w:after="0"/>
              <w:jc w:val="left"/>
            </w:pPr>
            <w:r>
              <w:rPr>
                <w:b/>
                <w:sz w:val="16"/>
              </w:rPr>
              <w:t>Expires</w:t>
            </w:r>
          </w:p>
        </w:tc>
        <w:tc>
          <w:tcPr>
            <w:tcW w:type="dxa" w:w="81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09"/>
            <w:shd w:val="clear" w:color="auto" w:fill="E8E8E8"/>
          </w:tcPr>
          <w:p>
            <w:pPr>
              <w:spacing w:after="0"/>
              <w:jc w:val="left"/>
            </w:pPr>
            <w:r>
              <w:rPr>
                <w:b/>
                <w:sz w:val="16"/>
              </w:rPr>
              <w:t>Update underway</w:t>
            </w:r>
          </w:p>
        </w:tc>
        <w:tc>
          <w:tcPr>
            <w:tcW w:type="dxa" w:w="1963"/>
            <w:shd w:val="clear" w:color="auto" w:fill="E8E8E8"/>
          </w:tcPr>
          <w:p>
            <w:pPr>
              <w:spacing w:after="0"/>
              <w:jc w:val="left"/>
            </w:pPr>
            <w:r>
              <w:rPr>
                <w:b/>
                <w:sz w:val="16"/>
              </w:rPr>
              <w:t>Notes</w:t>
            </w:r>
          </w:p>
        </w:tc>
      </w:tr>
      <w:tr>
        <w:trPr>
          <w:cantSplit/>
        </w:trPr>
        <w:tc>
          <w:tcPr>
            <w:tcW w:type="dxa" w:w="1664"/>
          </w:tcPr>
          <w:p>
            <w:pPr>
              <w:spacing w:after="0"/>
              <w:jc w:val="left"/>
            </w:pPr>
            <w:r>
              <w:rPr>
                <w:sz w:val="16"/>
              </w:rPr>
              <w:t>Elk County</w:t>
            </w:r>
          </w:p>
        </w:tc>
        <w:tc>
          <w:tcPr>
            <w:tcW w:type="dxa" w:w="1568"/>
          </w:tcPr>
          <w:p>
            <w:pPr>
              <w:spacing w:after="0"/>
              <w:jc w:val="left"/>
            </w:pPr>
            <w:r>
              <w:rPr>
                <w:sz w:val="16"/>
              </w:rPr>
              <w:t>County</w:t>
            </w:r>
          </w:p>
        </w:tc>
        <w:tc>
          <w:tcPr>
            <w:tcW w:type="dxa" w:w="1450"/>
          </w:tcPr>
          <w:p>
            <w:pPr>
              <w:spacing w:after="0"/>
              <w:jc w:val="left"/>
            </w:pPr>
            <w:r>
              <w:rPr>
                <w:sz w:val="16"/>
              </w:rPr>
              <w:t>Approved, expires 2029-06-25</w:t>
            </w:r>
          </w:p>
        </w:tc>
        <w:tc>
          <w:tcPr>
            <w:tcW w:type="dxa" w:w="1394"/>
          </w:tcPr>
          <w:p>
            <w:pPr>
              <w:spacing w:after="0"/>
              <w:jc w:val="left"/>
            </w:pPr>
            <w:r>
              <w:rPr>
                <w:sz w:val="16"/>
              </w:rPr>
              <w:t>Region H Hazard Mitigation Plan (FEMA plan 109989)</w:t>
            </w:r>
          </w:p>
        </w:tc>
        <w:tc>
          <w:tcPr>
            <w:tcW w:type="dxa" w:w="1785"/>
          </w:tcPr>
          <w:p>
            <w:pPr>
              <w:spacing w:after="0"/>
              <w:jc w:val="left"/>
            </w:pPr>
            <w:r>
              <w:rPr>
                <w:sz w:val="16"/>
              </w:rPr>
              <w:t>2024-06-26</w:t>
            </w:r>
          </w:p>
        </w:tc>
        <w:tc>
          <w:tcPr>
            <w:tcW w:type="dxa" w:w="1361"/>
          </w:tcPr>
          <w:p>
            <w:pPr>
              <w:spacing w:after="0"/>
              <w:jc w:val="left"/>
            </w:pPr>
            <w:r>
              <w:rPr>
                <w:sz w:val="16"/>
              </w:rPr>
              <w:t>2029-06-25</w:t>
            </w:r>
          </w:p>
        </w:tc>
        <w:tc>
          <w:tcPr>
            <w:tcW w:type="dxa" w:w="817"/>
          </w:tcPr>
          <w:p>
            <w:pPr>
              <w:spacing w:after="0"/>
              <w:jc w:val="right"/>
            </w:pPr>
            <w:r>
              <w:rPr>
                <w:sz w:val="16"/>
              </w:rPr>
              <w:t>999</w:t>
            </w:r>
          </w:p>
        </w:tc>
        <w:tc>
          <w:tcPr>
            <w:tcW w:type="dxa" w:w="2109"/>
          </w:tcPr>
          <w:p>
            <w:pPr>
              <w:spacing w:after="0"/>
              <w:jc w:val="left"/>
            </w:pPr>
          </w:p>
        </w:tc>
        <w:tc>
          <w:tcPr>
            <w:tcW w:type="dxa" w:w="1963"/>
          </w:tcPr>
          <w:p>
            <w:pPr>
              <w:spacing w:after="0"/>
              <w:jc w:val="left"/>
            </w:pPr>
            <w:r>
              <w:rPr>
                <w:sz w:val="16"/>
              </w:rPr>
              <w:t>this jurisdiction approved 2024-08-28</w:t>
            </w:r>
          </w:p>
        </w:tc>
      </w:tr>
      <w:tr>
        <w:trPr>
          <w:cantSplit/>
        </w:trPr>
        <w:tc>
          <w:tcPr>
            <w:tcW w:type="dxa" w:w="1664"/>
          </w:tcPr>
          <w:p>
            <w:pPr>
              <w:spacing w:after="0"/>
              <w:jc w:val="left"/>
            </w:pPr>
            <w:r>
              <w:rPr>
                <w:sz w:val="16"/>
              </w:rPr>
              <w:t>Elk Falls city</w:t>
            </w:r>
          </w:p>
        </w:tc>
        <w:tc>
          <w:tcPr>
            <w:tcW w:type="dxa" w:w="1568"/>
          </w:tcPr>
          <w:p>
            <w:pPr>
              <w:spacing w:after="0"/>
              <w:jc w:val="left"/>
            </w:pPr>
            <w:r>
              <w:rPr>
                <w:sz w:val="16"/>
              </w:rPr>
              <w:t>City</w:t>
            </w:r>
          </w:p>
        </w:tc>
        <w:tc>
          <w:tcPr>
            <w:tcW w:type="dxa" w:w="1450"/>
          </w:tcPr>
          <w:p>
            <w:pPr>
              <w:spacing w:after="0"/>
              <w:jc w:val="left"/>
            </w:pPr>
            <w:r>
              <w:rPr>
                <w:sz w:val="16"/>
              </w:rPr>
              <w:t>Approved, expires 2029-06-25</w:t>
            </w:r>
          </w:p>
        </w:tc>
        <w:tc>
          <w:tcPr>
            <w:tcW w:type="dxa" w:w="1394"/>
          </w:tcPr>
          <w:p>
            <w:pPr>
              <w:spacing w:after="0"/>
              <w:jc w:val="left"/>
            </w:pPr>
            <w:r>
              <w:rPr>
                <w:sz w:val="16"/>
              </w:rPr>
              <w:t>Region H Hazard Mitigation Plan (FEMA plan 109989)</w:t>
            </w:r>
          </w:p>
        </w:tc>
        <w:tc>
          <w:tcPr>
            <w:tcW w:type="dxa" w:w="1785"/>
          </w:tcPr>
          <w:p>
            <w:pPr>
              <w:spacing w:after="0"/>
              <w:jc w:val="left"/>
            </w:pPr>
            <w:r>
              <w:rPr>
                <w:sz w:val="16"/>
              </w:rPr>
              <w:t>2024-06-26</w:t>
            </w:r>
          </w:p>
        </w:tc>
        <w:tc>
          <w:tcPr>
            <w:tcW w:type="dxa" w:w="1361"/>
          </w:tcPr>
          <w:p>
            <w:pPr>
              <w:spacing w:after="0"/>
              <w:jc w:val="left"/>
            </w:pPr>
            <w:r>
              <w:rPr>
                <w:sz w:val="16"/>
              </w:rPr>
              <w:t>2029-06-25</w:t>
            </w:r>
          </w:p>
        </w:tc>
        <w:tc>
          <w:tcPr>
            <w:tcW w:type="dxa" w:w="817"/>
          </w:tcPr>
          <w:p>
            <w:pPr>
              <w:spacing w:after="0"/>
              <w:jc w:val="right"/>
            </w:pPr>
            <w:r>
              <w:rPr>
                <w:sz w:val="16"/>
              </w:rPr>
              <w:t>999</w:t>
            </w:r>
          </w:p>
        </w:tc>
        <w:tc>
          <w:tcPr>
            <w:tcW w:type="dxa" w:w="2109"/>
          </w:tcPr>
          <w:p>
            <w:pPr>
              <w:spacing w:after="0"/>
              <w:jc w:val="left"/>
            </w:pPr>
          </w:p>
        </w:tc>
        <w:tc>
          <w:tcPr>
            <w:tcW w:type="dxa" w:w="1963"/>
          </w:tcPr>
          <w:p>
            <w:pPr>
              <w:spacing w:after="0"/>
              <w:jc w:val="left"/>
            </w:pPr>
            <w:r>
              <w:rPr>
                <w:sz w:val="16"/>
              </w:rPr>
              <w:t>this jurisdiction approved 2024-08-28</w:t>
            </w:r>
          </w:p>
        </w:tc>
      </w:tr>
      <w:tr>
        <w:trPr>
          <w:cantSplit/>
        </w:trPr>
        <w:tc>
          <w:tcPr>
            <w:tcW w:type="dxa" w:w="1664"/>
          </w:tcPr>
          <w:p>
            <w:pPr>
              <w:spacing w:after="0"/>
              <w:jc w:val="left"/>
            </w:pPr>
            <w:r>
              <w:rPr>
                <w:sz w:val="16"/>
              </w:rPr>
              <w:t>Grenola city</w:t>
            </w:r>
          </w:p>
        </w:tc>
        <w:tc>
          <w:tcPr>
            <w:tcW w:type="dxa" w:w="1568"/>
          </w:tcPr>
          <w:p>
            <w:pPr>
              <w:spacing w:after="0"/>
              <w:jc w:val="left"/>
            </w:pPr>
            <w:r>
              <w:rPr>
                <w:sz w:val="16"/>
              </w:rPr>
              <w:t>City</w:t>
            </w:r>
          </w:p>
        </w:tc>
        <w:tc>
          <w:tcPr>
            <w:tcW w:type="dxa" w:w="1450"/>
          </w:tcPr>
          <w:p>
            <w:pPr>
              <w:spacing w:after="0"/>
              <w:jc w:val="left"/>
            </w:pPr>
            <w:r>
              <w:rPr>
                <w:sz w:val="16"/>
              </w:rPr>
              <w:t>Approved, expires 2029-06-25</w:t>
            </w:r>
          </w:p>
        </w:tc>
        <w:tc>
          <w:tcPr>
            <w:tcW w:type="dxa" w:w="1394"/>
          </w:tcPr>
          <w:p>
            <w:pPr>
              <w:spacing w:after="0"/>
              <w:jc w:val="left"/>
            </w:pPr>
            <w:r>
              <w:rPr>
                <w:sz w:val="16"/>
              </w:rPr>
              <w:t>Region H Hazard Mitigation Plan (FEMA plan 109989)</w:t>
            </w:r>
          </w:p>
        </w:tc>
        <w:tc>
          <w:tcPr>
            <w:tcW w:type="dxa" w:w="1785"/>
          </w:tcPr>
          <w:p>
            <w:pPr>
              <w:spacing w:after="0"/>
              <w:jc w:val="left"/>
            </w:pPr>
            <w:r>
              <w:rPr>
                <w:sz w:val="16"/>
              </w:rPr>
              <w:t>2024-06-26</w:t>
            </w:r>
          </w:p>
        </w:tc>
        <w:tc>
          <w:tcPr>
            <w:tcW w:type="dxa" w:w="1361"/>
          </w:tcPr>
          <w:p>
            <w:pPr>
              <w:spacing w:after="0"/>
              <w:jc w:val="left"/>
            </w:pPr>
            <w:r>
              <w:rPr>
                <w:sz w:val="16"/>
              </w:rPr>
              <w:t>2029-06-25</w:t>
            </w:r>
          </w:p>
        </w:tc>
        <w:tc>
          <w:tcPr>
            <w:tcW w:type="dxa" w:w="817"/>
          </w:tcPr>
          <w:p>
            <w:pPr>
              <w:spacing w:after="0"/>
              <w:jc w:val="right"/>
            </w:pPr>
            <w:r>
              <w:rPr>
                <w:sz w:val="16"/>
              </w:rPr>
              <w:t>999</w:t>
            </w:r>
          </w:p>
        </w:tc>
        <w:tc>
          <w:tcPr>
            <w:tcW w:type="dxa" w:w="2109"/>
          </w:tcPr>
          <w:p>
            <w:pPr>
              <w:spacing w:after="0"/>
              <w:jc w:val="left"/>
            </w:pPr>
          </w:p>
        </w:tc>
        <w:tc>
          <w:tcPr>
            <w:tcW w:type="dxa" w:w="1963"/>
          </w:tcPr>
          <w:p>
            <w:pPr>
              <w:spacing w:after="0"/>
              <w:jc w:val="left"/>
            </w:pPr>
            <w:r>
              <w:rPr>
                <w:sz w:val="16"/>
              </w:rPr>
              <w:t>this jurisdiction approved 2024-08-28</w:t>
            </w:r>
          </w:p>
        </w:tc>
      </w:tr>
      <w:tr>
        <w:trPr>
          <w:cantSplit/>
        </w:trPr>
        <w:tc>
          <w:tcPr>
            <w:tcW w:type="dxa" w:w="1664"/>
          </w:tcPr>
          <w:p>
            <w:pPr>
              <w:spacing w:after="0"/>
              <w:jc w:val="left"/>
            </w:pPr>
            <w:r>
              <w:rPr>
                <w:sz w:val="16"/>
              </w:rPr>
              <w:t>Howard city</w:t>
            </w:r>
          </w:p>
        </w:tc>
        <w:tc>
          <w:tcPr>
            <w:tcW w:type="dxa" w:w="1568"/>
          </w:tcPr>
          <w:p>
            <w:pPr>
              <w:spacing w:after="0"/>
              <w:jc w:val="left"/>
            </w:pPr>
            <w:r>
              <w:rPr>
                <w:sz w:val="16"/>
              </w:rPr>
              <w:t>City</w:t>
            </w:r>
          </w:p>
        </w:tc>
        <w:tc>
          <w:tcPr>
            <w:tcW w:type="dxa" w:w="1450"/>
          </w:tcPr>
          <w:p>
            <w:pPr>
              <w:spacing w:after="0"/>
              <w:jc w:val="left"/>
            </w:pPr>
            <w:r>
              <w:rPr>
                <w:sz w:val="16"/>
              </w:rPr>
              <w:t>Approved, expires 2029-06-25</w:t>
            </w:r>
          </w:p>
        </w:tc>
        <w:tc>
          <w:tcPr>
            <w:tcW w:type="dxa" w:w="1394"/>
          </w:tcPr>
          <w:p>
            <w:pPr>
              <w:spacing w:after="0"/>
              <w:jc w:val="left"/>
            </w:pPr>
            <w:r>
              <w:rPr>
                <w:sz w:val="16"/>
              </w:rPr>
              <w:t>Region H Hazard Mitigation Plan (FEMA plan 109989)</w:t>
            </w:r>
          </w:p>
        </w:tc>
        <w:tc>
          <w:tcPr>
            <w:tcW w:type="dxa" w:w="1785"/>
          </w:tcPr>
          <w:p>
            <w:pPr>
              <w:spacing w:after="0"/>
              <w:jc w:val="left"/>
            </w:pPr>
            <w:r>
              <w:rPr>
                <w:sz w:val="16"/>
              </w:rPr>
              <w:t>2024-06-26</w:t>
            </w:r>
          </w:p>
        </w:tc>
        <w:tc>
          <w:tcPr>
            <w:tcW w:type="dxa" w:w="1361"/>
          </w:tcPr>
          <w:p>
            <w:pPr>
              <w:spacing w:after="0"/>
              <w:jc w:val="left"/>
            </w:pPr>
            <w:r>
              <w:rPr>
                <w:sz w:val="16"/>
              </w:rPr>
              <w:t>2029-06-25</w:t>
            </w:r>
          </w:p>
        </w:tc>
        <w:tc>
          <w:tcPr>
            <w:tcW w:type="dxa" w:w="817"/>
          </w:tcPr>
          <w:p>
            <w:pPr>
              <w:spacing w:after="0"/>
              <w:jc w:val="right"/>
            </w:pPr>
            <w:r>
              <w:rPr>
                <w:sz w:val="16"/>
              </w:rPr>
              <w:t>999</w:t>
            </w:r>
          </w:p>
        </w:tc>
        <w:tc>
          <w:tcPr>
            <w:tcW w:type="dxa" w:w="2109"/>
          </w:tcPr>
          <w:p>
            <w:pPr>
              <w:spacing w:after="0"/>
              <w:jc w:val="left"/>
            </w:pPr>
          </w:p>
        </w:tc>
        <w:tc>
          <w:tcPr>
            <w:tcW w:type="dxa" w:w="1963"/>
          </w:tcPr>
          <w:p>
            <w:pPr>
              <w:spacing w:after="0"/>
              <w:jc w:val="left"/>
            </w:pPr>
            <w:r>
              <w:rPr>
                <w:sz w:val="16"/>
              </w:rPr>
              <w:t>this jurisdiction approved 2025-03-12</w:t>
            </w:r>
          </w:p>
        </w:tc>
      </w:tr>
      <w:tr>
        <w:trPr>
          <w:cantSplit/>
        </w:trPr>
        <w:tc>
          <w:tcPr>
            <w:tcW w:type="dxa" w:w="1664"/>
          </w:tcPr>
          <w:p>
            <w:pPr>
              <w:spacing w:after="0"/>
              <w:jc w:val="left"/>
            </w:pPr>
            <w:r>
              <w:rPr>
                <w:sz w:val="16"/>
              </w:rPr>
              <w:t>Longton city</w:t>
            </w:r>
          </w:p>
        </w:tc>
        <w:tc>
          <w:tcPr>
            <w:tcW w:type="dxa" w:w="1568"/>
          </w:tcPr>
          <w:p>
            <w:pPr>
              <w:spacing w:after="0"/>
              <w:jc w:val="left"/>
            </w:pPr>
            <w:r>
              <w:rPr>
                <w:sz w:val="16"/>
              </w:rPr>
              <w:t>City</w:t>
            </w:r>
          </w:p>
        </w:tc>
        <w:tc>
          <w:tcPr>
            <w:tcW w:type="dxa" w:w="1450"/>
          </w:tcPr>
          <w:p>
            <w:pPr>
              <w:spacing w:after="0"/>
              <w:jc w:val="left"/>
            </w:pPr>
            <w:r>
              <w:rPr>
                <w:sz w:val="16"/>
              </w:rPr>
              <w:t>Approved, expires 2029-06-25</w:t>
            </w:r>
          </w:p>
        </w:tc>
        <w:tc>
          <w:tcPr>
            <w:tcW w:type="dxa" w:w="1394"/>
          </w:tcPr>
          <w:p>
            <w:pPr>
              <w:spacing w:after="0"/>
              <w:jc w:val="left"/>
            </w:pPr>
            <w:r>
              <w:rPr>
                <w:sz w:val="16"/>
              </w:rPr>
              <w:t>Region H Hazard Mitigation Plan (FEMA plan 109989)</w:t>
            </w:r>
          </w:p>
        </w:tc>
        <w:tc>
          <w:tcPr>
            <w:tcW w:type="dxa" w:w="1785"/>
          </w:tcPr>
          <w:p>
            <w:pPr>
              <w:spacing w:after="0"/>
              <w:jc w:val="left"/>
            </w:pPr>
            <w:r>
              <w:rPr>
                <w:sz w:val="16"/>
              </w:rPr>
              <w:t>2024-06-26</w:t>
            </w:r>
          </w:p>
        </w:tc>
        <w:tc>
          <w:tcPr>
            <w:tcW w:type="dxa" w:w="1361"/>
          </w:tcPr>
          <w:p>
            <w:pPr>
              <w:spacing w:after="0"/>
              <w:jc w:val="left"/>
            </w:pPr>
            <w:r>
              <w:rPr>
                <w:sz w:val="16"/>
              </w:rPr>
              <w:t>2029-06-25</w:t>
            </w:r>
          </w:p>
        </w:tc>
        <w:tc>
          <w:tcPr>
            <w:tcW w:type="dxa" w:w="817"/>
          </w:tcPr>
          <w:p>
            <w:pPr>
              <w:spacing w:after="0"/>
              <w:jc w:val="right"/>
            </w:pPr>
            <w:r>
              <w:rPr>
                <w:sz w:val="16"/>
              </w:rPr>
              <w:t>999</w:t>
            </w:r>
          </w:p>
        </w:tc>
        <w:tc>
          <w:tcPr>
            <w:tcW w:type="dxa" w:w="2109"/>
          </w:tcPr>
          <w:p>
            <w:pPr>
              <w:spacing w:after="0"/>
              <w:jc w:val="left"/>
            </w:pPr>
          </w:p>
        </w:tc>
        <w:tc>
          <w:tcPr>
            <w:tcW w:type="dxa" w:w="1963"/>
          </w:tcPr>
          <w:p>
            <w:pPr>
              <w:spacing w:after="0"/>
              <w:jc w:val="left"/>
            </w:pPr>
            <w:r>
              <w:rPr>
                <w:sz w:val="16"/>
              </w:rPr>
              <w:t>this jurisdiction approved 2024-08-28</w:t>
            </w:r>
          </w:p>
        </w:tc>
      </w:tr>
      <w:tr>
        <w:trPr>
          <w:cantSplit/>
        </w:trPr>
        <w:tc>
          <w:tcPr>
            <w:tcW w:type="dxa" w:w="1664"/>
          </w:tcPr>
          <w:p>
            <w:pPr>
              <w:spacing w:after="0"/>
              <w:jc w:val="left"/>
            </w:pPr>
            <w:r>
              <w:rPr>
                <w:sz w:val="16"/>
              </w:rPr>
              <w:t>Moline city</w:t>
            </w:r>
          </w:p>
        </w:tc>
        <w:tc>
          <w:tcPr>
            <w:tcW w:type="dxa" w:w="1568"/>
          </w:tcPr>
          <w:p>
            <w:pPr>
              <w:spacing w:after="0"/>
              <w:jc w:val="left"/>
            </w:pPr>
            <w:r>
              <w:rPr>
                <w:sz w:val="16"/>
              </w:rPr>
              <w:t>City</w:t>
            </w:r>
          </w:p>
        </w:tc>
        <w:tc>
          <w:tcPr>
            <w:tcW w:type="dxa" w:w="1450"/>
          </w:tcPr>
          <w:p>
            <w:pPr>
              <w:spacing w:after="0"/>
              <w:jc w:val="left"/>
            </w:pPr>
            <w:r>
              <w:rPr>
                <w:sz w:val="16"/>
              </w:rPr>
              <w:t>Approved, expires 2029-06-25</w:t>
            </w:r>
          </w:p>
        </w:tc>
        <w:tc>
          <w:tcPr>
            <w:tcW w:type="dxa" w:w="1394"/>
          </w:tcPr>
          <w:p>
            <w:pPr>
              <w:spacing w:after="0"/>
              <w:jc w:val="left"/>
            </w:pPr>
            <w:r>
              <w:rPr>
                <w:sz w:val="16"/>
              </w:rPr>
              <w:t>Region H Hazard Mitigation Plan (FEMA plan 109989)</w:t>
            </w:r>
          </w:p>
        </w:tc>
        <w:tc>
          <w:tcPr>
            <w:tcW w:type="dxa" w:w="1785"/>
          </w:tcPr>
          <w:p>
            <w:pPr>
              <w:spacing w:after="0"/>
              <w:jc w:val="left"/>
            </w:pPr>
            <w:r>
              <w:rPr>
                <w:sz w:val="16"/>
              </w:rPr>
              <w:t>2024-06-26</w:t>
            </w:r>
          </w:p>
        </w:tc>
        <w:tc>
          <w:tcPr>
            <w:tcW w:type="dxa" w:w="1361"/>
          </w:tcPr>
          <w:p>
            <w:pPr>
              <w:spacing w:after="0"/>
              <w:jc w:val="left"/>
            </w:pPr>
            <w:r>
              <w:rPr>
                <w:sz w:val="16"/>
              </w:rPr>
              <w:t>2029-06-25</w:t>
            </w:r>
          </w:p>
        </w:tc>
        <w:tc>
          <w:tcPr>
            <w:tcW w:type="dxa" w:w="817"/>
          </w:tcPr>
          <w:p>
            <w:pPr>
              <w:spacing w:after="0"/>
              <w:jc w:val="right"/>
            </w:pPr>
            <w:r>
              <w:rPr>
                <w:sz w:val="16"/>
              </w:rPr>
              <w:t>999</w:t>
            </w:r>
          </w:p>
        </w:tc>
        <w:tc>
          <w:tcPr>
            <w:tcW w:type="dxa" w:w="2109"/>
          </w:tcPr>
          <w:p>
            <w:pPr>
              <w:spacing w:after="0"/>
              <w:jc w:val="left"/>
            </w:pPr>
          </w:p>
        </w:tc>
        <w:tc>
          <w:tcPr>
            <w:tcW w:type="dxa" w:w="1963"/>
          </w:tcPr>
          <w:p>
            <w:pPr>
              <w:spacing w:after="0"/>
              <w:jc w:val="left"/>
            </w:pPr>
            <w:r>
              <w:rPr>
                <w:sz w:val="16"/>
              </w:rPr>
              <w:t>this jurisdiction approved 2024-08-28</w:t>
            </w:r>
          </w:p>
        </w:tc>
      </w:tr>
      <w:tr>
        <w:trPr>
          <w:cantSplit/>
        </w:trPr>
        <w:tc>
          <w:tcPr>
            <w:tcW w:type="dxa" w:w="1664"/>
          </w:tcPr>
          <w:p>
            <w:pPr>
              <w:spacing w:after="0"/>
              <w:jc w:val="left"/>
            </w:pPr>
            <w:r>
              <w:rPr>
                <w:sz w:val="16"/>
              </w:rPr>
              <w:t>Elk Valley Unified School District 283</w:t>
            </w:r>
          </w:p>
        </w:tc>
        <w:tc>
          <w:tcPr>
            <w:tcW w:type="dxa" w:w="1568"/>
          </w:tcPr>
          <w:p>
            <w:pPr>
              <w:spacing w:after="0"/>
              <w:jc w:val="left"/>
            </w:pPr>
            <w:r>
              <w:rPr>
                <w:sz w:val="16"/>
              </w:rPr>
              <w:t>School/School District</w:t>
            </w:r>
          </w:p>
        </w:tc>
        <w:tc>
          <w:tcPr>
            <w:tcW w:type="dxa" w:w="1450"/>
          </w:tcPr>
          <w:p>
            <w:pPr>
              <w:spacing w:after="0"/>
              <w:jc w:val="left"/>
            </w:pPr>
            <w:r>
              <w:rPr>
                <w:sz w:val="16"/>
              </w:rPr>
              <w:t>Plan 109989 approved 2024-06-26, pending adoption here; not yet eligible</w:t>
            </w:r>
          </w:p>
        </w:tc>
        <w:tc>
          <w:tcPr>
            <w:tcW w:type="dxa" w:w="1394"/>
          </w:tcPr>
          <w:p>
            <w:pPr>
              <w:spacing w:after="0"/>
              <w:jc w:val="left"/>
            </w:pPr>
            <w:r>
              <w:rPr>
                <w:sz w:val="16"/>
              </w:rPr>
              <w:t>Region H Hazard Mitigation Plan (FEMA plan 109989), pending adoption here</w:t>
            </w:r>
          </w:p>
        </w:tc>
        <w:tc>
          <w:tcPr>
            <w:tcW w:type="dxa" w:w="1785"/>
          </w:tcPr>
          <w:p>
            <w:pPr>
              <w:spacing w:after="0"/>
              <w:jc w:val="left"/>
            </w:pPr>
            <w:r>
              <w:rPr>
                <w:sz w:val="16"/>
              </w:rPr>
              <w:t>2024-06-26 by FEMA; not yet adopted here</w:t>
            </w:r>
          </w:p>
        </w:tc>
        <w:tc>
          <w:tcPr>
            <w:tcW w:type="dxa" w:w="1361"/>
          </w:tcPr>
          <w:p>
            <w:pPr>
              <w:spacing w:after="0"/>
              <w:jc w:val="left"/>
            </w:pPr>
            <w:r>
              <w:rPr>
                <w:sz w:val="16"/>
              </w:rPr>
              <w:t>2029-06-25 once adopted</w:t>
            </w:r>
          </w:p>
        </w:tc>
        <w:tc>
          <w:tcPr>
            <w:tcW w:type="dxa" w:w="817"/>
          </w:tcPr>
          <w:p>
            <w:pPr>
              <w:spacing w:after="0"/>
              <w:jc w:val="right"/>
            </w:pPr>
          </w:p>
        </w:tc>
        <w:tc>
          <w:tcPr>
            <w:tcW w:type="dxa" w:w="2109"/>
          </w:tcPr>
          <w:p>
            <w:pPr>
              <w:spacing w:after="0"/>
              <w:jc w:val="left"/>
            </w:pPr>
            <w:r>
              <w:rPr>
                <w:sz w:val="16"/>
              </w:rPr>
              <w:t>FEMA tracker shows a plan approvable pending adoption</w:t>
            </w:r>
          </w:p>
        </w:tc>
        <w:tc>
          <w:tcPr>
            <w:tcW w:type="dxa" w:w="1963"/>
          </w:tcPr>
          <w:p>
            <w:pPr>
              <w:spacing w:after="0"/>
              <w:jc w:val="left"/>
            </w:pPr>
            <w:r>
              <w:rPr>
                <w:sz w:val="16"/>
              </w:rPr>
              <w:t>Not yet eligible: adopt the approved plan.</w:t>
            </w:r>
          </w:p>
        </w:tc>
      </w:tr>
      <w:tr>
        <w:trPr>
          <w:cantSplit/>
        </w:trPr>
        <w:tc>
          <w:tcPr>
            <w:tcW w:type="dxa" w:w="1664"/>
          </w:tcPr>
          <w:p>
            <w:pPr>
              <w:spacing w:after="0"/>
              <w:jc w:val="left"/>
            </w:pPr>
            <w:r>
              <w:rPr>
                <w:sz w:val="16"/>
              </w:rPr>
              <w:t>West Elk Unified School District 282</w:t>
            </w:r>
          </w:p>
        </w:tc>
        <w:tc>
          <w:tcPr>
            <w:tcW w:type="dxa" w:w="1568"/>
          </w:tcPr>
          <w:p>
            <w:pPr>
              <w:spacing w:after="0"/>
              <w:jc w:val="left"/>
            </w:pPr>
            <w:r>
              <w:rPr>
                <w:sz w:val="16"/>
              </w:rPr>
              <w:t>School/School District</w:t>
            </w:r>
          </w:p>
        </w:tc>
        <w:tc>
          <w:tcPr>
            <w:tcW w:type="dxa" w:w="1450"/>
          </w:tcPr>
          <w:p>
            <w:pPr>
              <w:spacing w:after="0"/>
              <w:jc w:val="left"/>
            </w:pPr>
            <w:r>
              <w:rPr>
                <w:sz w:val="16"/>
              </w:rPr>
              <w:t>Approved, expires 2029-06-25</w:t>
            </w:r>
          </w:p>
        </w:tc>
        <w:tc>
          <w:tcPr>
            <w:tcW w:type="dxa" w:w="1394"/>
          </w:tcPr>
          <w:p>
            <w:pPr>
              <w:spacing w:after="0"/>
              <w:jc w:val="left"/>
            </w:pPr>
            <w:r>
              <w:rPr>
                <w:sz w:val="16"/>
              </w:rPr>
              <w:t>Region H Hazard Mitigation Plan (FEMA plan 109989)</w:t>
            </w:r>
          </w:p>
        </w:tc>
        <w:tc>
          <w:tcPr>
            <w:tcW w:type="dxa" w:w="1785"/>
          </w:tcPr>
          <w:p>
            <w:pPr>
              <w:spacing w:after="0"/>
              <w:jc w:val="left"/>
            </w:pPr>
            <w:r>
              <w:rPr>
                <w:sz w:val="16"/>
              </w:rPr>
              <w:t>2024-06-26</w:t>
            </w:r>
          </w:p>
        </w:tc>
        <w:tc>
          <w:tcPr>
            <w:tcW w:type="dxa" w:w="1361"/>
          </w:tcPr>
          <w:p>
            <w:pPr>
              <w:spacing w:after="0"/>
              <w:jc w:val="left"/>
            </w:pPr>
            <w:r>
              <w:rPr>
                <w:sz w:val="16"/>
              </w:rPr>
              <w:t>2029-06-25</w:t>
            </w:r>
          </w:p>
        </w:tc>
        <w:tc>
          <w:tcPr>
            <w:tcW w:type="dxa" w:w="817"/>
          </w:tcPr>
          <w:p>
            <w:pPr>
              <w:spacing w:after="0"/>
              <w:jc w:val="right"/>
            </w:pPr>
            <w:r>
              <w:rPr>
                <w:sz w:val="16"/>
              </w:rPr>
              <w:t>999</w:t>
            </w:r>
          </w:p>
        </w:tc>
        <w:tc>
          <w:tcPr>
            <w:tcW w:type="dxa" w:w="2109"/>
          </w:tcPr>
          <w:p>
            <w:pPr>
              <w:spacing w:after="0"/>
              <w:jc w:val="left"/>
            </w:pPr>
          </w:p>
        </w:tc>
        <w:tc>
          <w:tcPr>
            <w:tcW w:type="dxa" w:w="1963"/>
          </w:tcPr>
          <w:p>
            <w:pPr>
              <w:spacing w:after="0"/>
              <w:jc w:val="left"/>
            </w:pPr>
          </w:p>
        </w:tc>
      </w:tr>
      <w:tr>
        <w:trPr>
          <w:cantSplit/>
        </w:trPr>
        <w:tc>
          <w:tcPr>
            <w:tcW w:type="dxa" w:w="1664"/>
          </w:tcPr>
          <w:p>
            <w:pPr>
              <w:spacing w:after="0"/>
              <w:jc w:val="left"/>
            </w:pPr>
            <w:r>
              <w:rPr>
                <w:sz w:val="16"/>
              </w:rPr>
              <w:t>4 Rivers Electric</w:t>
            </w:r>
          </w:p>
        </w:tc>
        <w:tc>
          <w:tcPr>
            <w:tcW w:type="dxa" w:w="1568"/>
          </w:tcPr>
          <w:p>
            <w:pPr>
              <w:spacing w:after="0"/>
              <w:jc w:val="left"/>
            </w:pPr>
            <w:r>
              <w:rPr>
                <w:sz w:val="16"/>
              </w:rPr>
              <w:t>Electric/Power Authority</w:t>
            </w:r>
          </w:p>
        </w:tc>
        <w:tc>
          <w:tcPr>
            <w:tcW w:type="dxa" w:w="1450"/>
          </w:tcPr>
          <w:p>
            <w:pPr>
              <w:spacing w:after="0"/>
              <w:jc w:val="left"/>
            </w:pPr>
            <w:r>
              <w:rPr>
                <w:sz w:val="16"/>
              </w:rPr>
              <w:t>Plan 109989 approved 2024-06-26, pending adoption here; not yet eligible</w:t>
            </w:r>
          </w:p>
        </w:tc>
        <w:tc>
          <w:tcPr>
            <w:tcW w:type="dxa" w:w="1394"/>
          </w:tcPr>
          <w:p>
            <w:pPr>
              <w:spacing w:after="0"/>
              <w:jc w:val="left"/>
            </w:pPr>
            <w:r>
              <w:rPr>
                <w:sz w:val="16"/>
              </w:rPr>
              <w:t>Region H Hazard Mitigation Plan (FEMA plan 109989), pending adoption here</w:t>
            </w:r>
          </w:p>
        </w:tc>
        <w:tc>
          <w:tcPr>
            <w:tcW w:type="dxa" w:w="1785"/>
          </w:tcPr>
          <w:p>
            <w:pPr>
              <w:spacing w:after="0"/>
              <w:jc w:val="left"/>
            </w:pPr>
            <w:r>
              <w:rPr>
                <w:sz w:val="16"/>
              </w:rPr>
              <w:t>2024-06-26 by FEMA; not yet adopted here</w:t>
            </w:r>
          </w:p>
        </w:tc>
        <w:tc>
          <w:tcPr>
            <w:tcW w:type="dxa" w:w="1361"/>
          </w:tcPr>
          <w:p>
            <w:pPr>
              <w:spacing w:after="0"/>
              <w:jc w:val="left"/>
            </w:pPr>
            <w:r>
              <w:rPr>
                <w:sz w:val="16"/>
              </w:rPr>
              <w:t>2029-06-25 once adopted</w:t>
            </w:r>
          </w:p>
        </w:tc>
        <w:tc>
          <w:tcPr>
            <w:tcW w:type="dxa" w:w="817"/>
          </w:tcPr>
          <w:p>
            <w:pPr>
              <w:spacing w:after="0"/>
              <w:jc w:val="right"/>
            </w:pPr>
          </w:p>
        </w:tc>
        <w:tc>
          <w:tcPr>
            <w:tcW w:type="dxa" w:w="2109"/>
          </w:tcPr>
          <w:p>
            <w:pPr>
              <w:spacing w:after="0"/>
              <w:jc w:val="left"/>
            </w:pPr>
            <w:r>
              <w:rPr>
                <w:sz w:val="16"/>
              </w:rPr>
              <w:t>FEMA tracker shows a plan approvable pending adoption</w:t>
            </w:r>
          </w:p>
        </w:tc>
        <w:tc>
          <w:tcPr>
            <w:tcW w:type="dxa" w:w="1963"/>
          </w:tcPr>
          <w:p>
            <w:pPr>
              <w:spacing w:after="0"/>
              <w:jc w:val="left"/>
            </w:pPr>
            <w:r>
              <w:rPr>
                <w:sz w:val="16"/>
              </w:rPr>
              <w:t>Not yet eligible: adopt the approved plan.</w:t>
            </w:r>
          </w:p>
        </w:tc>
      </w:tr>
      <w:tr>
        <w:trPr>
          <w:cantSplit/>
        </w:trPr>
        <w:tc>
          <w:tcPr>
            <w:tcW w:type="dxa" w:w="1664"/>
          </w:tcPr>
          <w:p>
            <w:pPr>
              <w:spacing w:after="0"/>
              <w:jc w:val="left"/>
            </w:pPr>
            <w:r>
              <w:rPr>
                <w:sz w:val="16"/>
              </w:rPr>
              <w:t>Big Caney Watershed #31</w:t>
            </w:r>
          </w:p>
        </w:tc>
        <w:tc>
          <w:tcPr>
            <w:tcW w:type="dxa" w:w="1568"/>
          </w:tcPr>
          <w:p>
            <w:pPr>
              <w:spacing w:after="0"/>
              <w:jc w:val="left"/>
            </w:pPr>
            <w:r>
              <w:rPr>
                <w:sz w:val="16"/>
              </w:rPr>
              <w:t>Natural Resources</w:t>
            </w:r>
          </w:p>
        </w:tc>
        <w:tc>
          <w:tcPr>
            <w:tcW w:type="dxa" w:w="1450"/>
          </w:tcPr>
          <w:p>
            <w:pPr>
              <w:spacing w:after="0"/>
              <w:jc w:val="left"/>
            </w:pPr>
            <w:r>
              <w:rPr>
                <w:sz w:val="16"/>
              </w:rPr>
              <w:t>Plan 109989 approved 2024-06-26, pending adoption here; not yet eligible</w:t>
            </w:r>
          </w:p>
        </w:tc>
        <w:tc>
          <w:tcPr>
            <w:tcW w:type="dxa" w:w="1394"/>
          </w:tcPr>
          <w:p>
            <w:pPr>
              <w:spacing w:after="0"/>
              <w:jc w:val="left"/>
            </w:pPr>
            <w:r>
              <w:rPr>
                <w:sz w:val="16"/>
              </w:rPr>
              <w:t>Region H Hazard Mitigation Plan (FEMA plan 109989), pending adoption here</w:t>
            </w:r>
          </w:p>
        </w:tc>
        <w:tc>
          <w:tcPr>
            <w:tcW w:type="dxa" w:w="1785"/>
          </w:tcPr>
          <w:p>
            <w:pPr>
              <w:spacing w:after="0"/>
              <w:jc w:val="left"/>
            </w:pPr>
            <w:r>
              <w:rPr>
                <w:sz w:val="16"/>
              </w:rPr>
              <w:t>2024-06-26 by FEMA; not yet adopted here</w:t>
            </w:r>
          </w:p>
        </w:tc>
        <w:tc>
          <w:tcPr>
            <w:tcW w:type="dxa" w:w="1361"/>
          </w:tcPr>
          <w:p>
            <w:pPr>
              <w:spacing w:after="0"/>
              <w:jc w:val="left"/>
            </w:pPr>
            <w:r>
              <w:rPr>
                <w:sz w:val="16"/>
              </w:rPr>
              <w:t>2029-06-25 once adopted</w:t>
            </w:r>
          </w:p>
        </w:tc>
        <w:tc>
          <w:tcPr>
            <w:tcW w:type="dxa" w:w="817"/>
          </w:tcPr>
          <w:p>
            <w:pPr>
              <w:spacing w:after="0"/>
              <w:jc w:val="right"/>
            </w:pPr>
          </w:p>
        </w:tc>
        <w:tc>
          <w:tcPr>
            <w:tcW w:type="dxa" w:w="2109"/>
          </w:tcPr>
          <w:p>
            <w:pPr>
              <w:spacing w:after="0"/>
              <w:jc w:val="left"/>
            </w:pPr>
            <w:r>
              <w:rPr>
                <w:sz w:val="16"/>
              </w:rPr>
              <w:t>FEMA tracker shows a plan approvable pending adoption</w:t>
            </w:r>
          </w:p>
        </w:tc>
        <w:tc>
          <w:tcPr>
            <w:tcW w:type="dxa" w:w="1963"/>
          </w:tcPr>
          <w:p>
            <w:pPr>
              <w:spacing w:after="0"/>
              <w:jc w:val="left"/>
            </w:pPr>
            <w:r>
              <w:rPr>
                <w:sz w:val="16"/>
              </w:rPr>
              <w:t>Not yet eligible: adopt the approved plan.</w:t>
            </w:r>
          </w:p>
        </w:tc>
      </w:tr>
      <w:tr>
        <w:trPr>
          <w:cantSplit/>
        </w:trPr>
        <w:tc>
          <w:tcPr>
            <w:tcW w:type="dxa" w:w="1664"/>
          </w:tcPr>
          <w:p>
            <w:pPr>
              <w:spacing w:after="0"/>
              <w:jc w:val="left"/>
            </w:pPr>
            <w:r>
              <w:rPr>
                <w:sz w:val="16"/>
              </w:rPr>
              <w:t>Caney Valley Electric</w:t>
            </w:r>
          </w:p>
        </w:tc>
        <w:tc>
          <w:tcPr>
            <w:tcW w:type="dxa" w:w="1568"/>
          </w:tcPr>
          <w:p>
            <w:pPr>
              <w:spacing w:after="0"/>
              <w:jc w:val="left"/>
            </w:pPr>
            <w:r>
              <w:rPr>
                <w:sz w:val="16"/>
              </w:rPr>
              <w:t>Electric/Power Authority</w:t>
            </w:r>
          </w:p>
        </w:tc>
        <w:tc>
          <w:tcPr>
            <w:tcW w:type="dxa" w:w="1450"/>
          </w:tcPr>
          <w:p>
            <w:pPr>
              <w:spacing w:after="0"/>
              <w:jc w:val="left"/>
            </w:pPr>
            <w:r>
              <w:rPr>
                <w:sz w:val="16"/>
              </w:rPr>
              <w:t>Approved, expires 2029-06-25</w:t>
            </w:r>
          </w:p>
        </w:tc>
        <w:tc>
          <w:tcPr>
            <w:tcW w:type="dxa" w:w="1394"/>
          </w:tcPr>
          <w:p>
            <w:pPr>
              <w:spacing w:after="0"/>
              <w:jc w:val="left"/>
            </w:pPr>
            <w:r>
              <w:rPr>
                <w:sz w:val="16"/>
              </w:rPr>
              <w:t>Region H Hazard Mitigation Plan (FEMA plan 109989)</w:t>
            </w:r>
          </w:p>
        </w:tc>
        <w:tc>
          <w:tcPr>
            <w:tcW w:type="dxa" w:w="1785"/>
          </w:tcPr>
          <w:p>
            <w:pPr>
              <w:spacing w:after="0"/>
              <w:jc w:val="left"/>
            </w:pPr>
            <w:r>
              <w:rPr>
                <w:sz w:val="16"/>
              </w:rPr>
              <w:t>2024-06-26</w:t>
            </w:r>
          </w:p>
        </w:tc>
        <w:tc>
          <w:tcPr>
            <w:tcW w:type="dxa" w:w="1361"/>
          </w:tcPr>
          <w:p>
            <w:pPr>
              <w:spacing w:after="0"/>
              <w:jc w:val="left"/>
            </w:pPr>
            <w:r>
              <w:rPr>
                <w:sz w:val="16"/>
              </w:rPr>
              <w:t>2029-06-25</w:t>
            </w:r>
          </w:p>
        </w:tc>
        <w:tc>
          <w:tcPr>
            <w:tcW w:type="dxa" w:w="817"/>
          </w:tcPr>
          <w:p>
            <w:pPr>
              <w:spacing w:after="0"/>
              <w:jc w:val="right"/>
            </w:pPr>
            <w:r>
              <w:rPr>
                <w:sz w:val="16"/>
              </w:rPr>
              <w:t>999</w:t>
            </w:r>
          </w:p>
        </w:tc>
        <w:tc>
          <w:tcPr>
            <w:tcW w:type="dxa" w:w="2109"/>
          </w:tcPr>
          <w:p>
            <w:pPr>
              <w:spacing w:after="0"/>
              <w:jc w:val="left"/>
            </w:pPr>
          </w:p>
        </w:tc>
        <w:tc>
          <w:tcPr>
            <w:tcW w:type="dxa" w:w="1963"/>
          </w:tcPr>
          <w:p>
            <w:pPr>
              <w:spacing w:after="0"/>
              <w:jc w:val="left"/>
            </w:pPr>
            <w:r>
              <w:rPr>
                <w:sz w:val="16"/>
              </w:rPr>
              <w:t>this jurisdiction approved 2024-06-24</w:t>
            </w:r>
          </w:p>
        </w:tc>
      </w:tr>
      <w:tr>
        <w:trPr>
          <w:cantSplit/>
        </w:trPr>
        <w:tc>
          <w:tcPr>
            <w:tcW w:type="dxa" w:w="1664"/>
          </w:tcPr>
          <w:p>
            <w:pPr>
              <w:spacing w:after="0"/>
              <w:jc w:val="left"/>
            </w:pPr>
            <w:r>
              <w:rPr>
                <w:sz w:val="16"/>
              </w:rPr>
              <w:t>Elk County Rural Fire District</w:t>
            </w:r>
          </w:p>
        </w:tc>
        <w:tc>
          <w:tcPr>
            <w:tcW w:type="dxa" w:w="1568"/>
          </w:tcPr>
          <w:p>
            <w:pPr>
              <w:spacing w:after="0"/>
              <w:jc w:val="left"/>
            </w:pPr>
            <w:r>
              <w:rPr>
                <w:sz w:val="16"/>
              </w:rPr>
              <w:t>Fire/EMS District</w:t>
            </w:r>
          </w:p>
        </w:tc>
        <w:tc>
          <w:tcPr>
            <w:tcW w:type="dxa" w:w="1450"/>
          </w:tcPr>
          <w:p>
            <w:pPr>
              <w:spacing w:after="0"/>
              <w:jc w:val="left"/>
            </w:pPr>
            <w:r>
              <w:rPr>
                <w:sz w:val="16"/>
              </w:rPr>
              <w:t>Approved, expires 2029-06-25</w:t>
            </w:r>
          </w:p>
        </w:tc>
        <w:tc>
          <w:tcPr>
            <w:tcW w:type="dxa" w:w="1394"/>
          </w:tcPr>
          <w:p>
            <w:pPr>
              <w:spacing w:after="0"/>
              <w:jc w:val="left"/>
            </w:pPr>
            <w:r>
              <w:rPr>
                <w:sz w:val="16"/>
              </w:rPr>
              <w:t>Region H Hazard Mitigation Plan (FEMA plan 109989)</w:t>
            </w:r>
          </w:p>
        </w:tc>
        <w:tc>
          <w:tcPr>
            <w:tcW w:type="dxa" w:w="1785"/>
          </w:tcPr>
          <w:p>
            <w:pPr>
              <w:spacing w:after="0"/>
              <w:jc w:val="left"/>
            </w:pPr>
            <w:r>
              <w:rPr>
                <w:sz w:val="16"/>
              </w:rPr>
              <w:t>2024-06-26</w:t>
            </w:r>
          </w:p>
        </w:tc>
        <w:tc>
          <w:tcPr>
            <w:tcW w:type="dxa" w:w="1361"/>
          </w:tcPr>
          <w:p>
            <w:pPr>
              <w:spacing w:after="0"/>
              <w:jc w:val="left"/>
            </w:pPr>
            <w:r>
              <w:rPr>
                <w:sz w:val="16"/>
              </w:rPr>
              <w:t>2029-06-25</w:t>
            </w:r>
          </w:p>
        </w:tc>
        <w:tc>
          <w:tcPr>
            <w:tcW w:type="dxa" w:w="817"/>
          </w:tcPr>
          <w:p>
            <w:pPr>
              <w:spacing w:after="0"/>
              <w:jc w:val="right"/>
            </w:pPr>
            <w:r>
              <w:rPr>
                <w:sz w:val="16"/>
              </w:rPr>
              <w:t>999</w:t>
            </w:r>
          </w:p>
        </w:tc>
        <w:tc>
          <w:tcPr>
            <w:tcW w:type="dxa" w:w="2109"/>
          </w:tcPr>
          <w:p>
            <w:pPr>
              <w:spacing w:after="0"/>
              <w:jc w:val="left"/>
            </w:pPr>
          </w:p>
        </w:tc>
        <w:tc>
          <w:tcPr>
            <w:tcW w:type="dxa" w:w="1963"/>
          </w:tcPr>
          <w:p>
            <w:pPr>
              <w:spacing w:after="0"/>
              <w:jc w:val="left"/>
            </w:pPr>
            <w:r>
              <w:rPr>
                <w:sz w:val="16"/>
              </w:rPr>
              <w:t>this jurisdiction approved 2025-04-17</w:t>
            </w:r>
          </w:p>
        </w:tc>
      </w:tr>
      <w:tr>
        <w:trPr>
          <w:cantSplit/>
        </w:trPr>
        <w:tc>
          <w:tcPr>
            <w:tcW w:type="dxa" w:w="1664"/>
          </w:tcPr>
          <w:p>
            <w:pPr>
              <w:spacing w:after="0"/>
              <w:jc w:val="left"/>
            </w:pPr>
            <w:r>
              <w:rPr>
                <w:sz w:val="16"/>
              </w:rPr>
              <w:t>Elk County RWD #1</w:t>
            </w:r>
          </w:p>
        </w:tc>
        <w:tc>
          <w:tcPr>
            <w:tcW w:type="dxa" w:w="1568"/>
          </w:tcPr>
          <w:p>
            <w:pPr>
              <w:spacing w:after="0"/>
              <w:jc w:val="left"/>
            </w:pPr>
            <w:r>
              <w:rPr>
                <w:sz w:val="16"/>
              </w:rPr>
              <w:t>Water/Sewer Authority</w:t>
            </w:r>
          </w:p>
        </w:tc>
        <w:tc>
          <w:tcPr>
            <w:tcW w:type="dxa" w:w="1450"/>
          </w:tcPr>
          <w:p>
            <w:pPr>
              <w:spacing w:after="0"/>
              <w:jc w:val="left"/>
            </w:pPr>
            <w:r>
              <w:rPr>
                <w:sz w:val="16"/>
              </w:rPr>
              <w:t>Approved, expires 2029-06-25</w:t>
            </w:r>
          </w:p>
        </w:tc>
        <w:tc>
          <w:tcPr>
            <w:tcW w:type="dxa" w:w="1394"/>
          </w:tcPr>
          <w:p>
            <w:pPr>
              <w:spacing w:after="0"/>
              <w:jc w:val="left"/>
            </w:pPr>
            <w:r>
              <w:rPr>
                <w:sz w:val="16"/>
              </w:rPr>
              <w:t>Region H Hazard Mitigation Plan (FEMA plan 109989)</w:t>
            </w:r>
          </w:p>
        </w:tc>
        <w:tc>
          <w:tcPr>
            <w:tcW w:type="dxa" w:w="1785"/>
          </w:tcPr>
          <w:p>
            <w:pPr>
              <w:spacing w:after="0"/>
              <w:jc w:val="left"/>
            </w:pPr>
            <w:r>
              <w:rPr>
                <w:sz w:val="16"/>
              </w:rPr>
              <w:t>2024-06-26</w:t>
            </w:r>
          </w:p>
        </w:tc>
        <w:tc>
          <w:tcPr>
            <w:tcW w:type="dxa" w:w="1361"/>
          </w:tcPr>
          <w:p>
            <w:pPr>
              <w:spacing w:after="0"/>
              <w:jc w:val="left"/>
            </w:pPr>
            <w:r>
              <w:rPr>
                <w:sz w:val="16"/>
              </w:rPr>
              <w:t>2029-06-25</w:t>
            </w:r>
          </w:p>
        </w:tc>
        <w:tc>
          <w:tcPr>
            <w:tcW w:type="dxa" w:w="817"/>
          </w:tcPr>
          <w:p>
            <w:pPr>
              <w:spacing w:after="0"/>
              <w:jc w:val="right"/>
            </w:pPr>
            <w:r>
              <w:rPr>
                <w:sz w:val="16"/>
              </w:rPr>
              <w:t>999</w:t>
            </w:r>
          </w:p>
        </w:tc>
        <w:tc>
          <w:tcPr>
            <w:tcW w:type="dxa" w:w="2109"/>
          </w:tcPr>
          <w:p>
            <w:pPr>
              <w:spacing w:after="0"/>
              <w:jc w:val="left"/>
            </w:pPr>
          </w:p>
        </w:tc>
        <w:tc>
          <w:tcPr>
            <w:tcW w:type="dxa" w:w="1963"/>
          </w:tcPr>
          <w:p>
            <w:pPr>
              <w:spacing w:after="0"/>
              <w:jc w:val="left"/>
            </w:pPr>
            <w:r>
              <w:rPr>
                <w:sz w:val="16"/>
              </w:rPr>
              <w:t>this jurisdiction approved 2024-08-28</w:t>
            </w:r>
          </w:p>
        </w:tc>
      </w:tr>
      <w:tr>
        <w:trPr>
          <w:cantSplit/>
        </w:trPr>
        <w:tc>
          <w:tcPr>
            <w:tcW w:type="dxa" w:w="1664"/>
          </w:tcPr>
          <w:p>
            <w:pPr>
              <w:spacing w:after="0"/>
              <w:jc w:val="left"/>
            </w:pPr>
            <w:r>
              <w:rPr>
                <w:sz w:val="16"/>
              </w:rPr>
              <w:t>Elk County RWD 2</w:t>
            </w:r>
          </w:p>
        </w:tc>
        <w:tc>
          <w:tcPr>
            <w:tcW w:type="dxa" w:w="1568"/>
          </w:tcPr>
          <w:p>
            <w:pPr>
              <w:spacing w:after="0"/>
              <w:jc w:val="left"/>
            </w:pPr>
            <w:r>
              <w:rPr>
                <w:sz w:val="16"/>
              </w:rPr>
              <w:t>Water/Sewer Authority</w:t>
            </w:r>
          </w:p>
        </w:tc>
        <w:tc>
          <w:tcPr>
            <w:tcW w:type="dxa" w:w="1450"/>
          </w:tcPr>
          <w:p>
            <w:pPr>
              <w:spacing w:after="0"/>
              <w:jc w:val="left"/>
            </w:pPr>
            <w:r>
              <w:rPr>
                <w:sz w:val="16"/>
              </w:rPr>
              <w:t>Approved, expires 2029-06-25</w:t>
            </w:r>
          </w:p>
        </w:tc>
        <w:tc>
          <w:tcPr>
            <w:tcW w:type="dxa" w:w="1394"/>
          </w:tcPr>
          <w:p>
            <w:pPr>
              <w:spacing w:after="0"/>
              <w:jc w:val="left"/>
            </w:pPr>
            <w:r>
              <w:rPr>
                <w:sz w:val="16"/>
              </w:rPr>
              <w:t>Region H Hazard Mitigation Plan (FEMA plan 109989)</w:t>
            </w:r>
          </w:p>
        </w:tc>
        <w:tc>
          <w:tcPr>
            <w:tcW w:type="dxa" w:w="1785"/>
          </w:tcPr>
          <w:p>
            <w:pPr>
              <w:spacing w:after="0"/>
              <w:jc w:val="left"/>
            </w:pPr>
            <w:r>
              <w:rPr>
                <w:sz w:val="16"/>
              </w:rPr>
              <w:t>2024-06-26</w:t>
            </w:r>
          </w:p>
        </w:tc>
        <w:tc>
          <w:tcPr>
            <w:tcW w:type="dxa" w:w="1361"/>
          </w:tcPr>
          <w:p>
            <w:pPr>
              <w:spacing w:after="0"/>
              <w:jc w:val="left"/>
            </w:pPr>
            <w:r>
              <w:rPr>
                <w:sz w:val="16"/>
              </w:rPr>
              <w:t>2029-06-25</w:t>
            </w:r>
          </w:p>
        </w:tc>
        <w:tc>
          <w:tcPr>
            <w:tcW w:type="dxa" w:w="817"/>
          </w:tcPr>
          <w:p>
            <w:pPr>
              <w:spacing w:after="0"/>
              <w:jc w:val="right"/>
            </w:pPr>
            <w:r>
              <w:rPr>
                <w:sz w:val="16"/>
              </w:rPr>
              <w:t>999</w:t>
            </w:r>
          </w:p>
        </w:tc>
        <w:tc>
          <w:tcPr>
            <w:tcW w:type="dxa" w:w="2109"/>
          </w:tcPr>
          <w:p>
            <w:pPr>
              <w:spacing w:after="0"/>
              <w:jc w:val="left"/>
            </w:pPr>
          </w:p>
        </w:tc>
        <w:tc>
          <w:tcPr>
            <w:tcW w:type="dxa" w:w="1963"/>
          </w:tcPr>
          <w:p>
            <w:pPr>
              <w:spacing w:after="0"/>
              <w:jc w:val="left"/>
            </w:pPr>
            <w:r>
              <w:rPr>
                <w:sz w:val="16"/>
              </w:rPr>
              <w:t>this jurisdiction approved 2025-04-09</w:t>
            </w:r>
          </w:p>
        </w:tc>
      </w:tr>
      <w:tr>
        <w:trPr>
          <w:cantSplit/>
        </w:trPr>
        <w:tc>
          <w:tcPr>
            <w:tcW w:type="dxa" w:w="1664"/>
          </w:tcPr>
          <w:p>
            <w:pPr>
              <w:spacing w:after="0"/>
              <w:jc w:val="left"/>
            </w:pPr>
            <w:r>
              <w:rPr>
                <w:sz w:val="16"/>
              </w:rPr>
              <w:t>Public Wholesale Water Supply #2</w:t>
            </w:r>
          </w:p>
        </w:tc>
        <w:tc>
          <w:tcPr>
            <w:tcW w:type="dxa" w:w="1568"/>
          </w:tcPr>
          <w:p>
            <w:pPr>
              <w:spacing w:after="0"/>
              <w:jc w:val="left"/>
            </w:pPr>
            <w:r>
              <w:rPr>
                <w:sz w:val="16"/>
              </w:rPr>
              <w:t>Water/Sewer Authority</w:t>
            </w:r>
          </w:p>
        </w:tc>
        <w:tc>
          <w:tcPr>
            <w:tcW w:type="dxa" w:w="1450"/>
          </w:tcPr>
          <w:p>
            <w:pPr>
              <w:spacing w:after="0"/>
              <w:jc w:val="left"/>
            </w:pPr>
            <w:r>
              <w:rPr>
                <w:sz w:val="16"/>
              </w:rPr>
              <w:t>Plan 109989 approved 2024-06-26, pending adoption here; not yet eligible</w:t>
            </w:r>
          </w:p>
        </w:tc>
        <w:tc>
          <w:tcPr>
            <w:tcW w:type="dxa" w:w="1394"/>
          </w:tcPr>
          <w:p>
            <w:pPr>
              <w:spacing w:after="0"/>
              <w:jc w:val="left"/>
            </w:pPr>
            <w:r>
              <w:rPr>
                <w:sz w:val="16"/>
              </w:rPr>
              <w:t>Region H Hazard Mitigation Plan (FEMA plan 109989), pending adoption here</w:t>
            </w:r>
          </w:p>
        </w:tc>
        <w:tc>
          <w:tcPr>
            <w:tcW w:type="dxa" w:w="1785"/>
          </w:tcPr>
          <w:p>
            <w:pPr>
              <w:spacing w:after="0"/>
              <w:jc w:val="left"/>
            </w:pPr>
            <w:r>
              <w:rPr>
                <w:sz w:val="16"/>
              </w:rPr>
              <w:t>2024-06-26 by FEMA; not yet adopted here</w:t>
            </w:r>
          </w:p>
        </w:tc>
        <w:tc>
          <w:tcPr>
            <w:tcW w:type="dxa" w:w="1361"/>
          </w:tcPr>
          <w:p>
            <w:pPr>
              <w:spacing w:after="0"/>
              <w:jc w:val="left"/>
            </w:pPr>
            <w:r>
              <w:rPr>
                <w:sz w:val="16"/>
              </w:rPr>
              <w:t>2029-06-25 once adopted</w:t>
            </w:r>
          </w:p>
        </w:tc>
        <w:tc>
          <w:tcPr>
            <w:tcW w:type="dxa" w:w="817"/>
          </w:tcPr>
          <w:p>
            <w:pPr>
              <w:spacing w:after="0"/>
              <w:jc w:val="right"/>
            </w:pPr>
          </w:p>
        </w:tc>
        <w:tc>
          <w:tcPr>
            <w:tcW w:type="dxa" w:w="2109"/>
          </w:tcPr>
          <w:p>
            <w:pPr>
              <w:spacing w:after="0"/>
              <w:jc w:val="left"/>
            </w:pPr>
            <w:r>
              <w:rPr>
                <w:sz w:val="16"/>
              </w:rPr>
              <w:t>FEMA tracker shows a plan approvable pending adoption</w:t>
            </w:r>
          </w:p>
        </w:tc>
        <w:tc>
          <w:tcPr>
            <w:tcW w:type="dxa" w:w="1963"/>
          </w:tcPr>
          <w:p>
            <w:pPr>
              <w:spacing w:after="0"/>
              <w:jc w:val="left"/>
            </w:pPr>
            <w:r>
              <w:rPr>
                <w:sz w:val="16"/>
              </w:rPr>
              <w:t>Not yet eligible: adopt the approved plan.</w:t>
            </w:r>
          </w:p>
        </w:tc>
      </w:tr>
      <w:tr>
        <w:trPr>
          <w:cantSplit/>
        </w:trPr>
        <w:tc>
          <w:tcPr>
            <w:tcW w:type="dxa" w:w="1664"/>
          </w:tcPr>
          <w:p>
            <w:pPr>
              <w:spacing w:after="0"/>
              <w:jc w:val="left"/>
            </w:pPr>
            <w:r>
              <w:rPr>
                <w:sz w:val="16"/>
              </w:rPr>
              <w:t>Public Wholesale Water Supply #33</w:t>
            </w:r>
          </w:p>
        </w:tc>
        <w:tc>
          <w:tcPr>
            <w:tcW w:type="dxa" w:w="1568"/>
          </w:tcPr>
          <w:p>
            <w:pPr>
              <w:spacing w:after="0"/>
              <w:jc w:val="left"/>
            </w:pPr>
            <w:r>
              <w:rPr>
                <w:sz w:val="16"/>
              </w:rPr>
              <w:t>Water/Sewer Authority</w:t>
            </w:r>
          </w:p>
        </w:tc>
        <w:tc>
          <w:tcPr>
            <w:tcW w:type="dxa" w:w="1450"/>
          </w:tcPr>
          <w:p>
            <w:pPr>
              <w:spacing w:after="0"/>
              <w:jc w:val="left"/>
            </w:pPr>
            <w:r>
              <w:rPr>
                <w:sz w:val="16"/>
              </w:rPr>
              <w:t>Plan 109989 approved 2024-06-26, pending adoption here; not yet eligible</w:t>
            </w:r>
          </w:p>
        </w:tc>
        <w:tc>
          <w:tcPr>
            <w:tcW w:type="dxa" w:w="1394"/>
          </w:tcPr>
          <w:p>
            <w:pPr>
              <w:spacing w:after="0"/>
              <w:jc w:val="left"/>
            </w:pPr>
            <w:r>
              <w:rPr>
                <w:sz w:val="16"/>
              </w:rPr>
              <w:t>Region H Hazard Mitigation Plan (FEMA plan 109989), pending adoption here</w:t>
            </w:r>
          </w:p>
        </w:tc>
        <w:tc>
          <w:tcPr>
            <w:tcW w:type="dxa" w:w="1785"/>
          </w:tcPr>
          <w:p>
            <w:pPr>
              <w:spacing w:after="0"/>
              <w:jc w:val="left"/>
            </w:pPr>
            <w:r>
              <w:rPr>
                <w:sz w:val="16"/>
              </w:rPr>
              <w:t>2024-06-26 by FEMA; not yet adopted here</w:t>
            </w:r>
          </w:p>
        </w:tc>
        <w:tc>
          <w:tcPr>
            <w:tcW w:type="dxa" w:w="1361"/>
          </w:tcPr>
          <w:p>
            <w:pPr>
              <w:spacing w:after="0"/>
              <w:jc w:val="left"/>
            </w:pPr>
            <w:r>
              <w:rPr>
                <w:sz w:val="16"/>
              </w:rPr>
              <w:t>2029-06-25 once adopted</w:t>
            </w:r>
          </w:p>
        </w:tc>
        <w:tc>
          <w:tcPr>
            <w:tcW w:type="dxa" w:w="817"/>
          </w:tcPr>
          <w:p>
            <w:pPr>
              <w:spacing w:after="0"/>
              <w:jc w:val="right"/>
            </w:pPr>
          </w:p>
        </w:tc>
        <w:tc>
          <w:tcPr>
            <w:tcW w:type="dxa" w:w="2109"/>
          </w:tcPr>
          <w:p>
            <w:pPr>
              <w:spacing w:after="0"/>
              <w:jc w:val="left"/>
            </w:pPr>
            <w:r>
              <w:rPr>
                <w:sz w:val="16"/>
              </w:rPr>
              <w:t>FEMA tracker shows a plan approvable pending adoption</w:t>
            </w:r>
          </w:p>
        </w:tc>
        <w:tc>
          <w:tcPr>
            <w:tcW w:type="dxa" w:w="1963"/>
          </w:tcPr>
          <w:p>
            <w:pPr>
              <w:spacing w:after="0"/>
              <w:jc w:val="left"/>
            </w:pPr>
            <w:r>
              <w:rPr>
                <w:sz w:val="16"/>
              </w:rPr>
              <w:t>Not yet eligible: adopt the approved plan.</w:t>
            </w:r>
          </w:p>
        </w:tc>
      </w:tr>
    </w:tbl>
    <w:p>
      <w:pPr>
        <w:spacing w:after="40" w:before="60"/>
      </w:pPr>
      <w:r>
        <w:rPr>
          <w:sz w:val="15"/>
        </w:rPr>
        <w:t>Plan 109989 lists 122 other participants not on this page, 51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2"/>
        <w:gridCol w:w="1232"/>
        <w:gridCol w:w="1037"/>
        <w:gridCol w:w="1126"/>
        <w:gridCol w:w="1522"/>
        <w:gridCol w:w="1134"/>
        <w:gridCol w:w="1720"/>
        <w:gridCol w:w="3378"/>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2"/>
            <w:shd w:val="clear" w:color="auto" w:fill="E8E8E8"/>
          </w:tcPr>
          <w:p>
            <w:pPr>
              <w:spacing w:after="0"/>
              <w:jc w:val="left"/>
            </w:pPr>
            <w:r>
              <w:rPr>
                <w:b/>
                <w:sz w:val="16"/>
              </w:rPr>
              <w:t>NRI risk rating</w:t>
            </w:r>
          </w:p>
        </w:tc>
        <w:tc>
          <w:tcPr>
            <w:tcW w:type="dxa" w:w="123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78"/>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$1,536,178</w:t>
            </w:r>
          </w:p>
        </w:tc>
        <w:tc>
          <w:tcPr>
            <w:tcW w:type="dxa" w:w="1126"/>
          </w:tcPr>
          <w:p>
            <w:pPr>
              <w:spacing w:after="0"/>
              <w:jc w:val="right"/>
            </w:pPr>
            <w:r>
              <w:rPr>
                <w:sz w:val="16"/>
              </w:rPr>
              <w:t>$914</w:t>
            </w:r>
          </w:p>
        </w:tc>
        <w:tc>
          <w:tcPr>
            <w:tcW w:type="dxa" w:w="1522"/>
          </w:tcPr>
          <w:p>
            <w:pPr>
              <w:spacing w:after="0"/>
              <w:jc w:val="right"/>
            </w:pPr>
            <w:r>
              <w:rPr>
                <w:sz w:val="16"/>
              </w:rPr>
              <w:t>$5,275</w:t>
            </w:r>
          </w:p>
        </w:tc>
        <w:tc>
          <w:tcPr>
            <w:tcW w:type="dxa" w:w="1134"/>
          </w:tcPr>
          <w:p>
            <w:pPr>
              <w:spacing w:after="0"/>
              <w:jc w:val="right"/>
            </w:pPr>
            <w:r>
              <w:rPr>
                <w:sz w:val="16"/>
              </w:rPr>
              <w:t>$1,542,367</w:t>
            </w:r>
          </w:p>
        </w:tc>
        <w:tc>
          <w:tcPr>
            <w:tcW w:type="dxa" w:w="1720"/>
          </w:tcPr>
          <w:p>
            <w:pPr>
              <w:spacing w:after="0"/>
              <w:jc w:val="right"/>
            </w:pPr>
            <w:r>
              <w:rPr>
                <w:sz w:val="16"/>
              </w:rPr>
              <w:t>37</w:t>
            </w:r>
          </w:p>
        </w:tc>
        <w:tc>
          <w:tcPr>
            <w:tcW w:type="dxa" w:w="3378"/>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Wildfire</w:t>
            </w:r>
          </w:p>
        </w:tc>
        <w:tc>
          <w:tcPr>
            <w:tcW w:type="dxa" w:w="1232"/>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$1,223,869</w:t>
            </w:r>
          </w:p>
        </w:tc>
        <w:tc>
          <w:tcPr>
            <w:tcW w:type="dxa" w:w="1126"/>
          </w:tcPr>
          <w:p>
            <w:pPr>
              <w:spacing w:after="0"/>
              <w:jc w:val="right"/>
            </w:pPr>
            <w:r>
              <w:rPr>
                <w:sz w:val="16"/>
              </w:rPr>
              <w:t>$759</w:t>
            </w:r>
          </w:p>
        </w:tc>
        <w:tc>
          <w:tcPr>
            <w:tcW w:type="dxa" w:w="1522"/>
          </w:tcPr>
          <w:p>
            <w:pPr>
              <w:spacing w:after="0"/>
              <w:jc w:val="right"/>
            </w:pPr>
            <w:r>
              <w:rPr>
                <w:sz w:val="16"/>
              </w:rPr>
              <w:t>$20,571</w:t>
            </w:r>
          </w:p>
        </w:tc>
        <w:tc>
          <w:tcPr>
            <w:tcW w:type="dxa" w:w="1134"/>
          </w:tcPr>
          <w:p>
            <w:pPr>
              <w:spacing w:after="0"/>
              <w:jc w:val="right"/>
            </w:pPr>
            <w:r>
              <w:rPr>
                <w:sz w:val="16"/>
              </w:rPr>
              <w:t>$1,245,198</w:t>
            </w:r>
          </w:p>
        </w:tc>
        <w:tc>
          <w:tcPr>
            <w:tcW w:type="dxa" w:w="1720"/>
          </w:tcPr>
          <w:p>
            <w:pPr>
              <w:spacing w:after="0"/>
              <w:jc w:val="right"/>
            </w:pPr>
            <w:r>
              <w:rPr>
                <w:sz w:val="16"/>
              </w:rPr>
              <w:t>0</w:t>
            </w:r>
          </w:p>
        </w:tc>
        <w:tc>
          <w:tcPr>
            <w:tcW w:type="dxa" w:w="3378"/>
          </w:tcPr>
          <w:p>
            <w:pPr>
              <w:spacing w:after="0"/>
              <w:jc w:val="left"/>
            </w:pPr>
            <w:r>
              <w:rPr>
                <w:sz w:val="16"/>
              </w:rPr>
              <w:t>Declared 1 time; no Storm Events record of this type.</w:t>
            </w:r>
          </w:p>
        </w:tc>
      </w:tr>
      <w:tr>
        <w:trPr>
          <w:cantSplit/>
        </w:trPr>
        <w:tc>
          <w:tcPr>
            <w:tcW w:type="dxa" w:w="695"/>
          </w:tcPr>
          <w:p>
            <w:pPr>
              <w:spacing w:after="0"/>
              <w:jc w:val="right"/>
            </w:pPr>
            <w:r>
              <w:rPr>
                <w:sz w:val="16"/>
              </w:rPr>
              <w:t>3</w:t>
            </w:r>
          </w:p>
        </w:tc>
        <w:tc>
          <w:tcPr>
            <w:tcW w:type="dxa" w:w="1037"/>
          </w:tcPr>
          <w:p>
            <w:pPr>
              <w:spacing w:after="0"/>
              <w:jc w:val="left"/>
            </w:pPr>
            <w:r>
              <w:rPr>
                <w:sz w:val="16"/>
              </w:rPr>
              <w:t>Tornado</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$260,909</w:t>
            </w:r>
          </w:p>
        </w:tc>
        <w:tc>
          <w:tcPr>
            <w:tcW w:type="dxa" w:w="1126"/>
          </w:tcPr>
          <w:p>
            <w:pPr>
              <w:spacing w:after="0"/>
              <w:jc w:val="right"/>
            </w:pPr>
            <w:r>
              <w:rPr>
                <w:sz w:val="16"/>
              </w:rPr>
              <w:t>$2,168</w:t>
            </w:r>
          </w:p>
        </w:tc>
        <w:tc>
          <w:tcPr>
            <w:tcW w:type="dxa" w:w="1522"/>
          </w:tcPr>
          <w:p>
            <w:pPr>
              <w:spacing w:after="0"/>
              <w:jc w:val="right"/>
            </w:pPr>
            <w:r>
              <w:rPr>
                <w:sz w:val="16"/>
              </w:rPr>
              <w:t>$289,233</w:t>
            </w:r>
          </w:p>
        </w:tc>
        <w:tc>
          <w:tcPr>
            <w:tcW w:type="dxa" w:w="1134"/>
          </w:tcPr>
          <w:p>
            <w:pPr>
              <w:spacing w:after="0"/>
              <w:jc w:val="right"/>
            </w:pPr>
            <w:r>
              <w:rPr>
                <w:sz w:val="16"/>
              </w:rPr>
              <w:t>$552,310</w:t>
            </w:r>
          </w:p>
        </w:tc>
        <w:tc>
          <w:tcPr>
            <w:tcW w:type="dxa" w:w="1720"/>
          </w:tcPr>
          <w:p>
            <w:pPr>
              <w:spacing w:after="0"/>
              <w:jc w:val="right"/>
            </w:pPr>
            <w:r>
              <w:rPr>
                <w:sz w:val="16"/>
              </w:rPr>
              <w:t>13</w:t>
            </w:r>
          </w:p>
        </w:tc>
        <w:tc>
          <w:tcPr>
            <w:tcW w:type="dxa" w:w="3378"/>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Strong Wind</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$104,940</w:t>
            </w:r>
          </w:p>
        </w:tc>
        <w:tc>
          <w:tcPr>
            <w:tcW w:type="dxa" w:w="1126"/>
          </w:tcPr>
          <w:p>
            <w:pPr>
              <w:spacing w:after="0"/>
              <w:jc w:val="right"/>
            </w:pPr>
            <w:r>
              <w:rPr>
                <w:sz w:val="16"/>
              </w:rPr>
              <w:t>$7,358</w:t>
            </w:r>
          </w:p>
        </w:tc>
        <w:tc>
          <w:tcPr>
            <w:tcW w:type="dxa" w:w="1522"/>
          </w:tcPr>
          <w:p>
            <w:pPr>
              <w:spacing w:after="0"/>
              <w:jc w:val="right"/>
            </w:pPr>
            <w:r>
              <w:rPr>
                <w:sz w:val="16"/>
              </w:rPr>
              <w:t>$89,236</w:t>
            </w:r>
          </w:p>
        </w:tc>
        <w:tc>
          <w:tcPr>
            <w:tcW w:type="dxa" w:w="1134"/>
          </w:tcPr>
          <w:p>
            <w:pPr>
              <w:spacing w:after="0"/>
              <w:jc w:val="right"/>
            </w:pPr>
            <w:r>
              <w:rPr>
                <w:sz w:val="16"/>
              </w:rPr>
              <w:t>$201,535</w:t>
            </w:r>
          </w:p>
        </w:tc>
        <w:tc>
          <w:tcPr>
            <w:tcW w:type="dxa" w:w="1720"/>
          </w:tcPr>
          <w:p>
            <w:pPr>
              <w:spacing w:after="0"/>
              <w:jc w:val="right"/>
            </w:pPr>
            <w:r>
              <w:rPr>
                <w:sz w:val="16"/>
              </w:rPr>
              <w:t>71</w:t>
            </w:r>
          </w:p>
        </w:tc>
        <w:tc>
          <w:tcPr>
            <w:tcW w:type="dxa" w:w="3378"/>
          </w:tcPr>
          <w:p>
            <w:pPr>
              <w:spacing w:after="0"/>
              <w:jc w:val="left"/>
            </w:pPr>
            <w:r>
              <w:rPr>
                <w:sz w:val="16"/>
              </w:rPr>
              <w:t>Includes 3 High Wind records (a NOAA non-thunderstorm wind type, outside NRI's Strong Wind definition).</w:t>
            </w:r>
          </w:p>
        </w:tc>
      </w:tr>
      <w:tr>
        <w:trPr>
          <w:cantSplit/>
        </w:trPr>
        <w:tc>
          <w:tcPr>
            <w:tcW w:type="dxa" w:w="695"/>
          </w:tcPr>
          <w:p>
            <w:pPr>
              <w:spacing w:after="0"/>
              <w:jc w:val="right"/>
            </w:pPr>
            <w:r>
              <w:rPr>
                <w:sz w:val="16"/>
              </w:rPr>
              <w:t>5</w:t>
            </w:r>
          </w:p>
        </w:tc>
        <w:tc>
          <w:tcPr>
            <w:tcW w:type="dxa" w:w="1037"/>
          </w:tcPr>
          <w:p>
            <w:pPr>
              <w:spacing w:after="0"/>
              <w:jc w:val="left"/>
            </w:pPr>
            <w:r>
              <w:rPr>
                <w:sz w:val="16"/>
              </w:rPr>
              <w:t>Cold Wave</w:t>
            </w:r>
          </w:p>
        </w:tc>
        <w:tc>
          <w:tcPr>
            <w:tcW w:type="dxa" w:w="1232"/>
          </w:tcPr>
          <w:p>
            <w:pPr>
              <w:spacing w:after="0"/>
              <w:jc w:val="left"/>
            </w:pPr>
            <w:r>
              <w:rPr>
                <w:sz w:val="16"/>
              </w:rPr>
              <w:t>Very Low</w:t>
            </w:r>
          </w:p>
        </w:tc>
        <w:tc>
          <w:tcPr>
            <w:tcW w:type="dxa" w:w="1232"/>
          </w:tcPr>
          <w:p>
            <w:pPr>
              <w:spacing w:after="0"/>
              <w:jc w:val="left"/>
            </w:pPr>
            <w:r>
              <w:rPr>
                <w:sz w:val="16"/>
              </w:rPr>
              <w:t>Relatively Low</w:t>
            </w:r>
          </w:p>
        </w:tc>
        <w:tc>
          <w:tcPr>
            <w:tcW w:type="dxa" w:w="1037"/>
          </w:tcPr>
          <w:p>
            <w:pPr>
              <w:spacing w:after="0"/>
              <w:jc w:val="right"/>
            </w:pPr>
            <w:r>
              <w:rPr>
                <w:sz w:val="16"/>
              </w:rPr>
              <w:t>$1</w:t>
            </w:r>
          </w:p>
        </w:tc>
        <w:tc>
          <w:tcPr>
            <w:tcW w:type="dxa" w:w="1126"/>
          </w:tcPr>
          <w:p>
            <w:pPr>
              <w:spacing w:after="0"/>
              <w:jc w:val="right"/>
            </w:pPr>
            <w:r>
              <w:rPr>
                <w:sz w:val="16"/>
              </w:rPr>
              <w:t>$220</w:t>
            </w:r>
          </w:p>
        </w:tc>
        <w:tc>
          <w:tcPr>
            <w:tcW w:type="dxa" w:w="1522"/>
          </w:tcPr>
          <w:p>
            <w:pPr>
              <w:spacing w:after="0"/>
              <w:jc w:val="right"/>
            </w:pPr>
            <w:r>
              <w:rPr>
                <w:sz w:val="16"/>
              </w:rPr>
              <w:t>$189,143</w:t>
            </w:r>
          </w:p>
        </w:tc>
        <w:tc>
          <w:tcPr>
            <w:tcW w:type="dxa" w:w="1134"/>
          </w:tcPr>
          <w:p>
            <w:pPr>
              <w:spacing w:after="0"/>
              <w:jc w:val="right"/>
            </w:pPr>
            <w:r>
              <w:rPr>
                <w:sz w:val="16"/>
              </w:rPr>
              <w:t>$189,365</w:t>
            </w:r>
          </w:p>
        </w:tc>
        <w:tc>
          <w:tcPr>
            <w:tcW w:type="dxa" w:w="1720"/>
          </w:tcPr>
          <w:p>
            <w:pPr>
              <w:spacing w:after="0"/>
              <w:jc w:val="right"/>
            </w:pPr>
            <w:r>
              <w:rPr>
                <w:sz w:val="16"/>
              </w:rPr>
              <w:t>2</w:t>
            </w:r>
          </w:p>
        </w:tc>
        <w:tc>
          <w:tcPr>
            <w:tcW w:type="dxa" w:w="3378"/>
          </w:tcPr>
          <w:p>
            <w:pPr>
              <w:spacing w:after="0"/>
              <w:jc w:val="left"/>
            </w:pPr>
            <w:r>
              <w:rPr>
                <w:sz w:val="16"/>
              </w:rPr>
              <w:t>Includes 1 Frost/Freeze record (outside NRI's Cold Wave definition; counted in this table and in B1-d, not in the B1-e descriptor).</w:t>
            </w:r>
          </w:p>
        </w:tc>
      </w:tr>
      <w:tr>
        <w:trPr>
          <w:cantSplit/>
        </w:trPr>
        <w:tc>
          <w:tcPr>
            <w:tcW w:type="dxa" w:w="695"/>
          </w:tcPr>
          <w:p>
            <w:pPr>
              <w:spacing w:after="0"/>
              <w:jc w:val="right"/>
            </w:pPr>
            <w:r>
              <w:rPr>
                <w:sz w:val="16"/>
              </w:rPr>
              <w:t>6</w:t>
            </w:r>
          </w:p>
        </w:tc>
        <w:tc>
          <w:tcPr>
            <w:tcW w:type="dxa" w:w="1037"/>
          </w:tcPr>
          <w:p>
            <w:pPr>
              <w:spacing w:after="0"/>
              <w:jc w:val="left"/>
            </w:pPr>
            <w:r>
              <w:rPr>
                <w:sz w:val="16"/>
              </w:rPr>
              <w:t>Hail</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$68,050</w:t>
            </w:r>
          </w:p>
        </w:tc>
        <w:tc>
          <w:tcPr>
            <w:tcW w:type="dxa" w:w="1126"/>
          </w:tcPr>
          <w:p>
            <w:pPr>
              <w:spacing w:after="0"/>
              <w:jc w:val="right"/>
            </w:pPr>
            <w:r>
              <w:rPr>
                <w:sz w:val="16"/>
              </w:rPr>
              <w:t>$87,600</w:t>
            </w:r>
          </w:p>
        </w:tc>
        <w:tc>
          <w:tcPr>
            <w:tcW w:type="dxa" w:w="1522"/>
          </w:tcPr>
          <w:p>
            <w:pPr>
              <w:spacing w:after="0"/>
              <w:jc w:val="right"/>
            </w:pPr>
            <w:r>
              <w:rPr>
                <w:sz w:val="16"/>
              </w:rPr>
              <w:t>$1,582</w:t>
            </w:r>
          </w:p>
        </w:tc>
        <w:tc>
          <w:tcPr>
            <w:tcW w:type="dxa" w:w="1134"/>
          </w:tcPr>
          <w:p>
            <w:pPr>
              <w:spacing w:after="0"/>
              <w:jc w:val="right"/>
            </w:pPr>
            <w:r>
              <w:rPr>
                <w:sz w:val="16"/>
              </w:rPr>
              <w:t>$157,232</w:t>
            </w:r>
          </w:p>
        </w:tc>
        <w:tc>
          <w:tcPr>
            <w:tcW w:type="dxa" w:w="1720"/>
          </w:tcPr>
          <w:p>
            <w:pPr>
              <w:spacing w:after="0"/>
              <w:jc w:val="right"/>
            </w:pPr>
            <w:r>
              <w:rPr>
                <w:sz w:val="16"/>
              </w:rPr>
              <w:t>138</w:t>
            </w:r>
          </w:p>
        </w:tc>
        <w:tc>
          <w:tcPr>
            <w:tcW w:type="dxa" w:w="3378"/>
          </w:tcPr>
          <w:p>
            <w:pPr>
              <w:spacing w:after="0"/>
              <w:jc w:val="left"/>
            </w:pPr>
          </w:p>
        </w:tc>
      </w:tr>
      <w:tr>
        <w:trPr>
          <w:cantSplit/>
        </w:trPr>
        <w:tc>
          <w:tcPr>
            <w:tcW w:type="dxa" w:w="695"/>
          </w:tcPr>
          <w:p>
            <w:pPr>
              <w:spacing w:after="0"/>
              <w:jc w:val="right"/>
            </w:pPr>
            <w:r>
              <w:rPr>
                <w:sz w:val="16"/>
              </w:rPr>
              <w:t>7</w:t>
            </w:r>
          </w:p>
        </w:tc>
        <w:tc>
          <w:tcPr>
            <w:tcW w:type="dxa" w:w="1037"/>
          </w:tcPr>
          <w:p>
            <w:pPr>
              <w:spacing w:after="0"/>
              <w:jc w:val="left"/>
            </w:pPr>
            <w:r>
              <w:rPr>
                <w:sz w:val="16"/>
              </w:rPr>
              <w:t>Heat Wave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$300</w:t>
            </w:r>
          </w:p>
        </w:tc>
        <w:tc>
          <w:tcPr>
            <w:tcW w:type="dxa" w:w="1126"/>
          </w:tcPr>
          <w:p>
            <w:pPr>
              <w:spacing w:after="0"/>
              <w:jc w:val="right"/>
            </w:pPr>
            <w:r>
              <w:rPr>
                <w:sz w:val="16"/>
              </w:rPr>
              <w:t>$11</w:t>
            </w:r>
          </w:p>
        </w:tc>
        <w:tc>
          <w:tcPr>
            <w:tcW w:type="dxa" w:w="1522"/>
          </w:tcPr>
          <w:p>
            <w:pPr>
              <w:spacing w:after="0"/>
              <w:jc w:val="right"/>
            </w:pPr>
            <w:r>
              <w:rPr>
                <w:sz w:val="16"/>
              </w:rPr>
              <w:t>$98,124</w:t>
            </w:r>
          </w:p>
        </w:tc>
        <w:tc>
          <w:tcPr>
            <w:tcW w:type="dxa" w:w="1134"/>
          </w:tcPr>
          <w:p>
            <w:pPr>
              <w:spacing w:after="0"/>
              <w:jc w:val="right"/>
            </w:pPr>
            <w:r>
              <w:rPr>
                <w:sz w:val="16"/>
              </w:rPr>
              <w:t>$98,435</w:t>
            </w:r>
          </w:p>
        </w:tc>
        <w:tc>
          <w:tcPr>
            <w:tcW w:type="dxa" w:w="1720"/>
          </w:tcPr>
          <w:p>
            <w:pPr>
              <w:spacing w:after="0"/>
              <w:jc w:val="right"/>
            </w:pPr>
            <w:r>
              <w:rPr>
                <w:sz w:val="16"/>
              </w:rPr>
              <w:t>14</w:t>
            </w:r>
          </w:p>
        </w:tc>
        <w:tc>
          <w:tcPr>
            <w:tcW w:type="dxa" w:w="3378"/>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Drought</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$76,773</w:t>
            </w:r>
          </w:p>
        </w:tc>
        <w:tc>
          <w:tcPr>
            <w:tcW w:type="dxa" w:w="1522"/>
          </w:tcPr>
          <w:p>
            <w:pPr>
              <w:spacing w:after="0"/>
              <w:jc w:val="right"/>
            </w:pPr>
            <w:r>
              <w:rPr>
                <w:sz w:val="16"/>
              </w:rPr>
              <w:t>n/a</w:t>
            </w:r>
          </w:p>
        </w:tc>
        <w:tc>
          <w:tcPr>
            <w:tcW w:type="dxa" w:w="1134"/>
          </w:tcPr>
          <w:p>
            <w:pPr>
              <w:spacing w:after="0"/>
              <w:jc w:val="right"/>
            </w:pPr>
            <w:r>
              <w:rPr>
                <w:sz w:val="16"/>
              </w:rPr>
              <w:t>$76,773</w:t>
            </w:r>
          </w:p>
        </w:tc>
        <w:tc>
          <w:tcPr>
            <w:tcW w:type="dxa" w:w="1720"/>
          </w:tcPr>
          <w:p>
            <w:pPr>
              <w:spacing w:after="0"/>
              <w:jc w:val="right"/>
            </w:pPr>
            <w:r>
              <w:rPr>
                <w:sz w:val="16"/>
              </w:rPr>
              <w:t>46</w:t>
            </w:r>
          </w:p>
        </w:tc>
        <w:tc>
          <w:tcPr>
            <w:tcW w:type="dxa" w:w="3378"/>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Ice Storm</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$51,758</w:t>
            </w:r>
          </w:p>
        </w:tc>
        <w:tc>
          <w:tcPr>
            <w:tcW w:type="dxa" w:w="1126"/>
          </w:tcPr>
          <w:p>
            <w:pPr>
              <w:spacing w:after="0"/>
              <w:jc w:val="right"/>
            </w:pPr>
            <w:r>
              <w:rPr>
                <w:sz w:val="16"/>
              </w:rPr>
              <w:t>n/a</w:t>
            </w:r>
          </w:p>
        </w:tc>
        <w:tc>
          <w:tcPr>
            <w:tcW w:type="dxa" w:w="1522"/>
          </w:tcPr>
          <w:p>
            <w:pPr>
              <w:spacing w:after="0"/>
              <w:jc w:val="right"/>
            </w:pPr>
            <w:r>
              <w:rPr>
                <w:sz w:val="16"/>
              </w:rPr>
              <w:t>$12,340</w:t>
            </w:r>
          </w:p>
        </w:tc>
        <w:tc>
          <w:tcPr>
            <w:tcW w:type="dxa" w:w="1134"/>
          </w:tcPr>
          <w:p>
            <w:pPr>
              <w:spacing w:after="0"/>
              <w:jc w:val="right"/>
            </w:pPr>
            <w:r>
              <w:rPr>
                <w:sz w:val="16"/>
              </w:rPr>
              <w:t>$64,097</w:t>
            </w:r>
          </w:p>
        </w:tc>
        <w:tc>
          <w:tcPr>
            <w:tcW w:type="dxa" w:w="1720"/>
          </w:tcPr>
          <w:p>
            <w:pPr>
              <w:spacing w:after="0"/>
              <w:jc w:val="right"/>
            </w:pPr>
            <w:r>
              <w:rPr>
                <w:sz w:val="16"/>
              </w:rPr>
              <w:t>5</w:t>
            </w:r>
          </w:p>
        </w:tc>
        <w:tc>
          <w:tcPr>
            <w:tcW w:type="dxa" w:w="3378"/>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Lightning</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$3,337</w:t>
            </w:r>
          </w:p>
        </w:tc>
        <w:tc>
          <w:tcPr>
            <w:tcW w:type="dxa" w:w="1126"/>
          </w:tcPr>
          <w:p>
            <w:pPr>
              <w:spacing w:after="0"/>
              <w:jc w:val="right"/>
            </w:pPr>
            <w:r>
              <w:rPr>
                <w:sz w:val="16"/>
              </w:rPr>
              <w:t>n/a</w:t>
            </w:r>
          </w:p>
        </w:tc>
        <w:tc>
          <w:tcPr>
            <w:tcW w:type="dxa" w:w="1522"/>
          </w:tcPr>
          <w:p>
            <w:pPr>
              <w:spacing w:after="0"/>
              <w:jc w:val="right"/>
            </w:pPr>
            <w:r>
              <w:rPr>
                <w:sz w:val="16"/>
              </w:rPr>
              <w:t>$30,573</w:t>
            </w:r>
          </w:p>
        </w:tc>
        <w:tc>
          <w:tcPr>
            <w:tcW w:type="dxa" w:w="1134"/>
          </w:tcPr>
          <w:p>
            <w:pPr>
              <w:spacing w:after="0"/>
              <w:jc w:val="right"/>
            </w:pPr>
            <w:r>
              <w:rPr>
                <w:sz w:val="16"/>
              </w:rPr>
              <w:t>$33,909</w:t>
            </w:r>
          </w:p>
        </w:tc>
        <w:tc>
          <w:tcPr>
            <w:tcW w:type="dxa" w:w="1720"/>
          </w:tcPr>
          <w:p>
            <w:pPr>
              <w:spacing w:after="0"/>
              <w:jc w:val="right"/>
            </w:pPr>
            <w:r>
              <w:rPr>
                <w:sz w:val="16"/>
              </w:rPr>
              <w:t>1</w:t>
            </w:r>
          </w:p>
        </w:tc>
        <w:tc>
          <w:tcPr>
            <w:tcW w:type="dxa" w:w="3378"/>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Winter Weather</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$14,983</w:t>
            </w:r>
          </w:p>
        </w:tc>
        <w:tc>
          <w:tcPr>
            <w:tcW w:type="dxa" w:w="1126"/>
          </w:tcPr>
          <w:p>
            <w:pPr>
              <w:spacing w:after="0"/>
              <w:jc w:val="right"/>
            </w:pPr>
            <w:r>
              <w:rPr>
                <w:sz w:val="16"/>
              </w:rPr>
              <w:t>$43</w:t>
            </w:r>
          </w:p>
        </w:tc>
        <w:tc>
          <w:tcPr>
            <w:tcW w:type="dxa" w:w="1522"/>
          </w:tcPr>
          <w:p>
            <w:pPr>
              <w:spacing w:after="0"/>
              <w:jc w:val="right"/>
            </w:pPr>
            <w:r>
              <w:rPr>
                <w:sz w:val="16"/>
              </w:rPr>
              <w:t>$15,305</w:t>
            </w:r>
          </w:p>
        </w:tc>
        <w:tc>
          <w:tcPr>
            <w:tcW w:type="dxa" w:w="1134"/>
          </w:tcPr>
          <w:p>
            <w:pPr>
              <w:spacing w:after="0"/>
              <w:jc w:val="right"/>
            </w:pPr>
            <w:r>
              <w:rPr>
                <w:sz w:val="16"/>
              </w:rPr>
              <w:t>$30,330</w:t>
            </w:r>
          </w:p>
        </w:tc>
        <w:tc>
          <w:tcPr>
            <w:tcW w:type="dxa" w:w="1720"/>
          </w:tcPr>
          <w:p>
            <w:pPr>
              <w:spacing w:after="0"/>
              <w:jc w:val="right"/>
            </w:pPr>
            <w:r>
              <w:rPr>
                <w:sz w:val="16"/>
              </w:rPr>
              <w:t>46</w:t>
            </w:r>
          </w:p>
        </w:tc>
        <w:tc>
          <w:tcPr>
            <w:tcW w:type="dxa" w:w="3378"/>
          </w:tcPr>
          <w:p>
            <w:pPr>
              <w:spacing w:after="0"/>
              <w:jc w:val="left"/>
            </w:pPr>
            <w:r>
              <w:rPr>
                <w:sz w:val="16"/>
              </w:rPr>
              <w:t>Includes 1 Sleet record (outside NRI's Winter Weather definition).</w:t>
            </w:r>
          </w:p>
        </w:tc>
      </w:tr>
      <w:tr>
        <w:trPr>
          <w:cantSplit/>
        </w:trPr>
        <w:tc>
          <w:tcPr>
            <w:tcW w:type="dxa" w:w="695"/>
          </w:tcPr>
          <w:p>
            <w:pPr>
              <w:spacing w:after="0"/>
              <w:jc w:val="right"/>
            </w:pPr>
            <w:r>
              <w:rPr>
                <w:sz w:val="16"/>
              </w:rPr>
              <w:t>12</w:t>
            </w:r>
          </w:p>
        </w:tc>
        <w:tc>
          <w:tcPr>
            <w:tcW w:type="dxa" w:w="1037"/>
          </w:tcPr>
          <w:p>
            <w:pPr>
              <w:spacing w:after="0"/>
              <w:jc w:val="left"/>
            </w:pPr>
            <w:r>
              <w:rPr>
                <w:sz w:val="16"/>
              </w:rPr>
              <w:t>Earthquake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$15,198</w:t>
            </w:r>
          </w:p>
        </w:tc>
        <w:tc>
          <w:tcPr>
            <w:tcW w:type="dxa" w:w="1126"/>
          </w:tcPr>
          <w:p>
            <w:pPr>
              <w:spacing w:after="0"/>
              <w:jc w:val="right"/>
            </w:pPr>
            <w:r>
              <w:rPr>
                <w:sz w:val="16"/>
              </w:rPr>
              <w:t>n/a</w:t>
            </w:r>
          </w:p>
        </w:tc>
        <w:tc>
          <w:tcPr>
            <w:tcW w:type="dxa" w:w="1522"/>
          </w:tcPr>
          <w:p>
            <w:pPr>
              <w:spacing w:after="0"/>
              <w:jc w:val="right"/>
            </w:pPr>
            <w:r>
              <w:rPr>
                <w:sz w:val="16"/>
              </w:rPr>
              <w:t>$3,537</w:t>
            </w:r>
          </w:p>
        </w:tc>
        <w:tc>
          <w:tcPr>
            <w:tcW w:type="dxa" w:w="1134"/>
          </w:tcPr>
          <w:p>
            <w:pPr>
              <w:spacing w:after="0"/>
              <w:jc w:val="right"/>
            </w:pPr>
            <w:r>
              <w:rPr>
                <w:sz w:val="16"/>
              </w:rPr>
              <w:t>$18,735</w:t>
            </w:r>
          </w:p>
        </w:tc>
        <w:tc>
          <w:tcPr>
            <w:tcW w:type="dxa" w:w="1720"/>
          </w:tcPr>
          <w:p>
            <w:pPr>
              <w:spacing w:after="0"/>
              <w:jc w:val="right"/>
            </w:pPr>
          </w:p>
        </w:tc>
        <w:tc>
          <w:tcPr>
            <w:tcW w:type="dxa" w:w="3378"/>
          </w:tcPr>
          <w:p>
            <w:pPr>
              <w:spacing w:after="0"/>
              <w:jc w:val="left"/>
            </w:pPr>
            <w:r>
              <w:rPr>
                <w:sz w:val="16"/>
              </w:rPr>
              <w:t>Storm Events does not record earthquakes.</w:t>
            </w:r>
          </w:p>
        </w:tc>
      </w:tr>
      <w:tr>
        <w:trPr>
          <w:cantSplit/>
        </w:trPr>
        <w:tc>
          <w:tcPr>
            <w:tcW w:type="dxa" w:w="695"/>
          </w:tcPr>
          <w:p>
            <w:pPr>
              <w:spacing w:after="0"/>
              <w:jc w:val="right"/>
            </w:pPr>
            <w:r>
              <w:rPr>
                <w:sz w:val="16"/>
              </w:rPr>
              <w:t>13</w:t>
            </w:r>
          </w:p>
        </w:tc>
        <w:tc>
          <w:tcPr>
            <w:tcW w:type="dxa" w:w="1037"/>
          </w:tcPr>
          <w:p>
            <w:pPr>
              <w:spacing w:after="0"/>
              <w:jc w:val="left"/>
            </w:pPr>
            <w:r>
              <w:rPr>
                <w:sz w:val="16"/>
              </w:rPr>
              <w:t>Hurricane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$1,732</w:t>
            </w:r>
          </w:p>
        </w:tc>
        <w:tc>
          <w:tcPr>
            <w:tcW w:type="dxa" w:w="1126"/>
          </w:tcPr>
          <w:p>
            <w:pPr>
              <w:spacing w:after="0"/>
              <w:jc w:val="right"/>
            </w:pPr>
            <w:r>
              <w:rPr>
                <w:sz w:val="16"/>
              </w:rPr>
              <w:t>$1,685</w:t>
            </w:r>
          </w:p>
        </w:tc>
        <w:tc>
          <w:tcPr>
            <w:tcW w:type="dxa" w:w="1522"/>
          </w:tcPr>
          <w:p>
            <w:pPr>
              <w:spacing w:after="0"/>
              <w:jc w:val="right"/>
            </w:pPr>
            <w:r>
              <w:rPr>
                <w:sz w:val="16"/>
              </w:rPr>
              <w:t>$2</w:t>
            </w:r>
          </w:p>
        </w:tc>
        <w:tc>
          <w:tcPr>
            <w:tcW w:type="dxa" w:w="1134"/>
          </w:tcPr>
          <w:p>
            <w:pPr>
              <w:spacing w:after="0"/>
              <w:jc w:val="right"/>
            </w:pPr>
            <w:r>
              <w:rPr>
                <w:sz w:val="16"/>
              </w:rPr>
              <w:t>$3,420</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14</w:t>
            </w:r>
          </w:p>
        </w:tc>
        <w:tc>
          <w:tcPr>
            <w:tcW w:type="dxa" w:w="1037"/>
          </w:tcPr>
          <w:p>
            <w:pPr>
              <w:spacing w:after="0"/>
              <w:jc w:val="left"/>
            </w:pPr>
            <w:r>
              <w:rPr>
                <w:sz w:val="16"/>
              </w:rPr>
              <w:t>Landslide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$29</w:t>
            </w:r>
          </w:p>
        </w:tc>
        <w:tc>
          <w:tcPr>
            <w:tcW w:type="dxa" w:w="1126"/>
          </w:tcPr>
          <w:p>
            <w:pPr>
              <w:spacing w:after="0"/>
              <w:jc w:val="right"/>
            </w:pPr>
            <w:r>
              <w:rPr>
                <w:sz w:val="16"/>
              </w:rPr>
              <w:t>n/a</w:t>
            </w:r>
          </w:p>
        </w:tc>
        <w:tc>
          <w:tcPr>
            <w:tcW w:type="dxa" w:w="1522"/>
          </w:tcPr>
          <w:p>
            <w:pPr>
              <w:spacing w:after="0"/>
              <w:jc w:val="right"/>
            </w:pPr>
            <w:r>
              <w:rPr>
                <w:sz w:val="16"/>
              </w:rPr>
              <w:t>$971</w:t>
            </w:r>
          </w:p>
        </w:tc>
        <w:tc>
          <w:tcPr>
            <w:tcW w:type="dxa" w:w="1134"/>
          </w:tcPr>
          <w:p>
            <w:pPr>
              <w:spacing w:after="0"/>
              <w:jc w:val="right"/>
            </w:pPr>
            <w:r>
              <w:rPr>
                <w:sz w:val="16"/>
              </w:rPr>
              <w:t>$1,000</w:t>
            </w:r>
          </w:p>
        </w:tc>
        <w:tc>
          <w:tcPr>
            <w:tcW w:type="dxa" w:w="1720"/>
          </w:tcPr>
          <w:p>
            <w:pPr>
              <w:spacing w:after="0"/>
              <w:jc w:val="right"/>
            </w:pPr>
            <w:r>
              <w:rPr>
                <w:sz w:val="16"/>
              </w:rPr>
              <w:t>0</w:t>
            </w:r>
          </w:p>
        </w:tc>
        <w:tc>
          <w:tcPr>
            <w:tcW w:type="dxa" w:w="3378"/>
          </w:tcPr>
          <w:p>
            <w:pPr>
              <w:spacing w:after="0"/>
              <w:jc w:val="left"/>
            </w:pPr>
            <w:r>
              <w:rPr>
                <w:sz w:val="16"/>
              </w:rPr>
              <w:t>Declared 1 time; no Storm Events record of this type.</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545"/>
        <w:gridCol w:w="10567"/>
      </w:tblGrid>
      <w:tr>
        <w:trPr>
          <w:cantSplit/>
          <w:tblHeader/>
        </w:trPr>
        <w:tc>
          <w:tcPr>
            <w:tcW w:type="dxa" w:w="3545"/>
            <w:shd w:val="clear" w:color="auto" w:fill="E8E8E8"/>
          </w:tcPr>
          <w:p>
            <w:pPr>
              <w:spacing w:after="0"/>
              <w:jc w:val="left"/>
            </w:pPr>
            <w:r>
              <w:rPr>
                <w:b/>
                <w:sz w:val="16"/>
              </w:rPr>
              <w:t>Hazard</w:t>
            </w:r>
          </w:p>
        </w:tc>
        <w:tc>
          <w:tcPr>
            <w:tcW w:type="dxa" w:w="10567"/>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545"/>
          </w:tcPr>
          <w:p>
            <w:pPr>
              <w:spacing w:after="0"/>
              <w:jc w:val="left"/>
            </w:pPr>
            <w:r>
              <w:rPr>
                <w:sz w:val="16"/>
              </w:rPr>
              <w:t>Earthquake</w:t>
            </w:r>
          </w:p>
        </w:tc>
        <w:tc>
          <w:tcPr>
            <w:tcW w:type="dxa" w:w="10567"/>
          </w:tcPr>
          <w:p>
            <w:pPr>
              <w:spacing w:after="0"/>
              <w:jc w:val="left"/>
            </w:pPr>
            <w:r>
              <w:rPr>
                <w:sz w:val="16"/>
              </w:rPr>
              <w:t>tract 9651 (Relatively Low, 46.9)</w:t>
            </w:r>
          </w:p>
        </w:tc>
      </w:tr>
      <w:tr>
        <w:trPr>
          <w:cantSplit/>
        </w:trPr>
        <w:tc>
          <w:tcPr>
            <w:tcW w:type="dxa" w:w="3545"/>
          </w:tcPr>
          <w:p>
            <w:pPr>
              <w:spacing w:after="0"/>
              <w:jc w:val="left"/>
            </w:pPr>
            <w:r>
              <w:rPr>
                <w:sz w:val="16"/>
              </w:rPr>
              <w:t>Hurricane</w:t>
            </w:r>
          </w:p>
        </w:tc>
        <w:tc>
          <w:tcPr>
            <w:tcW w:type="dxa" w:w="10567"/>
          </w:tcPr>
          <w:p>
            <w:pPr>
              <w:spacing w:after="0"/>
              <w:jc w:val="left"/>
            </w:pPr>
            <w:r>
              <w:rPr>
                <w:sz w:val="16"/>
              </w:rPr>
              <w:t>tract 9651 (Very Low, 46.9)</w:t>
            </w:r>
          </w:p>
        </w:tc>
      </w:tr>
      <w:tr>
        <w:trPr>
          <w:cantSplit/>
        </w:trPr>
        <w:tc>
          <w:tcPr>
            <w:tcW w:type="dxa" w:w="3545"/>
          </w:tcPr>
          <w:p>
            <w:pPr>
              <w:spacing w:after="0"/>
              <w:jc w:val="left"/>
            </w:pPr>
            <w:r>
              <w:rPr>
                <w:sz w:val="16"/>
              </w:rPr>
              <w:t>Landslide</w:t>
            </w:r>
          </w:p>
        </w:tc>
        <w:tc>
          <w:tcPr>
            <w:tcW w:type="dxa" w:w="10567"/>
          </w:tcPr>
          <w:p>
            <w:pPr>
              <w:spacing w:after="0"/>
              <w:jc w:val="left"/>
            </w:pPr>
            <w:r>
              <w:rPr>
                <w:sz w:val="16"/>
              </w:rPr>
              <w:t>tract 9651 (Relatively Low, 93.4)</w:t>
            </w:r>
          </w:p>
        </w:tc>
      </w:tr>
      <w:tr>
        <w:trPr>
          <w:cantSplit/>
        </w:trPr>
        <w:tc>
          <w:tcPr>
            <w:tcW w:type="dxa" w:w="3545"/>
          </w:tcPr>
          <w:p>
            <w:pPr>
              <w:spacing w:after="0"/>
              <w:jc w:val="left"/>
            </w:pPr>
            <w:r>
              <w:rPr>
                <w:sz w:val="16"/>
              </w:rPr>
              <w:t>Tornado</w:t>
            </w:r>
          </w:p>
        </w:tc>
        <w:tc>
          <w:tcPr>
            <w:tcW w:type="dxa" w:w="10567"/>
          </w:tcPr>
          <w:p>
            <w:pPr>
              <w:spacing w:after="0"/>
              <w:jc w:val="left"/>
            </w:pPr>
            <w:r>
              <w:rPr>
                <w:sz w:val="16"/>
              </w:rPr>
              <w:t>tract 9651 (Very High, 98.5)</w:t>
            </w:r>
          </w:p>
        </w:tc>
      </w:tr>
      <w:tr>
        <w:trPr>
          <w:cantSplit/>
        </w:trPr>
        <w:tc>
          <w:tcPr>
            <w:tcW w:type="dxa" w:w="3545"/>
          </w:tcPr>
          <w:p>
            <w:pPr>
              <w:spacing w:after="0"/>
              <w:jc w:val="left"/>
            </w:pPr>
            <w:r>
              <w:rPr>
                <w:sz w:val="16"/>
              </w:rPr>
              <w:t>Wildfire</w:t>
            </w:r>
          </w:p>
        </w:tc>
        <w:tc>
          <w:tcPr>
            <w:tcW w:type="dxa" w:w="10567"/>
          </w:tcPr>
          <w:p>
            <w:pPr>
              <w:spacing w:after="0"/>
              <w:jc w:val="left"/>
            </w:pPr>
            <w:r>
              <w:rPr>
                <w:sz w:val="16"/>
              </w:rPr>
              <w:t>tract 9651 (Very High, 99.4)</w:t>
            </w:r>
          </w:p>
        </w:tc>
      </w:tr>
    </w:tbl>
    <w:p>
      <w:pPr>
        <w:spacing w:after="40" w:before="60"/>
      </w:pPr>
      <w:r>
        <w:rPr>
          <w:sz w:val="15"/>
        </w:rPr>
        <w:t xml:space="preserve">A tract number is the Census tract number (for example 9651 is Census Tract 9651).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5"/>
        <w:gridCol w:w="1888"/>
        <w:gridCol w:w="1762"/>
        <w:gridCol w:w="1988"/>
        <w:gridCol w:w="1482"/>
        <w:gridCol w:w="1658"/>
        <w:gridCol w:w="1600"/>
        <w:gridCol w:w="1859"/>
      </w:tblGrid>
      <w:tr>
        <w:trPr>
          <w:cantSplit/>
          <w:tblHeader/>
        </w:trPr>
        <w:tc>
          <w:tcPr>
            <w:tcW w:type="dxa" w:w="1875"/>
            <w:shd w:val="clear" w:color="auto" w:fill="E8E8E8"/>
          </w:tcPr>
          <w:p>
            <w:pPr>
              <w:spacing w:after="0"/>
              <w:jc w:val="left"/>
            </w:pPr>
            <w:r>
              <w:rPr>
                <w:b/>
                <w:sz w:val="16"/>
              </w:rPr>
              <w:t>Hazard</w:t>
            </w:r>
          </w:p>
        </w:tc>
        <w:tc>
          <w:tcPr>
            <w:tcW w:type="dxa" w:w="1888"/>
            <w:shd w:val="clear" w:color="auto" w:fill="E8E8E8"/>
          </w:tcPr>
          <w:p>
            <w:pPr>
              <w:spacing w:after="0"/>
              <w:jc w:val="left"/>
            </w:pPr>
            <w:r>
              <w:rPr>
                <w:b/>
                <w:sz w:val="16"/>
              </w:rPr>
              <w:t>Scale</w:t>
            </w:r>
          </w:p>
        </w:tc>
        <w:tc>
          <w:tcPr>
            <w:tcW w:type="dxa" w:w="176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8"/>
            <w:shd w:val="clear" w:color="auto" w:fill="E8E8E8"/>
          </w:tcPr>
          <w:p>
            <w:pPr>
              <w:spacing w:after="0"/>
              <w:jc w:val="left"/>
            </w:pPr>
            <w:r>
              <w:rPr>
                <w:b/>
                <w:sz w:val="16"/>
              </w:rPr>
              <w:t>Observed range</w:t>
            </w:r>
          </w:p>
        </w:tc>
        <w:tc>
          <w:tcPr>
            <w:tcW w:type="dxa" w:w="1482"/>
            <w:shd w:val="clear" w:color="auto" w:fill="E8E8E8"/>
          </w:tcPr>
          <w:p>
            <w:pPr>
              <w:spacing w:after="0"/>
              <w:jc w:val="left"/>
            </w:pPr>
            <w:r>
              <w:rPr>
                <w:b/>
                <w:sz w:val="16"/>
              </w:rPr>
              <w:t>Worst recorded event</w:t>
            </w:r>
          </w:p>
        </w:tc>
        <w:tc>
          <w:tcPr>
            <w:tcW w:type="dxa" w:w="1658"/>
            <w:shd w:val="clear" w:color="auto" w:fill="E8E8E8"/>
          </w:tcPr>
          <w:p>
            <w:pPr>
              <w:spacing w:after="0"/>
              <w:jc w:val="left"/>
            </w:pPr>
            <w:r>
              <w:rPr>
                <w:b/>
                <w:sz w:val="16"/>
              </w:rPr>
              <w:t>Most damaging (when different)</w:t>
            </w:r>
          </w:p>
        </w:tc>
        <w:tc>
          <w:tcPr>
            <w:tcW w:type="dxa" w:w="1600"/>
            <w:shd w:val="clear" w:color="auto" w:fill="E8E8E8"/>
          </w:tcPr>
          <w:p>
            <w:pPr>
              <w:spacing w:after="0"/>
              <w:jc w:val="left"/>
            </w:pPr>
            <w:r>
              <w:rPr>
                <w:b/>
                <w:sz w:val="16"/>
              </w:rPr>
              <w:t>How it applies to jurisdictions</w:t>
            </w:r>
          </w:p>
        </w:tc>
        <w:tc>
          <w:tcPr>
            <w:tcW w:type="dxa" w:w="1859"/>
            <w:shd w:val="clear" w:color="auto" w:fill="E8E8E8"/>
          </w:tcPr>
          <w:p>
            <w:pPr>
              <w:spacing w:after="0"/>
              <w:jc w:val="left"/>
            </w:pPr>
            <w:r>
              <w:rPr>
                <w:b/>
                <w:sz w:val="16"/>
              </w:rPr>
              <w:t>Note</w:t>
            </w:r>
          </w:p>
        </w:tc>
      </w:tr>
      <w:tr>
        <w:trPr>
          <w:cantSplit/>
        </w:trPr>
        <w:tc>
          <w:tcPr>
            <w:tcW w:type="dxa" w:w="1875"/>
          </w:tcPr>
          <w:p>
            <w:pPr>
              <w:spacing w:after="0"/>
              <w:jc w:val="left"/>
            </w:pPr>
            <w:r>
              <w:rPr>
                <w:sz w:val="16"/>
              </w:rPr>
              <w:t>Cold/Wind Chill, Extreme Cold/Wind Chill</w:t>
            </w:r>
          </w:p>
        </w:tc>
        <w:tc>
          <w:tcPr>
            <w:tcW w:type="dxa" w:w="1888"/>
          </w:tcPr>
          <w:p>
            <w:pPr>
              <w:spacing w:after="0"/>
              <w:jc w:val="left"/>
            </w:pPr>
            <w:r>
              <w:rPr>
                <w:sz w:val="16"/>
              </w:rPr>
              <w:t>wind chill</w:t>
            </w:r>
          </w:p>
        </w:tc>
        <w:tc>
          <w:tcPr>
            <w:tcW w:type="dxa" w:w="1762"/>
          </w:tcPr>
          <w:p>
            <w:pPr>
              <w:spacing w:after="0"/>
              <w:jc w:val="right"/>
            </w:pPr>
            <w:r>
              <w:rPr>
                <w:sz w:val="16"/>
              </w:rPr>
              <w:t>1 record, 2021 (1 zone-level)</w:t>
            </w:r>
          </w:p>
        </w:tc>
        <w:tc>
          <w:tcPr>
            <w:tcW w:type="dxa" w:w="1988"/>
          </w:tcPr>
          <w:p>
            <w:pPr>
              <w:spacing w:after="0"/>
              <w:jc w:val="left"/>
            </w:pPr>
            <w:r>
              <w:rPr>
                <w:sz w:val="16"/>
              </w:rPr>
              <w:t>13 days; 1 with a recorded value</w:t>
            </w:r>
          </w:p>
        </w:tc>
        <w:tc>
          <w:tcPr>
            <w:tcW w:type="dxa" w:w="1482"/>
          </w:tcPr>
          <w:p>
            <w:pPr>
              <w:spacing w:after="0"/>
              <w:jc w:val="left"/>
            </w:pPr>
            <w:r>
              <w:rPr>
                <w:sz w:val="16"/>
              </w:rPr>
              <w:t>13 consecutive days, 2021-02-06 to 2021-02-18, zone-level</w:t>
            </w:r>
          </w:p>
        </w:tc>
        <w:tc>
          <w:tcPr>
            <w:tcW w:type="dxa" w:w="1658"/>
          </w:tcPr>
          <w:p>
            <w:pPr>
              <w:spacing w:after="0"/>
              <w:jc w:val="left"/>
            </w:pPr>
          </w:p>
        </w:tc>
        <w:tc>
          <w:tcPr>
            <w:tcW w:type="dxa" w:w="1600"/>
          </w:tcPr>
          <w:p>
            <w:pPr>
              <w:spacing w:after="0"/>
              <w:jc w:val="left"/>
            </w:pPr>
            <w:r>
              <w:rPr>
                <w:sz w:val="16"/>
              </w:rPr>
              <w:t>Countywide (zone-level records).</w:t>
            </w:r>
          </w:p>
        </w:tc>
        <w:tc>
          <w:tcPr>
            <w:tcW w:type="dxa" w:w="1859"/>
          </w:tcPr>
          <w:p>
            <w:pPr>
              <w:spacing w:after="0"/>
              <w:jc w:val="left"/>
            </w:pPr>
            <w:r>
              <w:rPr>
                <w:sz w:val="16"/>
              </w:rPr>
              <w:t>Wind chill: in event narratives only (local data needed).</w:t>
            </w:r>
          </w:p>
        </w:tc>
      </w:tr>
      <w:tr>
        <w:trPr>
          <w:cantSplit/>
        </w:trPr>
        <w:tc>
          <w:tcPr>
            <w:tcW w:type="dxa" w:w="1875"/>
          </w:tcPr>
          <w:p>
            <w:pPr>
              <w:spacing w:after="0"/>
              <w:jc w:val="left"/>
            </w:pPr>
            <w:r>
              <w:rPr>
                <w:sz w:val="16"/>
              </w:rPr>
              <w:t>Frost/Freeze (outside NRI's Cold Wave definition)</w:t>
            </w:r>
          </w:p>
        </w:tc>
        <w:tc>
          <w:tcPr>
            <w:tcW w:type="dxa" w:w="1888"/>
          </w:tcPr>
          <w:p>
            <w:pPr>
              <w:spacing w:after="0"/>
              <w:jc w:val="left"/>
            </w:pPr>
            <w:r>
              <w:rPr>
                <w:sz w:val="16"/>
              </w:rPr>
              <w:t>crop damage</w:t>
            </w:r>
          </w:p>
        </w:tc>
        <w:tc>
          <w:tcPr>
            <w:tcW w:type="dxa" w:w="1762"/>
          </w:tcPr>
          <w:p>
            <w:pPr>
              <w:spacing w:after="0"/>
              <w:jc w:val="right"/>
            </w:pPr>
            <w:r>
              <w:rPr>
                <w:sz w:val="16"/>
              </w:rPr>
              <w:t>1 record, 2007 (1 zone-level)</w:t>
            </w:r>
          </w:p>
        </w:tc>
        <w:tc>
          <w:tcPr>
            <w:tcW w:type="dxa" w:w="1988"/>
          </w:tcPr>
          <w:p>
            <w:pPr>
              <w:spacing w:after="0"/>
              <w:jc w:val="left"/>
            </w:pPr>
          </w:p>
        </w:tc>
        <w:tc>
          <w:tcPr>
            <w:tcW w:type="dxa" w:w="1482"/>
          </w:tcPr>
          <w:p>
            <w:pPr>
              <w:spacing w:after="0"/>
              <w:jc w:val="left"/>
            </w:pPr>
            <w:r>
              <w:rPr>
                <w:sz w:val="16"/>
              </w:rPr>
              <w:t>No crop damage reported in 1 record.</w:t>
            </w:r>
          </w:p>
        </w:tc>
        <w:tc>
          <w:tcPr>
            <w:tcW w:type="dxa" w:w="1658"/>
          </w:tcPr>
          <w:p>
            <w:pPr>
              <w:spacing w:after="0"/>
              <w:jc w:val="left"/>
            </w:pPr>
          </w:p>
        </w:tc>
        <w:tc>
          <w:tcPr>
            <w:tcW w:type="dxa" w:w="1600"/>
          </w:tcPr>
          <w:p>
            <w:pPr>
              <w:spacing w:after="0"/>
              <w:jc w:val="left"/>
            </w:pPr>
            <w:r>
              <w:rPr>
                <w:sz w:val="16"/>
              </w:rPr>
              <w:t>Countywide (zone-level records).</w:t>
            </w:r>
          </w:p>
        </w:tc>
        <w:tc>
          <w:tcPr>
            <w:tcW w:type="dxa" w:w="1859"/>
          </w:tcPr>
          <w:p>
            <w:pPr>
              <w:spacing w:after="0"/>
              <w:jc w:val="left"/>
            </w:pPr>
            <w:r>
              <w:rPr>
                <w:sz w:val="16"/>
              </w:rPr>
              <w:t>Temperature: in event narratives only (local data needed).</w:t>
            </w:r>
          </w:p>
        </w:tc>
      </w:tr>
      <w:tr>
        <w:trPr>
          <w:cantSplit/>
        </w:trPr>
        <w:tc>
          <w:tcPr>
            <w:tcW w:type="dxa" w:w="1875"/>
          </w:tcPr>
          <w:p>
            <w:pPr>
              <w:spacing w:after="0"/>
              <w:jc w:val="left"/>
            </w:pPr>
            <w:r>
              <w:rPr>
                <w:sz w:val="16"/>
              </w:rPr>
              <w:t>Drought</w:t>
            </w:r>
          </w:p>
        </w:tc>
        <w:tc>
          <w:tcPr>
            <w:tcW w:type="dxa" w:w="1888"/>
          </w:tcPr>
          <w:p>
            <w:pPr>
              <w:spacing w:after="0"/>
              <w:jc w:val="left"/>
            </w:pPr>
            <w:r>
              <w:rPr>
                <w:sz w:val="16"/>
              </w:rPr>
              <w:t>U.S. Drought Monitor scale (D0 to D4)</w:t>
            </w:r>
          </w:p>
        </w:tc>
        <w:tc>
          <w:tcPr>
            <w:tcW w:type="dxa" w:w="1762"/>
          </w:tcPr>
          <w:p>
            <w:pPr>
              <w:spacing w:after="0"/>
              <w:jc w:val="right"/>
            </w:pPr>
            <w:r>
              <w:rPr>
                <w:sz w:val="16"/>
              </w:rPr>
              <w:t>46 records, 2011 to 2026 (46 zone-level)</w:t>
            </w:r>
          </w:p>
        </w:tc>
        <w:tc>
          <w:tcPr>
            <w:tcW w:type="dxa" w:w="1988"/>
          </w:tcPr>
          <w:p>
            <w:pPr>
              <w:spacing w:after="0"/>
              <w:jc w:val="left"/>
            </w:pPr>
            <w:r>
              <w:rPr>
                <w:sz w:val="16"/>
              </w:rPr>
              <w:t>49 days to 639 days (median 122.5 days); 6 with a recorded value</w:t>
            </w:r>
          </w:p>
        </w:tc>
        <w:tc>
          <w:tcPr>
            <w:tcW w:type="dxa" w:w="1482"/>
          </w:tcPr>
          <w:p>
            <w:pPr>
              <w:spacing w:after="0"/>
              <w:jc w:val="left"/>
            </w:pPr>
            <w:r>
              <w:rPr>
                <w:sz w:val="16"/>
              </w:rPr>
              <w:t>639 days (21 months), 2022-08-01 to 2024-04-30, a run of 21 consecutive Storm Events drought records, zone-level</w:t>
            </w:r>
          </w:p>
        </w:tc>
        <w:tc>
          <w:tcPr>
            <w:tcW w:type="dxa" w:w="1658"/>
          </w:tcPr>
          <w:p>
            <w:pPr>
              <w:spacing w:after="0"/>
              <w:jc w:val="left"/>
            </w:pPr>
            <w:r>
              <w:rPr>
                <w:sz w:val="16"/>
              </w:rPr>
              <w:t>Drought, 2011-07-01, property not reported; $750,000 crops, reported for the zone (2011 dollars)</w:t>
            </w:r>
          </w:p>
        </w:tc>
        <w:tc>
          <w:tcPr>
            <w:tcW w:type="dxa" w:w="1600"/>
          </w:tcPr>
          <w:p>
            <w:pPr>
              <w:spacing w:after="0"/>
              <w:jc w:val="left"/>
            </w:pPr>
            <w:r>
              <w:rPr>
                <w:sz w:val="16"/>
              </w:rPr>
              <w:t>Countywide (zone-level records).</w:t>
            </w:r>
          </w:p>
        </w:tc>
        <w:tc>
          <w:tcPr>
            <w:tcW w:type="dxa" w:w="185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5"/>
          </w:tcPr>
          <w:p>
            <w:pPr>
              <w:spacing w:after="0"/>
              <w:jc w:val="left"/>
            </w:pPr>
            <w:r>
              <w:rPr>
                <w:sz w:val="16"/>
              </w:rPr>
              <w:t>Earthquake</w:t>
            </w:r>
          </w:p>
        </w:tc>
        <w:tc>
          <w:tcPr>
            <w:tcW w:type="dxa" w:w="1888"/>
          </w:tcPr>
          <w:p>
            <w:pPr>
              <w:spacing w:after="0"/>
              <w:jc w:val="left"/>
            </w:pPr>
            <w:r>
              <w:rPr>
                <w:sz w:val="16"/>
              </w:rPr>
              <w:t>Modified Mercalli (local data)</w:t>
            </w:r>
          </w:p>
        </w:tc>
        <w:tc>
          <w:tcPr>
            <w:tcW w:type="dxa" w:w="1762"/>
          </w:tcPr>
          <w:p>
            <w:pPr>
              <w:spacing w:after="0"/>
              <w:jc w:val="right"/>
            </w:pPr>
            <w:r>
              <w:rPr>
                <w:sz w:val="16"/>
              </w:rPr>
              <w:t>0</w:t>
            </w:r>
          </w:p>
        </w:tc>
        <w:tc>
          <w:tcPr>
            <w:tcW w:type="dxa" w:w="1988"/>
          </w:tcPr>
          <w:p>
            <w:pPr>
              <w:spacing w:after="0"/>
              <w:jc w:val="left"/>
            </w:pPr>
          </w:p>
        </w:tc>
        <w:tc>
          <w:tcPr>
            <w:tcW w:type="dxa" w:w="1482"/>
          </w:tcPr>
          <w:p>
            <w:pPr>
              <w:spacing w:after="0"/>
              <w:jc w:val="left"/>
            </w:pPr>
          </w:p>
        </w:tc>
        <w:tc>
          <w:tcPr>
            <w:tcW w:type="dxa" w:w="1658"/>
          </w:tcPr>
          <w:p>
            <w:pPr>
              <w:spacing w:after="0"/>
              <w:jc w:val="left"/>
            </w:pPr>
          </w:p>
        </w:tc>
        <w:tc>
          <w:tcPr>
            <w:tcW w:type="dxa" w:w="1600"/>
          </w:tcPr>
          <w:p>
            <w:pPr>
              <w:spacing w:after="0"/>
              <w:jc w:val="left"/>
            </w:pPr>
          </w:p>
        </w:tc>
        <w:tc>
          <w:tcPr>
            <w:tcW w:type="dxa" w:w="1859"/>
          </w:tcPr>
          <w:p>
            <w:pPr>
              <w:spacing w:after="0"/>
              <w:jc w:val="left"/>
            </w:pPr>
            <w:r>
              <w:rPr>
                <w:sz w:val="16"/>
              </w:rPr>
              <w:t>Storm Events does not record earthquakes; the USGS earthquake catalog is the source.</w:t>
            </w:r>
          </w:p>
        </w:tc>
      </w:tr>
      <w:tr>
        <w:trPr>
          <w:cantSplit/>
        </w:trPr>
        <w:tc>
          <w:tcPr>
            <w:tcW w:type="dxa" w:w="1875"/>
          </w:tcPr>
          <w:p>
            <w:pPr>
              <w:spacing w:after="0"/>
              <w:jc w:val="left"/>
            </w:pPr>
            <w:r>
              <w:rPr>
                <w:sz w:val="16"/>
              </w:rPr>
              <w:t>Hail</w:t>
            </w:r>
          </w:p>
        </w:tc>
        <w:tc>
          <w:tcPr>
            <w:tcW w:type="dxa" w:w="1888"/>
          </w:tcPr>
          <w:p>
            <w:pPr>
              <w:spacing w:after="0"/>
              <w:jc w:val="left"/>
            </w:pPr>
            <w:r>
              <w:rPr>
                <w:sz w:val="16"/>
              </w:rPr>
              <w:t>hail size (inches)</w:t>
            </w:r>
          </w:p>
        </w:tc>
        <w:tc>
          <w:tcPr>
            <w:tcW w:type="dxa" w:w="1762"/>
          </w:tcPr>
          <w:p>
            <w:pPr>
              <w:spacing w:after="0"/>
              <w:jc w:val="right"/>
            </w:pPr>
            <w:r>
              <w:rPr>
                <w:sz w:val="16"/>
              </w:rPr>
              <w:t>159 records, 1960 to 2026</w:t>
            </w:r>
          </w:p>
        </w:tc>
        <w:tc>
          <w:tcPr>
            <w:tcW w:type="dxa" w:w="1988"/>
          </w:tcPr>
          <w:p>
            <w:pPr>
              <w:spacing w:after="0"/>
              <w:jc w:val="left"/>
            </w:pPr>
            <w:r>
              <w:rPr>
                <w:sz w:val="16"/>
              </w:rPr>
              <w:t>0.75 in to 3 in (median 1 in); 159 with a recorded value</w:t>
            </w:r>
          </w:p>
        </w:tc>
        <w:tc>
          <w:tcPr>
            <w:tcW w:type="dxa" w:w="1482"/>
          </w:tcPr>
          <w:p>
            <w:pPr>
              <w:spacing w:after="0"/>
              <w:jc w:val="left"/>
            </w:pPr>
            <w:r>
              <w:rPr>
                <w:sz w:val="16"/>
              </w:rPr>
              <w:t>3 in hail, 1991-03-26</w:t>
            </w:r>
          </w:p>
        </w:tc>
        <w:tc>
          <w:tcPr>
            <w:tcW w:type="dxa" w:w="1658"/>
          </w:tcPr>
          <w:p>
            <w:pPr>
              <w:spacing w:after="0"/>
              <w:jc w:val="left"/>
            </w:pPr>
            <w:r>
              <w:rPr>
                <w:sz w:val="16"/>
              </w:rPr>
              <w:t>Hail, 2005-05-22, $25,000 property; crops not reported (2005 dollars)</w:t>
            </w:r>
          </w:p>
        </w:tc>
        <w:tc>
          <w:tcPr>
            <w:tcW w:type="dxa" w:w="1600"/>
          </w:tcPr>
          <w:p>
            <w:pPr>
              <w:spacing w:after="0"/>
              <w:jc w:val="left"/>
            </w:pPr>
            <w:r>
              <w:rPr>
                <w:sz w:val="16"/>
              </w:rPr>
              <w:t>Event records naming jurisdictions in the plan: Howard city (52 records), Grenola city (23 records), Moline city (22 records), Elk Falls city (18 records), Longton city (17 records).</w:t>
            </w:r>
          </w:p>
        </w:tc>
        <w:tc>
          <w:tcPr>
            <w:tcW w:type="dxa" w:w="1859"/>
          </w:tcPr>
          <w:p>
            <w:pPr>
              <w:spacing w:after="0"/>
              <w:jc w:val="left"/>
            </w:pPr>
          </w:p>
        </w:tc>
      </w:tr>
      <w:tr>
        <w:trPr>
          <w:cantSplit/>
        </w:trPr>
        <w:tc>
          <w:tcPr>
            <w:tcW w:type="dxa" w:w="1875"/>
          </w:tcPr>
          <w:p>
            <w:pPr>
              <w:spacing w:after="0"/>
              <w:jc w:val="left"/>
            </w:pPr>
            <w:r>
              <w:rPr>
                <w:sz w:val="16"/>
              </w:rPr>
              <w:t>Excessive Heat, Heat</w:t>
            </w:r>
          </w:p>
        </w:tc>
        <w:tc>
          <w:tcPr>
            <w:tcW w:type="dxa" w:w="1888"/>
          </w:tcPr>
          <w:p>
            <w:pPr>
              <w:spacing w:after="0"/>
              <w:jc w:val="left"/>
            </w:pPr>
            <w:r>
              <w:rPr>
                <w:sz w:val="16"/>
              </w:rPr>
              <w:t>heat index (in event narratives)</w:t>
            </w:r>
          </w:p>
        </w:tc>
        <w:tc>
          <w:tcPr>
            <w:tcW w:type="dxa" w:w="1762"/>
          </w:tcPr>
          <w:p>
            <w:pPr>
              <w:spacing w:after="0"/>
              <w:jc w:val="right"/>
            </w:pPr>
            <w:r>
              <w:rPr>
                <w:sz w:val="16"/>
              </w:rPr>
              <w:t>14 records, 2006 to 2021 (14 zone-level)</w:t>
            </w:r>
          </w:p>
        </w:tc>
        <w:tc>
          <w:tcPr>
            <w:tcW w:type="dxa" w:w="1988"/>
          </w:tcPr>
          <w:p>
            <w:pPr>
              <w:spacing w:after="0"/>
              <w:jc w:val="left"/>
            </w:pPr>
            <w:r>
              <w:rPr>
                <w:sz w:val="16"/>
              </w:rPr>
              <w:t>1 day to 18 days (median 4 days); 11 with a recorded value</w:t>
            </w:r>
          </w:p>
        </w:tc>
        <w:tc>
          <w:tcPr>
            <w:tcW w:type="dxa" w:w="1482"/>
          </w:tcPr>
          <w:p>
            <w:pPr>
              <w:spacing w:after="0"/>
              <w:jc w:val="left"/>
            </w:pPr>
            <w:r>
              <w:rPr>
                <w:sz w:val="16"/>
              </w:rPr>
              <w:t>18 consecutive days, 2011-07-15 to 2011-08-01, zone-level</w:t>
            </w:r>
          </w:p>
        </w:tc>
        <w:tc>
          <w:tcPr>
            <w:tcW w:type="dxa" w:w="1658"/>
          </w:tcPr>
          <w:p>
            <w:pPr>
              <w:spacing w:after="0"/>
              <w:jc w:val="left"/>
            </w:pPr>
          </w:p>
        </w:tc>
        <w:tc>
          <w:tcPr>
            <w:tcW w:type="dxa" w:w="1600"/>
          </w:tcPr>
          <w:p>
            <w:pPr>
              <w:spacing w:after="0"/>
              <w:jc w:val="left"/>
            </w:pPr>
            <w:r>
              <w:rPr>
                <w:sz w:val="16"/>
              </w:rPr>
              <w:t>Countywide (zone-level records).</w:t>
            </w:r>
          </w:p>
        </w:tc>
        <w:tc>
          <w:tcPr>
            <w:tcW w:type="dxa" w:w="1859"/>
          </w:tcPr>
          <w:p>
            <w:pPr>
              <w:spacing w:after="0"/>
              <w:jc w:val="left"/>
            </w:pPr>
            <w:r>
              <w:rPr>
                <w:sz w:val="16"/>
              </w:rPr>
              <w:t>Heat index: in event narratives only (local data needed).</w:t>
            </w:r>
          </w:p>
        </w:tc>
      </w:tr>
      <w:tr>
        <w:trPr>
          <w:cantSplit/>
        </w:trPr>
        <w:tc>
          <w:tcPr>
            <w:tcW w:type="dxa" w:w="1875"/>
          </w:tcPr>
          <w:p>
            <w:pPr>
              <w:spacing w:after="0"/>
              <w:jc w:val="left"/>
            </w:pPr>
            <w:r>
              <w:rPr>
                <w:sz w:val="16"/>
              </w:rPr>
              <w:t>Hurricane, Tropical Storm, Tropical Depression</w:t>
            </w:r>
          </w:p>
        </w:tc>
        <w:tc>
          <w:tcPr>
            <w:tcW w:type="dxa" w:w="1888"/>
          </w:tcPr>
          <w:p>
            <w:pPr>
              <w:spacing w:after="0"/>
              <w:jc w:val="left"/>
            </w:pPr>
            <w:r>
              <w:rPr>
                <w:sz w:val="16"/>
              </w:rPr>
              <w:t>Saffir-Simpson</w:t>
            </w:r>
          </w:p>
        </w:tc>
        <w:tc>
          <w:tcPr>
            <w:tcW w:type="dxa" w:w="1762"/>
          </w:tcPr>
          <w:p>
            <w:pPr>
              <w:spacing w:after="0"/>
              <w:jc w:val="right"/>
            </w:pPr>
            <w:r>
              <w:rPr>
                <w:sz w:val="16"/>
              </w:rPr>
              <w:t>0</w:t>
            </w:r>
          </w:p>
        </w:tc>
        <w:tc>
          <w:tcPr>
            <w:tcW w:type="dxa" w:w="1988"/>
          </w:tcPr>
          <w:p>
            <w:pPr>
              <w:spacing w:after="0"/>
              <w:jc w:val="left"/>
            </w:pPr>
          </w:p>
        </w:tc>
        <w:tc>
          <w:tcPr>
            <w:tcW w:type="dxa" w:w="1482"/>
          </w:tcPr>
          <w:p>
            <w:pPr>
              <w:spacing w:after="0"/>
              <w:jc w:val="left"/>
            </w:pPr>
          </w:p>
        </w:tc>
        <w:tc>
          <w:tcPr>
            <w:tcW w:type="dxa" w:w="1658"/>
          </w:tcPr>
          <w:p>
            <w:pPr>
              <w:spacing w:after="0"/>
              <w:jc w:val="left"/>
            </w:pPr>
          </w:p>
        </w:tc>
        <w:tc>
          <w:tcPr>
            <w:tcW w:type="dxa" w:w="1600"/>
          </w:tcPr>
          <w:p>
            <w:pPr>
              <w:spacing w:after="0"/>
              <w:jc w:val="left"/>
            </w:pPr>
          </w:p>
        </w:tc>
        <w:tc>
          <w:tcPr>
            <w:tcW w:type="dxa" w:w="185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5"/>
          </w:tcPr>
          <w:p>
            <w:pPr>
              <w:spacing w:after="0"/>
              <w:jc w:val="left"/>
            </w:pPr>
            <w:r>
              <w:rPr>
                <w:sz w:val="16"/>
              </w:rPr>
              <w:t>Ice Storm</w:t>
            </w:r>
          </w:p>
        </w:tc>
        <w:tc>
          <w:tcPr>
            <w:tcW w:type="dxa" w:w="1888"/>
          </w:tcPr>
          <w:p>
            <w:pPr>
              <w:spacing w:after="0"/>
              <w:jc w:val="left"/>
            </w:pPr>
            <w:r>
              <w:rPr>
                <w:sz w:val="16"/>
              </w:rPr>
              <w:t>Sperry-Piltz ice scale (local data)</w:t>
            </w:r>
          </w:p>
        </w:tc>
        <w:tc>
          <w:tcPr>
            <w:tcW w:type="dxa" w:w="1762"/>
          </w:tcPr>
          <w:p>
            <w:pPr>
              <w:spacing w:after="0"/>
              <w:jc w:val="right"/>
            </w:pPr>
            <w:r>
              <w:rPr>
                <w:sz w:val="16"/>
              </w:rPr>
              <w:t>5 records, 2002 to 2020 (5 zone-level)</w:t>
            </w:r>
          </w:p>
        </w:tc>
        <w:tc>
          <w:tcPr>
            <w:tcW w:type="dxa" w:w="1988"/>
          </w:tcPr>
          <w:p>
            <w:pPr>
              <w:spacing w:after="0"/>
              <w:jc w:val="left"/>
            </w:pPr>
          </w:p>
        </w:tc>
        <w:tc>
          <w:tcPr>
            <w:tcW w:type="dxa" w:w="1482"/>
          </w:tcPr>
          <w:p>
            <w:pPr>
              <w:spacing w:after="0"/>
              <w:jc w:val="left"/>
            </w:pPr>
            <w:r>
              <w:rPr>
                <w:sz w:val="16"/>
              </w:rPr>
              <w:t>No damage reported in 5 records.</w:t>
            </w:r>
          </w:p>
        </w:tc>
        <w:tc>
          <w:tcPr>
            <w:tcW w:type="dxa" w:w="1658"/>
          </w:tcPr>
          <w:p>
            <w:pPr>
              <w:spacing w:after="0"/>
              <w:jc w:val="left"/>
            </w:pPr>
          </w:p>
        </w:tc>
        <w:tc>
          <w:tcPr>
            <w:tcW w:type="dxa" w:w="1600"/>
          </w:tcPr>
          <w:p>
            <w:pPr>
              <w:spacing w:after="0"/>
              <w:jc w:val="left"/>
            </w:pPr>
            <w:r>
              <w:rPr>
                <w:sz w:val="16"/>
              </w:rPr>
              <w:t>Countywide (zone-level records).</w:t>
            </w:r>
          </w:p>
        </w:tc>
        <w:tc>
          <w:tcPr>
            <w:tcW w:type="dxa" w:w="1859"/>
          </w:tcPr>
          <w:p>
            <w:pPr>
              <w:spacing w:after="0"/>
              <w:jc w:val="left"/>
            </w:pPr>
            <w:r>
              <w:rPr>
                <w:sz w:val="16"/>
              </w:rPr>
              <w:t>Ice thickness: in event narratives only (local data needed).</w:t>
            </w:r>
          </w:p>
        </w:tc>
      </w:tr>
      <w:tr>
        <w:trPr>
          <w:cantSplit/>
        </w:trPr>
        <w:tc>
          <w:tcPr>
            <w:tcW w:type="dxa" w:w="1875"/>
          </w:tcPr>
          <w:p>
            <w:pPr>
              <w:spacing w:after="0"/>
              <w:jc w:val="left"/>
            </w:pPr>
            <w:r>
              <w:rPr>
                <w:sz w:val="16"/>
              </w:rPr>
              <w:t>Flash Flood, Flood, Lakeshore Flood</w:t>
            </w:r>
          </w:p>
        </w:tc>
        <w:tc>
          <w:tcPr>
            <w:tcW w:type="dxa" w:w="1888"/>
          </w:tcPr>
          <w:p>
            <w:pPr>
              <w:spacing w:after="0"/>
              <w:jc w:val="left"/>
            </w:pPr>
            <w:r>
              <w:rPr>
                <w:sz w:val="16"/>
              </w:rPr>
              <w:t>damage and flood days (flood depth: FIRM)</w:t>
            </w:r>
          </w:p>
        </w:tc>
        <w:tc>
          <w:tcPr>
            <w:tcW w:type="dxa" w:w="1762"/>
          </w:tcPr>
          <w:p>
            <w:pPr>
              <w:spacing w:after="0"/>
              <w:jc w:val="right"/>
            </w:pPr>
            <w:r>
              <w:rPr>
                <w:sz w:val="16"/>
              </w:rPr>
              <w:t>37 records, 2002 to 2024 (1 zone-level)</w:t>
            </w:r>
          </w:p>
        </w:tc>
        <w:tc>
          <w:tcPr>
            <w:tcW w:type="dxa" w:w="1988"/>
          </w:tcPr>
          <w:p>
            <w:pPr>
              <w:spacing w:after="0"/>
              <w:jc w:val="left"/>
            </w:pPr>
          </w:p>
        </w:tc>
        <w:tc>
          <w:tcPr>
            <w:tcW w:type="dxa" w:w="1482"/>
          </w:tcPr>
          <w:p>
            <w:pPr>
              <w:spacing w:after="0"/>
              <w:jc w:val="left"/>
            </w:pPr>
            <w:r>
              <w:rPr>
                <w:sz w:val="16"/>
              </w:rPr>
              <w:t>Flash Flood, 2007-07-01, $27,000,000 property; $0 crops (2007 dollars)</w:t>
            </w:r>
          </w:p>
        </w:tc>
        <w:tc>
          <w:tcPr>
            <w:tcW w:type="dxa" w:w="1658"/>
          </w:tcPr>
          <w:p>
            <w:pPr>
              <w:spacing w:after="0"/>
              <w:jc w:val="left"/>
            </w:pPr>
          </w:p>
        </w:tc>
        <w:tc>
          <w:tcPr>
            <w:tcW w:type="dxa" w:w="1600"/>
          </w:tcPr>
          <w:p>
            <w:pPr>
              <w:spacing w:after="0"/>
              <w:jc w:val="left"/>
            </w:pPr>
            <w:r>
              <w:rPr>
                <w:sz w:val="16"/>
              </w:rPr>
              <w:t>Event records naming jurisdictions in the plan: Howard city (12 records), Longton city (9 records), Moline city (8 records), Elk Falls city (7 records), Grenola city (4 records). Zone-level records (1) apply countywide.</w:t>
            </w:r>
          </w:p>
        </w:tc>
        <w:tc>
          <w:tcPr>
            <w:tcW w:type="dxa" w:w="185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5"/>
          </w:tcPr>
          <w:p>
            <w:pPr>
              <w:spacing w:after="0"/>
              <w:jc w:val="left"/>
            </w:pPr>
            <w:r>
              <w:rPr>
                <w:sz w:val="16"/>
              </w:rPr>
              <w:t>Debris Flow</w:t>
            </w:r>
          </w:p>
        </w:tc>
        <w:tc>
          <w:tcPr>
            <w:tcW w:type="dxa" w:w="1888"/>
          </w:tcPr>
          <w:p>
            <w:pPr>
              <w:spacing w:after="0"/>
              <w:jc w:val="left"/>
            </w:pPr>
            <w:r>
              <w:rPr>
                <w:sz w:val="16"/>
              </w:rPr>
              <w:t>none (count and damage only)</w:t>
            </w:r>
          </w:p>
        </w:tc>
        <w:tc>
          <w:tcPr>
            <w:tcW w:type="dxa" w:w="1762"/>
          </w:tcPr>
          <w:p>
            <w:pPr>
              <w:spacing w:after="0"/>
              <w:jc w:val="right"/>
            </w:pPr>
            <w:r>
              <w:rPr>
                <w:sz w:val="16"/>
              </w:rPr>
              <w:t>0</w:t>
            </w:r>
          </w:p>
        </w:tc>
        <w:tc>
          <w:tcPr>
            <w:tcW w:type="dxa" w:w="1988"/>
          </w:tcPr>
          <w:p>
            <w:pPr>
              <w:spacing w:after="0"/>
              <w:jc w:val="left"/>
            </w:pPr>
          </w:p>
        </w:tc>
        <w:tc>
          <w:tcPr>
            <w:tcW w:type="dxa" w:w="1482"/>
          </w:tcPr>
          <w:p>
            <w:pPr>
              <w:spacing w:after="0"/>
              <w:jc w:val="left"/>
            </w:pPr>
          </w:p>
        </w:tc>
        <w:tc>
          <w:tcPr>
            <w:tcW w:type="dxa" w:w="1658"/>
          </w:tcPr>
          <w:p>
            <w:pPr>
              <w:spacing w:after="0"/>
              <w:jc w:val="left"/>
            </w:pPr>
          </w:p>
        </w:tc>
        <w:tc>
          <w:tcPr>
            <w:tcW w:type="dxa" w:w="1600"/>
          </w:tcPr>
          <w:p>
            <w:pPr>
              <w:spacing w:after="0"/>
              <w:jc w:val="left"/>
            </w:pPr>
          </w:p>
        </w:tc>
        <w:tc>
          <w:tcPr>
            <w:tcW w:type="dxa" w:w="1859"/>
          </w:tcPr>
          <w:p>
            <w:pPr>
              <w:spacing w:after="0"/>
              <w:jc w:val="left"/>
            </w:pPr>
            <w:r>
              <w:rPr>
                <w:sz w:val="16"/>
              </w:rPr>
              <w:t>Physical measure: in event narratives only (local data needed).</w:t>
            </w:r>
          </w:p>
        </w:tc>
      </w:tr>
      <w:tr>
        <w:trPr>
          <w:cantSplit/>
        </w:trPr>
        <w:tc>
          <w:tcPr>
            <w:tcW w:type="dxa" w:w="1875"/>
          </w:tcPr>
          <w:p>
            <w:pPr>
              <w:spacing w:after="0"/>
              <w:jc w:val="left"/>
            </w:pPr>
            <w:r>
              <w:rPr>
                <w:sz w:val="16"/>
              </w:rPr>
              <w:t>Lightning</w:t>
            </w:r>
          </w:p>
        </w:tc>
        <w:tc>
          <w:tcPr>
            <w:tcW w:type="dxa" w:w="1888"/>
          </w:tcPr>
          <w:p>
            <w:pPr>
              <w:spacing w:after="0"/>
              <w:jc w:val="left"/>
            </w:pPr>
            <w:r>
              <w:rPr>
                <w:sz w:val="16"/>
              </w:rPr>
              <w:t>annualized frequency (the measure FEMA's Local Mitigation Planning Handbook names)</w:t>
            </w:r>
          </w:p>
        </w:tc>
        <w:tc>
          <w:tcPr>
            <w:tcW w:type="dxa" w:w="1762"/>
          </w:tcPr>
          <w:p>
            <w:pPr>
              <w:spacing w:after="0"/>
              <w:jc w:val="right"/>
            </w:pPr>
            <w:r>
              <w:rPr>
                <w:sz w:val="16"/>
              </w:rPr>
              <w:t>1 record, 2001</w:t>
            </w:r>
          </w:p>
        </w:tc>
        <w:tc>
          <w:tcPr>
            <w:tcW w:type="dxa" w:w="1988"/>
          </w:tcPr>
          <w:p>
            <w:pPr>
              <w:spacing w:after="0"/>
              <w:jc w:val="left"/>
            </w:pPr>
          </w:p>
        </w:tc>
        <w:tc>
          <w:tcPr>
            <w:tcW w:type="dxa" w:w="1482"/>
          </w:tcPr>
          <w:p>
            <w:pPr>
              <w:spacing w:after="0"/>
              <w:jc w:val="left"/>
            </w:pPr>
            <w:r>
              <w:rPr>
                <w:sz w:val="16"/>
              </w:rPr>
              <w:t>Lightning, 2001-06-14, $50,000 property; crops not reported (2001 dollars)</w:t>
            </w:r>
          </w:p>
        </w:tc>
        <w:tc>
          <w:tcPr>
            <w:tcW w:type="dxa" w:w="1658"/>
          </w:tcPr>
          <w:p>
            <w:pPr>
              <w:spacing w:after="0"/>
              <w:jc w:val="left"/>
            </w:pPr>
          </w:p>
        </w:tc>
        <w:tc>
          <w:tcPr>
            <w:tcW w:type="dxa" w:w="1600"/>
          </w:tcPr>
          <w:p>
            <w:pPr>
              <w:spacing w:after="0"/>
              <w:jc w:val="left"/>
            </w:pPr>
            <w:r>
              <w:rPr>
                <w:sz w:val="16"/>
              </w:rPr>
              <w:t>Event records naming jurisdictions in the plan: Howard city (1 record).</w:t>
            </w:r>
          </w:p>
        </w:tc>
        <w:tc>
          <w:tcPr>
            <w:tcW w:type="dxa" w:w="1859"/>
          </w:tcPr>
          <w:p>
            <w:pPr>
              <w:spacing w:after="0"/>
              <w:jc w:val="left"/>
            </w:pPr>
            <w:r>
              <w:rPr>
                <w:sz w:val="16"/>
              </w:rPr>
              <w:t>Storm Events lists lightning with damage or casualties; physical measure in event narratives only (local data needed).</w:t>
            </w:r>
          </w:p>
        </w:tc>
      </w:tr>
      <w:tr>
        <w:trPr>
          <w:cantSplit/>
        </w:trPr>
        <w:tc>
          <w:tcPr>
            <w:tcW w:type="dxa" w:w="1875"/>
          </w:tcPr>
          <w:p>
            <w:pPr>
              <w:spacing w:after="0"/>
              <w:jc w:val="left"/>
            </w:pPr>
            <w:r>
              <w:rPr>
                <w:sz w:val="16"/>
              </w:rPr>
              <w:t>High Wind and Strong Wind (outside NRI's Strong Wind definition)</w:t>
            </w:r>
          </w:p>
        </w:tc>
        <w:tc>
          <w:tcPr>
            <w:tcW w:type="dxa" w:w="1888"/>
          </w:tcPr>
          <w:p>
            <w:pPr>
              <w:spacing w:after="0"/>
              <w:jc w:val="left"/>
            </w:pPr>
            <w:r>
              <w:rPr>
                <w:sz w:val="16"/>
              </w:rPr>
              <w:t>wind speed (kt and mph)</w:t>
            </w:r>
          </w:p>
        </w:tc>
        <w:tc>
          <w:tcPr>
            <w:tcW w:type="dxa" w:w="1762"/>
          </w:tcPr>
          <w:p>
            <w:pPr>
              <w:spacing w:after="0"/>
              <w:jc w:val="right"/>
            </w:pPr>
            <w:r>
              <w:rPr>
                <w:sz w:val="16"/>
              </w:rPr>
              <w:t>3 records, 2008 to 2025 (3 zone-level)</w:t>
            </w:r>
          </w:p>
        </w:tc>
        <w:tc>
          <w:tcPr>
            <w:tcW w:type="dxa" w:w="1988"/>
          </w:tcPr>
          <w:p>
            <w:pPr>
              <w:spacing w:after="0"/>
              <w:jc w:val="left"/>
            </w:pPr>
            <w:r>
              <w:rPr>
                <w:sz w:val="16"/>
              </w:rPr>
              <w:t>52 kt (60 mph) to 56 kt (64 mph) (median 52 kt (60 mph)); 3 with a recorded value</w:t>
            </w:r>
          </w:p>
        </w:tc>
        <w:tc>
          <w:tcPr>
            <w:tcW w:type="dxa" w:w="1482"/>
          </w:tcPr>
          <w:p>
            <w:pPr>
              <w:spacing w:after="0"/>
              <w:jc w:val="left"/>
            </w:pPr>
            <w:r>
              <w:rPr>
                <w:sz w:val="16"/>
              </w:rPr>
              <w:t>56 kt (64 mph) measured gust, High Wind, 2025-03-14; NWS zone KSZ094</w:t>
            </w:r>
          </w:p>
        </w:tc>
        <w:tc>
          <w:tcPr>
            <w:tcW w:type="dxa" w:w="1658"/>
          </w:tcPr>
          <w:p>
            <w:pPr>
              <w:spacing w:after="0"/>
              <w:jc w:val="left"/>
            </w:pPr>
          </w:p>
        </w:tc>
        <w:tc>
          <w:tcPr>
            <w:tcW w:type="dxa" w:w="1600"/>
          </w:tcPr>
          <w:p>
            <w:pPr>
              <w:spacing w:after="0"/>
              <w:jc w:val="left"/>
            </w:pPr>
            <w:r>
              <w:rPr>
                <w:sz w:val="16"/>
              </w:rPr>
              <w:t>Countywide (zone-level records).</w:t>
            </w:r>
          </w:p>
        </w:tc>
        <w:tc>
          <w:tcPr>
            <w:tcW w:type="dxa" w:w="1859"/>
          </w:tcPr>
          <w:p>
            <w:pPr>
              <w:spacing w:after="0"/>
              <w:jc w:val="left"/>
            </w:pPr>
          </w:p>
        </w:tc>
      </w:tr>
      <w:tr>
        <w:trPr>
          <w:cantSplit/>
        </w:trPr>
        <w:tc>
          <w:tcPr>
            <w:tcW w:type="dxa" w:w="1875"/>
          </w:tcPr>
          <w:p>
            <w:pPr>
              <w:spacing w:after="0"/>
              <w:jc w:val="left"/>
            </w:pPr>
            <w:r>
              <w:rPr>
                <w:sz w:val="16"/>
              </w:rPr>
              <w:t>Thunderstorm Wind</w:t>
            </w:r>
          </w:p>
        </w:tc>
        <w:tc>
          <w:tcPr>
            <w:tcW w:type="dxa" w:w="1888"/>
          </w:tcPr>
          <w:p>
            <w:pPr>
              <w:spacing w:after="0"/>
              <w:jc w:val="left"/>
            </w:pPr>
            <w:r>
              <w:rPr>
                <w:sz w:val="16"/>
              </w:rPr>
              <w:t>wind speed (kt and mph)</w:t>
            </w:r>
          </w:p>
        </w:tc>
        <w:tc>
          <w:tcPr>
            <w:tcW w:type="dxa" w:w="1762"/>
          </w:tcPr>
          <w:p>
            <w:pPr>
              <w:spacing w:after="0"/>
              <w:jc w:val="right"/>
            </w:pPr>
            <w:r>
              <w:rPr>
                <w:sz w:val="16"/>
              </w:rPr>
              <w:t>88 records, 1956 to 2025</w:t>
            </w:r>
          </w:p>
        </w:tc>
        <w:tc>
          <w:tcPr>
            <w:tcW w:type="dxa" w:w="1988"/>
          </w:tcPr>
          <w:p>
            <w:pPr>
              <w:spacing w:after="0"/>
              <w:jc w:val="left"/>
            </w:pPr>
            <w:r>
              <w:rPr>
                <w:sz w:val="16"/>
              </w:rPr>
              <w:t>50 kt (58 mph) to 70 kt (81 mph) (median 52 kt (60 mph)); 77 with a recorded value</w:t>
            </w:r>
          </w:p>
        </w:tc>
        <w:tc>
          <w:tcPr>
            <w:tcW w:type="dxa" w:w="1482"/>
          </w:tcPr>
          <w:p>
            <w:pPr>
              <w:spacing w:after="0"/>
              <w:jc w:val="left"/>
            </w:pPr>
            <w:r>
              <w:rPr>
                <w:sz w:val="16"/>
              </w:rPr>
              <w:t>70 kt (81 mph) estimated gust, Thunderstorm Wind, 2009-05-08</w:t>
            </w:r>
          </w:p>
        </w:tc>
        <w:tc>
          <w:tcPr>
            <w:tcW w:type="dxa" w:w="1658"/>
          </w:tcPr>
          <w:p>
            <w:pPr>
              <w:spacing w:after="0"/>
              <w:jc w:val="left"/>
            </w:pPr>
          </w:p>
        </w:tc>
        <w:tc>
          <w:tcPr>
            <w:tcW w:type="dxa" w:w="1600"/>
          </w:tcPr>
          <w:p>
            <w:pPr>
              <w:spacing w:after="0"/>
              <w:jc w:val="left"/>
            </w:pPr>
            <w:r>
              <w:rPr>
                <w:sz w:val="16"/>
              </w:rPr>
              <w:t>Event records naming jurisdictions in the plan: Howard city (32 records), Grenola city (12 records), Moline city (10 records), Longton city (9 records), Elk Falls city (8 records).</w:t>
            </w:r>
          </w:p>
        </w:tc>
        <w:tc>
          <w:tcPr>
            <w:tcW w:type="dxa" w:w="1859"/>
          </w:tcPr>
          <w:p>
            <w:pPr>
              <w:spacing w:after="0"/>
              <w:jc w:val="left"/>
            </w:pPr>
          </w:p>
        </w:tc>
      </w:tr>
      <w:tr>
        <w:trPr>
          <w:cantSplit/>
        </w:trPr>
        <w:tc>
          <w:tcPr>
            <w:tcW w:type="dxa" w:w="1875"/>
          </w:tcPr>
          <w:p>
            <w:pPr>
              <w:spacing w:after="0"/>
              <w:jc w:val="left"/>
            </w:pPr>
            <w:r>
              <w:rPr>
                <w:sz w:val="16"/>
              </w:rPr>
              <w:t>Tornado</w:t>
            </w:r>
          </w:p>
        </w:tc>
        <w:tc>
          <w:tcPr>
            <w:tcW w:type="dxa" w:w="1888"/>
          </w:tcPr>
          <w:p>
            <w:pPr>
              <w:spacing w:after="0"/>
              <w:jc w:val="left"/>
            </w:pPr>
            <w:r>
              <w:rPr>
                <w:sz w:val="16"/>
              </w:rPr>
              <w:t>Enhanced Fujita (Fujita before Feb 2007)</w:t>
            </w:r>
          </w:p>
        </w:tc>
        <w:tc>
          <w:tcPr>
            <w:tcW w:type="dxa" w:w="1762"/>
          </w:tcPr>
          <w:p>
            <w:pPr>
              <w:spacing w:after="0"/>
              <w:jc w:val="right"/>
            </w:pPr>
            <w:r>
              <w:rPr>
                <w:sz w:val="16"/>
              </w:rPr>
              <w:t>31 records, 1956 to 2024</w:t>
            </w:r>
          </w:p>
        </w:tc>
        <w:tc>
          <w:tcPr>
            <w:tcW w:type="dxa" w:w="1988"/>
          </w:tcPr>
          <w:p>
            <w:pPr>
              <w:spacing w:after="0"/>
              <w:jc w:val="left"/>
            </w:pPr>
            <w:r>
              <w:rPr>
                <w:sz w:val="16"/>
              </w:rPr>
              <w:t>F/EF0 to F/EF4 (median F/EF1); 21 with a recorded value</w:t>
            </w:r>
          </w:p>
        </w:tc>
        <w:tc>
          <w:tcPr>
            <w:tcW w:type="dxa" w:w="1482"/>
          </w:tcPr>
          <w:p>
            <w:pPr>
              <w:spacing w:after="0"/>
              <w:jc w:val="left"/>
            </w:pPr>
            <w:r>
              <w:rPr>
                <w:sz w:val="16"/>
              </w:rPr>
              <w:t>F4 tornado, 1956-04-02, 15.8 mi path length (whole path, pre-1996), 880 yd wide, $2,500,000 property; crops not recorded (1956 dollars), 1 direct death, 6 direct injuries</w:t>
            </w:r>
          </w:p>
        </w:tc>
        <w:tc>
          <w:tcPr>
            <w:tcW w:type="dxa" w:w="1658"/>
          </w:tcPr>
          <w:p>
            <w:pPr>
              <w:spacing w:after="0"/>
              <w:jc w:val="left"/>
            </w:pPr>
          </w:p>
        </w:tc>
        <w:tc>
          <w:tcPr>
            <w:tcW w:type="dxa" w:w="1600"/>
          </w:tcPr>
          <w:p>
            <w:pPr>
              <w:spacing w:after="0"/>
              <w:jc w:val="left"/>
            </w:pPr>
            <w:r>
              <w:rPr>
                <w:sz w:val="16"/>
              </w:rPr>
              <w:t>Event records naming jurisdictions in the plan: Moline city (5 records), Longton city (4 records), Elk Falls city (2 records), Grenola city (2 records).</w:t>
            </w:r>
          </w:p>
        </w:tc>
        <w:tc>
          <w:tcPr>
            <w:tcW w:type="dxa" w:w="185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5"/>
          </w:tcPr>
          <w:p>
            <w:pPr>
              <w:spacing w:after="0"/>
              <w:jc w:val="left"/>
            </w:pPr>
            <w:r>
              <w:rPr>
                <w:sz w:val="16"/>
              </w:rPr>
              <w:t>Wildfire</w:t>
            </w:r>
          </w:p>
        </w:tc>
        <w:tc>
          <w:tcPr>
            <w:tcW w:type="dxa" w:w="1888"/>
          </w:tcPr>
          <w:p>
            <w:pPr>
              <w:spacing w:after="0"/>
              <w:jc w:val="left"/>
            </w:pPr>
            <w:r>
              <w:rPr>
                <w:sz w:val="16"/>
              </w:rPr>
              <w:t>acres burned (local data)</w:t>
            </w:r>
          </w:p>
        </w:tc>
        <w:tc>
          <w:tcPr>
            <w:tcW w:type="dxa" w:w="1762"/>
          </w:tcPr>
          <w:p>
            <w:pPr>
              <w:spacing w:after="0"/>
              <w:jc w:val="right"/>
            </w:pPr>
            <w:r>
              <w:rPr>
                <w:sz w:val="16"/>
              </w:rPr>
              <w:t>0</w:t>
            </w:r>
          </w:p>
        </w:tc>
        <w:tc>
          <w:tcPr>
            <w:tcW w:type="dxa" w:w="1988"/>
          </w:tcPr>
          <w:p>
            <w:pPr>
              <w:spacing w:after="0"/>
              <w:jc w:val="left"/>
            </w:pPr>
          </w:p>
        </w:tc>
        <w:tc>
          <w:tcPr>
            <w:tcW w:type="dxa" w:w="1482"/>
          </w:tcPr>
          <w:p>
            <w:pPr>
              <w:spacing w:after="0"/>
              <w:jc w:val="left"/>
            </w:pPr>
          </w:p>
        </w:tc>
        <w:tc>
          <w:tcPr>
            <w:tcW w:type="dxa" w:w="1658"/>
          </w:tcPr>
          <w:p>
            <w:pPr>
              <w:spacing w:after="0"/>
              <w:jc w:val="left"/>
            </w:pPr>
          </w:p>
        </w:tc>
        <w:tc>
          <w:tcPr>
            <w:tcW w:type="dxa" w:w="1600"/>
          </w:tcPr>
          <w:p>
            <w:pPr>
              <w:spacing w:after="0"/>
              <w:jc w:val="left"/>
            </w:pPr>
          </w:p>
        </w:tc>
        <w:tc>
          <w:tcPr>
            <w:tcW w:type="dxa" w:w="1859"/>
          </w:tcPr>
          <w:p>
            <w:pPr>
              <w:spacing w:after="0"/>
              <w:jc w:val="left"/>
            </w:pPr>
            <w:r>
              <w:rPr>
                <w:sz w:val="16"/>
              </w:rPr>
              <w:t>Acres burned: in event narratives only (local data needed).</w:t>
            </w:r>
          </w:p>
        </w:tc>
      </w:tr>
      <w:tr>
        <w:trPr>
          <w:cantSplit/>
        </w:trPr>
        <w:tc>
          <w:tcPr>
            <w:tcW w:type="dxa" w:w="1875"/>
          </w:tcPr>
          <w:p>
            <w:pPr>
              <w:spacing w:after="0"/>
              <w:jc w:val="left"/>
            </w:pPr>
            <w:r>
              <w:rPr>
                <w:sz w:val="16"/>
              </w:rPr>
              <w:t>Winter Storm, Heavy Snow, Blizzard, Lake-Effect Snow, Winter Weather, Sleet</w:t>
            </w:r>
          </w:p>
        </w:tc>
        <w:tc>
          <w:tcPr>
            <w:tcW w:type="dxa" w:w="1888"/>
          </w:tcPr>
          <w:p>
            <w:pPr>
              <w:spacing w:after="0"/>
              <w:jc w:val="left"/>
            </w:pPr>
            <w:r>
              <w:rPr>
                <w:sz w:val="16"/>
              </w:rPr>
              <w:t>none in data (snowfall: local data)</w:t>
            </w:r>
          </w:p>
        </w:tc>
        <w:tc>
          <w:tcPr>
            <w:tcW w:type="dxa" w:w="1762"/>
          </w:tcPr>
          <w:p>
            <w:pPr>
              <w:spacing w:after="0"/>
              <w:jc w:val="right"/>
            </w:pPr>
            <w:r>
              <w:rPr>
                <w:sz w:val="16"/>
              </w:rPr>
              <w:t>46 records, 1999 to 2026 (46 zone-level)</w:t>
            </w:r>
          </w:p>
        </w:tc>
        <w:tc>
          <w:tcPr>
            <w:tcW w:type="dxa" w:w="1988"/>
          </w:tcPr>
          <w:p>
            <w:pPr>
              <w:spacing w:after="0"/>
              <w:jc w:val="left"/>
            </w:pPr>
          </w:p>
        </w:tc>
        <w:tc>
          <w:tcPr>
            <w:tcW w:type="dxa" w:w="1482"/>
          </w:tcPr>
          <w:p>
            <w:pPr>
              <w:spacing w:after="0"/>
              <w:jc w:val="left"/>
            </w:pPr>
            <w:r>
              <w:rPr>
                <w:sz w:val="16"/>
              </w:rPr>
              <w:t>Winter Storm, 1999-01-01, $300,000 property; crops not reported (1999 dollars); NWS zone KSZ094</w:t>
            </w:r>
          </w:p>
        </w:tc>
        <w:tc>
          <w:tcPr>
            <w:tcW w:type="dxa" w:w="1658"/>
          </w:tcPr>
          <w:p>
            <w:pPr>
              <w:spacing w:after="0"/>
              <w:jc w:val="left"/>
            </w:pPr>
          </w:p>
        </w:tc>
        <w:tc>
          <w:tcPr>
            <w:tcW w:type="dxa" w:w="1600"/>
          </w:tcPr>
          <w:p>
            <w:pPr>
              <w:spacing w:after="0"/>
              <w:jc w:val="left"/>
            </w:pPr>
            <w:r>
              <w:rPr>
                <w:sz w:val="16"/>
              </w:rPr>
              <w:t>Countywide (zone-level records).</w:t>
            </w:r>
          </w:p>
        </w:tc>
        <w:tc>
          <w:tcPr>
            <w:tcW w:type="dxa" w:w="1859"/>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38"/>
        <w:gridCol w:w="3465"/>
        <w:gridCol w:w="2168"/>
        <w:gridCol w:w="2374"/>
        <w:gridCol w:w="984"/>
        <w:gridCol w:w="87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38"/>
            <w:shd w:val="clear" w:color="auto" w:fill="E8E8E8"/>
          </w:tcPr>
          <w:p>
            <w:pPr>
              <w:spacing w:after="0"/>
              <w:jc w:val="left"/>
            </w:pPr>
            <w:r>
              <w:rPr>
                <w:b/>
                <w:sz w:val="16"/>
              </w:rPr>
              <w:t>Type</w:t>
            </w:r>
          </w:p>
        </w:tc>
        <w:tc>
          <w:tcPr>
            <w:tcW w:type="dxa" w:w="3465"/>
            <w:shd w:val="clear" w:color="auto" w:fill="E8E8E8"/>
          </w:tcPr>
          <w:p>
            <w:pPr>
              <w:spacing w:after="0"/>
              <w:jc w:val="left"/>
            </w:pPr>
            <w:r>
              <w:rPr>
                <w:b/>
                <w:sz w:val="16"/>
              </w:rPr>
              <w:t>Title</w:t>
            </w:r>
          </w:p>
        </w:tc>
        <w:tc>
          <w:tcPr>
            <w:tcW w:type="dxa" w:w="2168"/>
            <w:shd w:val="clear" w:color="auto" w:fill="E8E8E8"/>
          </w:tcPr>
          <w:p>
            <w:pPr>
              <w:spacing w:after="0"/>
              <w:jc w:val="left"/>
            </w:pPr>
            <w:r>
              <w:rPr>
                <w:b/>
                <w:sz w:val="16"/>
              </w:rPr>
              <w:t>Mapped hazard</w:t>
            </w:r>
          </w:p>
        </w:tc>
        <w:tc>
          <w:tcPr>
            <w:tcW w:type="dxa" w:w="237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84"/>
            <w:shd w:val="clear" w:color="auto" w:fill="E8E8E8"/>
          </w:tcPr>
          <w:p>
            <w:pPr>
              <w:spacing w:after="0"/>
              <w:jc w:val="left"/>
            </w:pPr>
            <w:r>
              <w:rPr>
                <w:b/>
                <w:sz w:val="16"/>
              </w:rPr>
              <w:t>Flags</w:t>
            </w:r>
          </w:p>
        </w:tc>
        <w:tc>
          <w:tcPr>
            <w:tcW w:type="dxa" w:w="873"/>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DR-4869-KS</w:t>
            </w:r>
          </w:p>
        </w:tc>
        <w:tc>
          <w:tcPr>
            <w:tcW w:type="dxa" w:w="1138"/>
          </w:tcPr>
          <w:p>
            <w:pPr>
              <w:spacing w:after="0"/>
              <w:jc w:val="left"/>
            </w:pPr>
            <w:r>
              <w:rPr>
                <w:sz w:val="16"/>
              </w:rPr>
              <w:t>Major disaster</w:t>
            </w:r>
          </w:p>
        </w:tc>
        <w:tc>
          <w:tcPr>
            <w:tcW w:type="dxa" w:w="3465"/>
          </w:tcPr>
          <w:p>
            <w:pPr>
              <w:spacing w:after="0"/>
              <w:jc w:val="left"/>
            </w:pPr>
            <w:r>
              <w:rPr>
                <w:sz w:val="16"/>
              </w:rPr>
              <w:t>Severe Winter Storm, Straight-Line Winds, Flooding, and Wildfires</w:t>
            </w:r>
          </w:p>
        </w:tc>
        <w:tc>
          <w:tcPr>
            <w:tcW w:type="dxa" w:w="2168"/>
          </w:tcPr>
          <w:p>
            <w:pPr>
              <w:spacing w:after="0"/>
              <w:jc w:val="left"/>
            </w:pPr>
            <w:r>
              <w:rPr>
                <w:sz w:val="16"/>
              </w:rPr>
              <w:t>Inland Flooding; Strong Wind; Tornado; Wildfire; Winter Weather</w:t>
            </w:r>
          </w:p>
        </w:tc>
        <w:tc>
          <w:tcPr>
            <w:tcW w:type="dxa" w:w="2374"/>
          </w:tcPr>
          <w:p>
            <w:pPr>
              <w:spacing w:after="0"/>
              <w:jc w:val="right"/>
            </w:pPr>
            <w:r>
              <w:rPr>
                <w:sz w:val="16"/>
              </w:rPr>
              <w:t>no Public Assistance recorded</w:t>
            </w:r>
          </w:p>
        </w:tc>
        <w:tc>
          <w:tcPr>
            <w:tcW w:type="dxa" w:w="984"/>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2024-07-15</w:t>
            </w:r>
          </w:p>
        </w:tc>
        <w:tc>
          <w:tcPr>
            <w:tcW w:type="dxa" w:w="1037"/>
          </w:tcPr>
          <w:p>
            <w:pPr>
              <w:spacing w:after="0"/>
              <w:jc w:val="left"/>
            </w:pPr>
            <w:r>
              <w:rPr>
                <w:sz w:val="16"/>
              </w:rPr>
              <w:t>2024-04-25</w:t>
            </w:r>
          </w:p>
        </w:tc>
        <w:tc>
          <w:tcPr>
            <w:tcW w:type="dxa" w:w="1037"/>
          </w:tcPr>
          <w:p>
            <w:pPr>
              <w:spacing w:after="0"/>
              <w:jc w:val="left"/>
            </w:pPr>
            <w:r>
              <w:rPr>
                <w:sz w:val="16"/>
              </w:rPr>
              <w:t>DR-4800-KS</w:t>
            </w:r>
          </w:p>
        </w:tc>
        <w:tc>
          <w:tcPr>
            <w:tcW w:type="dxa" w:w="1138"/>
          </w:tcPr>
          <w:p>
            <w:pPr>
              <w:spacing w:after="0"/>
              <w:jc w:val="left"/>
            </w:pPr>
            <w:r>
              <w:rPr>
                <w:sz w:val="16"/>
              </w:rPr>
              <w:t>Major disaster</w:t>
            </w:r>
          </w:p>
        </w:tc>
        <w:tc>
          <w:tcPr>
            <w:tcW w:type="dxa" w:w="3465"/>
          </w:tcPr>
          <w:p>
            <w:pPr>
              <w:spacing w:after="0"/>
              <w:jc w:val="left"/>
            </w:pPr>
            <w:r>
              <w:rPr>
                <w:sz w:val="16"/>
              </w:rPr>
              <w:t>Severe Storms, Straight-Line Winds, Tornadoes, and Flooding</w:t>
            </w:r>
          </w:p>
        </w:tc>
        <w:tc>
          <w:tcPr>
            <w:tcW w:type="dxa" w:w="2168"/>
          </w:tcPr>
          <w:p>
            <w:pPr>
              <w:spacing w:after="0"/>
              <w:jc w:val="left"/>
            </w:pPr>
            <w:r>
              <w:rPr>
                <w:sz w:val="16"/>
              </w:rPr>
              <w:t>Inland Flooding; Strong Wind; Tornado</w:t>
            </w:r>
          </w:p>
        </w:tc>
        <w:tc>
          <w:tcPr>
            <w:tcW w:type="dxa" w:w="2374"/>
          </w:tcPr>
          <w:p>
            <w:pPr>
              <w:spacing w:after="0"/>
              <w:jc w:val="right"/>
            </w:pPr>
            <w:r>
              <w:rPr>
                <w:sz w:val="16"/>
              </w:rPr>
              <w:t>$6,159.32</w:t>
            </w:r>
          </w:p>
        </w:tc>
        <w:tc>
          <w:tcPr>
            <w:tcW w:type="dxa" w:w="984"/>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38"/>
          </w:tcPr>
          <w:p>
            <w:pPr>
              <w:spacing w:after="0"/>
              <w:jc w:val="left"/>
            </w:pPr>
            <w:r>
              <w:rPr>
                <w:sz w:val="16"/>
              </w:rPr>
              <w:t>Major disaster</w:t>
            </w:r>
          </w:p>
        </w:tc>
        <w:tc>
          <w:tcPr>
            <w:tcW w:type="dxa" w:w="3465"/>
          </w:tcPr>
          <w:p>
            <w:pPr>
              <w:spacing w:after="0"/>
              <w:jc w:val="left"/>
            </w:pPr>
            <w:r>
              <w:rPr>
                <w:sz w:val="16"/>
              </w:rPr>
              <w:t>COVID-19 Pandemic</w:t>
            </w:r>
          </w:p>
        </w:tc>
        <w:tc>
          <w:tcPr>
            <w:tcW w:type="dxa" w:w="2168"/>
          </w:tcPr>
          <w:p>
            <w:pPr>
              <w:spacing w:after="0"/>
              <w:jc w:val="left"/>
            </w:pPr>
            <w:r>
              <w:rPr>
                <w:sz w:val="16"/>
              </w:rPr>
              <w:t>Non-natural, not counted</w:t>
            </w:r>
          </w:p>
        </w:tc>
        <w:tc>
          <w:tcPr>
            <w:tcW w:type="dxa" w:w="2374"/>
          </w:tcPr>
          <w:p>
            <w:pPr>
              <w:spacing w:after="0"/>
              <w:jc w:val="right"/>
            </w:pPr>
            <w:r>
              <w:rPr>
                <w:sz w:val="16"/>
              </w:rPr>
              <w:t>none placed in this county by FEMA's record; $16,404.82 for this declaration is not placed in any county (see the state page)</w:t>
            </w:r>
          </w:p>
        </w:tc>
        <w:tc>
          <w:tcPr>
            <w:tcW w:type="dxa" w:w="984"/>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38"/>
          </w:tcPr>
          <w:p>
            <w:pPr>
              <w:spacing w:after="0"/>
              <w:jc w:val="left"/>
            </w:pPr>
            <w:r>
              <w:rPr>
                <w:sz w:val="16"/>
              </w:rPr>
              <w:t>Emergency</w:t>
            </w:r>
          </w:p>
        </w:tc>
        <w:tc>
          <w:tcPr>
            <w:tcW w:type="dxa" w:w="3465"/>
          </w:tcPr>
          <w:p>
            <w:pPr>
              <w:spacing w:after="0"/>
              <w:jc w:val="left"/>
            </w:pPr>
            <w:r>
              <w:rPr>
                <w:sz w:val="16"/>
              </w:rPr>
              <w:t>COVID-19</w:t>
            </w:r>
          </w:p>
        </w:tc>
        <w:tc>
          <w:tcPr>
            <w:tcW w:type="dxa" w:w="2168"/>
          </w:tcPr>
          <w:p>
            <w:pPr>
              <w:spacing w:after="0"/>
              <w:jc w:val="left"/>
            </w:pPr>
            <w:r>
              <w:rPr>
                <w:sz w:val="16"/>
              </w:rPr>
              <w:t>Non-natural, not counted</w:t>
            </w:r>
          </w:p>
        </w:tc>
        <w:tc>
          <w:tcPr>
            <w:tcW w:type="dxa" w:w="2374"/>
          </w:tcPr>
          <w:p>
            <w:pPr>
              <w:spacing w:after="0"/>
              <w:jc w:val="right"/>
            </w:pPr>
            <w:r>
              <w:rPr>
                <w:sz w:val="16"/>
              </w:rPr>
              <w:t>no Public Assistance recorded</w:t>
            </w:r>
          </w:p>
        </w:tc>
        <w:tc>
          <w:tcPr>
            <w:tcW w:type="dxa" w:w="984"/>
          </w:tcPr>
          <w:p>
            <w:pPr>
              <w:spacing w:after="0"/>
              <w:jc w:val="left"/>
            </w:pPr>
          </w:p>
        </w:tc>
        <w:tc>
          <w:tcPr>
            <w:tcW w:type="dxa" w:w="873"/>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138"/>
          </w:tcPr>
          <w:p>
            <w:pPr>
              <w:spacing w:after="0"/>
              <w:jc w:val="left"/>
            </w:pPr>
            <w:r>
              <w:rPr>
                <w:sz w:val="16"/>
              </w:rPr>
              <w:t>Major disaster</w:t>
            </w:r>
          </w:p>
        </w:tc>
        <w:tc>
          <w:tcPr>
            <w:tcW w:type="dxa" w:w="3465"/>
          </w:tcPr>
          <w:p>
            <w:pPr>
              <w:spacing w:after="0"/>
              <w:jc w:val="left"/>
            </w:pPr>
            <w:r>
              <w:rPr>
                <w:sz w:val="16"/>
              </w:rPr>
              <w:t>Severe Storms, Straight-Line Winds, Tornadoes, Flooding,Landslides,and Mudslides</w:t>
            </w:r>
          </w:p>
        </w:tc>
        <w:tc>
          <w:tcPr>
            <w:tcW w:type="dxa" w:w="2168"/>
          </w:tcPr>
          <w:p>
            <w:pPr>
              <w:spacing w:after="0"/>
              <w:jc w:val="left"/>
            </w:pPr>
            <w:r>
              <w:rPr>
                <w:sz w:val="16"/>
              </w:rPr>
              <w:t>Inland Flooding; Landslide; Strong Wind; Tornado</w:t>
            </w:r>
          </w:p>
        </w:tc>
        <w:tc>
          <w:tcPr>
            <w:tcW w:type="dxa" w:w="2374"/>
          </w:tcPr>
          <w:p>
            <w:pPr>
              <w:spacing w:after="0"/>
              <w:jc w:val="right"/>
            </w:pPr>
            <w:r>
              <w:rPr>
                <w:sz w:val="16"/>
              </w:rPr>
              <w:t>$513,467.87</w:t>
            </w:r>
          </w:p>
        </w:tc>
        <w:tc>
          <w:tcPr>
            <w:tcW w:type="dxa" w:w="984"/>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2019-05-28</w:t>
            </w:r>
          </w:p>
        </w:tc>
        <w:tc>
          <w:tcPr>
            <w:tcW w:type="dxa" w:w="1037"/>
          </w:tcPr>
          <w:p>
            <w:pPr>
              <w:spacing w:after="0"/>
              <w:jc w:val="left"/>
            </w:pPr>
            <w:r>
              <w:rPr>
                <w:sz w:val="16"/>
              </w:rPr>
              <w:t>2019-05-09</w:t>
            </w:r>
          </w:p>
        </w:tc>
        <w:tc>
          <w:tcPr>
            <w:tcW w:type="dxa" w:w="1037"/>
          </w:tcPr>
          <w:p>
            <w:pPr>
              <w:spacing w:after="0"/>
              <w:jc w:val="left"/>
            </w:pPr>
            <w:r>
              <w:rPr>
                <w:sz w:val="16"/>
              </w:rPr>
              <w:t>EM-3412-KS</w:t>
            </w:r>
          </w:p>
        </w:tc>
        <w:tc>
          <w:tcPr>
            <w:tcW w:type="dxa" w:w="1138"/>
          </w:tcPr>
          <w:p>
            <w:pPr>
              <w:spacing w:after="0"/>
              <w:jc w:val="left"/>
            </w:pPr>
            <w:r>
              <w:rPr>
                <w:sz w:val="16"/>
              </w:rPr>
              <w:t>Emergency</w:t>
            </w:r>
          </w:p>
        </w:tc>
        <w:tc>
          <w:tcPr>
            <w:tcW w:type="dxa" w:w="3465"/>
          </w:tcPr>
          <w:p>
            <w:pPr>
              <w:spacing w:after="0"/>
              <w:jc w:val="left"/>
            </w:pPr>
            <w:r>
              <w:rPr>
                <w:sz w:val="16"/>
              </w:rPr>
              <w:t>Tornadoes and Flooding</w:t>
            </w:r>
          </w:p>
        </w:tc>
        <w:tc>
          <w:tcPr>
            <w:tcW w:type="dxa" w:w="2168"/>
          </w:tcPr>
          <w:p>
            <w:pPr>
              <w:spacing w:after="0"/>
              <w:jc w:val="left"/>
            </w:pPr>
            <w:r>
              <w:rPr>
                <w:sz w:val="16"/>
              </w:rPr>
              <w:t>Inland Flooding; Tornado</w:t>
            </w:r>
          </w:p>
        </w:tc>
        <w:tc>
          <w:tcPr>
            <w:tcW w:type="dxa" w:w="2374"/>
          </w:tcPr>
          <w:p>
            <w:pPr>
              <w:spacing w:after="0"/>
              <w:jc w:val="right"/>
            </w:pPr>
            <w:r>
              <w:rPr>
                <w:sz w:val="16"/>
              </w:rPr>
              <w:t>no Public Assistance recorded</w:t>
            </w:r>
          </w:p>
        </w:tc>
        <w:tc>
          <w:tcPr>
            <w:tcW w:type="dxa" w:w="984"/>
          </w:tcPr>
          <w:p>
            <w:pPr>
              <w:spacing w:after="0"/>
              <w:jc w:val="left"/>
            </w:pPr>
          </w:p>
        </w:tc>
        <w:tc>
          <w:tcPr>
            <w:tcW w:type="dxa" w:w="873"/>
          </w:tcPr>
          <w:p>
            <w:pPr>
              <w:spacing w:after="0"/>
              <w:jc w:val="left"/>
            </w:pPr>
            <w:r>
              <w:rPr>
                <w:sz w:val="16"/>
              </w:rPr>
              <w:t>same incident as DR-4449</w:t>
            </w:r>
          </w:p>
        </w:tc>
      </w:tr>
      <w:tr>
        <w:trPr>
          <w:cantSplit/>
        </w:trPr>
        <w:tc>
          <w:tcPr>
            <w:tcW w:type="dxa" w:w="1037"/>
          </w:tcPr>
          <w:p>
            <w:pPr>
              <w:spacing w:after="0"/>
              <w:jc w:val="left"/>
            </w:pPr>
            <w:r>
              <w:rPr>
                <w:sz w:val="16"/>
              </w:rPr>
              <w:t>2015-07-20</w:t>
            </w:r>
          </w:p>
        </w:tc>
        <w:tc>
          <w:tcPr>
            <w:tcW w:type="dxa" w:w="1037"/>
          </w:tcPr>
          <w:p>
            <w:pPr>
              <w:spacing w:after="0"/>
              <w:jc w:val="left"/>
            </w:pPr>
            <w:r>
              <w:rPr>
                <w:sz w:val="16"/>
              </w:rPr>
              <w:t>2015-05-04</w:t>
            </w:r>
          </w:p>
        </w:tc>
        <w:tc>
          <w:tcPr>
            <w:tcW w:type="dxa" w:w="1037"/>
          </w:tcPr>
          <w:p>
            <w:pPr>
              <w:spacing w:after="0"/>
              <w:jc w:val="left"/>
            </w:pPr>
            <w:r>
              <w:rPr>
                <w:sz w:val="16"/>
              </w:rPr>
              <w:t>DR-4230-KS</w:t>
            </w:r>
          </w:p>
        </w:tc>
        <w:tc>
          <w:tcPr>
            <w:tcW w:type="dxa" w:w="1138"/>
          </w:tcPr>
          <w:p>
            <w:pPr>
              <w:spacing w:after="0"/>
              <w:jc w:val="left"/>
            </w:pPr>
            <w:r>
              <w:rPr>
                <w:sz w:val="16"/>
              </w:rPr>
              <w:t>Major disaster</w:t>
            </w:r>
          </w:p>
        </w:tc>
        <w:tc>
          <w:tcPr>
            <w:tcW w:type="dxa" w:w="3465"/>
          </w:tcPr>
          <w:p>
            <w:pPr>
              <w:spacing w:after="0"/>
              <w:jc w:val="left"/>
            </w:pPr>
            <w:r>
              <w:rPr>
                <w:sz w:val="16"/>
              </w:rPr>
              <w:t>Severe Storms, Tornadoes, Straight-Line Winds, and Flooding</w:t>
            </w:r>
          </w:p>
        </w:tc>
        <w:tc>
          <w:tcPr>
            <w:tcW w:type="dxa" w:w="2168"/>
          </w:tcPr>
          <w:p>
            <w:pPr>
              <w:spacing w:after="0"/>
              <w:jc w:val="left"/>
            </w:pPr>
            <w:r>
              <w:rPr>
                <w:sz w:val="16"/>
              </w:rPr>
              <w:t>Inland Flooding; Strong Wind; Tornado</w:t>
            </w:r>
          </w:p>
        </w:tc>
        <w:tc>
          <w:tcPr>
            <w:tcW w:type="dxa" w:w="2374"/>
          </w:tcPr>
          <w:p>
            <w:pPr>
              <w:spacing w:after="0"/>
              <w:jc w:val="right"/>
            </w:pPr>
            <w:r>
              <w:rPr>
                <w:sz w:val="16"/>
              </w:rPr>
              <w:t>$4,224.75</w:t>
            </w:r>
          </w:p>
        </w:tc>
        <w:tc>
          <w:tcPr>
            <w:tcW w:type="dxa" w:w="984"/>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138"/>
          </w:tcPr>
          <w:p>
            <w:pPr>
              <w:spacing w:after="0"/>
              <w:jc w:val="left"/>
            </w:pPr>
            <w:r>
              <w:rPr>
                <w:sz w:val="16"/>
              </w:rPr>
              <w:t>Major disaster</w:t>
            </w:r>
          </w:p>
        </w:tc>
        <w:tc>
          <w:tcPr>
            <w:tcW w:type="dxa" w:w="3465"/>
          </w:tcPr>
          <w:p>
            <w:pPr>
              <w:spacing w:after="0"/>
              <w:jc w:val="left"/>
            </w:pPr>
            <w:r>
              <w:rPr>
                <w:sz w:val="16"/>
              </w:rPr>
              <w:t>Severe Storms, Straight-Line Winds, Tornadoes, and Flooding</w:t>
            </w:r>
          </w:p>
        </w:tc>
        <w:tc>
          <w:tcPr>
            <w:tcW w:type="dxa" w:w="2168"/>
          </w:tcPr>
          <w:p>
            <w:pPr>
              <w:spacing w:after="0"/>
              <w:jc w:val="left"/>
            </w:pPr>
            <w:r>
              <w:rPr>
                <w:sz w:val="16"/>
              </w:rPr>
              <w:t>Inland Flooding; Strong Wind; Tornado</w:t>
            </w:r>
          </w:p>
        </w:tc>
        <w:tc>
          <w:tcPr>
            <w:tcW w:type="dxa" w:w="2374"/>
          </w:tcPr>
          <w:p>
            <w:pPr>
              <w:spacing w:after="0"/>
              <w:jc w:val="right"/>
            </w:pPr>
            <w:r>
              <w:rPr>
                <w:sz w:val="16"/>
              </w:rPr>
              <w:t>no Public Assistance recorded</w:t>
            </w:r>
          </w:p>
        </w:tc>
        <w:tc>
          <w:tcPr>
            <w:tcW w:type="dxa" w:w="984"/>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2010-08-10</w:t>
            </w:r>
          </w:p>
        </w:tc>
        <w:tc>
          <w:tcPr>
            <w:tcW w:type="dxa" w:w="1037"/>
          </w:tcPr>
          <w:p>
            <w:pPr>
              <w:spacing w:after="0"/>
              <w:jc w:val="left"/>
            </w:pPr>
            <w:r>
              <w:rPr>
                <w:sz w:val="16"/>
              </w:rPr>
              <w:t>2010-06-07</w:t>
            </w:r>
          </w:p>
        </w:tc>
        <w:tc>
          <w:tcPr>
            <w:tcW w:type="dxa" w:w="1037"/>
          </w:tcPr>
          <w:p>
            <w:pPr>
              <w:spacing w:after="0"/>
              <w:jc w:val="left"/>
            </w:pPr>
            <w:r>
              <w:rPr>
                <w:sz w:val="16"/>
              </w:rPr>
              <w:t>DR-1932-KS</w:t>
            </w:r>
          </w:p>
        </w:tc>
        <w:tc>
          <w:tcPr>
            <w:tcW w:type="dxa" w:w="1138"/>
          </w:tcPr>
          <w:p>
            <w:pPr>
              <w:spacing w:after="0"/>
              <w:jc w:val="left"/>
            </w:pPr>
            <w:r>
              <w:rPr>
                <w:sz w:val="16"/>
              </w:rPr>
              <w:t>Major disaster</w:t>
            </w:r>
          </w:p>
        </w:tc>
        <w:tc>
          <w:tcPr>
            <w:tcW w:type="dxa" w:w="3465"/>
          </w:tcPr>
          <w:p>
            <w:pPr>
              <w:spacing w:after="0"/>
              <w:jc w:val="left"/>
            </w:pPr>
            <w:r>
              <w:rPr>
                <w:sz w:val="16"/>
              </w:rPr>
              <w:t>Severe Storms, Flooding, and Tornadoes</w:t>
            </w:r>
          </w:p>
        </w:tc>
        <w:tc>
          <w:tcPr>
            <w:tcW w:type="dxa" w:w="2168"/>
          </w:tcPr>
          <w:p>
            <w:pPr>
              <w:spacing w:after="0"/>
              <w:jc w:val="left"/>
            </w:pPr>
            <w:r>
              <w:rPr>
                <w:sz w:val="16"/>
              </w:rPr>
              <w:t>Inland Flooding; Tornado</w:t>
            </w:r>
          </w:p>
        </w:tc>
        <w:tc>
          <w:tcPr>
            <w:tcW w:type="dxa" w:w="2374"/>
          </w:tcPr>
          <w:p>
            <w:pPr>
              <w:spacing w:after="0"/>
              <w:jc w:val="right"/>
            </w:pPr>
            <w:r>
              <w:rPr>
                <w:sz w:val="16"/>
              </w:rPr>
              <w:t>$38,951.41</w:t>
            </w:r>
          </w:p>
        </w:tc>
        <w:tc>
          <w:tcPr>
            <w:tcW w:type="dxa" w:w="984"/>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138"/>
          </w:tcPr>
          <w:p>
            <w:pPr>
              <w:spacing w:after="0"/>
              <w:jc w:val="left"/>
            </w:pPr>
            <w:r>
              <w:rPr>
                <w:sz w:val="16"/>
              </w:rPr>
              <w:t>Major disaster</w:t>
            </w:r>
          </w:p>
        </w:tc>
        <w:tc>
          <w:tcPr>
            <w:tcW w:type="dxa" w:w="3465"/>
          </w:tcPr>
          <w:p>
            <w:pPr>
              <w:spacing w:after="0"/>
              <w:jc w:val="left"/>
            </w:pPr>
            <w:r>
              <w:rPr>
                <w:sz w:val="16"/>
              </w:rPr>
              <w:t>Severe Winter Storms and Snowstorm</w:t>
            </w:r>
          </w:p>
        </w:tc>
        <w:tc>
          <w:tcPr>
            <w:tcW w:type="dxa" w:w="2168"/>
          </w:tcPr>
          <w:p>
            <w:pPr>
              <w:spacing w:after="0"/>
              <w:jc w:val="left"/>
            </w:pPr>
            <w:r>
              <w:rPr>
                <w:sz w:val="16"/>
              </w:rPr>
              <w:t>Winter Weather</w:t>
            </w:r>
          </w:p>
        </w:tc>
        <w:tc>
          <w:tcPr>
            <w:tcW w:type="dxa" w:w="2374"/>
          </w:tcPr>
          <w:p>
            <w:pPr>
              <w:spacing w:after="0"/>
              <w:jc w:val="right"/>
            </w:pPr>
            <w:r>
              <w:rPr>
                <w:sz w:val="16"/>
              </w:rPr>
              <w:t>$33,657.59</w:t>
            </w:r>
          </w:p>
        </w:tc>
        <w:tc>
          <w:tcPr>
            <w:tcW w:type="dxa" w:w="984"/>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2009-06-25</w:t>
            </w:r>
          </w:p>
        </w:tc>
        <w:tc>
          <w:tcPr>
            <w:tcW w:type="dxa" w:w="1037"/>
          </w:tcPr>
          <w:p>
            <w:pPr>
              <w:spacing w:after="0"/>
              <w:jc w:val="left"/>
            </w:pPr>
            <w:r>
              <w:rPr>
                <w:sz w:val="16"/>
              </w:rPr>
              <w:t>2009-04-25</w:t>
            </w:r>
          </w:p>
        </w:tc>
        <w:tc>
          <w:tcPr>
            <w:tcW w:type="dxa" w:w="1037"/>
          </w:tcPr>
          <w:p>
            <w:pPr>
              <w:spacing w:after="0"/>
              <w:jc w:val="left"/>
            </w:pPr>
            <w:r>
              <w:rPr>
                <w:sz w:val="16"/>
              </w:rPr>
              <w:t>DR-1849-KS</w:t>
            </w:r>
          </w:p>
        </w:tc>
        <w:tc>
          <w:tcPr>
            <w:tcW w:type="dxa" w:w="1138"/>
          </w:tcPr>
          <w:p>
            <w:pPr>
              <w:spacing w:after="0"/>
              <w:jc w:val="left"/>
            </w:pPr>
            <w:r>
              <w:rPr>
                <w:sz w:val="16"/>
              </w:rPr>
              <w:t>Major disaster</w:t>
            </w:r>
          </w:p>
        </w:tc>
        <w:tc>
          <w:tcPr>
            <w:tcW w:type="dxa" w:w="3465"/>
          </w:tcPr>
          <w:p>
            <w:pPr>
              <w:spacing w:after="0"/>
              <w:jc w:val="left"/>
            </w:pPr>
            <w:r>
              <w:rPr>
                <w:sz w:val="16"/>
              </w:rPr>
              <w:t>Severe Storms, Flooding, Straight-Line Winds, and Tornadoes</w:t>
            </w:r>
          </w:p>
        </w:tc>
        <w:tc>
          <w:tcPr>
            <w:tcW w:type="dxa" w:w="2168"/>
          </w:tcPr>
          <w:p>
            <w:pPr>
              <w:spacing w:after="0"/>
              <w:jc w:val="left"/>
            </w:pPr>
            <w:r>
              <w:rPr>
                <w:sz w:val="16"/>
              </w:rPr>
              <w:t>Inland Flooding; Strong Wind; Tornado</w:t>
            </w:r>
          </w:p>
        </w:tc>
        <w:tc>
          <w:tcPr>
            <w:tcW w:type="dxa" w:w="2374"/>
          </w:tcPr>
          <w:p>
            <w:pPr>
              <w:spacing w:after="0"/>
              <w:jc w:val="right"/>
            </w:pPr>
            <w:r>
              <w:rPr>
                <w:sz w:val="16"/>
              </w:rPr>
              <w:t>$79,069.43</w:t>
            </w:r>
          </w:p>
        </w:tc>
        <w:tc>
          <w:tcPr>
            <w:tcW w:type="dxa" w:w="984"/>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2009-06-24</w:t>
            </w:r>
          </w:p>
        </w:tc>
        <w:tc>
          <w:tcPr>
            <w:tcW w:type="dxa" w:w="1037"/>
          </w:tcPr>
          <w:p>
            <w:pPr>
              <w:spacing w:after="0"/>
              <w:jc w:val="left"/>
            </w:pPr>
            <w:r>
              <w:rPr>
                <w:sz w:val="16"/>
              </w:rPr>
              <w:t>2009-03-26</w:t>
            </w:r>
          </w:p>
        </w:tc>
        <w:tc>
          <w:tcPr>
            <w:tcW w:type="dxa" w:w="1037"/>
          </w:tcPr>
          <w:p>
            <w:pPr>
              <w:spacing w:after="0"/>
              <w:jc w:val="left"/>
            </w:pPr>
            <w:r>
              <w:rPr>
                <w:sz w:val="16"/>
              </w:rPr>
              <w:t>DR-1848-KS</w:t>
            </w:r>
          </w:p>
        </w:tc>
        <w:tc>
          <w:tcPr>
            <w:tcW w:type="dxa" w:w="1138"/>
          </w:tcPr>
          <w:p>
            <w:pPr>
              <w:spacing w:after="0"/>
              <w:jc w:val="left"/>
            </w:pPr>
            <w:r>
              <w:rPr>
                <w:sz w:val="16"/>
              </w:rPr>
              <w:t>Major disaster</w:t>
            </w:r>
          </w:p>
        </w:tc>
        <w:tc>
          <w:tcPr>
            <w:tcW w:type="dxa" w:w="3465"/>
          </w:tcPr>
          <w:p>
            <w:pPr>
              <w:spacing w:after="0"/>
              <w:jc w:val="left"/>
            </w:pPr>
            <w:r>
              <w:rPr>
                <w:sz w:val="16"/>
              </w:rPr>
              <w:t>Severe Winter Storm and Record and Near Record Snow</w:t>
            </w:r>
          </w:p>
        </w:tc>
        <w:tc>
          <w:tcPr>
            <w:tcW w:type="dxa" w:w="2168"/>
          </w:tcPr>
          <w:p>
            <w:pPr>
              <w:spacing w:after="0"/>
              <w:jc w:val="left"/>
            </w:pPr>
            <w:r>
              <w:rPr>
                <w:sz w:val="16"/>
              </w:rPr>
              <w:t>Winter Weather</w:t>
            </w:r>
          </w:p>
        </w:tc>
        <w:tc>
          <w:tcPr>
            <w:tcW w:type="dxa" w:w="2374"/>
          </w:tcPr>
          <w:p>
            <w:pPr>
              <w:spacing w:after="0"/>
              <w:jc w:val="right"/>
            </w:pPr>
            <w:r>
              <w:rPr>
                <w:sz w:val="16"/>
              </w:rPr>
              <w:t>$30,581.50</w:t>
            </w:r>
          </w:p>
        </w:tc>
        <w:tc>
          <w:tcPr>
            <w:tcW w:type="dxa" w:w="984"/>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138"/>
          </w:tcPr>
          <w:p>
            <w:pPr>
              <w:spacing w:after="0"/>
              <w:jc w:val="left"/>
            </w:pPr>
            <w:r>
              <w:rPr>
                <w:sz w:val="16"/>
              </w:rPr>
              <w:t>Major disaster</w:t>
            </w:r>
          </w:p>
        </w:tc>
        <w:tc>
          <w:tcPr>
            <w:tcW w:type="dxa" w:w="3465"/>
          </w:tcPr>
          <w:p>
            <w:pPr>
              <w:spacing w:after="0"/>
              <w:jc w:val="left"/>
            </w:pPr>
            <w:r>
              <w:rPr>
                <w:sz w:val="16"/>
              </w:rPr>
              <w:t>Severe Storms, Flooding and Tornadoes</w:t>
            </w:r>
          </w:p>
        </w:tc>
        <w:tc>
          <w:tcPr>
            <w:tcW w:type="dxa" w:w="2168"/>
          </w:tcPr>
          <w:p>
            <w:pPr>
              <w:spacing w:after="0"/>
              <w:jc w:val="left"/>
            </w:pPr>
            <w:r>
              <w:rPr>
                <w:sz w:val="16"/>
              </w:rPr>
              <w:t>Inland Flooding; Tornado</w:t>
            </w:r>
          </w:p>
        </w:tc>
        <w:tc>
          <w:tcPr>
            <w:tcW w:type="dxa" w:w="2374"/>
          </w:tcPr>
          <w:p>
            <w:pPr>
              <w:spacing w:after="0"/>
              <w:jc w:val="right"/>
            </w:pPr>
            <w:r>
              <w:rPr>
                <w:sz w:val="16"/>
              </w:rPr>
              <w:t>no Public Assistance recorded</w:t>
            </w:r>
          </w:p>
        </w:tc>
        <w:tc>
          <w:tcPr>
            <w:tcW w:type="dxa" w:w="984"/>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38"/>
          </w:tcPr>
          <w:p>
            <w:pPr>
              <w:spacing w:after="0"/>
              <w:jc w:val="left"/>
            </w:pPr>
            <w:r>
              <w:rPr>
                <w:sz w:val="16"/>
              </w:rPr>
              <w:t>Emergency</w:t>
            </w:r>
          </w:p>
        </w:tc>
        <w:tc>
          <w:tcPr>
            <w:tcW w:type="dxa" w:w="3465"/>
          </w:tcPr>
          <w:p>
            <w:pPr>
              <w:spacing w:after="0"/>
              <w:jc w:val="left"/>
            </w:pPr>
            <w:r>
              <w:rPr>
                <w:sz w:val="16"/>
              </w:rPr>
              <w:t>Severe Winter Storms</w:t>
            </w:r>
          </w:p>
        </w:tc>
        <w:tc>
          <w:tcPr>
            <w:tcW w:type="dxa" w:w="2168"/>
          </w:tcPr>
          <w:p>
            <w:pPr>
              <w:spacing w:after="0"/>
              <w:jc w:val="left"/>
            </w:pPr>
            <w:r>
              <w:rPr>
                <w:sz w:val="16"/>
              </w:rPr>
              <w:t>Winter Weather</w:t>
            </w:r>
          </w:p>
        </w:tc>
        <w:tc>
          <w:tcPr>
            <w:tcW w:type="dxa" w:w="2374"/>
          </w:tcPr>
          <w:p>
            <w:pPr>
              <w:spacing w:after="0"/>
              <w:jc w:val="right"/>
            </w:pPr>
            <w:r>
              <w:rPr>
                <w:sz w:val="16"/>
              </w:rPr>
              <w:t>no Public Assistance recorded</w:t>
            </w:r>
          </w:p>
        </w:tc>
        <w:tc>
          <w:tcPr>
            <w:tcW w:type="dxa" w:w="984"/>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2007-07-02</w:t>
            </w:r>
          </w:p>
        </w:tc>
        <w:tc>
          <w:tcPr>
            <w:tcW w:type="dxa" w:w="1037"/>
          </w:tcPr>
          <w:p>
            <w:pPr>
              <w:spacing w:after="0"/>
              <w:jc w:val="left"/>
            </w:pPr>
            <w:r>
              <w:rPr>
                <w:sz w:val="16"/>
              </w:rPr>
              <w:t>2007-06-26</w:t>
            </w:r>
          </w:p>
        </w:tc>
        <w:tc>
          <w:tcPr>
            <w:tcW w:type="dxa" w:w="1037"/>
          </w:tcPr>
          <w:p>
            <w:pPr>
              <w:spacing w:after="0"/>
              <w:jc w:val="left"/>
            </w:pPr>
            <w:r>
              <w:rPr>
                <w:sz w:val="16"/>
              </w:rPr>
              <w:t>DR-1711-KS</w:t>
            </w:r>
          </w:p>
        </w:tc>
        <w:tc>
          <w:tcPr>
            <w:tcW w:type="dxa" w:w="1138"/>
          </w:tcPr>
          <w:p>
            <w:pPr>
              <w:spacing w:after="0"/>
              <w:jc w:val="left"/>
            </w:pPr>
            <w:r>
              <w:rPr>
                <w:sz w:val="16"/>
              </w:rPr>
              <w:t>Major disaster</w:t>
            </w:r>
          </w:p>
        </w:tc>
        <w:tc>
          <w:tcPr>
            <w:tcW w:type="dxa" w:w="3465"/>
          </w:tcPr>
          <w:p>
            <w:pPr>
              <w:spacing w:after="0"/>
              <w:jc w:val="left"/>
            </w:pPr>
            <w:r>
              <w:rPr>
                <w:sz w:val="16"/>
              </w:rPr>
              <w:t>Severe Storms and Flooding</w:t>
            </w:r>
          </w:p>
        </w:tc>
        <w:tc>
          <w:tcPr>
            <w:tcW w:type="dxa" w:w="2168"/>
          </w:tcPr>
          <w:p>
            <w:pPr>
              <w:spacing w:after="0"/>
              <w:jc w:val="left"/>
            </w:pPr>
            <w:r>
              <w:rPr>
                <w:sz w:val="16"/>
              </w:rPr>
              <w:t>Inland Flooding</w:t>
            </w:r>
          </w:p>
        </w:tc>
        <w:tc>
          <w:tcPr>
            <w:tcW w:type="dxa" w:w="2374"/>
          </w:tcPr>
          <w:p>
            <w:pPr>
              <w:spacing w:after="0"/>
              <w:jc w:val="right"/>
            </w:pPr>
            <w:r>
              <w:rPr>
                <w:sz w:val="16"/>
              </w:rPr>
              <w:t>$249,179.40</w:t>
            </w:r>
          </w:p>
        </w:tc>
        <w:tc>
          <w:tcPr>
            <w:tcW w:type="dxa" w:w="984"/>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38"/>
          </w:tcPr>
          <w:p>
            <w:pPr>
              <w:spacing w:after="0"/>
              <w:jc w:val="left"/>
            </w:pPr>
            <w:r>
              <w:rPr>
                <w:sz w:val="16"/>
              </w:rPr>
              <w:t>Emergency</w:t>
            </w:r>
          </w:p>
        </w:tc>
        <w:tc>
          <w:tcPr>
            <w:tcW w:type="dxa" w:w="3465"/>
          </w:tcPr>
          <w:p>
            <w:pPr>
              <w:spacing w:after="0"/>
              <w:jc w:val="left"/>
            </w:pPr>
            <w:r>
              <w:rPr>
                <w:sz w:val="16"/>
              </w:rPr>
              <w:t>Hurricane Katrina Evacuation</w:t>
            </w:r>
          </w:p>
        </w:tc>
        <w:tc>
          <w:tcPr>
            <w:tcW w:type="dxa" w:w="2168"/>
          </w:tcPr>
          <w:p>
            <w:pPr>
              <w:spacing w:after="0"/>
              <w:jc w:val="left"/>
            </w:pPr>
            <w:r>
              <w:rPr>
                <w:sz w:val="16"/>
              </w:rPr>
              <w:t>Hurricane: evacuation support, not a local hazard event; not counted</w:t>
            </w:r>
          </w:p>
        </w:tc>
        <w:tc>
          <w:tcPr>
            <w:tcW w:type="dxa" w:w="2374"/>
          </w:tcPr>
          <w:p>
            <w:pPr>
              <w:spacing w:after="0"/>
              <w:jc w:val="right"/>
            </w:pPr>
            <w:r>
              <w:rPr>
                <w:sz w:val="16"/>
              </w:rPr>
              <w:t>no Public Assistance recorded</w:t>
            </w:r>
          </w:p>
        </w:tc>
        <w:tc>
          <w:tcPr>
            <w:tcW w:type="dxa" w:w="984"/>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2005-01-04</w:t>
            </w:r>
          </w:p>
        </w:tc>
        <w:tc>
          <w:tcPr>
            <w:tcW w:type="dxa" w:w="1037"/>
          </w:tcPr>
          <w:p>
            <w:pPr>
              <w:spacing w:after="0"/>
              <w:jc w:val="left"/>
            </w:pPr>
            <w:r>
              <w:rPr>
                <w:sz w:val="16"/>
              </w:rPr>
              <w:t>DR-1579-KS</w:t>
            </w:r>
          </w:p>
        </w:tc>
        <w:tc>
          <w:tcPr>
            <w:tcW w:type="dxa" w:w="1138"/>
          </w:tcPr>
          <w:p>
            <w:pPr>
              <w:spacing w:after="0"/>
              <w:jc w:val="left"/>
            </w:pPr>
            <w:r>
              <w:rPr>
                <w:sz w:val="16"/>
              </w:rPr>
              <w:t>Major disaster</w:t>
            </w:r>
          </w:p>
        </w:tc>
        <w:tc>
          <w:tcPr>
            <w:tcW w:type="dxa" w:w="3465"/>
          </w:tcPr>
          <w:p>
            <w:pPr>
              <w:spacing w:after="0"/>
              <w:jc w:val="left"/>
            </w:pPr>
            <w:r>
              <w:rPr>
                <w:sz w:val="16"/>
              </w:rPr>
              <w:t>Severe Winter Storms, Heavy Rains, and Flooding</w:t>
            </w:r>
          </w:p>
        </w:tc>
        <w:tc>
          <w:tcPr>
            <w:tcW w:type="dxa" w:w="2168"/>
          </w:tcPr>
          <w:p>
            <w:pPr>
              <w:spacing w:after="0"/>
              <w:jc w:val="left"/>
            </w:pPr>
            <w:r>
              <w:rPr>
                <w:sz w:val="16"/>
              </w:rPr>
              <w:t>Inland Flooding; Winter Weather</w:t>
            </w:r>
          </w:p>
        </w:tc>
        <w:tc>
          <w:tcPr>
            <w:tcW w:type="dxa" w:w="2374"/>
          </w:tcPr>
          <w:p>
            <w:pPr>
              <w:spacing w:after="0"/>
              <w:jc w:val="right"/>
            </w:pPr>
            <w:r>
              <w:rPr>
                <w:sz w:val="16"/>
              </w:rPr>
              <w:t>no Public Assistance recorded</w:t>
            </w:r>
          </w:p>
        </w:tc>
        <w:tc>
          <w:tcPr>
            <w:tcW w:type="dxa" w:w="984"/>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DR-1402-KS</w:t>
            </w:r>
          </w:p>
        </w:tc>
        <w:tc>
          <w:tcPr>
            <w:tcW w:type="dxa" w:w="1138"/>
          </w:tcPr>
          <w:p>
            <w:pPr>
              <w:spacing w:after="0"/>
              <w:jc w:val="left"/>
            </w:pPr>
            <w:r>
              <w:rPr>
                <w:sz w:val="16"/>
              </w:rPr>
              <w:t>Major disaster</w:t>
            </w:r>
          </w:p>
        </w:tc>
        <w:tc>
          <w:tcPr>
            <w:tcW w:type="dxa" w:w="3465"/>
          </w:tcPr>
          <w:p>
            <w:pPr>
              <w:spacing w:after="0"/>
              <w:jc w:val="left"/>
            </w:pPr>
            <w:r>
              <w:rPr>
                <w:sz w:val="16"/>
              </w:rPr>
              <w:t>Severe Winter Ice Storm</w:t>
            </w:r>
          </w:p>
        </w:tc>
        <w:tc>
          <w:tcPr>
            <w:tcW w:type="dxa" w:w="2168"/>
          </w:tcPr>
          <w:p>
            <w:pPr>
              <w:spacing w:after="0"/>
              <w:jc w:val="left"/>
            </w:pPr>
            <w:r>
              <w:rPr>
                <w:sz w:val="16"/>
              </w:rPr>
              <w:t>Ice Storm</w:t>
            </w:r>
          </w:p>
        </w:tc>
        <w:tc>
          <w:tcPr>
            <w:tcW w:type="dxa" w:w="2374"/>
          </w:tcPr>
          <w:p>
            <w:pPr>
              <w:spacing w:after="0"/>
              <w:jc w:val="right"/>
            </w:pPr>
            <w:r>
              <w:rPr>
                <w:sz w:val="16"/>
              </w:rPr>
              <w:t>$117,357.18</w:t>
            </w:r>
          </w:p>
        </w:tc>
        <w:tc>
          <w:tcPr>
            <w:tcW w:type="dxa" w:w="984"/>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1986-10-22</w:t>
            </w:r>
          </w:p>
        </w:tc>
        <w:tc>
          <w:tcPr>
            <w:tcW w:type="dxa" w:w="1037"/>
          </w:tcPr>
          <w:p>
            <w:pPr>
              <w:spacing w:after="0"/>
              <w:jc w:val="left"/>
            </w:pPr>
            <w:r>
              <w:rPr>
                <w:sz w:val="16"/>
              </w:rPr>
              <w:t>1986-10-02</w:t>
            </w:r>
          </w:p>
        </w:tc>
        <w:tc>
          <w:tcPr>
            <w:tcW w:type="dxa" w:w="1037"/>
          </w:tcPr>
          <w:p>
            <w:pPr>
              <w:spacing w:after="0"/>
              <w:jc w:val="left"/>
            </w:pPr>
            <w:r>
              <w:rPr>
                <w:sz w:val="16"/>
              </w:rPr>
              <w:t>DR-780-KS</w:t>
            </w:r>
          </w:p>
        </w:tc>
        <w:tc>
          <w:tcPr>
            <w:tcW w:type="dxa" w:w="1138"/>
          </w:tcPr>
          <w:p>
            <w:pPr>
              <w:spacing w:after="0"/>
              <w:jc w:val="left"/>
            </w:pPr>
            <w:r>
              <w:rPr>
                <w:sz w:val="16"/>
              </w:rPr>
              <w:t>Major disaster</w:t>
            </w:r>
          </w:p>
        </w:tc>
        <w:tc>
          <w:tcPr>
            <w:tcW w:type="dxa" w:w="3465"/>
          </w:tcPr>
          <w:p>
            <w:pPr>
              <w:spacing w:after="0"/>
              <w:jc w:val="left"/>
            </w:pPr>
            <w:r>
              <w:rPr>
                <w:sz w:val="16"/>
              </w:rPr>
              <w:t>Severe Storms &amp; Flooding</w:t>
            </w:r>
          </w:p>
        </w:tc>
        <w:tc>
          <w:tcPr>
            <w:tcW w:type="dxa" w:w="2168"/>
          </w:tcPr>
          <w:p>
            <w:pPr>
              <w:spacing w:after="0"/>
              <w:jc w:val="left"/>
            </w:pPr>
            <w:r>
              <w:rPr>
                <w:sz w:val="16"/>
              </w:rPr>
              <w:t>Inland Flooding</w:t>
            </w:r>
          </w:p>
        </w:tc>
        <w:tc>
          <w:tcPr>
            <w:tcW w:type="dxa" w:w="2374"/>
          </w:tcPr>
          <w:p>
            <w:pPr>
              <w:spacing w:after="0"/>
              <w:jc w:val="right"/>
            </w:pPr>
            <w:r>
              <w:rPr>
                <w:sz w:val="16"/>
              </w:rPr>
              <w:t>no Public Assistance recorded</w:t>
            </w:r>
          </w:p>
        </w:tc>
        <w:tc>
          <w:tcPr>
            <w:tcW w:type="dxa" w:w="984"/>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1976-07-13</w:t>
            </w:r>
          </w:p>
        </w:tc>
        <w:tc>
          <w:tcPr>
            <w:tcW w:type="dxa" w:w="1037"/>
          </w:tcPr>
          <w:p>
            <w:pPr>
              <w:spacing w:after="0"/>
              <w:jc w:val="left"/>
            </w:pPr>
            <w:r>
              <w:rPr>
                <w:sz w:val="16"/>
              </w:rPr>
              <w:t>1976-07-13</w:t>
            </w:r>
          </w:p>
        </w:tc>
        <w:tc>
          <w:tcPr>
            <w:tcW w:type="dxa" w:w="1037"/>
          </w:tcPr>
          <w:p>
            <w:pPr>
              <w:spacing w:after="0"/>
              <w:jc w:val="left"/>
            </w:pPr>
            <w:r>
              <w:rPr>
                <w:sz w:val="16"/>
              </w:rPr>
              <w:t>DR-514-KS</w:t>
            </w:r>
          </w:p>
        </w:tc>
        <w:tc>
          <w:tcPr>
            <w:tcW w:type="dxa" w:w="1138"/>
          </w:tcPr>
          <w:p>
            <w:pPr>
              <w:spacing w:after="0"/>
              <w:jc w:val="left"/>
            </w:pPr>
            <w:r>
              <w:rPr>
                <w:sz w:val="16"/>
              </w:rPr>
              <w:t>Major disaster</w:t>
            </w:r>
          </w:p>
        </w:tc>
        <w:tc>
          <w:tcPr>
            <w:tcW w:type="dxa" w:w="3465"/>
          </w:tcPr>
          <w:p>
            <w:pPr>
              <w:spacing w:after="0"/>
              <w:jc w:val="left"/>
            </w:pPr>
            <w:r>
              <w:rPr>
                <w:sz w:val="16"/>
              </w:rPr>
              <w:t>Severe Storms, High Winds &amp; Flooding</w:t>
            </w:r>
          </w:p>
        </w:tc>
        <w:tc>
          <w:tcPr>
            <w:tcW w:type="dxa" w:w="2168"/>
          </w:tcPr>
          <w:p>
            <w:pPr>
              <w:spacing w:after="0"/>
              <w:jc w:val="left"/>
            </w:pPr>
            <w:r>
              <w:rPr>
                <w:sz w:val="16"/>
              </w:rPr>
              <w:t>Inland Flooding (primary); also designated: Strong Wind</w:t>
            </w:r>
          </w:p>
        </w:tc>
        <w:tc>
          <w:tcPr>
            <w:tcW w:type="dxa" w:w="2374"/>
          </w:tcPr>
          <w:p>
            <w:pPr>
              <w:spacing w:after="0"/>
              <w:jc w:val="right"/>
            </w:pPr>
            <w:r>
              <w:rPr>
                <w:sz w:val="16"/>
              </w:rPr>
              <w:t>no Public Assistance recorded</w:t>
            </w:r>
          </w:p>
        </w:tc>
        <w:tc>
          <w:tcPr>
            <w:tcW w:type="dxa" w:w="984"/>
          </w:tcPr>
          <w:p>
            <w:pPr>
              <w:spacing w:after="0"/>
              <w:jc w:val="left"/>
            </w:pPr>
          </w:p>
        </w:tc>
        <w:tc>
          <w:tcPr>
            <w:tcW w:type="dxa" w:w="87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Kansas county: 4 rows, $183,565.84; listed on the Kansas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24"/>
          </w:tcPr>
          <w:p>
            <w:pPr>
              <w:spacing w:after="0"/>
              <w:jc w:val="right"/>
            </w:pPr>
            <w:r>
              <w:rPr>
                <w:sz w:val="16"/>
              </w:rPr>
              <w:t>46</w:t>
            </w:r>
          </w:p>
        </w:tc>
        <w:tc>
          <w:tcPr>
            <w:tcW w:type="dxa" w:w="1116"/>
          </w:tcPr>
          <w:p>
            <w:pPr>
              <w:spacing w:after="0"/>
              <w:jc w:val="right"/>
            </w:pPr>
            <w:r>
              <w:rPr>
                <w:sz w:val="16"/>
              </w:rPr>
              <w:t>2</w:t>
            </w:r>
          </w:p>
        </w:tc>
        <w:tc>
          <w:tcPr>
            <w:tcW w:type="dxa" w:w="1933"/>
          </w:tcPr>
          <w:p>
            <w:pPr>
              <w:spacing w:after="0"/>
              <w:jc w:val="right"/>
            </w:pPr>
            <w:r>
              <w:rPr>
                <w:sz w:val="16"/>
              </w:rPr>
              <w:t>10</w:t>
            </w:r>
          </w:p>
        </w:tc>
        <w:tc>
          <w:tcPr>
            <w:tcW w:type="dxa" w:w="775"/>
          </w:tcPr>
          <w:p>
            <w:pPr>
              <w:spacing w:after="0"/>
              <w:jc w:val="right"/>
            </w:pPr>
            <w:r>
              <w:rPr>
                <w:sz w:val="16"/>
              </w:rPr>
              <w:t>23</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159</w:t>
            </w:r>
          </w:p>
        </w:tc>
        <w:tc>
          <w:tcPr>
            <w:tcW w:type="dxa" w:w="1116"/>
          </w:tcPr>
          <w:p>
            <w:pPr>
              <w:spacing w:after="0"/>
              <w:jc w:val="right"/>
            </w:pPr>
            <w:r>
              <w:rPr>
                <w:sz w:val="16"/>
              </w:rPr>
              <w:t>6</w:t>
            </w:r>
          </w:p>
        </w:tc>
        <w:tc>
          <w:tcPr>
            <w:tcW w:type="dxa" w:w="1933"/>
          </w:tcPr>
          <w:p>
            <w:pPr>
              <w:spacing w:after="0"/>
              <w:jc w:val="right"/>
            </w:pPr>
            <w:r>
              <w:rPr>
                <w:sz w:val="16"/>
              </w:rPr>
              <w:t>6</w:t>
            </w:r>
          </w:p>
        </w:tc>
        <w:tc>
          <w:tcPr>
            <w:tcW w:type="dxa" w:w="775"/>
          </w:tcPr>
          <w:p>
            <w:pPr>
              <w:spacing w:after="0"/>
              <w:jc w:val="right"/>
            </w:pPr>
            <w:r>
              <w:rPr>
                <w:sz w:val="16"/>
              </w:rPr>
              <w:t>14</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14</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24"/>
          </w:tcPr>
          <w:p>
            <w:pPr>
              <w:spacing w:after="0"/>
              <w:jc w:val="right"/>
            </w:pPr>
            <w:r>
              <w:rPr>
                <w:sz w:val="16"/>
              </w:rPr>
              <w:t>5</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37</w:t>
            </w:r>
          </w:p>
        </w:tc>
        <w:tc>
          <w:tcPr>
            <w:tcW w:type="dxa" w:w="1116"/>
          </w:tcPr>
          <w:p>
            <w:pPr>
              <w:spacing w:after="0"/>
              <w:jc w:val="right"/>
            </w:pPr>
            <w:r>
              <w:rPr>
                <w:sz w:val="16"/>
              </w:rPr>
              <w:t>0</w:t>
            </w:r>
          </w:p>
        </w:tc>
        <w:tc>
          <w:tcPr>
            <w:tcW w:type="dxa" w:w="1933"/>
          </w:tcPr>
          <w:p>
            <w:pPr>
              <w:spacing w:after="0"/>
              <w:jc w:val="right"/>
            </w:pPr>
            <w:r>
              <w:rPr>
                <w:sz w:val="16"/>
              </w:rPr>
              <w:t>3</w:t>
            </w:r>
          </w:p>
        </w:tc>
        <w:tc>
          <w:tcPr>
            <w:tcW w:type="dxa" w:w="775"/>
          </w:tcPr>
          <w:p>
            <w:pPr>
              <w:spacing w:after="0"/>
              <w:jc w:val="right"/>
            </w:pPr>
            <w:r>
              <w:rPr>
                <w:sz w:val="16"/>
              </w:rPr>
              <w:t>3</w:t>
            </w:r>
          </w:p>
        </w:tc>
        <w:tc>
          <w:tcPr>
            <w:tcW w:type="dxa" w:w="1597"/>
          </w:tcPr>
          <w:p>
            <w:pPr>
              <w:spacing w:after="0"/>
              <w:jc w:val="right"/>
            </w:pPr>
            <w:r>
              <w:rPr>
                <w:sz w:val="16"/>
              </w:rPr>
              <w:t>12</w:t>
            </w:r>
          </w:p>
        </w:tc>
        <w:tc>
          <w:tcPr>
            <w:tcW w:type="dxa" w:w="1299"/>
          </w:tcPr>
          <w:p>
            <w:pPr>
              <w:spacing w:after="0"/>
              <w:jc w:val="right"/>
            </w:pPr>
            <w:r>
              <w:rPr>
                <w:sz w:val="16"/>
              </w:rPr>
              <w:t>2</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91</w:t>
            </w:r>
          </w:p>
        </w:tc>
        <w:tc>
          <w:tcPr>
            <w:tcW w:type="dxa" w:w="1116"/>
          </w:tcPr>
          <w:p>
            <w:pPr>
              <w:spacing w:after="0"/>
              <w:jc w:val="right"/>
            </w:pPr>
            <w:r>
              <w:rPr>
                <w:sz w:val="16"/>
              </w:rPr>
              <w:t>6</w:t>
            </w:r>
          </w:p>
        </w:tc>
        <w:tc>
          <w:tcPr>
            <w:tcW w:type="dxa" w:w="1933"/>
          </w:tcPr>
          <w:p>
            <w:pPr>
              <w:spacing w:after="0"/>
              <w:jc w:val="right"/>
            </w:pPr>
            <w:r>
              <w:rPr>
                <w:sz w:val="16"/>
              </w:rPr>
              <w:t>4</w:t>
            </w:r>
          </w:p>
        </w:tc>
        <w:tc>
          <w:tcPr>
            <w:tcW w:type="dxa" w:w="775"/>
          </w:tcPr>
          <w:p>
            <w:pPr>
              <w:spacing w:after="0"/>
              <w:jc w:val="right"/>
            </w:pPr>
            <w:r>
              <w:rPr>
                <w:sz w:val="16"/>
              </w:rPr>
              <w:t>13</w:t>
            </w:r>
          </w:p>
        </w:tc>
        <w:tc>
          <w:tcPr>
            <w:tcW w:type="dxa" w:w="1597"/>
          </w:tcPr>
          <w:p>
            <w:pPr>
              <w:spacing w:after="0"/>
              <w:jc w:val="right"/>
            </w:pPr>
            <w:r>
              <w:rPr>
                <w:sz w:val="16"/>
              </w:rPr>
              <w:t>7</w:t>
            </w:r>
          </w:p>
        </w:tc>
        <w:tc>
          <w:tcPr>
            <w:tcW w:type="dxa" w:w="1299"/>
          </w:tcPr>
          <w:p>
            <w:pPr>
              <w:spacing w:after="0"/>
              <w:jc w:val="right"/>
            </w:pPr>
            <w:r>
              <w:rPr>
                <w:sz w:val="16"/>
              </w:rPr>
              <w:t>2</w:t>
            </w:r>
          </w:p>
        </w:tc>
        <w:tc>
          <w:tcPr>
            <w:tcW w:type="dxa" w:w="1642"/>
          </w:tcPr>
          <w:p>
            <w:pPr>
              <w:spacing w:after="0"/>
              <w:jc w:val="left"/>
            </w:pPr>
            <w:r>
              <w:rPr>
                <w:sz w:val="16"/>
              </w:rPr>
              <w:t>1955 to 2026-06-30</w:t>
            </w:r>
          </w:p>
        </w:tc>
        <w:tc>
          <w:tcPr>
            <w:tcW w:type="dxa" w:w="2691"/>
          </w:tcPr>
          <w:p>
            <w:pPr>
              <w:spacing w:after="0"/>
              <w:jc w:val="left"/>
            </w:pPr>
            <w:r>
              <w:rPr>
                <w:sz w:val="16"/>
              </w:rPr>
              <w:t>Includes 3 High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31</w:t>
            </w:r>
          </w:p>
        </w:tc>
        <w:tc>
          <w:tcPr>
            <w:tcW w:type="dxa" w:w="1116"/>
          </w:tcPr>
          <w:p>
            <w:pPr>
              <w:spacing w:after="0"/>
              <w:jc w:val="right"/>
            </w:pPr>
            <w:r>
              <w:rPr>
                <w:sz w:val="16"/>
              </w:rPr>
              <w:t>0</w:t>
            </w:r>
          </w:p>
        </w:tc>
        <w:tc>
          <w:tcPr>
            <w:tcW w:type="dxa" w:w="1933"/>
          </w:tcPr>
          <w:p>
            <w:pPr>
              <w:spacing w:after="0"/>
              <w:jc w:val="right"/>
            </w:pPr>
            <w:r>
              <w:rPr>
                <w:sz w:val="16"/>
              </w:rPr>
              <w:t>5</w:t>
            </w:r>
          </w:p>
        </w:tc>
        <w:tc>
          <w:tcPr>
            <w:tcW w:type="dxa" w:w="775"/>
          </w:tcPr>
          <w:p>
            <w:pPr>
              <w:spacing w:after="0"/>
              <w:jc w:val="right"/>
            </w:pPr>
            <w:r>
              <w:rPr>
                <w:sz w:val="16"/>
              </w:rPr>
              <w:t>5</w:t>
            </w:r>
          </w:p>
        </w:tc>
        <w:tc>
          <w:tcPr>
            <w:tcW w:type="dxa" w:w="1597"/>
          </w:tcPr>
          <w:p>
            <w:pPr>
              <w:spacing w:after="0"/>
              <w:jc w:val="right"/>
            </w:pPr>
            <w:r>
              <w:rPr>
                <w:sz w:val="16"/>
              </w:rPr>
              <w:t>8</w:t>
            </w:r>
          </w:p>
        </w:tc>
        <w:tc>
          <w:tcPr>
            <w:tcW w:type="dxa" w:w="1299"/>
          </w:tcPr>
          <w:p>
            <w:pPr>
              <w:spacing w:after="0"/>
              <w:jc w:val="right"/>
            </w:pPr>
            <w:r>
              <w:rPr>
                <w:sz w:val="16"/>
              </w:rPr>
              <w:t>2</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46</w:t>
            </w:r>
          </w:p>
        </w:tc>
        <w:tc>
          <w:tcPr>
            <w:tcW w:type="dxa" w:w="1116"/>
          </w:tcPr>
          <w:p>
            <w:pPr>
              <w:spacing w:after="0"/>
              <w:jc w:val="right"/>
            </w:pPr>
            <w:r>
              <w:rPr>
                <w:sz w:val="16"/>
              </w:rPr>
              <w:t>2</w:t>
            </w:r>
          </w:p>
        </w:tc>
        <w:tc>
          <w:tcPr>
            <w:tcW w:type="dxa" w:w="1933"/>
          </w:tcPr>
          <w:p>
            <w:pPr>
              <w:spacing w:after="0"/>
              <w:jc w:val="right"/>
            </w:pPr>
            <w:r>
              <w:rPr>
                <w:sz w:val="16"/>
              </w:rPr>
              <w:t>1</w:t>
            </w:r>
          </w:p>
        </w:tc>
        <w:tc>
          <w:tcPr>
            <w:tcW w:type="dxa" w:w="775"/>
          </w:tcPr>
          <w:p>
            <w:pPr>
              <w:spacing w:after="0"/>
              <w:jc w:val="right"/>
            </w:pPr>
            <w:r>
              <w:rPr>
                <w:sz w:val="16"/>
              </w:rPr>
              <w:t>7</w:t>
            </w:r>
          </w:p>
        </w:tc>
        <w:tc>
          <w:tcPr>
            <w:tcW w:type="dxa" w:w="1597"/>
          </w:tcPr>
          <w:p>
            <w:pPr>
              <w:spacing w:after="0"/>
              <w:jc w:val="right"/>
            </w:pPr>
            <w:r>
              <w:rPr>
                <w:sz w:val="16"/>
              </w:rPr>
              <w:t>5</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r>
              <w:rPr>
                <w:sz w:val="16"/>
              </w:rPr>
              <w:t>Includes 1 Sleet record.</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70"/>
        <w:gridCol w:w="3117"/>
        <w:gridCol w:w="932"/>
        <w:gridCol w:w="2102"/>
        <w:gridCol w:w="1050"/>
        <w:gridCol w:w="278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70"/>
            <w:shd w:val="clear" w:color="auto" w:fill="E8E8E8"/>
          </w:tcPr>
          <w:p>
            <w:pPr>
              <w:spacing w:after="0"/>
              <w:jc w:val="left"/>
            </w:pPr>
            <w:r>
              <w:rPr>
                <w:b/>
                <w:sz w:val="16"/>
              </w:rPr>
              <w:t>Magnitude or extent</w:t>
            </w:r>
          </w:p>
        </w:tc>
        <w:tc>
          <w:tcPr>
            <w:tcW w:type="dxa" w:w="3117"/>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02"/>
            <w:shd w:val="clear" w:color="auto" w:fill="E8E8E8"/>
          </w:tcPr>
          <w:p>
            <w:pPr>
              <w:spacing w:after="0"/>
              <w:jc w:val="left"/>
            </w:pPr>
            <w:r>
              <w:rPr>
                <w:b/>
                <w:sz w:val="16"/>
              </w:rPr>
              <w:t>Location</w:t>
            </w:r>
          </w:p>
        </w:tc>
        <w:tc>
          <w:tcPr>
            <w:tcW w:type="dxa" w:w="1050"/>
            <w:shd w:val="clear" w:color="auto" w:fill="E8E8E8"/>
          </w:tcPr>
          <w:p>
            <w:pPr>
              <w:spacing w:after="0"/>
              <w:jc w:val="left"/>
            </w:pPr>
            <w:r>
              <w:rPr>
                <w:b/>
                <w:sz w:val="16"/>
              </w:rPr>
              <w:t>Flags</w:t>
            </w:r>
          </w:p>
        </w:tc>
        <w:tc>
          <w:tcPr>
            <w:tcW w:type="dxa" w:w="278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2025-03-14</w:t>
            </w:r>
          </w:p>
        </w:tc>
        <w:tc>
          <w:tcPr>
            <w:tcW w:type="dxa" w:w="1215"/>
          </w:tcPr>
          <w:p>
            <w:pPr>
              <w:spacing w:after="0"/>
              <w:jc w:val="left"/>
            </w:pPr>
            <w:r>
              <w:rPr>
                <w:sz w:val="16"/>
              </w:rPr>
              <w:t>High Wind</w:t>
            </w:r>
          </w:p>
        </w:tc>
        <w:tc>
          <w:tcPr>
            <w:tcW w:type="dxa" w:w="1870"/>
          </w:tcPr>
          <w:p>
            <w:pPr>
              <w:spacing w:after="0"/>
              <w:jc w:val="left"/>
            </w:pPr>
            <w:r>
              <w:rPr>
                <w:sz w:val="16"/>
              </w:rPr>
              <w:t>56 kt (64 mph) measured gust</w:t>
            </w:r>
          </w:p>
        </w:tc>
        <w:tc>
          <w:tcPr>
            <w:tcW w:type="dxa" w:w="3117"/>
          </w:tcPr>
          <w:p>
            <w:pPr>
              <w:spacing w:after="0"/>
              <w:jc w:val="left"/>
            </w:pPr>
            <w:r>
              <w:rPr>
                <w:sz w:val="16"/>
              </w:rPr>
              <w:t>$0 property; $0 crops, reported for the zone (2025 dollars)</w:t>
            </w:r>
          </w:p>
        </w:tc>
        <w:tc>
          <w:tcPr>
            <w:tcW w:type="dxa" w:w="932"/>
          </w:tcPr>
          <w:p>
            <w:pPr>
              <w:spacing w:after="0"/>
              <w:jc w:val="right"/>
            </w:pPr>
            <w:r>
              <w:rPr>
                <w:sz w:val="16"/>
              </w:rPr>
              <w:t>0, 0</w:t>
            </w:r>
          </w:p>
        </w:tc>
        <w:tc>
          <w:tcPr>
            <w:tcW w:type="dxa" w:w="2102"/>
          </w:tcPr>
          <w:p>
            <w:pPr>
              <w:spacing w:after="0"/>
              <w:jc w:val="left"/>
            </w:pPr>
            <w:r>
              <w:rPr>
                <w:sz w:val="16"/>
              </w:rPr>
              <w:t>NWS zone KSZ094 (ELK), zone-level</w:t>
            </w:r>
          </w:p>
        </w:tc>
        <w:tc>
          <w:tcPr>
            <w:tcW w:type="dxa" w:w="1050"/>
          </w:tcPr>
          <w:p>
            <w:pPr>
              <w:spacing w:after="0"/>
              <w:jc w:val="left"/>
            </w:pPr>
            <w:r>
              <w:rPr>
                <w:sz w:val="16"/>
              </w:rPr>
              <w:t>new since last plan; within last 5 years</w:t>
            </w:r>
          </w:p>
        </w:tc>
        <w:tc>
          <w:tcPr>
            <w:tcW w:type="dxa" w:w="2789"/>
          </w:tcPr>
          <w:p>
            <w:pPr>
              <w:spacing w:after="0"/>
              <w:jc w:val="left"/>
            </w:pPr>
            <w:r>
              <w:rPr>
                <w:sz w:val="16"/>
              </w:rPr>
              <w:t>B1-c worst recorded: High Wind and Strong Wind</w:t>
            </w:r>
          </w:p>
        </w:tc>
      </w:tr>
      <w:tr>
        <w:trPr>
          <w:cantSplit/>
        </w:trPr>
        <w:tc>
          <w:tcPr>
            <w:tcW w:type="dxa" w:w="1037"/>
          </w:tcPr>
          <w:p>
            <w:pPr>
              <w:spacing w:after="0"/>
              <w:jc w:val="left"/>
            </w:pPr>
            <w:r>
              <w:rPr>
                <w:sz w:val="16"/>
              </w:rPr>
              <w:t>2022-08-01</w:t>
            </w:r>
          </w:p>
        </w:tc>
        <w:tc>
          <w:tcPr>
            <w:tcW w:type="dxa" w:w="1215"/>
          </w:tcPr>
          <w:p>
            <w:pPr>
              <w:spacing w:after="0"/>
              <w:jc w:val="left"/>
            </w:pPr>
            <w:r>
              <w:rPr>
                <w:sz w:val="16"/>
              </w:rPr>
              <w:t>Drought</w:t>
            </w:r>
          </w:p>
        </w:tc>
        <w:tc>
          <w:tcPr>
            <w:tcW w:type="dxa" w:w="1870"/>
          </w:tcPr>
          <w:p>
            <w:pPr>
              <w:spacing w:after="0"/>
              <w:jc w:val="left"/>
            </w:pPr>
          </w:p>
        </w:tc>
        <w:tc>
          <w:tcPr>
            <w:tcW w:type="dxa" w:w="3117"/>
          </w:tcPr>
          <w:p>
            <w:pPr>
              <w:spacing w:after="0"/>
              <w:jc w:val="left"/>
            </w:pPr>
            <w:r>
              <w:rPr>
                <w:sz w:val="16"/>
              </w:rPr>
              <w:t>damage not reported</w:t>
            </w:r>
          </w:p>
        </w:tc>
        <w:tc>
          <w:tcPr>
            <w:tcW w:type="dxa" w:w="932"/>
          </w:tcPr>
          <w:p>
            <w:pPr>
              <w:spacing w:after="0"/>
              <w:jc w:val="right"/>
            </w:pPr>
            <w:r>
              <w:rPr>
                <w:sz w:val="16"/>
              </w:rPr>
              <w:t>0, 0</w:t>
            </w:r>
          </w:p>
        </w:tc>
        <w:tc>
          <w:tcPr>
            <w:tcW w:type="dxa" w:w="2102"/>
          </w:tcPr>
          <w:p>
            <w:pPr>
              <w:spacing w:after="0"/>
              <w:jc w:val="left"/>
            </w:pPr>
            <w:r>
              <w:rPr>
                <w:sz w:val="16"/>
              </w:rPr>
              <w:t>NWS zone KSZ094 (ELK), zone-level</w:t>
            </w:r>
          </w:p>
        </w:tc>
        <w:tc>
          <w:tcPr>
            <w:tcW w:type="dxa" w:w="1050"/>
          </w:tcPr>
          <w:p>
            <w:pPr>
              <w:spacing w:after="0"/>
              <w:jc w:val="left"/>
            </w:pPr>
            <w:r>
              <w:rPr>
                <w:sz w:val="16"/>
              </w:rPr>
              <w:t>within last 5 years</w:t>
            </w:r>
          </w:p>
        </w:tc>
        <w:tc>
          <w:tcPr>
            <w:tcW w:type="dxa" w:w="2789"/>
          </w:tcPr>
          <w:p>
            <w:pPr>
              <w:spacing w:after="0"/>
              <w:jc w:val="left"/>
            </w:pPr>
            <w:r>
              <w:rPr>
                <w:sz w:val="16"/>
              </w:rPr>
              <w:t>B1-c worst recorded: Drought</w:t>
            </w:r>
          </w:p>
        </w:tc>
      </w:tr>
      <w:tr>
        <w:trPr>
          <w:cantSplit/>
        </w:trPr>
        <w:tc>
          <w:tcPr>
            <w:tcW w:type="dxa" w:w="1037"/>
          </w:tcPr>
          <w:p>
            <w:pPr>
              <w:spacing w:after="0"/>
              <w:jc w:val="left"/>
            </w:pPr>
            <w:r>
              <w:rPr>
                <w:sz w:val="16"/>
              </w:rPr>
              <w:t>2021-02-06</w:t>
            </w:r>
          </w:p>
        </w:tc>
        <w:tc>
          <w:tcPr>
            <w:tcW w:type="dxa" w:w="1215"/>
          </w:tcPr>
          <w:p>
            <w:pPr>
              <w:spacing w:after="0"/>
              <w:jc w:val="left"/>
            </w:pPr>
            <w:r>
              <w:rPr>
                <w:sz w:val="16"/>
              </w:rPr>
              <w:t>Extreme Cold/Wind Chill</w:t>
            </w:r>
          </w:p>
        </w:tc>
        <w:tc>
          <w:tcPr>
            <w:tcW w:type="dxa" w:w="1870"/>
          </w:tcPr>
          <w:p>
            <w:pPr>
              <w:spacing w:after="0"/>
              <w:jc w:val="left"/>
            </w:pPr>
          </w:p>
        </w:tc>
        <w:tc>
          <w:tcPr>
            <w:tcW w:type="dxa" w:w="3117"/>
          </w:tcPr>
          <w:p>
            <w:pPr>
              <w:spacing w:after="0"/>
              <w:jc w:val="left"/>
            </w:pPr>
            <w:r>
              <w:rPr>
                <w:sz w:val="16"/>
              </w:rPr>
              <w:t>$0 property; $0 crops, reported for the zone (2021 dollars)</w:t>
            </w:r>
          </w:p>
        </w:tc>
        <w:tc>
          <w:tcPr>
            <w:tcW w:type="dxa" w:w="932"/>
          </w:tcPr>
          <w:p>
            <w:pPr>
              <w:spacing w:after="0"/>
              <w:jc w:val="right"/>
            </w:pPr>
            <w:r>
              <w:rPr>
                <w:sz w:val="16"/>
              </w:rPr>
              <w:t>0, 0</w:t>
            </w:r>
          </w:p>
        </w:tc>
        <w:tc>
          <w:tcPr>
            <w:tcW w:type="dxa" w:w="2102"/>
          </w:tcPr>
          <w:p>
            <w:pPr>
              <w:spacing w:after="0"/>
              <w:jc w:val="left"/>
            </w:pPr>
            <w:r>
              <w:rPr>
                <w:sz w:val="16"/>
              </w:rPr>
              <w:t>NWS zone KSZ094 (ELK), zone-level</w:t>
            </w:r>
          </w:p>
        </w:tc>
        <w:tc>
          <w:tcPr>
            <w:tcW w:type="dxa" w:w="1050"/>
          </w:tcPr>
          <w:p>
            <w:pPr>
              <w:spacing w:after="0"/>
              <w:jc w:val="left"/>
            </w:pPr>
          </w:p>
        </w:tc>
        <w:tc>
          <w:tcPr>
            <w:tcW w:type="dxa" w:w="278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2011-07-15</w:t>
            </w:r>
          </w:p>
        </w:tc>
        <w:tc>
          <w:tcPr>
            <w:tcW w:type="dxa" w:w="1215"/>
          </w:tcPr>
          <w:p>
            <w:pPr>
              <w:spacing w:after="0"/>
              <w:jc w:val="left"/>
            </w:pPr>
            <w:r>
              <w:rPr>
                <w:sz w:val="16"/>
              </w:rPr>
              <w:t>Excessive Heat</w:t>
            </w:r>
          </w:p>
        </w:tc>
        <w:tc>
          <w:tcPr>
            <w:tcW w:type="dxa" w:w="1870"/>
          </w:tcPr>
          <w:p>
            <w:pPr>
              <w:spacing w:after="0"/>
              <w:jc w:val="left"/>
            </w:pPr>
          </w:p>
        </w:tc>
        <w:tc>
          <w:tcPr>
            <w:tcW w:type="dxa" w:w="3117"/>
          </w:tcPr>
          <w:p>
            <w:pPr>
              <w:spacing w:after="0"/>
              <w:jc w:val="left"/>
            </w:pPr>
            <w:r>
              <w:rPr>
                <w:sz w:val="16"/>
              </w:rPr>
              <w:t>damage not reported</w:t>
            </w:r>
          </w:p>
        </w:tc>
        <w:tc>
          <w:tcPr>
            <w:tcW w:type="dxa" w:w="932"/>
          </w:tcPr>
          <w:p>
            <w:pPr>
              <w:spacing w:after="0"/>
              <w:jc w:val="right"/>
            </w:pPr>
            <w:r>
              <w:rPr>
                <w:sz w:val="16"/>
              </w:rPr>
              <w:t>0, 0</w:t>
            </w:r>
          </w:p>
        </w:tc>
        <w:tc>
          <w:tcPr>
            <w:tcW w:type="dxa" w:w="2102"/>
          </w:tcPr>
          <w:p>
            <w:pPr>
              <w:spacing w:after="0"/>
              <w:jc w:val="left"/>
            </w:pPr>
            <w:r>
              <w:rPr>
                <w:sz w:val="16"/>
              </w:rPr>
              <w:t>NWS zone KSZ094 (ELK), zone-level</w:t>
            </w:r>
          </w:p>
        </w:tc>
        <w:tc>
          <w:tcPr>
            <w:tcW w:type="dxa" w:w="1050"/>
          </w:tcPr>
          <w:p>
            <w:pPr>
              <w:spacing w:after="0"/>
              <w:jc w:val="left"/>
            </w:pPr>
          </w:p>
        </w:tc>
        <w:tc>
          <w:tcPr>
            <w:tcW w:type="dxa" w:w="2789"/>
          </w:tcPr>
          <w:p>
            <w:pPr>
              <w:spacing w:after="0"/>
              <w:jc w:val="left"/>
            </w:pPr>
            <w:r>
              <w:rPr>
                <w:sz w:val="16"/>
              </w:rPr>
              <w:t>B1-c worst recorded: Excessive Heat, Heat</w:t>
            </w:r>
          </w:p>
        </w:tc>
      </w:tr>
      <w:tr>
        <w:trPr>
          <w:cantSplit/>
        </w:trPr>
        <w:tc>
          <w:tcPr>
            <w:tcW w:type="dxa" w:w="1037"/>
          </w:tcPr>
          <w:p>
            <w:pPr>
              <w:spacing w:after="0"/>
              <w:jc w:val="left"/>
            </w:pPr>
            <w:r>
              <w:rPr>
                <w:sz w:val="16"/>
              </w:rPr>
              <w:t>2009-05-08</w:t>
            </w:r>
          </w:p>
        </w:tc>
        <w:tc>
          <w:tcPr>
            <w:tcW w:type="dxa" w:w="1215"/>
          </w:tcPr>
          <w:p>
            <w:pPr>
              <w:spacing w:after="0"/>
              <w:jc w:val="left"/>
            </w:pPr>
            <w:r>
              <w:rPr>
                <w:sz w:val="16"/>
              </w:rPr>
              <w:t>Thunderstorm Wind</w:t>
            </w:r>
          </w:p>
        </w:tc>
        <w:tc>
          <w:tcPr>
            <w:tcW w:type="dxa" w:w="1870"/>
          </w:tcPr>
          <w:p>
            <w:pPr>
              <w:spacing w:after="0"/>
              <w:jc w:val="left"/>
            </w:pPr>
            <w:r>
              <w:rPr>
                <w:sz w:val="16"/>
              </w:rPr>
              <w:t>70 kt (81 mph) estimated gust</w:t>
            </w:r>
          </w:p>
        </w:tc>
        <w:tc>
          <w:tcPr>
            <w:tcW w:type="dxa" w:w="3117"/>
          </w:tcPr>
          <w:p>
            <w:pPr>
              <w:spacing w:after="0"/>
              <w:jc w:val="left"/>
            </w:pPr>
            <w:r>
              <w:rPr>
                <w:sz w:val="16"/>
              </w:rPr>
              <w:t>$180,000 property; crops not reported (2009 dollars)</w:t>
            </w:r>
          </w:p>
        </w:tc>
        <w:tc>
          <w:tcPr>
            <w:tcW w:type="dxa" w:w="932"/>
          </w:tcPr>
          <w:p>
            <w:pPr>
              <w:spacing w:after="0"/>
              <w:jc w:val="right"/>
            </w:pPr>
            <w:r>
              <w:rPr>
                <w:sz w:val="16"/>
              </w:rPr>
              <w:t>0, 0</w:t>
            </w:r>
          </w:p>
        </w:tc>
        <w:tc>
          <w:tcPr>
            <w:tcW w:type="dxa" w:w="2102"/>
          </w:tcPr>
          <w:p>
            <w:pPr>
              <w:spacing w:after="0"/>
              <w:jc w:val="left"/>
            </w:pPr>
            <w:r>
              <w:rPr>
                <w:sz w:val="16"/>
              </w:rPr>
              <w:t>LONGTON</w:t>
            </w:r>
          </w:p>
        </w:tc>
        <w:tc>
          <w:tcPr>
            <w:tcW w:type="dxa" w:w="1050"/>
          </w:tcPr>
          <w:p>
            <w:pPr>
              <w:spacing w:after="0"/>
              <w:jc w:val="left"/>
            </w:pPr>
          </w:p>
        </w:tc>
        <w:tc>
          <w:tcPr>
            <w:tcW w:type="dxa" w:w="2789"/>
          </w:tcPr>
          <w:p>
            <w:pPr>
              <w:spacing w:after="0"/>
              <w:jc w:val="left"/>
            </w:pPr>
            <w:r>
              <w:rPr>
                <w:sz w:val="16"/>
              </w:rPr>
              <w:t>B1-c worst recorded: Thunderstorm Wind</w:t>
            </w:r>
          </w:p>
        </w:tc>
      </w:tr>
      <w:tr>
        <w:trPr>
          <w:cantSplit/>
        </w:trPr>
        <w:tc>
          <w:tcPr>
            <w:tcW w:type="dxa" w:w="1037"/>
          </w:tcPr>
          <w:p>
            <w:pPr>
              <w:spacing w:after="0"/>
              <w:jc w:val="left"/>
            </w:pPr>
            <w:r>
              <w:rPr>
                <w:sz w:val="16"/>
              </w:rPr>
              <w:t>2007-07-01</w:t>
            </w:r>
          </w:p>
        </w:tc>
        <w:tc>
          <w:tcPr>
            <w:tcW w:type="dxa" w:w="1215"/>
          </w:tcPr>
          <w:p>
            <w:pPr>
              <w:spacing w:after="0"/>
              <w:jc w:val="left"/>
            </w:pPr>
            <w:r>
              <w:rPr>
                <w:sz w:val="16"/>
              </w:rPr>
              <w:t>Flash Flood</w:t>
            </w:r>
          </w:p>
        </w:tc>
        <w:tc>
          <w:tcPr>
            <w:tcW w:type="dxa" w:w="1870"/>
          </w:tcPr>
          <w:p>
            <w:pPr>
              <w:spacing w:after="0"/>
              <w:jc w:val="left"/>
            </w:pPr>
          </w:p>
        </w:tc>
        <w:tc>
          <w:tcPr>
            <w:tcW w:type="dxa" w:w="3117"/>
          </w:tcPr>
          <w:p>
            <w:pPr>
              <w:spacing w:after="0"/>
              <w:jc w:val="left"/>
            </w:pPr>
            <w:r>
              <w:rPr>
                <w:sz w:val="16"/>
              </w:rPr>
              <w:t>$27,000,000 property; $0 crops (2007 dollars)</w:t>
            </w:r>
          </w:p>
        </w:tc>
        <w:tc>
          <w:tcPr>
            <w:tcW w:type="dxa" w:w="932"/>
          </w:tcPr>
          <w:p>
            <w:pPr>
              <w:spacing w:after="0"/>
              <w:jc w:val="right"/>
            </w:pPr>
            <w:r>
              <w:rPr>
                <w:sz w:val="16"/>
              </w:rPr>
              <w:t>0, 0</w:t>
            </w:r>
          </w:p>
        </w:tc>
        <w:tc>
          <w:tcPr>
            <w:tcW w:type="dxa" w:w="2102"/>
          </w:tcPr>
          <w:p>
            <w:pPr>
              <w:spacing w:after="0"/>
              <w:jc w:val="left"/>
            </w:pPr>
            <w:r>
              <w:rPr>
                <w:sz w:val="16"/>
              </w:rPr>
              <w:t>HOWARD</w:t>
            </w:r>
          </w:p>
        </w:tc>
        <w:tc>
          <w:tcPr>
            <w:tcW w:type="dxa" w:w="1050"/>
          </w:tcPr>
          <w:p>
            <w:pPr>
              <w:spacing w:after="0"/>
              <w:jc w:val="left"/>
            </w:pPr>
          </w:p>
        </w:tc>
        <w:tc>
          <w:tcPr>
            <w:tcW w:type="dxa" w:w="278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2005-05-22</w:t>
            </w:r>
          </w:p>
        </w:tc>
        <w:tc>
          <w:tcPr>
            <w:tcW w:type="dxa" w:w="1215"/>
          </w:tcPr>
          <w:p>
            <w:pPr>
              <w:spacing w:after="0"/>
              <w:jc w:val="left"/>
            </w:pPr>
            <w:r>
              <w:rPr>
                <w:sz w:val="16"/>
              </w:rPr>
              <w:t>Hail</w:t>
            </w:r>
          </w:p>
        </w:tc>
        <w:tc>
          <w:tcPr>
            <w:tcW w:type="dxa" w:w="1870"/>
          </w:tcPr>
          <w:p>
            <w:pPr>
              <w:spacing w:after="0"/>
              <w:jc w:val="left"/>
            </w:pPr>
            <w:r>
              <w:rPr>
                <w:sz w:val="16"/>
              </w:rPr>
              <w:t>1.75 in</w:t>
            </w:r>
          </w:p>
        </w:tc>
        <w:tc>
          <w:tcPr>
            <w:tcW w:type="dxa" w:w="3117"/>
          </w:tcPr>
          <w:p>
            <w:pPr>
              <w:spacing w:after="0"/>
              <w:jc w:val="left"/>
            </w:pPr>
            <w:r>
              <w:rPr>
                <w:sz w:val="16"/>
              </w:rPr>
              <w:t>$25,000 property; crops not reported (2005 dollars)</w:t>
            </w:r>
          </w:p>
        </w:tc>
        <w:tc>
          <w:tcPr>
            <w:tcW w:type="dxa" w:w="932"/>
          </w:tcPr>
          <w:p>
            <w:pPr>
              <w:spacing w:after="0"/>
              <w:jc w:val="right"/>
            </w:pPr>
            <w:r>
              <w:rPr>
                <w:sz w:val="16"/>
              </w:rPr>
              <w:t>0, 0</w:t>
            </w:r>
          </w:p>
        </w:tc>
        <w:tc>
          <w:tcPr>
            <w:tcW w:type="dxa" w:w="2102"/>
          </w:tcPr>
          <w:p>
            <w:pPr>
              <w:spacing w:after="0"/>
              <w:jc w:val="left"/>
            </w:pPr>
            <w:r>
              <w:rPr>
                <w:sz w:val="16"/>
              </w:rPr>
              <w:t>MOLINE</w:t>
            </w:r>
          </w:p>
        </w:tc>
        <w:tc>
          <w:tcPr>
            <w:tcW w:type="dxa" w:w="1050"/>
          </w:tcPr>
          <w:p>
            <w:pPr>
              <w:spacing w:after="0"/>
              <w:jc w:val="left"/>
            </w:pPr>
          </w:p>
        </w:tc>
        <w:tc>
          <w:tcPr>
            <w:tcW w:type="dxa" w:w="2789"/>
          </w:tcPr>
          <w:p>
            <w:pPr>
              <w:spacing w:after="0"/>
              <w:jc w:val="left"/>
            </w:pPr>
            <w:r>
              <w:rPr>
                <w:sz w:val="16"/>
              </w:rPr>
              <w:t>B1-c most damaging: Hail</w:t>
            </w:r>
          </w:p>
        </w:tc>
      </w:tr>
      <w:tr>
        <w:trPr>
          <w:cantSplit/>
        </w:trPr>
        <w:tc>
          <w:tcPr>
            <w:tcW w:type="dxa" w:w="1037"/>
          </w:tcPr>
          <w:p>
            <w:pPr>
              <w:spacing w:after="0"/>
              <w:jc w:val="left"/>
            </w:pPr>
            <w:r>
              <w:rPr>
                <w:sz w:val="16"/>
              </w:rPr>
              <w:t>2001-06-14</w:t>
            </w:r>
          </w:p>
        </w:tc>
        <w:tc>
          <w:tcPr>
            <w:tcW w:type="dxa" w:w="1215"/>
          </w:tcPr>
          <w:p>
            <w:pPr>
              <w:spacing w:after="0"/>
              <w:jc w:val="left"/>
            </w:pPr>
            <w:r>
              <w:rPr>
                <w:sz w:val="16"/>
              </w:rPr>
              <w:t>Lightning</w:t>
            </w:r>
          </w:p>
        </w:tc>
        <w:tc>
          <w:tcPr>
            <w:tcW w:type="dxa" w:w="1870"/>
          </w:tcPr>
          <w:p>
            <w:pPr>
              <w:spacing w:after="0"/>
              <w:jc w:val="left"/>
            </w:pPr>
          </w:p>
        </w:tc>
        <w:tc>
          <w:tcPr>
            <w:tcW w:type="dxa" w:w="3117"/>
          </w:tcPr>
          <w:p>
            <w:pPr>
              <w:spacing w:after="0"/>
              <w:jc w:val="left"/>
            </w:pPr>
            <w:r>
              <w:rPr>
                <w:sz w:val="16"/>
              </w:rPr>
              <w:t>$50,000 property; crops not reported (2001 dollars)</w:t>
            </w:r>
          </w:p>
        </w:tc>
        <w:tc>
          <w:tcPr>
            <w:tcW w:type="dxa" w:w="932"/>
          </w:tcPr>
          <w:p>
            <w:pPr>
              <w:spacing w:after="0"/>
              <w:jc w:val="right"/>
            </w:pPr>
            <w:r>
              <w:rPr>
                <w:sz w:val="16"/>
              </w:rPr>
              <w:t>0, 0</w:t>
            </w:r>
          </w:p>
        </w:tc>
        <w:tc>
          <w:tcPr>
            <w:tcW w:type="dxa" w:w="2102"/>
          </w:tcPr>
          <w:p>
            <w:pPr>
              <w:spacing w:after="0"/>
              <w:jc w:val="left"/>
            </w:pPr>
            <w:r>
              <w:rPr>
                <w:sz w:val="16"/>
              </w:rPr>
              <w:t>HOWARD</w:t>
            </w:r>
          </w:p>
        </w:tc>
        <w:tc>
          <w:tcPr>
            <w:tcW w:type="dxa" w:w="1050"/>
          </w:tcPr>
          <w:p>
            <w:pPr>
              <w:spacing w:after="0"/>
              <w:jc w:val="left"/>
            </w:pPr>
          </w:p>
        </w:tc>
        <w:tc>
          <w:tcPr>
            <w:tcW w:type="dxa" w:w="2789"/>
          </w:tcPr>
          <w:p>
            <w:pPr>
              <w:spacing w:after="0"/>
              <w:jc w:val="left"/>
            </w:pPr>
            <w:r>
              <w:rPr>
                <w:sz w:val="16"/>
              </w:rPr>
              <w:t>B1-c worst recorded: Lightning</w:t>
            </w:r>
          </w:p>
        </w:tc>
      </w:tr>
      <w:tr>
        <w:trPr>
          <w:cantSplit/>
        </w:trPr>
        <w:tc>
          <w:tcPr>
            <w:tcW w:type="dxa" w:w="1037"/>
          </w:tcPr>
          <w:p>
            <w:pPr>
              <w:spacing w:after="0"/>
              <w:jc w:val="left"/>
            </w:pPr>
            <w:r>
              <w:rPr>
                <w:sz w:val="16"/>
              </w:rPr>
              <w:t>1999-01-01</w:t>
            </w:r>
          </w:p>
        </w:tc>
        <w:tc>
          <w:tcPr>
            <w:tcW w:type="dxa" w:w="1215"/>
          </w:tcPr>
          <w:p>
            <w:pPr>
              <w:spacing w:after="0"/>
              <w:jc w:val="left"/>
            </w:pPr>
            <w:r>
              <w:rPr>
                <w:sz w:val="16"/>
              </w:rPr>
              <w:t>Winter Storm</w:t>
            </w:r>
          </w:p>
        </w:tc>
        <w:tc>
          <w:tcPr>
            <w:tcW w:type="dxa" w:w="1870"/>
          </w:tcPr>
          <w:p>
            <w:pPr>
              <w:spacing w:after="0"/>
              <w:jc w:val="left"/>
            </w:pPr>
          </w:p>
        </w:tc>
        <w:tc>
          <w:tcPr>
            <w:tcW w:type="dxa" w:w="3117"/>
          </w:tcPr>
          <w:p>
            <w:pPr>
              <w:spacing w:after="0"/>
              <w:jc w:val="left"/>
            </w:pPr>
            <w:r>
              <w:rPr>
                <w:sz w:val="16"/>
              </w:rPr>
              <w:t>$300,000 property; crops not reported, reported for the zone (1999 dollars)</w:t>
            </w:r>
          </w:p>
        </w:tc>
        <w:tc>
          <w:tcPr>
            <w:tcW w:type="dxa" w:w="932"/>
          </w:tcPr>
          <w:p>
            <w:pPr>
              <w:spacing w:after="0"/>
              <w:jc w:val="right"/>
            </w:pPr>
            <w:r>
              <w:rPr>
                <w:sz w:val="16"/>
              </w:rPr>
              <w:t>0, 0</w:t>
            </w:r>
          </w:p>
        </w:tc>
        <w:tc>
          <w:tcPr>
            <w:tcW w:type="dxa" w:w="2102"/>
          </w:tcPr>
          <w:p>
            <w:pPr>
              <w:spacing w:after="0"/>
              <w:jc w:val="left"/>
            </w:pPr>
            <w:r>
              <w:rPr>
                <w:sz w:val="16"/>
              </w:rPr>
              <w:t>NWS zone KSZ094 (ELK), zone-level</w:t>
            </w:r>
          </w:p>
        </w:tc>
        <w:tc>
          <w:tcPr>
            <w:tcW w:type="dxa" w:w="1050"/>
          </w:tcPr>
          <w:p>
            <w:pPr>
              <w:spacing w:after="0"/>
              <w:jc w:val="left"/>
            </w:pPr>
          </w:p>
        </w:tc>
        <w:tc>
          <w:tcPr>
            <w:tcW w:type="dxa" w:w="278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1991-04-26</w:t>
            </w:r>
          </w:p>
        </w:tc>
        <w:tc>
          <w:tcPr>
            <w:tcW w:type="dxa" w:w="1215"/>
          </w:tcPr>
          <w:p>
            <w:pPr>
              <w:spacing w:after="0"/>
              <w:jc w:val="left"/>
            </w:pPr>
            <w:r>
              <w:rPr>
                <w:sz w:val="16"/>
              </w:rPr>
              <w:t>Tornado</w:t>
            </w:r>
          </w:p>
        </w:tc>
        <w:tc>
          <w:tcPr>
            <w:tcW w:type="dxa" w:w="1870"/>
          </w:tcPr>
          <w:p>
            <w:pPr>
              <w:spacing w:after="0"/>
              <w:jc w:val="left"/>
            </w:pPr>
            <w:r>
              <w:rPr>
                <w:sz w:val="16"/>
              </w:rPr>
              <w:t>F3, 12 mi path length (whole path, pre-1996), 200 yd wide</w:t>
            </w:r>
          </w:p>
        </w:tc>
        <w:tc>
          <w:tcPr>
            <w:tcW w:type="dxa" w:w="3117"/>
          </w:tcPr>
          <w:p>
            <w:pPr>
              <w:spacing w:after="0"/>
              <w:jc w:val="left"/>
            </w:pPr>
            <w:r>
              <w:rPr>
                <w:sz w:val="16"/>
              </w:rPr>
              <w:t>$250,000 property; crops not recorded (1991 dollars)</w:t>
            </w:r>
          </w:p>
        </w:tc>
        <w:tc>
          <w:tcPr>
            <w:tcW w:type="dxa" w:w="932"/>
          </w:tcPr>
          <w:p>
            <w:pPr>
              <w:spacing w:after="0"/>
              <w:jc w:val="right"/>
            </w:pPr>
            <w:r>
              <w:rPr>
                <w:sz w:val="16"/>
              </w:rPr>
              <w:t>1, 2</w:t>
            </w:r>
          </w:p>
        </w:tc>
        <w:tc>
          <w:tcPr>
            <w:tcW w:type="dxa" w:w="2102"/>
          </w:tcPr>
          <w:p>
            <w:pPr>
              <w:spacing w:after="0"/>
              <w:jc w:val="left"/>
            </w:pPr>
            <w:r>
              <w:rPr>
                <w:sz w:val="16"/>
              </w:rPr>
              <w:t>location not recorded</w:t>
            </w:r>
          </w:p>
        </w:tc>
        <w:tc>
          <w:tcPr>
            <w:tcW w:type="dxa" w:w="1050"/>
          </w:tcPr>
          <w:p>
            <w:pPr>
              <w:spacing w:after="0"/>
              <w:jc w:val="left"/>
            </w:pPr>
          </w:p>
        </w:tc>
        <w:tc>
          <w:tcPr>
            <w:tcW w:type="dxa" w:w="2789"/>
          </w:tcPr>
          <w:p>
            <w:pPr>
              <w:spacing w:after="0"/>
              <w:jc w:val="left"/>
            </w:pPr>
            <w:r>
              <w:rPr>
                <w:sz w:val="16"/>
              </w:rPr>
              <w:t>deaths or injuries recorded</w:t>
            </w:r>
          </w:p>
        </w:tc>
      </w:tr>
      <w:tr>
        <w:trPr>
          <w:cantSplit/>
        </w:trPr>
        <w:tc>
          <w:tcPr>
            <w:tcW w:type="dxa" w:w="1037"/>
          </w:tcPr>
          <w:p>
            <w:pPr>
              <w:spacing w:after="0"/>
              <w:jc w:val="left"/>
            </w:pPr>
            <w:r>
              <w:rPr>
                <w:sz w:val="16"/>
              </w:rPr>
              <w:t>1991-03-26</w:t>
            </w:r>
          </w:p>
        </w:tc>
        <w:tc>
          <w:tcPr>
            <w:tcW w:type="dxa" w:w="1215"/>
          </w:tcPr>
          <w:p>
            <w:pPr>
              <w:spacing w:after="0"/>
              <w:jc w:val="left"/>
            </w:pPr>
            <w:r>
              <w:rPr>
                <w:sz w:val="16"/>
              </w:rPr>
              <w:t>Hail</w:t>
            </w:r>
          </w:p>
        </w:tc>
        <w:tc>
          <w:tcPr>
            <w:tcW w:type="dxa" w:w="1870"/>
          </w:tcPr>
          <w:p>
            <w:pPr>
              <w:spacing w:after="0"/>
              <w:jc w:val="left"/>
            </w:pPr>
            <w:r>
              <w:rPr>
                <w:sz w:val="16"/>
              </w:rPr>
              <w:t>3 in</w:t>
            </w:r>
          </w:p>
        </w:tc>
        <w:tc>
          <w:tcPr>
            <w:tcW w:type="dxa" w:w="3117"/>
          </w:tcPr>
          <w:p>
            <w:pPr>
              <w:spacing w:after="0"/>
              <w:jc w:val="left"/>
            </w:pPr>
            <w:r>
              <w:rPr>
                <w:sz w:val="16"/>
              </w:rPr>
              <w:t>damage not recorded (pre-1996 record)</w:t>
            </w:r>
          </w:p>
        </w:tc>
        <w:tc>
          <w:tcPr>
            <w:tcW w:type="dxa" w:w="932"/>
          </w:tcPr>
          <w:p>
            <w:pPr>
              <w:spacing w:after="0"/>
              <w:jc w:val="right"/>
            </w:pPr>
            <w:r>
              <w:rPr>
                <w:sz w:val="16"/>
              </w:rPr>
              <w:t>0, 0</w:t>
            </w:r>
          </w:p>
        </w:tc>
        <w:tc>
          <w:tcPr>
            <w:tcW w:type="dxa" w:w="2102"/>
          </w:tcPr>
          <w:p>
            <w:pPr>
              <w:spacing w:after="0"/>
              <w:jc w:val="left"/>
            </w:pPr>
            <w:r>
              <w:rPr>
                <w:sz w:val="16"/>
              </w:rPr>
              <w:t>location not recorded</w:t>
            </w:r>
          </w:p>
        </w:tc>
        <w:tc>
          <w:tcPr>
            <w:tcW w:type="dxa" w:w="1050"/>
          </w:tcPr>
          <w:p>
            <w:pPr>
              <w:spacing w:after="0"/>
              <w:jc w:val="left"/>
            </w:pPr>
          </w:p>
        </w:tc>
        <w:tc>
          <w:tcPr>
            <w:tcW w:type="dxa" w:w="2789"/>
          </w:tcPr>
          <w:p>
            <w:pPr>
              <w:spacing w:after="0"/>
              <w:jc w:val="left"/>
            </w:pPr>
            <w:r>
              <w:rPr>
                <w:sz w:val="16"/>
              </w:rPr>
              <w:t>B1-c worst recorded: Hail</w:t>
            </w:r>
          </w:p>
        </w:tc>
      </w:tr>
      <w:tr>
        <w:trPr>
          <w:cantSplit/>
        </w:trPr>
        <w:tc>
          <w:tcPr>
            <w:tcW w:type="dxa" w:w="1037"/>
          </w:tcPr>
          <w:p>
            <w:pPr>
              <w:spacing w:after="0"/>
              <w:jc w:val="left"/>
            </w:pPr>
            <w:r>
              <w:rPr>
                <w:sz w:val="16"/>
              </w:rPr>
              <w:t>1956-04-02</w:t>
            </w:r>
          </w:p>
        </w:tc>
        <w:tc>
          <w:tcPr>
            <w:tcW w:type="dxa" w:w="1215"/>
          </w:tcPr>
          <w:p>
            <w:pPr>
              <w:spacing w:after="0"/>
              <w:jc w:val="left"/>
            </w:pPr>
            <w:r>
              <w:rPr>
                <w:sz w:val="16"/>
              </w:rPr>
              <w:t>Tornado</w:t>
            </w:r>
          </w:p>
        </w:tc>
        <w:tc>
          <w:tcPr>
            <w:tcW w:type="dxa" w:w="1870"/>
          </w:tcPr>
          <w:p>
            <w:pPr>
              <w:spacing w:after="0"/>
              <w:jc w:val="left"/>
            </w:pPr>
            <w:r>
              <w:rPr>
                <w:sz w:val="16"/>
              </w:rPr>
              <w:t>F4, 15.8 mi path length (whole path, pre-1996), 880 yd wide</w:t>
            </w:r>
          </w:p>
        </w:tc>
        <w:tc>
          <w:tcPr>
            <w:tcW w:type="dxa" w:w="3117"/>
          </w:tcPr>
          <w:p>
            <w:pPr>
              <w:spacing w:after="0"/>
              <w:jc w:val="left"/>
            </w:pPr>
            <w:r>
              <w:rPr>
                <w:sz w:val="16"/>
              </w:rPr>
              <w:t>$2,500,000 property; crops not recorded (1956 dollars)</w:t>
            </w:r>
          </w:p>
        </w:tc>
        <w:tc>
          <w:tcPr>
            <w:tcW w:type="dxa" w:w="932"/>
          </w:tcPr>
          <w:p>
            <w:pPr>
              <w:spacing w:after="0"/>
              <w:jc w:val="right"/>
            </w:pPr>
            <w:r>
              <w:rPr>
                <w:sz w:val="16"/>
              </w:rPr>
              <w:t>1, 6</w:t>
            </w:r>
          </w:p>
        </w:tc>
        <w:tc>
          <w:tcPr>
            <w:tcW w:type="dxa" w:w="2102"/>
          </w:tcPr>
          <w:p>
            <w:pPr>
              <w:spacing w:after="0"/>
              <w:jc w:val="left"/>
            </w:pPr>
            <w:r>
              <w:rPr>
                <w:sz w:val="16"/>
              </w:rPr>
              <w:t>location not recorded</w:t>
            </w:r>
          </w:p>
        </w:tc>
        <w:tc>
          <w:tcPr>
            <w:tcW w:type="dxa" w:w="1050"/>
          </w:tcPr>
          <w:p>
            <w:pPr>
              <w:spacing w:after="0"/>
              <w:jc w:val="left"/>
            </w:pPr>
          </w:p>
        </w:tc>
        <w:tc>
          <w:tcPr>
            <w:tcW w:type="dxa" w:w="2789"/>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(432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261"/>
        <w:gridCol w:w="1544"/>
        <w:gridCol w:w="1560"/>
        <w:gridCol w:w="1695"/>
        <w:gridCol w:w="1509"/>
        <w:gridCol w:w="1459"/>
        <w:gridCol w:w="1037"/>
        <w:gridCol w:w="1788"/>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44"/>
            <w:shd w:val="clear" w:color="auto" w:fill="E8E8E8"/>
          </w:tcPr>
          <w:p>
            <w:pPr>
              <w:spacing w:after="0"/>
              <w:jc w:val="left"/>
            </w:pPr>
            <w:r>
              <w:rPr>
                <w:b/>
                <w:sz w:val="16"/>
              </w:rPr>
              <w:t>In plain terms</w:t>
            </w:r>
          </w:p>
        </w:tc>
        <w:tc>
          <w:tcPr>
            <w:tcW w:type="dxa" w:w="1560"/>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5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2"/>
          </w:tcPr>
          <w:p>
            <w:pPr>
              <w:spacing w:after="0"/>
              <w:jc w:val="right"/>
            </w:pPr>
            <w:r>
              <w:rPr>
                <w:sz w:val="16"/>
              </w:rPr>
              <w:t>1.37</w:t>
            </w:r>
          </w:p>
        </w:tc>
        <w:tc>
          <w:tcPr>
            <w:tcW w:type="dxa" w:w="1261"/>
          </w:tcPr>
          <w:p>
            <w:pPr>
              <w:spacing w:after="0"/>
              <w:jc w:val="left"/>
            </w:pPr>
            <w:r>
              <w:rPr>
                <w:sz w:val="16"/>
              </w:rPr>
              <w:t>event-days per year</w:t>
            </w:r>
          </w:p>
        </w:tc>
        <w:tc>
          <w:tcPr>
            <w:tcW w:type="dxa" w:w="1544"/>
          </w:tcPr>
          <w:p>
            <w:pPr>
              <w:spacing w:after="0"/>
              <w:jc w:val="left"/>
            </w:pPr>
            <w:r>
              <w:rPr>
                <w:sz w:val="16"/>
              </w:rPr>
              <w:t>about 1.37 days per year</w:t>
            </w:r>
          </w:p>
        </w:tc>
        <w:tc>
          <w:tcPr>
            <w:tcW w:type="dxa" w:w="1560"/>
          </w:tcPr>
          <w:p>
            <w:pPr>
              <w:spacing w:after="0"/>
              <w:jc w:val="left"/>
            </w:pPr>
            <w:r>
              <w:rPr>
                <w:sz w:val="16"/>
              </w:rPr>
              <w:t>Possible (from Storm Events: 1 of 30 years)</w:t>
            </w:r>
          </w:p>
        </w:tc>
        <w:tc>
          <w:tcPr>
            <w:tcW w:type="dxa" w:w="1695"/>
          </w:tcPr>
          <w:p>
            <w:pPr>
              <w:spacing w:after="0"/>
              <w:jc w:val="left"/>
            </w:pPr>
            <w:r>
              <w:rPr>
                <w:sz w:val="16"/>
              </w:rPr>
              <w:t>event-days in 1 of 30 years, 1996 to 2025 (3.33%)</w:t>
            </w:r>
          </w:p>
        </w:tc>
        <w:tc>
          <w:tcPr>
            <w:tcW w:type="dxa" w:w="1509"/>
          </w:tcPr>
          <w:p>
            <w:pPr>
              <w:spacing w:after="0"/>
              <w:jc w:val="right"/>
            </w:pPr>
            <w:r>
              <w:rPr>
                <w:sz w:val="16"/>
              </w:rPr>
              <w:t>26</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Drought</w:t>
            </w:r>
          </w:p>
        </w:tc>
        <w:tc>
          <w:tcPr>
            <w:tcW w:type="dxa" w:w="1222"/>
          </w:tcPr>
          <w:p>
            <w:pPr>
              <w:spacing w:after="0"/>
              <w:jc w:val="right"/>
            </w:pPr>
            <w:r>
              <w:rPr>
                <w:sz w:val="16"/>
              </w:rPr>
              <w:t>46.3</w:t>
            </w:r>
          </w:p>
        </w:tc>
        <w:tc>
          <w:tcPr>
            <w:tcW w:type="dxa" w:w="1261"/>
          </w:tcPr>
          <w:p>
            <w:pPr>
              <w:spacing w:after="0"/>
              <w:jc w:val="left"/>
            </w:pPr>
            <w:r>
              <w:rPr>
                <w:sz w:val="16"/>
              </w:rPr>
              <w:t>event-days per year</w:t>
            </w:r>
          </w:p>
        </w:tc>
        <w:tc>
          <w:tcPr>
            <w:tcW w:type="dxa" w:w="1544"/>
          </w:tcPr>
          <w:p>
            <w:pPr>
              <w:spacing w:after="0"/>
              <w:jc w:val="left"/>
            </w:pPr>
            <w:r>
              <w:rPr>
                <w:sz w:val="16"/>
              </w:rPr>
              <w:t>about 46.3 days per year</w:t>
            </w:r>
          </w:p>
        </w:tc>
        <w:tc>
          <w:tcPr>
            <w:tcW w:type="dxa" w:w="1560"/>
          </w:tcPr>
          <w:p>
            <w:pPr>
              <w:spacing w:after="0"/>
              <w:jc w:val="left"/>
            </w:pPr>
            <w:r>
              <w:rPr>
                <w:sz w:val="16"/>
              </w:rPr>
              <w:t>Likely (from Storm Events: 8 of 30 years)</w:t>
            </w:r>
          </w:p>
        </w:tc>
        <w:tc>
          <w:tcPr>
            <w:tcW w:type="dxa" w:w="1695"/>
          </w:tcPr>
          <w:p>
            <w:pPr>
              <w:spacing w:after="0"/>
              <w:jc w:val="left"/>
            </w:pPr>
            <w:r>
              <w:rPr>
                <w:sz w:val="16"/>
              </w:rPr>
              <w:t>event-days in 8 of 30 years, 1996 to 2025 (26.7%)</w:t>
            </w:r>
          </w:p>
        </w:tc>
        <w:tc>
          <w:tcPr>
            <w:tcW w:type="dxa" w:w="1509"/>
          </w:tcPr>
          <w:p>
            <w:pPr>
              <w:spacing w:after="0"/>
              <w:jc w:val="right"/>
            </w:pPr>
            <w:r>
              <w:rPr>
                <w:sz w:val="16"/>
              </w:rPr>
              <w:t>1,169</w:t>
            </w:r>
          </w:p>
        </w:tc>
        <w:tc>
          <w:tcPr>
            <w:tcW w:type="dxa" w:w="145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Earthquake</w:t>
            </w:r>
          </w:p>
        </w:tc>
        <w:tc>
          <w:tcPr>
            <w:tcW w:type="dxa" w:w="1222"/>
          </w:tcPr>
          <w:p>
            <w:pPr>
              <w:spacing w:after="0"/>
              <w:jc w:val="right"/>
            </w:pPr>
            <w:r>
              <w:rPr>
                <w:sz w:val="16"/>
              </w:rPr>
              <w:t>0.000835</w:t>
            </w:r>
          </w:p>
        </w:tc>
        <w:tc>
          <w:tcPr>
            <w:tcW w:type="dxa" w:w="1261"/>
          </w:tcPr>
          <w:p>
            <w:pPr>
              <w:spacing w:after="0"/>
              <w:jc w:val="left"/>
            </w:pPr>
            <w:r>
              <w:rPr>
                <w:sz w:val="16"/>
              </w:rPr>
              <w:t>annual probability at a location</w:t>
            </w:r>
          </w:p>
        </w:tc>
        <w:tc>
          <w:tcPr>
            <w:tcW w:type="dxa" w:w="1544"/>
          </w:tcPr>
          <w:p>
            <w:pPr>
              <w:spacing w:after="0"/>
              <w:jc w:val="left"/>
            </w:pPr>
            <w:r>
              <w:rPr>
                <w:sz w:val="16"/>
              </w:rPr>
              <w:t>chance a given location in the county has at least minor-damage shaking in a year: 0.0835%</w:t>
            </w:r>
          </w:p>
        </w:tc>
        <w:tc>
          <w:tcPr>
            <w:tcW w:type="dxa" w:w="1560"/>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8.14</w:t>
            </w:r>
          </w:p>
        </w:tc>
        <w:tc>
          <w:tcPr>
            <w:tcW w:type="dxa" w:w="1261"/>
          </w:tcPr>
          <w:p>
            <w:pPr>
              <w:spacing w:after="0"/>
              <w:jc w:val="left"/>
            </w:pPr>
            <w:r>
              <w:rPr>
                <w:sz w:val="16"/>
              </w:rPr>
              <w:t>events per year</w:t>
            </w:r>
          </w:p>
        </w:tc>
        <w:tc>
          <w:tcPr>
            <w:tcW w:type="dxa" w:w="1544"/>
          </w:tcPr>
          <w:p>
            <w:pPr>
              <w:spacing w:after="0"/>
              <w:jc w:val="left"/>
            </w:pPr>
            <w:r>
              <w:rPr>
                <w:sz w:val="16"/>
              </w:rPr>
              <w:t>about 8.14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309.4 (modeled)</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15.4</w:t>
            </w:r>
          </w:p>
        </w:tc>
        <w:tc>
          <w:tcPr>
            <w:tcW w:type="dxa" w:w="1261"/>
          </w:tcPr>
          <w:p>
            <w:pPr>
              <w:spacing w:after="0"/>
              <w:jc w:val="left"/>
            </w:pPr>
            <w:r>
              <w:rPr>
                <w:sz w:val="16"/>
              </w:rPr>
              <w:t>event-days per year</w:t>
            </w:r>
          </w:p>
        </w:tc>
        <w:tc>
          <w:tcPr>
            <w:tcW w:type="dxa" w:w="1544"/>
          </w:tcPr>
          <w:p>
            <w:pPr>
              <w:spacing w:after="0"/>
              <w:jc w:val="left"/>
            </w:pPr>
            <w:r>
              <w:rPr>
                <w:sz w:val="16"/>
              </w:rPr>
              <w:t>about 15.4 days per year</w:t>
            </w:r>
          </w:p>
        </w:tc>
        <w:tc>
          <w:tcPr>
            <w:tcW w:type="dxa" w:w="1560"/>
          </w:tcPr>
          <w:p>
            <w:pPr>
              <w:spacing w:after="0"/>
              <w:jc w:val="left"/>
            </w:pPr>
            <w:r>
              <w:rPr>
                <w:sz w:val="16"/>
              </w:rPr>
              <w:t>Likely (from Storm Events: 4 of 30 years)</w:t>
            </w:r>
          </w:p>
        </w:tc>
        <w:tc>
          <w:tcPr>
            <w:tcW w:type="dxa" w:w="1695"/>
          </w:tcPr>
          <w:p>
            <w:pPr>
              <w:spacing w:after="0"/>
              <w:jc w:val="left"/>
            </w:pPr>
            <w:r>
              <w:rPr>
                <w:sz w:val="16"/>
              </w:rPr>
              <w:t>event-days in 4 of 30 years, 1996 to 2025 (13.3%)</w:t>
            </w:r>
          </w:p>
        </w:tc>
        <w:tc>
          <w:tcPr>
            <w:tcW w:type="dxa" w:w="1509"/>
          </w:tcPr>
          <w:p>
            <w:pPr>
              <w:spacing w:after="0"/>
              <w:jc w:val="right"/>
            </w:pPr>
            <w:r>
              <w:rPr>
                <w:sz w:val="16"/>
              </w:rPr>
              <w:t>186</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Hurricane</w:t>
            </w:r>
          </w:p>
        </w:tc>
        <w:tc>
          <w:tcPr>
            <w:tcW w:type="dxa" w:w="1222"/>
          </w:tcPr>
          <w:p>
            <w:pPr>
              <w:spacing w:after="0"/>
              <w:jc w:val="right"/>
            </w:pPr>
            <w:r>
              <w:rPr>
                <w:sz w:val="16"/>
              </w:rPr>
              <w:t>0.01</w:t>
            </w:r>
          </w:p>
        </w:tc>
        <w:tc>
          <w:tcPr>
            <w:tcW w:type="dxa" w:w="1261"/>
          </w:tcPr>
          <w:p>
            <w:pPr>
              <w:spacing w:after="0"/>
              <w:jc w:val="left"/>
            </w:pPr>
            <w:r>
              <w:rPr>
                <w:sz w:val="16"/>
              </w:rPr>
              <w:t>events per year</w:t>
            </w:r>
          </w:p>
        </w:tc>
        <w:tc>
          <w:tcPr>
            <w:tcW w:type="dxa" w:w="1544"/>
          </w:tcPr>
          <w:p>
            <w:pPr>
              <w:spacing w:after="0"/>
              <w:jc w:val="left"/>
            </w:pPr>
            <w:r>
              <w:rPr>
                <w:sz w:val="16"/>
              </w:rPr>
              <w:t>about 1 in 100 years</w:t>
            </w:r>
          </w:p>
        </w:tc>
        <w:tc>
          <w:tcPr>
            <w:tcW w:type="dxa" w:w="1560"/>
          </w:tcPr>
          <w:p>
            <w:pPr>
              <w:spacing w:after="0"/>
              <w:jc w:val="left"/>
            </w:pPr>
            <w:r>
              <w:rPr>
                <w:sz w:val="16"/>
              </w:rPr>
              <w:t>Possible</w:t>
            </w:r>
          </w:p>
        </w:tc>
        <w:tc>
          <w:tcPr>
            <w:tcW w:type="dxa" w:w="1695"/>
          </w:tcPr>
          <w:p>
            <w:pPr>
              <w:spacing w:after="0"/>
              <w:jc w:val="left"/>
            </w:pPr>
            <w:r>
              <w:rPr>
                <w:sz w:val="16"/>
              </w:rPr>
              <w:t>FEMA annualized frequency (modeled)</w:t>
            </w:r>
          </w:p>
        </w:tc>
        <w:tc>
          <w:tcPr>
            <w:tcW w:type="dxa" w:w="1509"/>
          </w:tcPr>
          <w:p>
            <w:pPr>
              <w:spacing w:after="0"/>
              <w:jc w:val="right"/>
            </w:pPr>
            <w:r>
              <w:rPr>
                <w:sz w:val="16"/>
              </w:rPr>
              <w:t>0</w:t>
            </w:r>
          </w:p>
        </w:tc>
        <w:tc>
          <w:tcPr>
            <w:tcW w:type="dxa" w:w="1459"/>
          </w:tcPr>
          <w:p>
            <w:pPr>
              <w:spacing w:after="0"/>
              <w:jc w:val="left"/>
            </w:pPr>
            <w:r>
              <w:rPr>
                <w:sz w:val="16"/>
              </w:rPr>
              <w:t>1851 to 2024 (Atlantic)</w:t>
            </w:r>
          </w:p>
        </w:tc>
        <w:tc>
          <w:tcPr>
            <w:tcW w:type="dxa" w:w="1037"/>
          </w:tcPr>
          <w:p>
            <w:pPr>
              <w:spacing w:after="0"/>
              <w:jc w:val="left"/>
            </w:pPr>
            <w:r>
              <w:rPr>
                <w:sz w:val="16"/>
              </w:rPr>
              <w:t>see B1-f</w:t>
            </w:r>
          </w:p>
        </w:tc>
        <w:tc>
          <w:tcPr>
            <w:tcW w:type="dxa" w:w="178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2"/>
          </w:tcPr>
          <w:p>
            <w:pPr>
              <w:spacing w:after="0"/>
              <w:jc w:val="right"/>
            </w:pPr>
            <w:r>
              <w:rPr>
                <w:sz w:val="16"/>
              </w:rPr>
              <w:t>0.546</w:t>
            </w:r>
          </w:p>
        </w:tc>
        <w:tc>
          <w:tcPr>
            <w:tcW w:type="dxa" w:w="1261"/>
          </w:tcPr>
          <w:p>
            <w:pPr>
              <w:spacing w:after="0"/>
              <w:jc w:val="left"/>
            </w:pPr>
            <w:r>
              <w:rPr>
                <w:sz w:val="16"/>
              </w:rPr>
              <w:t>event-days per year</w:t>
            </w:r>
          </w:p>
        </w:tc>
        <w:tc>
          <w:tcPr>
            <w:tcW w:type="dxa" w:w="1544"/>
          </w:tcPr>
          <w:p>
            <w:pPr>
              <w:spacing w:after="0"/>
              <w:jc w:val="left"/>
            </w:pPr>
            <w:r>
              <w:rPr>
                <w:sz w:val="16"/>
              </w:rPr>
              <w:t>about 0.546 days per year</w:t>
            </w:r>
          </w:p>
        </w:tc>
        <w:tc>
          <w:tcPr>
            <w:tcW w:type="dxa" w:w="1560"/>
          </w:tcPr>
          <w:p>
            <w:pPr>
              <w:spacing w:after="0"/>
              <w:jc w:val="left"/>
            </w:pPr>
            <w:r>
              <w:rPr>
                <w:sz w:val="16"/>
              </w:rPr>
              <w:t>Likely (from Storm Events: 5 of 30 years)</w:t>
            </w:r>
          </w:p>
        </w:tc>
        <w:tc>
          <w:tcPr>
            <w:tcW w:type="dxa" w:w="1695"/>
          </w:tcPr>
          <w:p>
            <w:pPr>
              <w:spacing w:after="0"/>
              <w:jc w:val="left"/>
            </w:pPr>
            <w:r>
              <w:rPr>
                <w:sz w:val="16"/>
              </w:rPr>
              <w:t>event-days in 5 of 30 years, 1996 to 2025 (16.7%)</w:t>
            </w:r>
          </w:p>
        </w:tc>
        <w:tc>
          <w:tcPr>
            <w:tcW w:type="dxa" w:w="1509"/>
          </w:tcPr>
          <w:p>
            <w:pPr>
              <w:spacing w:after="0"/>
              <w:jc w:val="right"/>
            </w:pPr>
            <w:r>
              <w:rPr>
                <w:sz w:val="16"/>
              </w:rPr>
              <w:t>37</w:t>
            </w:r>
          </w:p>
        </w:tc>
        <w:tc>
          <w:tcPr>
            <w:tcW w:type="dxa" w:w="1459"/>
          </w:tcPr>
          <w:p>
            <w:pPr>
              <w:spacing w:after="0"/>
              <w:jc w:val="left"/>
            </w:pPr>
            <w:r>
              <w:rPr>
                <w:sz w:val="16"/>
              </w:rPr>
              <w:t>1946-12-31 to 2014-02-12 (67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0.821</w:t>
            </w:r>
          </w:p>
        </w:tc>
        <w:tc>
          <w:tcPr>
            <w:tcW w:type="dxa" w:w="1261"/>
          </w:tcPr>
          <w:p>
            <w:pPr>
              <w:spacing w:after="0"/>
              <w:jc w:val="left"/>
            </w:pPr>
            <w:r>
              <w:rPr>
                <w:sz w:val="16"/>
              </w:rPr>
              <w:t>event-days per year</w:t>
            </w:r>
          </w:p>
        </w:tc>
        <w:tc>
          <w:tcPr>
            <w:tcW w:type="dxa" w:w="1544"/>
          </w:tcPr>
          <w:p>
            <w:pPr>
              <w:spacing w:after="0"/>
              <w:jc w:val="left"/>
            </w:pPr>
            <w:r>
              <w:rPr>
                <w:sz w:val="16"/>
              </w:rPr>
              <w:t>about 0.821 days per year</w:t>
            </w:r>
          </w:p>
        </w:tc>
        <w:tc>
          <w:tcPr>
            <w:tcW w:type="dxa" w:w="1560"/>
          </w:tcPr>
          <w:p>
            <w:pPr>
              <w:spacing w:after="0"/>
              <w:jc w:val="left"/>
            </w:pPr>
            <w:r>
              <w:rPr>
                <w:sz w:val="16"/>
              </w:rPr>
              <w:t>Likely (from Storm Events: 13 of 30 years)</w:t>
            </w:r>
          </w:p>
        </w:tc>
        <w:tc>
          <w:tcPr>
            <w:tcW w:type="dxa" w:w="1695"/>
          </w:tcPr>
          <w:p>
            <w:pPr>
              <w:spacing w:after="0"/>
              <w:jc w:val="left"/>
            </w:pPr>
            <w:r>
              <w:rPr>
                <w:sz w:val="16"/>
              </w:rPr>
              <w:t>event-days in 13 of 30 years, 1996 to 2025 (43.3%)</w:t>
            </w:r>
          </w:p>
        </w:tc>
        <w:tc>
          <w:tcPr>
            <w:tcW w:type="dxa" w:w="1509"/>
          </w:tcPr>
          <w:p>
            <w:pPr>
              <w:spacing w:after="0"/>
              <w:jc w:val="right"/>
            </w:pPr>
            <w:r>
              <w:rPr>
                <w:sz w:val="16"/>
              </w:rPr>
              <w:t>23</w:t>
            </w:r>
          </w:p>
        </w:tc>
        <w:tc>
          <w:tcPr>
            <w:tcW w:type="dxa" w:w="1459"/>
          </w:tcPr>
          <w:p>
            <w:pPr>
              <w:spacing w:after="0"/>
              <w:jc w:val="left"/>
            </w:pPr>
            <w:r>
              <w:rPr>
                <w:sz w:val="16"/>
              </w:rPr>
              <w:t>1996 to 2023 (28 years)</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0.159</w:t>
            </w:r>
          </w:p>
        </w:tc>
        <w:tc>
          <w:tcPr>
            <w:tcW w:type="dxa" w:w="1261"/>
          </w:tcPr>
          <w:p>
            <w:pPr>
              <w:spacing w:after="0"/>
              <w:jc w:val="left"/>
            </w:pPr>
            <w:r>
              <w:rPr>
                <w:sz w:val="16"/>
              </w:rPr>
              <w:t>events per year (modeled)</w:t>
            </w:r>
          </w:p>
        </w:tc>
        <w:tc>
          <w:tcPr>
            <w:tcW w:type="dxa" w:w="1544"/>
          </w:tcPr>
          <w:p>
            <w:pPr>
              <w:spacing w:after="0"/>
              <w:jc w:val="left"/>
            </w:pPr>
            <w:r>
              <w:rPr>
                <w:sz w:val="16"/>
              </w:rPr>
              <w:t>about 1 in 6 years</w:t>
            </w:r>
          </w:p>
        </w:tc>
        <w:tc>
          <w:tcPr>
            <w:tcW w:type="dxa" w:w="1560"/>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51.1</w:t>
            </w:r>
          </w:p>
        </w:tc>
        <w:tc>
          <w:tcPr>
            <w:tcW w:type="dxa" w:w="1261"/>
          </w:tcPr>
          <w:p>
            <w:pPr>
              <w:spacing w:after="0"/>
              <w:jc w:val="left"/>
            </w:pPr>
            <w:r>
              <w:rPr>
                <w:sz w:val="16"/>
              </w:rPr>
              <w:t>days per year with a strike</w:t>
            </w:r>
          </w:p>
        </w:tc>
        <w:tc>
          <w:tcPr>
            <w:tcW w:type="dxa" w:w="1544"/>
          </w:tcPr>
          <w:p>
            <w:pPr>
              <w:spacing w:after="0"/>
              <w:jc w:val="left"/>
            </w:pPr>
            <w:r>
              <w:rPr>
                <w:sz w:val="16"/>
              </w:rPr>
              <w:t>about 51.1 days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1995 to 2023 (29 years; CONUS)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6.53</w:t>
            </w:r>
          </w:p>
        </w:tc>
        <w:tc>
          <w:tcPr>
            <w:tcW w:type="dxa" w:w="1261"/>
          </w:tcPr>
          <w:p>
            <w:pPr>
              <w:spacing w:after="0"/>
              <w:jc w:val="left"/>
            </w:pPr>
            <w:r>
              <w:rPr>
                <w:sz w:val="16"/>
              </w:rPr>
              <w:t>events per year</w:t>
            </w:r>
          </w:p>
        </w:tc>
        <w:tc>
          <w:tcPr>
            <w:tcW w:type="dxa" w:w="1544"/>
          </w:tcPr>
          <w:p>
            <w:pPr>
              <w:spacing w:after="0"/>
              <w:jc w:val="left"/>
            </w:pPr>
            <w:r>
              <w:rPr>
                <w:sz w:val="16"/>
              </w:rPr>
              <w:t>about 6.53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249</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0.514</w:t>
            </w:r>
          </w:p>
        </w:tc>
        <w:tc>
          <w:tcPr>
            <w:tcW w:type="dxa" w:w="1261"/>
          </w:tcPr>
          <w:p>
            <w:pPr>
              <w:spacing w:after="0"/>
              <w:jc w:val="left"/>
            </w:pPr>
            <w:r>
              <w:rPr>
                <w:sz w:val="16"/>
              </w:rPr>
              <w:t>events per year</w:t>
            </w:r>
          </w:p>
        </w:tc>
        <w:tc>
          <w:tcPr>
            <w:tcW w:type="dxa" w:w="1544"/>
          </w:tcPr>
          <w:p>
            <w:pPr>
              <w:spacing w:after="0"/>
              <w:jc w:val="left"/>
            </w:pPr>
            <w:r>
              <w:rPr>
                <w:sz w:val="16"/>
              </w:rPr>
              <w:t>about 0.51 per year</w:t>
            </w:r>
          </w:p>
        </w:tc>
        <w:tc>
          <w:tcPr>
            <w:tcW w:type="dxa" w:w="1560"/>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1950 to 2023 (EF2+); 1986 to 2023 (EF0-1)</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Wildfire</w:t>
            </w:r>
          </w:p>
        </w:tc>
        <w:tc>
          <w:tcPr>
            <w:tcW w:type="dxa" w:w="1222"/>
          </w:tcPr>
          <w:p>
            <w:pPr>
              <w:spacing w:after="0"/>
              <w:jc w:val="right"/>
            </w:pPr>
            <w:r>
              <w:rPr>
                <w:sz w:val="16"/>
              </w:rPr>
              <w:t>0.00724</w:t>
            </w:r>
          </w:p>
        </w:tc>
        <w:tc>
          <w:tcPr>
            <w:tcW w:type="dxa" w:w="1261"/>
          </w:tcPr>
          <w:p>
            <w:pPr>
              <w:spacing w:after="0"/>
              <w:jc w:val="left"/>
            </w:pPr>
            <w:r>
              <w:rPr>
                <w:sz w:val="16"/>
              </w:rPr>
              <w:t>annual probability at a location</w:t>
            </w:r>
          </w:p>
        </w:tc>
        <w:tc>
          <w:tcPr>
            <w:tcW w:type="dxa" w:w="1544"/>
          </w:tcPr>
          <w:p>
            <w:pPr>
              <w:spacing w:after="0"/>
              <w:jc w:val="left"/>
            </w:pPr>
            <w:r>
              <w:rPr>
                <w:sz w:val="16"/>
              </w:rPr>
              <w:t>chance a given location in the county burns in a year: 0.724%</w:t>
            </w:r>
          </w:p>
        </w:tc>
        <w:tc>
          <w:tcPr>
            <w:tcW w:type="dxa" w:w="1560"/>
          </w:tcPr>
          <w:p>
            <w:pPr>
              <w:spacing w:after="0"/>
              <w:jc w:val="left"/>
            </w:pPr>
          </w:p>
        </w:tc>
        <w:tc>
          <w:tcPr>
            <w:tcW w:type="dxa" w:w="1695"/>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9.11</w:t>
            </w:r>
          </w:p>
        </w:tc>
        <w:tc>
          <w:tcPr>
            <w:tcW w:type="dxa" w:w="1261"/>
          </w:tcPr>
          <w:p>
            <w:pPr>
              <w:spacing w:after="0"/>
              <w:jc w:val="left"/>
            </w:pPr>
            <w:r>
              <w:rPr>
                <w:sz w:val="16"/>
              </w:rPr>
              <w:t>event-days per year</w:t>
            </w:r>
          </w:p>
        </w:tc>
        <w:tc>
          <w:tcPr>
            <w:tcW w:type="dxa" w:w="1544"/>
          </w:tcPr>
          <w:p>
            <w:pPr>
              <w:spacing w:after="0"/>
              <w:jc w:val="left"/>
            </w:pPr>
            <w:r>
              <w:rPr>
                <w:sz w:val="16"/>
              </w:rPr>
              <w:t>about 9.11 days per year</w:t>
            </w:r>
          </w:p>
        </w:tc>
        <w:tc>
          <w:tcPr>
            <w:tcW w:type="dxa" w:w="1560"/>
          </w:tcPr>
          <w:p>
            <w:pPr>
              <w:spacing w:after="0"/>
              <w:jc w:val="left"/>
            </w:pPr>
            <w:r>
              <w:rPr>
                <w:sz w:val="16"/>
              </w:rPr>
              <w:t>Likely (from Storm Events: 21 of 30 years)</w:t>
            </w:r>
          </w:p>
        </w:tc>
        <w:tc>
          <w:tcPr>
            <w:tcW w:type="dxa" w:w="1695"/>
          </w:tcPr>
          <w:p>
            <w:pPr>
              <w:spacing w:after="0"/>
              <w:jc w:val="left"/>
            </w:pPr>
            <w:r>
              <w:rPr>
                <w:sz w:val="16"/>
              </w:rPr>
              <w:t>event-days in 21 of 30 years, 1996 to 2025 (70%)</w:t>
            </w:r>
          </w:p>
        </w:tc>
        <w:tc>
          <w:tcPr>
            <w:tcW w:type="dxa" w:w="1509"/>
          </w:tcPr>
          <w:p>
            <w:pPr>
              <w:spacing w:after="0"/>
              <w:jc w:val="right"/>
            </w:pPr>
            <w:r>
              <w:rPr>
                <w:sz w:val="16"/>
              </w:rPr>
              <w:t>173</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85</w:t>
            </w:r>
          </w:p>
        </w:tc>
        <w:tc>
          <w:tcPr>
            <w:tcW w:type="dxa" w:w="1381"/>
          </w:tcPr>
          <w:p>
            <w:pPr>
              <w:spacing w:after="0"/>
              <w:jc w:val="right"/>
            </w:pPr>
            <w:r>
              <w:rPr>
                <w:sz w:val="16"/>
              </w:rPr>
              <w:t>30</w:t>
            </w:r>
          </w:p>
        </w:tc>
        <w:tc>
          <w:tcPr>
            <w:tcW w:type="dxa" w:w="1381"/>
          </w:tcPr>
          <w:p>
            <w:pPr>
              <w:spacing w:after="0"/>
              <w:jc w:val="right"/>
            </w:pPr>
            <w:r>
              <w:rPr>
                <w:sz w:val="16"/>
              </w:rPr>
              <w:t>2.83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63</w:t>
            </w:r>
          </w:p>
        </w:tc>
        <w:tc>
          <w:tcPr>
            <w:tcW w:type="dxa" w:w="1381"/>
          </w:tcPr>
          <w:p>
            <w:pPr>
              <w:spacing w:after="0"/>
              <w:jc w:val="right"/>
            </w:pPr>
            <w:r>
              <w:rPr>
                <w:sz w:val="16"/>
              </w:rPr>
              <w:t>30</w:t>
            </w:r>
          </w:p>
        </w:tc>
        <w:tc>
          <w:tcPr>
            <w:tcW w:type="dxa" w:w="1381"/>
          </w:tcPr>
          <w:p>
            <w:pPr>
              <w:spacing w:after="0"/>
              <w:jc w:val="right"/>
            </w:pPr>
            <w:r>
              <w:rPr>
                <w:sz w:val="16"/>
              </w:rPr>
              <w:t>2.1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87.7</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Drought</w:t>
            </w:r>
          </w:p>
        </w:tc>
        <w:tc>
          <w:tcPr>
            <w:tcW w:type="dxa" w:w="3181"/>
          </w:tcPr>
          <w:p>
            <w:pPr>
              <w:spacing w:after="0"/>
              <w:jc w:val="right"/>
            </w:pPr>
            <w:r>
              <w:rPr>
                <w:sz w:val="16"/>
              </w:rPr>
              <w:t>95.9</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46.9</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96.6</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85.6</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Hurricane</w:t>
            </w:r>
          </w:p>
        </w:tc>
        <w:tc>
          <w:tcPr>
            <w:tcW w:type="dxa" w:w="3181"/>
          </w:tcPr>
          <w:p>
            <w:pPr>
              <w:spacing w:after="0"/>
              <w:jc w:val="right"/>
            </w:pPr>
            <w:r>
              <w:rPr>
                <w:sz w:val="16"/>
              </w:rPr>
              <w:t>46.9</w:t>
            </w:r>
          </w:p>
        </w:tc>
        <w:tc>
          <w:tcPr>
            <w:tcW w:type="dxa" w:w="6434"/>
          </w:tcPr>
          <w:p>
            <w:pPr>
              <w:spacing w:after="0"/>
              <w:jc w:val="left"/>
            </w:pPr>
            <w:r>
              <w:rPr>
                <w:sz w:val="16"/>
              </w:rPr>
              <w:t>Very Low</w:t>
            </w:r>
          </w:p>
        </w:tc>
      </w:tr>
      <w:tr>
        <w:trPr>
          <w:cantSplit/>
        </w:trPr>
        <w:tc>
          <w:tcPr>
            <w:tcW w:type="dxa" w:w="4497"/>
          </w:tcPr>
          <w:p>
            <w:pPr>
              <w:spacing w:after="0"/>
              <w:jc w:val="left"/>
            </w:pPr>
            <w:r>
              <w:rPr>
                <w:sz w:val="16"/>
              </w:rPr>
              <w:t>Ice Storm</w:t>
            </w:r>
          </w:p>
        </w:tc>
        <w:tc>
          <w:tcPr>
            <w:tcW w:type="dxa" w:w="3181"/>
          </w:tcPr>
          <w:p>
            <w:pPr>
              <w:spacing w:after="0"/>
              <w:jc w:val="right"/>
            </w:pPr>
            <w:r>
              <w:rPr>
                <w:sz w:val="16"/>
              </w:rPr>
              <w:t>96.6</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95.3</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Landslide</w:t>
            </w:r>
          </w:p>
        </w:tc>
        <w:tc>
          <w:tcPr>
            <w:tcW w:type="dxa" w:w="3181"/>
          </w:tcPr>
          <w:p>
            <w:pPr>
              <w:spacing w:after="0"/>
              <w:jc w:val="right"/>
            </w:pPr>
            <w:r>
              <w:rPr>
                <w:sz w:val="16"/>
              </w:rPr>
              <w:t>93.4</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90.8</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98.6</w:t>
            </w:r>
          </w:p>
        </w:tc>
        <w:tc>
          <w:tcPr>
            <w:tcW w:type="dxa" w:w="6434"/>
          </w:tcPr>
          <w:p>
            <w:pPr>
              <w:spacing w:after="0"/>
              <w:jc w:val="left"/>
            </w:pPr>
            <w:r>
              <w:rPr>
                <w:sz w:val="16"/>
              </w:rPr>
              <w:t>Very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98.5</w:t>
            </w:r>
          </w:p>
        </w:tc>
        <w:tc>
          <w:tcPr>
            <w:tcW w:type="dxa" w:w="6434"/>
          </w:tcPr>
          <w:p>
            <w:pPr>
              <w:spacing w:after="0"/>
              <w:jc w:val="left"/>
            </w:pPr>
            <w:r>
              <w:rPr>
                <w:sz w:val="16"/>
              </w:rPr>
              <w:t>Very High</w:t>
            </w:r>
          </w:p>
        </w:tc>
      </w:tr>
      <w:tr>
        <w:trPr>
          <w:cantSplit/>
        </w:trPr>
        <w:tc>
          <w:tcPr>
            <w:tcW w:type="dxa" w:w="4497"/>
          </w:tcPr>
          <w:p>
            <w:pPr>
              <w:spacing w:after="0"/>
              <w:jc w:val="left"/>
            </w:pPr>
            <w:r>
              <w:rPr>
                <w:sz w:val="16"/>
              </w:rPr>
              <w:t>Wildfire</w:t>
            </w:r>
          </w:p>
        </w:tc>
        <w:tc>
          <w:tcPr>
            <w:tcW w:type="dxa" w:w="3181"/>
          </w:tcPr>
          <w:p>
            <w:pPr>
              <w:spacing w:after="0"/>
              <w:jc w:val="right"/>
            </w:pPr>
            <w:r>
              <w:rPr>
                <w:sz w:val="16"/>
              </w:rPr>
              <w:t>99.4</w:t>
            </w:r>
          </w:p>
        </w:tc>
        <w:tc>
          <w:tcPr>
            <w:tcW w:type="dxa" w:w="6434"/>
          </w:tcPr>
          <w:p>
            <w:pPr>
              <w:spacing w:after="0"/>
              <w:jc w:val="left"/>
            </w:pPr>
            <w:r>
              <w:rPr>
                <w:sz w:val="16"/>
              </w:rPr>
              <w:t>Very High</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97.7</w:t>
            </w:r>
          </w:p>
        </w:tc>
        <w:tc>
          <w:tcPr>
            <w:tcW w:type="dxa" w:w="6434"/>
          </w:tcPr>
          <w:p>
            <w:pPr>
              <w:spacing w:after="0"/>
              <w:jc w:val="left"/>
            </w:pPr>
            <w:r>
              <w:rPr>
                <w:sz w:val="16"/>
              </w:rPr>
              <w:t>Very High</w:t>
            </w:r>
          </w:p>
        </w:tc>
      </w:tr>
    </w:tbl>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19"/>
        <w:gridCol w:w="849"/>
        <w:gridCol w:w="3304"/>
        <w:gridCol w:w="2635"/>
        <w:gridCol w:w="2724"/>
        <w:gridCol w:w="3081"/>
      </w:tblGrid>
      <w:tr>
        <w:trPr>
          <w:cantSplit/>
          <w:tblHeader/>
        </w:trPr>
        <w:tc>
          <w:tcPr>
            <w:tcW w:type="dxa" w:w="1519"/>
            <w:shd w:val="clear" w:color="auto" w:fill="E8E8E8"/>
          </w:tcPr>
          <w:p>
            <w:pPr>
              <w:spacing w:after="0"/>
              <w:jc w:val="left"/>
            </w:pPr>
            <w:r>
              <w:rPr>
                <w:b/>
                <w:sz w:val="16"/>
              </w:rPr>
              <w:t>Jurisdiction</w:t>
            </w:r>
          </w:p>
        </w:tc>
        <w:tc>
          <w:tcPr>
            <w:tcW w:type="dxa" w:w="849"/>
            <w:shd w:val="clear" w:color="auto" w:fill="E8E8E8"/>
          </w:tcPr>
          <w:p>
            <w:pPr>
              <w:spacing w:after="0"/>
              <w:jc w:val="left"/>
            </w:pPr>
            <w:r>
              <w:rPr>
                <w:b/>
                <w:sz w:val="16"/>
              </w:rPr>
              <w:t>Type</w:t>
            </w:r>
          </w:p>
        </w:tc>
        <w:tc>
          <w:tcPr>
            <w:tcW w:type="dxa" w:w="3304"/>
            <w:shd w:val="clear" w:color="auto" w:fill="E8E8E8"/>
          </w:tcPr>
          <w:p>
            <w:pPr>
              <w:spacing w:after="0"/>
              <w:jc w:val="left"/>
            </w:pPr>
            <w:r>
              <w:rPr>
                <w:b/>
                <w:sz w:val="16"/>
              </w:rPr>
              <w:t>Plan status</w:t>
            </w:r>
          </w:p>
        </w:tc>
        <w:tc>
          <w:tcPr>
            <w:tcW w:type="dxa" w:w="26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8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19"/>
          </w:tcPr>
          <w:p>
            <w:pPr>
              <w:spacing w:after="0"/>
              <w:jc w:val="left"/>
            </w:pPr>
            <w:r>
              <w:rPr>
                <w:sz w:val="16"/>
              </w:rPr>
              <w:t>Elk County</w:t>
            </w:r>
          </w:p>
        </w:tc>
        <w:tc>
          <w:tcPr>
            <w:tcW w:type="dxa" w:w="849"/>
          </w:tcPr>
          <w:p>
            <w:pPr>
              <w:spacing w:after="0"/>
              <w:jc w:val="left"/>
            </w:pPr>
            <w:r>
              <w:rPr>
                <w:sz w:val="16"/>
              </w:rPr>
              <w:t>County</w:t>
            </w:r>
          </w:p>
        </w:tc>
        <w:tc>
          <w:tcPr>
            <w:tcW w:type="dxa" w:w="3304"/>
          </w:tcPr>
          <w:p>
            <w:pPr>
              <w:spacing w:after="0"/>
              <w:jc w:val="left"/>
            </w:pPr>
            <w:r>
              <w:rPr>
                <w:sz w:val="16"/>
              </w:rPr>
              <w:t>Approved, expires 2029-06-25</w:t>
            </w:r>
          </w:p>
        </w:tc>
        <w:tc>
          <w:tcPr>
            <w:tcW w:type="dxa" w:w="2635"/>
          </w:tcPr>
          <w:p>
            <w:pPr>
              <w:spacing w:after="0"/>
              <w:jc w:val="right"/>
            </w:pPr>
            <w:r>
              <w:rPr>
                <w:sz w:val="16"/>
              </w:rPr>
              <w:t>FMA RL 0, SRL 0; any 0</w:t>
            </w:r>
          </w:p>
        </w:tc>
        <w:tc>
          <w:tcPr>
            <w:tcW w:type="dxa" w:w="2724"/>
          </w:tcPr>
          <w:p>
            <w:pPr>
              <w:spacing w:after="0"/>
              <w:jc w:val="right"/>
            </w:pPr>
            <w:r>
              <w:rPr>
                <w:sz w:val="16"/>
              </w:rPr>
              <w:t>$952,759.25</w:t>
            </w:r>
          </w:p>
        </w:tc>
        <w:tc>
          <w:tcPr>
            <w:tcW w:type="dxa" w:w="3081"/>
          </w:tcPr>
          <w:p>
            <w:pPr>
              <w:spacing w:after="0"/>
              <w:jc w:val="right"/>
            </w:pPr>
            <w:r>
              <w:rPr>
                <w:sz w:val="16"/>
              </w:rPr>
              <w:t>0 total; 0 since its plan</w:t>
            </w:r>
          </w:p>
        </w:tc>
      </w:tr>
      <w:tr>
        <w:trPr>
          <w:cantSplit/>
        </w:trPr>
        <w:tc>
          <w:tcPr>
            <w:tcW w:type="dxa" w:w="1519"/>
          </w:tcPr>
          <w:p>
            <w:pPr>
              <w:spacing w:after="0"/>
              <w:jc w:val="left"/>
            </w:pPr>
            <w:r>
              <w:rPr>
                <w:sz w:val="16"/>
              </w:rPr>
              <w:t>Elk Falls city</w:t>
            </w:r>
          </w:p>
        </w:tc>
        <w:tc>
          <w:tcPr>
            <w:tcW w:type="dxa" w:w="849"/>
          </w:tcPr>
          <w:p>
            <w:pPr>
              <w:spacing w:after="0"/>
              <w:jc w:val="left"/>
            </w:pPr>
            <w:r>
              <w:rPr>
                <w:sz w:val="16"/>
              </w:rPr>
              <w:t>City</w:t>
            </w:r>
          </w:p>
        </w:tc>
        <w:tc>
          <w:tcPr>
            <w:tcW w:type="dxa" w:w="3304"/>
          </w:tcPr>
          <w:p>
            <w:pPr>
              <w:spacing w:after="0"/>
              <w:jc w:val="left"/>
            </w:pPr>
            <w:r>
              <w:rPr>
                <w:sz w:val="16"/>
              </w:rPr>
              <w:t>Approved, expires 2029-06-25</w:t>
            </w:r>
          </w:p>
        </w:tc>
        <w:tc>
          <w:tcPr>
            <w:tcW w:type="dxa" w:w="2635"/>
          </w:tcPr>
          <w:p>
            <w:pPr>
              <w:spacing w:after="0"/>
              <w:jc w:val="right"/>
            </w:pPr>
            <w:r>
              <w:rPr>
                <w:sz w:val="16"/>
              </w:rPr>
              <w:t>FMA RL 0, SRL 0; any 0</w:t>
            </w:r>
          </w:p>
        </w:tc>
        <w:tc>
          <w:tcPr>
            <w:tcW w:type="dxa" w:w="2724"/>
          </w:tcPr>
          <w:p>
            <w:pPr>
              <w:spacing w:after="0"/>
              <w:jc w:val="right"/>
            </w:pPr>
            <w:r>
              <w:rPr>
                <w:sz w:val="16"/>
              </w:rPr>
              <w:t>$2,276.15</w:t>
            </w:r>
          </w:p>
        </w:tc>
        <w:tc>
          <w:tcPr>
            <w:tcW w:type="dxa" w:w="3081"/>
          </w:tcPr>
          <w:p>
            <w:pPr>
              <w:spacing w:after="0"/>
              <w:jc w:val="right"/>
            </w:pPr>
            <w:r>
              <w:rPr>
                <w:sz w:val="16"/>
              </w:rPr>
              <w:t>35 total; 1 since its plan</w:t>
            </w:r>
          </w:p>
        </w:tc>
      </w:tr>
      <w:tr>
        <w:trPr>
          <w:cantSplit/>
        </w:trPr>
        <w:tc>
          <w:tcPr>
            <w:tcW w:type="dxa" w:w="1519"/>
          </w:tcPr>
          <w:p>
            <w:pPr>
              <w:spacing w:after="0"/>
              <w:jc w:val="left"/>
            </w:pPr>
            <w:r>
              <w:rPr>
                <w:sz w:val="16"/>
              </w:rPr>
              <w:t>Grenola city</w:t>
            </w:r>
          </w:p>
        </w:tc>
        <w:tc>
          <w:tcPr>
            <w:tcW w:type="dxa" w:w="849"/>
          </w:tcPr>
          <w:p>
            <w:pPr>
              <w:spacing w:after="0"/>
              <w:jc w:val="left"/>
            </w:pPr>
            <w:r>
              <w:rPr>
                <w:sz w:val="16"/>
              </w:rPr>
              <w:t>City</w:t>
            </w:r>
          </w:p>
        </w:tc>
        <w:tc>
          <w:tcPr>
            <w:tcW w:type="dxa" w:w="3304"/>
          </w:tcPr>
          <w:p>
            <w:pPr>
              <w:spacing w:after="0"/>
              <w:jc w:val="left"/>
            </w:pPr>
            <w:r>
              <w:rPr>
                <w:sz w:val="16"/>
              </w:rPr>
              <w:t>Approved, expires 2029-06-25</w:t>
            </w:r>
          </w:p>
        </w:tc>
        <w:tc>
          <w:tcPr>
            <w:tcW w:type="dxa" w:w="2635"/>
          </w:tcPr>
          <w:p>
            <w:pPr>
              <w:spacing w:after="0"/>
              <w:jc w:val="right"/>
            </w:pPr>
            <w:r>
              <w:rPr>
                <w:sz w:val="16"/>
              </w:rPr>
              <w:t>FMA RL 0, SRL 0; any 0</w:t>
            </w:r>
          </w:p>
        </w:tc>
        <w:tc>
          <w:tcPr>
            <w:tcW w:type="dxa" w:w="2724"/>
          </w:tcPr>
          <w:p>
            <w:pPr>
              <w:spacing w:after="0"/>
              <w:jc w:val="right"/>
            </w:pPr>
            <w:r>
              <w:rPr>
                <w:sz w:val="16"/>
              </w:rPr>
              <w:t>$30,388.47</w:t>
            </w:r>
          </w:p>
        </w:tc>
        <w:tc>
          <w:tcPr>
            <w:tcW w:type="dxa" w:w="3081"/>
          </w:tcPr>
          <w:p>
            <w:pPr>
              <w:spacing w:after="0"/>
              <w:jc w:val="right"/>
            </w:pPr>
            <w:r>
              <w:rPr>
                <w:sz w:val="16"/>
              </w:rPr>
              <w:t>41 total; 0 since its plan</w:t>
            </w:r>
          </w:p>
        </w:tc>
      </w:tr>
      <w:tr>
        <w:trPr>
          <w:cantSplit/>
        </w:trPr>
        <w:tc>
          <w:tcPr>
            <w:tcW w:type="dxa" w:w="1519"/>
          </w:tcPr>
          <w:p>
            <w:pPr>
              <w:spacing w:after="0"/>
              <w:jc w:val="left"/>
            </w:pPr>
            <w:r>
              <w:rPr>
                <w:sz w:val="16"/>
              </w:rPr>
              <w:t>Howard city</w:t>
            </w:r>
          </w:p>
        </w:tc>
        <w:tc>
          <w:tcPr>
            <w:tcW w:type="dxa" w:w="849"/>
          </w:tcPr>
          <w:p>
            <w:pPr>
              <w:spacing w:after="0"/>
              <w:jc w:val="left"/>
            </w:pPr>
            <w:r>
              <w:rPr>
                <w:sz w:val="16"/>
              </w:rPr>
              <w:t>City</w:t>
            </w:r>
          </w:p>
        </w:tc>
        <w:tc>
          <w:tcPr>
            <w:tcW w:type="dxa" w:w="3304"/>
          </w:tcPr>
          <w:p>
            <w:pPr>
              <w:spacing w:after="0"/>
              <w:jc w:val="left"/>
            </w:pPr>
            <w:r>
              <w:rPr>
                <w:sz w:val="16"/>
              </w:rPr>
              <w:t>Approved, expires 2029-06-25</w:t>
            </w:r>
          </w:p>
        </w:tc>
        <w:tc>
          <w:tcPr>
            <w:tcW w:type="dxa" w:w="2635"/>
          </w:tcPr>
          <w:p>
            <w:pPr>
              <w:spacing w:after="0"/>
              <w:jc w:val="right"/>
            </w:pPr>
            <w:r>
              <w:rPr>
                <w:sz w:val="16"/>
              </w:rPr>
              <w:t>FMA RL 0, SRL 0; any 0</w:t>
            </w:r>
          </w:p>
        </w:tc>
        <w:tc>
          <w:tcPr>
            <w:tcW w:type="dxa" w:w="2724"/>
          </w:tcPr>
          <w:p>
            <w:pPr>
              <w:spacing w:after="0"/>
              <w:jc w:val="right"/>
            </w:pPr>
            <w:r>
              <w:rPr>
                <w:sz w:val="16"/>
              </w:rPr>
              <w:t>$64,053.93</w:t>
            </w:r>
          </w:p>
        </w:tc>
        <w:tc>
          <w:tcPr>
            <w:tcW w:type="dxa" w:w="3081"/>
          </w:tcPr>
          <w:p>
            <w:pPr>
              <w:spacing w:after="0"/>
              <w:jc w:val="right"/>
            </w:pPr>
            <w:r>
              <w:rPr>
                <w:sz w:val="16"/>
              </w:rPr>
              <w:t>97 total; 5 since its plan</w:t>
            </w:r>
          </w:p>
        </w:tc>
      </w:tr>
      <w:tr>
        <w:trPr>
          <w:cantSplit/>
        </w:trPr>
        <w:tc>
          <w:tcPr>
            <w:tcW w:type="dxa" w:w="1519"/>
          </w:tcPr>
          <w:p>
            <w:pPr>
              <w:spacing w:after="0"/>
              <w:jc w:val="left"/>
            </w:pPr>
            <w:r>
              <w:rPr>
                <w:sz w:val="16"/>
              </w:rPr>
              <w:t>Longton city</w:t>
            </w:r>
          </w:p>
        </w:tc>
        <w:tc>
          <w:tcPr>
            <w:tcW w:type="dxa" w:w="849"/>
          </w:tcPr>
          <w:p>
            <w:pPr>
              <w:spacing w:after="0"/>
              <w:jc w:val="left"/>
            </w:pPr>
            <w:r>
              <w:rPr>
                <w:sz w:val="16"/>
              </w:rPr>
              <w:t>City</w:t>
            </w:r>
          </w:p>
        </w:tc>
        <w:tc>
          <w:tcPr>
            <w:tcW w:type="dxa" w:w="3304"/>
          </w:tcPr>
          <w:p>
            <w:pPr>
              <w:spacing w:after="0"/>
              <w:jc w:val="left"/>
            </w:pPr>
            <w:r>
              <w:rPr>
                <w:sz w:val="16"/>
              </w:rPr>
              <w:t>Approved, expires 2029-06-25</w:t>
            </w:r>
          </w:p>
        </w:tc>
        <w:tc>
          <w:tcPr>
            <w:tcW w:type="dxa" w:w="2635"/>
          </w:tcPr>
          <w:p>
            <w:pPr>
              <w:spacing w:after="0"/>
              <w:jc w:val="right"/>
            </w:pPr>
            <w:r>
              <w:rPr>
                <w:sz w:val="16"/>
              </w:rPr>
              <w:t>FMA RL 0, SRL 0; any 0</w:t>
            </w:r>
          </w:p>
        </w:tc>
        <w:tc>
          <w:tcPr>
            <w:tcW w:type="dxa" w:w="2724"/>
          </w:tcPr>
          <w:p>
            <w:pPr>
              <w:spacing w:after="0"/>
              <w:jc w:val="right"/>
            </w:pPr>
            <w:r>
              <w:rPr>
                <w:sz w:val="16"/>
              </w:rPr>
              <w:t>$4,224.75</w:t>
            </w:r>
          </w:p>
        </w:tc>
        <w:tc>
          <w:tcPr>
            <w:tcW w:type="dxa" w:w="3081"/>
          </w:tcPr>
          <w:p>
            <w:pPr>
              <w:spacing w:after="0"/>
              <w:jc w:val="right"/>
            </w:pPr>
            <w:r>
              <w:rPr>
                <w:sz w:val="16"/>
              </w:rPr>
              <w:t>39 total; 4 since its plan</w:t>
            </w:r>
          </w:p>
        </w:tc>
      </w:tr>
      <w:tr>
        <w:trPr>
          <w:cantSplit/>
        </w:trPr>
        <w:tc>
          <w:tcPr>
            <w:tcW w:type="dxa" w:w="1519"/>
          </w:tcPr>
          <w:p>
            <w:pPr>
              <w:spacing w:after="0"/>
              <w:jc w:val="left"/>
            </w:pPr>
            <w:r>
              <w:rPr>
                <w:sz w:val="16"/>
              </w:rPr>
              <w:t>Moline city</w:t>
            </w:r>
          </w:p>
        </w:tc>
        <w:tc>
          <w:tcPr>
            <w:tcW w:type="dxa" w:w="849"/>
          </w:tcPr>
          <w:p>
            <w:pPr>
              <w:spacing w:after="0"/>
              <w:jc w:val="left"/>
            </w:pPr>
            <w:r>
              <w:rPr>
                <w:sz w:val="16"/>
              </w:rPr>
              <w:t>City</w:t>
            </w:r>
          </w:p>
        </w:tc>
        <w:tc>
          <w:tcPr>
            <w:tcW w:type="dxa" w:w="3304"/>
          </w:tcPr>
          <w:p>
            <w:pPr>
              <w:spacing w:after="0"/>
              <w:jc w:val="left"/>
            </w:pPr>
            <w:r>
              <w:rPr>
                <w:sz w:val="16"/>
              </w:rPr>
              <w:t>Approved, expires 2029-06-25</w:t>
            </w:r>
          </w:p>
        </w:tc>
        <w:tc>
          <w:tcPr>
            <w:tcW w:type="dxa" w:w="2635"/>
          </w:tcPr>
          <w:p>
            <w:pPr>
              <w:spacing w:after="0"/>
              <w:jc w:val="right"/>
            </w:pPr>
            <w:r>
              <w:rPr>
                <w:sz w:val="16"/>
              </w:rPr>
              <w:t>FMA RL 0, SRL 0; any 0</w:t>
            </w:r>
          </w:p>
        </w:tc>
        <w:tc>
          <w:tcPr>
            <w:tcW w:type="dxa" w:w="2724"/>
          </w:tcPr>
          <w:p>
            <w:pPr>
              <w:spacing w:after="0"/>
              <w:jc w:val="right"/>
            </w:pPr>
            <w:r>
              <w:rPr>
                <w:sz w:val="16"/>
              </w:rPr>
              <w:t>$12,786.58</w:t>
            </w:r>
          </w:p>
        </w:tc>
        <w:tc>
          <w:tcPr>
            <w:tcW w:type="dxa" w:w="3081"/>
          </w:tcPr>
          <w:p>
            <w:pPr>
              <w:spacing w:after="0"/>
              <w:jc w:val="right"/>
            </w:pPr>
            <w:r>
              <w:rPr>
                <w:sz w:val="16"/>
              </w:rPr>
              <w:t>45 total; 1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2024-06-26</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$1,239,228,481</w:t>
            </w:r>
          </w:p>
        </w:tc>
        <w:tc>
          <w:tcPr>
            <w:tcW w:type="dxa" w:w="1134"/>
          </w:tcPr>
          <w:p>
            <w:pPr>
              <w:spacing w:after="0"/>
              <w:jc w:val="right"/>
            </w:pPr>
            <w:r>
              <w:rPr>
                <w:sz w:val="16"/>
              </w:rPr>
              <w:t>$48,495,897</w:t>
            </w:r>
          </w:p>
        </w:tc>
        <w:tc>
          <w:tcPr>
            <w:tcW w:type="dxa" w:w="1043"/>
          </w:tcPr>
          <w:p>
            <w:pPr>
              <w:spacing w:after="0"/>
              <w:jc w:val="right"/>
            </w:pPr>
            <w:r>
              <w:rPr>
                <w:sz w:val="16"/>
              </w:rPr>
              <w:t>2,483</w:t>
            </w:r>
          </w:p>
        </w:tc>
        <w:tc>
          <w:tcPr>
            <w:tcW w:type="dxa" w:w="1037"/>
          </w:tcPr>
          <w:p>
            <w:pPr>
              <w:spacing w:after="0"/>
              <w:jc w:val="right"/>
            </w:pPr>
            <w:r>
              <w:rPr>
                <w:sz w:val="16"/>
              </w:rPr>
              <w:t>$1</w:t>
            </w:r>
          </w:p>
        </w:tc>
        <w:tc>
          <w:tcPr>
            <w:tcW w:type="dxa" w:w="1126"/>
          </w:tcPr>
          <w:p>
            <w:pPr>
              <w:spacing w:after="0"/>
              <w:jc w:val="right"/>
            </w:pPr>
            <w:r>
              <w:rPr>
                <w:sz w:val="16"/>
              </w:rPr>
              <w:t>$220</w:t>
            </w:r>
          </w:p>
        </w:tc>
        <w:tc>
          <w:tcPr>
            <w:tcW w:type="dxa" w:w="970"/>
          </w:tcPr>
          <w:p>
            <w:pPr>
              <w:spacing w:after="0"/>
              <w:jc w:val="right"/>
            </w:pPr>
            <w:r>
              <w:rPr>
                <w:sz w:val="16"/>
              </w:rPr>
              <w:t>$189,143</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$6,509,245</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$76,773</w:t>
            </w:r>
          </w:p>
        </w:tc>
        <w:tc>
          <w:tcPr>
            <w:tcW w:type="dxa" w:w="970"/>
          </w:tcPr>
          <w:p>
            <w:pPr>
              <w:spacing w:after="0"/>
              <w:jc w:val="right"/>
            </w:pPr>
            <w:r>
              <w:rPr>
                <w:sz w:val="16"/>
              </w:rPr>
              <w:t>n/a</w:t>
            </w:r>
          </w:p>
        </w:tc>
        <w:tc>
          <w:tcPr>
            <w:tcW w:type="dxa" w:w="1305"/>
          </w:tcPr>
          <w:p>
            <w:pPr>
              <w:spacing w:after="0"/>
              <w:jc w:val="right"/>
            </w:pPr>
            <w:r>
              <w:rPr>
                <w:sz w:val="16"/>
              </w:rPr>
              <w:t>1.18% (agriculture)</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$2,260,898,497</w:t>
            </w:r>
          </w:p>
        </w:tc>
        <w:tc>
          <w:tcPr>
            <w:tcW w:type="dxa" w:w="1134"/>
          </w:tcPr>
          <w:p>
            <w:pPr>
              <w:spacing w:after="0"/>
              <w:jc w:val="right"/>
            </w:pPr>
            <w:r>
              <w:rPr>
                <w:sz w:val="16"/>
              </w:rPr>
              <w:t>n/a</w:t>
            </w:r>
          </w:p>
        </w:tc>
        <w:tc>
          <w:tcPr>
            <w:tcW w:type="dxa" w:w="1043"/>
          </w:tcPr>
          <w:p>
            <w:pPr>
              <w:spacing w:after="0"/>
              <w:jc w:val="right"/>
            </w:pPr>
            <w:r>
              <w:rPr>
                <w:sz w:val="16"/>
              </w:rPr>
              <w:t>2,483</w:t>
            </w:r>
          </w:p>
        </w:tc>
        <w:tc>
          <w:tcPr>
            <w:tcW w:type="dxa" w:w="1037"/>
          </w:tcPr>
          <w:p>
            <w:pPr>
              <w:spacing w:after="0"/>
              <w:jc w:val="right"/>
            </w:pPr>
            <w:r>
              <w:rPr>
                <w:sz w:val="16"/>
              </w:rPr>
              <w:t>$15,198</w:t>
            </w:r>
          </w:p>
        </w:tc>
        <w:tc>
          <w:tcPr>
            <w:tcW w:type="dxa" w:w="1126"/>
          </w:tcPr>
          <w:p>
            <w:pPr>
              <w:spacing w:after="0"/>
              <w:jc w:val="right"/>
            </w:pPr>
            <w:r>
              <w:rPr>
                <w:sz w:val="16"/>
              </w:rPr>
              <w:t>n/a</w:t>
            </w:r>
          </w:p>
        </w:tc>
        <w:tc>
          <w:tcPr>
            <w:tcW w:type="dxa" w:w="970"/>
          </w:tcPr>
          <w:p>
            <w:pPr>
              <w:spacing w:after="0"/>
              <w:jc w:val="right"/>
            </w:pPr>
            <w:r>
              <w:rPr>
                <w:sz w:val="16"/>
              </w:rPr>
              <w:t>$3,537</w:t>
            </w:r>
          </w:p>
        </w:tc>
        <w:tc>
          <w:tcPr>
            <w:tcW w:type="dxa" w:w="1305"/>
          </w:tcPr>
          <w:p>
            <w:pPr>
              <w:spacing w:after="0"/>
              <w:jc w:val="right"/>
            </w:pPr>
            <w:r>
              <w:rPr>
                <w:sz w:val="16"/>
              </w:rPr>
              <w:t>0.000672%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$1,239,229,542</w:t>
            </w:r>
          </w:p>
        </w:tc>
        <w:tc>
          <w:tcPr>
            <w:tcW w:type="dxa" w:w="1134"/>
          </w:tcPr>
          <w:p>
            <w:pPr>
              <w:spacing w:after="0"/>
              <w:jc w:val="right"/>
            </w:pPr>
            <w:r>
              <w:rPr>
                <w:sz w:val="16"/>
              </w:rPr>
              <w:t>$48,495,897</w:t>
            </w:r>
          </w:p>
        </w:tc>
        <w:tc>
          <w:tcPr>
            <w:tcW w:type="dxa" w:w="1043"/>
          </w:tcPr>
          <w:p>
            <w:pPr>
              <w:spacing w:after="0"/>
              <w:jc w:val="right"/>
            </w:pPr>
            <w:r>
              <w:rPr>
                <w:sz w:val="16"/>
              </w:rPr>
              <w:t>2,483</w:t>
            </w:r>
          </w:p>
        </w:tc>
        <w:tc>
          <w:tcPr>
            <w:tcW w:type="dxa" w:w="1037"/>
          </w:tcPr>
          <w:p>
            <w:pPr>
              <w:spacing w:after="0"/>
              <w:jc w:val="right"/>
            </w:pPr>
            <w:r>
              <w:rPr>
                <w:sz w:val="16"/>
              </w:rPr>
              <w:t>$68,050</w:t>
            </w:r>
          </w:p>
        </w:tc>
        <w:tc>
          <w:tcPr>
            <w:tcW w:type="dxa" w:w="1126"/>
          </w:tcPr>
          <w:p>
            <w:pPr>
              <w:spacing w:after="0"/>
              <w:jc w:val="right"/>
            </w:pPr>
            <w:r>
              <w:rPr>
                <w:sz w:val="16"/>
              </w:rPr>
              <w:t>$87,600</w:t>
            </w:r>
          </w:p>
        </w:tc>
        <w:tc>
          <w:tcPr>
            <w:tcW w:type="dxa" w:w="970"/>
          </w:tcPr>
          <w:p>
            <w:pPr>
              <w:spacing w:after="0"/>
              <w:jc w:val="right"/>
            </w:pPr>
            <w:r>
              <w:rPr>
                <w:sz w:val="16"/>
              </w:rPr>
              <w:t>$1,582</w:t>
            </w:r>
          </w:p>
        </w:tc>
        <w:tc>
          <w:tcPr>
            <w:tcW w:type="dxa" w:w="1305"/>
          </w:tcPr>
          <w:p>
            <w:pPr>
              <w:spacing w:after="0"/>
              <w:jc w:val="right"/>
            </w:pPr>
            <w:r>
              <w:rPr>
                <w:sz w:val="16"/>
              </w:rPr>
              <w:t>0.00549%</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$1,239,228,481</w:t>
            </w:r>
          </w:p>
        </w:tc>
        <w:tc>
          <w:tcPr>
            <w:tcW w:type="dxa" w:w="1134"/>
          </w:tcPr>
          <w:p>
            <w:pPr>
              <w:spacing w:after="0"/>
              <w:jc w:val="right"/>
            </w:pPr>
            <w:r>
              <w:rPr>
                <w:sz w:val="16"/>
              </w:rPr>
              <w:t>$48,495,897</w:t>
            </w:r>
          </w:p>
        </w:tc>
        <w:tc>
          <w:tcPr>
            <w:tcW w:type="dxa" w:w="1043"/>
          </w:tcPr>
          <w:p>
            <w:pPr>
              <w:spacing w:after="0"/>
              <w:jc w:val="right"/>
            </w:pPr>
            <w:r>
              <w:rPr>
                <w:sz w:val="16"/>
              </w:rPr>
              <w:t>2,483</w:t>
            </w:r>
          </w:p>
        </w:tc>
        <w:tc>
          <w:tcPr>
            <w:tcW w:type="dxa" w:w="1037"/>
          </w:tcPr>
          <w:p>
            <w:pPr>
              <w:spacing w:after="0"/>
              <w:jc w:val="right"/>
            </w:pPr>
            <w:r>
              <w:rPr>
                <w:sz w:val="16"/>
              </w:rPr>
              <w:t>$300</w:t>
            </w:r>
          </w:p>
        </w:tc>
        <w:tc>
          <w:tcPr>
            <w:tcW w:type="dxa" w:w="1126"/>
          </w:tcPr>
          <w:p>
            <w:pPr>
              <w:spacing w:after="0"/>
              <w:jc w:val="right"/>
            </w:pPr>
            <w:r>
              <w:rPr>
                <w:sz w:val="16"/>
              </w:rPr>
              <w:t>$11</w:t>
            </w:r>
          </w:p>
        </w:tc>
        <w:tc>
          <w:tcPr>
            <w:tcW w:type="dxa" w:w="970"/>
          </w:tcPr>
          <w:p>
            <w:pPr>
              <w:spacing w:after="0"/>
              <w:jc w:val="right"/>
            </w:pPr>
            <w:r>
              <w:rPr>
                <w:sz w:val="16"/>
              </w:rPr>
              <w:t>$98,124</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$1,239,229,542</w:t>
            </w:r>
          </w:p>
        </w:tc>
        <w:tc>
          <w:tcPr>
            <w:tcW w:type="dxa" w:w="1134"/>
          </w:tcPr>
          <w:p>
            <w:pPr>
              <w:spacing w:after="0"/>
              <w:jc w:val="right"/>
            </w:pPr>
            <w:r>
              <w:rPr>
                <w:sz w:val="16"/>
              </w:rPr>
              <w:t>$48,495,897</w:t>
            </w:r>
          </w:p>
        </w:tc>
        <w:tc>
          <w:tcPr>
            <w:tcW w:type="dxa" w:w="1043"/>
          </w:tcPr>
          <w:p>
            <w:pPr>
              <w:spacing w:after="0"/>
              <w:jc w:val="right"/>
            </w:pPr>
            <w:r>
              <w:rPr>
                <w:sz w:val="16"/>
              </w:rPr>
              <w:t>2,483</w:t>
            </w:r>
          </w:p>
        </w:tc>
        <w:tc>
          <w:tcPr>
            <w:tcW w:type="dxa" w:w="1037"/>
          </w:tcPr>
          <w:p>
            <w:pPr>
              <w:spacing w:after="0"/>
              <w:jc w:val="right"/>
            </w:pPr>
            <w:r>
              <w:rPr>
                <w:sz w:val="16"/>
              </w:rPr>
              <w:t>$1,732</w:t>
            </w:r>
          </w:p>
        </w:tc>
        <w:tc>
          <w:tcPr>
            <w:tcW w:type="dxa" w:w="1126"/>
          </w:tcPr>
          <w:p>
            <w:pPr>
              <w:spacing w:after="0"/>
              <w:jc w:val="right"/>
            </w:pPr>
            <w:r>
              <w:rPr>
                <w:sz w:val="16"/>
              </w:rPr>
              <w:t>$1,685</w:t>
            </w:r>
          </w:p>
        </w:tc>
        <w:tc>
          <w:tcPr>
            <w:tcW w:type="dxa" w:w="970"/>
          </w:tcPr>
          <w:p>
            <w:pPr>
              <w:spacing w:after="0"/>
              <w:jc w:val="right"/>
            </w:pPr>
            <w:r>
              <w:rPr>
                <w:sz w:val="16"/>
              </w:rPr>
              <w:t>$2</w:t>
            </w:r>
          </w:p>
        </w:tc>
        <w:tc>
          <w:tcPr>
            <w:tcW w:type="dxa" w:w="1305"/>
          </w:tcPr>
          <w:p>
            <w:pPr>
              <w:spacing w:after="0"/>
              <w:jc w:val="right"/>
            </w:pPr>
            <w:r>
              <w:rPr>
                <w:sz w:val="16"/>
              </w:rPr>
              <w:t>0.00014%</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$1,239,228,481</w:t>
            </w:r>
          </w:p>
        </w:tc>
        <w:tc>
          <w:tcPr>
            <w:tcW w:type="dxa" w:w="1134"/>
          </w:tcPr>
          <w:p>
            <w:pPr>
              <w:spacing w:after="0"/>
              <w:jc w:val="right"/>
            </w:pPr>
            <w:r>
              <w:rPr>
                <w:sz w:val="16"/>
              </w:rPr>
              <w:t>n/a</w:t>
            </w:r>
          </w:p>
        </w:tc>
        <w:tc>
          <w:tcPr>
            <w:tcW w:type="dxa" w:w="1043"/>
          </w:tcPr>
          <w:p>
            <w:pPr>
              <w:spacing w:after="0"/>
              <w:jc w:val="right"/>
            </w:pPr>
            <w:r>
              <w:rPr>
                <w:sz w:val="16"/>
              </w:rPr>
              <w:t>2,483</w:t>
            </w:r>
          </w:p>
        </w:tc>
        <w:tc>
          <w:tcPr>
            <w:tcW w:type="dxa" w:w="1037"/>
          </w:tcPr>
          <w:p>
            <w:pPr>
              <w:spacing w:after="0"/>
              <w:jc w:val="right"/>
            </w:pPr>
            <w:r>
              <w:rPr>
                <w:sz w:val="16"/>
              </w:rPr>
              <w:t>$51,758</w:t>
            </w:r>
          </w:p>
        </w:tc>
        <w:tc>
          <w:tcPr>
            <w:tcW w:type="dxa" w:w="1126"/>
          </w:tcPr>
          <w:p>
            <w:pPr>
              <w:spacing w:after="0"/>
              <w:jc w:val="right"/>
            </w:pPr>
            <w:r>
              <w:rPr>
                <w:sz w:val="16"/>
              </w:rPr>
              <w:t>n/a</w:t>
            </w:r>
          </w:p>
        </w:tc>
        <w:tc>
          <w:tcPr>
            <w:tcW w:type="dxa" w:w="970"/>
          </w:tcPr>
          <w:p>
            <w:pPr>
              <w:spacing w:after="0"/>
              <w:jc w:val="right"/>
            </w:pPr>
            <w:r>
              <w:rPr>
                <w:sz w:val="16"/>
              </w:rPr>
              <w:t>$12,340</w:t>
            </w:r>
          </w:p>
        </w:tc>
        <w:tc>
          <w:tcPr>
            <w:tcW w:type="dxa" w:w="1305"/>
          </w:tcPr>
          <w:p>
            <w:pPr>
              <w:spacing w:after="0"/>
              <w:jc w:val="right"/>
            </w:pPr>
            <w:r>
              <w:rPr>
                <w:sz w:val="16"/>
              </w:rPr>
              <w:t>0.00418%</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$1,237,540,965</w:t>
            </w:r>
          </w:p>
        </w:tc>
        <w:tc>
          <w:tcPr>
            <w:tcW w:type="dxa" w:w="1134"/>
          </w:tcPr>
          <w:p>
            <w:pPr>
              <w:spacing w:after="0"/>
              <w:jc w:val="right"/>
            </w:pPr>
            <w:r>
              <w:rPr>
                <w:sz w:val="16"/>
              </w:rPr>
              <w:t>$101,966</w:t>
            </w:r>
          </w:p>
        </w:tc>
        <w:tc>
          <w:tcPr>
            <w:tcW w:type="dxa" w:w="1043"/>
          </w:tcPr>
          <w:p>
            <w:pPr>
              <w:spacing w:after="0"/>
              <w:jc w:val="right"/>
            </w:pPr>
            <w:r>
              <w:rPr>
                <w:sz w:val="16"/>
              </w:rPr>
              <w:t>96</w:t>
            </w:r>
          </w:p>
        </w:tc>
        <w:tc>
          <w:tcPr>
            <w:tcW w:type="dxa" w:w="1037"/>
          </w:tcPr>
          <w:p>
            <w:pPr>
              <w:spacing w:after="0"/>
              <w:jc w:val="right"/>
            </w:pPr>
            <w:r>
              <w:rPr>
                <w:sz w:val="16"/>
              </w:rPr>
              <w:t>$1,536,178</w:t>
            </w:r>
          </w:p>
        </w:tc>
        <w:tc>
          <w:tcPr>
            <w:tcW w:type="dxa" w:w="1126"/>
          </w:tcPr>
          <w:p>
            <w:pPr>
              <w:spacing w:after="0"/>
              <w:jc w:val="right"/>
            </w:pPr>
            <w:r>
              <w:rPr>
                <w:sz w:val="16"/>
              </w:rPr>
              <w:t>$914</w:t>
            </w:r>
          </w:p>
        </w:tc>
        <w:tc>
          <w:tcPr>
            <w:tcW w:type="dxa" w:w="970"/>
          </w:tcPr>
          <w:p>
            <w:pPr>
              <w:spacing w:after="0"/>
              <w:jc w:val="right"/>
            </w:pPr>
            <w:r>
              <w:rPr>
                <w:sz w:val="16"/>
              </w:rPr>
              <w:t>$5,275</w:t>
            </w:r>
          </w:p>
        </w:tc>
        <w:tc>
          <w:tcPr>
            <w:tcW w:type="dxa" w:w="1305"/>
          </w:tcPr>
          <w:p>
            <w:pPr>
              <w:spacing w:after="0"/>
              <w:jc w:val="right"/>
            </w:pPr>
            <w:r>
              <w:rPr>
                <w:sz w:val="16"/>
              </w:rPr>
              <w:t>n/a (see note)</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$6,159.32</w:t>
            </w: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$11,517,859</w:t>
            </w:r>
          </w:p>
        </w:tc>
        <w:tc>
          <w:tcPr>
            <w:tcW w:type="dxa" w:w="1134"/>
          </w:tcPr>
          <w:p>
            <w:pPr>
              <w:spacing w:after="0"/>
              <w:jc w:val="right"/>
            </w:pPr>
            <w:r>
              <w:rPr>
                <w:sz w:val="16"/>
              </w:rPr>
              <w:t>n/a</w:t>
            </w:r>
          </w:p>
        </w:tc>
        <w:tc>
          <w:tcPr>
            <w:tcW w:type="dxa" w:w="1043"/>
          </w:tcPr>
          <w:p>
            <w:pPr>
              <w:spacing w:after="0"/>
              <w:jc w:val="right"/>
            </w:pPr>
            <w:r>
              <w:rPr>
                <w:sz w:val="16"/>
              </w:rPr>
              <w:t>15</w:t>
            </w:r>
          </w:p>
        </w:tc>
        <w:tc>
          <w:tcPr>
            <w:tcW w:type="dxa" w:w="1037"/>
          </w:tcPr>
          <w:p>
            <w:pPr>
              <w:spacing w:after="0"/>
              <w:jc w:val="right"/>
            </w:pPr>
            <w:r>
              <w:rPr>
                <w:sz w:val="16"/>
              </w:rPr>
              <w:t>$29</w:t>
            </w:r>
          </w:p>
        </w:tc>
        <w:tc>
          <w:tcPr>
            <w:tcW w:type="dxa" w:w="1126"/>
          </w:tcPr>
          <w:p>
            <w:pPr>
              <w:spacing w:after="0"/>
              <w:jc w:val="right"/>
            </w:pPr>
            <w:r>
              <w:rPr>
                <w:sz w:val="16"/>
              </w:rPr>
              <w:t>n/a</w:t>
            </w:r>
          </w:p>
        </w:tc>
        <w:tc>
          <w:tcPr>
            <w:tcW w:type="dxa" w:w="970"/>
          </w:tcPr>
          <w:p>
            <w:pPr>
              <w:spacing w:after="0"/>
              <w:jc w:val="right"/>
            </w:pPr>
            <w:r>
              <w:rPr>
                <w:sz w:val="16"/>
              </w:rPr>
              <w:t>$971</w:t>
            </w:r>
          </w:p>
        </w:tc>
        <w:tc>
          <w:tcPr>
            <w:tcW w:type="dxa" w:w="1305"/>
          </w:tcPr>
          <w:p>
            <w:pPr>
              <w:spacing w:after="0"/>
              <w:jc w:val="right"/>
            </w:pPr>
            <w:r>
              <w:rPr>
                <w:sz w:val="16"/>
              </w:rPr>
              <w:t>0.00025%</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$1,239,229,542</w:t>
            </w:r>
          </w:p>
        </w:tc>
        <w:tc>
          <w:tcPr>
            <w:tcW w:type="dxa" w:w="1134"/>
          </w:tcPr>
          <w:p>
            <w:pPr>
              <w:spacing w:after="0"/>
              <w:jc w:val="right"/>
            </w:pPr>
            <w:r>
              <w:rPr>
                <w:sz w:val="16"/>
              </w:rPr>
              <w:t>n/a</w:t>
            </w:r>
          </w:p>
        </w:tc>
        <w:tc>
          <w:tcPr>
            <w:tcW w:type="dxa" w:w="1043"/>
          </w:tcPr>
          <w:p>
            <w:pPr>
              <w:spacing w:after="0"/>
              <w:jc w:val="right"/>
            </w:pPr>
            <w:r>
              <w:rPr>
                <w:sz w:val="16"/>
              </w:rPr>
              <w:t>2,483</w:t>
            </w:r>
          </w:p>
        </w:tc>
        <w:tc>
          <w:tcPr>
            <w:tcW w:type="dxa" w:w="1037"/>
          </w:tcPr>
          <w:p>
            <w:pPr>
              <w:spacing w:after="0"/>
              <w:jc w:val="right"/>
            </w:pPr>
            <w:r>
              <w:rPr>
                <w:sz w:val="16"/>
              </w:rPr>
              <w:t>$3,337</w:t>
            </w:r>
          </w:p>
        </w:tc>
        <w:tc>
          <w:tcPr>
            <w:tcW w:type="dxa" w:w="1126"/>
          </w:tcPr>
          <w:p>
            <w:pPr>
              <w:spacing w:after="0"/>
              <w:jc w:val="right"/>
            </w:pPr>
            <w:r>
              <w:rPr>
                <w:sz w:val="16"/>
              </w:rPr>
              <w:t>n/a</w:t>
            </w:r>
          </w:p>
        </w:tc>
        <w:tc>
          <w:tcPr>
            <w:tcW w:type="dxa" w:w="970"/>
          </w:tcPr>
          <w:p>
            <w:pPr>
              <w:spacing w:after="0"/>
              <w:jc w:val="right"/>
            </w:pPr>
            <w:r>
              <w:rPr>
                <w:sz w:val="16"/>
              </w:rPr>
              <w:t>$30,573</w:t>
            </w:r>
          </w:p>
        </w:tc>
        <w:tc>
          <w:tcPr>
            <w:tcW w:type="dxa" w:w="1305"/>
          </w:tcPr>
          <w:p>
            <w:pPr>
              <w:spacing w:after="0"/>
              <w:jc w:val="right"/>
            </w:pPr>
            <w:r>
              <w:rPr>
                <w:sz w:val="16"/>
              </w:rPr>
              <w:t>0.000269%</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$1,239,229,542</w:t>
            </w:r>
          </w:p>
        </w:tc>
        <w:tc>
          <w:tcPr>
            <w:tcW w:type="dxa" w:w="1134"/>
          </w:tcPr>
          <w:p>
            <w:pPr>
              <w:spacing w:after="0"/>
              <w:jc w:val="right"/>
            </w:pPr>
            <w:r>
              <w:rPr>
                <w:sz w:val="16"/>
              </w:rPr>
              <w:t>$48,495,897</w:t>
            </w:r>
          </w:p>
        </w:tc>
        <w:tc>
          <w:tcPr>
            <w:tcW w:type="dxa" w:w="1043"/>
          </w:tcPr>
          <w:p>
            <w:pPr>
              <w:spacing w:after="0"/>
              <w:jc w:val="right"/>
            </w:pPr>
            <w:r>
              <w:rPr>
                <w:sz w:val="16"/>
              </w:rPr>
              <w:t>2,483</w:t>
            </w:r>
          </w:p>
        </w:tc>
        <w:tc>
          <w:tcPr>
            <w:tcW w:type="dxa" w:w="1037"/>
          </w:tcPr>
          <w:p>
            <w:pPr>
              <w:spacing w:after="0"/>
              <w:jc w:val="right"/>
            </w:pPr>
            <w:r>
              <w:rPr>
                <w:sz w:val="16"/>
              </w:rPr>
              <w:t>$104,940</w:t>
            </w:r>
          </w:p>
        </w:tc>
        <w:tc>
          <w:tcPr>
            <w:tcW w:type="dxa" w:w="1126"/>
          </w:tcPr>
          <w:p>
            <w:pPr>
              <w:spacing w:after="0"/>
              <w:jc w:val="right"/>
            </w:pPr>
            <w:r>
              <w:rPr>
                <w:sz w:val="16"/>
              </w:rPr>
              <w:t>$7,358</w:t>
            </w:r>
          </w:p>
        </w:tc>
        <w:tc>
          <w:tcPr>
            <w:tcW w:type="dxa" w:w="970"/>
          </w:tcPr>
          <w:p>
            <w:pPr>
              <w:spacing w:after="0"/>
              <w:jc w:val="right"/>
            </w:pPr>
            <w:r>
              <w:rPr>
                <w:sz w:val="16"/>
              </w:rPr>
              <w:t>$89,236</w:t>
            </w:r>
          </w:p>
        </w:tc>
        <w:tc>
          <w:tcPr>
            <w:tcW w:type="dxa" w:w="1305"/>
          </w:tcPr>
          <w:p>
            <w:pPr>
              <w:spacing w:after="0"/>
              <w:jc w:val="right"/>
            </w:pPr>
            <w:r>
              <w:rPr>
                <w:sz w:val="16"/>
              </w:rPr>
              <w:t>0.00847%</w:t>
            </w:r>
          </w:p>
        </w:tc>
        <w:tc>
          <w:tcPr>
            <w:tcW w:type="dxa" w:w="1197"/>
          </w:tcPr>
          <w:p>
            <w:pPr>
              <w:spacing w:after="0"/>
              <w:jc w:val="right"/>
            </w:pPr>
            <w:r>
              <w:rPr>
                <w:sz w:val="16"/>
              </w:rPr>
              <w:t>$0</w:t>
            </w:r>
          </w:p>
        </w:tc>
        <w:tc>
          <w:tcPr>
            <w:tcW w:type="dxa" w:w="1093"/>
          </w:tcPr>
          <w:p>
            <w:pPr>
              <w:spacing w:after="0"/>
              <w:jc w:val="right"/>
            </w:pPr>
            <w:r>
              <w:rPr>
                <w:sz w:val="16"/>
              </w:rPr>
              <w:t>$0</w:t>
            </w:r>
          </w:p>
        </w:tc>
        <w:tc>
          <w:tcPr>
            <w:tcW w:type="dxa" w:w="1255"/>
          </w:tcPr>
          <w:p>
            <w:pPr>
              <w:spacing w:after="0"/>
              <w:jc w:val="right"/>
            </w:pPr>
            <w:r>
              <w:rPr>
                <w:sz w:val="16"/>
              </w:rPr>
              <w:t>$6,159.32</w:t>
            </w: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$1,239,229,542</w:t>
            </w:r>
          </w:p>
        </w:tc>
        <w:tc>
          <w:tcPr>
            <w:tcW w:type="dxa" w:w="1134"/>
          </w:tcPr>
          <w:p>
            <w:pPr>
              <w:spacing w:after="0"/>
              <w:jc w:val="right"/>
            </w:pPr>
            <w:r>
              <w:rPr>
                <w:sz w:val="16"/>
              </w:rPr>
              <w:t>$48,495,897</w:t>
            </w:r>
          </w:p>
        </w:tc>
        <w:tc>
          <w:tcPr>
            <w:tcW w:type="dxa" w:w="1043"/>
          </w:tcPr>
          <w:p>
            <w:pPr>
              <w:spacing w:after="0"/>
              <w:jc w:val="right"/>
            </w:pPr>
            <w:r>
              <w:rPr>
                <w:sz w:val="16"/>
              </w:rPr>
              <w:t>2,483</w:t>
            </w:r>
          </w:p>
        </w:tc>
        <w:tc>
          <w:tcPr>
            <w:tcW w:type="dxa" w:w="1037"/>
          </w:tcPr>
          <w:p>
            <w:pPr>
              <w:spacing w:after="0"/>
              <w:jc w:val="right"/>
            </w:pPr>
            <w:r>
              <w:rPr>
                <w:sz w:val="16"/>
              </w:rPr>
              <w:t>$260,909</w:t>
            </w:r>
          </w:p>
        </w:tc>
        <w:tc>
          <w:tcPr>
            <w:tcW w:type="dxa" w:w="1126"/>
          </w:tcPr>
          <w:p>
            <w:pPr>
              <w:spacing w:after="0"/>
              <w:jc w:val="right"/>
            </w:pPr>
            <w:r>
              <w:rPr>
                <w:sz w:val="16"/>
              </w:rPr>
              <w:t>$2,168</w:t>
            </w:r>
          </w:p>
        </w:tc>
        <w:tc>
          <w:tcPr>
            <w:tcW w:type="dxa" w:w="970"/>
          </w:tcPr>
          <w:p>
            <w:pPr>
              <w:spacing w:after="0"/>
              <w:jc w:val="right"/>
            </w:pPr>
            <w:r>
              <w:rPr>
                <w:sz w:val="16"/>
              </w:rPr>
              <w:t>$289,233</w:t>
            </w:r>
          </w:p>
        </w:tc>
        <w:tc>
          <w:tcPr>
            <w:tcW w:type="dxa" w:w="1305"/>
          </w:tcPr>
          <w:p>
            <w:pPr>
              <w:spacing w:after="0"/>
              <w:jc w:val="right"/>
            </w:pPr>
            <w:r>
              <w:rPr>
                <w:sz w:val="16"/>
              </w:rPr>
              <w:t>0.0211%</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$6,159.32</w:t>
            </w: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$568,837,075</w:t>
            </w:r>
          </w:p>
        </w:tc>
        <w:tc>
          <w:tcPr>
            <w:tcW w:type="dxa" w:w="1134"/>
          </w:tcPr>
          <w:p>
            <w:pPr>
              <w:spacing w:after="0"/>
              <w:jc w:val="right"/>
            </w:pPr>
            <w:r>
              <w:rPr>
                <w:sz w:val="16"/>
              </w:rPr>
              <w:t>$37,551,072</w:t>
            </w:r>
          </w:p>
        </w:tc>
        <w:tc>
          <w:tcPr>
            <w:tcW w:type="dxa" w:w="1043"/>
          </w:tcPr>
          <w:p>
            <w:pPr>
              <w:spacing w:after="0"/>
              <w:jc w:val="right"/>
            </w:pPr>
            <w:r>
              <w:rPr>
                <w:sz w:val="16"/>
              </w:rPr>
              <w:t>1,097</w:t>
            </w:r>
          </w:p>
        </w:tc>
        <w:tc>
          <w:tcPr>
            <w:tcW w:type="dxa" w:w="1037"/>
          </w:tcPr>
          <w:p>
            <w:pPr>
              <w:spacing w:after="0"/>
              <w:jc w:val="right"/>
            </w:pPr>
            <w:r>
              <w:rPr>
                <w:sz w:val="16"/>
              </w:rPr>
              <w:t>$1,223,869</w:t>
            </w:r>
          </w:p>
        </w:tc>
        <w:tc>
          <w:tcPr>
            <w:tcW w:type="dxa" w:w="1126"/>
          </w:tcPr>
          <w:p>
            <w:pPr>
              <w:spacing w:after="0"/>
              <w:jc w:val="right"/>
            </w:pPr>
            <w:r>
              <w:rPr>
                <w:sz w:val="16"/>
              </w:rPr>
              <w:t>$759</w:t>
            </w:r>
          </w:p>
        </w:tc>
        <w:tc>
          <w:tcPr>
            <w:tcW w:type="dxa" w:w="970"/>
          </w:tcPr>
          <w:p>
            <w:pPr>
              <w:spacing w:after="0"/>
              <w:jc w:val="right"/>
            </w:pPr>
            <w:r>
              <w:rPr>
                <w:sz w:val="16"/>
              </w:rPr>
              <w:t>$20,571</w:t>
            </w:r>
          </w:p>
        </w:tc>
        <w:tc>
          <w:tcPr>
            <w:tcW w:type="dxa" w:w="1305"/>
          </w:tcPr>
          <w:p>
            <w:pPr>
              <w:spacing w:after="0"/>
              <w:jc w:val="right"/>
            </w:pPr>
            <w:r>
              <w:rPr>
                <w:sz w:val="16"/>
              </w:rPr>
              <w:t>0.215%</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$1,239,228,481</w:t>
            </w:r>
          </w:p>
        </w:tc>
        <w:tc>
          <w:tcPr>
            <w:tcW w:type="dxa" w:w="1134"/>
          </w:tcPr>
          <w:p>
            <w:pPr>
              <w:spacing w:after="0"/>
              <w:jc w:val="right"/>
            </w:pPr>
            <w:r>
              <w:rPr>
                <w:sz w:val="16"/>
              </w:rPr>
              <w:t>$48,495,897</w:t>
            </w:r>
          </w:p>
        </w:tc>
        <w:tc>
          <w:tcPr>
            <w:tcW w:type="dxa" w:w="1043"/>
          </w:tcPr>
          <w:p>
            <w:pPr>
              <w:spacing w:after="0"/>
              <w:jc w:val="right"/>
            </w:pPr>
            <w:r>
              <w:rPr>
                <w:sz w:val="16"/>
              </w:rPr>
              <w:t>2,483</w:t>
            </w:r>
          </w:p>
        </w:tc>
        <w:tc>
          <w:tcPr>
            <w:tcW w:type="dxa" w:w="1037"/>
          </w:tcPr>
          <w:p>
            <w:pPr>
              <w:spacing w:after="0"/>
              <w:jc w:val="right"/>
            </w:pPr>
            <w:r>
              <w:rPr>
                <w:sz w:val="16"/>
              </w:rPr>
              <w:t>$14,983</w:t>
            </w:r>
          </w:p>
        </w:tc>
        <w:tc>
          <w:tcPr>
            <w:tcW w:type="dxa" w:w="1126"/>
          </w:tcPr>
          <w:p>
            <w:pPr>
              <w:spacing w:after="0"/>
              <w:jc w:val="right"/>
            </w:pPr>
            <w:r>
              <w:rPr>
                <w:sz w:val="16"/>
              </w:rPr>
              <w:t>$43</w:t>
            </w:r>
          </w:p>
        </w:tc>
        <w:tc>
          <w:tcPr>
            <w:tcW w:type="dxa" w:w="970"/>
          </w:tcPr>
          <w:p>
            <w:pPr>
              <w:spacing w:after="0"/>
              <w:jc w:val="right"/>
            </w:pPr>
            <w:r>
              <w:rPr>
                <w:sz w:val="16"/>
              </w:rPr>
              <w:t>$15,305</w:t>
            </w:r>
          </w:p>
        </w:tc>
        <w:tc>
          <w:tcPr>
            <w:tcW w:type="dxa" w:w="1305"/>
          </w:tcPr>
          <w:p>
            <w:pPr>
              <w:spacing w:after="0"/>
              <w:jc w:val="right"/>
            </w:pPr>
            <w:r>
              <w:rPr>
                <w:sz w:val="16"/>
              </w:rPr>
              <w:t>0.00121%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r>
              <w:rPr>
                <w:sz w:val="16"/>
              </w:rPr>
              <w:t>no Public Assistance recorded (1 declaration)</w:t>
            </w:r>
          </w:p>
        </w:tc>
        <w:tc>
          <w:tcPr>
            <w:tcW w:type="dxa" w:w="1522"/>
          </w:tcPr>
          <w:p>
            <w:pPr>
              <w:spacing w:after="0"/>
              <w:jc w:val="left"/>
            </w:pPr>
          </w:p>
        </w:tc>
      </w:tr>
    </w:tbl>
    <w:p>
      <w:pPr>
        <w:spacing w:after="40" w:before="60"/>
      </w:pPr>
      <w:r>
        <w:rPr>
          <w:sz w:val="15"/>
        </w:rPr>
        <w:t>Totals since 2024-06-26 (Storm Events through 2026-06-30): 11 county-coded records, 11 with a damage value recorded (including $0), $0; 5 zone-level records, 5 with a damage value recorded (including $0), $0 reported for the zone; Public Assistance: $6,159.32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2,483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$1,239,229,542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$48,495,897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$3,458,815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$755,892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Elk County</w:t>
            </w:r>
          </w:p>
        </w:tc>
        <w:tc>
          <w:tcPr>
            <w:tcW w:type="dxa" w:w="1652"/>
          </w:tcPr>
          <w:p>
            <w:pPr>
              <w:spacing w:after="0"/>
              <w:jc w:val="left"/>
            </w:pPr>
            <w:r>
              <w:rPr>
                <w:sz w:val="16"/>
              </w:rPr>
              <w:t>200577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Elk Falls city</w:t>
            </w:r>
          </w:p>
        </w:tc>
        <w:tc>
          <w:tcPr>
            <w:tcW w:type="dxa" w:w="1652"/>
          </w:tcPr>
          <w:p>
            <w:pPr>
              <w:spacing w:after="0"/>
              <w:jc w:val="left"/>
            </w:pPr>
            <w:r>
              <w:rPr>
                <w:sz w:val="16"/>
              </w:rPr>
              <w:t>200665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Grenola city</w:t>
            </w:r>
          </w:p>
        </w:tc>
        <w:tc>
          <w:tcPr>
            <w:tcW w:type="dxa" w:w="1652"/>
          </w:tcPr>
          <w:p>
            <w:pPr>
              <w:spacing w:after="0"/>
              <w:jc w:val="left"/>
            </w:pPr>
            <w:r>
              <w:rPr>
                <w:sz w:val="16"/>
              </w:rPr>
              <w:t>200418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Howard city</w:t>
            </w:r>
          </w:p>
        </w:tc>
        <w:tc>
          <w:tcPr>
            <w:tcW w:type="dxa" w:w="1652"/>
          </w:tcPr>
          <w:p>
            <w:pPr>
              <w:spacing w:after="0"/>
              <w:jc w:val="left"/>
            </w:pPr>
            <w:r>
              <w:rPr>
                <w:sz w:val="16"/>
              </w:rPr>
              <w:t>200507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Longton city</w:t>
            </w:r>
          </w:p>
        </w:tc>
        <w:tc>
          <w:tcPr>
            <w:tcW w:type="dxa" w:w="1652"/>
          </w:tcPr>
          <w:p>
            <w:pPr>
              <w:spacing w:after="0"/>
              <w:jc w:val="left"/>
            </w:pPr>
            <w:r>
              <w:rPr>
                <w:sz w:val="16"/>
              </w:rPr>
              <w:t>200432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Moline city</w:t>
            </w:r>
          </w:p>
        </w:tc>
        <w:tc>
          <w:tcPr>
            <w:tcW w:type="dxa" w:w="1652"/>
          </w:tcPr>
          <w:p>
            <w:pPr>
              <w:spacing w:after="0"/>
              <w:jc w:val="left"/>
            </w:pPr>
            <w:r>
              <w:rPr>
                <w:sz w:val="16"/>
              </w:rPr>
              <w:t>200093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Elk County, KS: risk-assessment baseline packet, release 2026-10 (data as of 2026-09-30; County FIPS 20049). Automated baseline. </w:t>
      </w:r>
      <w:hyperlink r:id="rId15">
        <w:r>
          <w:rPr>
            <w:color w:val="1F4E99"/>
            <w:sz w:val="17"/>
            <w:u w:val="single"/>
          </w:rPr>
          <w:t>https://hazardplain.org/ks/20049/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Elk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04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Elk County, KS: Risk-assessment baseline packet</dc:title>
  <dc:subject>Hazard Plain release 2026-10, as of 2026-09-30. Automated baseline</dc:subject>
  <dc:creator>Hazard Plain</dc:creator>
  <cp:keywords>Hazard Plain; hazard mitigation; risk assessment; 20049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