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Union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Union County 2023 Hazard Mitigation Plan (FEMA plan 108918)</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19"/>
        <w:gridCol w:w="1593"/>
        <w:gridCol w:w="1686"/>
        <w:gridCol w:w="2803"/>
        <w:gridCol w:w="1037"/>
        <w:gridCol w:w="1037"/>
        <w:gridCol w:w="830"/>
        <w:gridCol w:w="894"/>
        <w:gridCol w:w="1613"/>
      </w:tblGrid>
      <w:tr>
        <w:trPr>
          <w:cantSplit/>
          <w:tblHeader/>
        </w:trPr>
        <w:tc>
          <w:tcPr>
            <w:tcW w:type="dxa" w:w="2619"/>
            <w:shd w:val="clear" w:color="auto" w:fill="E8E8E8"/>
          </w:tcPr>
          <w:p>
            <w:pPr>
              <w:spacing w:after="0"/>
              <w:jc w:val="left"/>
            </w:pPr>
            <w:r>
              <w:rPr>
                <w:b/>
                <w:sz w:val="16"/>
              </w:rPr>
              <w:t>Jurisdiction</w:t>
            </w:r>
          </w:p>
        </w:tc>
        <w:tc>
          <w:tcPr>
            <w:tcW w:type="dxa" w:w="1593"/>
            <w:shd w:val="clear" w:color="auto" w:fill="E8E8E8"/>
          </w:tcPr>
          <w:p>
            <w:pPr>
              <w:spacing w:after="0"/>
              <w:jc w:val="left"/>
            </w:pPr>
            <w:r>
              <w:rPr>
                <w:b/>
                <w:sz w:val="16"/>
              </w:rPr>
              <w:t>Type</w:t>
            </w:r>
          </w:p>
        </w:tc>
        <w:tc>
          <w:tcPr>
            <w:tcW w:type="dxa" w:w="1686"/>
            <w:shd w:val="clear" w:color="auto" w:fill="E8E8E8"/>
          </w:tcPr>
          <w:p>
            <w:pPr>
              <w:spacing w:after="0"/>
              <w:jc w:val="left"/>
            </w:pPr>
            <w:r>
              <w:rPr>
                <w:b/>
                <w:sz w:val="16"/>
              </w:rPr>
              <w:t>Status</w:t>
            </w:r>
          </w:p>
        </w:tc>
        <w:tc>
          <w:tcPr>
            <w:tcW w:type="dxa" w:w="28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894"/>
            <w:shd w:val="clear" w:color="auto" w:fill="E8E8E8"/>
          </w:tcPr>
          <w:p>
            <w:pPr>
              <w:spacing w:after="0"/>
              <w:jc w:val="left"/>
            </w:pPr>
            <w:r>
              <w:rPr>
                <w:b/>
                <w:sz w:val="16"/>
              </w:rPr>
              <w:t>Update underway</w:t>
            </w:r>
          </w:p>
        </w:tc>
        <w:tc>
          <w:tcPr>
            <w:tcW w:type="dxa" w:w="1613"/>
            <w:shd w:val="clear" w:color="auto" w:fill="E8E8E8"/>
          </w:tcPr>
          <w:p>
            <w:pPr>
              <w:spacing w:after="0"/>
              <w:jc w:val="left"/>
            </w:pPr>
            <w:r>
              <w:rPr>
                <w:b/>
                <w:sz w:val="16"/>
              </w:rPr>
              <w:t>Notes</w:t>
            </w:r>
          </w:p>
        </w:tc>
      </w:tr>
      <w:tr>
        <w:trPr>
          <w:cantSplit/>
        </w:trPr>
        <w:tc>
          <w:tcPr>
            <w:tcW w:type="dxa" w:w="2619"/>
          </w:tcPr>
          <w:p>
            <w:pPr>
              <w:spacing w:after="0"/>
              <w:jc w:val="left"/>
            </w:pPr>
            <w:r>
              <w:rPr>
                <w:sz w:val="16"/>
              </w:rPr>
              <w:t>Union County</w:t>
            </w:r>
          </w:p>
        </w:tc>
        <w:tc>
          <w:tcPr>
            <w:tcW w:type="dxa" w:w="1593"/>
          </w:tcPr>
          <w:p>
            <w:pPr>
              <w:spacing w:after="0"/>
              <w:jc w:val="left"/>
            </w:pPr>
            <w:r>
              <w:rPr>
                <w:sz w:val="16"/>
              </w:rPr>
              <w:t>County</w:t>
            </w:r>
          </w:p>
        </w:tc>
        <w:tc>
          <w:tcPr>
            <w:tcW w:type="dxa" w:w="1686"/>
          </w:tcPr>
          <w:p>
            <w:pPr>
              <w:spacing w:after="0"/>
              <w:jc w:val="left"/>
            </w:pPr>
            <w:r>
              <w:rPr>
                <w:sz w:val="16"/>
              </w:rPr>
              <w:t>Approved, expires 2028-04-05</w:t>
            </w:r>
          </w:p>
        </w:tc>
        <w:tc>
          <w:tcPr>
            <w:tcW w:type="dxa" w:w="2803"/>
          </w:tcPr>
          <w:p>
            <w:pPr>
              <w:spacing w:after="0"/>
              <w:jc w:val="left"/>
            </w:pPr>
            <w:r>
              <w:rPr>
                <w:sz w:val="16"/>
              </w:rPr>
              <w:t>Union County 2023 Hazard Mitigation Plan (FEMA plan 108918)</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30"/>
          </w:tcPr>
          <w:p>
            <w:pPr>
              <w:spacing w:after="0"/>
              <w:jc w:val="right"/>
            </w:pPr>
            <w:r>
              <w:rPr>
                <w:sz w:val="16"/>
              </w:rPr>
              <w:t>555</w:t>
            </w:r>
          </w:p>
        </w:tc>
        <w:tc>
          <w:tcPr>
            <w:tcW w:type="dxa" w:w="894"/>
          </w:tcPr>
          <w:p>
            <w:pPr>
              <w:spacing w:after="0"/>
              <w:jc w:val="left"/>
            </w:pPr>
          </w:p>
        </w:tc>
        <w:tc>
          <w:tcPr>
            <w:tcW w:type="dxa" w:w="1613"/>
          </w:tcPr>
          <w:p>
            <w:pPr>
              <w:spacing w:after="0"/>
              <w:jc w:val="left"/>
            </w:pPr>
          </w:p>
        </w:tc>
      </w:tr>
      <w:tr>
        <w:trPr>
          <w:cantSplit/>
        </w:trPr>
        <w:tc>
          <w:tcPr>
            <w:tcW w:type="dxa" w:w="2619"/>
          </w:tcPr>
          <w:p>
            <w:pPr>
              <w:spacing w:after="0"/>
              <w:jc w:val="left"/>
            </w:pPr>
            <w:r>
              <w:rPr>
                <w:sz w:val="16"/>
              </w:rPr>
              <w:t>Liberty town</w:t>
            </w:r>
          </w:p>
        </w:tc>
        <w:tc>
          <w:tcPr>
            <w:tcW w:type="dxa" w:w="1593"/>
          </w:tcPr>
          <w:p>
            <w:pPr>
              <w:spacing w:after="0"/>
              <w:jc w:val="left"/>
            </w:pPr>
            <w:r>
              <w:rPr>
                <w:sz w:val="16"/>
              </w:rPr>
              <w:t>Town</w:t>
            </w:r>
          </w:p>
        </w:tc>
        <w:tc>
          <w:tcPr>
            <w:tcW w:type="dxa" w:w="1686"/>
          </w:tcPr>
          <w:p>
            <w:pPr>
              <w:spacing w:after="0"/>
              <w:jc w:val="left"/>
            </w:pPr>
            <w:r>
              <w:rPr>
                <w:sz w:val="16"/>
              </w:rPr>
              <w:t>Approved, expires 2028-04-05</w:t>
            </w:r>
          </w:p>
        </w:tc>
        <w:tc>
          <w:tcPr>
            <w:tcW w:type="dxa" w:w="2803"/>
          </w:tcPr>
          <w:p>
            <w:pPr>
              <w:spacing w:after="0"/>
              <w:jc w:val="left"/>
            </w:pPr>
            <w:r>
              <w:rPr>
                <w:sz w:val="16"/>
              </w:rPr>
              <w:t>Union County 2023 Hazard Mitigation Plan (FEMA plan 108918)</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30"/>
          </w:tcPr>
          <w:p>
            <w:pPr>
              <w:spacing w:after="0"/>
              <w:jc w:val="right"/>
            </w:pPr>
            <w:r>
              <w:rPr>
                <w:sz w:val="16"/>
              </w:rPr>
              <w:t>555</w:t>
            </w:r>
          </w:p>
        </w:tc>
        <w:tc>
          <w:tcPr>
            <w:tcW w:type="dxa" w:w="894"/>
          </w:tcPr>
          <w:p>
            <w:pPr>
              <w:spacing w:after="0"/>
              <w:jc w:val="left"/>
            </w:pPr>
          </w:p>
        </w:tc>
        <w:tc>
          <w:tcPr>
            <w:tcW w:type="dxa" w:w="1613"/>
          </w:tcPr>
          <w:p>
            <w:pPr>
              <w:spacing w:after="0"/>
              <w:jc w:val="left"/>
            </w:pPr>
            <w:r>
              <w:rPr>
                <w:sz w:val="16"/>
              </w:rPr>
              <w:t>member approved 2023-04-20</w:t>
            </w:r>
          </w:p>
        </w:tc>
      </w:tr>
      <w:tr>
        <w:trPr>
          <w:cantSplit/>
        </w:trPr>
        <w:tc>
          <w:tcPr>
            <w:tcW w:type="dxa" w:w="2619"/>
          </w:tcPr>
          <w:p>
            <w:pPr>
              <w:spacing w:after="0"/>
              <w:jc w:val="left"/>
            </w:pPr>
            <w:r>
              <w:rPr>
                <w:sz w:val="16"/>
              </w:rPr>
              <w:t>West College Corner town</w:t>
            </w:r>
          </w:p>
        </w:tc>
        <w:tc>
          <w:tcPr>
            <w:tcW w:type="dxa" w:w="1593"/>
          </w:tcPr>
          <w:p>
            <w:pPr>
              <w:spacing w:after="0"/>
              <w:jc w:val="left"/>
            </w:pPr>
            <w:r>
              <w:rPr>
                <w:sz w:val="16"/>
              </w:rPr>
              <w:t>Town</w:t>
            </w:r>
          </w:p>
        </w:tc>
        <w:tc>
          <w:tcPr>
            <w:tcW w:type="dxa" w:w="1686"/>
          </w:tcPr>
          <w:p>
            <w:pPr>
              <w:spacing w:after="0"/>
              <w:jc w:val="left"/>
            </w:pPr>
            <w:r>
              <w:rPr>
                <w:sz w:val="16"/>
              </w:rPr>
              <w:t>Approved, expires 2028-04-05</w:t>
            </w:r>
          </w:p>
        </w:tc>
        <w:tc>
          <w:tcPr>
            <w:tcW w:type="dxa" w:w="2803"/>
          </w:tcPr>
          <w:p>
            <w:pPr>
              <w:spacing w:after="0"/>
              <w:jc w:val="left"/>
            </w:pPr>
            <w:r>
              <w:rPr>
                <w:sz w:val="16"/>
              </w:rPr>
              <w:t>Union County 2023 Hazard Mitigation Plan (FEMA plan 108918)</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30"/>
          </w:tcPr>
          <w:p>
            <w:pPr>
              <w:spacing w:after="0"/>
              <w:jc w:val="right"/>
            </w:pPr>
            <w:r>
              <w:rPr>
                <w:sz w:val="16"/>
              </w:rPr>
              <w:t>555</w:t>
            </w:r>
          </w:p>
        </w:tc>
        <w:tc>
          <w:tcPr>
            <w:tcW w:type="dxa" w:w="894"/>
          </w:tcPr>
          <w:p>
            <w:pPr>
              <w:spacing w:after="0"/>
              <w:jc w:val="left"/>
            </w:pPr>
          </w:p>
        </w:tc>
        <w:tc>
          <w:tcPr>
            <w:tcW w:type="dxa" w:w="1613"/>
          </w:tcPr>
          <w:p>
            <w:pPr>
              <w:spacing w:after="0"/>
              <w:jc w:val="left"/>
            </w:pPr>
            <w:r>
              <w:rPr>
                <w:sz w:val="16"/>
              </w:rPr>
              <w:t>member approved 2023-04-20</w:t>
            </w:r>
          </w:p>
        </w:tc>
      </w:tr>
      <w:tr>
        <w:trPr>
          <w:cantSplit/>
        </w:trPr>
        <w:tc>
          <w:tcPr>
            <w:tcW w:type="dxa" w:w="2619"/>
          </w:tcPr>
          <w:p>
            <w:pPr>
              <w:spacing w:after="0"/>
              <w:jc w:val="left"/>
            </w:pPr>
            <w:r>
              <w:rPr>
                <w:sz w:val="16"/>
              </w:rPr>
              <w:t>Union County-College Corner Joint School District</w:t>
            </w:r>
          </w:p>
        </w:tc>
        <w:tc>
          <w:tcPr>
            <w:tcW w:type="dxa" w:w="1593"/>
          </w:tcPr>
          <w:p>
            <w:pPr>
              <w:spacing w:after="0"/>
              <w:jc w:val="left"/>
            </w:pPr>
            <w:r>
              <w:rPr>
                <w:sz w:val="16"/>
              </w:rPr>
              <w:t>School/School District</w:t>
            </w:r>
          </w:p>
        </w:tc>
        <w:tc>
          <w:tcPr>
            <w:tcW w:type="dxa" w:w="1686"/>
          </w:tcPr>
          <w:p>
            <w:pPr>
              <w:spacing w:after="0"/>
              <w:jc w:val="left"/>
            </w:pPr>
            <w:r>
              <w:rPr>
                <w:sz w:val="16"/>
              </w:rPr>
              <w:t>Approved, expires 2028-04-05</w:t>
            </w:r>
          </w:p>
        </w:tc>
        <w:tc>
          <w:tcPr>
            <w:tcW w:type="dxa" w:w="2803"/>
          </w:tcPr>
          <w:p>
            <w:pPr>
              <w:spacing w:after="0"/>
              <w:jc w:val="left"/>
            </w:pPr>
            <w:r>
              <w:rPr>
                <w:sz w:val="16"/>
              </w:rPr>
              <w:t>Union County 2023 Hazard Mitigation Plan (FEMA plan 108918)</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30"/>
          </w:tcPr>
          <w:p>
            <w:pPr>
              <w:spacing w:after="0"/>
              <w:jc w:val="right"/>
            </w:pPr>
            <w:r>
              <w:rPr>
                <w:sz w:val="16"/>
              </w:rPr>
              <w:t>555</w:t>
            </w:r>
          </w:p>
        </w:tc>
        <w:tc>
          <w:tcPr>
            <w:tcW w:type="dxa" w:w="894"/>
          </w:tcPr>
          <w:p>
            <w:pPr>
              <w:spacing w:after="0"/>
              <w:jc w:val="left"/>
            </w:pPr>
          </w:p>
        </w:tc>
        <w:tc>
          <w:tcPr>
            <w:tcW w:type="dxa" w:w="1613"/>
          </w:tcPr>
          <w:p>
            <w:pPr>
              <w:spacing w:after="0"/>
              <w:jc w:val="left"/>
            </w:pPr>
            <w:r>
              <w:rPr>
                <w:sz w:val="16"/>
              </w:rPr>
              <w:t>member approved 2023-05-29</w:t>
            </w:r>
          </w:p>
        </w:tc>
      </w:tr>
      <w:tr>
        <w:trPr>
          <w:cantSplit/>
        </w:trPr>
        <w:tc>
          <w:tcPr>
            <w:tcW w:type="dxa" w:w="2619"/>
          </w:tcPr>
          <w:p>
            <w:pPr>
              <w:spacing w:after="0"/>
              <w:jc w:val="left"/>
            </w:pPr>
            <w:r>
              <w:rPr>
                <w:sz w:val="16"/>
              </w:rPr>
              <w:t>Union County Soili &amp; Water Conservation District</w:t>
            </w:r>
          </w:p>
        </w:tc>
        <w:tc>
          <w:tcPr>
            <w:tcW w:type="dxa" w:w="1593"/>
          </w:tcPr>
          <w:p>
            <w:pPr>
              <w:spacing w:after="0"/>
              <w:jc w:val="left"/>
            </w:pPr>
            <w:r>
              <w:rPr>
                <w:sz w:val="16"/>
              </w:rPr>
              <w:t>Water/Sewer Authority</w:t>
            </w:r>
          </w:p>
        </w:tc>
        <w:tc>
          <w:tcPr>
            <w:tcW w:type="dxa" w:w="1686"/>
          </w:tcPr>
          <w:p>
            <w:pPr>
              <w:spacing w:after="0"/>
              <w:jc w:val="left"/>
            </w:pPr>
            <w:r>
              <w:rPr>
                <w:sz w:val="16"/>
              </w:rPr>
              <w:t>Approved, expires 2028-04-05</w:t>
            </w:r>
          </w:p>
        </w:tc>
        <w:tc>
          <w:tcPr>
            <w:tcW w:type="dxa" w:w="2803"/>
          </w:tcPr>
          <w:p>
            <w:pPr>
              <w:spacing w:after="0"/>
              <w:jc w:val="left"/>
            </w:pPr>
            <w:r>
              <w:rPr>
                <w:sz w:val="16"/>
              </w:rPr>
              <w:t>Union County 2023 Hazard Mitigation Plan (FEMA plan 108918)</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30"/>
          </w:tcPr>
          <w:p>
            <w:pPr>
              <w:spacing w:after="0"/>
              <w:jc w:val="right"/>
            </w:pPr>
            <w:r>
              <w:rPr>
                <w:sz w:val="16"/>
              </w:rPr>
              <w:t>555</w:t>
            </w:r>
          </w:p>
        </w:tc>
        <w:tc>
          <w:tcPr>
            <w:tcW w:type="dxa" w:w="894"/>
          </w:tcPr>
          <w:p>
            <w:pPr>
              <w:spacing w:after="0"/>
              <w:jc w:val="left"/>
            </w:pPr>
          </w:p>
        </w:tc>
        <w:tc>
          <w:tcPr>
            <w:tcW w:type="dxa" w:w="1613"/>
          </w:tcPr>
          <w:p>
            <w:pPr>
              <w:spacing w:after="0"/>
              <w:jc w:val="left"/>
            </w:pPr>
            <w:r>
              <w:rPr>
                <w:sz w:val="16"/>
              </w:rPr>
              <w:t>member approved 2023-05-29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$1,684,231</w:t>
            </w:r>
          </w:p>
        </w:tc>
        <w:tc>
          <w:tcPr>
            <w:tcW w:type="dxa" w:w="1126"/>
          </w:tcPr>
          <w:p>
            <w:pPr>
              <w:spacing w:after="0"/>
              <w:jc w:val="right"/>
            </w:pPr>
            <w:r>
              <w:rPr>
                <w:sz w:val="16"/>
              </w:rPr>
              <w:t>$4,095</w:t>
            </w:r>
          </w:p>
        </w:tc>
        <w:tc>
          <w:tcPr>
            <w:tcW w:type="dxa" w:w="1297"/>
          </w:tcPr>
          <w:p>
            <w:pPr>
              <w:spacing w:after="0"/>
              <w:jc w:val="right"/>
            </w:pPr>
            <w:r>
              <w:rPr>
                <w:sz w:val="16"/>
              </w:rPr>
              <w:t>$40,861</w:t>
            </w:r>
          </w:p>
        </w:tc>
        <w:tc>
          <w:tcPr>
            <w:tcW w:type="dxa" w:w="1111"/>
          </w:tcPr>
          <w:p>
            <w:pPr>
              <w:spacing w:after="0"/>
              <w:jc w:val="right"/>
            </w:pPr>
            <w:r>
              <w:rPr>
                <w:sz w:val="16"/>
              </w:rPr>
              <w:t>$1,729,187</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$53,401</w:t>
            </w:r>
          </w:p>
        </w:tc>
        <w:tc>
          <w:tcPr>
            <w:tcW w:type="dxa" w:w="1126"/>
          </w:tcPr>
          <w:p>
            <w:pPr>
              <w:spacing w:after="0"/>
              <w:jc w:val="right"/>
            </w:pPr>
            <w:r>
              <w:rPr>
                <w:sz w:val="16"/>
              </w:rPr>
              <w:t>$323</w:t>
            </w:r>
          </w:p>
        </w:tc>
        <w:tc>
          <w:tcPr>
            <w:tcW w:type="dxa" w:w="1297"/>
          </w:tcPr>
          <w:p>
            <w:pPr>
              <w:spacing w:after="0"/>
              <w:jc w:val="right"/>
            </w:pPr>
            <w:r>
              <w:rPr>
                <w:sz w:val="16"/>
              </w:rPr>
              <w:t>$1,418,936</w:t>
            </w:r>
          </w:p>
        </w:tc>
        <w:tc>
          <w:tcPr>
            <w:tcW w:type="dxa" w:w="1111"/>
          </w:tcPr>
          <w:p>
            <w:pPr>
              <w:spacing w:after="0"/>
              <w:jc w:val="right"/>
            </w:pPr>
            <w:r>
              <w:rPr>
                <w:sz w:val="16"/>
              </w:rPr>
              <w:t>$1,472,660</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r>
              <w:rPr>
                <w:sz w:val="16"/>
              </w:rPr>
              <w:t>Includes 10 High Wind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$375,216</w:t>
            </w:r>
          </w:p>
        </w:tc>
        <w:tc>
          <w:tcPr>
            <w:tcW w:type="dxa" w:w="1126"/>
          </w:tcPr>
          <w:p>
            <w:pPr>
              <w:spacing w:after="0"/>
              <w:jc w:val="right"/>
            </w:pPr>
            <w:r>
              <w:rPr>
                <w:sz w:val="16"/>
              </w:rPr>
              <w:t>$614</w:t>
            </w:r>
          </w:p>
        </w:tc>
        <w:tc>
          <w:tcPr>
            <w:tcW w:type="dxa" w:w="1297"/>
          </w:tcPr>
          <w:p>
            <w:pPr>
              <w:spacing w:after="0"/>
              <w:jc w:val="right"/>
            </w:pPr>
            <w:r>
              <w:rPr>
                <w:sz w:val="16"/>
              </w:rPr>
              <w:t>$241,398</w:t>
            </w:r>
          </w:p>
        </w:tc>
        <w:tc>
          <w:tcPr>
            <w:tcW w:type="dxa" w:w="1111"/>
          </w:tcPr>
          <w:p>
            <w:pPr>
              <w:spacing w:after="0"/>
              <w:jc w:val="right"/>
            </w:pPr>
            <w:r>
              <w:rPr>
                <w:sz w:val="16"/>
              </w:rPr>
              <w:t>$617,228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$185</w:t>
            </w:r>
          </w:p>
        </w:tc>
        <w:tc>
          <w:tcPr>
            <w:tcW w:type="dxa" w:w="1126"/>
          </w:tcPr>
          <w:p>
            <w:pPr>
              <w:spacing w:after="0"/>
              <w:jc w:val="right"/>
            </w:pPr>
            <w:r>
              <w:rPr>
                <w:sz w:val="16"/>
              </w:rPr>
              <w:t>$61,154</w:t>
            </w:r>
          </w:p>
        </w:tc>
        <w:tc>
          <w:tcPr>
            <w:tcW w:type="dxa" w:w="1297"/>
          </w:tcPr>
          <w:p>
            <w:pPr>
              <w:spacing w:after="0"/>
              <w:jc w:val="right"/>
            </w:pPr>
            <w:r>
              <w:rPr>
                <w:sz w:val="16"/>
              </w:rPr>
              <w:t>$157,396</w:t>
            </w:r>
          </w:p>
        </w:tc>
        <w:tc>
          <w:tcPr>
            <w:tcW w:type="dxa" w:w="1111"/>
          </w:tcPr>
          <w:p>
            <w:pPr>
              <w:spacing w:after="0"/>
              <w:jc w:val="right"/>
            </w:pPr>
            <w:r>
              <w:rPr>
                <w:sz w:val="16"/>
              </w:rPr>
              <w:t>$218,735</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$60,489</w:t>
            </w:r>
          </w:p>
        </w:tc>
        <w:tc>
          <w:tcPr>
            <w:tcW w:type="dxa" w:w="1126"/>
          </w:tcPr>
          <w:p>
            <w:pPr>
              <w:spacing w:after="0"/>
              <w:jc w:val="right"/>
            </w:pPr>
          </w:p>
        </w:tc>
        <w:tc>
          <w:tcPr>
            <w:tcW w:type="dxa" w:w="1297"/>
          </w:tcPr>
          <w:p>
            <w:pPr>
              <w:spacing w:after="0"/>
              <w:jc w:val="right"/>
            </w:pPr>
            <w:r>
              <w:rPr>
                <w:sz w:val="16"/>
              </w:rPr>
              <w:t>$12,189</w:t>
            </w:r>
          </w:p>
        </w:tc>
        <w:tc>
          <w:tcPr>
            <w:tcW w:type="dxa" w:w="1111"/>
          </w:tcPr>
          <w:p>
            <w:pPr>
              <w:spacing w:after="0"/>
              <w:jc w:val="right"/>
            </w:pPr>
            <w:r>
              <w:rPr>
                <w:sz w:val="16"/>
              </w:rPr>
              <w:t>$72,678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$38,057</w:t>
            </w:r>
          </w:p>
        </w:tc>
        <w:tc>
          <w:tcPr>
            <w:tcW w:type="dxa" w:w="1126"/>
          </w:tcPr>
          <w:p>
            <w:pPr>
              <w:spacing w:after="0"/>
              <w:jc w:val="right"/>
            </w:pPr>
            <w:r>
              <w:rPr>
                <w:sz w:val="16"/>
              </w:rPr>
              <w:t>$6,467</w:t>
            </w:r>
          </w:p>
        </w:tc>
        <w:tc>
          <w:tcPr>
            <w:tcW w:type="dxa" w:w="1297"/>
          </w:tcPr>
          <w:p>
            <w:pPr>
              <w:spacing w:after="0"/>
              <w:jc w:val="right"/>
            </w:pPr>
            <w:r>
              <w:rPr>
                <w:sz w:val="16"/>
              </w:rPr>
              <w:t>$93</w:t>
            </w:r>
          </w:p>
        </w:tc>
        <w:tc>
          <w:tcPr>
            <w:tcW w:type="dxa" w:w="1111"/>
          </w:tcPr>
          <w:p>
            <w:pPr>
              <w:spacing w:after="0"/>
              <w:jc w:val="right"/>
            </w:pPr>
            <w:r>
              <w:rPr>
                <w:sz w:val="16"/>
              </w:rPr>
              <w:t>$44,617</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$690</w:t>
            </w:r>
          </w:p>
        </w:tc>
        <w:tc>
          <w:tcPr>
            <w:tcW w:type="dxa" w:w="1126"/>
          </w:tcPr>
          <w:p>
            <w:pPr>
              <w:spacing w:after="0"/>
              <w:jc w:val="right"/>
            </w:pPr>
            <w:r>
              <w:rPr>
                <w:sz w:val="16"/>
              </w:rPr>
              <w:t>$1</w:t>
            </w:r>
          </w:p>
        </w:tc>
        <w:tc>
          <w:tcPr>
            <w:tcW w:type="dxa" w:w="1297"/>
          </w:tcPr>
          <w:p>
            <w:pPr>
              <w:spacing w:after="0"/>
              <w:jc w:val="right"/>
            </w:pPr>
            <w:r>
              <w:rPr>
                <w:sz w:val="16"/>
              </w:rPr>
              <w:t>$30,597</w:t>
            </w:r>
          </w:p>
        </w:tc>
        <w:tc>
          <w:tcPr>
            <w:tcW w:type="dxa" w:w="1111"/>
          </w:tcPr>
          <w:p>
            <w:pPr>
              <w:spacing w:after="0"/>
              <w:jc w:val="right"/>
            </w:pPr>
            <w:r>
              <w:rPr>
                <w:sz w:val="16"/>
              </w:rPr>
              <w:t>$31,288</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$1,984</w:t>
            </w:r>
          </w:p>
        </w:tc>
        <w:tc>
          <w:tcPr>
            <w:tcW w:type="dxa" w:w="1126"/>
          </w:tcPr>
          <w:p>
            <w:pPr>
              <w:spacing w:after="0"/>
              <w:jc w:val="right"/>
            </w:pPr>
          </w:p>
        </w:tc>
        <w:tc>
          <w:tcPr>
            <w:tcW w:type="dxa" w:w="1297"/>
          </w:tcPr>
          <w:p>
            <w:pPr>
              <w:spacing w:after="0"/>
              <w:jc w:val="right"/>
            </w:pPr>
            <w:r>
              <w:rPr>
                <w:sz w:val="16"/>
              </w:rPr>
              <w:t>$25,195</w:t>
            </w:r>
          </w:p>
        </w:tc>
        <w:tc>
          <w:tcPr>
            <w:tcW w:type="dxa" w:w="1111"/>
          </w:tcPr>
          <w:p>
            <w:pPr>
              <w:spacing w:after="0"/>
              <w:jc w:val="right"/>
            </w:pPr>
            <w:r>
              <w:rPr>
                <w:sz w:val="16"/>
              </w:rPr>
              <w:t>$27,178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$26,024</w:t>
            </w:r>
          </w:p>
        </w:tc>
        <w:tc>
          <w:tcPr>
            <w:tcW w:type="dxa" w:w="1297"/>
          </w:tcPr>
          <w:p>
            <w:pPr>
              <w:spacing w:after="0"/>
              <w:jc w:val="right"/>
            </w:pPr>
          </w:p>
        </w:tc>
        <w:tc>
          <w:tcPr>
            <w:tcW w:type="dxa" w:w="1111"/>
          </w:tcPr>
          <w:p>
            <w:pPr>
              <w:spacing w:after="0"/>
              <w:jc w:val="right"/>
            </w:pPr>
            <w:r>
              <w:rPr>
                <w:sz w:val="16"/>
              </w:rPr>
              <w:t>$26,024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$1,540</w:t>
            </w:r>
          </w:p>
        </w:tc>
        <w:tc>
          <w:tcPr>
            <w:tcW w:type="dxa" w:w="1126"/>
          </w:tcPr>
          <w:p>
            <w:pPr>
              <w:spacing w:after="0"/>
              <w:jc w:val="right"/>
            </w:pPr>
          </w:p>
        </w:tc>
        <w:tc>
          <w:tcPr>
            <w:tcW w:type="dxa" w:w="1297"/>
          </w:tcPr>
          <w:p>
            <w:pPr>
              <w:spacing w:after="0"/>
              <w:jc w:val="right"/>
            </w:pPr>
            <w:r>
              <w:rPr>
                <w:sz w:val="16"/>
              </w:rPr>
              <w:t>$9,903</w:t>
            </w:r>
          </w:p>
        </w:tc>
        <w:tc>
          <w:tcPr>
            <w:tcW w:type="dxa" w:w="1111"/>
          </w:tcPr>
          <w:p>
            <w:pPr>
              <w:spacing w:after="0"/>
              <w:jc w:val="right"/>
            </w:pPr>
            <w:r>
              <w:rPr>
                <w:sz w:val="16"/>
              </w:rPr>
              <w:t>$11,443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$2,901</w:t>
            </w:r>
          </w:p>
        </w:tc>
        <w:tc>
          <w:tcPr>
            <w:tcW w:type="dxa" w:w="1126"/>
          </w:tcPr>
          <w:p>
            <w:pPr>
              <w:spacing w:after="0"/>
              <w:jc w:val="right"/>
            </w:pPr>
            <w:r>
              <w:rPr>
                <w:sz w:val="16"/>
              </w:rPr>
              <w:t>$194</w:t>
            </w:r>
          </w:p>
        </w:tc>
        <w:tc>
          <w:tcPr>
            <w:tcW w:type="dxa" w:w="1297"/>
          </w:tcPr>
          <w:p>
            <w:pPr>
              <w:spacing w:after="0"/>
              <w:jc w:val="right"/>
            </w:pPr>
            <w:r>
              <w:rPr>
                <w:sz w:val="16"/>
              </w:rPr>
              <w:t>$2,980</w:t>
            </w:r>
          </w:p>
        </w:tc>
        <w:tc>
          <w:tcPr>
            <w:tcW w:type="dxa" w:w="1111"/>
          </w:tcPr>
          <w:p>
            <w:pPr>
              <w:spacing w:after="0"/>
              <w:jc w:val="right"/>
            </w:pPr>
            <w:r>
              <w:rPr>
                <w:sz w:val="16"/>
              </w:rPr>
              <w:t>$6,074</w:t>
            </w:r>
          </w:p>
        </w:tc>
        <w:tc>
          <w:tcPr>
            <w:tcW w:type="dxa" w:w="1199"/>
          </w:tcPr>
          <w:p>
            <w:pPr>
              <w:spacing w:after="0"/>
              <w:jc w:val="right"/>
            </w:pPr>
            <w:r>
              <w:rPr>
                <w:sz w:val="16"/>
              </w:rPr>
              <w:t>75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$1,363</w:t>
            </w:r>
          </w:p>
        </w:tc>
        <w:tc>
          <w:tcPr>
            <w:tcW w:type="dxa" w:w="1126"/>
          </w:tcPr>
          <w:p>
            <w:pPr>
              <w:spacing w:after="0"/>
              <w:jc w:val="right"/>
            </w:pPr>
            <w:r>
              <w:rPr>
                <w:sz w:val="16"/>
              </w:rPr>
              <w:t>$1,096</w:t>
            </w:r>
          </w:p>
        </w:tc>
        <w:tc>
          <w:tcPr>
            <w:tcW w:type="dxa" w:w="1297"/>
          </w:tcPr>
          <w:p>
            <w:pPr>
              <w:spacing w:after="0"/>
              <w:jc w:val="right"/>
            </w:pPr>
            <w:r>
              <w:rPr>
                <w:sz w:val="16"/>
              </w:rPr>
              <w:t>$4</w:t>
            </w:r>
          </w:p>
        </w:tc>
        <w:tc>
          <w:tcPr>
            <w:tcW w:type="dxa" w:w="1111"/>
          </w:tcPr>
          <w:p>
            <w:pPr>
              <w:spacing w:after="0"/>
              <w:jc w:val="right"/>
            </w:pPr>
            <w:r>
              <w:rPr>
                <w:sz w:val="16"/>
              </w:rPr>
              <w:t>$2,464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p>
        </w:tc>
        <w:tc>
          <w:tcPr>
            <w:tcW w:type="dxa" w:w="1297"/>
          </w:tcPr>
          <w:p>
            <w:pPr>
              <w:spacing w:after="0"/>
              <w:jc w:val="right"/>
            </w:pPr>
            <w:r>
              <w:rPr>
                <w:sz w:val="16"/>
              </w:rPr>
              <w:t>$1,473</w:t>
            </w:r>
          </w:p>
        </w:tc>
        <w:tc>
          <w:tcPr>
            <w:tcW w:type="dxa" w:w="1111"/>
          </w:tcPr>
          <w:p>
            <w:pPr>
              <w:spacing w:after="0"/>
              <w:jc w:val="right"/>
            </w:pPr>
            <w:r>
              <w:rPr>
                <w:sz w:val="16"/>
              </w:rPr>
              <w:t>$1,502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$192</w:t>
            </w:r>
          </w:p>
        </w:tc>
        <w:tc>
          <w:tcPr>
            <w:tcW w:type="dxa" w:w="1126"/>
          </w:tcPr>
          <w:p>
            <w:pPr>
              <w:spacing w:after="0"/>
              <w:jc w:val="right"/>
            </w:pPr>
            <w:r>
              <w:rPr>
                <w:sz w:val="16"/>
              </w:rPr>
              <w:t>$1</w:t>
            </w:r>
          </w:p>
        </w:tc>
        <w:tc>
          <w:tcPr>
            <w:tcW w:type="dxa" w:w="1297"/>
          </w:tcPr>
          <w:p>
            <w:pPr>
              <w:spacing w:after="0"/>
              <w:jc w:val="right"/>
            </w:pPr>
            <w:r>
              <w:rPr>
                <w:sz w:val="16"/>
              </w:rPr>
              <w:t>$33</w:t>
            </w:r>
          </w:p>
        </w:tc>
        <w:tc>
          <w:tcPr>
            <w:tcW w:type="dxa" w:w="1111"/>
          </w:tcPr>
          <w:p>
            <w:pPr>
              <w:spacing w:after="0"/>
              <w:jc w:val="right"/>
            </w:pPr>
            <w:r>
              <w:rPr>
                <w:sz w:val="16"/>
              </w:rPr>
              <w:t>$226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63"/>
        <w:gridCol w:w="1917"/>
        <w:gridCol w:w="1607"/>
        <w:gridCol w:w="1662"/>
        <w:gridCol w:w="1632"/>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917"/>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3, 1996 to 2022 (3 zone-level)</w:t>
            </w:r>
          </w:p>
        </w:tc>
        <w:tc>
          <w:tcPr>
            <w:tcW w:type="dxa" w:w="1917"/>
          </w:tcPr>
          <w:p>
            <w:pPr>
              <w:spacing w:after="0"/>
              <w:jc w:val="left"/>
            </w:pPr>
            <w:r>
              <w:rPr>
                <w:sz w:val="16"/>
              </w:rPr>
              <w:t>1 day to 5 days (median 3 days); 3 with a recorded value</w:t>
            </w:r>
          </w:p>
        </w:tc>
        <w:tc>
          <w:tcPr>
            <w:tcW w:type="dxa" w:w="1607"/>
          </w:tcPr>
          <w:p>
            <w:pPr>
              <w:spacing w:after="0"/>
              <w:jc w:val="left"/>
            </w:pPr>
            <w:r>
              <w:rPr>
                <w:sz w:val="16"/>
              </w:rPr>
              <w:t>5 consecutive days, 1996-02-01 to 1996-02-05, zone-level</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1, 2007 to 2007 (1 zone-level)</w:t>
            </w:r>
          </w:p>
        </w:tc>
        <w:tc>
          <w:tcPr>
            <w:tcW w:type="dxa" w:w="1917"/>
          </w:tcPr>
          <w:p>
            <w:pPr>
              <w:spacing w:after="0"/>
              <w:jc w:val="left"/>
            </w:pPr>
          </w:p>
        </w:tc>
        <w:tc>
          <w:tcPr>
            <w:tcW w:type="dxa" w:w="1607"/>
          </w:tcPr>
          <w:p>
            <w:pPr>
              <w:spacing w:after="0"/>
              <w:jc w:val="left"/>
            </w:pPr>
            <w:r>
              <w:rPr>
                <w:sz w:val="16"/>
              </w:rPr>
              <w:t>Frost/Freeze, 2007-04-06, $620,000 crop damage, reported for the zone (2007 dollars); NWS zone INZ059 (UNION), zone-level: may include parts of neighboring counties</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27, 1962 to 2019</w:t>
            </w:r>
          </w:p>
        </w:tc>
        <w:tc>
          <w:tcPr>
            <w:tcW w:type="dxa" w:w="1917"/>
          </w:tcPr>
          <w:p>
            <w:pPr>
              <w:spacing w:after="0"/>
              <w:jc w:val="left"/>
            </w:pPr>
            <w:r>
              <w:rPr>
                <w:sz w:val="16"/>
              </w:rPr>
              <w:t>0.75 in to 2.75 in (median 0.88 in); 27 with a recorded value</w:t>
            </w:r>
          </w:p>
        </w:tc>
        <w:tc>
          <w:tcPr>
            <w:tcW w:type="dxa" w:w="1607"/>
          </w:tcPr>
          <w:p>
            <w:pPr>
              <w:spacing w:after="0"/>
              <w:jc w:val="left"/>
            </w:pPr>
            <w:r>
              <w:rPr>
                <w:sz w:val="16"/>
              </w:rPr>
              <w:t>2.75 in hail, 1992-06-18</w:t>
            </w:r>
          </w:p>
        </w:tc>
        <w:tc>
          <w:tcPr>
            <w:tcW w:type="dxa" w:w="1662"/>
          </w:tcPr>
          <w:p>
            <w:pPr>
              <w:spacing w:after="0"/>
              <w:jc w:val="left"/>
            </w:pPr>
            <w:r>
              <w:rPr>
                <w:sz w:val="16"/>
              </w:rPr>
              <w:t>Hail, 1994-05-24, $50,000 property; $50,000 crops (1994 dollars)</w:t>
            </w:r>
          </w:p>
        </w:tc>
        <w:tc>
          <w:tcPr>
            <w:tcW w:type="dxa" w:w="1632"/>
          </w:tcPr>
          <w:p>
            <w:pPr>
              <w:spacing w:after="0"/>
              <w:jc w:val="left"/>
            </w:pPr>
            <w:r>
              <w:rPr>
                <w:sz w:val="16"/>
              </w:rPr>
              <w:t>Event records naming member places: Liberty town (14 records).</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5, 1999 to 2019 (5 zone-level)</w:t>
            </w:r>
          </w:p>
        </w:tc>
        <w:tc>
          <w:tcPr>
            <w:tcW w:type="dxa" w:w="1917"/>
          </w:tcPr>
          <w:p>
            <w:pPr>
              <w:spacing w:after="0"/>
              <w:jc w:val="left"/>
            </w:pPr>
            <w:r>
              <w:rPr>
                <w:sz w:val="16"/>
              </w:rPr>
              <w:t>2 days to 12 days (median 10 days); 3 with a recorded value</w:t>
            </w:r>
          </w:p>
        </w:tc>
        <w:tc>
          <w:tcPr>
            <w:tcW w:type="dxa" w:w="1607"/>
          </w:tcPr>
          <w:p>
            <w:pPr>
              <w:spacing w:after="0"/>
              <w:jc w:val="left"/>
            </w:pPr>
            <w:r>
              <w:rPr>
                <w:sz w:val="16"/>
              </w:rPr>
              <w:t>12 consecutive days, 1999-07-20 to 1999-07-31, zone-level</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5, 1996 to 2018 (5 zone-level)</w:t>
            </w:r>
          </w:p>
        </w:tc>
        <w:tc>
          <w:tcPr>
            <w:tcW w:type="dxa" w:w="1917"/>
          </w:tcPr>
          <w:p>
            <w:pPr>
              <w:spacing w:after="0"/>
              <w:jc w:val="left"/>
            </w:pPr>
          </w:p>
        </w:tc>
        <w:tc>
          <w:tcPr>
            <w:tcW w:type="dxa" w:w="1607"/>
          </w:tcPr>
          <w:p>
            <w:pPr>
              <w:spacing w:after="0"/>
              <w:jc w:val="left"/>
            </w:pPr>
            <w:r>
              <w:rPr>
                <w:sz w:val="16"/>
              </w:rPr>
              <w:t>No damage reported in 5 records.</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46, 1996 to 2024 (11 zone-level)</w:t>
            </w:r>
          </w:p>
        </w:tc>
        <w:tc>
          <w:tcPr>
            <w:tcW w:type="dxa" w:w="1917"/>
          </w:tcPr>
          <w:p>
            <w:pPr>
              <w:spacing w:after="0"/>
              <w:jc w:val="left"/>
            </w:pPr>
          </w:p>
        </w:tc>
        <w:tc>
          <w:tcPr>
            <w:tcW w:type="dxa" w:w="1607"/>
          </w:tcPr>
          <w:p>
            <w:pPr>
              <w:spacing w:after="0"/>
              <w:jc w:val="left"/>
            </w:pPr>
            <w:r>
              <w:rPr>
                <w:sz w:val="16"/>
              </w:rPr>
              <w:t>Flash Flood, 2003-06-16, $100,000 property; crops not reported (2003 dollars)</w:t>
            </w:r>
          </w:p>
        </w:tc>
        <w:tc>
          <w:tcPr>
            <w:tcW w:type="dxa" w:w="1662"/>
          </w:tcPr>
          <w:p>
            <w:pPr>
              <w:spacing w:after="0"/>
              <w:jc w:val="left"/>
            </w:pPr>
          </w:p>
        </w:tc>
        <w:tc>
          <w:tcPr>
            <w:tcW w:type="dxa" w:w="1632"/>
          </w:tcPr>
          <w:p>
            <w:pPr>
              <w:spacing w:after="0"/>
              <w:jc w:val="left"/>
            </w:pPr>
            <w:r>
              <w:rPr>
                <w:sz w:val="16"/>
              </w:rPr>
              <w:t>Event records naming member places: Liberty town (7 records), West College Corner town (1 record). Zone-level records (11)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10, 2000 to 2024 (10 zone-level)</w:t>
            </w:r>
          </w:p>
        </w:tc>
        <w:tc>
          <w:tcPr>
            <w:tcW w:type="dxa" w:w="1917"/>
          </w:tcPr>
          <w:p>
            <w:pPr>
              <w:spacing w:after="0"/>
              <w:jc w:val="left"/>
            </w:pPr>
            <w:r>
              <w:rPr>
                <w:sz w:val="16"/>
              </w:rPr>
              <w:t>39 kt (45 mph) to 56 kt (64 mph) (median 50 kt (58 mph)); 10 with a recorded value</w:t>
            </w:r>
          </w:p>
        </w:tc>
        <w:tc>
          <w:tcPr>
            <w:tcW w:type="dxa" w:w="1607"/>
          </w:tcPr>
          <w:p>
            <w:pPr>
              <w:spacing w:after="0"/>
              <w:jc w:val="left"/>
            </w:pPr>
            <w:r>
              <w:rPr>
                <w:sz w:val="16"/>
              </w:rPr>
              <w:t>56 kt (64 mph) measured, High Wind, 2000-12-11; NWS zone INZ059 (UNION), zone-level: may include parts of neighboring counties</w:t>
            </w:r>
          </w:p>
        </w:tc>
        <w:tc>
          <w:tcPr>
            <w:tcW w:type="dxa" w:w="1662"/>
          </w:tcPr>
          <w:p>
            <w:pPr>
              <w:spacing w:after="0"/>
              <w:jc w:val="left"/>
            </w:pPr>
            <w:r>
              <w:rPr>
                <w:sz w:val="16"/>
              </w:rPr>
              <w:t>High Wind, 2008-09-14, $856,000 property; crops not reported, reported for the zone (2008 dollars)</w:t>
            </w: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80, 1971 to 2025</w:t>
            </w:r>
          </w:p>
        </w:tc>
        <w:tc>
          <w:tcPr>
            <w:tcW w:type="dxa" w:w="1917"/>
          </w:tcPr>
          <w:p>
            <w:pPr>
              <w:spacing w:after="0"/>
              <w:jc w:val="left"/>
            </w:pPr>
            <w:r>
              <w:rPr>
                <w:sz w:val="16"/>
              </w:rPr>
              <w:t>45 kt (52 mph) to 70 kt (81 mph) (median 50 kt (58 mph)); 68 with a recorded value</w:t>
            </w:r>
          </w:p>
        </w:tc>
        <w:tc>
          <w:tcPr>
            <w:tcW w:type="dxa" w:w="1607"/>
          </w:tcPr>
          <w:p>
            <w:pPr>
              <w:spacing w:after="0"/>
              <w:jc w:val="left"/>
            </w:pPr>
            <w:r>
              <w:rPr>
                <w:sz w:val="16"/>
              </w:rPr>
              <w:t>70 kt (81 mph) estimated gust, Thunderstorm Wind, 2011-05-23</w:t>
            </w:r>
          </w:p>
        </w:tc>
        <w:tc>
          <w:tcPr>
            <w:tcW w:type="dxa" w:w="1662"/>
          </w:tcPr>
          <w:p>
            <w:pPr>
              <w:spacing w:after="0"/>
              <w:jc w:val="left"/>
            </w:pPr>
          </w:p>
        </w:tc>
        <w:tc>
          <w:tcPr>
            <w:tcW w:type="dxa" w:w="1632"/>
          </w:tcPr>
          <w:p>
            <w:pPr>
              <w:spacing w:after="0"/>
              <w:jc w:val="left"/>
            </w:pPr>
            <w:r>
              <w:rPr>
                <w:sz w:val="16"/>
              </w:rPr>
              <w:t>Event records naming member places: Liberty town (32 records), West College Corner town (4 records).</w:t>
            </w:r>
          </w:p>
        </w:tc>
        <w:tc>
          <w:tcPr>
            <w:tcW w:type="dxa" w:w="2247"/>
          </w:tcPr>
          <w:p>
            <w:pPr>
              <w:spacing w:after="0"/>
              <w:jc w:val="left"/>
            </w:pP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3, 1955 to 2019</w:t>
            </w:r>
          </w:p>
        </w:tc>
        <w:tc>
          <w:tcPr>
            <w:tcW w:type="dxa" w:w="1917"/>
          </w:tcPr>
          <w:p>
            <w:pPr>
              <w:spacing w:after="0"/>
              <w:jc w:val="left"/>
            </w:pPr>
            <w:r>
              <w:rPr>
                <w:sz w:val="16"/>
              </w:rPr>
              <w:t>F/EF1 to F/EF2 (median F/EF2); 3 with a recorded value</w:t>
            </w:r>
          </w:p>
        </w:tc>
        <w:tc>
          <w:tcPr>
            <w:tcW w:type="dxa" w:w="1607"/>
          </w:tcPr>
          <w:p>
            <w:pPr>
              <w:spacing w:after="0"/>
              <w:jc w:val="left"/>
            </w:pPr>
            <w:r>
              <w:rPr>
                <w:sz w:val="16"/>
              </w:rPr>
              <w:t>F2 tornado, 1992-11-22, 11 mi path length (records before 1996 may include the whole path; rating and listing come from the county where the tornado began), 200 yd wide, $2,500,000 property; crops not recorded (1992 dollars)</w:t>
            </w:r>
          </w:p>
        </w:tc>
        <w:tc>
          <w:tcPr>
            <w:tcW w:type="dxa" w:w="1662"/>
          </w:tcPr>
          <w:p>
            <w:pPr>
              <w:spacing w:after="0"/>
              <w:jc w:val="left"/>
            </w:pPr>
          </w:p>
        </w:tc>
        <w:tc>
          <w:tcPr>
            <w:tcW w:type="dxa" w:w="1632"/>
          </w:tcPr>
          <w:p>
            <w:pPr>
              <w:spacing w:after="0"/>
              <w:jc w:val="left"/>
            </w:pPr>
            <w:r>
              <w:rPr>
                <w:sz w:val="16"/>
              </w:rPr>
              <w:t>No event record names a member place.</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0</w:t>
            </w:r>
          </w:p>
        </w:tc>
        <w:tc>
          <w:tcPr>
            <w:tcW w:type="dxa" w:w="1917"/>
          </w:tcPr>
          <w:p>
            <w:pPr>
              <w:spacing w:after="0"/>
              <w:jc w:val="left"/>
            </w:pPr>
          </w:p>
        </w:tc>
        <w:tc>
          <w:tcPr>
            <w:tcW w:type="dxa" w:w="1607"/>
          </w:tcPr>
          <w:p>
            <w:pPr>
              <w:spacing w:after="0"/>
              <w:jc w:val="left"/>
            </w:pPr>
          </w:p>
        </w:tc>
        <w:tc>
          <w:tcPr>
            <w:tcW w:type="dxa" w:w="1662"/>
          </w:tcPr>
          <w:p>
            <w:pPr>
              <w:spacing w:after="0"/>
              <w:jc w:val="left"/>
            </w:pPr>
          </w:p>
        </w:tc>
        <w:tc>
          <w:tcPr>
            <w:tcW w:type="dxa" w:w="1632"/>
          </w:tcPr>
          <w:p>
            <w:pPr>
              <w:spacing w:after="0"/>
              <w:jc w:val="left"/>
            </w:pP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75, 1996 to 2026 (75 zone-level)</w:t>
            </w:r>
          </w:p>
        </w:tc>
        <w:tc>
          <w:tcPr>
            <w:tcW w:type="dxa" w:w="1917"/>
          </w:tcPr>
          <w:p>
            <w:pPr>
              <w:spacing w:after="0"/>
              <w:jc w:val="left"/>
            </w:pPr>
          </w:p>
        </w:tc>
        <w:tc>
          <w:tcPr>
            <w:tcW w:type="dxa" w:w="1607"/>
          </w:tcPr>
          <w:p>
            <w:pPr>
              <w:spacing w:after="0"/>
              <w:jc w:val="left"/>
            </w:pPr>
            <w:r>
              <w:rPr>
                <w:sz w:val="16"/>
              </w:rPr>
              <w:t>Winter Storm, 1996-01-06, $100,000 property; crops not reported, reported for the zone (1996 dollars); NWS zone INZ059 (UNION), zone-level: may include parts of neighboring counties</w:t>
            </w:r>
          </w:p>
        </w:tc>
        <w:tc>
          <w:tcPr>
            <w:tcW w:type="dxa" w:w="166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3153"/>
        <w:gridCol w:w="2103"/>
        <w:gridCol w:w="2269"/>
        <w:gridCol w:w="127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Title</w:t>
            </w:r>
          </w:p>
        </w:tc>
        <w:tc>
          <w:tcPr>
            <w:tcW w:type="dxa" w:w="2103"/>
            <w:shd w:val="clear" w:color="auto" w:fill="E8E8E8"/>
          </w:tcPr>
          <w:p>
            <w:pPr>
              <w:spacing w:after="0"/>
              <w:jc w:val="left"/>
            </w:pPr>
            <w:r>
              <w:rPr>
                <w:b/>
                <w:sz w:val="16"/>
              </w:rPr>
              <w:t>Mapped hazard</w:t>
            </w:r>
          </w:p>
        </w:tc>
        <w:tc>
          <w:tcPr>
            <w:tcW w:type="dxa" w:w="22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17"/>
          </w:tcPr>
          <w:p>
            <w:pPr>
              <w:spacing w:after="0"/>
              <w:jc w:val="left"/>
            </w:pPr>
            <w:r>
              <w:rPr>
                <w:sz w:val="16"/>
              </w:rPr>
              <w:t>Major disaster</w:t>
            </w:r>
          </w:p>
        </w:tc>
        <w:tc>
          <w:tcPr>
            <w:tcW w:type="dxa" w:w="3153"/>
          </w:tcPr>
          <w:p>
            <w:pPr>
              <w:spacing w:after="0"/>
              <w:jc w:val="left"/>
            </w:pPr>
            <w:r>
              <w:rPr>
                <w:sz w:val="16"/>
              </w:rPr>
              <w:t>SEVERE STORMS, STRAIGHT-LINE WINDS, TORNADOES, AND FLOODING</w:t>
            </w:r>
          </w:p>
        </w:tc>
        <w:tc>
          <w:tcPr>
            <w:tcW w:type="dxa" w:w="2103"/>
          </w:tcPr>
          <w:p>
            <w:pPr>
              <w:spacing w:after="0"/>
              <w:jc w:val="left"/>
            </w:pPr>
            <w:r>
              <w:rPr>
                <w:sz w:val="16"/>
              </w:rPr>
              <w:t>Inland Flooding (primary); also designated: Strong Wind, Tornado</w:t>
            </w:r>
          </w:p>
        </w:tc>
        <w:tc>
          <w:tcPr>
            <w:tcW w:type="dxa" w:w="2269"/>
          </w:tcPr>
          <w:p>
            <w:pPr>
              <w:spacing w:after="0"/>
              <w:jc w:val="right"/>
            </w:pPr>
            <w:r>
              <w:rPr>
                <w:sz w:val="16"/>
              </w:rPr>
              <w:t>not yet in FEMA's PA summaries (they cover declarations through 2026-06-30)</w:t>
            </w:r>
          </w:p>
        </w:tc>
        <w:tc>
          <w:tcPr>
            <w:tcW w:type="dxa" w:w="127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17"/>
          </w:tcPr>
          <w:p>
            <w:pPr>
              <w:spacing w:after="0"/>
              <w:jc w:val="left"/>
            </w:pPr>
            <w:r>
              <w:rPr>
                <w:sz w:val="16"/>
              </w:rPr>
              <w:t>Emergency</w:t>
            </w:r>
          </w:p>
        </w:tc>
        <w:tc>
          <w:tcPr>
            <w:tcW w:type="dxa" w:w="3153"/>
          </w:tcPr>
          <w:p>
            <w:pPr>
              <w:spacing w:after="0"/>
              <w:jc w:val="left"/>
            </w:pPr>
            <w:r>
              <w:rPr>
                <w:sz w:val="16"/>
              </w:rPr>
              <w:t>SEVERE STORMS, STRAIGHT-LINE WINDS, TORNADOES, AND FLOODING</w:t>
            </w:r>
          </w:p>
        </w:tc>
        <w:tc>
          <w:tcPr>
            <w:tcW w:type="dxa" w:w="2103"/>
          </w:tcPr>
          <w:p>
            <w:pPr>
              <w:spacing w:after="0"/>
              <w:jc w:val="left"/>
            </w:pPr>
            <w:r>
              <w:rPr>
                <w:sz w:val="16"/>
              </w:rPr>
              <w:t>Inland Flooding (primary); also designated: Strong Wind, Tornado</w:t>
            </w:r>
          </w:p>
        </w:tc>
        <w:tc>
          <w:tcPr>
            <w:tcW w:type="dxa" w:w="2269"/>
          </w:tcPr>
          <w:p>
            <w:pPr>
              <w:spacing w:after="0"/>
              <w:jc w:val="right"/>
            </w:pPr>
            <w:r>
              <w:rPr>
                <w:sz w:val="16"/>
              </w:rPr>
              <w:t>not yet in FEMA's PA summaries (they cover declarations through 2026-06-30)</w:t>
            </w:r>
          </w:p>
        </w:tc>
        <w:tc>
          <w:tcPr>
            <w:tcW w:type="dxa" w:w="1271"/>
          </w:tcPr>
          <w:p>
            <w:pPr>
              <w:spacing w:after="0"/>
              <w:jc w:val="left"/>
            </w:pPr>
            <w:r>
              <w:rPr>
                <w:sz w:val="16"/>
              </w:rPr>
              <w:t>new since last plan; within last 5 years</w:t>
            </w:r>
          </w:p>
        </w:tc>
        <w:tc>
          <w:tcPr>
            <w:tcW w:type="dxa" w:w="888"/>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17"/>
          </w:tcPr>
          <w:p>
            <w:pPr>
              <w:spacing w:after="0"/>
              <w:jc w:val="left"/>
            </w:pPr>
            <w:r>
              <w:rPr>
                <w:sz w:val="16"/>
              </w:rPr>
              <w:t>Emergency</w:t>
            </w:r>
          </w:p>
        </w:tc>
        <w:tc>
          <w:tcPr>
            <w:tcW w:type="dxa" w:w="3153"/>
          </w:tcPr>
          <w:p>
            <w:pPr>
              <w:spacing w:after="0"/>
              <w:jc w:val="left"/>
            </w:pPr>
            <w:r>
              <w:rPr>
                <w:sz w:val="16"/>
              </w:rPr>
              <w:t>SEVERE WINTER STORM</w:t>
            </w:r>
          </w:p>
        </w:tc>
        <w:tc>
          <w:tcPr>
            <w:tcW w:type="dxa" w:w="2103"/>
          </w:tcPr>
          <w:p>
            <w:pPr>
              <w:spacing w:after="0"/>
              <w:jc w:val="left"/>
            </w:pPr>
            <w:r>
              <w:rPr>
                <w:sz w:val="16"/>
              </w:rPr>
              <w:t>Winter Weather</w:t>
            </w:r>
          </w:p>
        </w:tc>
        <w:tc>
          <w:tcPr>
            <w:tcW w:type="dxa" w:w="2269"/>
          </w:tcPr>
          <w:p>
            <w:pPr>
              <w:spacing w:after="0"/>
              <w:jc w:val="right"/>
            </w:pPr>
            <w:r>
              <w:rPr>
                <w:sz w:val="16"/>
              </w:rPr>
              <w:t>none found</w:t>
            </w:r>
          </w:p>
        </w:tc>
        <w:tc>
          <w:tcPr>
            <w:tcW w:type="dxa" w:w="127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17"/>
          </w:tcPr>
          <w:p>
            <w:pPr>
              <w:spacing w:after="0"/>
              <w:jc w:val="left"/>
            </w:pPr>
            <w:r>
              <w:rPr>
                <w:sz w:val="16"/>
              </w:rPr>
              <w:t>Major disaster</w:t>
            </w:r>
          </w:p>
        </w:tc>
        <w:tc>
          <w:tcPr>
            <w:tcW w:type="dxa" w:w="3153"/>
          </w:tcPr>
          <w:p>
            <w:pPr>
              <w:spacing w:after="0"/>
              <w:jc w:val="left"/>
            </w:pPr>
            <w:r>
              <w:rPr>
                <w:sz w:val="16"/>
              </w:rPr>
              <w:t>COVID-19 PANDEMIC</w:t>
            </w:r>
          </w:p>
        </w:tc>
        <w:tc>
          <w:tcPr>
            <w:tcW w:type="dxa" w:w="2103"/>
          </w:tcPr>
          <w:p>
            <w:pPr>
              <w:spacing w:after="0"/>
              <w:jc w:val="left"/>
            </w:pPr>
            <w:r>
              <w:rPr>
                <w:sz w:val="16"/>
              </w:rPr>
              <w:t>Non-natural, not counted</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17"/>
          </w:tcPr>
          <w:p>
            <w:pPr>
              <w:spacing w:after="0"/>
              <w:jc w:val="left"/>
            </w:pPr>
            <w:r>
              <w:rPr>
                <w:sz w:val="16"/>
              </w:rPr>
              <w:t>Emergency</w:t>
            </w:r>
          </w:p>
        </w:tc>
        <w:tc>
          <w:tcPr>
            <w:tcW w:type="dxa" w:w="3153"/>
          </w:tcPr>
          <w:p>
            <w:pPr>
              <w:spacing w:after="0"/>
              <w:jc w:val="left"/>
            </w:pPr>
            <w:r>
              <w:rPr>
                <w:sz w:val="16"/>
              </w:rPr>
              <w:t>COVID-19</w:t>
            </w:r>
          </w:p>
        </w:tc>
        <w:tc>
          <w:tcPr>
            <w:tcW w:type="dxa" w:w="2103"/>
          </w:tcPr>
          <w:p>
            <w:pPr>
              <w:spacing w:after="0"/>
              <w:jc w:val="left"/>
            </w:pPr>
            <w:r>
              <w:rPr>
                <w:sz w:val="16"/>
              </w:rPr>
              <w:t>Non-natural, not counted</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17"/>
          </w:tcPr>
          <w:p>
            <w:pPr>
              <w:spacing w:after="0"/>
              <w:jc w:val="left"/>
            </w:pPr>
            <w:r>
              <w:rPr>
                <w:sz w:val="16"/>
              </w:rPr>
              <w:t>Major disaster</w:t>
            </w:r>
          </w:p>
        </w:tc>
        <w:tc>
          <w:tcPr>
            <w:tcW w:type="dxa" w:w="3153"/>
          </w:tcPr>
          <w:p>
            <w:pPr>
              <w:spacing w:after="0"/>
              <w:jc w:val="left"/>
            </w:pPr>
            <w:r>
              <w:rPr>
                <w:sz w:val="16"/>
              </w:rPr>
              <w:t>SEVERE STORMS AND FLOODING</w:t>
            </w:r>
          </w:p>
        </w:tc>
        <w:tc>
          <w:tcPr>
            <w:tcW w:type="dxa" w:w="2103"/>
          </w:tcPr>
          <w:p>
            <w:pPr>
              <w:spacing w:after="0"/>
              <w:jc w:val="left"/>
            </w:pPr>
            <w:r>
              <w:rPr>
                <w:sz w:val="16"/>
              </w:rPr>
              <w:t>Inland Flooding</w:t>
            </w:r>
          </w:p>
        </w:tc>
        <w:tc>
          <w:tcPr>
            <w:tcW w:type="dxa" w:w="2269"/>
          </w:tcPr>
          <w:p>
            <w:pPr>
              <w:spacing w:after="0"/>
              <w:jc w:val="right"/>
            </w:pPr>
            <w:r>
              <w:rPr>
                <w:sz w:val="16"/>
              </w:rPr>
              <w:t>$45,732.11</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17"/>
          </w:tcPr>
          <w:p>
            <w:pPr>
              <w:spacing w:after="0"/>
              <w:jc w:val="left"/>
            </w:pPr>
            <w:r>
              <w:rPr>
                <w:sz w:val="16"/>
              </w:rPr>
              <w:t>Major disaster</w:t>
            </w:r>
          </w:p>
        </w:tc>
        <w:tc>
          <w:tcPr>
            <w:tcW w:type="dxa" w:w="3153"/>
          </w:tcPr>
          <w:p>
            <w:pPr>
              <w:spacing w:after="0"/>
              <w:jc w:val="left"/>
            </w:pPr>
            <w:r>
              <w:rPr>
                <w:sz w:val="16"/>
              </w:rPr>
              <w:t>SEVERE STORMS, FLOODING, AND TORNADOES</w:t>
            </w:r>
          </w:p>
        </w:tc>
        <w:tc>
          <w:tcPr>
            <w:tcW w:type="dxa" w:w="2103"/>
          </w:tcPr>
          <w:p>
            <w:pPr>
              <w:spacing w:after="0"/>
              <w:jc w:val="left"/>
            </w:pPr>
            <w:r>
              <w:rPr>
                <w:sz w:val="16"/>
              </w:rPr>
              <w:t>Inland Flooding; Tornado</w:t>
            </w:r>
          </w:p>
        </w:tc>
        <w:tc>
          <w:tcPr>
            <w:tcW w:type="dxa" w:w="2269"/>
          </w:tcPr>
          <w:p>
            <w:pPr>
              <w:spacing w:after="0"/>
              <w:jc w:val="right"/>
            </w:pPr>
            <w:r>
              <w:rPr>
                <w:sz w:val="16"/>
              </w:rPr>
              <w:t>$116,251.02</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17"/>
          </w:tcPr>
          <w:p>
            <w:pPr>
              <w:spacing w:after="0"/>
              <w:jc w:val="left"/>
            </w:pPr>
            <w:r>
              <w:rPr>
                <w:sz w:val="16"/>
              </w:rPr>
              <w:t>Emergency</w:t>
            </w:r>
          </w:p>
        </w:tc>
        <w:tc>
          <w:tcPr>
            <w:tcW w:type="dxa" w:w="3153"/>
          </w:tcPr>
          <w:p>
            <w:pPr>
              <w:spacing w:after="0"/>
              <w:jc w:val="left"/>
            </w:pPr>
            <w:r>
              <w:rPr>
                <w:sz w:val="16"/>
              </w:rPr>
              <w:t>HURRICANE KATRINA EVACUATION</w:t>
            </w:r>
          </w:p>
        </w:tc>
        <w:tc>
          <w:tcPr>
            <w:tcW w:type="dxa" w:w="2103"/>
          </w:tcPr>
          <w:p>
            <w:pPr>
              <w:spacing w:after="0"/>
              <w:jc w:val="left"/>
            </w:pPr>
            <w:r>
              <w:rPr>
                <w:sz w:val="16"/>
              </w:rPr>
              <w:t>Hurricane: evacuation support, not a local hazard event; not counted</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17"/>
          </w:tcPr>
          <w:p>
            <w:pPr>
              <w:spacing w:after="0"/>
              <w:jc w:val="left"/>
            </w:pPr>
            <w:r>
              <w:rPr>
                <w:sz w:val="16"/>
              </w:rPr>
              <w:t>Major disaster</w:t>
            </w:r>
          </w:p>
        </w:tc>
        <w:tc>
          <w:tcPr>
            <w:tcW w:type="dxa" w:w="3153"/>
          </w:tcPr>
          <w:p>
            <w:pPr>
              <w:spacing w:after="0"/>
              <w:jc w:val="left"/>
            </w:pPr>
            <w:r>
              <w:rPr>
                <w:sz w:val="16"/>
              </w:rPr>
              <w:t>SEVERE WINTER STORMS AND FLOODING</w:t>
            </w:r>
          </w:p>
        </w:tc>
        <w:tc>
          <w:tcPr>
            <w:tcW w:type="dxa" w:w="2103"/>
          </w:tcPr>
          <w:p>
            <w:pPr>
              <w:spacing w:after="0"/>
              <w:jc w:val="left"/>
            </w:pPr>
            <w:r>
              <w:rPr>
                <w:sz w:val="16"/>
              </w:rPr>
              <w:t>Inland Flooding; Winter Weather</w:t>
            </w:r>
          </w:p>
        </w:tc>
        <w:tc>
          <w:tcPr>
            <w:tcW w:type="dxa" w:w="2269"/>
          </w:tcPr>
          <w:p>
            <w:pPr>
              <w:spacing w:after="0"/>
              <w:jc w:val="right"/>
            </w:pPr>
            <w:r>
              <w:rPr>
                <w:sz w:val="16"/>
              </w:rPr>
              <w:t>$39,716.81</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17"/>
          </w:tcPr>
          <w:p>
            <w:pPr>
              <w:spacing w:after="0"/>
              <w:jc w:val="left"/>
            </w:pPr>
            <w:r>
              <w:rPr>
                <w:sz w:val="16"/>
              </w:rPr>
              <w:t>Emergency</w:t>
            </w:r>
          </w:p>
        </w:tc>
        <w:tc>
          <w:tcPr>
            <w:tcW w:type="dxa" w:w="3153"/>
          </w:tcPr>
          <w:p>
            <w:pPr>
              <w:spacing w:after="0"/>
              <w:jc w:val="left"/>
            </w:pPr>
            <w:r>
              <w:rPr>
                <w:sz w:val="16"/>
              </w:rPr>
              <w:t>SNOW</w:t>
            </w:r>
          </w:p>
        </w:tc>
        <w:tc>
          <w:tcPr>
            <w:tcW w:type="dxa" w:w="2103"/>
          </w:tcPr>
          <w:p>
            <w:pPr>
              <w:spacing w:after="0"/>
              <w:jc w:val="left"/>
            </w:pPr>
            <w:r>
              <w:rPr>
                <w:sz w:val="16"/>
              </w:rPr>
              <w:t>Winter Weather</w:t>
            </w:r>
          </w:p>
        </w:tc>
        <w:tc>
          <w:tcPr>
            <w:tcW w:type="dxa" w:w="2269"/>
          </w:tcPr>
          <w:p>
            <w:pPr>
              <w:spacing w:after="0"/>
              <w:jc w:val="right"/>
            </w:pPr>
            <w:r>
              <w:rPr>
                <w:sz w:val="16"/>
              </w:rPr>
              <w:t>$26,864.34</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17"/>
          </w:tcPr>
          <w:p>
            <w:pPr>
              <w:spacing w:after="0"/>
              <w:jc w:val="left"/>
            </w:pPr>
            <w:r>
              <w:rPr>
                <w:sz w:val="16"/>
              </w:rPr>
              <w:t>Major disaster</w:t>
            </w:r>
          </w:p>
        </w:tc>
        <w:tc>
          <w:tcPr>
            <w:tcW w:type="dxa" w:w="3153"/>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269"/>
          </w:tcPr>
          <w:p>
            <w:pPr>
              <w:spacing w:after="0"/>
              <w:jc w:val="right"/>
            </w:pPr>
            <w:r>
              <w:rPr>
                <w:sz w:val="16"/>
              </w:rPr>
              <w:t>$148,173.51</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17"/>
          </w:tcPr>
          <w:p>
            <w:pPr>
              <w:spacing w:after="0"/>
              <w:jc w:val="left"/>
            </w:pPr>
            <w:r>
              <w:rPr>
                <w:sz w:val="16"/>
              </w:rPr>
              <w:t>Major disaster</w:t>
            </w:r>
          </w:p>
        </w:tc>
        <w:tc>
          <w:tcPr>
            <w:tcW w:type="dxa" w:w="3153"/>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269"/>
          </w:tcPr>
          <w:p>
            <w:pPr>
              <w:spacing w:after="0"/>
              <w:jc w:val="right"/>
            </w:pPr>
            <w:r>
              <w:rPr>
                <w:sz w:val="16"/>
              </w:rPr>
              <w:t>$57,324</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17"/>
          </w:tcPr>
          <w:p>
            <w:pPr>
              <w:spacing w:after="0"/>
              <w:jc w:val="left"/>
            </w:pPr>
            <w:r>
              <w:rPr>
                <w:sz w:val="16"/>
              </w:rPr>
              <w:t>Major disaster</w:t>
            </w:r>
          </w:p>
        </w:tc>
        <w:tc>
          <w:tcPr>
            <w:tcW w:type="dxa" w:w="3153"/>
          </w:tcPr>
          <w:p>
            <w:pPr>
              <w:spacing w:after="0"/>
              <w:jc w:val="left"/>
            </w:pPr>
            <w:r>
              <w:rPr>
                <w:sz w:val="16"/>
              </w:rPr>
              <w:t>SEVERE STORMS, TORNADOES AND FLOODING</w:t>
            </w:r>
          </w:p>
        </w:tc>
        <w:tc>
          <w:tcPr>
            <w:tcW w:type="dxa" w:w="2103"/>
          </w:tcPr>
          <w:p>
            <w:pPr>
              <w:spacing w:after="0"/>
              <w:jc w:val="left"/>
            </w:pPr>
            <w:r>
              <w:rPr>
                <w:sz w:val="16"/>
              </w:rPr>
              <w:t>Inland Flooding; Tornado</w:t>
            </w:r>
          </w:p>
        </w:tc>
        <w:tc>
          <w:tcPr>
            <w:tcW w:type="dxa" w:w="2269"/>
          </w:tcPr>
          <w:p>
            <w:pPr>
              <w:spacing w:after="0"/>
              <w:jc w:val="right"/>
            </w:pPr>
            <w:r>
              <w:rPr>
                <w:sz w:val="16"/>
              </w:rPr>
              <w:t>$97,622.78</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17"/>
          </w:tcPr>
          <w:p>
            <w:pPr>
              <w:spacing w:after="0"/>
              <w:jc w:val="left"/>
            </w:pPr>
            <w:r>
              <w:rPr>
                <w:sz w:val="16"/>
              </w:rPr>
              <w:t>Major disaster</w:t>
            </w:r>
          </w:p>
        </w:tc>
        <w:tc>
          <w:tcPr>
            <w:tcW w:type="dxa" w:w="3153"/>
          </w:tcPr>
          <w:p>
            <w:pPr>
              <w:spacing w:after="0"/>
              <w:jc w:val="left"/>
            </w:pPr>
            <w:r>
              <w:rPr>
                <w:sz w:val="16"/>
              </w:rPr>
              <w:t>SEVERE STORMS AND TORNADOES, AND FLOODING</w:t>
            </w:r>
          </w:p>
        </w:tc>
        <w:tc>
          <w:tcPr>
            <w:tcW w:type="dxa" w:w="2103"/>
          </w:tcPr>
          <w:p>
            <w:pPr>
              <w:spacing w:after="0"/>
              <w:jc w:val="left"/>
            </w:pPr>
            <w:r>
              <w:rPr>
                <w:sz w:val="16"/>
              </w:rPr>
              <w:t>Inland Flooding; Tornado</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17"/>
          </w:tcPr>
          <w:p>
            <w:pPr>
              <w:spacing w:after="0"/>
              <w:jc w:val="left"/>
            </w:pPr>
            <w:r>
              <w:rPr>
                <w:sz w:val="16"/>
              </w:rPr>
              <w:t>Major disaster</w:t>
            </w:r>
          </w:p>
        </w:tc>
        <w:tc>
          <w:tcPr>
            <w:tcW w:type="dxa" w:w="3153"/>
          </w:tcPr>
          <w:p>
            <w:pPr>
              <w:spacing w:after="0"/>
              <w:jc w:val="left"/>
            </w:pPr>
            <w:r>
              <w:rPr>
                <w:sz w:val="16"/>
              </w:rPr>
              <w:t>SEVERE STORMS AND FLOODING</w:t>
            </w:r>
          </w:p>
        </w:tc>
        <w:tc>
          <w:tcPr>
            <w:tcW w:type="dxa" w:w="2103"/>
          </w:tcPr>
          <w:p>
            <w:pPr>
              <w:spacing w:after="0"/>
              <w:jc w:val="left"/>
            </w:pPr>
            <w:r>
              <w:rPr>
                <w:sz w:val="16"/>
              </w:rPr>
              <w:t>Inland Flooding</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17"/>
          </w:tcPr>
          <w:p>
            <w:pPr>
              <w:spacing w:after="0"/>
              <w:jc w:val="left"/>
            </w:pPr>
            <w:r>
              <w:rPr>
                <w:sz w:val="16"/>
              </w:rPr>
              <w:t>Major disaster</w:t>
            </w:r>
          </w:p>
        </w:tc>
        <w:tc>
          <w:tcPr>
            <w:tcW w:type="dxa" w:w="3153"/>
          </w:tcPr>
          <w:p>
            <w:pPr>
              <w:spacing w:after="0"/>
              <w:jc w:val="left"/>
            </w:pPr>
            <w:r>
              <w:rPr>
                <w:sz w:val="16"/>
              </w:rPr>
              <w:t>BLIZZARD OF 96</w:t>
            </w:r>
          </w:p>
        </w:tc>
        <w:tc>
          <w:tcPr>
            <w:tcW w:type="dxa" w:w="2103"/>
          </w:tcPr>
          <w:p>
            <w:pPr>
              <w:spacing w:after="0"/>
              <w:jc w:val="left"/>
            </w:pPr>
            <w:r>
              <w:rPr>
                <w:sz w:val="16"/>
              </w:rPr>
              <w:t>Inland Flooding</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17"/>
          </w:tcPr>
          <w:p>
            <w:pPr>
              <w:spacing w:after="0"/>
              <w:jc w:val="left"/>
            </w:pPr>
            <w:r>
              <w:rPr>
                <w:sz w:val="16"/>
              </w:rPr>
              <w:t>Major disaster</w:t>
            </w:r>
          </w:p>
        </w:tc>
        <w:tc>
          <w:tcPr>
            <w:tcW w:type="dxa" w:w="3153"/>
          </w:tcPr>
          <w:p>
            <w:pPr>
              <w:spacing w:after="0"/>
              <w:jc w:val="left"/>
            </w:pPr>
            <w:r>
              <w:rPr>
                <w:sz w:val="16"/>
              </w:rPr>
              <w:t>SEVERE ICE STORM</w:t>
            </w:r>
          </w:p>
        </w:tc>
        <w:tc>
          <w:tcPr>
            <w:tcW w:type="dxa" w:w="2103"/>
          </w:tcPr>
          <w:p>
            <w:pPr>
              <w:spacing w:after="0"/>
              <w:jc w:val="left"/>
            </w:pPr>
            <w:r>
              <w:rPr>
                <w:sz w:val="16"/>
              </w:rPr>
              <w:t>Ice Storm</w:t>
            </w:r>
          </w:p>
        </w:tc>
        <w:tc>
          <w:tcPr>
            <w:tcW w:type="dxa" w:w="2269"/>
          </w:tcPr>
          <w:p>
            <w:pPr>
              <w:spacing w:after="0"/>
              <w:jc w:val="right"/>
            </w:pPr>
            <w:r>
              <w:rPr>
                <w:sz w:val="16"/>
              </w:rPr>
              <w:t>none found</w:t>
            </w:r>
          </w:p>
        </w:tc>
        <w:tc>
          <w:tcPr>
            <w:tcW w:type="dxa" w:w="127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90</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75</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3026"/>
        <w:gridCol w:w="3086"/>
        <w:gridCol w:w="1128"/>
        <w:gridCol w:w="1825"/>
        <w:gridCol w:w="1052"/>
        <w:gridCol w:w="1603"/>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3026"/>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5"/>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16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2023-07-02</w:t>
            </w:r>
          </w:p>
        </w:tc>
        <w:tc>
          <w:tcPr>
            <w:tcW w:type="dxa" w:w="1355"/>
          </w:tcPr>
          <w:p>
            <w:pPr>
              <w:spacing w:after="0"/>
              <w:jc w:val="left"/>
            </w:pPr>
            <w:r>
              <w:rPr>
                <w:sz w:val="16"/>
              </w:rPr>
              <w:t>Thunderstorm Wind</w:t>
            </w:r>
          </w:p>
        </w:tc>
        <w:tc>
          <w:tcPr>
            <w:tcW w:type="dxa" w:w="3026"/>
          </w:tcPr>
          <w:p>
            <w:pPr>
              <w:spacing w:after="0"/>
              <w:jc w:val="left"/>
            </w:pPr>
            <w:r>
              <w:rPr>
                <w:sz w:val="16"/>
              </w:rPr>
              <w:t>50 kt (58 mph) estimated gust</w:t>
            </w:r>
          </w:p>
        </w:tc>
        <w:tc>
          <w:tcPr>
            <w:tcW w:type="dxa" w:w="3086"/>
          </w:tcPr>
          <w:p>
            <w:pPr>
              <w:spacing w:after="0"/>
              <w:jc w:val="left"/>
            </w:pPr>
            <w:r>
              <w:rPr>
                <w:sz w:val="16"/>
              </w:rPr>
              <w:t>$10,000 property; $0 crops (2023 dollars)</w:t>
            </w:r>
          </w:p>
        </w:tc>
        <w:tc>
          <w:tcPr>
            <w:tcW w:type="dxa" w:w="1128"/>
          </w:tcPr>
          <w:p>
            <w:pPr>
              <w:spacing w:after="0"/>
              <w:jc w:val="right"/>
            </w:pPr>
            <w:r>
              <w:rPr>
                <w:sz w:val="16"/>
              </w:rPr>
              <w:t>0, 3</w:t>
            </w:r>
          </w:p>
        </w:tc>
        <w:tc>
          <w:tcPr>
            <w:tcW w:type="dxa" w:w="1825"/>
          </w:tcPr>
          <w:p>
            <w:pPr>
              <w:spacing w:after="0"/>
              <w:jc w:val="left"/>
            </w:pPr>
            <w:r>
              <w:rPr>
                <w:sz w:val="16"/>
              </w:rPr>
              <w:t>LIBERTY</w:t>
            </w:r>
          </w:p>
        </w:tc>
        <w:tc>
          <w:tcPr>
            <w:tcW w:type="dxa" w:w="1052"/>
          </w:tcPr>
          <w:p>
            <w:pPr>
              <w:spacing w:after="0"/>
              <w:jc w:val="left"/>
            </w:pPr>
            <w:r>
              <w:rPr>
                <w:sz w:val="16"/>
              </w:rPr>
              <w:t>new since last plan; within last 5 years</w:t>
            </w:r>
          </w:p>
        </w:tc>
        <w:tc>
          <w:tcPr>
            <w:tcW w:type="dxa" w:w="1603"/>
          </w:tcPr>
          <w:p>
            <w:pPr>
              <w:spacing w:after="0"/>
              <w:jc w:val="left"/>
            </w:pPr>
            <w:r>
              <w:rPr>
                <w:sz w:val="16"/>
              </w:rPr>
              <w:t>deaths or injuries recorded</w:t>
            </w:r>
          </w:p>
        </w:tc>
      </w:tr>
      <w:tr>
        <w:trPr>
          <w:cantSplit/>
        </w:trPr>
        <w:tc>
          <w:tcPr>
            <w:tcW w:type="dxa" w:w="1037"/>
          </w:tcPr>
          <w:p>
            <w:pPr>
              <w:spacing w:after="0"/>
              <w:jc w:val="left"/>
            </w:pPr>
            <w:r>
              <w:rPr>
                <w:sz w:val="16"/>
              </w:rPr>
              <w:t>2011-05-23</w:t>
            </w:r>
          </w:p>
        </w:tc>
        <w:tc>
          <w:tcPr>
            <w:tcW w:type="dxa" w:w="1355"/>
          </w:tcPr>
          <w:p>
            <w:pPr>
              <w:spacing w:after="0"/>
              <w:jc w:val="left"/>
            </w:pPr>
            <w:r>
              <w:rPr>
                <w:sz w:val="16"/>
              </w:rPr>
              <w:t>Thunderstorm Wind</w:t>
            </w:r>
          </w:p>
        </w:tc>
        <w:tc>
          <w:tcPr>
            <w:tcW w:type="dxa" w:w="3026"/>
          </w:tcPr>
          <w:p>
            <w:pPr>
              <w:spacing w:after="0"/>
              <w:jc w:val="left"/>
            </w:pPr>
            <w:r>
              <w:rPr>
                <w:sz w:val="16"/>
              </w:rPr>
              <w:t>70 kt (81 mph) estimated gust</w:t>
            </w:r>
          </w:p>
        </w:tc>
        <w:tc>
          <w:tcPr>
            <w:tcW w:type="dxa" w:w="3086"/>
          </w:tcPr>
          <w:p>
            <w:pPr>
              <w:spacing w:after="0"/>
              <w:jc w:val="left"/>
            </w:pPr>
            <w:r>
              <w:rPr>
                <w:sz w:val="16"/>
              </w:rPr>
              <w:t>$65,000 property; $0 crops (2011 dollars)</w:t>
            </w:r>
          </w:p>
        </w:tc>
        <w:tc>
          <w:tcPr>
            <w:tcW w:type="dxa" w:w="1128"/>
          </w:tcPr>
          <w:p>
            <w:pPr>
              <w:spacing w:after="0"/>
              <w:jc w:val="right"/>
            </w:pPr>
            <w:r>
              <w:rPr>
                <w:sz w:val="16"/>
              </w:rPr>
              <w:t>0, 0</w:t>
            </w:r>
          </w:p>
        </w:tc>
        <w:tc>
          <w:tcPr>
            <w:tcW w:type="dxa" w:w="1825"/>
          </w:tcPr>
          <w:p>
            <w:pPr>
              <w:spacing w:after="0"/>
              <w:jc w:val="left"/>
            </w:pPr>
            <w:r>
              <w:rPr>
                <w:sz w:val="16"/>
              </w:rPr>
              <w:t>LIBERTY to COLLEGE CORNER</w:t>
            </w:r>
          </w:p>
        </w:tc>
        <w:tc>
          <w:tcPr>
            <w:tcW w:type="dxa" w:w="1052"/>
          </w:tcPr>
          <w:p>
            <w:pPr>
              <w:spacing w:after="0"/>
              <w:jc w:val="left"/>
            </w:pPr>
          </w:p>
        </w:tc>
        <w:tc>
          <w:tcPr>
            <w:tcW w:type="dxa" w:w="1603"/>
          </w:tcPr>
          <w:p>
            <w:pPr>
              <w:spacing w:after="0"/>
              <w:jc w:val="left"/>
            </w:pPr>
            <w:r>
              <w:rPr>
                <w:sz w:val="16"/>
              </w:rPr>
              <w:t>B1-c worst recorded: Thunderstorm Wind</w:t>
            </w:r>
          </w:p>
        </w:tc>
      </w:tr>
      <w:tr>
        <w:trPr>
          <w:cantSplit/>
        </w:trPr>
        <w:tc>
          <w:tcPr>
            <w:tcW w:type="dxa" w:w="1037"/>
          </w:tcPr>
          <w:p>
            <w:pPr>
              <w:spacing w:after="0"/>
              <w:jc w:val="left"/>
            </w:pPr>
            <w:r>
              <w:rPr>
                <w:sz w:val="16"/>
              </w:rPr>
              <w:t>2007-04-06</w:t>
            </w:r>
          </w:p>
        </w:tc>
        <w:tc>
          <w:tcPr>
            <w:tcW w:type="dxa" w:w="1355"/>
          </w:tcPr>
          <w:p>
            <w:pPr>
              <w:spacing w:after="0"/>
              <w:jc w:val="left"/>
            </w:pPr>
            <w:r>
              <w:rPr>
                <w:sz w:val="16"/>
              </w:rPr>
              <w:t>Frost/Freeze</w:t>
            </w:r>
          </w:p>
        </w:tc>
        <w:tc>
          <w:tcPr>
            <w:tcW w:type="dxa" w:w="3026"/>
          </w:tcPr>
          <w:p>
            <w:pPr>
              <w:spacing w:after="0"/>
              <w:jc w:val="left"/>
            </w:pPr>
          </w:p>
        </w:tc>
        <w:tc>
          <w:tcPr>
            <w:tcW w:type="dxa" w:w="3086"/>
          </w:tcPr>
          <w:p>
            <w:pPr>
              <w:spacing w:after="0"/>
              <w:jc w:val="left"/>
            </w:pPr>
            <w:r>
              <w:rPr>
                <w:sz w:val="16"/>
              </w:rPr>
              <w:t>$0 property; $620,000 crops, reported for the zone (2007 dollars)</w:t>
            </w:r>
          </w:p>
        </w:tc>
        <w:tc>
          <w:tcPr>
            <w:tcW w:type="dxa" w:w="1128"/>
          </w:tcPr>
          <w:p>
            <w:pPr>
              <w:spacing w:after="0"/>
              <w:jc w:val="right"/>
            </w:pPr>
            <w:r>
              <w:rPr>
                <w:sz w:val="16"/>
              </w:rPr>
              <w:t>0, 0</w:t>
            </w:r>
          </w:p>
        </w:tc>
        <w:tc>
          <w:tcPr>
            <w:tcW w:type="dxa" w:w="1825"/>
          </w:tcPr>
          <w:p>
            <w:pPr>
              <w:spacing w:after="0"/>
              <w:jc w:val="left"/>
            </w:pPr>
            <w:r>
              <w:rPr>
                <w:sz w:val="16"/>
              </w:rPr>
              <w:t>NWS zone INZ059 (UNION), zone-level: may include parts of neighboring counties</w:t>
            </w:r>
          </w:p>
        </w:tc>
        <w:tc>
          <w:tcPr>
            <w:tcW w:type="dxa" w:w="1052"/>
          </w:tcPr>
          <w:p>
            <w:pPr>
              <w:spacing w:after="0"/>
              <w:jc w:val="left"/>
            </w:pPr>
          </w:p>
        </w:tc>
        <w:tc>
          <w:tcPr>
            <w:tcW w:type="dxa" w:w="160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2003-06-16</w:t>
            </w:r>
          </w:p>
        </w:tc>
        <w:tc>
          <w:tcPr>
            <w:tcW w:type="dxa" w:w="1355"/>
          </w:tcPr>
          <w:p>
            <w:pPr>
              <w:spacing w:after="0"/>
              <w:jc w:val="left"/>
            </w:pPr>
            <w:r>
              <w:rPr>
                <w:sz w:val="16"/>
              </w:rPr>
              <w:t>Flash Flood</w:t>
            </w:r>
          </w:p>
        </w:tc>
        <w:tc>
          <w:tcPr>
            <w:tcW w:type="dxa" w:w="3026"/>
          </w:tcPr>
          <w:p>
            <w:pPr>
              <w:spacing w:after="0"/>
              <w:jc w:val="left"/>
            </w:pPr>
          </w:p>
        </w:tc>
        <w:tc>
          <w:tcPr>
            <w:tcW w:type="dxa" w:w="3086"/>
          </w:tcPr>
          <w:p>
            <w:pPr>
              <w:spacing w:after="0"/>
              <w:jc w:val="left"/>
            </w:pPr>
            <w:r>
              <w:rPr>
                <w:sz w:val="16"/>
              </w:rPr>
              <w:t>$100,000 property; crops not reported (2003 dollars)</w:t>
            </w:r>
          </w:p>
        </w:tc>
        <w:tc>
          <w:tcPr>
            <w:tcW w:type="dxa" w:w="1128"/>
          </w:tcPr>
          <w:p>
            <w:pPr>
              <w:spacing w:after="0"/>
              <w:jc w:val="right"/>
            </w:pPr>
            <w:r>
              <w:rPr>
                <w:sz w:val="16"/>
              </w:rPr>
              <w:t>0, 0</w:t>
            </w:r>
          </w:p>
        </w:tc>
        <w:tc>
          <w:tcPr>
            <w:tcW w:type="dxa" w:w="1825"/>
          </w:tcPr>
          <w:p>
            <w:pPr>
              <w:spacing w:after="0"/>
              <w:jc w:val="left"/>
            </w:pPr>
            <w:r>
              <w:rPr>
                <w:sz w:val="16"/>
              </w:rPr>
              <w:t>LIBERTY</w:t>
            </w:r>
          </w:p>
        </w:tc>
        <w:tc>
          <w:tcPr>
            <w:tcW w:type="dxa" w:w="1052"/>
          </w:tcPr>
          <w:p>
            <w:pPr>
              <w:spacing w:after="0"/>
              <w:jc w:val="left"/>
            </w:pPr>
          </w:p>
        </w:tc>
        <w:tc>
          <w:tcPr>
            <w:tcW w:type="dxa" w:w="16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2000-12-11</w:t>
            </w:r>
          </w:p>
        </w:tc>
        <w:tc>
          <w:tcPr>
            <w:tcW w:type="dxa" w:w="1355"/>
          </w:tcPr>
          <w:p>
            <w:pPr>
              <w:spacing w:after="0"/>
              <w:jc w:val="left"/>
            </w:pPr>
            <w:r>
              <w:rPr>
                <w:sz w:val="16"/>
              </w:rPr>
              <w:t>High Wind</w:t>
            </w:r>
          </w:p>
        </w:tc>
        <w:tc>
          <w:tcPr>
            <w:tcW w:type="dxa" w:w="3026"/>
          </w:tcPr>
          <w:p>
            <w:pPr>
              <w:spacing w:after="0"/>
              <w:jc w:val="left"/>
            </w:pPr>
            <w:r>
              <w:rPr>
                <w:sz w:val="16"/>
              </w:rPr>
              <w:t>56 kt (64 mph) measured</w:t>
            </w:r>
          </w:p>
        </w:tc>
        <w:tc>
          <w:tcPr>
            <w:tcW w:type="dxa" w:w="3086"/>
          </w:tcPr>
          <w:p>
            <w:pPr>
              <w:spacing w:after="0"/>
              <w:jc w:val="left"/>
            </w:pPr>
            <w:r>
              <w:rPr>
                <w:sz w:val="16"/>
              </w:rPr>
              <w:t>damage not reported</w:t>
            </w:r>
          </w:p>
        </w:tc>
        <w:tc>
          <w:tcPr>
            <w:tcW w:type="dxa" w:w="1128"/>
          </w:tcPr>
          <w:p>
            <w:pPr>
              <w:spacing w:after="0"/>
              <w:jc w:val="right"/>
            </w:pPr>
            <w:r>
              <w:rPr>
                <w:sz w:val="16"/>
              </w:rPr>
              <w:t>0, 0</w:t>
            </w:r>
          </w:p>
        </w:tc>
        <w:tc>
          <w:tcPr>
            <w:tcW w:type="dxa" w:w="1825"/>
          </w:tcPr>
          <w:p>
            <w:pPr>
              <w:spacing w:after="0"/>
              <w:jc w:val="left"/>
            </w:pPr>
            <w:r>
              <w:rPr>
                <w:sz w:val="16"/>
              </w:rPr>
              <w:t>NWS zone INZ059 (UNION), zone-level: may include parts of neighboring counties</w:t>
            </w:r>
          </w:p>
        </w:tc>
        <w:tc>
          <w:tcPr>
            <w:tcW w:type="dxa" w:w="1052"/>
          </w:tcPr>
          <w:p>
            <w:pPr>
              <w:spacing w:after="0"/>
              <w:jc w:val="left"/>
            </w:pPr>
          </w:p>
        </w:tc>
        <w:tc>
          <w:tcPr>
            <w:tcW w:type="dxa" w:w="16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1999-07-20</w:t>
            </w:r>
          </w:p>
        </w:tc>
        <w:tc>
          <w:tcPr>
            <w:tcW w:type="dxa" w:w="1355"/>
          </w:tcPr>
          <w:p>
            <w:pPr>
              <w:spacing w:after="0"/>
              <w:jc w:val="left"/>
            </w:pPr>
            <w:r>
              <w:rPr>
                <w:sz w:val="16"/>
              </w:rPr>
              <w:t>Heat</w:t>
            </w:r>
          </w:p>
        </w:tc>
        <w:tc>
          <w:tcPr>
            <w:tcW w:type="dxa" w:w="3026"/>
          </w:tcPr>
          <w:p>
            <w:pPr>
              <w:spacing w:after="0"/>
              <w:jc w:val="left"/>
            </w:pPr>
          </w:p>
        </w:tc>
        <w:tc>
          <w:tcPr>
            <w:tcW w:type="dxa" w:w="3086"/>
          </w:tcPr>
          <w:p>
            <w:pPr>
              <w:spacing w:after="0"/>
              <w:jc w:val="left"/>
            </w:pPr>
            <w:r>
              <w:rPr>
                <w:sz w:val="16"/>
              </w:rPr>
              <w:t>damage not reported</w:t>
            </w:r>
          </w:p>
        </w:tc>
        <w:tc>
          <w:tcPr>
            <w:tcW w:type="dxa" w:w="1128"/>
          </w:tcPr>
          <w:p>
            <w:pPr>
              <w:spacing w:after="0"/>
              <w:jc w:val="right"/>
            </w:pPr>
            <w:r>
              <w:rPr>
                <w:sz w:val="16"/>
              </w:rPr>
              <w:t>0, 0</w:t>
            </w:r>
          </w:p>
        </w:tc>
        <w:tc>
          <w:tcPr>
            <w:tcW w:type="dxa" w:w="1825"/>
          </w:tcPr>
          <w:p>
            <w:pPr>
              <w:spacing w:after="0"/>
              <w:jc w:val="left"/>
            </w:pPr>
            <w:r>
              <w:rPr>
                <w:sz w:val="16"/>
              </w:rPr>
              <w:t>NWS zone INZ059 (UNION), zone-level: may include parts of neighboring counties</w:t>
            </w:r>
          </w:p>
        </w:tc>
        <w:tc>
          <w:tcPr>
            <w:tcW w:type="dxa" w:w="1052"/>
          </w:tcPr>
          <w:p>
            <w:pPr>
              <w:spacing w:after="0"/>
              <w:jc w:val="left"/>
            </w:pPr>
          </w:p>
        </w:tc>
        <w:tc>
          <w:tcPr>
            <w:tcW w:type="dxa" w:w="1603"/>
          </w:tcPr>
          <w:p>
            <w:pPr>
              <w:spacing w:after="0"/>
              <w:jc w:val="left"/>
            </w:pPr>
            <w:r>
              <w:rPr>
                <w:sz w:val="16"/>
              </w:rPr>
              <w:t>B1-c worst recorded: Excessive Heat, Heat</w:t>
            </w:r>
          </w:p>
        </w:tc>
      </w:tr>
      <w:tr>
        <w:trPr>
          <w:cantSplit/>
        </w:trPr>
        <w:tc>
          <w:tcPr>
            <w:tcW w:type="dxa" w:w="1037"/>
          </w:tcPr>
          <w:p>
            <w:pPr>
              <w:spacing w:after="0"/>
              <w:jc w:val="left"/>
            </w:pPr>
            <w:r>
              <w:rPr>
                <w:sz w:val="16"/>
              </w:rPr>
              <w:t>1999-01-22</w:t>
            </w:r>
          </w:p>
        </w:tc>
        <w:tc>
          <w:tcPr>
            <w:tcW w:type="dxa" w:w="1355"/>
          </w:tcPr>
          <w:p>
            <w:pPr>
              <w:spacing w:after="0"/>
              <w:jc w:val="left"/>
            </w:pPr>
            <w:r>
              <w:rPr>
                <w:sz w:val="16"/>
              </w:rPr>
              <w:t>Flood</w:t>
            </w:r>
          </w:p>
        </w:tc>
        <w:tc>
          <w:tcPr>
            <w:tcW w:type="dxa" w:w="3026"/>
          </w:tcPr>
          <w:p>
            <w:pPr>
              <w:spacing w:after="0"/>
              <w:jc w:val="left"/>
            </w:pPr>
          </w:p>
        </w:tc>
        <w:tc>
          <w:tcPr>
            <w:tcW w:type="dxa" w:w="3086"/>
          </w:tcPr>
          <w:p>
            <w:pPr>
              <w:spacing w:after="0"/>
              <w:jc w:val="left"/>
            </w:pPr>
            <w:r>
              <w:rPr>
                <w:sz w:val="16"/>
              </w:rPr>
              <w:t>damage not reported</w:t>
            </w:r>
          </w:p>
        </w:tc>
        <w:tc>
          <w:tcPr>
            <w:tcW w:type="dxa" w:w="1128"/>
          </w:tcPr>
          <w:p>
            <w:pPr>
              <w:spacing w:after="0"/>
              <w:jc w:val="right"/>
            </w:pPr>
            <w:r>
              <w:rPr>
                <w:sz w:val="16"/>
              </w:rPr>
              <w:t>2, 0</w:t>
            </w:r>
          </w:p>
        </w:tc>
        <w:tc>
          <w:tcPr>
            <w:tcW w:type="dxa" w:w="1825"/>
          </w:tcPr>
          <w:p>
            <w:pPr>
              <w:spacing w:after="0"/>
              <w:jc w:val="left"/>
            </w:pPr>
            <w:r>
              <w:rPr>
                <w:sz w:val="16"/>
              </w:rPr>
              <w:t>NWS zone INZ059 (UNION), zone-level: may include parts of neighboring counties</w:t>
            </w:r>
          </w:p>
        </w:tc>
        <w:tc>
          <w:tcPr>
            <w:tcW w:type="dxa" w:w="1052"/>
          </w:tcPr>
          <w:p>
            <w:pPr>
              <w:spacing w:after="0"/>
              <w:jc w:val="left"/>
            </w:pPr>
          </w:p>
        </w:tc>
        <w:tc>
          <w:tcPr>
            <w:tcW w:type="dxa" w:w="1603"/>
          </w:tcPr>
          <w:p>
            <w:pPr>
              <w:spacing w:after="0"/>
              <w:jc w:val="left"/>
            </w:pPr>
            <w:r>
              <w:rPr>
                <w:sz w:val="16"/>
              </w:rPr>
              <w:t>deaths or injuries recorded</w:t>
            </w:r>
          </w:p>
        </w:tc>
      </w:tr>
      <w:tr>
        <w:trPr>
          <w:cantSplit/>
        </w:trPr>
        <w:tc>
          <w:tcPr>
            <w:tcW w:type="dxa" w:w="1037"/>
          </w:tcPr>
          <w:p>
            <w:pPr>
              <w:spacing w:after="0"/>
              <w:jc w:val="left"/>
            </w:pPr>
            <w:r>
              <w:rPr>
                <w:sz w:val="16"/>
              </w:rPr>
              <w:t>1998-07-19</w:t>
            </w:r>
          </w:p>
        </w:tc>
        <w:tc>
          <w:tcPr>
            <w:tcW w:type="dxa" w:w="1355"/>
          </w:tcPr>
          <w:p>
            <w:pPr>
              <w:spacing w:after="0"/>
              <w:jc w:val="left"/>
            </w:pPr>
            <w:r>
              <w:rPr>
                <w:sz w:val="16"/>
              </w:rPr>
              <w:t>Thunderstorm Wind</w:t>
            </w:r>
          </w:p>
        </w:tc>
        <w:tc>
          <w:tcPr>
            <w:tcW w:type="dxa" w:w="3026"/>
          </w:tcPr>
          <w:p>
            <w:pPr>
              <w:spacing w:after="0"/>
              <w:jc w:val="left"/>
            </w:pPr>
            <w:r>
              <w:rPr>
                <w:sz w:val="16"/>
              </w:rPr>
              <w:t>60 kt (69 mph), measurement type not recorded</w:t>
            </w:r>
          </w:p>
        </w:tc>
        <w:tc>
          <w:tcPr>
            <w:tcW w:type="dxa" w:w="3086"/>
          </w:tcPr>
          <w:p>
            <w:pPr>
              <w:spacing w:after="0"/>
              <w:jc w:val="left"/>
            </w:pPr>
            <w:r>
              <w:rPr>
                <w:sz w:val="16"/>
              </w:rPr>
              <w:t>$25,000 property; crops not reported (1998 dollars)</w:t>
            </w:r>
          </w:p>
        </w:tc>
        <w:tc>
          <w:tcPr>
            <w:tcW w:type="dxa" w:w="1128"/>
          </w:tcPr>
          <w:p>
            <w:pPr>
              <w:spacing w:after="0"/>
              <w:jc w:val="right"/>
            </w:pPr>
            <w:r>
              <w:rPr>
                <w:sz w:val="16"/>
              </w:rPr>
              <w:t>2, 6</w:t>
            </w:r>
          </w:p>
        </w:tc>
        <w:tc>
          <w:tcPr>
            <w:tcW w:type="dxa" w:w="1825"/>
          </w:tcPr>
          <w:p>
            <w:pPr>
              <w:spacing w:after="0"/>
              <w:jc w:val="left"/>
            </w:pPr>
            <w:r>
              <w:rPr>
                <w:sz w:val="16"/>
              </w:rPr>
              <w:t>LIBERTY</w:t>
            </w:r>
          </w:p>
        </w:tc>
        <w:tc>
          <w:tcPr>
            <w:tcW w:type="dxa" w:w="1052"/>
          </w:tcPr>
          <w:p>
            <w:pPr>
              <w:spacing w:after="0"/>
              <w:jc w:val="left"/>
            </w:pPr>
          </w:p>
        </w:tc>
        <w:tc>
          <w:tcPr>
            <w:tcW w:type="dxa" w:w="1603"/>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355"/>
          </w:tcPr>
          <w:p>
            <w:pPr>
              <w:spacing w:after="0"/>
              <w:jc w:val="left"/>
            </w:pPr>
            <w:r>
              <w:rPr>
                <w:sz w:val="16"/>
              </w:rPr>
              <w:t>Cold/Wind Chill</w:t>
            </w:r>
          </w:p>
        </w:tc>
        <w:tc>
          <w:tcPr>
            <w:tcW w:type="dxa" w:w="3026"/>
          </w:tcPr>
          <w:p>
            <w:pPr>
              <w:spacing w:after="0"/>
              <w:jc w:val="left"/>
            </w:pPr>
          </w:p>
        </w:tc>
        <w:tc>
          <w:tcPr>
            <w:tcW w:type="dxa" w:w="3086"/>
          </w:tcPr>
          <w:p>
            <w:pPr>
              <w:spacing w:after="0"/>
              <w:jc w:val="left"/>
            </w:pPr>
            <w:r>
              <w:rPr>
                <w:sz w:val="16"/>
              </w:rPr>
              <w:t>$20,000 property; crops not reported, reported for the zone (1996 dollars)</w:t>
            </w:r>
          </w:p>
        </w:tc>
        <w:tc>
          <w:tcPr>
            <w:tcW w:type="dxa" w:w="1128"/>
          </w:tcPr>
          <w:p>
            <w:pPr>
              <w:spacing w:after="0"/>
              <w:jc w:val="right"/>
            </w:pPr>
            <w:r>
              <w:rPr>
                <w:sz w:val="16"/>
              </w:rPr>
              <w:t>0, 0</w:t>
            </w:r>
          </w:p>
        </w:tc>
        <w:tc>
          <w:tcPr>
            <w:tcW w:type="dxa" w:w="1825"/>
          </w:tcPr>
          <w:p>
            <w:pPr>
              <w:spacing w:after="0"/>
              <w:jc w:val="left"/>
            </w:pPr>
            <w:r>
              <w:rPr>
                <w:sz w:val="16"/>
              </w:rPr>
              <w:t>NWS zone INZ059 (UNION), zone-level: may include parts of neighboring counties</w:t>
            </w:r>
          </w:p>
        </w:tc>
        <w:tc>
          <w:tcPr>
            <w:tcW w:type="dxa" w:w="1052"/>
          </w:tcPr>
          <w:p>
            <w:pPr>
              <w:spacing w:after="0"/>
              <w:jc w:val="left"/>
            </w:pPr>
          </w:p>
        </w:tc>
        <w:tc>
          <w:tcPr>
            <w:tcW w:type="dxa" w:w="16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355"/>
          </w:tcPr>
          <w:p>
            <w:pPr>
              <w:spacing w:after="0"/>
              <w:jc w:val="left"/>
            </w:pPr>
            <w:r>
              <w:rPr>
                <w:sz w:val="16"/>
              </w:rPr>
              <w:t>Winter Storm</w:t>
            </w:r>
          </w:p>
        </w:tc>
        <w:tc>
          <w:tcPr>
            <w:tcW w:type="dxa" w:w="3026"/>
          </w:tcPr>
          <w:p>
            <w:pPr>
              <w:spacing w:after="0"/>
              <w:jc w:val="left"/>
            </w:pPr>
          </w:p>
        </w:tc>
        <w:tc>
          <w:tcPr>
            <w:tcW w:type="dxa" w:w="3086"/>
          </w:tcPr>
          <w:p>
            <w:pPr>
              <w:spacing w:after="0"/>
              <w:jc w:val="left"/>
            </w:pPr>
            <w:r>
              <w:rPr>
                <w:sz w:val="16"/>
              </w:rPr>
              <w:t>$100,000 property; crops not reported, reported for the zone (1996 dollars)</w:t>
            </w:r>
          </w:p>
        </w:tc>
        <w:tc>
          <w:tcPr>
            <w:tcW w:type="dxa" w:w="1128"/>
          </w:tcPr>
          <w:p>
            <w:pPr>
              <w:spacing w:after="0"/>
              <w:jc w:val="right"/>
            </w:pPr>
            <w:r>
              <w:rPr>
                <w:sz w:val="16"/>
              </w:rPr>
              <w:t>0, 0</w:t>
            </w:r>
          </w:p>
        </w:tc>
        <w:tc>
          <w:tcPr>
            <w:tcW w:type="dxa" w:w="1825"/>
          </w:tcPr>
          <w:p>
            <w:pPr>
              <w:spacing w:after="0"/>
              <w:jc w:val="left"/>
            </w:pPr>
            <w:r>
              <w:rPr>
                <w:sz w:val="16"/>
              </w:rPr>
              <w:t>NWS zone INZ059 (UNION), zone-level: may include parts of neighboring counties</w:t>
            </w:r>
          </w:p>
        </w:tc>
        <w:tc>
          <w:tcPr>
            <w:tcW w:type="dxa" w:w="1052"/>
          </w:tcPr>
          <w:p>
            <w:pPr>
              <w:spacing w:after="0"/>
              <w:jc w:val="left"/>
            </w:pPr>
          </w:p>
        </w:tc>
        <w:tc>
          <w:tcPr>
            <w:tcW w:type="dxa" w:w="16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1992-11-22</w:t>
            </w:r>
          </w:p>
        </w:tc>
        <w:tc>
          <w:tcPr>
            <w:tcW w:type="dxa" w:w="1355"/>
          </w:tcPr>
          <w:p>
            <w:pPr>
              <w:spacing w:after="0"/>
              <w:jc w:val="left"/>
            </w:pPr>
            <w:r>
              <w:rPr>
                <w:sz w:val="16"/>
              </w:rPr>
              <w:t>Tornado</w:t>
            </w:r>
          </w:p>
        </w:tc>
        <w:tc>
          <w:tcPr>
            <w:tcW w:type="dxa" w:w="3026"/>
          </w:tcPr>
          <w:p>
            <w:pPr>
              <w:spacing w:after="0"/>
              <w:jc w:val="left"/>
            </w:pPr>
            <w:r>
              <w:rPr>
                <w:sz w:val="16"/>
              </w:rPr>
              <w:t>F2, 11 mi path length (records before 1996 may include the whole path; rating and listing come from the county where the tornado began), 200 yd wide</w:t>
            </w:r>
          </w:p>
        </w:tc>
        <w:tc>
          <w:tcPr>
            <w:tcW w:type="dxa" w:w="3086"/>
          </w:tcPr>
          <w:p>
            <w:pPr>
              <w:spacing w:after="0"/>
              <w:jc w:val="left"/>
            </w:pPr>
            <w:r>
              <w:rPr>
                <w:sz w:val="16"/>
              </w:rPr>
              <w:t>$2,500,000 property; crops not recorded (1992 dollars)</w:t>
            </w:r>
          </w:p>
        </w:tc>
        <w:tc>
          <w:tcPr>
            <w:tcW w:type="dxa" w:w="1128"/>
          </w:tcPr>
          <w:p>
            <w:pPr>
              <w:spacing w:after="0"/>
              <w:jc w:val="right"/>
            </w:pPr>
            <w:r>
              <w:rPr>
                <w:sz w:val="16"/>
              </w:rPr>
              <w:t>0, 0</w:t>
            </w:r>
          </w:p>
        </w:tc>
        <w:tc>
          <w:tcPr>
            <w:tcW w:type="dxa" w:w="1825"/>
          </w:tcPr>
          <w:p>
            <w:pPr>
              <w:spacing w:after="0"/>
              <w:jc w:val="left"/>
            </w:pPr>
            <w:r>
              <w:rPr>
                <w:sz w:val="16"/>
              </w:rPr>
              <w:t>location not recorded</w:t>
            </w:r>
          </w:p>
        </w:tc>
        <w:tc>
          <w:tcPr>
            <w:tcW w:type="dxa" w:w="1052"/>
          </w:tcPr>
          <w:p>
            <w:pPr>
              <w:spacing w:after="0"/>
              <w:jc w:val="left"/>
            </w:pPr>
          </w:p>
        </w:tc>
        <w:tc>
          <w:tcPr>
            <w:tcW w:type="dxa" w:w="1603"/>
          </w:tcPr>
          <w:p>
            <w:pPr>
              <w:spacing w:after="0"/>
              <w:jc w:val="left"/>
            </w:pPr>
            <w:r>
              <w:rPr>
                <w:sz w:val="16"/>
              </w:rPr>
              <w:t>B1-c worst recorded: Tornado</w:t>
            </w:r>
          </w:p>
        </w:tc>
      </w:tr>
      <w:tr>
        <w:trPr>
          <w:cantSplit/>
        </w:trPr>
        <w:tc>
          <w:tcPr>
            <w:tcW w:type="dxa" w:w="1037"/>
          </w:tcPr>
          <w:p>
            <w:pPr>
              <w:spacing w:after="0"/>
              <w:jc w:val="left"/>
            </w:pPr>
            <w:r>
              <w:rPr>
                <w:sz w:val="16"/>
              </w:rPr>
              <w:t>1992-06-18</w:t>
            </w:r>
          </w:p>
        </w:tc>
        <w:tc>
          <w:tcPr>
            <w:tcW w:type="dxa" w:w="1355"/>
          </w:tcPr>
          <w:p>
            <w:pPr>
              <w:spacing w:after="0"/>
              <w:jc w:val="left"/>
            </w:pPr>
            <w:r>
              <w:rPr>
                <w:sz w:val="16"/>
              </w:rPr>
              <w:t>Hail</w:t>
            </w:r>
          </w:p>
        </w:tc>
        <w:tc>
          <w:tcPr>
            <w:tcW w:type="dxa" w:w="3026"/>
          </w:tcPr>
          <w:p>
            <w:pPr>
              <w:spacing w:after="0"/>
              <w:jc w:val="left"/>
            </w:pPr>
            <w:r>
              <w:rPr>
                <w:sz w:val="16"/>
              </w:rPr>
              <w:t>2.75 in</w:t>
            </w:r>
          </w:p>
        </w:tc>
        <w:tc>
          <w:tcPr>
            <w:tcW w:type="dxa" w:w="3086"/>
          </w:tcPr>
          <w:p>
            <w:pPr>
              <w:spacing w:after="0"/>
              <w:jc w:val="left"/>
            </w:pPr>
            <w:r>
              <w:rPr>
                <w:sz w:val="16"/>
              </w:rPr>
              <w:t>damage not recorded (pre-1996 record)</w:t>
            </w:r>
          </w:p>
        </w:tc>
        <w:tc>
          <w:tcPr>
            <w:tcW w:type="dxa" w:w="1128"/>
          </w:tcPr>
          <w:p>
            <w:pPr>
              <w:spacing w:after="0"/>
              <w:jc w:val="right"/>
            </w:pPr>
            <w:r>
              <w:rPr>
                <w:sz w:val="16"/>
              </w:rPr>
              <w:t>0, 0</w:t>
            </w:r>
          </w:p>
        </w:tc>
        <w:tc>
          <w:tcPr>
            <w:tcW w:type="dxa" w:w="1825"/>
          </w:tcPr>
          <w:p>
            <w:pPr>
              <w:spacing w:after="0"/>
              <w:jc w:val="left"/>
            </w:pPr>
            <w:r>
              <w:rPr>
                <w:sz w:val="16"/>
              </w:rPr>
              <w:t>location not recorded</w:t>
            </w:r>
          </w:p>
        </w:tc>
        <w:tc>
          <w:tcPr>
            <w:tcW w:type="dxa" w:w="1052"/>
          </w:tcPr>
          <w:p>
            <w:pPr>
              <w:spacing w:after="0"/>
              <w:jc w:val="left"/>
            </w:pPr>
          </w:p>
        </w:tc>
        <w:tc>
          <w:tcPr>
            <w:tcW w:type="dxa" w:w="160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4.21</w:t>
            </w:r>
          </w:p>
        </w:tc>
        <w:tc>
          <w:tcPr>
            <w:tcW w:type="dxa" w:w="1451"/>
          </w:tcPr>
          <w:p>
            <w:pPr>
              <w:spacing w:after="0"/>
              <w:jc w:val="left"/>
            </w:pPr>
            <w:r>
              <w:rPr>
                <w:sz w:val="16"/>
              </w:rPr>
              <w:t>event-days per year</w:t>
            </w:r>
          </w:p>
        </w:tc>
        <w:tc>
          <w:tcPr>
            <w:tcW w:type="dxa" w:w="1574"/>
          </w:tcPr>
          <w:p>
            <w:pPr>
              <w:spacing w:after="0"/>
              <w:jc w:val="left"/>
            </w:pPr>
            <w:r>
              <w:rPr>
                <w:sz w:val="16"/>
              </w:rPr>
              <w:t>about 4.21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80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4.21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0.982</w:t>
            </w:r>
          </w:p>
        </w:tc>
        <w:tc>
          <w:tcPr>
            <w:tcW w:type="dxa" w:w="1451"/>
          </w:tcPr>
          <w:p>
            <w:pPr>
              <w:spacing w:after="0"/>
              <w:jc w:val="left"/>
            </w:pPr>
            <w:r>
              <w:rPr>
                <w:sz w:val="16"/>
              </w:rPr>
              <w:t>event-days per year</w:t>
            </w:r>
          </w:p>
        </w:tc>
        <w:tc>
          <w:tcPr>
            <w:tcW w:type="dxa" w:w="1574"/>
          </w:tcPr>
          <w:p>
            <w:pPr>
              <w:spacing w:after="0"/>
              <w:jc w:val="left"/>
            </w:pPr>
            <w:r>
              <w:rPr>
                <w:sz w:val="16"/>
              </w:rPr>
              <w:t>about 0.982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35</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0.00173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3.75</w:t>
            </w:r>
          </w:p>
        </w:tc>
        <w:tc>
          <w:tcPr>
            <w:tcW w:type="dxa" w:w="1451"/>
          </w:tcPr>
          <w:p>
            <w:pPr>
              <w:spacing w:after="0"/>
              <w:jc w:val="left"/>
            </w:pPr>
            <w:r>
              <w:rPr>
                <w:sz w:val="16"/>
              </w:rPr>
              <w:t>events per year</w:t>
            </w:r>
          </w:p>
        </w:tc>
        <w:tc>
          <w:tcPr>
            <w:tcW w:type="dxa" w:w="1574"/>
          </w:tcPr>
          <w:p>
            <w:pPr>
              <w:spacing w:after="0"/>
              <w:jc w:val="left"/>
            </w:pPr>
            <w:r>
              <w:rPr>
                <w:sz w:val="16"/>
              </w:rPr>
              <w:t>about 3.75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142.3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5.37</w:t>
            </w:r>
          </w:p>
        </w:tc>
        <w:tc>
          <w:tcPr>
            <w:tcW w:type="dxa" w:w="1451"/>
          </w:tcPr>
          <w:p>
            <w:pPr>
              <w:spacing w:after="0"/>
              <w:jc w:val="left"/>
            </w:pPr>
            <w:r>
              <w:rPr>
                <w:sz w:val="16"/>
              </w:rPr>
              <w:t>event-days per year</w:t>
            </w:r>
          </w:p>
        </w:tc>
        <w:tc>
          <w:tcPr>
            <w:tcW w:type="dxa" w:w="1574"/>
          </w:tcPr>
          <w:p>
            <w:pPr>
              <w:spacing w:after="0"/>
              <w:jc w:val="left"/>
            </w:pPr>
            <w:r>
              <w:rPr>
                <w:sz w:val="16"/>
              </w:rPr>
              <w:t>about 5.37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86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5.37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451"/>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1.04</w:t>
            </w:r>
          </w:p>
        </w:tc>
        <w:tc>
          <w:tcPr>
            <w:tcW w:type="dxa" w:w="1451"/>
          </w:tcPr>
          <w:p>
            <w:pPr>
              <w:spacing w:after="0"/>
              <w:jc w:val="left"/>
            </w:pPr>
            <w:r>
              <w:rPr>
                <w:sz w:val="16"/>
              </w:rPr>
              <w:t>event-days per year</w:t>
            </w:r>
          </w:p>
        </w:tc>
        <w:tc>
          <w:tcPr>
            <w:tcW w:type="dxa" w:w="1574"/>
          </w:tcPr>
          <w:p>
            <w:pPr>
              <w:spacing w:after="0"/>
              <w:jc w:val="left"/>
            </w:pPr>
            <w:r>
              <w:rPr>
                <w:sz w:val="16"/>
              </w:rPr>
              <w:t>about 1.04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70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NRI gives about 1.04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1.32</w:t>
            </w:r>
          </w:p>
        </w:tc>
        <w:tc>
          <w:tcPr>
            <w:tcW w:type="dxa" w:w="1451"/>
          </w:tcPr>
          <w:p>
            <w:pPr>
              <w:spacing w:after="0"/>
              <w:jc w:val="left"/>
            </w:pPr>
            <w:r>
              <w:rPr>
                <w:sz w:val="16"/>
              </w:rPr>
              <w:t>event-days per year</w:t>
            </w:r>
          </w:p>
        </w:tc>
        <w:tc>
          <w:tcPr>
            <w:tcW w:type="dxa" w:w="1574"/>
          </w:tcPr>
          <w:p>
            <w:pPr>
              <w:spacing w:after="0"/>
              <w:jc w:val="left"/>
            </w:pPr>
            <w:r>
              <w:rPr>
                <w:sz w:val="16"/>
              </w:rPr>
              <w:t>about 1.32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37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0.0565</w:t>
            </w:r>
          </w:p>
        </w:tc>
        <w:tc>
          <w:tcPr>
            <w:tcW w:type="dxa" w:w="1451"/>
          </w:tcPr>
          <w:p>
            <w:pPr>
              <w:spacing w:after="0"/>
              <w:jc w:val="left"/>
            </w:pPr>
            <w:r>
              <w:rPr>
                <w:sz w:val="16"/>
              </w:rPr>
              <w:t>events per year (modeled)</w:t>
            </w:r>
          </w:p>
        </w:tc>
        <w:tc>
          <w:tcPr>
            <w:tcW w:type="dxa" w:w="1574"/>
          </w:tcPr>
          <w:p>
            <w:pPr>
              <w:spacing w:after="0"/>
              <w:jc w:val="left"/>
            </w:pPr>
            <w:r>
              <w:rPr>
                <w:sz w:val="16"/>
              </w:rPr>
              <w:t>about 1 in 18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45.9</w:t>
            </w:r>
          </w:p>
        </w:tc>
        <w:tc>
          <w:tcPr>
            <w:tcW w:type="dxa" w:w="1451"/>
          </w:tcPr>
          <w:p>
            <w:pPr>
              <w:spacing w:after="0"/>
              <w:jc w:val="left"/>
            </w:pPr>
            <w:r>
              <w:rPr>
                <w:sz w:val="16"/>
              </w:rPr>
              <w:t>days per year with a strike</w:t>
            </w:r>
          </w:p>
        </w:tc>
        <w:tc>
          <w:tcPr>
            <w:tcW w:type="dxa" w:w="1574"/>
          </w:tcPr>
          <w:p>
            <w:pPr>
              <w:spacing w:after="0"/>
              <w:jc w:val="left"/>
            </w:pPr>
            <w:r>
              <w:rPr>
                <w:sz w:val="16"/>
              </w:rPr>
              <w:t>about 45.9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3.1</w:t>
            </w:r>
          </w:p>
        </w:tc>
        <w:tc>
          <w:tcPr>
            <w:tcW w:type="dxa" w:w="1451"/>
          </w:tcPr>
          <w:p>
            <w:pPr>
              <w:spacing w:after="0"/>
              <w:jc w:val="left"/>
            </w:pPr>
            <w:r>
              <w:rPr>
                <w:sz w:val="16"/>
              </w:rPr>
              <w:t>events per year</w:t>
            </w:r>
          </w:p>
        </w:tc>
        <w:tc>
          <w:tcPr>
            <w:tcW w:type="dxa" w:w="1574"/>
          </w:tcPr>
          <w:p>
            <w:pPr>
              <w:spacing w:after="0"/>
              <w:jc w:val="left"/>
            </w:pPr>
            <w:r>
              <w:rPr>
                <w:sz w:val="16"/>
              </w:rPr>
              <w:t>about 3.1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118</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0.121</w:t>
            </w:r>
          </w:p>
        </w:tc>
        <w:tc>
          <w:tcPr>
            <w:tcW w:type="dxa" w:w="1451"/>
          </w:tcPr>
          <w:p>
            <w:pPr>
              <w:spacing w:after="0"/>
              <w:jc w:val="left"/>
            </w:pPr>
            <w:r>
              <w:rPr>
                <w:sz w:val="16"/>
              </w:rPr>
              <w:t>events per year</w:t>
            </w:r>
          </w:p>
        </w:tc>
        <w:tc>
          <w:tcPr>
            <w:tcW w:type="dxa" w:w="1574"/>
          </w:tcPr>
          <w:p>
            <w:pPr>
              <w:spacing w:after="0"/>
              <w:jc w:val="left"/>
            </w:pPr>
            <w:r>
              <w:rPr>
                <w:sz w:val="16"/>
              </w:rPr>
              <w:t>about 1 in 8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0.0000252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0.00252%</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10.9</w:t>
            </w:r>
          </w:p>
        </w:tc>
        <w:tc>
          <w:tcPr>
            <w:tcW w:type="dxa" w:w="1451"/>
          </w:tcPr>
          <w:p>
            <w:pPr>
              <w:spacing w:after="0"/>
              <w:jc w:val="left"/>
            </w:pPr>
            <w:r>
              <w:rPr>
                <w:sz w:val="16"/>
              </w:rPr>
              <w:t>event-days per year</w:t>
            </w:r>
          </w:p>
        </w:tc>
        <w:tc>
          <w:tcPr>
            <w:tcW w:type="dxa" w:w="1574"/>
          </w:tcPr>
          <w:p>
            <w:pPr>
              <w:spacing w:after="0"/>
              <w:jc w:val="left"/>
            </w:pPr>
            <w:r>
              <w:rPr>
                <w:sz w:val="16"/>
              </w:rPr>
              <w:t>about 10.9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207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61.2</w:t>
            </w:r>
          </w:p>
        </w:tc>
        <w:tc>
          <w:tcPr>
            <w:tcW w:type="dxa" w:w="766"/>
          </w:tcPr>
          <w:p>
            <w:pPr>
              <w:spacing w:after="0"/>
              <w:jc w:val="right"/>
            </w:pPr>
            <w:r>
              <w:rPr>
                <w:sz w:val="16"/>
              </w:rPr>
              <w:t>64.7</w:t>
            </w:r>
          </w:p>
        </w:tc>
        <w:tc>
          <w:tcPr>
            <w:tcW w:type="dxa" w:w="730"/>
          </w:tcPr>
          <w:p>
            <w:pPr>
              <w:spacing w:after="0"/>
              <w:jc w:val="right"/>
            </w:pPr>
            <w:r>
              <w:rPr>
                <w:sz w:val="16"/>
              </w:rPr>
              <w:t>68.1</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86.8</w:t>
            </w:r>
          </w:p>
        </w:tc>
        <w:tc>
          <w:tcPr>
            <w:tcW w:type="dxa" w:w="766"/>
          </w:tcPr>
          <w:p>
            <w:pPr>
              <w:spacing w:after="0"/>
              <w:jc w:val="right"/>
            </w:pPr>
            <w:r>
              <w:rPr>
                <w:sz w:val="16"/>
              </w:rPr>
              <w:t>88.0</w:t>
            </w:r>
          </w:p>
        </w:tc>
        <w:tc>
          <w:tcPr>
            <w:tcW w:type="dxa" w:w="730"/>
          </w:tcPr>
          <w:p>
            <w:pPr>
              <w:spacing w:after="0"/>
              <w:jc w:val="right"/>
            </w:pPr>
            <w:r>
              <w:rPr>
                <w:sz w:val="16"/>
              </w:rPr>
              <w:t>89.1</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43.3</w:t>
            </w:r>
          </w:p>
        </w:tc>
        <w:tc>
          <w:tcPr>
            <w:tcW w:type="dxa" w:w="766"/>
          </w:tcPr>
          <w:p>
            <w:pPr>
              <w:spacing w:after="0"/>
              <w:jc w:val="right"/>
            </w:pPr>
            <w:r>
              <w:rPr>
                <w:sz w:val="16"/>
              </w:rPr>
              <w:t>49.4</w:t>
            </w:r>
          </w:p>
        </w:tc>
        <w:tc>
          <w:tcPr>
            <w:tcW w:type="dxa" w:w="730"/>
          </w:tcPr>
          <w:p>
            <w:pPr>
              <w:spacing w:after="0"/>
              <w:jc w:val="right"/>
            </w:pPr>
            <w:r>
              <w:rPr>
                <w:sz w:val="16"/>
              </w:rPr>
              <w:t>55.5</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65.7</w:t>
            </w:r>
          </w:p>
        </w:tc>
        <w:tc>
          <w:tcPr>
            <w:tcW w:type="dxa" w:w="766"/>
          </w:tcPr>
          <w:p>
            <w:pPr>
              <w:spacing w:after="0"/>
              <w:jc w:val="right"/>
            </w:pPr>
            <w:r>
              <w:rPr>
                <w:sz w:val="16"/>
              </w:rPr>
              <w:t>67.5</w:t>
            </w:r>
          </w:p>
        </w:tc>
        <w:tc>
          <w:tcPr>
            <w:tcW w:type="dxa" w:w="730"/>
          </w:tcPr>
          <w:p>
            <w:pPr>
              <w:spacing w:after="0"/>
              <w:jc w:val="right"/>
            </w:pPr>
            <w:r>
              <w:rPr>
                <w:sz w:val="16"/>
              </w:rPr>
              <w:t>69.3</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14.4</w:t>
            </w:r>
          </w:p>
        </w:tc>
        <w:tc>
          <w:tcPr>
            <w:tcW w:type="dxa" w:w="766"/>
          </w:tcPr>
          <w:p>
            <w:pPr>
              <w:spacing w:after="0"/>
              <w:jc w:val="right"/>
            </w:pPr>
            <w:r>
              <w:rPr>
                <w:sz w:val="16"/>
              </w:rPr>
              <w:t>18.0</w:t>
            </w:r>
          </w:p>
        </w:tc>
        <w:tc>
          <w:tcPr>
            <w:tcW w:type="dxa" w:w="730"/>
          </w:tcPr>
          <w:p>
            <w:pPr>
              <w:spacing w:after="0"/>
              <w:jc w:val="right"/>
            </w:pPr>
            <w:r>
              <w:rPr>
                <w:sz w:val="16"/>
              </w:rPr>
              <w:t>21.6</w:t>
            </w:r>
          </w:p>
        </w:tc>
        <w:tc>
          <w:tcPr>
            <w:tcW w:type="dxa" w:w="1872"/>
          </w:tcPr>
          <w:p>
            <w:pPr>
              <w:spacing w:after="0"/>
              <w:jc w:val="left"/>
            </w:pPr>
            <w:r>
              <w:rPr>
                <w:sz w:val="16"/>
              </w:rPr>
              <w:t>Relatively Low 1, 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34.0</w:t>
            </w:r>
          </w:p>
        </w:tc>
        <w:tc>
          <w:tcPr>
            <w:tcW w:type="dxa" w:w="766"/>
          </w:tcPr>
          <w:p>
            <w:pPr>
              <w:spacing w:after="0"/>
              <w:jc w:val="right"/>
            </w:pPr>
            <w:r>
              <w:rPr>
                <w:sz w:val="16"/>
              </w:rPr>
              <w:t>34.6</w:t>
            </w:r>
          </w:p>
        </w:tc>
        <w:tc>
          <w:tcPr>
            <w:tcW w:type="dxa" w:w="730"/>
          </w:tcPr>
          <w:p>
            <w:pPr>
              <w:spacing w:after="0"/>
              <w:jc w:val="right"/>
            </w:pPr>
            <w:r>
              <w:rPr>
                <w:sz w:val="16"/>
              </w:rPr>
              <w:t>35.1</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44.5</w:t>
            </w:r>
          </w:p>
        </w:tc>
        <w:tc>
          <w:tcPr>
            <w:tcW w:type="dxa" w:w="766"/>
          </w:tcPr>
          <w:p>
            <w:pPr>
              <w:spacing w:after="0"/>
              <w:jc w:val="right"/>
            </w:pPr>
            <w:r>
              <w:rPr>
                <w:sz w:val="16"/>
              </w:rPr>
              <w:t>49.2</w:t>
            </w:r>
          </w:p>
        </w:tc>
        <w:tc>
          <w:tcPr>
            <w:tcW w:type="dxa" w:w="730"/>
          </w:tcPr>
          <w:p>
            <w:pPr>
              <w:spacing w:after="0"/>
              <w:jc w:val="right"/>
            </w:pPr>
            <w:r>
              <w:rPr>
                <w:sz w:val="16"/>
              </w:rPr>
              <w:t>53.8</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50.3</w:t>
            </w:r>
          </w:p>
        </w:tc>
        <w:tc>
          <w:tcPr>
            <w:tcW w:type="dxa" w:w="766"/>
          </w:tcPr>
          <w:p>
            <w:pPr>
              <w:spacing w:after="0"/>
              <w:jc w:val="right"/>
            </w:pPr>
            <w:r>
              <w:rPr>
                <w:sz w:val="16"/>
              </w:rPr>
              <w:t>59.6</w:t>
            </w:r>
          </w:p>
        </w:tc>
        <w:tc>
          <w:tcPr>
            <w:tcW w:type="dxa" w:w="730"/>
          </w:tcPr>
          <w:p>
            <w:pPr>
              <w:spacing w:after="0"/>
              <w:jc w:val="right"/>
            </w:pPr>
            <w:r>
              <w:rPr>
                <w:sz w:val="16"/>
              </w:rPr>
              <w:t>68.8</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89.9</w:t>
            </w:r>
          </w:p>
        </w:tc>
        <w:tc>
          <w:tcPr>
            <w:tcW w:type="dxa" w:w="766"/>
          </w:tcPr>
          <w:p>
            <w:pPr>
              <w:spacing w:after="0"/>
              <w:jc w:val="right"/>
            </w:pPr>
            <w:r>
              <w:rPr>
                <w:sz w:val="16"/>
              </w:rPr>
              <w:t>90.5</w:t>
            </w:r>
          </w:p>
        </w:tc>
        <w:tc>
          <w:tcPr>
            <w:tcW w:type="dxa" w:w="730"/>
          </w:tcPr>
          <w:p>
            <w:pPr>
              <w:spacing w:after="0"/>
              <w:jc w:val="right"/>
            </w:pPr>
            <w:r>
              <w:rPr>
                <w:sz w:val="16"/>
              </w:rPr>
              <w:t>91.0</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43.6</w:t>
            </w:r>
          </w:p>
        </w:tc>
        <w:tc>
          <w:tcPr>
            <w:tcW w:type="dxa" w:w="766"/>
          </w:tcPr>
          <w:p>
            <w:pPr>
              <w:spacing w:after="0"/>
              <w:jc w:val="right"/>
            </w:pPr>
            <w:r>
              <w:rPr>
                <w:sz w:val="16"/>
              </w:rPr>
              <w:t>48.9</w:t>
            </w:r>
          </w:p>
        </w:tc>
        <w:tc>
          <w:tcPr>
            <w:tcW w:type="dxa" w:w="730"/>
          </w:tcPr>
          <w:p>
            <w:pPr>
              <w:spacing w:after="0"/>
              <w:jc w:val="right"/>
            </w:pPr>
            <w:r>
              <w:rPr>
                <w:sz w:val="16"/>
              </w:rPr>
              <w:t>54.1</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99.6</w:t>
            </w:r>
          </w:p>
        </w:tc>
        <w:tc>
          <w:tcPr>
            <w:tcW w:type="dxa" w:w="766"/>
          </w:tcPr>
          <w:p>
            <w:pPr>
              <w:spacing w:after="0"/>
              <w:jc w:val="right"/>
            </w:pPr>
            <w:r>
              <w:rPr>
                <w:sz w:val="16"/>
              </w:rPr>
              <w:t>99.7</w:t>
            </w:r>
          </w:p>
        </w:tc>
        <w:tc>
          <w:tcPr>
            <w:tcW w:type="dxa" w:w="730"/>
          </w:tcPr>
          <w:p>
            <w:pPr>
              <w:spacing w:after="0"/>
              <w:jc w:val="right"/>
            </w:pPr>
            <w:r>
              <w:rPr>
                <w:sz w:val="16"/>
              </w:rPr>
              <w:t>99.8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76.9</w:t>
            </w:r>
          </w:p>
        </w:tc>
        <w:tc>
          <w:tcPr>
            <w:tcW w:type="dxa" w:w="766"/>
          </w:tcPr>
          <w:p>
            <w:pPr>
              <w:spacing w:after="0"/>
              <w:jc w:val="right"/>
            </w:pPr>
            <w:r>
              <w:rPr>
                <w:sz w:val="16"/>
              </w:rPr>
              <w:t>80.6</w:t>
            </w:r>
          </w:p>
        </w:tc>
        <w:tc>
          <w:tcPr>
            <w:tcW w:type="dxa" w:w="730"/>
          </w:tcPr>
          <w:p>
            <w:pPr>
              <w:spacing w:after="0"/>
              <w:jc w:val="right"/>
            </w:pPr>
            <w:r>
              <w:rPr>
                <w:sz w:val="16"/>
              </w:rPr>
              <w:t>84.2</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37.8</w:t>
            </w:r>
          </w:p>
        </w:tc>
        <w:tc>
          <w:tcPr>
            <w:tcW w:type="dxa" w:w="766"/>
          </w:tcPr>
          <w:p>
            <w:pPr>
              <w:spacing w:after="0"/>
              <w:jc w:val="right"/>
            </w:pPr>
            <w:r>
              <w:rPr>
                <w:sz w:val="16"/>
              </w:rPr>
              <w:t>39.0</w:t>
            </w:r>
          </w:p>
        </w:tc>
        <w:tc>
          <w:tcPr>
            <w:tcW w:type="dxa" w:w="730"/>
          </w:tcPr>
          <w:p>
            <w:pPr>
              <w:spacing w:after="0"/>
              <w:jc w:val="right"/>
            </w:pPr>
            <w:r>
              <w:rPr>
                <w:sz w:val="16"/>
              </w:rPr>
              <w:t>40.1</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46.1</w:t>
            </w:r>
          </w:p>
        </w:tc>
        <w:tc>
          <w:tcPr>
            <w:tcW w:type="dxa" w:w="766"/>
          </w:tcPr>
          <w:p>
            <w:pPr>
              <w:spacing w:after="0"/>
              <w:jc w:val="right"/>
            </w:pPr>
            <w:r>
              <w:rPr>
                <w:sz w:val="16"/>
              </w:rPr>
              <w:t>49.3</w:t>
            </w:r>
          </w:p>
        </w:tc>
        <w:tc>
          <w:tcPr>
            <w:tcW w:type="dxa" w:w="730"/>
          </w:tcPr>
          <w:p>
            <w:pPr>
              <w:spacing w:after="0"/>
              <w:jc w:val="right"/>
            </w:pPr>
            <w:r>
              <w:rPr>
                <w:sz w:val="16"/>
              </w:rPr>
              <w:t>52.5</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Union County</w:t>
            </w:r>
          </w:p>
        </w:tc>
        <w:tc>
          <w:tcPr>
            <w:tcW w:type="dxa" w:w="906"/>
          </w:tcPr>
          <w:p>
            <w:pPr>
              <w:spacing w:after="0"/>
              <w:jc w:val="left"/>
            </w:pPr>
            <w:r>
              <w:rPr>
                <w:sz w:val="16"/>
              </w:rPr>
              <w:t>County</w:t>
            </w:r>
          </w:p>
        </w:tc>
        <w:tc>
          <w:tcPr>
            <w:tcW w:type="dxa" w:w="3525"/>
          </w:tcPr>
          <w:p>
            <w:pPr>
              <w:spacing w:after="0"/>
              <w:jc w:val="left"/>
            </w:pPr>
            <w:r>
              <w:rPr>
                <w:sz w:val="16"/>
              </w:rPr>
              <w:t>Approved, expires 2028-04-05</w:t>
            </w:r>
          </w:p>
        </w:tc>
        <w:tc>
          <w:tcPr>
            <w:tcW w:type="dxa" w:w="2811"/>
          </w:tcPr>
          <w:p>
            <w:pPr>
              <w:spacing w:after="0"/>
              <w:jc w:val="right"/>
            </w:pPr>
            <w:r>
              <w:rPr>
                <w:sz w:val="16"/>
              </w:rPr>
              <w:t>FMA RL 0, SRL 0; any 0</w:t>
            </w:r>
          </w:p>
        </w:tc>
        <w:tc>
          <w:tcPr>
            <w:tcW w:type="dxa" w:w="1978"/>
          </w:tcPr>
          <w:p>
            <w:pPr>
              <w:spacing w:after="0"/>
              <w:jc w:val="right"/>
            </w:pPr>
            <w:r>
              <w:rPr>
                <w:sz w:val="16"/>
              </w:rPr>
              <w:t>$97,622.78</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Liberty town</w:t>
            </w:r>
          </w:p>
        </w:tc>
        <w:tc>
          <w:tcPr>
            <w:tcW w:type="dxa" w:w="906"/>
          </w:tcPr>
          <w:p>
            <w:pPr>
              <w:spacing w:after="0"/>
              <w:jc w:val="left"/>
            </w:pPr>
            <w:r>
              <w:rPr>
                <w:sz w:val="16"/>
              </w:rPr>
              <w:t>Town</w:t>
            </w:r>
          </w:p>
        </w:tc>
        <w:tc>
          <w:tcPr>
            <w:tcW w:type="dxa" w:w="3525"/>
          </w:tcPr>
          <w:p>
            <w:pPr>
              <w:spacing w:after="0"/>
              <w:jc w:val="left"/>
            </w:pPr>
            <w:r>
              <w:rPr>
                <w:sz w:val="16"/>
              </w:rPr>
              <w:t>Approved, expires 2028-04-05</w:t>
            </w:r>
          </w:p>
        </w:tc>
        <w:tc>
          <w:tcPr>
            <w:tcW w:type="dxa" w:w="2811"/>
          </w:tcPr>
          <w:p>
            <w:pPr>
              <w:spacing w:after="0"/>
              <w:jc w:val="right"/>
            </w:pPr>
            <w:r>
              <w:rPr>
                <w:sz w:val="16"/>
              </w:rPr>
              <w:t>FMA RL 0, SRL 0; any 0</w:t>
            </w:r>
          </w:p>
        </w:tc>
        <w:tc>
          <w:tcPr>
            <w:tcW w:type="dxa" w:w="1978"/>
          </w:tcPr>
          <w:p>
            <w:pPr>
              <w:spacing w:after="0"/>
              <w:jc w:val="right"/>
            </w:pPr>
            <w:r>
              <w:rPr>
                <w:sz w:val="16"/>
              </w:rPr>
              <w:t>$34,359.98</w:t>
            </w:r>
          </w:p>
        </w:tc>
        <w:tc>
          <w:tcPr>
            <w:tcW w:type="dxa" w:w="2406"/>
          </w:tcPr>
          <w:p>
            <w:pPr>
              <w:spacing w:after="0"/>
              <w:jc w:val="right"/>
            </w:pPr>
            <w:r>
              <w:rPr>
                <w:sz w:val="16"/>
              </w:rPr>
              <w:t>53; 3</w:t>
            </w:r>
          </w:p>
        </w:tc>
        <w:tc>
          <w:tcPr>
            <w:tcW w:type="dxa" w:w="864"/>
          </w:tcPr>
          <w:p>
            <w:pPr>
              <w:spacing w:after="0"/>
              <w:jc w:val="left"/>
            </w:pPr>
          </w:p>
        </w:tc>
      </w:tr>
      <w:tr>
        <w:trPr>
          <w:cantSplit/>
        </w:trPr>
        <w:tc>
          <w:tcPr>
            <w:tcW w:type="dxa" w:w="1621"/>
          </w:tcPr>
          <w:p>
            <w:pPr>
              <w:spacing w:after="0"/>
              <w:jc w:val="left"/>
            </w:pPr>
            <w:r>
              <w:rPr>
                <w:sz w:val="16"/>
              </w:rPr>
              <w:t>West College Corner town</w:t>
            </w:r>
          </w:p>
        </w:tc>
        <w:tc>
          <w:tcPr>
            <w:tcW w:type="dxa" w:w="906"/>
          </w:tcPr>
          <w:p>
            <w:pPr>
              <w:spacing w:after="0"/>
              <w:jc w:val="left"/>
            </w:pPr>
            <w:r>
              <w:rPr>
                <w:sz w:val="16"/>
              </w:rPr>
              <w:t>Town</w:t>
            </w:r>
          </w:p>
        </w:tc>
        <w:tc>
          <w:tcPr>
            <w:tcW w:type="dxa" w:w="3525"/>
          </w:tcPr>
          <w:p>
            <w:pPr>
              <w:spacing w:after="0"/>
              <w:jc w:val="left"/>
            </w:pPr>
            <w:r>
              <w:rPr>
                <w:sz w:val="16"/>
              </w:rPr>
              <w:t>Approved, expires 2028-04-05</w:t>
            </w:r>
          </w:p>
        </w:tc>
        <w:tc>
          <w:tcPr>
            <w:tcW w:type="dxa" w:w="2811"/>
          </w:tcPr>
          <w:p>
            <w:pPr>
              <w:spacing w:after="0"/>
              <w:jc w:val="right"/>
            </w:pPr>
            <w:r>
              <w:rPr>
                <w:sz w:val="16"/>
              </w:rPr>
              <w:t>FMA RL 0, SRL 0; any 0</w:t>
            </w:r>
          </w:p>
        </w:tc>
        <w:tc>
          <w:tcPr>
            <w:tcW w:type="dxa" w:w="1978"/>
          </w:tcPr>
          <w:p>
            <w:pPr>
              <w:spacing w:after="0"/>
              <w:jc w:val="right"/>
            </w:pPr>
            <w:r>
              <w:rPr>
                <w:sz w:val="16"/>
              </w:rPr>
              <w:t>$5,851</w:t>
            </w:r>
          </w:p>
        </w:tc>
        <w:tc>
          <w:tcPr>
            <w:tcW w:type="dxa" w:w="2406"/>
          </w:tcPr>
          <w:p>
            <w:pPr>
              <w:spacing w:after="0"/>
              <w:jc w:val="right"/>
            </w:pPr>
            <w:r>
              <w:rPr>
                <w:sz w:val="16"/>
              </w:rPr>
              <w:t>5;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$1,661,191,752</w:t>
            </w:r>
          </w:p>
        </w:tc>
        <w:tc>
          <w:tcPr>
            <w:tcW w:type="dxa" w:w="1135"/>
          </w:tcPr>
          <w:p>
            <w:pPr>
              <w:spacing w:after="0"/>
              <w:jc w:val="right"/>
            </w:pPr>
            <w:r>
              <w:rPr>
                <w:sz w:val="16"/>
              </w:rPr>
              <w:t>$53,946,168</w:t>
            </w:r>
          </w:p>
        </w:tc>
        <w:tc>
          <w:tcPr>
            <w:tcW w:type="dxa" w:w="1044"/>
          </w:tcPr>
          <w:p>
            <w:pPr>
              <w:spacing w:after="0"/>
              <w:jc w:val="right"/>
            </w:pPr>
            <w:r>
              <w:rPr>
                <w:sz w:val="16"/>
              </w:rPr>
              <w:t>7,087</w:t>
            </w:r>
          </w:p>
        </w:tc>
        <w:tc>
          <w:tcPr>
            <w:tcW w:type="dxa" w:w="1037"/>
          </w:tcPr>
          <w:p>
            <w:pPr>
              <w:spacing w:after="0"/>
              <w:jc w:val="right"/>
            </w:pPr>
            <w:r>
              <w:rPr>
                <w:sz w:val="16"/>
              </w:rPr>
              <w:t>$185</w:t>
            </w:r>
          </w:p>
        </w:tc>
        <w:tc>
          <w:tcPr>
            <w:tcW w:type="dxa" w:w="1126"/>
          </w:tcPr>
          <w:p>
            <w:pPr>
              <w:spacing w:after="0"/>
              <w:jc w:val="right"/>
            </w:pPr>
            <w:r>
              <w:rPr>
                <w:sz w:val="16"/>
              </w:rPr>
              <w:t>$61,154</w:t>
            </w:r>
          </w:p>
        </w:tc>
        <w:tc>
          <w:tcPr>
            <w:tcW w:type="dxa" w:w="1167"/>
          </w:tcPr>
          <w:p>
            <w:pPr>
              <w:spacing w:after="0"/>
              <w:jc w:val="right"/>
            </w:pPr>
            <w:r>
              <w:rPr>
                <w:sz w:val="16"/>
              </w:rPr>
              <w:t>$157,396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$35,893,507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$26,024</w:t>
            </w:r>
          </w:p>
        </w:tc>
        <w:tc>
          <w:tcPr>
            <w:tcW w:type="dxa" w:w="1167"/>
          </w:tcPr>
          <w:p>
            <w:pPr>
              <w:spacing w:after="0"/>
              <w:jc w:val="right"/>
            </w:pPr>
          </w:p>
        </w:tc>
        <w:tc>
          <w:tcPr>
            <w:tcW w:type="dxa" w:w="1305"/>
          </w:tcPr>
          <w:p>
            <w:pPr>
              <w:spacing w:after="0"/>
              <w:jc w:val="right"/>
            </w:pPr>
            <w:r>
              <w:rPr>
                <w:sz w:val="16"/>
              </w:rPr>
              <w:t>0.0725%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$2,761,265,356</w:t>
            </w:r>
          </w:p>
        </w:tc>
        <w:tc>
          <w:tcPr>
            <w:tcW w:type="dxa" w:w="1135"/>
          </w:tcPr>
          <w:p>
            <w:pPr>
              <w:spacing w:after="0"/>
              <w:jc w:val="right"/>
            </w:pPr>
          </w:p>
        </w:tc>
        <w:tc>
          <w:tcPr>
            <w:tcW w:type="dxa" w:w="1044"/>
          </w:tcPr>
          <w:p>
            <w:pPr>
              <w:spacing w:after="0"/>
              <w:jc w:val="right"/>
            </w:pPr>
            <w:r>
              <w:rPr>
                <w:sz w:val="16"/>
              </w:rPr>
              <w:t>7,087</w:t>
            </w:r>
          </w:p>
        </w:tc>
        <w:tc>
          <w:tcPr>
            <w:tcW w:type="dxa" w:w="1037"/>
          </w:tcPr>
          <w:p>
            <w:pPr>
              <w:spacing w:after="0"/>
              <w:jc w:val="right"/>
            </w:pPr>
            <w:r>
              <w:rPr>
                <w:sz w:val="16"/>
              </w:rPr>
              <w:t>$60,489</w:t>
            </w:r>
          </w:p>
        </w:tc>
        <w:tc>
          <w:tcPr>
            <w:tcW w:type="dxa" w:w="1126"/>
          </w:tcPr>
          <w:p>
            <w:pPr>
              <w:spacing w:after="0"/>
              <w:jc w:val="right"/>
            </w:pPr>
          </w:p>
        </w:tc>
        <w:tc>
          <w:tcPr>
            <w:tcW w:type="dxa" w:w="1167"/>
          </w:tcPr>
          <w:p>
            <w:pPr>
              <w:spacing w:after="0"/>
              <w:jc w:val="right"/>
            </w:pPr>
            <w:r>
              <w:rPr>
                <w:sz w:val="16"/>
              </w:rPr>
              <w:t>$12,189</w:t>
            </w:r>
          </w:p>
        </w:tc>
        <w:tc>
          <w:tcPr>
            <w:tcW w:type="dxa" w:w="1305"/>
          </w:tcPr>
          <w:p>
            <w:pPr>
              <w:spacing w:after="0"/>
              <w:jc w:val="right"/>
            </w:pPr>
            <w:r>
              <w:rPr>
                <w:sz w:val="16"/>
              </w:rPr>
              <w:t>0.00219%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$1,661,191,752</w:t>
            </w:r>
          </w:p>
        </w:tc>
        <w:tc>
          <w:tcPr>
            <w:tcW w:type="dxa" w:w="1135"/>
          </w:tcPr>
          <w:p>
            <w:pPr>
              <w:spacing w:after="0"/>
              <w:jc w:val="right"/>
            </w:pPr>
            <w:r>
              <w:rPr>
                <w:sz w:val="16"/>
              </w:rPr>
              <w:t>$53,946,168</w:t>
            </w:r>
          </w:p>
        </w:tc>
        <w:tc>
          <w:tcPr>
            <w:tcW w:type="dxa" w:w="1044"/>
          </w:tcPr>
          <w:p>
            <w:pPr>
              <w:spacing w:after="0"/>
              <w:jc w:val="right"/>
            </w:pPr>
            <w:r>
              <w:rPr>
                <w:sz w:val="16"/>
              </w:rPr>
              <w:t>7,087</w:t>
            </w:r>
          </w:p>
        </w:tc>
        <w:tc>
          <w:tcPr>
            <w:tcW w:type="dxa" w:w="1037"/>
          </w:tcPr>
          <w:p>
            <w:pPr>
              <w:spacing w:after="0"/>
              <w:jc w:val="right"/>
            </w:pPr>
            <w:r>
              <w:rPr>
                <w:sz w:val="16"/>
              </w:rPr>
              <w:t>$38,057</w:t>
            </w:r>
          </w:p>
        </w:tc>
        <w:tc>
          <w:tcPr>
            <w:tcW w:type="dxa" w:w="1126"/>
          </w:tcPr>
          <w:p>
            <w:pPr>
              <w:spacing w:after="0"/>
              <w:jc w:val="right"/>
            </w:pPr>
            <w:r>
              <w:rPr>
                <w:sz w:val="16"/>
              </w:rPr>
              <w:t>$6,467</w:t>
            </w:r>
          </w:p>
        </w:tc>
        <w:tc>
          <w:tcPr>
            <w:tcW w:type="dxa" w:w="1167"/>
          </w:tcPr>
          <w:p>
            <w:pPr>
              <w:spacing w:after="0"/>
              <w:jc w:val="right"/>
            </w:pPr>
            <w:r>
              <w:rPr>
                <w:sz w:val="16"/>
              </w:rPr>
              <w:t>$93</w:t>
            </w:r>
          </w:p>
        </w:tc>
        <w:tc>
          <w:tcPr>
            <w:tcW w:type="dxa" w:w="1305"/>
          </w:tcPr>
          <w:p>
            <w:pPr>
              <w:spacing w:after="0"/>
              <w:jc w:val="right"/>
            </w:pPr>
            <w:r>
              <w:rPr>
                <w:sz w:val="16"/>
              </w:rPr>
              <w:t>0.00229%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$1,661,191,752</w:t>
            </w:r>
          </w:p>
        </w:tc>
        <w:tc>
          <w:tcPr>
            <w:tcW w:type="dxa" w:w="1135"/>
          </w:tcPr>
          <w:p>
            <w:pPr>
              <w:spacing w:after="0"/>
              <w:jc w:val="right"/>
            </w:pPr>
            <w:r>
              <w:rPr>
                <w:sz w:val="16"/>
              </w:rPr>
              <w:t>$53,946,168</w:t>
            </w:r>
          </w:p>
        </w:tc>
        <w:tc>
          <w:tcPr>
            <w:tcW w:type="dxa" w:w="1044"/>
          </w:tcPr>
          <w:p>
            <w:pPr>
              <w:spacing w:after="0"/>
              <w:jc w:val="right"/>
            </w:pPr>
            <w:r>
              <w:rPr>
                <w:sz w:val="16"/>
              </w:rPr>
              <w:t>7,087</w:t>
            </w:r>
          </w:p>
        </w:tc>
        <w:tc>
          <w:tcPr>
            <w:tcW w:type="dxa" w:w="1037"/>
          </w:tcPr>
          <w:p>
            <w:pPr>
              <w:spacing w:after="0"/>
              <w:jc w:val="right"/>
            </w:pPr>
            <w:r>
              <w:rPr>
                <w:sz w:val="16"/>
              </w:rPr>
              <w:t>$690</w:t>
            </w:r>
          </w:p>
        </w:tc>
        <w:tc>
          <w:tcPr>
            <w:tcW w:type="dxa" w:w="1126"/>
          </w:tcPr>
          <w:p>
            <w:pPr>
              <w:spacing w:after="0"/>
              <w:jc w:val="right"/>
            </w:pPr>
            <w:r>
              <w:rPr>
                <w:sz w:val="16"/>
              </w:rPr>
              <w:t>$1</w:t>
            </w:r>
          </w:p>
        </w:tc>
        <w:tc>
          <w:tcPr>
            <w:tcW w:type="dxa" w:w="1167"/>
          </w:tcPr>
          <w:p>
            <w:pPr>
              <w:spacing w:after="0"/>
              <w:jc w:val="right"/>
            </w:pPr>
            <w:r>
              <w:rPr>
                <w:sz w:val="16"/>
              </w:rPr>
              <w:t>$30,597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$1,661,191,752</w:t>
            </w:r>
          </w:p>
        </w:tc>
        <w:tc>
          <w:tcPr>
            <w:tcW w:type="dxa" w:w="1135"/>
          </w:tcPr>
          <w:p>
            <w:pPr>
              <w:spacing w:after="0"/>
              <w:jc w:val="right"/>
            </w:pPr>
            <w:r>
              <w:rPr>
                <w:sz w:val="16"/>
              </w:rPr>
              <w:t>$53,946,168</w:t>
            </w:r>
          </w:p>
        </w:tc>
        <w:tc>
          <w:tcPr>
            <w:tcW w:type="dxa" w:w="1044"/>
          </w:tcPr>
          <w:p>
            <w:pPr>
              <w:spacing w:after="0"/>
              <w:jc w:val="right"/>
            </w:pPr>
            <w:r>
              <w:rPr>
                <w:sz w:val="16"/>
              </w:rPr>
              <w:t>7,087</w:t>
            </w:r>
          </w:p>
        </w:tc>
        <w:tc>
          <w:tcPr>
            <w:tcW w:type="dxa" w:w="1037"/>
          </w:tcPr>
          <w:p>
            <w:pPr>
              <w:spacing w:after="0"/>
              <w:jc w:val="right"/>
            </w:pPr>
            <w:r>
              <w:rPr>
                <w:sz w:val="16"/>
              </w:rPr>
              <w:t>$1,363</w:t>
            </w:r>
          </w:p>
        </w:tc>
        <w:tc>
          <w:tcPr>
            <w:tcW w:type="dxa" w:w="1126"/>
          </w:tcPr>
          <w:p>
            <w:pPr>
              <w:spacing w:after="0"/>
              <w:jc w:val="right"/>
            </w:pPr>
            <w:r>
              <w:rPr>
                <w:sz w:val="16"/>
              </w:rPr>
              <w:t>$1,096</w:t>
            </w:r>
          </w:p>
        </w:tc>
        <w:tc>
          <w:tcPr>
            <w:tcW w:type="dxa" w:w="1167"/>
          </w:tcPr>
          <w:p>
            <w:pPr>
              <w:spacing w:after="0"/>
              <w:jc w:val="right"/>
            </w:pPr>
            <w:r>
              <w:rPr>
                <w:sz w:val="16"/>
              </w:rPr>
              <w:t>$4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$1,661,191,752</w:t>
            </w:r>
          </w:p>
        </w:tc>
        <w:tc>
          <w:tcPr>
            <w:tcW w:type="dxa" w:w="1135"/>
          </w:tcPr>
          <w:p>
            <w:pPr>
              <w:spacing w:after="0"/>
              <w:jc w:val="right"/>
            </w:pPr>
          </w:p>
        </w:tc>
        <w:tc>
          <w:tcPr>
            <w:tcW w:type="dxa" w:w="1044"/>
          </w:tcPr>
          <w:p>
            <w:pPr>
              <w:spacing w:after="0"/>
              <w:jc w:val="right"/>
            </w:pPr>
            <w:r>
              <w:rPr>
                <w:sz w:val="16"/>
              </w:rPr>
              <w:t>7,087</w:t>
            </w:r>
          </w:p>
        </w:tc>
        <w:tc>
          <w:tcPr>
            <w:tcW w:type="dxa" w:w="1037"/>
          </w:tcPr>
          <w:p>
            <w:pPr>
              <w:spacing w:after="0"/>
              <w:jc w:val="right"/>
            </w:pPr>
            <w:r>
              <w:rPr>
                <w:sz w:val="16"/>
              </w:rPr>
              <w:t>$1,540</w:t>
            </w:r>
          </w:p>
        </w:tc>
        <w:tc>
          <w:tcPr>
            <w:tcW w:type="dxa" w:w="1126"/>
          </w:tcPr>
          <w:p>
            <w:pPr>
              <w:spacing w:after="0"/>
              <w:jc w:val="right"/>
            </w:pPr>
          </w:p>
        </w:tc>
        <w:tc>
          <w:tcPr>
            <w:tcW w:type="dxa" w:w="1167"/>
          </w:tcPr>
          <w:p>
            <w:pPr>
              <w:spacing w:after="0"/>
              <w:jc w:val="right"/>
            </w:pPr>
            <w:r>
              <w:rPr>
                <w:sz w:val="16"/>
              </w:rPr>
              <w:t>$9,903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$1,661,164,981</w:t>
            </w:r>
          </w:p>
        </w:tc>
        <w:tc>
          <w:tcPr>
            <w:tcW w:type="dxa" w:w="1135"/>
          </w:tcPr>
          <w:p>
            <w:pPr>
              <w:spacing w:after="0"/>
              <w:jc w:val="right"/>
            </w:pPr>
            <w:r>
              <w:rPr>
                <w:sz w:val="16"/>
              </w:rPr>
              <w:t>$1,370,486</w:t>
            </w:r>
          </w:p>
        </w:tc>
        <w:tc>
          <w:tcPr>
            <w:tcW w:type="dxa" w:w="1044"/>
          </w:tcPr>
          <w:p>
            <w:pPr>
              <w:spacing w:after="0"/>
              <w:jc w:val="right"/>
            </w:pPr>
            <w:r>
              <w:rPr>
                <w:sz w:val="16"/>
              </w:rPr>
              <w:t>66</w:t>
            </w:r>
          </w:p>
        </w:tc>
        <w:tc>
          <w:tcPr>
            <w:tcW w:type="dxa" w:w="1037"/>
          </w:tcPr>
          <w:p>
            <w:pPr>
              <w:spacing w:after="0"/>
              <w:jc w:val="right"/>
            </w:pPr>
            <w:r>
              <w:rPr>
                <w:sz w:val="16"/>
              </w:rPr>
              <w:t>$1,684,231</w:t>
            </w:r>
          </w:p>
        </w:tc>
        <w:tc>
          <w:tcPr>
            <w:tcW w:type="dxa" w:w="1126"/>
          </w:tcPr>
          <w:p>
            <w:pPr>
              <w:spacing w:after="0"/>
              <w:jc w:val="right"/>
            </w:pPr>
            <w:r>
              <w:rPr>
                <w:sz w:val="16"/>
              </w:rPr>
              <w:t>$4,095</w:t>
            </w:r>
          </w:p>
        </w:tc>
        <w:tc>
          <w:tcPr>
            <w:tcW w:type="dxa" w:w="1167"/>
          </w:tcPr>
          <w:p>
            <w:pPr>
              <w:spacing w:after="0"/>
              <w:jc w:val="right"/>
            </w:pPr>
            <w:r>
              <w:rPr>
                <w:sz w:val="16"/>
              </w:rPr>
              <w:t>$40,861</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$33,058,564</w:t>
            </w:r>
          </w:p>
        </w:tc>
        <w:tc>
          <w:tcPr>
            <w:tcW w:type="dxa" w:w="1135"/>
          </w:tcPr>
          <w:p>
            <w:pPr>
              <w:spacing w:after="0"/>
              <w:jc w:val="right"/>
            </w:pPr>
          </w:p>
        </w:tc>
        <w:tc>
          <w:tcPr>
            <w:tcW w:type="dxa" w:w="1044"/>
          </w:tcPr>
          <w:p>
            <w:pPr>
              <w:spacing w:after="0"/>
              <w:jc w:val="right"/>
            </w:pPr>
            <w:r>
              <w:rPr>
                <w:sz w:val="16"/>
              </w:rPr>
              <w:t>132</w:t>
            </w:r>
          </w:p>
        </w:tc>
        <w:tc>
          <w:tcPr>
            <w:tcW w:type="dxa" w:w="1037"/>
          </w:tcPr>
          <w:p>
            <w:pPr>
              <w:spacing w:after="0"/>
              <w:jc w:val="right"/>
            </w:pPr>
            <w:r>
              <w:rPr>
                <w:sz w:val="16"/>
              </w:rPr>
              <w:t>$29</w:t>
            </w:r>
          </w:p>
        </w:tc>
        <w:tc>
          <w:tcPr>
            <w:tcW w:type="dxa" w:w="1126"/>
          </w:tcPr>
          <w:p>
            <w:pPr>
              <w:spacing w:after="0"/>
              <w:jc w:val="right"/>
            </w:pPr>
          </w:p>
        </w:tc>
        <w:tc>
          <w:tcPr>
            <w:tcW w:type="dxa" w:w="1167"/>
          </w:tcPr>
          <w:p>
            <w:pPr>
              <w:spacing w:after="0"/>
              <w:jc w:val="right"/>
            </w:pPr>
            <w:r>
              <w:rPr>
                <w:sz w:val="16"/>
              </w:rPr>
              <w:t>$1,473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$1,661,191,752</w:t>
            </w:r>
          </w:p>
        </w:tc>
        <w:tc>
          <w:tcPr>
            <w:tcW w:type="dxa" w:w="1135"/>
          </w:tcPr>
          <w:p>
            <w:pPr>
              <w:spacing w:after="0"/>
              <w:jc w:val="right"/>
            </w:pPr>
          </w:p>
        </w:tc>
        <w:tc>
          <w:tcPr>
            <w:tcW w:type="dxa" w:w="1044"/>
          </w:tcPr>
          <w:p>
            <w:pPr>
              <w:spacing w:after="0"/>
              <w:jc w:val="right"/>
            </w:pPr>
            <w:r>
              <w:rPr>
                <w:sz w:val="16"/>
              </w:rPr>
              <w:t>7,087</w:t>
            </w:r>
          </w:p>
        </w:tc>
        <w:tc>
          <w:tcPr>
            <w:tcW w:type="dxa" w:w="1037"/>
          </w:tcPr>
          <w:p>
            <w:pPr>
              <w:spacing w:after="0"/>
              <w:jc w:val="right"/>
            </w:pPr>
            <w:r>
              <w:rPr>
                <w:sz w:val="16"/>
              </w:rPr>
              <w:t>$1,984</w:t>
            </w:r>
          </w:p>
        </w:tc>
        <w:tc>
          <w:tcPr>
            <w:tcW w:type="dxa" w:w="1126"/>
          </w:tcPr>
          <w:p>
            <w:pPr>
              <w:spacing w:after="0"/>
              <w:jc w:val="right"/>
            </w:pPr>
          </w:p>
        </w:tc>
        <w:tc>
          <w:tcPr>
            <w:tcW w:type="dxa" w:w="1167"/>
          </w:tcPr>
          <w:p>
            <w:pPr>
              <w:spacing w:after="0"/>
              <w:jc w:val="right"/>
            </w:pPr>
            <w:r>
              <w:rPr>
                <w:sz w:val="16"/>
              </w:rPr>
              <w:t>$25,195</w:t>
            </w:r>
          </w:p>
        </w:tc>
        <w:tc>
          <w:tcPr>
            <w:tcW w:type="dxa" w:w="1305"/>
          </w:tcPr>
          <w:p>
            <w:pPr>
              <w:spacing w:after="0"/>
              <w:jc w:val="right"/>
            </w:pPr>
            <w:r>
              <w:rPr>
                <w:sz w:val="16"/>
              </w:rPr>
              <w:t>0.000119%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$1,661,191,752</w:t>
            </w:r>
          </w:p>
        </w:tc>
        <w:tc>
          <w:tcPr>
            <w:tcW w:type="dxa" w:w="1135"/>
          </w:tcPr>
          <w:p>
            <w:pPr>
              <w:spacing w:after="0"/>
              <w:jc w:val="right"/>
            </w:pPr>
            <w:r>
              <w:rPr>
                <w:sz w:val="16"/>
              </w:rPr>
              <w:t>$53,946,168</w:t>
            </w:r>
          </w:p>
        </w:tc>
        <w:tc>
          <w:tcPr>
            <w:tcW w:type="dxa" w:w="1044"/>
          </w:tcPr>
          <w:p>
            <w:pPr>
              <w:spacing w:after="0"/>
              <w:jc w:val="right"/>
            </w:pPr>
            <w:r>
              <w:rPr>
                <w:sz w:val="16"/>
              </w:rPr>
              <w:t>7,087</w:t>
            </w:r>
          </w:p>
        </w:tc>
        <w:tc>
          <w:tcPr>
            <w:tcW w:type="dxa" w:w="1037"/>
          </w:tcPr>
          <w:p>
            <w:pPr>
              <w:spacing w:after="0"/>
              <w:jc w:val="right"/>
            </w:pPr>
            <w:r>
              <w:rPr>
                <w:sz w:val="16"/>
              </w:rPr>
              <w:t>$53,401</w:t>
            </w:r>
          </w:p>
        </w:tc>
        <w:tc>
          <w:tcPr>
            <w:tcW w:type="dxa" w:w="1126"/>
          </w:tcPr>
          <w:p>
            <w:pPr>
              <w:spacing w:after="0"/>
              <w:jc w:val="right"/>
            </w:pPr>
            <w:r>
              <w:rPr>
                <w:sz w:val="16"/>
              </w:rPr>
              <w:t>$323</w:t>
            </w:r>
          </w:p>
        </w:tc>
        <w:tc>
          <w:tcPr>
            <w:tcW w:type="dxa" w:w="1167"/>
          </w:tcPr>
          <w:p>
            <w:pPr>
              <w:spacing w:after="0"/>
              <w:jc w:val="right"/>
            </w:pPr>
            <w:r>
              <w:rPr>
                <w:sz w:val="16"/>
              </w:rPr>
              <w:t>$1,418,936</w:t>
            </w:r>
          </w:p>
        </w:tc>
        <w:tc>
          <w:tcPr>
            <w:tcW w:type="dxa" w:w="1305"/>
          </w:tcPr>
          <w:p>
            <w:pPr>
              <w:spacing w:after="0"/>
              <w:jc w:val="right"/>
            </w:pPr>
            <w:r>
              <w:rPr>
                <w:sz w:val="16"/>
              </w:rPr>
              <w:t>0.00321%</w:t>
            </w:r>
          </w:p>
        </w:tc>
        <w:tc>
          <w:tcPr>
            <w:tcW w:type="dxa" w:w="1203"/>
          </w:tcPr>
          <w:p>
            <w:pPr>
              <w:spacing w:after="0"/>
              <w:jc w:val="right"/>
            </w:pPr>
            <w:r>
              <w:rPr>
                <w:sz w:val="16"/>
              </w:rPr>
              <w:t>$47,250</w:t>
            </w: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$1,661,191,752</w:t>
            </w:r>
          </w:p>
        </w:tc>
        <w:tc>
          <w:tcPr>
            <w:tcW w:type="dxa" w:w="1135"/>
          </w:tcPr>
          <w:p>
            <w:pPr>
              <w:spacing w:after="0"/>
              <w:jc w:val="right"/>
            </w:pPr>
            <w:r>
              <w:rPr>
                <w:sz w:val="16"/>
              </w:rPr>
              <w:t>$53,946,168</w:t>
            </w:r>
          </w:p>
        </w:tc>
        <w:tc>
          <w:tcPr>
            <w:tcW w:type="dxa" w:w="1044"/>
          </w:tcPr>
          <w:p>
            <w:pPr>
              <w:spacing w:after="0"/>
              <w:jc w:val="right"/>
            </w:pPr>
            <w:r>
              <w:rPr>
                <w:sz w:val="16"/>
              </w:rPr>
              <w:t>7,087</w:t>
            </w:r>
          </w:p>
        </w:tc>
        <w:tc>
          <w:tcPr>
            <w:tcW w:type="dxa" w:w="1037"/>
          </w:tcPr>
          <w:p>
            <w:pPr>
              <w:spacing w:after="0"/>
              <w:jc w:val="right"/>
            </w:pPr>
            <w:r>
              <w:rPr>
                <w:sz w:val="16"/>
              </w:rPr>
              <w:t>$375,216</w:t>
            </w:r>
          </w:p>
        </w:tc>
        <w:tc>
          <w:tcPr>
            <w:tcW w:type="dxa" w:w="1126"/>
          </w:tcPr>
          <w:p>
            <w:pPr>
              <w:spacing w:after="0"/>
              <w:jc w:val="right"/>
            </w:pPr>
            <w:r>
              <w:rPr>
                <w:sz w:val="16"/>
              </w:rPr>
              <w:t>$614</w:t>
            </w:r>
          </w:p>
        </w:tc>
        <w:tc>
          <w:tcPr>
            <w:tcW w:type="dxa" w:w="1167"/>
          </w:tcPr>
          <w:p>
            <w:pPr>
              <w:spacing w:after="0"/>
              <w:jc w:val="right"/>
            </w:pPr>
            <w:r>
              <w:rPr>
                <w:sz w:val="16"/>
              </w:rPr>
              <w:t>$241,398</w:t>
            </w:r>
          </w:p>
        </w:tc>
        <w:tc>
          <w:tcPr>
            <w:tcW w:type="dxa" w:w="1305"/>
          </w:tcPr>
          <w:p>
            <w:pPr>
              <w:spacing w:after="0"/>
              <w:jc w:val="right"/>
            </w:pPr>
            <w:r>
              <w:rPr>
                <w:sz w:val="16"/>
              </w:rPr>
              <w:t>0.0226%</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$105,488,084</w:t>
            </w:r>
          </w:p>
        </w:tc>
        <w:tc>
          <w:tcPr>
            <w:tcW w:type="dxa" w:w="1135"/>
          </w:tcPr>
          <w:p>
            <w:pPr>
              <w:spacing w:after="0"/>
              <w:jc w:val="right"/>
            </w:pPr>
            <w:r>
              <w:rPr>
                <w:sz w:val="16"/>
              </w:rPr>
              <w:t>$3,233,655</w:t>
            </w:r>
          </w:p>
        </w:tc>
        <w:tc>
          <w:tcPr>
            <w:tcW w:type="dxa" w:w="1044"/>
          </w:tcPr>
          <w:p>
            <w:pPr>
              <w:spacing w:after="0"/>
              <w:jc w:val="right"/>
            </w:pPr>
            <w:r>
              <w:rPr>
                <w:sz w:val="16"/>
              </w:rPr>
              <w:t>673</w:t>
            </w:r>
          </w:p>
        </w:tc>
        <w:tc>
          <w:tcPr>
            <w:tcW w:type="dxa" w:w="1037"/>
          </w:tcPr>
          <w:p>
            <w:pPr>
              <w:spacing w:after="0"/>
              <w:jc w:val="right"/>
            </w:pPr>
            <w:r>
              <w:rPr>
                <w:sz w:val="16"/>
              </w:rPr>
              <w:t>$192</w:t>
            </w:r>
          </w:p>
        </w:tc>
        <w:tc>
          <w:tcPr>
            <w:tcW w:type="dxa" w:w="1126"/>
          </w:tcPr>
          <w:p>
            <w:pPr>
              <w:spacing w:after="0"/>
              <w:jc w:val="right"/>
            </w:pPr>
            <w:r>
              <w:rPr>
                <w:sz w:val="16"/>
              </w:rPr>
              <w:t>$1</w:t>
            </w:r>
          </w:p>
        </w:tc>
        <w:tc>
          <w:tcPr>
            <w:tcW w:type="dxa" w:w="1167"/>
          </w:tcPr>
          <w:p>
            <w:pPr>
              <w:spacing w:after="0"/>
              <w:jc w:val="right"/>
            </w:pPr>
            <w:r>
              <w:rPr>
                <w:sz w:val="16"/>
              </w:rPr>
              <w:t>$33</w:t>
            </w:r>
          </w:p>
        </w:tc>
        <w:tc>
          <w:tcPr>
            <w:tcW w:type="dxa" w:w="1305"/>
          </w:tcPr>
          <w:p>
            <w:pPr>
              <w:spacing w:after="0"/>
              <w:jc w:val="right"/>
            </w:pPr>
            <w:r>
              <w:rPr>
                <w:sz w:val="16"/>
              </w:rPr>
              <w:t>0.000182%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$1,661,191,752</w:t>
            </w:r>
          </w:p>
        </w:tc>
        <w:tc>
          <w:tcPr>
            <w:tcW w:type="dxa" w:w="1135"/>
          </w:tcPr>
          <w:p>
            <w:pPr>
              <w:spacing w:after="0"/>
              <w:jc w:val="right"/>
            </w:pPr>
            <w:r>
              <w:rPr>
                <w:sz w:val="16"/>
              </w:rPr>
              <w:t>$53,946,168</w:t>
            </w:r>
          </w:p>
        </w:tc>
        <w:tc>
          <w:tcPr>
            <w:tcW w:type="dxa" w:w="1044"/>
          </w:tcPr>
          <w:p>
            <w:pPr>
              <w:spacing w:after="0"/>
              <w:jc w:val="right"/>
            </w:pPr>
            <w:r>
              <w:rPr>
                <w:sz w:val="16"/>
              </w:rPr>
              <w:t>7,087</w:t>
            </w:r>
          </w:p>
        </w:tc>
        <w:tc>
          <w:tcPr>
            <w:tcW w:type="dxa" w:w="1037"/>
          </w:tcPr>
          <w:p>
            <w:pPr>
              <w:spacing w:after="0"/>
              <w:jc w:val="right"/>
            </w:pPr>
            <w:r>
              <w:rPr>
                <w:sz w:val="16"/>
              </w:rPr>
              <w:t>$2,901</w:t>
            </w:r>
          </w:p>
        </w:tc>
        <w:tc>
          <w:tcPr>
            <w:tcW w:type="dxa" w:w="1126"/>
          </w:tcPr>
          <w:p>
            <w:pPr>
              <w:spacing w:after="0"/>
              <w:jc w:val="right"/>
            </w:pPr>
            <w:r>
              <w:rPr>
                <w:sz w:val="16"/>
              </w:rPr>
              <w:t>$194</w:t>
            </w:r>
          </w:p>
        </w:tc>
        <w:tc>
          <w:tcPr>
            <w:tcW w:type="dxa" w:w="1167"/>
          </w:tcPr>
          <w:p>
            <w:pPr>
              <w:spacing w:after="0"/>
              <w:jc w:val="right"/>
            </w:pPr>
            <w:r>
              <w:rPr>
                <w:sz w:val="16"/>
              </w:rPr>
              <w:t>$2,980</w:t>
            </w:r>
          </w:p>
        </w:tc>
        <w:tc>
          <w:tcPr>
            <w:tcW w:type="dxa" w:w="1305"/>
          </w:tcPr>
          <w:p>
            <w:pPr>
              <w:spacing w:after="0"/>
              <w:jc w:val="right"/>
            </w:pPr>
            <w:r>
              <w:rPr>
                <w:sz w:val="16"/>
              </w:rPr>
              <w:t>0.000175%</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2023-04-06 (Storm Events through 2026-06-30): 6 county-coded records, 6 with a damage value recorded (including $0), $47,250; 8 zone-level records, 1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$1,661,191,752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$53,946,168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$2,320,246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$1,941,058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Union County</w:t>
            </w:r>
          </w:p>
        </w:tc>
        <w:tc>
          <w:tcPr>
            <w:tcW w:type="dxa" w:w="1541"/>
          </w:tcPr>
          <w:p>
            <w:pPr>
              <w:spacing w:after="0"/>
              <w:jc w:val="left"/>
            </w:pPr>
            <w:r>
              <w:rPr>
                <w:sz w:val="16"/>
              </w:rPr>
              <w:t>180411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Liberty town</w:t>
            </w:r>
          </w:p>
        </w:tc>
        <w:tc>
          <w:tcPr>
            <w:tcW w:type="dxa" w:w="1541"/>
          </w:tcPr>
          <w:p>
            <w:pPr>
              <w:spacing w:after="0"/>
              <w:jc w:val="left"/>
            </w:pPr>
            <w:r>
              <w:rPr>
                <w:sz w:val="16"/>
              </w:rPr>
              <w:t>180592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West College Corner town</w:t>
            </w:r>
          </w:p>
        </w:tc>
        <w:tc>
          <w:tcPr>
            <w:tcW w:type="dxa" w:w="1541"/>
          </w:tcPr>
          <w:p>
            <w:pPr>
              <w:spacing w:after="0"/>
              <w:jc w:val="left"/>
            </w:pPr>
            <w:r>
              <w:rPr>
                <w:sz w:val="16"/>
              </w:rPr>
              <w:t>180593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Union County, IN: risk-assessment baseline packet, release 2026-10 (data as of 2026-09-28; County area 18161).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IN: Risk-assessment baseline packet</dc:title>
  <dc:subject>Hazard Plain release 2026-10, as of 2026-09-28. Preview: automated baseline</dc:subject>
  <dc:creator>Hazard Plain</dc:creator>
  <cp:keywords>Hazard Plain; hazard mitigation; risk assessment; 18161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