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Posey County, IN</w:t>
      </w:r>
    </w:p>
    <w:p>
      <w:pPr>
        <w:spacing w:after="120" w:before="0"/>
      </w:pPr>
      <w:r>
        <w:rPr>
          <w:color w:val="555555"/>
          <w:sz w:val="24"/>
        </w:rPr>
        <w:t>Risk-assessment baseline packet</w:t>
      </w:r>
    </w:p>
    <w:p>
      <w:pPr>
        <w:spacing w:after="120" w:before="0"/>
      </w:pPr>
      <w:r>
        <w:rPr>
          <w:b/>
          <w:sz w:val="18"/>
        </w:rPr>
        <w:t xml:space="preserve">County FIPS: </w:t>
      </w:r>
      <w:r>
        <w:rPr>
          <w:sz w:val="18"/>
        </w:rPr>
        <w:t>18129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2029-05-20. Plan: Posey County 2024 Hazard Mitigation Plan (FEMA plan 109466), approved 2024-05-21.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2024-05-21: 1 new hazard declaration (1 incident) and 40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($7,667,403 a year), Earthquake ($4,380,661) and Tornado ($1,685,716).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18129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2029-05-20</w:t>
      </w:r>
    </w:p>
    <w:p>
      <w:pPr>
        <w:keepNext/>
        <w:spacing w:after="40" w:before="0"/>
      </w:pPr>
      <w:r>
        <w:rPr>
          <w:b/>
        </w:rPr>
        <w:t xml:space="preserve">Plan: </w:t>
      </w:r>
      <w:r>
        <w:rPr/>
        <w:t>Posey County 2024 Hazard Mitigation Plan (FEMA plan 109466)</w:t>
      </w:r>
    </w:p>
    <w:p>
      <w:pPr>
        <w:keepNext/>
        <w:spacing w:after="40" w:before="0"/>
      </w:pPr>
      <w:r>
        <w:rPr>
          <w:b/>
        </w:rPr>
        <w:t xml:space="preserve">Approved: </w:t>
      </w:r>
      <w:r>
        <w:rPr/>
        <w:t>2024-05-21</w:t>
      </w:r>
    </w:p>
    <w:p>
      <w:pPr>
        <w:keepNext/>
        <w:spacing w:after="40" w:before="0"/>
      </w:pPr>
      <w:r>
        <w:rPr>
          <w:b/>
        </w:rPr>
        <w:t xml:space="preserve">Days to expiry: </w:t>
      </w:r>
      <w:r>
        <w:rPr/>
        <w:t>963</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2024-05-21)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EM-3641-IN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6 (44 CFR 77.2); any definition: 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87"/>
        <w:gridCol w:w="727"/>
        <w:gridCol w:w="2830"/>
        <w:gridCol w:w="5792"/>
        <w:gridCol w:w="1110"/>
        <w:gridCol w:w="1110"/>
        <w:gridCol w:w="957"/>
      </w:tblGrid>
      <w:tr>
        <w:trPr>
          <w:cantSplit/>
          <w:tblHeader/>
        </w:trPr>
        <w:tc>
          <w:tcPr>
            <w:tcW w:type="dxa" w:w="1587"/>
            <w:shd w:val="clear" w:color="auto" w:fill="E8E8E8"/>
          </w:tcPr>
          <w:p>
            <w:pPr>
              <w:spacing w:after="0"/>
              <w:jc w:val="left"/>
            </w:pPr>
            <w:r>
              <w:rPr>
                <w:b/>
                <w:sz w:val="16"/>
              </w:rPr>
              <w:t>Jurisdiction</w:t>
            </w:r>
          </w:p>
        </w:tc>
        <w:tc>
          <w:tcPr>
            <w:tcW w:type="dxa" w:w="727"/>
            <w:shd w:val="clear" w:color="auto" w:fill="E8E8E8"/>
          </w:tcPr>
          <w:p>
            <w:pPr>
              <w:spacing w:after="0"/>
              <w:jc w:val="left"/>
            </w:pPr>
            <w:r>
              <w:rPr>
                <w:b/>
                <w:sz w:val="16"/>
              </w:rPr>
              <w:t>Type</w:t>
            </w:r>
          </w:p>
        </w:tc>
        <w:tc>
          <w:tcPr>
            <w:tcW w:type="dxa" w:w="2830"/>
            <w:shd w:val="clear" w:color="auto" w:fill="E8E8E8"/>
          </w:tcPr>
          <w:p>
            <w:pPr>
              <w:spacing w:after="0"/>
              <w:jc w:val="left"/>
            </w:pPr>
            <w:r>
              <w:rPr>
                <w:b/>
                <w:sz w:val="16"/>
              </w:rPr>
              <w:t>Status</w:t>
            </w:r>
          </w:p>
        </w:tc>
        <w:tc>
          <w:tcPr>
            <w:tcW w:type="dxa" w:w="5792"/>
            <w:shd w:val="clear" w:color="auto" w:fill="E8E8E8"/>
          </w:tcPr>
          <w:p>
            <w:pPr>
              <w:spacing w:after="0"/>
              <w:jc w:val="left"/>
            </w:pPr>
            <w:r>
              <w:rPr>
                <w:b/>
                <w:sz w:val="16"/>
              </w:rPr>
              <w:t>Plan</w:t>
            </w:r>
          </w:p>
        </w:tc>
        <w:tc>
          <w:tcPr>
            <w:tcW w:type="dxa" w:w="1110"/>
            <w:shd w:val="clear" w:color="auto" w:fill="E8E8E8"/>
          </w:tcPr>
          <w:p>
            <w:pPr>
              <w:spacing w:after="0"/>
              <w:jc w:val="left"/>
            </w:pPr>
            <w:r>
              <w:rPr>
                <w:b/>
                <w:sz w:val="16"/>
              </w:rPr>
              <w:t>Approved</w:t>
            </w:r>
          </w:p>
        </w:tc>
        <w:tc>
          <w:tcPr>
            <w:tcW w:type="dxa" w:w="1110"/>
            <w:shd w:val="clear" w:color="auto" w:fill="E8E8E8"/>
          </w:tcPr>
          <w:p>
            <w:pPr>
              <w:spacing w:after="0"/>
              <w:jc w:val="left"/>
            </w:pPr>
            <w:r>
              <w:rPr>
                <w:b/>
                <w:sz w:val="16"/>
              </w:rPr>
              <w:t>Expires</w:t>
            </w:r>
          </w:p>
        </w:tc>
        <w:tc>
          <w:tcPr>
            <w:tcW w:type="dxa" w:w="95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587"/>
          </w:tcPr>
          <w:p>
            <w:pPr>
              <w:spacing w:after="0"/>
              <w:jc w:val="left"/>
            </w:pPr>
            <w:r>
              <w:rPr>
                <w:sz w:val="16"/>
              </w:rPr>
              <w:t>Posey County</w:t>
            </w:r>
          </w:p>
        </w:tc>
        <w:tc>
          <w:tcPr>
            <w:tcW w:type="dxa" w:w="727"/>
          </w:tcPr>
          <w:p>
            <w:pPr>
              <w:spacing w:after="0"/>
              <w:jc w:val="left"/>
            </w:pPr>
            <w:r>
              <w:rPr>
                <w:sz w:val="16"/>
              </w:rPr>
              <w:t>County</w:t>
            </w:r>
          </w:p>
        </w:tc>
        <w:tc>
          <w:tcPr>
            <w:tcW w:type="dxa" w:w="2830"/>
          </w:tcPr>
          <w:p>
            <w:pPr>
              <w:spacing w:after="0"/>
              <w:jc w:val="left"/>
            </w:pPr>
            <w:r>
              <w:rPr>
                <w:sz w:val="16"/>
              </w:rPr>
              <w:t>Approved, expires 2029-05-20</w:t>
            </w:r>
          </w:p>
        </w:tc>
        <w:tc>
          <w:tcPr>
            <w:tcW w:type="dxa" w:w="5792"/>
          </w:tcPr>
          <w:p>
            <w:pPr>
              <w:spacing w:after="0"/>
              <w:jc w:val="left"/>
            </w:pPr>
            <w:r>
              <w:rPr>
                <w:sz w:val="16"/>
              </w:rPr>
              <w:t>Posey County 2024 Hazard Mitigation Plan (FEMA plan 109466)</w:t>
            </w:r>
          </w:p>
        </w:tc>
        <w:tc>
          <w:tcPr>
            <w:tcW w:type="dxa" w:w="1110"/>
          </w:tcPr>
          <w:p>
            <w:pPr>
              <w:spacing w:after="0"/>
              <w:jc w:val="left"/>
            </w:pPr>
            <w:r>
              <w:rPr>
                <w:sz w:val="16"/>
              </w:rPr>
              <w:t>2024-05-21</w:t>
            </w:r>
          </w:p>
        </w:tc>
        <w:tc>
          <w:tcPr>
            <w:tcW w:type="dxa" w:w="1110"/>
          </w:tcPr>
          <w:p>
            <w:pPr>
              <w:spacing w:after="0"/>
              <w:jc w:val="left"/>
            </w:pPr>
            <w:r>
              <w:rPr>
                <w:sz w:val="16"/>
              </w:rPr>
              <w:t>2029-05-20</w:t>
            </w:r>
          </w:p>
        </w:tc>
        <w:tc>
          <w:tcPr>
            <w:tcW w:type="dxa" w:w="957"/>
          </w:tcPr>
          <w:p>
            <w:pPr>
              <w:spacing w:after="0"/>
              <w:jc w:val="right"/>
            </w:pPr>
            <w:r>
              <w:rPr>
                <w:sz w:val="16"/>
              </w:rPr>
              <w:t>963</w:t>
            </w:r>
          </w:p>
        </w:tc>
      </w:tr>
      <w:tr>
        <w:trPr>
          <w:cantSplit/>
        </w:trPr>
        <w:tc>
          <w:tcPr>
            <w:tcW w:type="dxa" w:w="1587"/>
          </w:tcPr>
          <w:p>
            <w:pPr>
              <w:spacing w:after="0"/>
              <w:jc w:val="left"/>
            </w:pPr>
            <w:r>
              <w:rPr>
                <w:sz w:val="16"/>
              </w:rPr>
              <w:t>Cynthiana town</w:t>
            </w:r>
          </w:p>
        </w:tc>
        <w:tc>
          <w:tcPr>
            <w:tcW w:type="dxa" w:w="727"/>
          </w:tcPr>
          <w:p>
            <w:pPr>
              <w:spacing w:after="0"/>
              <w:jc w:val="left"/>
            </w:pPr>
            <w:r>
              <w:rPr>
                <w:sz w:val="16"/>
              </w:rPr>
              <w:t>Town</w:t>
            </w:r>
          </w:p>
        </w:tc>
        <w:tc>
          <w:tcPr>
            <w:tcW w:type="dxa" w:w="2830"/>
          </w:tcPr>
          <w:p>
            <w:pPr>
              <w:spacing w:after="0"/>
              <w:jc w:val="left"/>
            </w:pPr>
            <w:r>
              <w:rPr>
                <w:sz w:val="16"/>
              </w:rPr>
              <w:t>Approved, expires 2029-05-20</w:t>
            </w:r>
          </w:p>
        </w:tc>
        <w:tc>
          <w:tcPr>
            <w:tcW w:type="dxa" w:w="5792"/>
          </w:tcPr>
          <w:p>
            <w:pPr>
              <w:spacing w:after="0"/>
              <w:jc w:val="left"/>
            </w:pPr>
            <w:r>
              <w:rPr>
                <w:sz w:val="16"/>
              </w:rPr>
              <w:t>Posey County 2024 Hazard Mitigation Plan (FEMA plan 109466)</w:t>
            </w:r>
          </w:p>
        </w:tc>
        <w:tc>
          <w:tcPr>
            <w:tcW w:type="dxa" w:w="1110"/>
          </w:tcPr>
          <w:p>
            <w:pPr>
              <w:spacing w:after="0"/>
              <w:jc w:val="left"/>
            </w:pPr>
            <w:r>
              <w:rPr>
                <w:sz w:val="16"/>
              </w:rPr>
              <w:t>2024-05-21</w:t>
            </w:r>
          </w:p>
        </w:tc>
        <w:tc>
          <w:tcPr>
            <w:tcW w:type="dxa" w:w="1110"/>
          </w:tcPr>
          <w:p>
            <w:pPr>
              <w:spacing w:after="0"/>
              <w:jc w:val="left"/>
            </w:pPr>
            <w:r>
              <w:rPr>
                <w:sz w:val="16"/>
              </w:rPr>
              <w:t>2029-05-20</w:t>
            </w:r>
          </w:p>
        </w:tc>
        <w:tc>
          <w:tcPr>
            <w:tcW w:type="dxa" w:w="957"/>
          </w:tcPr>
          <w:p>
            <w:pPr>
              <w:spacing w:after="0"/>
              <w:jc w:val="right"/>
            </w:pPr>
            <w:r>
              <w:rPr>
                <w:sz w:val="16"/>
              </w:rPr>
              <w:t>963</w:t>
            </w:r>
          </w:p>
        </w:tc>
      </w:tr>
      <w:tr>
        <w:trPr>
          <w:cantSplit/>
        </w:trPr>
        <w:tc>
          <w:tcPr>
            <w:tcW w:type="dxa" w:w="1587"/>
          </w:tcPr>
          <w:p>
            <w:pPr>
              <w:spacing w:after="0"/>
              <w:jc w:val="left"/>
            </w:pPr>
            <w:r>
              <w:rPr>
                <w:sz w:val="16"/>
              </w:rPr>
              <w:t>Griffin town</w:t>
            </w:r>
          </w:p>
        </w:tc>
        <w:tc>
          <w:tcPr>
            <w:tcW w:type="dxa" w:w="727"/>
          </w:tcPr>
          <w:p>
            <w:pPr>
              <w:spacing w:after="0"/>
              <w:jc w:val="left"/>
            </w:pPr>
            <w:r>
              <w:rPr>
                <w:sz w:val="16"/>
              </w:rPr>
              <w:t>Town</w:t>
            </w:r>
          </w:p>
        </w:tc>
        <w:tc>
          <w:tcPr>
            <w:tcW w:type="dxa" w:w="2830"/>
          </w:tcPr>
          <w:p>
            <w:pPr>
              <w:spacing w:after="0"/>
              <w:jc w:val="left"/>
            </w:pPr>
            <w:r>
              <w:rPr>
                <w:sz w:val="16"/>
              </w:rPr>
              <w:t>Approved, expires 2029-05-20</w:t>
            </w:r>
          </w:p>
        </w:tc>
        <w:tc>
          <w:tcPr>
            <w:tcW w:type="dxa" w:w="5792"/>
          </w:tcPr>
          <w:p>
            <w:pPr>
              <w:spacing w:after="0"/>
              <w:jc w:val="left"/>
            </w:pPr>
            <w:r>
              <w:rPr>
                <w:sz w:val="16"/>
              </w:rPr>
              <w:t>Posey County 2024 Hazard Mitigation Plan (FEMA plan 109466)</w:t>
            </w:r>
          </w:p>
        </w:tc>
        <w:tc>
          <w:tcPr>
            <w:tcW w:type="dxa" w:w="1110"/>
          </w:tcPr>
          <w:p>
            <w:pPr>
              <w:spacing w:after="0"/>
              <w:jc w:val="left"/>
            </w:pPr>
            <w:r>
              <w:rPr>
                <w:sz w:val="16"/>
              </w:rPr>
              <w:t>2024-05-21</w:t>
            </w:r>
          </w:p>
        </w:tc>
        <w:tc>
          <w:tcPr>
            <w:tcW w:type="dxa" w:w="1110"/>
          </w:tcPr>
          <w:p>
            <w:pPr>
              <w:spacing w:after="0"/>
              <w:jc w:val="left"/>
            </w:pPr>
            <w:r>
              <w:rPr>
                <w:sz w:val="16"/>
              </w:rPr>
              <w:t>2029-05-20</w:t>
            </w:r>
          </w:p>
        </w:tc>
        <w:tc>
          <w:tcPr>
            <w:tcW w:type="dxa" w:w="957"/>
          </w:tcPr>
          <w:p>
            <w:pPr>
              <w:spacing w:after="0"/>
              <w:jc w:val="right"/>
            </w:pPr>
            <w:r>
              <w:rPr>
                <w:sz w:val="16"/>
              </w:rPr>
              <w:t>963</w:t>
            </w:r>
          </w:p>
        </w:tc>
      </w:tr>
      <w:tr>
        <w:trPr>
          <w:cantSplit/>
        </w:trPr>
        <w:tc>
          <w:tcPr>
            <w:tcW w:type="dxa" w:w="1587"/>
          </w:tcPr>
          <w:p>
            <w:pPr>
              <w:spacing w:after="0"/>
              <w:jc w:val="left"/>
            </w:pPr>
            <w:r>
              <w:rPr>
                <w:sz w:val="16"/>
              </w:rPr>
              <w:t>Mount Vernon city</w:t>
            </w:r>
          </w:p>
        </w:tc>
        <w:tc>
          <w:tcPr>
            <w:tcW w:type="dxa" w:w="727"/>
          </w:tcPr>
          <w:p>
            <w:pPr>
              <w:spacing w:after="0"/>
              <w:jc w:val="left"/>
            </w:pPr>
            <w:r>
              <w:rPr>
                <w:sz w:val="16"/>
              </w:rPr>
              <w:t>City</w:t>
            </w:r>
          </w:p>
        </w:tc>
        <w:tc>
          <w:tcPr>
            <w:tcW w:type="dxa" w:w="2830"/>
          </w:tcPr>
          <w:p>
            <w:pPr>
              <w:spacing w:after="0"/>
              <w:jc w:val="left"/>
            </w:pPr>
            <w:r>
              <w:rPr>
                <w:sz w:val="16"/>
              </w:rPr>
              <w:t>Approved, expires 2029-05-20</w:t>
            </w:r>
          </w:p>
        </w:tc>
        <w:tc>
          <w:tcPr>
            <w:tcW w:type="dxa" w:w="5792"/>
          </w:tcPr>
          <w:p>
            <w:pPr>
              <w:spacing w:after="0"/>
              <w:jc w:val="left"/>
            </w:pPr>
            <w:r>
              <w:rPr>
                <w:sz w:val="16"/>
              </w:rPr>
              <w:t>Posey County 2024 Hazard Mitigation Plan (FEMA plan 109466)</w:t>
            </w:r>
          </w:p>
        </w:tc>
        <w:tc>
          <w:tcPr>
            <w:tcW w:type="dxa" w:w="1110"/>
          </w:tcPr>
          <w:p>
            <w:pPr>
              <w:spacing w:after="0"/>
              <w:jc w:val="left"/>
            </w:pPr>
            <w:r>
              <w:rPr>
                <w:sz w:val="16"/>
              </w:rPr>
              <w:t>2024-05-21</w:t>
            </w:r>
          </w:p>
        </w:tc>
        <w:tc>
          <w:tcPr>
            <w:tcW w:type="dxa" w:w="1110"/>
          </w:tcPr>
          <w:p>
            <w:pPr>
              <w:spacing w:after="0"/>
              <w:jc w:val="left"/>
            </w:pPr>
            <w:r>
              <w:rPr>
                <w:sz w:val="16"/>
              </w:rPr>
              <w:t>2029-05-20</w:t>
            </w:r>
          </w:p>
        </w:tc>
        <w:tc>
          <w:tcPr>
            <w:tcW w:type="dxa" w:w="957"/>
          </w:tcPr>
          <w:p>
            <w:pPr>
              <w:spacing w:after="0"/>
              <w:jc w:val="right"/>
            </w:pPr>
            <w:r>
              <w:rPr>
                <w:sz w:val="16"/>
              </w:rPr>
              <w:t>963</w:t>
            </w:r>
          </w:p>
        </w:tc>
      </w:tr>
      <w:tr>
        <w:trPr>
          <w:cantSplit/>
        </w:trPr>
        <w:tc>
          <w:tcPr>
            <w:tcW w:type="dxa" w:w="1587"/>
          </w:tcPr>
          <w:p>
            <w:pPr>
              <w:spacing w:after="0"/>
              <w:jc w:val="left"/>
            </w:pPr>
            <w:r>
              <w:rPr>
                <w:sz w:val="16"/>
              </w:rPr>
              <w:t>New Harmony town</w:t>
            </w:r>
          </w:p>
        </w:tc>
        <w:tc>
          <w:tcPr>
            <w:tcW w:type="dxa" w:w="727"/>
          </w:tcPr>
          <w:p>
            <w:pPr>
              <w:spacing w:after="0"/>
              <w:jc w:val="left"/>
            </w:pPr>
            <w:r>
              <w:rPr>
                <w:sz w:val="16"/>
              </w:rPr>
              <w:t>Town</w:t>
            </w:r>
          </w:p>
        </w:tc>
        <w:tc>
          <w:tcPr>
            <w:tcW w:type="dxa" w:w="2830"/>
          </w:tcPr>
          <w:p>
            <w:pPr>
              <w:spacing w:after="0"/>
              <w:jc w:val="left"/>
            </w:pPr>
            <w:r>
              <w:rPr>
                <w:sz w:val="16"/>
              </w:rPr>
              <w:t>Approved, expires 2029-05-20</w:t>
            </w:r>
          </w:p>
        </w:tc>
        <w:tc>
          <w:tcPr>
            <w:tcW w:type="dxa" w:w="5792"/>
          </w:tcPr>
          <w:p>
            <w:pPr>
              <w:spacing w:after="0"/>
              <w:jc w:val="left"/>
            </w:pPr>
            <w:r>
              <w:rPr>
                <w:sz w:val="16"/>
              </w:rPr>
              <w:t>Posey County 2024 Hazard Mitigation Plan (FEMA plan 109466)</w:t>
            </w:r>
          </w:p>
        </w:tc>
        <w:tc>
          <w:tcPr>
            <w:tcW w:type="dxa" w:w="1110"/>
          </w:tcPr>
          <w:p>
            <w:pPr>
              <w:spacing w:after="0"/>
              <w:jc w:val="left"/>
            </w:pPr>
            <w:r>
              <w:rPr>
                <w:sz w:val="16"/>
              </w:rPr>
              <w:t>2024-05-21</w:t>
            </w:r>
          </w:p>
        </w:tc>
        <w:tc>
          <w:tcPr>
            <w:tcW w:type="dxa" w:w="1110"/>
          </w:tcPr>
          <w:p>
            <w:pPr>
              <w:spacing w:after="0"/>
              <w:jc w:val="left"/>
            </w:pPr>
            <w:r>
              <w:rPr>
                <w:sz w:val="16"/>
              </w:rPr>
              <w:t>2029-05-20</w:t>
            </w:r>
          </w:p>
        </w:tc>
        <w:tc>
          <w:tcPr>
            <w:tcW w:type="dxa" w:w="957"/>
          </w:tcPr>
          <w:p>
            <w:pPr>
              <w:spacing w:after="0"/>
              <w:jc w:val="right"/>
            </w:pPr>
            <w:r>
              <w:rPr>
                <w:sz w:val="16"/>
              </w:rPr>
              <w:t>963</w:t>
            </w:r>
          </w:p>
        </w:tc>
      </w:tr>
      <w:tr>
        <w:trPr>
          <w:cantSplit/>
        </w:trPr>
        <w:tc>
          <w:tcPr>
            <w:tcW w:type="dxa" w:w="1587"/>
          </w:tcPr>
          <w:p>
            <w:pPr>
              <w:spacing w:after="0"/>
              <w:jc w:val="left"/>
            </w:pPr>
            <w:r>
              <w:rPr>
                <w:sz w:val="16"/>
              </w:rPr>
              <w:t>Poseyville town</w:t>
            </w:r>
          </w:p>
        </w:tc>
        <w:tc>
          <w:tcPr>
            <w:tcW w:type="dxa" w:w="727"/>
          </w:tcPr>
          <w:p>
            <w:pPr>
              <w:spacing w:after="0"/>
              <w:jc w:val="left"/>
            </w:pPr>
            <w:r>
              <w:rPr>
                <w:sz w:val="16"/>
              </w:rPr>
              <w:t>Town</w:t>
            </w:r>
          </w:p>
        </w:tc>
        <w:tc>
          <w:tcPr>
            <w:tcW w:type="dxa" w:w="2830"/>
          </w:tcPr>
          <w:p>
            <w:pPr>
              <w:spacing w:after="0"/>
              <w:jc w:val="left"/>
            </w:pPr>
            <w:r>
              <w:rPr>
                <w:sz w:val="16"/>
              </w:rPr>
              <w:t>Approved, expires 2029-05-20</w:t>
            </w:r>
          </w:p>
        </w:tc>
        <w:tc>
          <w:tcPr>
            <w:tcW w:type="dxa" w:w="5792"/>
          </w:tcPr>
          <w:p>
            <w:pPr>
              <w:spacing w:after="0"/>
              <w:jc w:val="left"/>
            </w:pPr>
            <w:r>
              <w:rPr>
                <w:sz w:val="16"/>
              </w:rPr>
              <w:t>Posey County 2024 Hazard Mitigation Plan (FEMA plan 109466)</w:t>
            </w:r>
          </w:p>
        </w:tc>
        <w:tc>
          <w:tcPr>
            <w:tcW w:type="dxa" w:w="1110"/>
          </w:tcPr>
          <w:p>
            <w:pPr>
              <w:spacing w:after="0"/>
              <w:jc w:val="left"/>
            </w:pPr>
            <w:r>
              <w:rPr>
                <w:sz w:val="16"/>
              </w:rPr>
              <w:t>2024-05-21</w:t>
            </w:r>
          </w:p>
        </w:tc>
        <w:tc>
          <w:tcPr>
            <w:tcW w:type="dxa" w:w="1110"/>
          </w:tcPr>
          <w:p>
            <w:pPr>
              <w:spacing w:after="0"/>
              <w:jc w:val="left"/>
            </w:pPr>
            <w:r>
              <w:rPr>
                <w:sz w:val="16"/>
              </w:rPr>
              <w:t>2029-05-20</w:t>
            </w:r>
          </w:p>
        </w:tc>
        <w:tc>
          <w:tcPr>
            <w:tcW w:type="dxa" w:w="957"/>
          </w:tcPr>
          <w:p>
            <w:pPr>
              <w:spacing w:after="0"/>
              <w:jc w:val="right"/>
            </w:pPr>
            <w:r>
              <w:rPr>
                <w:sz w:val="16"/>
              </w:rPr>
              <w:t>963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$7,513,026</w:t>
            </w:r>
          </w:p>
        </w:tc>
        <w:tc>
          <w:tcPr>
            <w:tcW w:type="dxa" w:w="1126"/>
          </w:tcPr>
          <w:p>
            <w:pPr>
              <w:spacing w:after="0"/>
              <w:jc w:val="right"/>
            </w:pPr>
            <w:r>
              <w:rPr>
                <w:sz w:val="16"/>
              </w:rPr>
              <w:t>$11,905</w:t>
            </w:r>
          </w:p>
        </w:tc>
        <w:tc>
          <w:tcPr>
            <w:tcW w:type="dxa" w:w="1950"/>
          </w:tcPr>
          <w:p>
            <w:pPr>
              <w:spacing w:after="0"/>
              <w:jc w:val="right"/>
            </w:pPr>
            <w:r>
              <w:rPr>
                <w:sz w:val="16"/>
              </w:rPr>
              <w:t>$142,472</w:t>
            </w:r>
          </w:p>
        </w:tc>
        <w:tc>
          <w:tcPr>
            <w:tcW w:type="dxa" w:w="1194"/>
          </w:tcPr>
          <w:p>
            <w:pPr>
              <w:spacing w:after="0"/>
              <w:jc w:val="right"/>
            </w:pPr>
            <w:r>
              <w:rPr>
                <w:sz w:val="16"/>
              </w:rPr>
              <w:t>$7,667,403</w:t>
            </w:r>
          </w:p>
        </w:tc>
        <w:tc>
          <w:tcPr>
            <w:tcW w:type="dxa" w:w="2139"/>
          </w:tcPr>
          <w:p>
            <w:pPr>
              <w:spacing w:after="0"/>
              <w:jc w:val="right"/>
            </w:pPr>
            <w:r>
              <w:rPr>
                <w:sz w:val="16"/>
              </w:rPr>
              <w:t>261</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Earthquake</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$3,336,976</w:t>
            </w:r>
          </w:p>
        </w:tc>
        <w:tc>
          <w:tcPr>
            <w:tcW w:type="dxa" w:w="1126"/>
          </w:tcPr>
          <w:p>
            <w:pPr>
              <w:spacing w:after="0"/>
              <w:jc w:val="right"/>
            </w:pPr>
            <w:r>
              <w:rPr>
                <w:sz w:val="16"/>
              </w:rPr>
              <w:t>n/a</w:t>
            </w:r>
          </w:p>
        </w:tc>
        <w:tc>
          <w:tcPr>
            <w:tcW w:type="dxa" w:w="1950"/>
          </w:tcPr>
          <w:p>
            <w:pPr>
              <w:spacing w:after="0"/>
              <w:jc w:val="right"/>
            </w:pPr>
            <w:r>
              <w:rPr>
                <w:sz w:val="16"/>
              </w:rPr>
              <w:t>$1,043,685</w:t>
            </w:r>
          </w:p>
        </w:tc>
        <w:tc>
          <w:tcPr>
            <w:tcW w:type="dxa" w:w="1194"/>
          </w:tcPr>
          <w:p>
            <w:pPr>
              <w:spacing w:after="0"/>
              <w:jc w:val="right"/>
            </w:pPr>
            <w:r>
              <w:rPr>
                <w:sz w:val="16"/>
              </w:rPr>
              <w:t>$4,380,661</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3</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$469,534</w:t>
            </w:r>
          </w:p>
        </w:tc>
        <w:tc>
          <w:tcPr>
            <w:tcW w:type="dxa" w:w="1126"/>
          </w:tcPr>
          <w:p>
            <w:pPr>
              <w:spacing w:after="0"/>
              <w:jc w:val="right"/>
            </w:pPr>
            <w:r>
              <w:rPr>
                <w:sz w:val="16"/>
              </w:rPr>
              <w:t>$1,612</w:t>
            </w:r>
          </w:p>
        </w:tc>
        <w:tc>
          <w:tcPr>
            <w:tcW w:type="dxa" w:w="1950"/>
          </w:tcPr>
          <w:p>
            <w:pPr>
              <w:spacing w:after="0"/>
              <w:jc w:val="right"/>
            </w:pPr>
            <w:r>
              <w:rPr>
                <w:sz w:val="16"/>
              </w:rPr>
              <w:t>$1,214,569</w:t>
            </w:r>
          </w:p>
        </w:tc>
        <w:tc>
          <w:tcPr>
            <w:tcW w:type="dxa" w:w="1194"/>
          </w:tcPr>
          <w:p>
            <w:pPr>
              <w:spacing w:after="0"/>
              <w:jc w:val="right"/>
            </w:pPr>
            <w:r>
              <w:rPr>
                <w:sz w:val="16"/>
              </w:rPr>
              <w:t>$1,685,716</w:t>
            </w:r>
          </w:p>
        </w:tc>
        <w:tc>
          <w:tcPr>
            <w:tcW w:type="dxa" w:w="2139"/>
          </w:tcPr>
          <w:p>
            <w:pPr>
              <w:spacing w:after="0"/>
              <w:jc w:val="right"/>
            </w:pPr>
            <w:r>
              <w:rPr>
                <w:sz w:val="16"/>
              </w:rPr>
              <w:t>18</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Strong Wind</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$398,746</w:t>
            </w:r>
          </w:p>
        </w:tc>
        <w:tc>
          <w:tcPr>
            <w:tcW w:type="dxa" w:w="1126"/>
          </w:tcPr>
          <w:p>
            <w:pPr>
              <w:spacing w:after="0"/>
              <w:jc w:val="right"/>
            </w:pPr>
            <w:r>
              <w:rPr>
                <w:sz w:val="16"/>
              </w:rPr>
              <w:t>$164,902</w:t>
            </w:r>
          </w:p>
        </w:tc>
        <w:tc>
          <w:tcPr>
            <w:tcW w:type="dxa" w:w="1950"/>
          </w:tcPr>
          <w:p>
            <w:pPr>
              <w:spacing w:after="0"/>
              <w:jc w:val="right"/>
            </w:pPr>
            <w:r>
              <w:rPr>
                <w:sz w:val="16"/>
              </w:rPr>
              <w:t>$188,881</w:t>
            </w:r>
          </w:p>
        </w:tc>
        <w:tc>
          <w:tcPr>
            <w:tcW w:type="dxa" w:w="1194"/>
          </w:tcPr>
          <w:p>
            <w:pPr>
              <w:spacing w:after="0"/>
              <w:jc w:val="right"/>
            </w:pPr>
            <w:r>
              <w:rPr>
                <w:sz w:val="16"/>
              </w:rPr>
              <w:t>$752,529</w:t>
            </w:r>
          </w:p>
        </w:tc>
        <w:tc>
          <w:tcPr>
            <w:tcW w:type="dxa" w:w="2139"/>
          </w:tcPr>
          <w:p>
            <w:pPr>
              <w:spacing w:after="0"/>
              <w:jc w:val="right"/>
            </w:pPr>
            <w:r>
              <w:rPr>
                <w:sz w:val="16"/>
              </w:rPr>
              <w:t>159</w:t>
            </w:r>
          </w:p>
        </w:tc>
        <w:tc>
          <w:tcPr>
            <w:tcW w:type="dxa" w:w="2202"/>
          </w:tcPr>
          <w:p>
            <w:pPr>
              <w:spacing w:after="0"/>
              <w:jc w:val="left"/>
            </w:pPr>
            <w:r>
              <w:rPr>
                <w:sz w:val="16"/>
              </w:rPr>
              <w:t>Includes 6 High Wind and 67 Strong Wind records (NOAA non-thunderstorm wind types, outside NRI's Strong Wind definition).</w:t>
            </w:r>
          </w:p>
        </w:tc>
      </w:tr>
      <w:tr>
        <w:trPr>
          <w:cantSplit/>
        </w:trPr>
        <w:tc>
          <w:tcPr>
            <w:tcW w:type="dxa" w:w="723"/>
          </w:tcPr>
          <w:p>
            <w:pPr>
              <w:spacing w:after="0"/>
              <w:jc w:val="right"/>
            </w:pPr>
            <w:r>
              <w:rPr>
                <w:sz w:val="16"/>
              </w:rPr>
              <w:t>5</w:t>
            </w:r>
          </w:p>
        </w:tc>
        <w:tc>
          <w:tcPr>
            <w:tcW w:type="dxa" w:w="1037"/>
          </w:tcPr>
          <w:p>
            <w:pPr>
              <w:spacing w:after="0"/>
              <w:jc w:val="left"/>
            </w:pPr>
            <w:r>
              <w:rPr>
                <w:sz w:val="16"/>
              </w:rPr>
              <w:t>Heat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w:t>
            </w:r>
          </w:p>
        </w:tc>
        <w:tc>
          <w:tcPr>
            <w:tcW w:type="dxa" w:w="1126"/>
          </w:tcPr>
          <w:p>
            <w:pPr>
              <w:spacing w:after="0"/>
              <w:jc w:val="right"/>
            </w:pPr>
            <w:r>
              <w:rPr>
                <w:sz w:val="16"/>
              </w:rPr>
              <w:t>$4</w:t>
            </w:r>
          </w:p>
        </w:tc>
        <w:tc>
          <w:tcPr>
            <w:tcW w:type="dxa" w:w="1950"/>
          </w:tcPr>
          <w:p>
            <w:pPr>
              <w:spacing w:after="0"/>
              <w:jc w:val="right"/>
            </w:pPr>
            <w:r>
              <w:rPr>
                <w:sz w:val="16"/>
              </w:rPr>
              <w:t>$605,169</w:t>
            </w:r>
          </w:p>
        </w:tc>
        <w:tc>
          <w:tcPr>
            <w:tcW w:type="dxa" w:w="1194"/>
          </w:tcPr>
          <w:p>
            <w:pPr>
              <w:spacing w:after="0"/>
              <w:jc w:val="right"/>
            </w:pPr>
            <w:r>
              <w:rPr>
                <w:sz w:val="16"/>
              </w:rPr>
              <w:t>$605,178</w:t>
            </w:r>
          </w:p>
        </w:tc>
        <w:tc>
          <w:tcPr>
            <w:tcW w:type="dxa" w:w="2139"/>
          </w:tcPr>
          <w:p>
            <w:pPr>
              <w:spacing w:after="0"/>
              <w:jc w:val="right"/>
            </w:pPr>
            <w:r>
              <w:rPr>
                <w:sz w:val="16"/>
              </w:rPr>
              <w:t>70</w:t>
            </w:r>
          </w:p>
        </w:tc>
        <w:tc>
          <w:tcPr>
            <w:tcW w:type="dxa" w:w="2202"/>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$75</w:t>
            </w:r>
          </w:p>
        </w:tc>
        <w:tc>
          <w:tcPr>
            <w:tcW w:type="dxa" w:w="1126"/>
          </w:tcPr>
          <w:p>
            <w:pPr>
              <w:spacing w:after="0"/>
              <w:jc w:val="right"/>
            </w:pPr>
            <w:r>
              <w:rPr>
                <w:sz w:val="16"/>
              </w:rPr>
              <w:t>$78,751</w:t>
            </w:r>
          </w:p>
        </w:tc>
        <w:tc>
          <w:tcPr>
            <w:tcW w:type="dxa" w:w="1950"/>
          </w:tcPr>
          <w:p>
            <w:pPr>
              <w:spacing w:after="0"/>
              <w:jc w:val="right"/>
            </w:pPr>
            <w:r>
              <w:rPr>
                <w:sz w:val="16"/>
              </w:rPr>
              <w:t>$428,497</w:t>
            </w:r>
          </w:p>
        </w:tc>
        <w:tc>
          <w:tcPr>
            <w:tcW w:type="dxa" w:w="1194"/>
          </w:tcPr>
          <w:p>
            <w:pPr>
              <w:spacing w:after="0"/>
              <w:jc w:val="right"/>
            </w:pPr>
            <w:r>
              <w:rPr>
                <w:sz w:val="16"/>
              </w:rPr>
              <w:t>$507,323</w:t>
            </w:r>
          </w:p>
        </w:tc>
        <w:tc>
          <w:tcPr>
            <w:tcW w:type="dxa" w:w="2139"/>
          </w:tcPr>
          <w:p>
            <w:pPr>
              <w:spacing w:after="0"/>
              <w:jc w:val="right"/>
            </w:pPr>
            <w:r>
              <w:rPr>
                <w:sz w:val="16"/>
              </w:rPr>
              <w:t>71</w:t>
            </w:r>
          </w:p>
        </w:tc>
        <w:tc>
          <w:tcPr>
            <w:tcW w:type="dxa" w:w="2202"/>
          </w:tcPr>
          <w:p>
            <w:pPr>
              <w:spacing w:after="0"/>
              <w:jc w:val="left"/>
            </w:pPr>
            <w:r>
              <w:rPr>
                <w:sz w:val="16"/>
              </w:rPr>
              <w:t>Includes 49 Frost/Freeze records (outside NRI's Cold Wave definition; counted in this table and in B1-d, not in the B1-e descriptor).</w:t>
            </w:r>
          </w:p>
        </w:tc>
      </w:tr>
      <w:tr>
        <w:trPr>
          <w:cantSplit/>
        </w:trPr>
        <w:tc>
          <w:tcPr>
            <w:tcW w:type="dxa" w:w="723"/>
          </w:tcPr>
          <w:p>
            <w:pPr>
              <w:spacing w:after="0"/>
              <w:jc w:val="right"/>
            </w:pPr>
            <w:r>
              <w:rPr>
                <w:sz w:val="16"/>
              </w:rPr>
              <w:t>7</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$221,921</w:t>
            </w:r>
          </w:p>
        </w:tc>
        <w:tc>
          <w:tcPr>
            <w:tcW w:type="dxa" w:w="1126"/>
          </w:tcPr>
          <w:p>
            <w:pPr>
              <w:spacing w:after="0"/>
              <w:jc w:val="right"/>
            </w:pPr>
            <w:r>
              <w:rPr>
                <w:sz w:val="16"/>
              </w:rPr>
              <w:t>$4,038</w:t>
            </w:r>
          </w:p>
        </w:tc>
        <w:tc>
          <w:tcPr>
            <w:tcW w:type="dxa" w:w="1950"/>
          </w:tcPr>
          <w:p>
            <w:pPr>
              <w:spacing w:after="0"/>
              <w:jc w:val="right"/>
            </w:pPr>
            <w:r>
              <w:rPr>
                <w:sz w:val="16"/>
              </w:rPr>
              <w:t>$13,025</w:t>
            </w:r>
          </w:p>
        </w:tc>
        <w:tc>
          <w:tcPr>
            <w:tcW w:type="dxa" w:w="1194"/>
          </w:tcPr>
          <w:p>
            <w:pPr>
              <w:spacing w:after="0"/>
              <w:jc w:val="right"/>
            </w:pPr>
            <w:r>
              <w:rPr>
                <w:sz w:val="16"/>
              </w:rPr>
              <w:t>$238,984</w:t>
            </w:r>
          </w:p>
        </w:tc>
        <w:tc>
          <w:tcPr>
            <w:tcW w:type="dxa" w:w="2139"/>
          </w:tcPr>
          <w:p>
            <w:pPr>
              <w:spacing w:after="0"/>
              <w:jc w:val="right"/>
            </w:pPr>
            <w:r>
              <w:rPr>
                <w:sz w:val="16"/>
              </w:rPr>
              <w:t>59</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$178,125</w:t>
            </w:r>
          </w:p>
        </w:tc>
        <w:tc>
          <w:tcPr>
            <w:tcW w:type="dxa" w:w="1950"/>
          </w:tcPr>
          <w:p>
            <w:pPr>
              <w:spacing w:after="0"/>
              <w:jc w:val="right"/>
            </w:pPr>
            <w:r>
              <w:rPr>
                <w:sz w:val="16"/>
              </w:rPr>
              <w:t>n/a</w:t>
            </w:r>
          </w:p>
        </w:tc>
        <w:tc>
          <w:tcPr>
            <w:tcW w:type="dxa" w:w="1194"/>
          </w:tcPr>
          <w:p>
            <w:pPr>
              <w:spacing w:after="0"/>
              <w:jc w:val="right"/>
            </w:pPr>
            <w:r>
              <w:rPr>
                <w:sz w:val="16"/>
              </w:rPr>
              <w:t>$178,125</w:t>
            </w:r>
          </w:p>
        </w:tc>
        <w:tc>
          <w:tcPr>
            <w:tcW w:type="dxa" w:w="2139"/>
          </w:tcPr>
          <w:p>
            <w:pPr>
              <w:spacing w:after="0"/>
              <w:jc w:val="right"/>
            </w:pPr>
            <w:r>
              <w:rPr>
                <w:sz w:val="16"/>
              </w:rPr>
              <w:t>22</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$111,882</w:t>
            </w:r>
          </w:p>
        </w:tc>
        <w:tc>
          <w:tcPr>
            <w:tcW w:type="dxa" w:w="1126"/>
          </w:tcPr>
          <w:p>
            <w:pPr>
              <w:spacing w:after="0"/>
              <w:jc w:val="right"/>
            </w:pPr>
            <w:r>
              <w:rPr>
                <w:sz w:val="16"/>
              </w:rPr>
              <w:t>n/a</w:t>
            </w:r>
          </w:p>
        </w:tc>
        <w:tc>
          <w:tcPr>
            <w:tcW w:type="dxa" w:w="1950"/>
          </w:tcPr>
          <w:p>
            <w:pPr>
              <w:spacing w:after="0"/>
              <w:jc w:val="right"/>
            </w:pPr>
            <w:r>
              <w:rPr>
                <w:sz w:val="16"/>
              </w:rPr>
              <w:t>$21,027</w:t>
            </w:r>
          </w:p>
        </w:tc>
        <w:tc>
          <w:tcPr>
            <w:tcW w:type="dxa" w:w="1194"/>
          </w:tcPr>
          <w:p>
            <w:pPr>
              <w:spacing w:after="0"/>
              <w:jc w:val="right"/>
            </w:pPr>
            <w:r>
              <w:rPr>
                <w:sz w:val="16"/>
              </w:rPr>
              <w:t>$132,910</w:t>
            </w:r>
          </w:p>
        </w:tc>
        <w:tc>
          <w:tcPr>
            <w:tcW w:type="dxa" w:w="2139"/>
          </w:tcPr>
          <w:p>
            <w:pPr>
              <w:spacing w:after="0"/>
              <w:jc w:val="right"/>
            </w:pPr>
            <w:r>
              <w:rPr>
                <w:sz w:val="16"/>
              </w:rPr>
              <w:t>4</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Winter Weather</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$100,549</w:t>
            </w:r>
          </w:p>
        </w:tc>
        <w:tc>
          <w:tcPr>
            <w:tcW w:type="dxa" w:w="1126"/>
          </w:tcPr>
          <w:p>
            <w:pPr>
              <w:spacing w:after="0"/>
              <w:jc w:val="right"/>
            </w:pPr>
            <w:r>
              <w:rPr>
                <w:sz w:val="16"/>
              </w:rPr>
              <w:t>$404</w:t>
            </w:r>
          </w:p>
        </w:tc>
        <w:tc>
          <w:tcPr>
            <w:tcW w:type="dxa" w:w="1950"/>
          </w:tcPr>
          <w:p>
            <w:pPr>
              <w:spacing w:after="0"/>
              <w:jc w:val="right"/>
            </w:pPr>
            <w:r>
              <w:rPr>
                <w:sz w:val="16"/>
              </w:rPr>
              <w:t>$7,628</w:t>
            </w:r>
          </w:p>
        </w:tc>
        <w:tc>
          <w:tcPr>
            <w:tcW w:type="dxa" w:w="1194"/>
          </w:tcPr>
          <w:p>
            <w:pPr>
              <w:spacing w:after="0"/>
              <w:jc w:val="right"/>
            </w:pPr>
            <w:r>
              <w:rPr>
                <w:sz w:val="16"/>
              </w:rPr>
              <w:t>$108,580</w:t>
            </w:r>
          </w:p>
        </w:tc>
        <w:tc>
          <w:tcPr>
            <w:tcW w:type="dxa" w:w="2139"/>
          </w:tcPr>
          <w:p>
            <w:pPr>
              <w:spacing w:after="0"/>
              <w:jc w:val="right"/>
            </w:pPr>
            <w:r>
              <w:rPr>
                <w:sz w:val="16"/>
              </w:rPr>
              <w:t>121</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$4,855</w:t>
            </w:r>
          </w:p>
        </w:tc>
        <w:tc>
          <w:tcPr>
            <w:tcW w:type="dxa" w:w="1126"/>
          </w:tcPr>
          <w:p>
            <w:pPr>
              <w:spacing w:after="0"/>
              <w:jc w:val="right"/>
            </w:pPr>
            <w:r>
              <w:rPr>
                <w:sz w:val="16"/>
              </w:rPr>
              <w:t>n/a</w:t>
            </w:r>
          </w:p>
        </w:tc>
        <w:tc>
          <w:tcPr>
            <w:tcW w:type="dxa" w:w="1950"/>
          </w:tcPr>
          <w:p>
            <w:pPr>
              <w:spacing w:after="0"/>
              <w:jc w:val="right"/>
            </w:pPr>
            <w:r>
              <w:rPr>
                <w:sz w:val="16"/>
              </w:rPr>
              <w:t>$89,238</w:t>
            </w:r>
          </w:p>
        </w:tc>
        <w:tc>
          <w:tcPr>
            <w:tcW w:type="dxa" w:w="1194"/>
          </w:tcPr>
          <w:p>
            <w:pPr>
              <w:spacing w:after="0"/>
              <w:jc w:val="right"/>
            </w:pPr>
            <w:r>
              <w:rPr>
                <w:sz w:val="16"/>
              </w:rPr>
              <w:t>$94,093</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12</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$6,192</w:t>
            </w:r>
          </w:p>
        </w:tc>
        <w:tc>
          <w:tcPr>
            <w:tcW w:type="dxa" w:w="1126"/>
          </w:tcPr>
          <w:p>
            <w:pPr>
              <w:spacing w:after="0"/>
              <w:jc w:val="right"/>
            </w:pPr>
            <w:r>
              <w:rPr>
                <w:sz w:val="16"/>
              </w:rPr>
              <w:t>$6,700</w:t>
            </w:r>
          </w:p>
        </w:tc>
        <w:tc>
          <w:tcPr>
            <w:tcW w:type="dxa" w:w="1950"/>
          </w:tcPr>
          <w:p>
            <w:pPr>
              <w:spacing w:after="0"/>
              <w:jc w:val="right"/>
            </w:pPr>
            <w:r>
              <w:rPr>
                <w:sz w:val="16"/>
              </w:rPr>
              <w:t>$45</w:t>
            </w:r>
          </w:p>
        </w:tc>
        <w:tc>
          <w:tcPr>
            <w:tcW w:type="dxa" w:w="1194"/>
          </w:tcPr>
          <w:p>
            <w:pPr>
              <w:spacing w:after="0"/>
              <w:jc w:val="right"/>
            </w:pPr>
            <w:r>
              <w:rPr>
                <w:sz w:val="16"/>
              </w:rPr>
              <w:t>$12,936</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$1,056</w:t>
            </w:r>
          </w:p>
        </w:tc>
        <w:tc>
          <w:tcPr>
            <w:tcW w:type="dxa" w:w="1126"/>
          </w:tcPr>
          <w:p>
            <w:pPr>
              <w:spacing w:after="0"/>
              <w:jc w:val="right"/>
            </w:pPr>
            <w:r>
              <w:rPr>
                <w:sz w:val="16"/>
              </w:rPr>
              <w:t>$2</w:t>
            </w:r>
          </w:p>
        </w:tc>
        <w:tc>
          <w:tcPr>
            <w:tcW w:type="dxa" w:w="1950"/>
          </w:tcPr>
          <w:p>
            <w:pPr>
              <w:spacing w:after="0"/>
              <w:jc w:val="right"/>
            </w:pPr>
            <w:r>
              <w:rPr>
                <w:sz w:val="16"/>
              </w:rPr>
              <w:t>$336</w:t>
            </w:r>
          </w:p>
        </w:tc>
        <w:tc>
          <w:tcPr>
            <w:tcW w:type="dxa" w:w="1194"/>
          </w:tcPr>
          <w:p>
            <w:pPr>
              <w:spacing w:after="0"/>
              <w:jc w:val="right"/>
            </w:pPr>
            <w:r>
              <w:rPr>
                <w:sz w:val="16"/>
              </w:rPr>
              <w:t>$1,394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$21</w:t>
            </w:r>
          </w:p>
        </w:tc>
        <w:tc>
          <w:tcPr>
            <w:tcW w:type="dxa" w:w="1126"/>
          </w:tcPr>
          <w:p>
            <w:pPr>
              <w:spacing w:after="0"/>
              <w:jc w:val="right"/>
            </w:pPr>
            <w:r>
              <w:rPr>
                <w:sz w:val="16"/>
              </w:rPr>
              <w:t>n/a</w:t>
            </w:r>
          </w:p>
        </w:tc>
        <w:tc>
          <w:tcPr>
            <w:tcW w:type="dxa" w:w="1950"/>
          </w:tcPr>
          <w:p>
            <w:pPr>
              <w:spacing w:after="0"/>
              <w:jc w:val="right"/>
            </w:pPr>
            <w:r>
              <w:rPr>
                <w:sz w:val="16"/>
              </w:rPr>
              <w:t>$101</w:t>
            </w:r>
          </w:p>
        </w:tc>
        <w:tc>
          <w:tcPr>
            <w:tcW w:type="dxa" w:w="1194"/>
          </w:tcPr>
          <w:p>
            <w:pPr>
              <w:spacing w:after="0"/>
              <w:jc w:val="right"/>
            </w:pPr>
            <w:r>
              <w:rPr>
                <w:sz w:val="16"/>
              </w:rPr>
              <w:t>$122</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406 (Relatively High, 90.3); tract 407 (Relatively High, 89.9); tract 401 (Relatively High, 89.7)</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401 (Very Low, 42.1); tract 405 (Very Low, 41.5); tract 402 (Very Low, 40.4)</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401 (Very Low, 73.1); tract 404 (Very Low, 72.5); tract 402 (Very Low, 71.0)</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401 (Relatively High, 87.6); tract 406 (Relatively High, 85.6); tract 404 (Relatively High, 85.6)</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404 (Very Low, 60.3); tract 401 (Very Low, 52.7); tract 405 (Very Low, 48.3)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406 is Census Tract 406).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2"/>
        <w:gridCol w:w="1857"/>
        <w:gridCol w:w="1765"/>
        <w:gridCol w:w="1960"/>
        <w:gridCol w:w="1635"/>
        <w:gridCol w:w="1545"/>
        <w:gridCol w:w="1620"/>
        <w:gridCol w:w="1899"/>
      </w:tblGrid>
      <w:tr>
        <w:trPr>
          <w:cantSplit/>
          <w:tblHeader/>
        </w:trPr>
        <w:tc>
          <w:tcPr>
            <w:tcW w:type="dxa" w:w="1832"/>
            <w:shd w:val="clear" w:color="auto" w:fill="E8E8E8"/>
          </w:tcPr>
          <w:p>
            <w:pPr>
              <w:spacing w:after="0"/>
              <w:jc w:val="left"/>
            </w:pPr>
            <w:r>
              <w:rPr>
                <w:b/>
                <w:sz w:val="16"/>
              </w:rPr>
              <w:t>Hazard</w:t>
            </w:r>
          </w:p>
        </w:tc>
        <w:tc>
          <w:tcPr>
            <w:tcW w:type="dxa" w:w="1857"/>
            <w:shd w:val="clear" w:color="auto" w:fill="E8E8E8"/>
          </w:tcPr>
          <w:p>
            <w:pPr>
              <w:spacing w:after="0"/>
              <w:jc w:val="left"/>
            </w:pPr>
            <w:r>
              <w:rPr>
                <w:b/>
                <w:sz w:val="16"/>
              </w:rPr>
              <w:t>Scale</w:t>
            </w:r>
          </w:p>
        </w:tc>
        <w:tc>
          <w:tcPr>
            <w:tcW w:type="dxa" w:w="176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0"/>
            <w:shd w:val="clear" w:color="auto" w:fill="E8E8E8"/>
          </w:tcPr>
          <w:p>
            <w:pPr>
              <w:spacing w:after="0"/>
              <w:jc w:val="left"/>
            </w:pPr>
            <w:r>
              <w:rPr>
                <w:b/>
                <w:sz w:val="16"/>
              </w:rPr>
              <w:t>Observed range</w:t>
            </w:r>
          </w:p>
        </w:tc>
        <w:tc>
          <w:tcPr>
            <w:tcW w:type="dxa" w:w="1635"/>
            <w:shd w:val="clear" w:color="auto" w:fill="E8E8E8"/>
          </w:tcPr>
          <w:p>
            <w:pPr>
              <w:spacing w:after="0"/>
              <w:jc w:val="left"/>
            </w:pPr>
            <w:r>
              <w:rPr>
                <w:b/>
                <w:sz w:val="16"/>
              </w:rPr>
              <w:t>Worst recorded event</w:t>
            </w:r>
          </w:p>
        </w:tc>
        <w:tc>
          <w:tcPr>
            <w:tcW w:type="dxa" w:w="1545"/>
            <w:shd w:val="clear" w:color="auto" w:fill="E8E8E8"/>
          </w:tcPr>
          <w:p>
            <w:pPr>
              <w:spacing w:after="0"/>
              <w:jc w:val="left"/>
            </w:pPr>
            <w:r>
              <w:rPr>
                <w:b/>
                <w:sz w:val="16"/>
              </w:rPr>
              <w:t>Most damaging (when different)</w:t>
            </w:r>
          </w:p>
        </w:tc>
        <w:tc>
          <w:tcPr>
            <w:tcW w:type="dxa" w:w="1620"/>
            <w:shd w:val="clear" w:color="auto" w:fill="E8E8E8"/>
          </w:tcPr>
          <w:p>
            <w:pPr>
              <w:spacing w:after="0"/>
              <w:jc w:val="left"/>
            </w:pPr>
            <w:r>
              <w:rPr>
                <w:b/>
                <w:sz w:val="16"/>
              </w:rPr>
              <w:t>How it applies to jurisdictions</w:t>
            </w:r>
          </w:p>
        </w:tc>
        <w:tc>
          <w:tcPr>
            <w:tcW w:type="dxa" w:w="1899"/>
            <w:shd w:val="clear" w:color="auto" w:fill="E8E8E8"/>
          </w:tcPr>
          <w:p>
            <w:pPr>
              <w:spacing w:after="0"/>
              <w:jc w:val="left"/>
            </w:pPr>
            <w:r>
              <w:rPr>
                <w:b/>
                <w:sz w:val="16"/>
              </w:rPr>
              <w:t>Note</w:t>
            </w:r>
          </w:p>
        </w:tc>
      </w:tr>
      <w:tr>
        <w:trPr>
          <w:cantSplit/>
        </w:trPr>
        <w:tc>
          <w:tcPr>
            <w:tcW w:type="dxa" w:w="1832"/>
          </w:tcPr>
          <w:p>
            <w:pPr>
              <w:spacing w:after="0"/>
              <w:jc w:val="left"/>
            </w:pPr>
            <w:r>
              <w:rPr>
                <w:sz w:val="16"/>
              </w:rPr>
              <w:t>Cold/Wind Chill, Extreme Cold/Wind Chill</w:t>
            </w:r>
          </w:p>
        </w:tc>
        <w:tc>
          <w:tcPr>
            <w:tcW w:type="dxa" w:w="1857"/>
          </w:tcPr>
          <w:p>
            <w:pPr>
              <w:spacing w:after="0"/>
              <w:jc w:val="left"/>
            </w:pPr>
            <w:r>
              <w:rPr>
                <w:sz w:val="16"/>
              </w:rPr>
              <w:t>wind chill</w:t>
            </w:r>
          </w:p>
        </w:tc>
        <w:tc>
          <w:tcPr>
            <w:tcW w:type="dxa" w:w="1765"/>
          </w:tcPr>
          <w:p>
            <w:pPr>
              <w:spacing w:after="0"/>
              <w:jc w:val="right"/>
            </w:pPr>
            <w:r>
              <w:rPr>
                <w:sz w:val="16"/>
              </w:rPr>
              <w:t>22 records, 1996 to 2026 (22 zone-level)</w:t>
            </w:r>
          </w:p>
        </w:tc>
        <w:tc>
          <w:tcPr>
            <w:tcW w:type="dxa" w:w="1960"/>
          </w:tcPr>
          <w:p>
            <w:pPr>
              <w:spacing w:after="0"/>
              <w:jc w:val="left"/>
            </w:pPr>
            <w:r>
              <w:rPr>
                <w:sz w:val="16"/>
              </w:rPr>
              <w:t>1 day to 24 days (median 1 day); 20 with a recorded value</w:t>
            </w:r>
          </w:p>
        </w:tc>
        <w:tc>
          <w:tcPr>
            <w:tcW w:type="dxa" w:w="1635"/>
          </w:tcPr>
          <w:p>
            <w:pPr>
              <w:spacing w:after="0"/>
              <w:jc w:val="left"/>
            </w:pPr>
            <w:r>
              <w:rPr>
                <w:sz w:val="16"/>
              </w:rPr>
              <w:t>2000-12-12 to 2001-01-04 (2 records, 1 of them a monthly summary record), zone-level</w:t>
            </w:r>
          </w:p>
        </w:tc>
        <w:tc>
          <w:tcPr>
            <w:tcW w:type="dxa" w:w="1545"/>
          </w:tcPr>
          <w:p>
            <w:pPr>
              <w:spacing w:after="0"/>
              <w:jc w:val="left"/>
            </w:pPr>
          </w:p>
        </w:tc>
        <w:tc>
          <w:tcPr>
            <w:tcW w:type="dxa" w:w="1620"/>
          </w:tcPr>
          <w:p>
            <w:pPr>
              <w:spacing w:after="0"/>
              <w:jc w:val="left"/>
            </w:pPr>
            <w:r>
              <w:rPr>
                <w:sz w:val="16"/>
              </w:rPr>
              <w:t>Countywide (zone-level records).</w:t>
            </w:r>
          </w:p>
        </w:tc>
        <w:tc>
          <w:tcPr>
            <w:tcW w:type="dxa" w:w="1899"/>
          </w:tcPr>
          <w:p>
            <w:pPr>
              <w:spacing w:after="0"/>
              <w:jc w:val="left"/>
            </w:pPr>
          </w:p>
        </w:tc>
      </w:tr>
      <w:tr>
        <w:trPr>
          <w:cantSplit/>
        </w:trPr>
        <w:tc>
          <w:tcPr>
            <w:tcW w:type="dxa" w:w="1832"/>
          </w:tcPr>
          <w:p>
            <w:pPr>
              <w:spacing w:after="0"/>
              <w:jc w:val="left"/>
            </w:pPr>
            <w:r>
              <w:rPr>
                <w:sz w:val="16"/>
              </w:rPr>
              <w:t>Frost/Freeze (outside NRI's Cold Wave definition)</w:t>
            </w:r>
          </w:p>
        </w:tc>
        <w:tc>
          <w:tcPr>
            <w:tcW w:type="dxa" w:w="1857"/>
          </w:tcPr>
          <w:p>
            <w:pPr>
              <w:spacing w:after="0"/>
              <w:jc w:val="left"/>
            </w:pPr>
            <w:r>
              <w:rPr>
                <w:sz w:val="16"/>
              </w:rPr>
              <w:t>crop damage</w:t>
            </w:r>
          </w:p>
        </w:tc>
        <w:tc>
          <w:tcPr>
            <w:tcW w:type="dxa" w:w="1765"/>
          </w:tcPr>
          <w:p>
            <w:pPr>
              <w:spacing w:after="0"/>
              <w:jc w:val="right"/>
            </w:pPr>
            <w:r>
              <w:rPr>
                <w:sz w:val="16"/>
              </w:rPr>
              <w:t>49 records, 1997 to 2024 (49 zone-level)</w:t>
            </w:r>
          </w:p>
        </w:tc>
        <w:tc>
          <w:tcPr>
            <w:tcW w:type="dxa" w:w="1960"/>
          </w:tcPr>
          <w:p>
            <w:pPr>
              <w:spacing w:after="0"/>
              <w:jc w:val="left"/>
            </w:pPr>
          </w:p>
        </w:tc>
        <w:tc>
          <w:tcPr>
            <w:tcW w:type="dxa" w:w="1635"/>
          </w:tcPr>
          <w:p>
            <w:pPr>
              <w:spacing w:after="0"/>
              <w:jc w:val="left"/>
            </w:pPr>
            <w:r>
              <w:rPr>
                <w:sz w:val="16"/>
              </w:rPr>
              <w:t>Frost/Freeze, 2007-04-08, $1,000,000 crop damage (2007 dollars); NWS zone INZ085</w:t>
            </w:r>
          </w:p>
        </w:tc>
        <w:tc>
          <w:tcPr>
            <w:tcW w:type="dxa" w:w="1545"/>
          </w:tcPr>
          <w:p>
            <w:pPr>
              <w:spacing w:after="0"/>
              <w:jc w:val="left"/>
            </w:pPr>
          </w:p>
        </w:tc>
        <w:tc>
          <w:tcPr>
            <w:tcW w:type="dxa" w:w="1620"/>
          </w:tcPr>
          <w:p>
            <w:pPr>
              <w:spacing w:after="0"/>
              <w:jc w:val="left"/>
            </w:pPr>
            <w:r>
              <w:rPr>
                <w:sz w:val="16"/>
              </w:rPr>
              <w:t>Countywide (zone-level records).</w:t>
            </w:r>
          </w:p>
        </w:tc>
        <w:tc>
          <w:tcPr>
            <w:tcW w:type="dxa" w:w="1899"/>
          </w:tcPr>
          <w:p>
            <w:pPr>
              <w:spacing w:after="0"/>
              <w:jc w:val="left"/>
            </w:pPr>
          </w:p>
        </w:tc>
      </w:tr>
      <w:tr>
        <w:trPr>
          <w:cantSplit/>
        </w:trPr>
        <w:tc>
          <w:tcPr>
            <w:tcW w:type="dxa" w:w="1832"/>
          </w:tcPr>
          <w:p>
            <w:pPr>
              <w:spacing w:after="0"/>
              <w:jc w:val="left"/>
            </w:pPr>
            <w:r>
              <w:rPr>
                <w:sz w:val="16"/>
              </w:rPr>
              <w:t>Drought</w:t>
            </w:r>
          </w:p>
        </w:tc>
        <w:tc>
          <w:tcPr>
            <w:tcW w:type="dxa" w:w="1857"/>
          </w:tcPr>
          <w:p>
            <w:pPr>
              <w:spacing w:after="0"/>
              <w:jc w:val="left"/>
            </w:pPr>
            <w:r>
              <w:rPr>
                <w:sz w:val="16"/>
              </w:rPr>
              <w:t>U.S. Drought Monitor scale (D0 to D4)</w:t>
            </w:r>
          </w:p>
        </w:tc>
        <w:tc>
          <w:tcPr>
            <w:tcW w:type="dxa" w:w="1765"/>
          </w:tcPr>
          <w:p>
            <w:pPr>
              <w:spacing w:after="0"/>
              <w:jc w:val="right"/>
            </w:pPr>
            <w:r>
              <w:rPr>
                <w:sz w:val="16"/>
              </w:rPr>
              <w:t>22 records, 1999 to 2024 (22 zone-level)</w:t>
            </w:r>
          </w:p>
        </w:tc>
        <w:tc>
          <w:tcPr>
            <w:tcW w:type="dxa" w:w="1960"/>
          </w:tcPr>
          <w:p>
            <w:pPr>
              <w:spacing w:after="0"/>
              <w:jc w:val="left"/>
            </w:pPr>
            <w:r>
              <w:rPr>
                <w:sz w:val="16"/>
              </w:rPr>
              <w:t>9 days to 154 days (median 41 days); 9 with a recorded value</w:t>
            </w:r>
          </w:p>
        </w:tc>
        <w:tc>
          <w:tcPr>
            <w:tcW w:type="dxa" w:w="1635"/>
          </w:tcPr>
          <w:p>
            <w:pPr>
              <w:spacing w:after="0"/>
              <w:jc w:val="left"/>
            </w:pPr>
            <w:r>
              <w:rPr>
                <w:sz w:val="16"/>
              </w:rPr>
              <w:t>154 days (about 5.1 months), 2012-05-25 to 2012-10-25, a run of 6 consecutive Storm Events drought records, zone-level</w:t>
            </w:r>
          </w:p>
        </w:tc>
        <w:tc>
          <w:tcPr>
            <w:tcW w:type="dxa" w:w="1545"/>
          </w:tcPr>
          <w:p>
            <w:pPr>
              <w:spacing w:after="0"/>
              <w:jc w:val="left"/>
            </w:pPr>
            <w:r>
              <w:rPr>
                <w:sz w:val="16"/>
              </w:rPr>
              <w:t>Drought, 2007-09-01, $0 property; $3,030,000 crops (zone total, 2007 dollars)</w:t>
            </w:r>
          </w:p>
        </w:tc>
        <w:tc>
          <w:tcPr>
            <w:tcW w:type="dxa" w:w="1620"/>
          </w:tcPr>
          <w:p>
            <w:pPr>
              <w:spacing w:after="0"/>
              <w:jc w:val="left"/>
            </w:pPr>
            <w:r>
              <w:rPr>
                <w:sz w:val="16"/>
              </w:rPr>
              <w:t>Countywide (zone-level records).</w:t>
            </w:r>
          </w:p>
        </w:tc>
        <w:tc>
          <w:tcPr>
            <w:tcW w:type="dxa" w:w="189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2"/>
          </w:tcPr>
          <w:p>
            <w:pPr>
              <w:spacing w:after="0"/>
              <w:jc w:val="left"/>
            </w:pPr>
            <w:r>
              <w:rPr>
                <w:sz w:val="16"/>
              </w:rPr>
              <w:t>Earthquake</w:t>
            </w:r>
          </w:p>
        </w:tc>
        <w:tc>
          <w:tcPr>
            <w:tcW w:type="dxa" w:w="1857"/>
          </w:tcPr>
          <w:p>
            <w:pPr>
              <w:spacing w:after="0"/>
              <w:jc w:val="left"/>
            </w:pPr>
            <w:r>
              <w:rPr>
                <w:sz w:val="16"/>
              </w:rPr>
              <w:t>Modified Mercalli (local data)</w:t>
            </w:r>
          </w:p>
        </w:tc>
        <w:tc>
          <w:tcPr>
            <w:tcW w:type="dxa" w:w="1765"/>
          </w:tcPr>
          <w:p>
            <w:pPr>
              <w:spacing w:after="0"/>
              <w:jc w:val="right"/>
            </w:pPr>
            <w:r>
              <w:rPr>
                <w:sz w:val="16"/>
              </w:rPr>
              <w:t>0</w:t>
            </w:r>
          </w:p>
        </w:tc>
        <w:tc>
          <w:tcPr>
            <w:tcW w:type="dxa" w:w="1960"/>
          </w:tcPr>
          <w:p>
            <w:pPr>
              <w:spacing w:after="0"/>
              <w:jc w:val="left"/>
            </w:pPr>
          </w:p>
        </w:tc>
        <w:tc>
          <w:tcPr>
            <w:tcW w:type="dxa" w:w="1635"/>
          </w:tcPr>
          <w:p>
            <w:pPr>
              <w:spacing w:after="0"/>
              <w:jc w:val="left"/>
            </w:pPr>
          </w:p>
        </w:tc>
        <w:tc>
          <w:tcPr>
            <w:tcW w:type="dxa" w:w="1545"/>
          </w:tcPr>
          <w:p>
            <w:pPr>
              <w:spacing w:after="0"/>
              <w:jc w:val="left"/>
            </w:pPr>
          </w:p>
        </w:tc>
        <w:tc>
          <w:tcPr>
            <w:tcW w:type="dxa" w:w="1620"/>
          </w:tcPr>
          <w:p>
            <w:pPr>
              <w:spacing w:after="0"/>
              <w:jc w:val="left"/>
            </w:pPr>
          </w:p>
        </w:tc>
        <w:tc>
          <w:tcPr>
            <w:tcW w:type="dxa" w:w="1899"/>
          </w:tcPr>
          <w:p>
            <w:pPr>
              <w:spacing w:after="0"/>
              <w:jc w:val="left"/>
            </w:pPr>
            <w:r>
              <w:rPr>
                <w:sz w:val="16"/>
              </w:rPr>
              <w:t>Storm Events does not record earthquakes; the USGS earthquake catalog is the source.</w:t>
            </w:r>
          </w:p>
        </w:tc>
      </w:tr>
      <w:tr>
        <w:trPr>
          <w:cantSplit/>
        </w:trPr>
        <w:tc>
          <w:tcPr>
            <w:tcW w:type="dxa" w:w="1832"/>
          </w:tcPr>
          <w:p>
            <w:pPr>
              <w:spacing w:after="0"/>
              <w:jc w:val="left"/>
            </w:pPr>
            <w:r>
              <w:rPr>
                <w:sz w:val="16"/>
              </w:rPr>
              <w:t>Hail</w:t>
            </w:r>
          </w:p>
        </w:tc>
        <w:tc>
          <w:tcPr>
            <w:tcW w:type="dxa" w:w="1857"/>
          </w:tcPr>
          <w:p>
            <w:pPr>
              <w:spacing w:after="0"/>
              <w:jc w:val="left"/>
            </w:pPr>
            <w:r>
              <w:rPr>
                <w:sz w:val="16"/>
              </w:rPr>
              <w:t>hail size (inches)</w:t>
            </w:r>
          </w:p>
        </w:tc>
        <w:tc>
          <w:tcPr>
            <w:tcW w:type="dxa" w:w="1765"/>
          </w:tcPr>
          <w:p>
            <w:pPr>
              <w:spacing w:after="0"/>
              <w:jc w:val="right"/>
            </w:pPr>
            <w:r>
              <w:rPr>
                <w:sz w:val="16"/>
              </w:rPr>
              <w:t>80 records, 1961 to 2025</w:t>
            </w:r>
          </w:p>
        </w:tc>
        <w:tc>
          <w:tcPr>
            <w:tcW w:type="dxa" w:w="1960"/>
          </w:tcPr>
          <w:p>
            <w:pPr>
              <w:spacing w:after="0"/>
              <w:jc w:val="left"/>
            </w:pPr>
            <w:r>
              <w:rPr>
                <w:sz w:val="16"/>
              </w:rPr>
              <w:t>0.75 in to 2.75 in (median 1 in); 80 with a recorded value</w:t>
            </w:r>
          </w:p>
        </w:tc>
        <w:tc>
          <w:tcPr>
            <w:tcW w:type="dxa" w:w="1635"/>
          </w:tcPr>
          <w:p>
            <w:pPr>
              <w:spacing w:after="0"/>
              <w:jc w:val="left"/>
            </w:pPr>
            <w:r>
              <w:rPr>
                <w:sz w:val="16"/>
              </w:rPr>
              <w:t>2.75 in hail, 2022-05-19; same size also recorded on 1974-05-08, 1989-04-03</w:t>
            </w:r>
          </w:p>
        </w:tc>
        <w:tc>
          <w:tcPr>
            <w:tcW w:type="dxa" w:w="1545"/>
          </w:tcPr>
          <w:p>
            <w:pPr>
              <w:spacing w:after="0"/>
              <w:jc w:val="left"/>
            </w:pPr>
            <w:r>
              <w:rPr>
                <w:sz w:val="16"/>
              </w:rPr>
              <w:t>Hail, 2002-04-24, $2,000,000 property; crops not reported (2002 dollars)</w:t>
            </w:r>
          </w:p>
        </w:tc>
        <w:tc>
          <w:tcPr>
            <w:tcW w:type="dxa" w:w="1620"/>
          </w:tcPr>
          <w:p>
            <w:pPr>
              <w:spacing w:after="0"/>
              <w:jc w:val="left"/>
            </w:pPr>
            <w:r>
              <w:rPr>
                <w:sz w:val="16"/>
              </w:rPr>
              <w:t>Event records naming jurisdictions in the plan: Poseyville town (15 records), Mount Vernon city (11 records), New Harmony town (3 records), Cynthiana town (1 record), Griffin town (1 record).</w:t>
            </w:r>
          </w:p>
        </w:tc>
        <w:tc>
          <w:tcPr>
            <w:tcW w:type="dxa" w:w="1899"/>
          </w:tcPr>
          <w:p>
            <w:pPr>
              <w:spacing w:after="0"/>
              <w:jc w:val="left"/>
            </w:pPr>
          </w:p>
        </w:tc>
      </w:tr>
      <w:tr>
        <w:trPr>
          <w:cantSplit/>
        </w:trPr>
        <w:tc>
          <w:tcPr>
            <w:tcW w:type="dxa" w:w="1832"/>
          </w:tcPr>
          <w:p>
            <w:pPr>
              <w:spacing w:after="0"/>
              <w:jc w:val="left"/>
            </w:pPr>
            <w:r>
              <w:rPr>
                <w:sz w:val="16"/>
              </w:rPr>
              <w:t>Excessive Heat, Heat</w:t>
            </w:r>
          </w:p>
        </w:tc>
        <w:tc>
          <w:tcPr>
            <w:tcW w:type="dxa" w:w="1857"/>
          </w:tcPr>
          <w:p>
            <w:pPr>
              <w:spacing w:after="0"/>
              <w:jc w:val="left"/>
            </w:pPr>
            <w:r>
              <w:rPr>
                <w:sz w:val="16"/>
              </w:rPr>
              <w:t>heat index (in event narratives)</w:t>
            </w:r>
          </w:p>
        </w:tc>
        <w:tc>
          <w:tcPr>
            <w:tcW w:type="dxa" w:w="1765"/>
          </w:tcPr>
          <w:p>
            <w:pPr>
              <w:spacing w:after="0"/>
              <w:jc w:val="right"/>
            </w:pPr>
            <w:r>
              <w:rPr>
                <w:sz w:val="16"/>
              </w:rPr>
              <w:t>70 records, 1997 to 2025 (70 zone-level)</w:t>
            </w:r>
          </w:p>
        </w:tc>
        <w:tc>
          <w:tcPr>
            <w:tcW w:type="dxa" w:w="1960"/>
          </w:tcPr>
          <w:p>
            <w:pPr>
              <w:spacing w:after="0"/>
              <w:jc w:val="left"/>
            </w:pPr>
            <w:r>
              <w:rPr>
                <w:sz w:val="16"/>
              </w:rPr>
              <w:t>1 day to 14 days (median 2 days); 61 with a recorded value</w:t>
            </w:r>
          </w:p>
        </w:tc>
        <w:tc>
          <w:tcPr>
            <w:tcW w:type="dxa" w:w="1635"/>
          </w:tcPr>
          <w:p>
            <w:pPr>
              <w:spacing w:after="0"/>
              <w:jc w:val="left"/>
            </w:pPr>
            <w:r>
              <w:rPr>
                <w:sz w:val="16"/>
              </w:rPr>
              <w:t>14 consecutive days, 1999-07-18 to 1999-07-31, zone-level</w:t>
            </w:r>
          </w:p>
        </w:tc>
        <w:tc>
          <w:tcPr>
            <w:tcW w:type="dxa" w:w="1545"/>
          </w:tcPr>
          <w:p>
            <w:pPr>
              <w:spacing w:after="0"/>
              <w:jc w:val="left"/>
            </w:pPr>
          </w:p>
        </w:tc>
        <w:tc>
          <w:tcPr>
            <w:tcW w:type="dxa" w:w="1620"/>
          </w:tcPr>
          <w:p>
            <w:pPr>
              <w:spacing w:after="0"/>
              <w:jc w:val="left"/>
            </w:pPr>
            <w:r>
              <w:rPr>
                <w:sz w:val="16"/>
              </w:rPr>
              <w:t>Countywide (zone-level records).</w:t>
            </w:r>
          </w:p>
        </w:tc>
        <w:tc>
          <w:tcPr>
            <w:tcW w:type="dxa" w:w="1899"/>
          </w:tcPr>
          <w:p>
            <w:pPr>
              <w:spacing w:after="0"/>
              <w:jc w:val="left"/>
            </w:pPr>
            <w:r>
              <w:rPr>
                <w:sz w:val="16"/>
              </w:rPr>
              <w:t>Heat records from November to March (unseasonable warmth, not a heat wave) are counted but not used for the longest run.</w:t>
            </w:r>
          </w:p>
        </w:tc>
      </w:tr>
      <w:tr>
        <w:trPr>
          <w:cantSplit/>
        </w:trPr>
        <w:tc>
          <w:tcPr>
            <w:tcW w:type="dxa" w:w="1832"/>
          </w:tcPr>
          <w:p>
            <w:pPr>
              <w:spacing w:after="0"/>
              <w:jc w:val="left"/>
            </w:pPr>
            <w:r>
              <w:rPr>
                <w:sz w:val="16"/>
              </w:rPr>
              <w:t>Hurricane, Tropical Storm, Tropical Depression</w:t>
            </w:r>
          </w:p>
        </w:tc>
        <w:tc>
          <w:tcPr>
            <w:tcW w:type="dxa" w:w="1857"/>
          </w:tcPr>
          <w:p>
            <w:pPr>
              <w:spacing w:after="0"/>
              <w:jc w:val="left"/>
            </w:pPr>
            <w:r>
              <w:rPr>
                <w:sz w:val="16"/>
              </w:rPr>
              <w:t>Saffir-Simpson</w:t>
            </w:r>
          </w:p>
        </w:tc>
        <w:tc>
          <w:tcPr>
            <w:tcW w:type="dxa" w:w="1765"/>
          </w:tcPr>
          <w:p>
            <w:pPr>
              <w:spacing w:after="0"/>
              <w:jc w:val="right"/>
            </w:pPr>
            <w:r>
              <w:rPr>
                <w:sz w:val="16"/>
              </w:rPr>
              <w:t>0</w:t>
            </w:r>
          </w:p>
        </w:tc>
        <w:tc>
          <w:tcPr>
            <w:tcW w:type="dxa" w:w="1960"/>
          </w:tcPr>
          <w:p>
            <w:pPr>
              <w:spacing w:after="0"/>
              <w:jc w:val="left"/>
            </w:pPr>
          </w:p>
        </w:tc>
        <w:tc>
          <w:tcPr>
            <w:tcW w:type="dxa" w:w="1635"/>
          </w:tcPr>
          <w:p>
            <w:pPr>
              <w:spacing w:after="0"/>
              <w:jc w:val="left"/>
            </w:pPr>
          </w:p>
        </w:tc>
        <w:tc>
          <w:tcPr>
            <w:tcW w:type="dxa" w:w="1545"/>
          </w:tcPr>
          <w:p>
            <w:pPr>
              <w:spacing w:after="0"/>
              <w:jc w:val="left"/>
            </w:pPr>
          </w:p>
        </w:tc>
        <w:tc>
          <w:tcPr>
            <w:tcW w:type="dxa" w:w="1620"/>
          </w:tcPr>
          <w:p>
            <w:pPr>
              <w:spacing w:after="0"/>
              <w:jc w:val="left"/>
            </w:pPr>
          </w:p>
        </w:tc>
        <w:tc>
          <w:tcPr>
            <w:tcW w:type="dxa" w:w="189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2"/>
          </w:tcPr>
          <w:p>
            <w:pPr>
              <w:spacing w:after="0"/>
              <w:jc w:val="left"/>
            </w:pPr>
            <w:r>
              <w:rPr>
                <w:sz w:val="16"/>
              </w:rPr>
              <w:t>Ice Storm</w:t>
            </w:r>
          </w:p>
        </w:tc>
        <w:tc>
          <w:tcPr>
            <w:tcW w:type="dxa" w:w="1857"/>
          </w:tcPr>
          <w:p>
            <w:pPr>
              <w:spacing w:after="0"/>
              <w:jc w:val="left"/>
            </w:pPr>
            <w:r>
              <w:rPr>
                <w:sz w:val="16"/>
              </w:rPr>
              <w:t>Sperry-Piltz ice scale (local data)</w:t>
            </w:r>
          </w:p>
        </w:tc>
        <w:tc>
          <w:tcPr>
            <w:tcW w:type="dxa" w:w="1765"/>
          </w:tcPr>
          <w:p>
            <w:pPr>
              <w:spacing w:after="0"/>
              <w:jc w:val="right"/>
            </w:pPr>
            <w:r>
              <w:rPr>
                <w:sz w:val="16"/>
              </w:rPr>
              <w:t>4 records, 1997 to 2004 (4 zone-level)</w:t>
            </w:r>
          </w:p>
        </w:tc>
        <w:tc>
          <w:tcPr>
            <w:tcW w:type="dxa" w:w="1960"/>
          </w:tcPr>
          <w:p>
            <w:pPr>
              <w:spacing w:after="0"/>
              <w:jc w:val="left"/>
            </w:pPr>
          </w:p>
        </w:tc>
        <w:tc>
          <w:tcPr>
            <w:tcW w:type="dxa" w:w="1635"/>
          </w:tcPr>
          <w:p>
            <w:pPr>
              <w:spacing w:after="0"/>
              <w:jc w:val="left"/>
            </w:pPr>
            <w:r>
              <w:rPr>
                <w:sz w:val="16"/>
              </w:rPr>
              <w:t>No damage reported in 4 records.</w:t>
            </w:r>
          </w:p>
        </w:tc>
        <w:tc>
          <w:tcPr>
            <w:tcW w:type="dxa" w:w="1545"/>
          </w:tcPr>
          <w:p>
            <w:pPr>
              <w:spacing w:after="0"/>
              <w:jc w:val="left"/>
            </w:pPr>
          </w:p>
        </w:tc>
        <w:tc>
          <w:tcPr>
            <w:tcW w:type="dxa" w:w="1620"/>
          </w:tcPr>
          <w:p>
            <w:pPr>
              <w:spacing w:after="0"/>
              <w:jc w:val="left"/>
            </w:pPr>
            <w:r>
              <w:rPr>
                <w:sz w:val="16"/>
              </w:rPr>
              <w:t>Countywide (zone-level records).</w:t>
            </w:r>
          </w:p>
        </w:tc>
        <w:tc>
          <w:tcPr>
            <w:tcW w:type="dxa" w:w="1899"/>
          </w:tcPr>
          <w:p>
            <w:pPr>
              <w:spacing w:after="0"/>
              <w:jc w:val="left"/>
            </w:pPr>
          </w:p>
        </w:tc>
      </w:tr>
      <w:tr>
        <w:trPr>
          <w:cantSplit/>
        </w:trPr>
        <w:tc>
          <w:tcPr>
            <w:tcW w:type="dxa" w:w="1832"/>
          </w:tcPr>
          <w:p>
            <w:pPr>
              <w:spacing w:after="0"/>
              <w:jc w:val="left"/>
            </w:pPr>
            <w:r>
              <w:rPr>
                <w:sz w:val="16"/>
              </w:rPr>
              <w:t>Flash Flood, Flood, Lakeshore Flood</w:t>
            </w:r>
          </w:p>
        </w:tc>
        <w:tc>
          <w:tcPr>
            <w:tcW w:type="dxa" w:w="1857"/>
          </w:tcPr>
          <w:p>
            <w:pPr>
              <w:spacing w:after="0"/>
              <w:jc w:val="left"/>
            </w:pPr>
            <w:r>
              <w:rPr>
                <w:sz w:val="16"/>
              </w:rPr>
              <w:t>damage and flood days (flood depth: FIRM)</w:t>
            </w:r>
          </w:p>
        </w:tc>
        <w:tc>
          <w:tcPr>
            <w:tcW w:type="dxa" w:w="1765"/>
          </w:tcPr>
          <w:p>
            <w:pPr>
              <w:spacing w:after="0"/>
              <w:jc w:val="right"/>
            </w:pPr>
            <w:r>
              <w:rPr>
                <w:sz w:val="16"/>
              </w:rPr>
              <w:t>261 records, 1996 to 2025 (60 zone-level)</w:t>
            </w:r>
          </w:p>
        </w:tc>
        <w:tc>
          <w:tcPr>
            <w:tcW w:type="dxa" w:w="1960"/>
          </w:tcPr>
          <w:p>
            <w:pPr>
              <w:spacing w:after="0"/>
              <w:jc w:val="left"/>
            </w:pPr>
          </w:p>
        </w:tc>
        <w:tc>
          <w:tcPr>
            <w:tcW w:type="dxa" w:w="1635"/>
          </w:tcPr>
          <w:p>
            <w:pPr>
              <w:spacing w:after="0"/>
              <w:jc w:val="left"/>
            </w:pPr>
            <w:r>
              <w:rPr>
                <w:sz w:val="16"/>
              </w:rPr>
              <w:t>Flood, 1997-03-02, $2,500,000 property; crops not reported (1997 dollars); NWS zone INZ085</w:t>
            </w:r>
          </w:p>
        </w:tc>
        <w:tc>
          <w:tcPr>
            <w:tcW w:type="dxa" w:w="1545"/>
          </w:tcPr>
          <w:p>
            <w:pPr>
              <w:spacing w:after="0"/>
              <w:jc w:val="left"/>
            </w:pPr>
          </w:p>
        </w:tc>
        <w:tc>
          <w:tcPr>
            <w:tcW w:type="dxa" w:w="1620"/>
          </w:tcPr>
          <w:p>
            <w:pPr>
              <w:spacing w:after="0"/>
              <w:jc w:val="left"/>
            </w:pPr>
            <w:r>
              <w:rPr>
                <w:sz w:val="16"/>
              </w:rPr>
              <w:t>Event records naming jurisdictions in the plan: Mount Vernon city (85 records), New Harmony town (81 records), Poseyville town (8 records), Griffin town (6 records), Cynthiana town (1 record). Zone-level records (60) apply countywide.</w:t>
            </w:r>
          </w:p>
        </w:tc>
        <w:tc>
          <w:tcPr>
            <w:tcW w:type="dxa" w:w="189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2"/>
          </w:tcPr>
          <w:p>
            <w:pPr>
              <w:spacing w:after="0"/>
              <w:jc w:val="left"/>
            </w:pPr>
            <w:r>
              <w:rPr>
                <w:sz w:val="16"/>
              </w:rPr>
              <w:t>Debris Flow</w:t>
            </w:r>
          </w:p>
        </w:tc>
        <w:tc>
          <w:tcPr>
            <w:tcW w:type="dxa" w:w="1857"/>
          </w:tcPr>
          <w:p>
            <w:pPr>
              <w:spacing w:after="0"/>
              <w:jc w:val="left"/>
            </w:pPr>
            <w:r>
              <w:rPr>
                <w:sz w:val="16"/>
              </w:rPr>
              <w:t>none (count and damage only)</w:t>
            </w:r>
          </w:p>
        </w:tc>
        <w:tc>
          <w:tcPr>
            <w:tcW w:type="dxa" w:w="1765"/>
          </w:tcPr>
          <w:p>
            <w:pPr>
              <w:spacing w:after="0"/>
              <w:jc w:val="right"/>
            </w:pPr>
            <w:r>
              <w:rPr>
                <w:sz w:val="16"/>
              </w:rPr>
              <w:t>0</w:t>
            </w:r>
          </w:p>
        </w:tc>
        <w:tc>
          <w:tcPr>
            <w:tcW w:type="dxa" w:w="1960"/>
          </w:tcPr>
          <w:p>
            <w:pPr>
              <w:spacing w:after="0"/>
              <w:jc w:val="left"/>
            </w:pPr>
          </w:p>
        </w:tc>
        <w:tc>
          <w:tcPr>
            <w:tcW w:type="dxa" w:w="1635"/>
          </w:tcPr>
          <w:p>
            <w:pPr>
              <w:spacing w:after="0"/>
              <w:jc w:val="left"/>
            </w:pPr>
          </w:p>
        </w:tc>
        <w:tc>
          <w:tcPr>
            <w:tcW w:type="dxa" w:w="1545"/>
          </w:tcPr>
          <w:p>
            <w:pPr>
              <w:spacing w:after="0"/>
              <w:jc w:val="left"/>
            </w:pPr>
          </w:p>
        </w:tc>
        <w:tc>
          <w:tcPr>
            <w:tcW w:type="dxa" w:w="1620"/>
          </w:tcPr>
          <w:p>
            <w:pPr>
              <w:spacing w:after="0"/>
              <w:jc w:val="left"/>
            </w:pPr>
          </w:p>
        </w:tc>
        <w:tc>
          <w:tcPr>
            <w:tcW w:type="dxa" w:w="1899"/>
          </w:tcPr>
          <w:p>
            <w:pPr>
              <w:spacing w:after="0"/>
              <w:jc w:val="left"/>
            </w:pPr>
          </w:p>
        </w:tc>
      </w:tr>
      <w:tr>
        <w:trPr>
          <w:cantSplit/>
        </w:trPr>
        <w:tc>
          <w:tcPr>
            <w:tcW w:type="dxa" w:w="1832"/>
          </w:tcPr>
          <w:p>
            <w:pPr>
              <w:spacing w:after="0"/>
              <w:jc w:val="left"/>
            </w:pPr>
            <w:r>
              <w:rPr>
                <w:sz w:val="16"/>
              </w:rPr>
              <w:t>Lightning</w:t>
            </w:r>
          </w:p>
        </w:tc>
        <w:tc>
          <w:tcPr>
            <w:tcW w:type="dxa" w:w="1857"/>
          </w:tcPr>
          <w:p>
            <w:pPr>
              <w:spacing w:after="0"/>
              <w:jc w:val="left"/>
            </w:pPr>
            <w:r>
              <w:rPr>
                <w:sz w:val="16"/>
              </w:rPr>
              <w:t>annualized frequency (the measure FEMA's Local Mitigation Planning Handbook names)</w:t>
            </w:r>
          </w:p>
        </w:tc>
        <w:tc>
          <w:tcPr>
            <w:tcW w:type="dxa" w:w="1765"/>
          </w:tcPr>
          <w:p>
            <w:pPr>
              <w:spacing w:after="0"/>
              <w:jc w:val="right"/>
            </w:pPr>
            <w:r>
              <w:rPr>
                <w:sz w:val="16"/>
              </w:rPr>
              <w:t>0</w:t>
            </w:r>
          </w:p>
        </w:tc>
        <w:tc>
          <w:tcPr>
            <w:tcW w:type="dxa" w:w="1960"/>
          </w:tcPr>
          <w:p>
            <w:pPr>
              <w:spacing w:after="0"/>
              <w:jc w:val="left"/>
            </w:pPr>
          </w:p>
        </w:tc>
        <w:tc>
          <w:tcPr>
            <w:tcW w:type="dxa" w:w="1635"/>
          </w:tcPr>
          <w:p>
            <w:pPr>
              <w:spacing w:after="0"/>
              <w:jc w:val="left"/>
            </w:pPr>
          </w:p>
        </w:tc>
        <w:tc>
          <w:tcPr>
            <w:tcW w:type="dxa" w:w="1545"/>
          </w:tcPr>
          <w:p>
            <w:pPr>
              <w:spacing w:after="0"/>
              <w:jc w:val="left"/>
            </w:pPr>
          </w:p>
        </w:tc>
        <w:tc>
          <w:tcPr>
            <w:tcW w:type="dxa" w:w="1620"/>
          </w:tcPr>
          <w:p>
            <w:pPr>
              <w:spacing w:after="0"/>
              <w:jc w:val="left"/>
            </w:pPr>
          </w:p>
        </w:tc>
        <w:tc>
          <w:tcPr>
            <w:tcW w:type="dxa" w:w="1899"/>
          </w:tcPr>
          <w:p>
            <w:pPr>
              <w:spacing w:after="0"/>
              <w:jc w:val="left"/>
            </w:pPr>
            <w:r>
              <w:rPr>
                <w:sz w:val="16"/>
              </w:rPr>
              <w:t>Storm Events lists lightning with damage or casualties.</w:t>
            </w:r>
          </w:p>
        </w:tc>
      </w:tr>
      <w:tr>
        <w:trPr>
          <w:cantSplit/>
        </w:trPr>
        <w:tc>
          <w:tcPr>
            <w:tcW w:type="dxa" w:w="1832"/>
          </w:tcPr>
          <w:p>
            <w:pPr>
              <w:spacing w:after="0"/>
              <w:jc w:val="left"/>
            </w:pPr>
            <w:r>
              <w:rPr>
                <w:sz w:val="16"/>
              </w:rPr>
              <w:t>High Wind and Strong Wind (outside NRI's Strong Wind definition)</w:t>
            </w:r>
          </w:p>
        </w:tc>
        <w:tc>
          <w:tcPr>
            <w:tcW w:type="dxa" w:w="1857"/>
          </w:tcPr>
          <w:p>
            <w:pPr>
              <w:spacing w:after="0"/>
              <w:jc w:val="left"/>
            </w:pPr>
            <w:r>
              <w:rPr>
                <w:sz w:val="16"/>
              </w:rPr>
              <w:t>wind speed (kt and mph)</w:t>
            </w:r>
          </w:p>
        </w:tc>
        <w:tc>
          <w:tcPr>
            <w:tcW w:type="dxa" w:w="1765"/>
          </w:tcPr>
          <w:p>
            <w:pPr>
              <w:spacing w:after="0"/>
              <w:jc w:val="right"/>
            </w:pPr>
            <w:r>
              <w:rPr>
                <w:sz w:val="16"/>
              </w:rPr>
              <w:t>73 records, 1997 to 2026 (73 zone-level)</w:t>
            </w:r>
          </w:p>
        </w:tc>
        <w:tc>
          <w:tcPr>
            <w:tcW w:type="dxa" w:w="1960"/>
          </w:tcPr>
          <w:p>
            <w:pPr>
              <w:spacing w:after="0"/>
              <w:jc w:val="left"/>
            </w:pPr>
            <w:r>
              <w:rPr>
                <w:sz w:val="16"/>
              </w:rPr>
              <w:t>27 kt (31 mph) to 56 kt (64 mph) (median 39 kt (45 mph)); 68 with a recorded value</w:t>
            </w:r>
          </w:p>
        </w:tc>
        <w:tc>
          <w:tcPr>
            <w:tcW w:type="dxa" w:w="1635"/>
          </w:tcPr>
          <w:p>
            <w:pPr>
              <w:spacing w:after="0"/>
              <w:jc w:val="left"/>
            </w:pPr>
            <w:r>
              <w:rPr>
                <w:sz w:val="16"/>
              </w:rPr>
              <w:t>56 kt (64 mph) estimated gust, High Wind, 2008-09-14; NWS zone INZ085</w:t>
            </w:r>
          </w:p>
        </w:tc>
        <w:tc>
          <w:tcPr>
            <w:tcW w:type="dxa" w:w="1545"/>
          </w:tcPr>
          <w:p>
            <w:pPr>
              <w:spacing w:after="0"/>
              <w:jc w:val="left"/>
            </w:pPr>
          </w:p>
        </w:tc>
        <w:tc>
          <w:tcPr>
            <w:tcW w:type="dxa" w:w="1620"/>
          </w:tcPr>
          <w:p>
            <w:pPr>
              <w:spacing w:after="0"/>
              <w:jc w:val="left"/>
            </w:pPr>
            <w:r>
              <w:rPr>
                <w:sz w:val="16"/>
              </w:rPr>
              <w:t>Countywide (zone-level records).</w:t>
            </w:r>
          </w:p>
        </w:tc>
        <w:tc>
          <w:tcPr>
            <w:tcW w:type="dxa" w:w="1899"/>
          </w:tcPr>
          <w:p>
            <w:pPr>
              <w:spacing w:after="0"/>
              <w:jc w:val="left"/>
            </w:pPr>
          </w:p>
        </w:tc>
      </w:tr>
      <w:tr>
        <w:trPr>
          <w:cantSplit/>
        </w:trPr>
        <w:tc>
          <w:tcPr>
            <w:tcW w:type="dxa" w:w="1832"/>
          </w:tcPr>
          <w:p>
            <w:pPr>
              <w:spacing w:after="0"/>
              <w:jc w:val="left"/>
            </w:pPr>
            <w:r>
              <w:rPr>
                <w:sz w:val="16"/>
              </w:rPr>
              <w:t>Thunderstorm Wind</w:t>
            </w:r>
          </w:p>
        </w:tc>
        <w:tc>
          <w:tcPr>
            <w:tcW w:type="dxa" w:w="1857"/>
          </w:tcPr>
          <w:p>
            <w:pPr>
              <w:spacing w:after="0"/>
              <w:jc w:val="left"/>
            </w:pPr>
            <w:r>
              <w:rPr>
                <w:sz w:val="16"/>
              </w:rPr>
              <w:t>wind speed (kt and mph)</w:t>
            </w:r>
          </w:p>
        </w:tc>
        <w:tc>
          <w:tcPr>
            <w:tcW w:type="dxa" w:w="1765"/>
          </w:tcPr>
          <w:p>
            <w:pPr>
              <w:spacing w:after="0"/>
              <w:jc w:val="right"/>
            </w:pPr>
            <w:r>
              <w:rPr>
                <w:sz w:val="16"/>
              </w:rPr>
              <w:t>119 records, 1958 to 2024</w:t>
            </w:r>
          </w:p>
        </w:tc>
        <w:tc>
          <w:tcPr>
            <w:tcW w:type="dxa" w:w="1960"/>
          </w:tcPr>
          <w:p>
            <w:pPr>
              <w:spacing w:after="0"/>
              <w:jc w:val="left"/>
            </w:pPr>
            <w:r>
              <w:rPr>
                <w:sz w:val="16"/>
              </w:rPr>
              <w:t>50 kt (58 mph) to 80 kt (92 mph) (median 52 kt (60 mph)); 89 with a recorded value</w:t>
            </w:r>
          </w:p>
        </w:tc>
        <w:tc>
          <w:tcPr>
            <w:tcW w:type="dxa" w:w="1635"/>
          </w:tcPr>
          <w:p>
            <w:pPr>
              <w:spacing w:after="0"/>
              <w:jc w:val="left"/>
            </w:pPr>
            <w:r>
              <w:rPr>
                <w:sz w:val="16"/>
              </w:rPr>
              <w:t>80 kt (92 mph) estimated gust, Thunderstorm Wind, 2024-04-02</w:t>
            </w:r>
          </w:p>
        </w:tc>
        <w:tc>
          <w:tcPr>
            <w:tcW w:type="dxa" w:w="1545"/>
          </w:tcPr>
          <w:p>
            <w:pPr>
              <w:spacing w:after="0"/>
              <w:jc w:val="left"/>
            </w:pPr>
            <w:r>
              <w:rPr>
                <w:sz w:val="16"/>
              </w:rPr>
              <w:t>Thunderstorm Wind, 2011-04-19, $750,000 property; $0 crops (2011 dollars)</w:t>
            </w:r>
          </w:p>
        </w:tc>
        <w:tc>
          <w:tcPr>
            <w:tcW w:type="dxa" w:w="1620"/>
          </w:tcPr>
          <w:p>
            <w:pPr>
              <w:spacing w:after="0"/>
              <w:jc w:val="left"/>
            </w:pPr>
            <w:r>
              <w:rPr>
                <w:sz w:val="16"/>
              </w:rPr>
              <w:t>Event records naming jurisdictions in the plan: Mount Vernon city (23 records), Poseyville town (22 records), New Harmony town (12 records), Griffin town (4 records), Cynthiana town (3 records).</w:t>
            </w:r>
          </w:p>
        </w:tc>
        <w:tc>
          <w:tcPr>
            <w:tcW w:type="dxa" w:w="1899"/>
          </w:tcPr>
          <w:p>
            <w:pPr>
              <w:spacing w:after="0"/>
              <w:jc w:val="left"/>
            </w:pPr>
          </w:p>
        </w:tc>
      </w:tr>
      <w:tr>
        <w:trPr>
          <w:cantSplit/>
        </w:trPr>
        <w:tc>
          <w:tcPr>
            <w:tcW w:type="dxa" w:w="1832"/>
          </w:tcPr>
          <w:p>
            <w:pPr>
              <w:spacing w:after="0"/>
              <w:jc w:val="left"/>
            </w:pPr>
            <w:r>
              <w:rPr>
                <w:sz w:val="16"/>
              </w:rPr>
              <w:t>Tornado</w:t>
            </w:r>
          </w:p>
        </w:tc>
        <w:tc>
          <w:tcPr>
            <w:tcW w:type="dxa" w:w="1857"/>
          </w:tcPr>
          <w:p>
            <w:pPr>
              <w:spacing w:after="0"/>
              <w:jc w:val="left"/>
            </w:pPr>
            <w:r>
              <w:rPr>
                <w:sz w:val="16"/>
              </w:rPr>
              <w:t>Enhanced Fujita (Fujita before Feb 2007)</w:t>
            </w:r>
          </w:p>
        </w:tc>
        <w:tc>
          <w:tcPr>
            <w:tcW w:type="dxa" w:w="1765"/>
          </w:tcPr>
          <w:p>
            <w:pPr>
              <w:spacing w:after="0"/>
              <w:jc w:val="right"/>
            </w:pPr>
            <w:r>
              <w:rPr>
                <w:sz w:val="16"/>
              </w:rPr>
              <w:t>23 records, 1958 to 2024</w:t>
            </w:r>
          </w:p>
        </w:tc>
        <w:tc>
          <w:tcPr>
            <w:tcW w:type="dxa" w:w="1960"/>
          </w:tcPr>
          <w:p>
            <w:pPr>
              <w:spacing w:after="0"/>
              <w:jc w:val="left"/>
            </w:pPr>
            <w:r>
              <w:rPr>
                <w:sz w:val="16"/>
              </w:rPr>
              <w:t>F/EF0 to F/EF3 (median F/EF1); 23 with a recorded value</w:t>
            </w:r>
          </w:p>
        </w:tc>
        <w:tc>
          <w:tcPr>
            <w:tcW w:type="dxa" w:w="1635"/>
          </w:tcPr>
          <w:p>
            <w:pPr>
              <w:spacing w:after="0"/>
              <w:jc w:val="left"/>
            </w:pPr>
            <w:r>
              <w:rPr>
                <w:sz w:val="16"/>
              </w:rPr>
              <w:t>EF3 tornado, 2024-07-09, 5.84 mi within this county, 300 yd wide, $1,100,000 property; $0 crops (2024 dollars)</w:t>
            </w:r>
          </w:p>
        </w:tc>
        <w:tc>
          <w:tcPr>
            <w:tcW w:type="dxa" w:w="1545"/>
          </w:tcPr>
          <w:p>
            <w:pPr>
              <w:spacing w:after="0"/>
              <w:jc w:val="left"/>
            </w:pPr>
          </w:p>
        </w:tc>
        <w:tc>
          <w:tcPr>
            <w:tcW w:type="dxa" w:w="1620"/>
          </w:tcPr>
          <w:p>
            <w:pPr>
              <w:spacing w:after="0"/>
              <w:jc w:val="left"/>
            </w:pPr>
            <w:r>
              <w:rPr>
                <w:sz w:val="16"/>
              </w:rPr>
              <w:t>Event records naming jurisdictions in the plan: Mount Vernon city (3 records), Griffin town (2 records), New Harmony town (2 records), Cynthiana town (1 record), Poseyville town (1 record).</w:t>
            </w:r>
          </w:p>
        </w:tc>
        <w:tc>
          <w:tcPr>
            <w:tcW w:type="dxa" w:w="189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2"/>
          </w:tcPr>
          <w:p>
            <w:pPr>
              <w:spacing w:after="0"/>
              <w:jc w:val="left"/>
            </w:pPr>
            <w:r>
              <w:rPr>
                <w:sz w:val="16"/>
              </w:rPr>
              <w:t>Wildfire</w:t>
            </w:r>
          </w:p>
        </w:tc>
        <w:tc>
          <w:tcPr>
            <w:tcW w:type="dxa" w:w="1857"/>
          </w:tcPr>
          <w:p>
            <w:pPr>
              <w:spacing w:after="0"/>
              <w:jc w:val="left"/>
            </w:pPr>
            <w:r>
              <w:rPr>
                <w:sz w:val="16"/>
              </w:rPr>
              <w:t>acres burned (local data)</w:t>
            </w:r>
          </w:p>
        </w:tc>
        <w:tc>
          <w:tcPr>
            <w:tcW w:type="dxa" w:w="1765"/>
          </w:tcPr>
          <w:p>
            <w:pPr>
              <w:spacing w:after="0"/>
              <w:jc w:val="right"/>
            </w:pPr>
            <w:r>
              <w:rPr>
                <w:sz w:val="16"/>
              </w:rPr>
              <w:t>0</w:t>
            </w:r>
          </w:p>
        </w:tc>
        <w:tc>
          <w:tcPr>
            <w:tcW w:type="dxa" w:w="1960"/>
          </w:tcPr>
          <w:p>
            <w:pPr>
              <w:spacing w:after="0"/>
              <w:jc w:val="left"/>
            </w:pPr>
          </w:p>
        </w:tc>
        <w:tc>
          <w:tcPr>
            <w:tcW w:type="dxa" w:w="1635"/>
          </w:tcPr>
          <w:p>
            <w:pPr>
              <w:spacing w:after="0"/>
              <w:jc w:val="left"/>
            </w:pPr>
          </w:p>
        </w:tc>
        <w:tc>
          <w:tcPr>
            <w:tcW w:type="dxa" w:w="1545"/>
          </w:tcPr>
          <w:p>
            <w:pPr>
              <w:spacing w:after="0"/>
              <w:jc w:val="left"/>
            </w:pPr>
          </w:p>
        </w:tc>
        <w:tc>
          <w:tcPr>
            <w:tcW w:type="dxa" w:w="1620"/>
          </w:tcPr>
          <w:p>
            <w:pPr>
              <w:spacing w:after="0"/>
              <w:jc w:val="left"/>
            </w:pPr>
          </w:p>
        </w:tc>
        <w:tc>
          <w:tcPr>
            <w:tcW w:type="dxa" w:w="1899"/>
          </w:tcPr>
          <w:p>
            <w:pPr>
              <w:spacing w:after="0"/>
              <w:jc w:val="left"/>
            </w:pPr>
          </w:p>
        </w:tc>
      </w:tr>
      <w:tr>
        <w:trPr>
          <w:cantSplit/>
        </w:trPr>
        <w:tc>
          <w:tcPr>
            <w:tcW w:type="dxa" w:w="1832"/>
          </w:tcPr>
          <w:p>
            <w:pPr>
              <w:spacing w:after="0"/>
              <w:jc w:val="left"/>
            </w:pPr>
            <w:r>
              <w:rPr>
                <w:sz w:val="16"/>
              </w:rPr>
              <w:t>Winter Storm, Heavy Snow, Blizzard, Lake-Effect Snow, Winter Weather, Sleet</w:t>
            </w:r>
          </w:p>
        </w:tc>
        <w:tc>
          <w:tcPr>
            <w:tcW w:type="dxa" w:w="1857"/>
          </w:tcPr>
          <w:p>
            <w:pPr>
              <w:spacing w:after="0"/>
              <w:jc w:val="left"/>
            </w:pPr>
            <w:r>
              <w:rPr>
                <w:sz w:val="16"/>
              </w:rPr>
              <w:t>none in data (snowfall: local data)</w:t>
            </w:r>
          </w:p>
        </w:tc>
        <w:tc>
          <w:tcPr>
            <w:tcW w:type="dxa" w:w="1765"/>
          </w:tcPr>
          <w:p>
            <w:pPr>
              <w:spacing w:after="0"/>
              <w:jc w:val="right"/>
            </w:pPr>
            <w:r>
              <w:rPr>
                <w:sz w:val="16"/>
              </w:rPr>
              <w:t>121 records, 1996 to 2026 (121 zone-level)</w:t>
            </w:r>
          </w:p>
        </w:tc>
        <w:tc>
          <w:tcPr>
            <w:tcW w:type="dxa" w:w="1960"/>
          </w:tcPr>
          <w:p>
            <w:pPr>
              <w:spacing w:after="0"/>
              <w:jc w:val="left"/>
            </w:pPr>
          </w:p>
        </w:tc>
        <w:tc>
          <w:tcPr>
            <w:tcW w:type="dxa" w:w="1635"/>
          </w:tcPr>
          <w:p>
            <w:pPr>
              <w:spacing w:after="0"/>
              <w:jc w:val="left"/>
            </w:pPr>
            <w:r>
              <w:rPr>
                <w:sz w:val="16"/>
              </w:rPr>
              <w:t>Winter Storm, 2009-01-26, $2,000,000 property; $0 crops (2009 dollars); NWS zone INZ085</w:t>
            </w:r>
          </w:p>
        </w:tc>
        <w:tc>
          <w:tcPr>
            <w:tcW w:type="dxa" w:w="1545"/>
          </w:tcPr>
          <w:p>
            <w:pPr>
              <w:spacing w:after="0"/>
              <w:jc w:val="left"/>
            </w:pPr>
          </w:p>
        </w:tc>
        <w:tc>
          <w:tcPr>
            <w:tcW w:type="dxa" w:w="1620"/>
          </w:tcPr>
          <w:p>
            <w:pPr>
              <w:spacing w:after="0"/>
              <w:jc w:val="left"/>
            </w:pPr>
            <w:r>
              <w:rPr>
                <w:sz w:val="16"/>
              </w:rPr>
              <w:t>Countywide (zone-level records).</w:t>
            </w:r>
          </w:p>
        </w:tc>
        <w:tc>
          <w:tcPr>
            <w:tcW w:type="dxa" w:w="189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4"/>
        <w:gridCol w:w="2556"/>
        <w:gridCol w:w="2216"/>
        <w:gridCol w:w="2627"/>
        <w:gridCol w:w="1347"/>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4"/>
            <w:shd w:val="clear" w:color="auto" w:fill="E8E8E8"/>
          </w:tcPr>
          <w:p>
            <w:pPr>
              <w:spacing w:after="0"/>
              <w:jc w:val="left"/>
            </w:pPr>
            <w:r>
              <w:rPr>
                <w:b/>
                <w:sz w:val="16"/>
              </w:rPr>
              <w:t>Type</w:t>
            </w:r>
          </w:p>
        </w:tc>
        <w:tc>
          <w:tcPr>
            <w:tcW w:type="dxa" w:w="2556"/>
            <w:shd w:val="clear" w:color="auto" w:fill="E8E8E8"/>
          </w:tcPr>
          <w:p>
            <w:pPr>
              <w:spacing w:after="0"/>
              <w:jc w:val="left"/>
            </w:pPr>
            <w:r>
              <w:rPr>
                <w:b/>
                <w:sz w:val="16"/>
              </w:rPr>
              <w:t>Title</w:t>
            </w:r>
          </w:p>
        </w:tc>
        <w:tc>
          <w:tcPr>
            <w:tcW w:type="dxa" w:w="2216"/>
            <w:shd w:val="clear" w:color="auto" w:fill="E8E8E8"/>
          </w:tcPr>
          <w:p>
            <w:pPr>
              <w:spacing w:after="0"/>
              <w:jc w:val="left"/>
            </w:pPr>
            <w:r>
              <w:rPr>
                <w:b/>
                <w:sz w:val="16"/>
              </w:rPr>
              <w:t>Mapped hazard</w:t>
            </w:r>
          </w:p>
        </w:tc>
        <w:tc>
          <w:tcPr>
            <w:tcW w:type="dxa" w:w="26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7"/>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64"/>
          </w:tcPr>
          <w:p>
            <w:pPr>
              <w:spacing w:after="0"/>
              <w:jc w:val="left"/>
            </w:pPr>
            <w:r>
              <w:rPr>
                <w:sz w:val="16"/>
              </w:rPr>
              <w:t>Emergency</w:t>
            </w:r>
          </w:p>
        </w:tc>
        <w:tc>
          <w:tcPr>
            <w:tcW w:type="dxa" w:w="2556"/>
          </w:tcPr>
          <w:p>
            <w:pPr>
              <w:spacing w:after="0"/>
              <w:jc w:val="left"/>
            </w:pPr>
            <w:r>
              <w:rPr>
                <w:sz w:val="16"/>
              </w:rPr>
              <w:t>Severe Winter Storm</w:t>
            </w:r>
          </w:p>
        </w:tc>
        <w:tc>
          <w:tcPr>
            <w:tcW w:type="dxa" w:w="2216"/>
          </w:tcPr>
          <w:p>
            <w:pPr>
              <w:spacing w:after="0"/>
              <w:jc w:val="left"/>
            </w:pPr>
            <w:r>
              <w:rPr>
                <w:sz w:val="16"/>
              </w:rPr>
              <w:t>Winter Weather</w:t>
            </w:r>
          </w:p>
        </w:tc>
        <w:tc>
          <w:tcPr>
            <w:tcW w:type="dxa" w:w="2627"/>
          </w:tcPr>
          <w:p>
            <w:pPr>
              <w:spacing w:after="0"/>
              <w:jc w:val="right"/>
            </w:pPr>
            <w:r>
              <w:rPr>
                <w:sz w:val="16"/>
              </w:rPr>
              <w:t>no Public Assistance recorded</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64"/>
          </w:tcPr>
          <w:p>
            <w:pPr>
              <w:spacing w:after="0"/>
              <w:jc w:val="left"/>
            </w:pPr>
            <w:r>
              <w:rPr>
                <w:sz w:val="16"/>
              </w:rPr>
              <w:t>Major disaster</w:t>
            </w:r>
          </w:p>
        </w:tc>
        <w:tc>
          <w:tcPr>
            <w:tcW w:type="dxa" w:w="2556"/>
          </w:tcPr>
          <w:p>
            <w:pPr>
              <w:spacing w:after="0"/>
              <w:jc w:val="left"/>
            </w:pPr>
            <w:r>
              <w:rPr>
                <w:sz w:val="16"/>
              </w:rPr>
              <w:t>COVID-19 Pandemic</w:t>
            </w:r>
          </w:p>
        </w:tc>
        <w:tc>
          <w:tcPr>
            <w:tcW w:type="dxa" w:w="2216"/>
          </w:tcPr>
          <w:p>
            <w:pPr>
              <w:spacing w:after="0"/>
              <w:jc w:val="left"/>
            </w:pPr>
            <w:r>
              <w:rPr>
                <w:sz w:val="16"/>
              </w:rPr>
              <w:t>Non-natural, not counted</w:t>
            </w:r>
          </w:p>
        </w:tc>
        <w:tc>
          <w:tcPr>
            <w:tcW w:type="dxa" w:w="2627"/>
          </w:tcPr>
          <w:p>
            <w:pPr>
              <w:spacing w:after="0"/>
              <w:jc w:val="right"/>
            </w:pPr>
            <w:r>
              <w:rPr>
                <w:sz w:val="16"/>
              </w:rPr>
              <w:t>$100,552.93</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64"/>
          </w:tcPr>
          <w:p>
            <w:pPr>
              <w:spacing w:after="0"/>
              <w:jc w:val="left"/>
            </w:pPr>
            <w:r>
              <w:rPr>
                <w:sz w:val="16"/>
              </w:rPr>
              <w:t>Emergency</w:t>
            </w:r>
          </w:p>
        </w:tc>
        <w:tc>
          <w:tcPr>
            <w:tcW w:type="dxa" w:w="2556"/>
          </w:tcPr>
          <w:p>
            <w:pPr>
              <w:spacing w:after="0"/>
              <w:jc w:val="left"/>
            </w:pPr>
            <w:r>
              <w:rPr>
                <w:sz w:val="16"/>
              </w:rPr>
              <w:t>COVID-19</w:t>
            </w:r>
          </w:p>
        </w:tc>
        <w:tc>
          <w:tcPr>
            <w:tcW w:type="dxa" w:w="2216"/>
          </w:tcPr>
          <w:p>
            <w:pPr>
              <w:spacing w:after="0"/>
              <w:jc w:val="left"/>
            </w:pPr>
            <w:r>
              <w:rPr>
                <w:sz w:val="16"/>
              </w:rPr>
              <w:t>Non-natural, not counted</w:t>
            </w:r>
          </w:p>
        </w:tc>
        <w:tc>
          <w:tcPr>
            <w:tcW w:type="dxa" w:w="2627"/>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r>
              <w:rPr>
                <w:sz w:val="16"/>
              </w:rPr>
              <w:t>same incident as DR-4515</w:t>
            </w:r>
          </w:p>
        </w:tc>
      </w:tr>
      <w:tr>
        <w:trPr>
          <w:cantSplit/>
        </w:trPr>
        <w:tc>
          <w:tcPr>
            <w:tcW w:type="dxa" w:w="1037"/>
          </w:tcPr>
          <w:p>
            <w:pPr>
              <w:spacing w:after="0"/>
              <w:jc w:val="left"/>
            </w:pPr>
            <w:r>
              <w:rPr>
                <w:sz w:val="16"/>
              </w:rPr>
              <w:t>2011-06-23</w:t>
            </w:r>
          </w:p>
        </w:tc>
        <w:tc>
          <w:tcPr>
            <w:tcW w:type="dxa" w:w="1037"/>
          </w:tcPr>
          <w:p>
            <w:pPr>
              <w:spacing w:after="0"/>
              <w:jc w:val="left"/>
            </w:pPr>
            <w:r>
              <w:rPr>
                <w:sz w:val="16"/>
              </w:rPr>
              <w:t>2011-04-19</w:t>
            </w:r>
          </w:p>
        </w:tc>
        <w:tc>
          <w:tcPr>
            <w:tcW w:type="dxa" w:w="1037"/>
          </w:tcPr>
          <w:p>
            <w:pPr>
              <w:spacing w:after="0"/>
              <w:jc w:val="left"/>
            </w:pPr>
            <w:r>
              <w:rPr>
                <w:sz w:val="16"/>
              </w:rPr>
              <w:t>DR-1997-IN</w:t>
            </w:r>
          </w:p>
        </w:tc>
        <w:tc>
          <w:tcPr>
            <w:tcW w:type="dxa" w:w="1364"/>
          </w:tcPr>
          <w:p>
            <w:pPr>
              <w:spacing w:after="0"/>
              <w:jc w:val="left"/>
            </w:pPr>
            <w:r>
              <w:rPr>
                <w:sz w:val="16"/>
              </w:rPr>
              <w:t>Major disaster</w:t>
            </w:r>
          </w:p>
        </w:tc>
        <w:tc>
          <w:tcPr>
            <w:tcW w:type="dxa" w:w="2556"/>
          </w:tcPr>
          <w:p>
            <w:pPr>
              <w:spacing w:after="0"/>
              <w:jc w:val="left"/>
            </w:pPr>
            <w:r>
              <w:rPr>
                <w:sz w:val="16"/>
              </w:rPr>
              <w:t>Severe Storms, Tornadoes, Straight-Line Winds, and</w:t>
            </w:r>
          </w:p>
        </w:tc>
        <w:tc>
          <w:tcPr>
            <w:tcW w:type="dxa" w:w="2216"/>
          </w:tcPr>
          <w:p>
            <w:pPr>
              <w:spacing w:after="0"/>
              <w:jc w:val="left"/>
            </w:pPr>
            <w:r>
              <w:rPr>
                <w:sz w:val="16"/>
              </w:rPr>
              <w:t>Strong Wind; Tornado</w:t>
            </w:r>
          </w:p>
        </w:tc>
        <w:tc>
          <w:tcPr>
            <w:tcW w:type="dxa" w:w="2627"/>
          </w:tcPr>
          <w:p>
            <w:pPr>
              <w:spacing w:after="0"/>
              <w:jc w:val="right"/>
            </w:pPr>
            <w:r>
              <w:rPr>
                <w:sz w:val="16"/>
              </w:rPr>
              <w:t>$218,027.39</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2009-03-05</w:t>
            </w:r>
          </w:p>
        </w:tc>
        <w:tc>
          <w:tcPr>
            <w:tcW w:type="dxa" w:w="1037"/>
          </w:tcPr>
          <w:p>
            <w:pPr>
              <w:spacing w:after="0"/>
              <w:jc w:val="left"/>
            </w:pPr>
            <w:r>
              <w:rPr>
                <w:sz w:val="16"/>
              </w:rPr>
              <w:t>2009-01-26</w:t>
            </w:r>
          </w:p>
        </w:tc>
        <w:tc>
          <w:tcPr>
            <w:tcW w:type="dxa" w:w="1037"/>
          </w:tcPr>
          <w:p>
            <w:pPr>
              <w:spacing w:after="0"/>
              <w:jc w:val="left"/>
            </w:pPr>
            <w:r>
              <w:rPr>
                <w:sz w:val="16"/>
              </w:rPr>
              <w:t>DR-1828-IN</w:t>
            </w:r>
          </w:p>
        </w:tc>
        <w:tc>
          <w:tcPr>
            <w:tcW w:type="dxa" w:w="1364"/>
          </w:tcPr>
          <w:p>
            <w:pPr>
              <w:spacing w:after="0"/>
              <w:jc w:val="left"/>
            </w:pPr>
            <w:r>
              <w:rPr>
                <w:sz w:val="16"/>
              </w:rPr>
              <w:t>Major disaster</w:t>
            </w:r>
          </w:p>
        </w:tc>
        <w:tc>
          <w:tcPr>
            <w:tcW w:type="dxa" w:w="2556"/>
          </w:tcPr>
          <w:p>
            <w:pPr>
              <w:spacing w:after="0"/>
              <w:jc w:val="left"/>
            </w:pPr>
            <w:r>
              <w:rPr>
                <w:sz w:val="16"/>
              </w:rPr>
              <w:t>Severe Winter Storm</w:t>
            </w:r>
          </w:p>
        </w:tc>
        <w:tc>
          <w:tcPr>
            <w:tcW w:type="dxa" w:w="2216"/>
          </w:tcPr>
          <w:p>
            <w:pPr>
              <w:spacing w:after="0"/>
              <w:jc w:val="left"/>
            </w:pPr>
            <w:r>
              <w:rPr>
                <w:sz w:val="16"/>
              </w:rPr>
              <w:t>Winter Weather</w:t>
            </w:r>
          </w:p>
        </w:tc>
        <w:tc>
          <w:tcPr>
            <w:tcW w:type="dxa" w:w="2627"/>
          </w:tcPr>
          <w:p>
            <w:pPr>
              <w:spacing w:after="0"/>
              <w:jc w:val="right"/>
            </w:pPr>
            <w:r>
              <w:rPr>
                <w:sz w:val="16"/>
              </w:rPr>
              <w:t>$179,802.27</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2008-09-23</w:t>
            </w:r>
          </w:p>
        </w:tc>
        <w:tc>
          <w:tcPr>
            <w:tcW w:type="dxa" w:w="1037"/>
          </w:tcPr>
          <w:p>
            <w:pPr>
              <w:spacing w:after="0"/>
              <w:jc w:val="left"/>
            </w:pPr>
            <w:r>
              <w:rPr>
                <w:sz w:val="16"/>
              </w:rPr>
              <w:t>2008-09-12</w:t>
            </w:r>
          </w:p>
        </w:tc>
        <w:tc>
          <w:tcPr>
            <w:tcW w:type="dxa" w:w="1037"/>
          </w:tcPr>
          <w:p>
            <w:pPr>
              <w:spacing w:after="0"/>
              <w:jc w:val="left"/>
            </w:pPr>
            <w:r>
              <w:rPr>
                <w:sz w:val="16"/>
              </w:rPr>
              <w:t>DR-1795-IN</w:t>
            </w:r>
          </w:p>
        </w:tc>
        <w:tc>
          <w:tcPr>
            <w:tcW w:type="dxa" w:w="1364"/>
          </w:tcPr>
          <w:p>
            <w:pPr>
              <w:spacing w:after="0"/>
              <w:jc w:val="left"/>
            </w:pPr>
            <w:r>
              <w:rPr>
                <w:sz w:val="16"/>
              </w:rPr>
              <w:t>Major disaster</w:t>
            </w:r>
          </w:p>
        </w:tc>
        <w:tc>
          <w:tcPr>
            <w:tcW w:type="dxa" w:w="2556"/>
          </w:tcPr>
          <w:p>
            <w:pPr>
              <w:spacing w:after="0"/>
              <w:jc w:val="left"/>
            </w:pPr>
            <w:r>
              <w:rPr>
                <w:sz w:val="16"/>
              </w:rPr>
              <w:t>Severe Storms and Flooding</w:t>
            </w:r>
          </w:p>
        </w:tc>
        <w:tc>
          <w:tcPr>
            <w:tcW w:type="dxa" w:w="2216"/>
          </w:tcPr>
          <w:p>
            <w:pPr>
              <w:spacing w:after="0"/>
              <w:jc w:val="left"/>
            </w:pPr>
            <w:r>
              <w:rPr>
                <w:sz w:val="16"/>
              </w:rPr>
              <w:t>Inland Flooding</w:t>
            </w:r>
          </w:p>
        </w:tc>
        <w:tc>
          <w:tcPr>
            <w:tcW w:type="dxa" w:w="2627"/>
          </w:tcPr>
          <w:p>
            <w:pPr>
              <w:spacing w:after="0"/>
              <w:jc w:val="right"/>
            </w:pPr>
            <w:r>
              <w:rPr>
                <w:sz w:val="16"/>
              </w:rPr>
              <w:t>PA not declared for this county</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364"/>
          </w:tcPr>
          <w:p>
            <w:pPr>
              <w:spacing w:after="0"/>
              <w:jc w:val="left"/>
            </w:pPr>
            <w:r>
              <w:rPr>
                <w:sz w:val="16"/>
              </w:rPr>
              <w:t>Major disaster</w:t>
            </w:r>
          </w:p>
        </w:tc>
        <w:tc>
          <w:tcPr>
            <w:tcW w:type="dxa" w:w="2556"/>
          </w:tcPr>
          <w:p>
            <w:pPr>
              <w:spacing w:after="0"/>
              <w:jc w:val="left"/>
            </w:pPr>
            <w:r>
              <w:rPr>
                <w:sz w:val="16"/>
              </w:rPr>
              <w:t>Severe Storms, Flooding, and Tornadoes</w:t>
            </w:r>
          </w:p>
        </w:tc>
        <w:tc>
          <w:tcPr>
            <w:tcW w:type="dxa" w:w="2216"/>
          </w:tcPr>
          <w:p>
            <w:pPr>
              <w:spacing w:after="0"/>
              <w:jc w:val="left"/>
            </w:pPr>
            <w:r>
              <w:rPr>
                <w:sz w:val="16"/>
              </w:rPr>
              <w:t>Inland Flooding; Tornado</w:t>
            </w:r>
          </w:p>
        </w:tc>
        <w:tc>
          <w:tcPr>
            <w:tcW w:type="dxa" w:w="2627"/>
          </w:tcPr>
          <w:p>
            <w:pPr>
              <w:spacing w:after="0"/>
              <w:jc w:val="right"/>
            </w:pPr>
            <w:r>
              <w:rPr>
                <w:sz w:val="16"/>
              </w:rPr>
              <w:t>$102,747.53</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64"/>
          </w:tcPr>
          <w:p>
            <w:pPr>
              <w:spacing w:after="0"/>
              <w:jc w:val="left"/>
            </w:pPr>
            <w:r>
              <w:rPr>
                <w:sz w:val="16"/>
              </w:rPr>
              <w:t>Emergency</w:t>
            </w:r>
          </w:p>
        </w:tc>
        <w:tc>
          <w:tcPr>
            <w:tcW w:type="dxa" w:w="2556"/>
          </w:tcPr>
          <w:p>
            <w:pPr>
              <w:spacing w:after="0"/>
              <w:jc w:val="left"/>
            </w:pPr>
            <w:r>
              <w:rPr>
                <w:sz w:val="16"/>
              </w:rPr>
              <w:t>Hurricane Katrina Evacuation</w:t>
            </w:r>
          </w:p>
        </w:tc>
        <w:tc>
          <w:tcPr>
            <w:tcW w:type="dxa" w:w="2216"/>
          </w:tcPr>
          <w:p>
            <w:pPr>
              <w:spacing w:after="0"/>
              <w:jc w:val="left"/>
            </w:pPr>
            <w:r>
              <w:rPr>
                <w:sz w:val="16"/>
              </w:rPr>
              <w:t>Hurricane: evacuation support, not a local hazard event; not counted</w:t>
            </w:r>
          </w:p>
        </w:tc>
        <w:tc>
          <w:tcPr>
            <w:tcW w:type="dxa" w:w="2627"/>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64"/>
          </w:tcPr>
          <w:p>
            <w:pPr>
              <w:spacing w:after="0"/>
              <w:jc w:val="left"/>
            </w:pPr>
            <w:r>
              <w:rPr>
                <w:sz w:val="16"/>
              </w:rPr>
              <w:t>Major disaster</w:t>
            </w:r>
          </w:p>
        </w:tc>
        <w:tc>
          <w:tcPr>
            <w:tcW w:type="dxa" w:w="2556"/>
          </w:tcPr>
          <w:p>
            <w:pPr>
              <w:spacing w:after="0"/>
              <w:jc w:val="left"/>
            </w:pPr>
            <w:r>
              <w:rPr>
                <w:sz w:val="16"/>
              </w:rPr>
              <w:t>Severe Winter Storms and Flooding</w:t>
            </w:r>
          </w:p>
        </w:tc>
        <w:tc>
          <w:tcPr>
            <w:tcW w:type="dxa" w:w="2216"/>
          </w:tcPr>
          <w:p>
            <w:pPr>
              <w:spacing w:after="0"/>
              <w:jc w:val="left"/>
            </w:pPr>
            <w:r>
              <w:rPr>
                <w:sz w:val="16"/>
              </w:rPr>
              <w:t>Inland Flooding; Winter Weather</w:t>
            </w:r>
          </w:p>
        </w:tc>
        <w:tc>
          <w:tcPr>
            <w:tcW w:type="dxa" w:w="2627"/>
          </w:tcPr>
          <w:p>
            <w:pPr>
              <w:spacing w:after="0"/>
              <w:jc w:val="right"/>
            </w:pPr>
            <w:r>
              <w:rPr>
                <w:sz w:val="16"/>
              </w:rPr>
              <w:t>$132,573.30</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364"/>
          </w:tcPr>
          <w:p>
            <w:pPr>
              <w:spacing w:after="0"/>
              <w:jc w:val="left"/>
            </w:pPr>
            <w:r>
              <w:rPr>
                <w:sz w:val="16"/>
              </w:rPr>
              <w:t>Emergency</w:t>
            </w:r>
          </w:p>
        </w:tc>
        <w:tc>
          <w:tcPr>
            <w:tcW w:type="dxa" w:w="2556"/>
          </w:tcPr>
          <w:p>
            <w:pPr>
              <w:spacing w:after="0"/>
              <w:jc w:val="left"/>
            </w:pPr>
            <w:r>
              <w:rPr>
                <w:sz w:val="16"/>
              </w:rPr>
              <w:t>Snow</w:t>
            </w:r>
          </w:p>
        </w:tc>
        <w:tc>
          <w:tcPr>
            <w:tcW w:type="dxa" w:w="2216"/>
          </w:tcPr>
          <w:p>
            <w:pPr>
              <w:spacing w:after="0"/>
              <w:jc w:val="left"/>
            </w:pPr>
            <w:r>
              <w:rPr>
                <w:sz w:val="16"/>
              </w:rPr>
              <w:t>Winter Weather</w:t>
            </w:r>
          </w:p>
        </w:tc>
        <w:tc>
          <w:tcPr>
            <w:tcW w:type="dxa" w:w="2627"/>
          </w:tcPr>
          <w:p>
            <w:pPr>
              <w:spacing w:after="0"/>
              <w:jc w:val="right"/>
            </w:pPr>
            <w:r>
              <w:rPr>
                <w:sz w:val="16"/>
              </w:rPr>
              <w:t>$46,139.94</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2002-09-25</w:t>
            </w:r>
          </w:p>
        </w:tc>
        <w:tc>
          <w:tcPr>
            <w:tcW w:type="dxa" w:w="1037"/>
          </w:tcPr>
          <w:p>
            <w:pPr>
              <w:spacing w:after="0"/>
              <w:jc w:val="left"/>
            </w:pPr>
            <w:r>
              <w:rPr>
                <w:sz w:val="16"/>
              </w:rPr>
              <w:t>2002-09-20</w:t>
            </w:r>
          </w:p>
        </w:tc>
        <w:tc>
          <w:tcPr>
            <w:tcW w:type="dxa" w:w="1037"/>
          </w:tcPr>
          <w:p>
            <w:pPr>
              <w:spacing w:after="0"/>
              <w:jc w:val="left"/>
            </w:pPr>
            <w:r>
              <w:rPr>
                <w:sz w:val="16"/>
              </w:rPr>
              <w:t>DR-1433-IN</w:t>
            </w:r>
          </w:p>
        </w:tc>
        <w:tc>
          <w:tcPr>
            <w:tcW w:type="dxa" w:w="1364"/>
          </w:tcPr>
          <w:p>
            <w:pPr>
              <w:spacing w:after="0"/>
              <w:jc w:val="left"/>
            </w:pPr>
            <w:r>
              <w:rPr>
                <w:sz w:val="16"/>
              </w:rPr>
              <w:t>Major disaster</w:t>
            </w:r>
          </w:p>
        </w:tc>
        <w:tc>
          <w:tcPr>
            <w:tcW w:type="dxa" w:w="2556"/>
          </w:tcPr>
          <w:p>
            <w:pPr>
              <w:spacing w:after="0"/>
              <w:jc w:val="left"/>
            </w:pPr>
            <w:r>
              <w:rPr>
                <w:sz w:val="16"/>
              </w:rPr>
              <w:t>Severe Storms and Tornadoes</w:t>
            </w:r>
          </w:p>
        </w:tc>
        <w:tc>
          <w:tcPr>
            <w:tcW w:type="dxa" w:w="2216"/>
          </w:tcPr>
          <w:p>
            <w:pPr>
              <w:spacing w:after="0"/>
              <w:jc w:val="left"/>
            </w:pPr>
            <w:r>
              <w:rPr>
                <w:sz w:val="16"/>
              </w:rPr>
              <w:t>Tornado</w:t>
            </w:r>
          </w:p>
        </w:tc>
        <w:tc>
          <w:tcPr>
            <w:tcW w:type="dxa" w:w="2627"/>
          </w:tcPr>
          <w:p>
            <w:pPr>
              <w:spacing w:after="0"/>
              <w:jc w:val="right"/>
            </w:pPr>
            <w:r>
              <w:rPr>
                <w:sz w:val="16"/>
              </w:rPr>
              <w:t>$31,367.07</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2002-06-13</w:t>
            </w:r>
          </w:p>
        </w:tc>
        <w:tc>
          <w:tcPr>
            <w:tcW w:type="dxa" w:w="1037"/>
          </w:tcPr>
          <w:p>
            <w:pPr>
              <w:spacing w:after="0"/>
              <w:jc w:val="left"/>
            </w:pPr>
            <w:r>
              <w:rPr>
                <w:sz w:val="16"/>
              </w:rPr>
              <w:t>2002-04-28</w:t>
            </w:r>
          </w:p>
        </w:tc>
        <w:tc>
          <w:tcPr>
            <w:tcW w:type="dxa" w:w="1037"/>
          </w:tcPr>
          <w:p>
            <w:pPr>
              <w:spacing w:after="0"/>
              <w:jc w:val="left"/>
            </w:pPr>
            <w:r>
              <w:rPr>
                <w:sz w:val="16"/>
              </w:rPr>
              <w:t>DR-1418-IN</w:t>
            </w:r>
          </w:p>
        </w:tc>
        <w:tc>
          <w:tcPr>
            <w:tcW w:type="dxa" w:w="1364"/>
          </w:tcPr>
          <w:p>
            <w:pPr>
              <w:spacing w:after="0"/>
              <w:jc w:val="left"/>
            </w:pPr>
            <w:r>
              <w:rPr>
                <w:sz w:val="16"/>
              </w:rPr>
              <w:t>Major disaster</w:t>
            </w:r>
          </w:p>
        </w:tc>
        <w:tc>
          <w:tcPr>
            <w:tcW w:type="dxa" w:w="2556"/>
          </w:tcPr>
          <w:p>
            <w:pPr>
              <w:spacing w:after="0"/>
              <w:jc w:val="left"/>
            </w:pPr>
            <w:r>
              <w:rPr>
                <w:sz w:val="16"/>
              </w:rPr>
              <w:t>Severe Storms, Tornadoes and Flooding</w:t>
            </w:r>
          </w:p>
        </w:tc>
        <w:tc>
          <w:tcPr>
            <w:tcW w:type="dxa" w:w="2216"/>
          </w:tcPr>
          <w:p>
            <w:pPr>
              <w:spacing w:after="0"/>
              <w:jc w:val="left"/>
            </w:pPr>
            <w:r>
              <w:rPr>
                <w:sz w:val="16"/>
              </w:rPr>
              <w:t>Inland Flooding; Tornado</w:t>
            </w:r>
          </w:p>
        </w:tc>
        <w:tc>
          <w:tcPr>
            <w:tcW w:type="dxa" w:w="2627"/>
          </w:tcPr>
          <w:p>
            <w:pPr>
              <w:spacing w:after="0"/>
              <w:jc w:val="right"/>
            </w:pPr>
            <w:r>
              <w:rPr>
                <w:sz w:val="16"/>
              </w:rPr>
              <w:t>$50,416.45</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1997-03-06</w:t>
            </w:r>
          </w:p>
        </w:tc>
        <w:tc>
          <w:tcPr>
            <w:tcW w:type="dxa" w:w="1037"/>
          </w:tcPr>
          <w:p>
            <w:pPr>
              <w:spacing w:after="0"/>
              <w:jc w:val="left"/>
            </w:pPr>
            <w:r>
              <w:rPr>
                <w:sz w:val="16"/>
              </w:rPr>
              <w:t>1997-02-28</w:t>
            </w:r>
          </w:p>
        </w:tc>
        <w:tc>
          <w:tcPr>
            <w:tcW w:type="dxa" w:w="1037"/>
          </w:tcPr>
          <w:p>
            <w:pPr>
              <w:spacing w:after="0"/>
              <w:jc w:val="left"/>
            </w:pPr>
            <w:r>
              <w:rPr>
                <w:sz w:val="16"/>
              </w:rPr>
              <w:t>DR-1165-IN</w:t>
            </w:r>
          </w:p>
        </w:tc>
        <w:tc>
          <w:tcPr>
            <w:tcW w:type="dxa" w:w="1364"/>
          </w:tcPr>
          <w:p>
            <w:pPr>
              <w:spacing w:after="0"/>
              <w:jc w:val="left"/>
            </w:pPr>
            <w:r>
              <w:rPr>
                <w:sz w:val="16"/>
              </w:rPr>
              <w:t>Major disaster</w:t>
            </w:r>
          </w:p>
        </w:tc>
        <w:tc>
          <w:tcPr>
            <w:tcW w:type="dxa" w:w="2556"/>
          </w:tcPr>
          <w:p>
            <w:pPr>
              <w:spacing w:after="0"/>
              <w:jc w:val="left"/>
            </w:pPr>
            <w:r>
              <w:rPr>
                <w:sz w:val="16"/>
              </w:rPr>
              <w:t>Severe Storms and Flooding</w:t>
            </w:r>
          </w:p>
        </w:tc>
        <w:tc>
          <w:tcPr>
            <w:tcW w:type="dxa" w:w="2216"/>
          </w:tcPr>
          <w:p>
            <w:pPr>
              <w:spacing w:after="0"/>
              <w:jc w:val="left"/>
            </w:pPr>
            <w:r>
              <w:rPr>
                <w:sz w:val="16"/>
              </w:rPr>
              <w:t>Inland Flooding</w:t>
            </w:r>
          </w:p>
        </w:tc>
        <w:tc>
          <w:tcPr>
            <w:tcW w:type="dxa" w:w="2627"/>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1996-07-03</w:t>
            </w:r>
          </w:p>
        </w:tc>
        <w:tc>
          <w:tcPr>
            <w:tcW w:type="dxa" w:w="1037"/>
          </w:tcPr>
          <w:p>
            <w:pPr>
              <w:spacing w:after="0"/>
              <w:jc w:val="left"/>
            </w:pPr>
            <w:r>
              <w:rPr>
                <w:sz w:val="16"/>
              </w:rPr>
              <w:t>1996-04-28</w:t>
            </w:r>
          </w:p>
        </w:tc>
        <w:tc>
          <w:tcPr>
            <w:tcW w:type="dxa" w:w="1037"/>
          </w:tcPr>
          <w:p>
            <w:pPr>
              <w:spacing w:after="0"/>
              <w:jc w:val="left"/>
            </w:pPr>
            <w:r>
              <w:rPr>
                <w:sz w:val="16"/>
              </w:rPr>
              <w:t>DR-1125-IN</w:t>
            </w:r>
          </w:p>
        </w:tc>
        <w:tc>
          <w:tcPr>
            <w:tcW w:type="dxa" w:w="1364"/>
          </w:tcPr>
          <w:p>
            <w:pPr>
              <w:spacing w:after="0"/>
              <w:jc w:val="left"/>
            </w:pPr>
            <w:r>
              <w:rPr>
                <w:sz w:val="16"/>
              </w:rPr>
              <w:t>Major disaster</w:t>
            </w:r>
          </w:p>
        </w:tc>
        <w:tc>
          <w:tcPr>
            <w:tcW w:type="dxa" w:w="2556"/>
          </w:tcPr>
          <w:p>
            <w:pPr>
              <w:spacing w:after="0"/>
              <w:jc w:val="left"/>
            </w:pPr>
            <w:r>
              <w:rPr>
                <w:sz w:val="16"/>
              </w:rPr>
              <w:t>Severe Storms and Flooding</w:t>
            </w:r>
          </w:p>
        </w:tc>
        <w:tc>
          <w:tcPr>
            <w:tcW w:type="dxa" w:w="2216"/>
          </w:tcPr>
          <w:p>
            <w:pPr>
              <w:spacing w:after="0"/>
              <w:jc w:val="left"/>
            </w:pPr>
            <w:r>
              <w:rPr>
                <w:sz w:val="16"/>
              </w:rPr>
              <w:t>Inland Flooding</w:t>
            </w:r>
          </w:p>
        </w:tc>
        <w:tc>
          <w:tcPr>
            <w:tcW w:type="dxa" w:w="2627"/>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364"/>
          </w:tcPr>
          <w:p>
            <w:pPr>
              <w:spacing w:after="0"/>
              <w:jc w:val="left"/>
            </w:pPr>
            <w:r>
              <w:rPr>
                <w:sz w:val="16"/>
              </w:rPr>
              <w:t>Major disaster</w:t>
            </w:r>
          </w:p>
        </w:tc>
        <w:tc>
          <w:tcPr>
            <w:tcW w:type="dxa" w:w="2556"/>
          </w:tcPr>
          <w:p>
            <w:pPr>
              <w:spacing w:after="0"/>
              <w:jc w:val="left"/>
            </w:pPr>
            <w:r>
              <w:rPr>
                <w:sz w:val="16"/>
              </w:rPr>
              <w:t>Blizzard of 96</w:t>
            </w:r>
          </w:p>
        </w:tc>
        <w:tc>
          <w:tcPr>
            <w:tcW w:type="dxa" w:w="2216"/>
          </w:tcPr>
          <w:p>
            <w:pPr>
              <w:spacing w:after="0"/>
              <w:jc w:val="left"/>
            </w:pPr>
            <w:r>
              <w:rPr>
                <w:sz w:val="16"/>
              </w:rPr>
              <w:t>Inland Flooding</w:t>
            </w:r>
          </w:p>
        </w:tc>
        <w:tc>
          <w:tcPr>
            <w:tcW w:type="dxa" w:w="2627"/>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64"/>
          </w:tcPr>
          <w:p>
            <w:pPr>
              <w:spacing w:after="0"/>
              <w:jc w:val="left"/>
            </w:pPr>
            <w:r>
              <w:rPr>
                <w:sz w:val="16"/>
              </w:rPr>
              <w:t>Major disaster</w:t>
            </w:r>
          </w:p>
        </w:tc>
        <w:tc>
          <w:tcPr>
            <w:tcW w:type="dxa" w:w="2556"/>
          </w:tcPr>
          <w:p>
            <w:pPr>
              <w:spacing w:after="0"/>
              <w:jc w:val="left"/>
            </w:pPr>
            <w:r>
              <w:rPr>
                <w:sz w:val="16"/>
              </w:rPr>
              <w:t>Severe Storms &amp; Flooding</w:t>
            </w:r>
          </w:p>
        </w:tc>
        <w:tc>
          <w:tcPr>
            <w:tcW w:type="dxa" w:w="2216"/>
          </w:tcPr>
          <w:p>
            <w:pPr>
              <w:spacing w:after="0"/>
              <w:jc w:val="left"/>
            </w:pPr>
            <w:r>
              <w:rPr>
                <w:sz w:val="16"/>
              </w:rPr>
              <w:t>Inland Flooding</w:t>
            </w:r>
          </w:p>
        </w:tc>
        <w:tc>
          <w:tcPr>
            <w:tcW w:type="dxa" w:w="2627"/>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1990-06-04</w:t>
            </w:r>
          </w:p>
        </w:tc>
        <w:tc>
          <w:tcPr>
            <w:tcW w:type="dxa" w:w="1037"/>
          </w:tcPr>
          <w:p>
            <w:pPr>
              <w:spacing w:after="0"/>
              <w:jc w:val="left"/>
            </w:pPr>
            <w:r>
              <w:rPr>
                <w:sz w:val="16"/>
              </w:rPr>
              <w:t>1990-05-15</w:t>
            </w:r>
          </w:p>
        </w:tc>
        <w:tc>
          <w:tcPr>
            <w:tcW w:type="dxa" w:w="1037"/>
          </w:tcPr>
          <w:p>
            <w:pPr>
              <w:spacing w:after="0"/>
              <w:jc w:val="left"/>
            </w:pPr>
            <w:r>
              <w:rPr>
                <w:sz w:val="16"/>
              </w:rPr>
              <w:t>DR-869-IN</w:t>
            </w:r>
          </w:p>
        </w:tc>
        <w:tc>
          <w:tcPr>
            <w:tcW w:type="dxa" w:w="1364"/>
          </w:tcPr>
          <w:p>
            <w:pPr>
              <w:spacing w:after="0"/>
              <w:jc w:val="left"/>
            </w:pPr>
            <w:r>
              <w:rPr>
                <w:sz w:val="16"/>
              </w:rPr>
              <w:t>Major disaster</w:t>
            </w:r>
          </w:p>
        </w:tc>
        <w:tc>
          <w:tcPr>
            <w:tcW w:type="dxa" w:w="2556"/>
          </w:tcPr>
          <w:p>
            <w:pPr>
              <w:spacing w:after="0"/>
              <w:jc w:val="left"/>
            </w:pPr>
            <w:r>
              <w:rPr>
                <w:sz w:val="16"/>
              </w:rPr>
              <w:t>Severe Storms, Tornadoes &amp; Flooding</w:t>
            </w:r>
          </w:p>
        </w:tc>
        <w:tc>
          <w:tcPr>
            <w:tcW w:type="dxa" w:w="2216"/>
          </w:tcPr>
          <w:p>
            <w:pPr>
              <w:spacing w:after="0"/>
              <w:jc w:val="left"/>
            </w:pPr>
            <w:r>
              <w:rPr>
                <w:sz w:val="16"/>
              </w:rPr>
              <w:t>Inland Flooding; Tornado</w:t>
            </w:r>
          </w:p>
        </w:tc>
        <w:tc>
          <w:tcPr>
            <w:tcW w:type="dxa" w:w="2627"/>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1979-07-31</w:t>
            </w:r>
          </w:p>
        </w:tc>
        <w:tc>
          <w:tcPr>
            <w:tcW w:type="dxa" w:w="1037"/>
          </w:tcPr>
          <w:p>
            <w:pPr>
              <w:spacing w:after="0"/>
              <w:jc w:val="left"/>
            </w:pPr>
            <w:r>
              <w:rPr>
                <w:sz w:val="16"/>
              </w:rPr>
              <w:t>1979-07-31</w:t>
            </w:r>
          </w:p>
        </w:tc>
        <w:tc>
          <w:tcPr>
            <w:tcW w:type="dxa" w:w="1037"/>
          </w:tcPr>
          <w:p>
            <w:pPr>
              <w:spacing w:after="0"/>
              <w:jc w:val="left"/>
            </w:pPr>
            <w:r>
              <w:rPr>
                <w:sz w:val="16"/>
              </w:rPr>
              <w:t>DR-596-IN</w:t>
            </w:r>
          </w:p>
        </w:tc>
        <w:tc>
          <w:tcPr>
            <w:tcW w:type="dxa" w:w="1364"/>
          </w:tcPr>
          <w:p>
            <w:pPr>
              <w:spacing w:after="0"/>
              <w:jc w:val="left"/>
            </w:pPr>
            <w:r>
              <w:rPr>
                <w:sz w:val="16"/>
              </w:rPr>
              <w:t>Major disaster</w:t>
            </w:r>
          </w:p>
        </w:tc>
        <w:tc>
          <w:tcPr>
            <w:tcW w:type="dxa" w:w="2556"/>
          </w:tcPr>
          <w:p>
            <w:pPr>
              <w:spacing w:after="0"/>
              <w:jc w:val="left"/>
            </w:pPr>
            <w:r>
              <w:rPr>
                <w:sz w:val="16"/>
              </w:rPr>
              <w:t>Severe Storms &amp; Flooding</w:t>
            </w:r>
          </w:p>
        </w:tc>
        <w:tc>
          <w:tcPr>
            <w:tcW w:type="dxa" w:w="2216"/>
          </w:tcPr>
          <w:p>
            <w:pPr>
              <w:spacing w:after="0"/>
              <w:jc w:val="left"/>
            </w:pPr>
            <w:r>
              <w:rPr>
                <w:sz w:val="16"/>
              </w:rPr>
              <w:t>Inland Flooding</w:t>
            </w:r>
          </w:p>
        </w:tc>
        <w:tc>
          <w:tcPr>
            <w:tcW w:type="dxa" w:w="2627"/>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EM-3028-IN</w:t>
            </w:r>
          </w:p>
        </w:tc>
        <w:tc>
          <w:tcPr>
            <w:tcW w:type="dxa" w:w="1364"/>
          </w:tcPr>
          <w:p>
            <w:pPr>
              <w:spacing w:after="0"/>
              <w:jc w:val="left"/>
            </w:pPr>
            <w:r>
              <w:rPr>
                <w:sz w:val="16"/>
              </w:rPr>
              <w:t>Emergency</w:t>
            </w:r>
          </w:p>
        </w:tc>
        <w:tc>
          <w:tcPr>
            <w:tcW w:type="dxa" w:w="2556"/>
          </w:tcPr>
          <w:p>
            <w:pPr>
              <w:spacing w:after="0"/>
              <w:jc w:val="left"/>
            </w:pPr>
            <w:r>
              <w:rPr>
                <w:sz w:val="16"/>
              </w:rPr>
              <w:t>Snowstorms</w:t>
            </w:r>
          </w:p>
        </w:tc>
        <w:tc>
          <w:tcPr>
            <w:tcW w:type="dxa" w:w="2216"/>
          </w:tcPr>
          <w:p>
            <w:pPr>
              <w:spacing w:after="0"/>
              <w:jc w:val="left"/>
            </w:pPr>
            <w:r>
              <w:rPr>
                <w:sz w:val="16"/>
              </w:rPr>
              <w:t>Winter Weather</w:t>
            </w:r>
          </w:p>
        </w:tc>
        <w:tc>
          <w:tcPr>
            <w:tcW w:type="dxa" w:w="2627"/>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54"/>
        <w:gridCol w:w="2154"/>
        <w:gridCol w:w="1969"/>
        <w:gridCol w:w="2896"/>
        <w:gridCol w:w="1857"/>
        <w:gridCol w:w="3082"/>
      </w:tblGrid>
      <w:tr>
        <w:trPr>
          <w:cantSplit/>
          <w:tblHeader/>
        </w:trPr>
        <w:tc>
          <w:tcPr>
            <w:tcW w:type="dxa" w:w="2154"/>
            <w:shd w:val="clear" w:color="auto" w:fill="E8E8E8"/>
          </w:tcPr>
          <w:p>
            <w:pPr>
              <w:spacing w:after="0"/>
              <w:jc w:val="left"/>
            </w:pPr>
            <w:r>
              <w:rPr>
                <w:b/>
                <w:sz w:val="16"/>
              </w:rPr>
              <w:t>Declared</w:t>
            </w:r>
          </w:p>
        </w:tc>
        <w:tc>
          <w:tcPr>
            <w:tcW w:type="dxa" w:w="2154"/>
            <w:shd w:val="clear" w:color="auto" w:fill="E8E8E8"/>
          </w:tcPr>
          <w:p>
            <w:pPr>
              <w:spacing w:after="0"/>
              <w:jc w:val="left"/>
            </w:pPr>
            <w:r>
              <w:rPr>
                <w:b/>
                <w:sz w:val="16"/>
              </w:rPr>
              <w:t>Incident began</w:t>
            </w:r>
          </w:p>
        </w:tc>
        <w:tc>
          <w:tcPr>
            <w:tcW w:type="dxa" w:w="1969"/>
            <w:shd w:val="clear" w:color="auto" w:fill="E8E8E8"/>
          </w:tcPr>
          <w:p>
            <w:pPr>
              <w:spacing w:after="0"/>
              <w:jc w:val="left"/>
            </w:pPr>
            <w:r>
              <w:rPr>
                <w:b/>
                <w:sz w:val="16"/>
              </w:rPr>
              <w:t>FEMA number</w:t>
            </w:r>
          </w:p>
        </w:tc>
        <w:tc>
          <w:tcPr>
            <w:tcW w:type="dxa" w:w="2896"/>
            <w:shd w:val="clear" w:color="auto" w:fill="E8E8E8"/>
          </w:tcPr>
          <w:p>
            <w:pPr>
              <w:spacing w:after="0"/>
              <w:jc w:val="left"/>
            </w:pPr>
            <w:r>
              <w:rPr>
                <w:b/>
                <w:sz w:val="16"/>
              </w:rPr>
              <w:t>Type</w:t>
            </w:r>
          </w:p>
        </w:tc>
        <w:tc>
          <w:tcPr>
            <w:tcW w:type="dxa" w:w="1857"/>
            <w:shd w:val="clear" w:color="auto" w:fill="E8E8E8"/>
          </w:tcPr>
          <w:p>
            <w:pPr>
              <w:spacing w:after="0"/>
              <w:jc w:val="left"/>
            </w:pPr>
            <w:r>
              <w:rPr>
                <w:b/>
                <w:sz w:val="16"/>
              </w:rPr>
              <w:t>Title</w:t>
            </w:r>
          </w:p>
        </w:tc>
        <w:tc>
          <w:tcPr>
            <w:tcW w:type="dxa" w:w="3082"/>
            <w:shd w:val="clear" w:color="auto" w:fill="E8E8E8"/>
          </w:tcPr>
          <w:p>
            <w:pPr>
              <w:spacing w:after="0"/>
              <w:jc w:val="left"/>
            </w:pPr>
            <w:r>
              <w:rPr>
                <w:b/>
                <w:sz w:val="16"/>
              </w:rPr>
              <w:t>Mapped hazard</w:t>
            </w:r>
          </w:p>
        </w:tc>
      </w:tr>
      <w:tr>
        <w:trPr>
          <w:cantSplit/>
        </w:trPr>
        <w:tc>
          <w:tcPr>
            <w:tcW w:type="dxa" w:w="2154"/>
          </w:tcPr>
          <w:p>
            <w:pPr>
              <w:spacing w:after="0"/>
              <w:jc w:val="left"/>
            </w:pPr>
            <w:r>
              <w:rPr>
                <w:sz w:val="16"/>
              </w:rPr>
              <w:t>1964-03-17</w:t>
            </w:r>
          </w:p>
        </w:tc>
        <w:tc>
          <w:tcPr>
            <w:tcW w:type="dxa" w:w="2154"/>
          </w:tcPr>
          <w:p>
            <w:pPr>
              <w:spacing w:after="0"/>
              <w:jc w:val="left"/>
            </w:pPr>
            <w:r>
              <w:rPr>
                <w:sz w:val="16"/>
              </w:rPr>
              <w:t>1964-03-17</w:t>
            </w:r>
          </w:p>
        </w:tc>
        <w:tc>
          <w:tcPr>
            <w:tcW w:type="dxa" w:w="1969"/>
          </w:tcPr>
          <w:p>
            <w:pPr>
              <w:spacing w:after="0"/>
              <w:jc w:val="left"/>
            </w:pPr>
            <w:r>
              <w:rPr>
                <w:sz w:val="16"/>
              </w:rPr>
              <w:t>DR-162-IN</w:t>
            </w:r>
          </w:p>
        </w:tc>
        <w:tc>
          <w:tcPr>
            <w:tcW w:type="dxa" w:w="2896"/>
          </w:tcPr>
          <w:p>
            <w:pPr>
              <w:spacing w:after="0"/>
              <w:jc w:val="left"/>
            </w:pPr>
            <w:r>
              <w:rPr>
                <w:sz w:val="16"/>
              </w:rPr>
              <w:t>Major disaster</w:t>
            </w:r>
          </w:p>
        </w:tc>
        <w:tc>
          <w:tcPr>
            <w:tcW w:type="dxa" w:w="1857"/>
          </w:tcPr>
          <w:p>
            <w:pPr>
              <w:spacing w:after="0"/>
              <w:jc w:val="left"/>
            </w:pPr>
            <w:r>
              <w:rPr>
                <w:sz w:val="16"/>
              </w:rPr>
              <w:t>Severe Storms &amp; Flooding</w:t>
            </w:r>
          </w:p>
        </w:tc>
        <w:tc>
          <w:tcPr>
            <w:tcW w:type="dxa" w:w="3082"/>
          </w:tcPr>
          <w:p>
            <w:pPr>
              <w:spacing w:after="0"/>
              <w:jc w:val="left"/>
            </w:pPr>
            <w:r>
              <w:rPr>
                <w:sz w:val="16"/>
              </w:rPr>
              <w:t>Inland Flooding</w:t>
            </w:r>
          </w:p>
        </w:tc>
      </w:tr>
      <w:tr>
        <w:trPr>
          <w:cantSplit/>
        </w:trPr>
        <w:tc>
          <w:tcPr>
            <w:tcW w:type="dxa" w:w="2154"/>
          </w:tcPr>
          <w:p>
            <w:pPr>
              <w:spacing w:after="0"/>
              <w:jc w:val="left"/>
            </w:pPr>
            <w:r>
              <w:rPr>
                <w:sz w:val="16"/>
              </w:rPr>
              <w:t>1961-05-20</w:t>
            </w:r>
          </w:p>
        </w:tc>
        <w:tc>
          <w:tcPr>
            <w:tcW w:type="dxa" w:w="2154"/>
          </w:tcPr>
          <w:p>
            <w:pPr>
              <w:spacing w:after="0"/>
              <w:jc w:val="left"/>
            </w:pPr>
            <w:r>
              <w:rPr>
                <w:sz w:val="16"/>
              </w:rPr>
              <w:t>1961-05-20</w:t>
            </w:r>
          </w:p>
        </w:tc>
        <w:tc>
          <w:tcPr>
            <w:tcW w:type="dxa" w:w="1969"/>
          </w:tcPr>
          <w:p>
            <w:pPr>
              <w:spacing w:after="0"/>
              <w:jc w:val="left"/>
            </w:pPr>
            <w:r>
              <w:rPr>
                <w:sz w:val="16"/>
              </w:rPr>
              <w:t>DR-113-IN</w:t>
            </w:r>
          </w:p>
        </w:tc>
        <w:tc>
          <w:tcPr>
            <w:tcW w:type="dxa" w:w="2896"/>
          </w:tcPr>
          <w:p>
            <w:pPr>
              <w:spacing w:after="0"/>
              <w:jc w:val="left"/>
            </w:pPr>
            <w:r>
              <w:rPr>
                <w:sz w:val="16"/>
              </w:rPr>
              <w:t>Major disaster</w:t>
            </w:r>
          </w:p>
        </w:tc>
        <w:tc>
          <w:tcPr>
            <w:tcW w:type="dxa" w:w="1857"/>
          </w:tcPr>
          <w:p>
            <w:pPr>
              <w:spacing w:after="0"/>
              <w:jc w:val="left"/>
            </w:pPr>
            <w:r>
              <w:rPr>
                <w:sz w:val="16"/>
              </w:rPr>
              <w:t>Floods</w:t>
            </w:r>
          </w:p>
        </w:tc>
        <w:tc>
          <w:tcPr>
            <w:tcW w:type="dxa" w:w="3082"/>
          </w:tcPr>
          <w:p>
            <w:pPr>
              <w:spacing w:after="0"/>
              <w:jc w:val="left"/>
            </w:pPr>
            <w:r>
              <w:rPr>
                <w:sz w:val="16"/>
              </w:rPr>
              <w:t>Inland Flooding</w:t>
            </w:r>
          </w:p>
        </w:tc>
      </w:tr>
      <w:tr>
        <w:trPr>
          <w:cantSplit/>
        </w:trPr>
        <w:tc>
          <w:tcPr>
            <w:tcW w:type="dxa" w:w="2154"/>
          </w:tcPr>
          <w:p>
            <w:pPr>
              <w:spacing w:after="0"/>
              <w:jc w:val="left"/>
            </w:pPr>
            <w:r>
              <w:rPr>
                <w:sz w:val="16"/>
              </w:rPr>
              <w:t>1954-10-26</w:t>
            </w:r>
          </w:p>
        </w:tc>
        <w:tc>
          <w:tcPr>
            <w:tcW w:type="dxa" w:w="2154"/>
          </w:tcPr>
          <w:p>
            <w:pPr>
              <w:spacing w:after="0"/>
              <w:jc w:val="left"/>
            </w:pPr>
            <w:r>
              <w:rPr>
                <w:sz w:val="16"/>
              </w:rPr>
              <w:t>1954-10-26</w:t>
            </w:r>
          </w:p>
        </w:tc>
        <w:tc>
          <w:tcPr>
            <w:tcW w:type="dxa" w:w="1969"/>
          </w:tcPr>
          <w:p>
            <w:pPr>
              <w:spacing w:after="0"/>
              <w:jc w:val="left"/>
            </w:pPr>
            <w:r>
              <w:rPr>
                <w:sz w:val="16"/>
              </w:rPr>
              <w:t>DR-30-IN</w:t>
            </w:r>
          </w:p>
        </w:tc>
        <w:tc>
          <w:tcPr>
            <w:tcW w:type="dxa" w:w="2896"/>
          </w:tcPr>
          <w:p>
            <w:pPr>
              <w:spacing w:after="0"/>
              <w:jc w:val="left"/>
            </w:pPr>
            <w:r>
              <w:rPr>
                <w:sz w:val="16"/>
              </w:rPr>
              <w:t>Major disaster</w:t>
            </w:r>
          </w:p>
        </w:tc>
        <w:tc>
          <w:tcPr>
            <w:tcW w:type="dxa" w:w="1857"/>
          </w:tcPr>
          <w:p>
            <w:pPr>
              <w:spacing w:after="0"/>
              <w:jc w:val="left"/>
            </w:pPr>
            <w:r>
              <w:rPr>
                <w:sz w:val="16"/>
              </w:rPr>
              <w:t>Flood</w:t>
            </w:r>
          </w:p>
        </w:tc>
        <w:tc>
          <w:tcPr>
            <w:tcW w:type="dxa" w:w="30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71</w:t>
            </w:r>
          </w:p>
        </w:tc>
        <w:tc>
          <w:tcPr>
            <w:tcW w:type="dxa" w:w="1159"/>
          </w:tcPr>
          <w:p>
            <w:pPr>
              <w:spacing w:after="0"/>
              <w:jc w:val="right"/>
            </w:pPr>
            <w:r>
              <w:rPr>
                <w:sz w:val="16"/>
              </w:rPr>
              <w:t>5</w:t>
            </w:r>
          </w:p>
        </w:tc>
        <w:tc>
          <w:tcPr>
            <w:tcW w:type="dxa" w:w="2116"/>
          </w:tcPr>
          <w:p>
            <w:pPr>
              <w:spacing w:after="0"/>
              <w:jc w:val="right"/>
            </w:pPr>
            <w:r>
              <w:rPr>
                <w:sz w:val="16"/>
              </w:rPr>
              <w:t>3</w:t>
            </w:r>
          </w:p>
        </w:tc>
        <w:tc>
          <w:tcPr>
            <w:tcW w:type="dxa" w:w="786"/>
          </w:tcPr>
          <w:p>
            <w:pPr>
              <w:spacing w:after="0"/>
              <w:jc w:val="right"/>
            </w:pPr>
            <w:r>
              <w:rPr>
                <w:sz w:val="16"/>
              </w:rPr>
              <w:t>11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49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22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80</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70</w:t>
            </w:r>
          </w:p>
        </w:tc>
        <w:tc>
          <w:tcPr>
            <w:tcW w:type="dxa" w:w="1159"/>
          </w:tcPr>
          <w:p>
            <w:pPr>
              <w:spacing w:after="0"/>
              <w:jc w:val="right"/>
            </w:pPr>
            <w:r>
              <w:rPr>
                <w:sz w:val="16"/>
              </w:rPr>
              <w:t>11</w:t>
            </w:r>
          </w:p>
        </w:tc>
        <w:tc>
          <w:tcPr>
            <w:tcW w:type="dxa" w:w="2116"/>
          </w:tcPr>
          <w:p>
            <w:pPr>
              <w:spacing w:after="0"/>
              <w:jc w:val="right"/>
            </w:pPr>
            <w:r>
              <w:rPr>
                <w:sz w:val="16"/>
              </w:rPr>
              <w:t>4</w:t>
            </w:r>
          </w:p>
        </w:tc>
        <w:tc>
          <w:tcPr>
            <w:tcW w:type="dxa" w:w="786"/>
          </w:tcPr>
          <w:p>
            <w:pPr>
              <w:spacing w:after="0"/>
              <w:jc w:val="right"/>
            </w:pPr>
            <w:r>
              <w:rPr>
                <w:sz w:val="16"/>
              </w:rPr>
              <w:t>19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261</w:t>
            </w:r>
          </w:p>
        </w:tc>
        <w:tc>
          <w:tcPr>
            <w:tcW w:type="dxa" w:w="1159"/>
          </w:tcPr>
          <w:p>
            <w:pPr>
              <w:spacing w:after="0"/>
              <w:jc w:val="right"/>
            </w:pPr>
            <w:r>
              <w:rPr>
                <w:sz w:val="16"/>
              </w:rPr>
              <w:t>4</w:t>
            </w:r>
          </w:p>
        </w:tc>
        <w:tc>
          <w:tcPr>
            <w:tcW w:type="dxa" w:w="2116"/>
          </w:tcPr>
          <w:p>
            <w:pPr>
              <w:spacing w:after="0"/>
              <w:jc w:val="right"/>
            </w:pPr>
            <w:r>
              <w:rPr>
                <w:sz w:val="16"/>
              </w:rPr>
              <w:t>7</w:t>
            </w:r>
          </w:p>
        </w:tc>
        <w:tc>
          <w:tcPr>
            <w:tcW w:type="dxa" w:w="786"/>
          </w:tcPr>
          <w:p>
            <w:pPr>
              <w:spacing w:after="0"/>
              <w:jc w:val="right"/>
            </w:pPr>
            <w:r>
              <w:rPr>
                <w:sz w:val="16"/>
              </w:rPr>
              <w:t>28</w:t>
            </w:r>
          </w:p>
        </w:tc>
        <w:tc>
          <w:tcPr>
            <w:tcW w:type="dxa" w:w="1692"/>
          </w:tcPr>
          <w:p>
            <w:pPr>
              <w:spacing w:after="0"/>
              <w:jc w:val="right"/>
            </w:pPr>
            <w:r>
              <w:rPr>
                <w:sz w:val="16"/>
              </w:rPr>
              <w:t>10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192</w:t>
            </w:r>
          </w:p>
        </w:tc>
        <w:tc>
          <w:tcPr>
            <w:tcW w:type="dxa" w:w="1159"/>
          </w:tcPr>
          <w:p>
            <w:pPr>
              <w:spacing w:after="0"/>
              <w:jc w:val="right"/>
            </w:pPr>
            <w:r>
              <w:rPr>
                <w:sz w:val="16"/>
              </w:rPr>
              <w:t>5</w:t>
            </w:r>
          </w:p>
        </w:tc>
        <w:tc>
          <w:tcPr>
            <w:tcW w:type="dxa" w:w="2116"/>
          </w:tcPr>
          <w:p>
            <w:pPr>
              <w:spacing w:after="0"/>
              <w:jc w:val="right"/>
            </w:pPr>
            <w:r>
              <w:rPr>
                <w:sz w:val="16"/>
              </w:rPr>
              <w:t>10</w:t>
            </w:r>
          </w:p>
        </w:tc>
        <w:tc>
          <w:tcPr>
            <w:tcW w:type="dxa" w:w="786"/>
          </w:tcPr>
          <w:p>
            <w:pPr>
              <w:spacing w:after="0"/>
              <w:jc w:val="right"/>
            </w:pPr>
            <w:r>
              <w:rPr>
                <w:sz w:val="16"/>
              </w:rPr>
              <w:t>26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6 High Wind and 67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23</w:t>
            </w:r>
          </w:p>
        </w:tc>
        <w:tc>
          <w:tcPr>
            <w:tcW w:type="dxa" w:w="1159"/>
          </w:tcPr>
          <w:p>
            <w:pPr>
              <w:spacing w:after="0"/>
              <w:jc w:val="right"/>
            </w:pPr>
            <w:r>
              <w:rPr>
                <w:sz w:val="16"/>
              </w:rPr>
              <w:t>3</w:t>
            </w:r>
          </w:p>
        </w:tc>
        <w:tc>
          <w:tcPr>
            <w:tcW w:type="dxa" w:w="2116"/>
          </w:tcPr>
          <w:p>
            <w:pPr>
              <w:spacing w:after="0"/>
              <w:jc w:val="right"/>
            </w:pPr>
            <w:r>
              <w:rPr>
                <w:sz w:val="16"/>
              </w:rPr>
              <w:t>4</w:t>
            </w:r>
          </w:p>
        </w:tc>
        <w:tc>
          <w:tcPr>
            <w:tcW w:type="dxa" w:w="786"/>
          </w:tcPr>
          <w:p>
            <w:pPr>
              <w:spacing w:after="0"/>
              <w:jc w:val="right"/>
            </w:pPr>
            <w:r>
              <w:rPr>
                <w:sz w:val="16"/>
              </w:rPr>
              <w:t>7</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121</w:t>
            </w:r>
          </w:p>
        </w:tc>
        <w:tc>
          <w:tcPr>
            <w:tcW w:type="dxa" w:w="1159"/>
          </w:tcPr>
          <w:p>
            <w:pPr>
              <w:spacing w:after="0"/>
              <w:jc w:val="right"/>
            </w:pPr>
            <w:r>
              <w:rPr>
                <w:sz w:val="16"/>
              </w:rPr>
              <w:t>8</w:t>
            </w:r>
          </w:p>
        </w:tc>
        <w:tc>
          <w:tcPr>
            <w:tcW w:type="dxa" w:w="2116"/>
          </w:tcPr>
          <w:p>
            <w:pPr>
              <w:spacing w:after="0"/>
              <w:jc w:val="right"/>
            </w:pPr>
            <w:r>
              <w:rPr>
                <w:sz w:val="16"/>
              </w:rPr>
              <w:t>2</w:t>
            </w:r>
          </w:p>
        </w:tc>
        <w:tc>
          <w:tcPr>
            <w:tcW w:type="dxa" w:w="786"/>
          </w:tcPr>
          <w:p>
            <w:pPr>
              <w:spacing w:after="0"/>
              <w:jc w:val="right"/>
            </w:pPr>
            <w:r>
              <w:rPr>
                <w:sz w:val="16"/>
              </w:rPr>
              <w:t>19</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9"/>
        <w:gridCol w:w="1802"/>
        <w:gridCol w:w="2788"/>
        <w:gridCol w:w="927"/>
        <w:gridCol w:w="2245"/>
        <w:gridCol w:w="1430"/>
        <w:gridCol w:w="2454"/>
      </w:tblGrid>
      <w:tr>
        <w:trPr>
          <w:cantSplit/>
          <w:tblHeader/>
        </w:trPr>
        <w:tc>
          <w:tcPr>
            <w:tcW w:type="dxa" w:w="1037"/>
            <w:shd w:val="clear" w:color="auto" w:fill="E8E8E8"/>
          </w:tcPr>
          <w:p>
            <w:pPr>
              <w:spacing w:after="0"/>
              <w:jc w:val="left"/>
            </w:pPr>
            <w:r>
              <w:rPr>
                <w:b/>
                <w:sz w:val="16"/>
              </w:rPr>
              <w:t>Date</w:t>
            </w:r>
          </w:p>
        </w:tc>
        <w:tc>
          <w:tcPr>
            <w:tcW w:type="dxa" w:w="1429"/>
            <w:shd w:val="clear" w:color="auto" w:fill="E8E8E8"/>
          </w:tcPr>
          <w:p>
            <w:pPr>
              <w:spacing w:after="0"/>
              <w:jc w:val="left"/>
            </w:pPr>
            <w:r>
              <w:rPr>
                <w:b/>
                <w:sz w:val="16"/>
              </w:rPr>
              <w:t>Event type</w:t>
            </w:r>
          </w:p>
        </w:tc>
        <w:tc>
          <w:tcPr>
            <w:tcW w:type="dxa" w:w="1802"/>
            <w:shd w:val="clear" w:color="auto" w:fill="E8E8E8"/>
          </w:tcPr>
          <w:p>
            <w:pPr>
              <w:spacing w:after="0"/>
              <w:jc w:val="left"/>
            </w:pPr>
            <w:r>
              <w:rPr>
                <w:b/>
                <w:sz w:val="16"/>
              </w:rPr>
              <w:t>Magnitude or extent</w:t>
            </w:r>
          </w:p>
        </w:tc>
        <w:tc>
          <w:tcPr>
            <w:tcW w:type="dxa" w:w="2788"/>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45"/>
            <w:shd w:val="clear" w:color="auto" w:fill="E8E8E8"/>
          </w:tcPr>
          <w:p>
            <w:pPr>
              <w:spacing w:after="0"/>
              <w:jc w:val="left"/>
            </w:pPr>
            <w:r>
              <w:rPr>
                <w:b/>
                <w:sz w:val="16"/>
              </w:rPr>
              <w:t>Location</w:t>
            </w:r>
          </w:p>
        </w:tc>
        <w:tc>
          <w:tcPr>
            <w:tcW w:type="dxa" w:w="1430"/>
            <w:shd w:val="clear" w:color="auto" w:fill="E8E8E8"/>
          </w:tcPr>
          <w:p>
            <w:pPr>
              <w:spacing w:after="0"/>
              <w:jc w:val="left"/>
            </w:pPr>
            <w:r>
              <w:rPr>
                <w:b/>
                <w:sz w:val="16"/>
              </w:rPr>
              <w:t>Flags</w:t>
            </w:r>
          </w:p>
        </w:tc>
        <w:tc>
          <w:tcPr>
            <w:tcW w:type="dxa" w:w="245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2024-07-09</w:t>
            </w:r>
          </w:p>
        </w:tc>
        <w:tc>
          <w:tcPr>
            <w:tcW w:type="dxa" w:w="1429"/>
          </w:tcPr>
          <w:p>
            <w:pPr>
              <w:spacing w:after="0"/>
              <w:jc w:val="left"/>
            </w:pPr>
            <w:r>
              <w:rPr>
                <w:sz w:val="16"/>
              </w:rPr>
              <w:t>Tornado</w:t>
            </w:r>
          </w:p>
        </w:tc>
        <w:tc>
          <w:tcPr>
            <w:tcW w:type="dxa" w:w="1802"/>
          </w:tcPr>
          <w:p>
            <w:pPr>
              <w:spacing w:after="0"/>
              <w:jc w:val="left"/>
            </w:pPr>
            <w:r>
              <w:rPr>
                <w:sz w:val="16"/>
              </w:rPr>
              <w:t>EF3, 5.84 mi within this county, 300 yd wide</w:t>
            </w:r>
          </w:p>
        </w:tc>
        <w:tc>
          <w:tcPr>
            <w:tcW w:type="dxa" w:w="2788"/>
          </w:tcPr>
          <w:p>
            <w:pPr>
              <w:spacing w:after="0"/>
              <w:jc w:val="left"/>
            </w:pPr>
            <w:r>
              <w:rPr>
                <w:sz w:val="16"/>
              </w:rPr>
              <w:t>$1,100,000 property; $0 crops (2024 dollars)</w:t>
            </w:r>
          </w:p>
        </w:tc>
        <w:tc>
          <w:tcPr>
            <w:tcW w:type="dxa" w:w="927"/>
          </w:tcPr>
          <w:p>
            <w:pPr>
              <w:spacing w:after="0"/>
              <w:jc w:val="right"/>
            </w:pPr>
            <w:r>
              <w:rPr>
                <w:sz w:val="16"/>
              </w:rPr>
              <w:t>0, 0</w:t>
            </w:r>
          </w:p>
        </w:tc>
        <w:tc>
          <w:tcPr>
            <w:tcW w:type="dxa" w:w="2245"/>
          </w:tcPr>
          <w:p>
            <w:pPr>
              <w:spacing w:after="0"/>
              <w:jc w:val="left"/>
            </w:pPr>
            <w:r>
              <w:rPr>
                <w:sz w:val="16"/>
              </w:rPr>
              <w:t>MT VERNON ARPT to OLIVER</w:t>
            </w:r>
          </w:p>
        </w:tc>
        <w:tc>
          <w:tcPr>
            <w:tcW w:type="dxa" w:w="1430"/>
          </w:tcPr>
          <w:p>
            <w:pPr>
              <w:spacing w:after="0"/>
              <w:jc w:val="left"/>
            </w:pPr>
            <w:r>
              <w:rPr>
                <w:sz w:val="16"/>
              </w:rPr>
              <w:t>new since last plan; within last 5 years</w:t>
            </w:r>
          </w:p>
        </w:tc>
        <w:tc>
          <w:tcPr>
            <w:tcW w:type="dxa" w:w="2454"/>
          </w:tcPr>
          <w:p>
            <w:pPr>
              <w:spacing w:after="0"/>
              <w:jc w:val="left"/>
            </w:pPr>
            <w:r>
              <w:rPr>
                <w:sz w:val="16"/>
              </w:rPr>
              <w:t>B1-c worst recorded: Tornado</w:t>
            </w:r>
          </w:p>
        </w:tc>
      </w:tr>
      <w:tr>
        <w:trPr>
          <w:cantSplit/>
        </w:trPr>
        <w:tc>
          <w:tcPr>
            <w:tcW w:type="dxa" w:w="1037"/>
          </w:tcPr>
          <w:p>
            <w:pPr>
              <w:spacing w:after="0"/>
              <w:jc w:val="left"/>
            </w:pPr>
            <w:r>
              <w:rPr>
                <w:sz w:val="16"/>
              </w:rPr>
              <w:t>2024-04-02</w:t>
            </w:r>
          </w:p>
        </w:tc>
        <w:tc>
          <w:tcPr>
            <w:tcW w:type="dxa" w:w="1429"/>
          </w:tcPr>
          <w:p>
            <w:pPr>
              <w:spacing w:after="0"/>
              <w:jc w:val="left"/>
            </w:pPr>
            <w:r>
              <w:rPr>
                <w:sz w:val="16"/>
              </w:rPr>
              <w:t>Thunderstorm Wind</w:t>
            </w:r>
          </w:p>
        </w:tc>
        <w:tc>
          <w:tcPr>
            <w:tcW w:type="dxa" w:w="1802"/>
          </w:tcPr>
          <w:p>
            <w:pPr>
              <w:spacing w:after="0"/>
              <w:jc w:val="left"/>
            </w:pPr>
            <w:r>
              <w:rPr>
                <w:sz w:val="16"/>
              </w:rPr>
              <w:t>80 kt (92 mph) estimated gust</w:t>
            </w:r>
          </w:p>
        </w:tc>
        <w:tc>
          <w:tcPr>
            <w:tcW w:type="dxa" w:w="2788"/>
          </w:tcPr>
          <w:p>
            <w:pPr>
              <w:spacing w:after="0"/>
              <w:jc w:val="left"/>
            </w:pPr>
            <w:r>
              <w:rPr>
                <w:sz w:val="16"/>
              </w:rPr>
              <w:t>$75,000 property; $0 crops (2024 dollars)</w:t>
            </w:r>
          </w:p>
        </w:tc>
        <w:tc>
          <w:tcPr>
            <w:tcW w:type="dxa" w:w="927"/>
          </w:tcPr>
          <w:p>
            <w:pPr>
              <w:spacing w:after="0"/>
              <w:jc w:val="right"/>
            </w:pPr>
            <w:r>
              <w:rPr>
                <w:sz w:val="16"/>
              </w:rPr>
              <w:t>0, 0</w:t>
            </w:r>
          </w:p>
        </w:tc>
        <w:tc>
          <w:tcPr>
            <w:tcW w:type="dxa" w:w="2245"/>
          </w:tcPr>
          <w:p>
            <w:pPr>
              <w:spacing w:after="0"/>
              <w:jc w:val="left"/>
            </w:pPr>
            <w:r>
              <w:rPr>
                <w:sz w:val="16"/>
              </w:rPr>
              <w:t>SAVAH</w:t>
            </w:r>
          </w:p>
        </w:tc>
        <w:tc>
          <w:tcPr>
            <w:tcW w:type="dxa" w:w="1430"/>
          </w:tcPr>
          <w:p>
            <w:pPr>
              <w:spacing w:after="0"/>
              <w:jc w:val="left"/>
            </w:pPr>
            <w:r>
              <w:rPr>
                <w:sz w:val="16"/>
              </w:rPr>
              <w:t>in the 12 months before plan approval; within last 5 years</w:t>
            </w:r>
          </w:p>
        </w:tc>
        <w:tc>
          <w:tcPr>
            <w:tcW w:type="dxa" w:w="2454"/>
          </w:tcPr>
          <w:p>
            <w:pPr>
              <w:spacing w:after="0"/>
              <w:jc w:val="left"/>
            </w:pPr>
            <w:r>
              <w:rPr>
                <w:sz w:val="16"/>
              </w:rPr>
              <w:t>B1-c worst recorded: Thunderstorm Wind</w:t>
            </w:r>
          </w:p>
        </w:tc>
      </w:tr>
      <w:tr>
        <w:trPr>
          <w:cantSplit/>
        </w:trPr>
        <w:tc>
          <w:tcPr>
            <w:tcW w:type="dxa" w:w="1037"/>
          </w:tcPr>
          <w:p>
            <w:pPr>
              <w:spacing w:after="0"/>
              <w:jc w:val="left"/>
            </w:pPr>
            <w:r>
              <w:rPr>
                <w:sz w:val="16"/>
              </w:rPr>
              <w:t>2022-05-19</w:t>
            </w:r>
          </w:p>
        </w:tc>
        <w:tc>
          <w:tcPr>
            <w:tcW w:type="dxa" w:w="1429"/>
          </w:tcPr>
          <w:p>
            <w:pPr>
              <w:spacing w:after="0"/>
              <w:jc w:val="left"/>
            </w:pPr>
            <w:r>
              <w:rPr>
                <w:sz w:val="16"/>
              </w:rPr>
              <w:t>Hail</w:t>
            </w:r>
          </w:p>
        </w:tc>
        <w:tc>
          <w:tcPr>
            <w:tcW w:type="dxa" w:w="1802"/>
          </w:tcPr>
          <w:p>
            <w:pPr>
              <w:spacing w:after="0"/>
              <w:jc w:val="left"/>
            </w:pPr>
            <w:r>
              <w:rPr>
                <w:sz w:val="16"/>
              </w:rPr>
              <w:t>2.75 in</w:t>
            </w:r>
          </w:p>
        </w:tc>
        <w:tc>
          <w:tcPr>
            <w:tcW w:type="dxa" w:w="2788"/>
          </w:tcPr>
          <w:p>
            <w:pPr>
              <w:spacing w:after="0"/>
              <w:jc w:val="left"/>
            </w:pPr>
            <w:r>
              <w:rPr>
                <w:sz w:val="16"/>
              </w:rPr>
              <w:t>damage not reported</w:t>
            </w:r>
          </w:p>
        </w:tc>
        <w:tc>
          <w:tcPr>
            <w:tcW w:type="dxa" w:w="927"/>
          </w:tcPr>
          <w:p>
            <w:pPr>
              <w:spacing w:after="0"/>
              <w:jc w:val="right"/>
            </w:pPr>
            <w:r>
              <w:rPr>
                <w:sz w:val="16"/>
              </w:rPr>
              <w:t>0, 0</w:t>
            </w:r>
          </w:p>
        </w:tc>
        <w:tc>
          <w:tcPr>
            <w:tcW w:type="dxa" w:w="2245"/>
          </w:tcPr>
          <w:p>
            <w:pPr>
              <w:spacing w:after="0"/>
              <w:jc w:val="left"/>
            </w:pPr>
            <w:r>
              <w:rPr>
                <w:sz w:val="16"/>
              </w:rPr>
              <w:t>WADESVILLE to POSEYVILLE</w:t>
            </w:r>
          </w:p>
        </w:tc>
        <w:tc>
          <w:tcPr>
            <w:tcW w:type="dxa" w:w="1430"/>
          </w:tcPr>
          <w:p>
            <w:pPr>
              <w:spacing w:after="0"/>
              <w:jc w:val="left"/>
            </w:pPr>
            <w:r>
              <w:rPr>
                <w:sz w:val="16"/>
              </w:rPr>
              <w:t>within last 5 years</w:t>
            </w:r>
          </w:p>
        </w:tc>
        <w:tc>
          <w:tcPr>
            <w:tcW w:type="dxa" w:w="2454"/>
          </w:tcPr>
          <w:p>
            <w:pPr>
              <w:spacing w:after="0"/>
              <w:jc w:val="left"/>
            </w:pPr>
            <w:r>
              <w:rPr>
                <w:sz w:val="16"/>
              </w:rPr>
              <w:t>B1-c worst recorded: Hail</w:t>
            </w:r>
          </w:p>
        </w:tc>
      </w:tr>
      <w:tr>
        <w:trPr>
          <w:cantSplit/>
        </w:trPr>
        <w:tc>
          <w:tcPr>
            <w:tcW w:type="dxa" w:w="1037"/>
          </w:tcPr>
          <w:p>
            <w:pPr>
              <w:spacing w:after="0"/>
              <w:jc w:val="left"/>
            </w:pPr>
            <w:r>
              <w:rPr>
                <w:sz w:val="16"/>
              </w:rPr>
              <w:t>2012-05-25</w:t>
            </w:r>
          </w:p>
        </w:tc>
        <w:tc>
          <w:tcPr>
            <w:tcW w:type="dxa" w:w="1429"/>
          </w:tcPr>
          <w:p>
            <w:pPr>
              <w:spacing w:after="0"/>
              <w:jc w:val="left"/>
            </w:pPr>
            <w:r>
              <w:rPr>
                <w:sz w:val="16"/>
              </w:rPr>
              <w:t>Drought</w:t>
            </w:r>
          </w:p>
        </w:tc>
        <w:tc>
          <w:tcPr>
            <w:tcW w:type="dxa" w:w="1802"/>
          </w:tcPr>
          <w:p>
            <w:pPr>
              <w:spacing w:after="0"/>
              <w:jc w:val="left"/>
            </w:pPr>
          </w:p>
        </w:tc>
        <w:tc>
          <w:tcPr>
            <w:tcW w:type="dxa" w:w="2788"/>
          </w:tcPr>
          <w:p>
            <w:pPr>
              <w:spacing w:after="0"/>
              <w:jc w:val="left"/>
            </w:pPr>
            <w:r>
              <w:rPr>
                <w:sz w:val="16"/>
              </w:rPr>
              <w:t>$0 property; $0 crops (zone total, 2012 dollars)</w:t>
            </w:r>
          </w:p>
        </w:tc>
        <w:tc>
          <w:tcPr>
            <w:tcW w:type="dxa" w:w="927"/>
          </w:tcPr>
          <w:p>
            <w:pPr>
              <w:spacing w:after="0"/>
              <w:jc w:val="right"/>
            </w:pPr>
            <w:r>
              <w:rPr>
                <w:sz w:val="16"/>
              </w:rPr>
              <w:t>0, 0</w:t>
            </w:r>
          </w:p>
        </w:tc>
        <w:tc>
          <w:tcPr>
            <w:tcW w:type="dxa" w:w="2245"/>
          </w:tcPr>
          <w:p>
            <w:pPr>
              <w:spacing w:after="0"/>
              <w:jc w:val="left"/>
            </w:pPr>
            <w:r>
              <w:rPr>
                <w:sz w:val="16"/>
              </w:rPr>
              <w:t>NWS zone INZ085 (POSEY), zone-level</w:t>
            </w:r>
          </w:p>
        </w:tc>
        <w:tc>
          <w:tcPr>
            <w:tcW w:type="dxa" w:w="1430"/>
          </w:tcPr>
          <w:p>
            <w:pPr>
              <w:spacing w:after="0"/>
              <w:jc w:val="left"/>
            </w:pPr>
          </w:p>
        </w:tc>
        <w:tc>
          <w:tcPr>
            <w:tcW w:type="dxa" w:w="2454"/>
          </w:tcPr>
          <w:p>
            <w:pPr>
              <w:spacing w:after="0"/>
              <w:jc w:val="left"/>
            </w:pPr>
            <w:r>
              <w:rPr>
                <w:sz w:val="16"/>
              </w:rPr>
              <w:t>B1-c worst recorded: Drought</w:t>
            </w:r>
          </w:p>
        </w:tc>
      </w:tr>
      <w:tr>
        <w:trPr>
          <w:cantSplit/>
        </w:trPr>
        <w:tc>
          <w:tcPr>
            <w:tcW w:type="dxa" w:w="1037"/>
          </w:tcPr>
          <w:p>
            <w:pPr>
              <w:spacing w:after="0"/>
              <w:jc w:val="left"/>
            </w:pPr>
            <w:r>
              <w:rPr>
                <w:sz w:val="16"/>
              </w:rPr>
              <w:t>2011-04-19</w:t>
            </w:r>
          </w:p>
        </w:tc>
        <w:tc>
          <w:tcPr>
            <w:tcW w:type="dxa" w:w="1429"/>
          </w:tcPr>
          <w:p>
            <w:pPr>
              <w:spacing w:after="0"/>
              <w:jc w:val="left"/>
            </w:pPr>
            <w:r>
              <w:rPr>
                <w:sz w:val="16"/>
              </w:rPr>
              <w:t>Thunderstorm Wind</w:t>
            </w:r>
          </w:p>
        </w:tc>
        <w:tc>
          <w:tcPr>
            <w:tcW w:type="dxa" w:w="1802"/>
          </w:tcPr>
          <w:p>
            <w:pPr>
              <w:spacing w:after="0"/>
              <w:jc w:val="left"/>
            </w:pPr>
            <w:r>
              <w:rPr>
                <w:sz w:val="16"/>
              </w:rPr>
              <w:t>78 kt (90 mph) estimated gust</w:t>
            </w:r>
          </w:p>
        </w:tc>
        <w:tc>
          <w:tcPr>
            <w:tcW w:type="dxa" w:w="2788"/>
          </w:tcPr>
          <w:p>
            <w:pPr>
              <w:spacing w:after="0"/>
              <w:jc w:val="left"/>
            </w:pPr>
            <w:r>
              <w:rPr>
                <w:sz w:val="16"/>
              </w:rPr>
              <w:t>$750,000 property; $0 crops (2011 dollars)</w:t>
            </w:r>
          </w:p>
        </w:tc>
        <w:tc>
          <w:tcPr>
            <w:tcW w:type="dxa" w:w="927"/>
          </w:tcPr>
          <w:p>
            <w:pPr>
              <w:spacing w:after="0"/>
              <w:jc w:val="right"/>
            </w:pPr>
            <w:r>
              <w:rPr>
                <w:sz w:val="16"/>
              </w:rPr>
              <w:t>0, 1</w:t>
            </w:r>
          </w:p>
        </w:tc>
        <w:tc>
          <w:tcPr>
            <w:tcW w:type="dxa" w:w="2245"/>
          </w:tcPr>
          <w:p>
            <w:pPr>
              <w:spacing w:after="0"/>
              <w:jc w:val="left"/>
            </w:pPr>
            <w:r>
              <w:rPr>
                <w:sz w:val="16"/>
              </w:rPr>
              <w:t>GRIFFIN to POSEYVILLE</w:t>
            </w:r>
          </w:p>
        </w:tc>
        <w:tc>
          <w:tcPr>
            <w:tcW w:type="dxa" w:w="1430"/>
          </w:tcPr>
          <w:p>
            <w:pPr>
              <w:spacing w:after="0"/>
              <w:jc w:val="left"/>
            </w:pPr>
          </w:p>
        </w:tc>
        <w:tc>
          <w:tcPr>
            <w:tcW w:type="dxa" w:w="2454"/>
          </w:tcPr>
          <w:p>
            <w:pPr>
              <w:spacing w:after="0"/>
              <w:jc w:val="left"/>
            </w:pPr>
            <w:r>
              <w:rPr>
                <w:sz w:val="16"/>
              </w:rPr>
              <w:t>deaths or injuries recorded</w:t>
            </w:r>
          </w:p>
        </w:tc>
      </w:tr>
      <w:tr>
        <w:trPr>
          <w:cantSplit/>
        </w:trPr>
        <w:tc>
          <w:tcPr>
            <w:tcW w:type="dxa" w:w="1037"/>
          </w:tcPr>
          <w:p>
            <w:pPr>
              <w:spacing w:after="0"/>
              <w:jc w:val="left"/>
            </w:pPr>
            <w:r>
              <w:rPr>
                <w:sz w:val="16"/>
              </w:rPr>
              <w:t>2008-09-14</w:t>
            </w:r>
          </w:p>
        </w:tc>
        <w:tc>
          <w:tcPr>
            <w:tcW w:type="dxa" w:w="1429"/>
          </w:tcPr>
          <w:p>
            <w:pPr>
              <w:spacing w:after="0"/>
              <w:jc w:val="left"/>
            </w:pPr>
            <w:r>
              <w:rPr>
                <w:sz w:val="16"/>
              </w:rPr>
              <w:t>High Wind</w:t>
            </w:r>
          </w:p>
        </w:tc>
        <w:tc>
          <w:tcPr>
            <w:tcW w:type="dxa" w:w="1802"/>
          </w:tcPr>
          <w:p>
            <w:pPr>
              <w:spacing w:after="0"/>
              <w:jc w:val="left"/>
            </w:pPr>
            <w:r>
              <w:rPr>
                <w:sz w:val="16"/>
              </w:rPr>
              <w:t>56 kt (64 mph) estimated gust</w:t>
            </w:r>
          </w:p>
        </w:tc>
        <w:tc>
          <w:tcPr>
            <w:tcW w:type="dxa" w:w="2788"/>
          </w:tcPr>
          <w:p>
            <w:pPr>
              <w:spacing w:after="0"/>
              <w:jc w:val="left"/>
            </w:pPr>
            <w:r>
              <w:rPr>
                <w:sz w:val="16"/>
              </w:rPr>
              <w:t>$4,000,000 property; $2,000,000 crops (zone total, 2008 dollars)</w:t>
            </w:r>
          </w:p>
        </w:tc>
        <w:tc>
          <w:tcPr>
            <w:tcW w:type="dxa" w:w="927"/>
          </w:tcPr>
          <w:p>
            <w:pPr>
              <w:spacing w:after="0"/>
              <w:jc w:val="right"/>
            </w:pPr>
            <w:r>
              <w:rPr>
                <w:sz w:val="16"/>
              </w:rPr>
              <w:t>0, 0</w:t>
            </w:r>
          </w:p>
        </w:tc>
        <w:tc>
          <w:tcPr>
            <w:tcW w:type="dxa" w:w="2245"/>
          </w:tcPr>
          <w:p>
            <w:pPr>
              <w:spacing w:after="0"/>
              <w:jc w:val="left"/>
            </w:pPr>
            <w:r>
              <w:rPr>
                <w:sz w:val="16"/>
              </w:rPr>
              <w:t>NWS zone INZ085 (POSEY), zone-level</w:t>
            </w:r>
          </w:p>
        </w:tc>
        <w:tc>
          <w:tcPr>
            <w:tcW w:type="dxa" w:w="1430"/>
          </w:tcPr>
          <w:p>
            <w:pPr>
              <w:spacing w:after="0"/>
              <w:jc w:val="left"/>
            </w:pPr>
          </w:p>
        </w:tc>
        <w:tc>
          <w:tcPr>
            <w:tcW w:type="dxa" w:w="2454"/>
          </w:tcPr>
          <w:p>
            <w:pPr>
              <w:spacing w:after="0"/>
              <w:jc w:val="left"/>
            </w:pPr>
            <w:r>
              <w:rPr>
                <w:sz w:val="16"/>
              </w:rPr>
              <w:t>B1-c worst recorded: High Wind and Strong Wind</w:t>
            </w:r>
          </w:p>
        </w:tc>
      </w:tr>
      <w:tr>
        <w:trPr>
          <w:cantSplit/>
        </w:trPr>
        <w:tc>
          <w:tcPr>
            <w:tcW w:type="dxa" w:w="1037"/>
          </w:tcPr>
          <w:p>
            <w:pPr>
              <w:spacing w:after="0"/>
              <w:jc w:val="left"/>
            </w:pPr>
            <w:r>
              <w:rPr>
                <w:sz w:val="16"/>
              </w:rPr>
              <w:t>2008-01-29</w:t>
            </w:r>
          </w:p>
        </w:tc>
        <w:tc>
          <w:tcPr>
            <w:tcW w:type="dxa" w:w="1429"/>
          </w:tcPr>
          <w:p>
            <w:pPr>
              <w:spacing w:after="0"/>
              <w:jc w:val="left"/>
            </w:pPr>
            <w:r>
              <w:rPr>
                <w:sz w:val="16"/>
              </w:rPr>
              <w:t>Tornado</w:t>
            </w:r>
          </w:p>
        </w:tc>
        <w:tc>
          <w:tcPr>
            <w:tcW w:type="dxa" w:w="1802"/>
          </w:tcPr>
          <w:p>
            <w:pPr>
              <w:spacing w:after="0"/>
              <w:jc w:val="left"/>
            </w:pPr>
            <w:r>
              <w:rPr>
                <w:sz w:val="16"/>
              </w:rPr>
              <w:t>EF2, 4.16 mi within this county, 100 yd wide</w:t>
            </w:r>
          </w:p>
        </w:tc>
        <w:tc>
          <w:tcPr>
            <w:tcW w:type="dxa" w:w="2788"/>
          </w:tcPr>
          <w:p>
            <w:pPr>
              <w:spacing w:after="0"/>
              <w:jc w:val="left"/>
            </w:pPr>
            <w:r>
              <w:rPr>
                <w:sz w:val="16"/>
              </w:rPr>
              <w:t>$200,000 property; $0 crops (2008 dollars)</w:t>
            </w:r>
          </w:p>
        </w:tc>
        <w:tc>
          <w:tcPr>
            <w:tcW w:type="dxa" w:w="927"/>
          </w:tcPr>
          <w:p>
            <w:pPr>
              <w:spacing w:after="0"/>
              <w:jc w:val="right"/>
            </w:pPr>
            <w:r>
              <w:rPr>
                <w:sz w:val="16"/>
              </w:rPr>
              <w:t>2, 0</w:t>
            </w:r>
          </w:p>
        </w:tc>
        <w:tc>
          <w:tcPr>
            <w:tcW w:type="dxa" w:w="2245"/>
          </w:tcPr>
          <w:p>
            <w:pPr>
              <w:spacing w:after="0"/>
              <w:jc w:val="left"/>
            </w:pPr>
            <w:r>
              <w:rPr>
                <w:sz w:val="16"/>
              </w:rPr>
              <w:t>STEWARTSVILLE</w:t>
            </w:r>
          </w:p>
        </w:tc>
        <w:tc>
          <w:tcPr>
            <w:tcW w:type="dxa" w:w="1430"/>
          </w:tcPr>
          <w:p>
            <w:pPr>
              <w:spacing w:after="0"/>
              <w:jc w:val="left"/>
            </w:pPr>
          </w:p>
        </w:tc>
        <w:tc>
          <w:tcPr>
            <w:tcW w:type="dxa" w:w="2454"/>
          </w:tcPr>
          <w:p>
            <w:pPr>
              <w:spacing w:after="0"/>
              <w:jc w:val="left"/>
            </w:pPr>
            <w:r>
              <w:rPr>
                <w:sz w:val="16"/>
              </w:rPr>
              <w:t>deaths or injuries recorded</w:t>
            </w:r>
          </w:p>
        </w:tc>
      </w:tr>
      <w:tr>
        <w:trPr>
          <w:cantSplit/>
        </w:trPr>
        <w:tc>
          <w:tcPr>
            <w:tcW w:type="dxa" w:w="1037"/>
          </w:tcPr>
          <w:p>
            <w:pPr>
              <w:spacing w:after="0"/>
              <w:jc w:val="left"/>
            </w:pPr>
            <w:r>
              <w:rPr>
                <w:sz w:val="16"/>
              </w:rPr>
              <w:t>2007-04-08</w:t>
            </w:r>
          </w:p>
        </w:tc>
        <w:tc>
          <w:tcPr>
            <w:tcW w:type="dxa" w:w="1429"/>
          </w:tcPr>
          <w:p>
            <w:pPr>
              <w:spacing w:after="0"/>
              <w:jc w:val="left"/>
            </w:pPr>
            <w:r>
              <w:rPr>
                <w:sz w:val="16"/>
              </w:rPr>
              <w:t>Frost/Freeze</w:t>
            </w:r>
          </w:p>
        </w:tc>
        <w:tc>
          <w:tcPr>
            <w:tcW w:type="dxa" w:w="1802"/>
          </w:tcPr>
          <w:p>
            <w:pPr>
              <w:spacing w:after="0"/>
              <w:jc w:val="left"/>
            </w:pPr>
          </w:p>
        </w:tc>
        <w:tc>
          <w:tcPr>
            <w:tcW w:type="dxa" w:w="2788"/>
          </w:tcPr>
          <w:p>
            <w:pPr>
              <w:spacing w:after="0"/>
              <w:jc w:val="left"/>
            </w:pPr>
            <w:r>
              <w:rPr>
                <w:sz w:val="16"/>
              </w:rPr>
              <w:t>$0 property; $1,000,000 crops (zone total, 2007 dollars)</w:t>
            </w:r>
          </w:p>
        </w:tc>
        <w:tc>
          <w:tcPr>
            <w:tcW w:type="dxa" w:w="927"/>
          </w:tcPr>
          <w:p>
            <w:pPr>
              <w:spacing w:after="0"/>
              <w:jc w:val="right"/>
            </w:pPr>
            <w:r>
              <w:rPr>
                <w:sz w:val="16"/>
              </w:rPr>
              <w:t>0, 0</w:t>
            </w:r>
          </w:p>
        </w:tc>
        <w:tc>
          <w:tcPr>
            <w:tcW w:type="dxa" w:w="2245"/>
          </w:tcPr>
          <w:p>
            <w:pPr>
              <w:spacing w:after="0"/>
              <w:jc w:val="left"/>
            </w:pPr>
            <w:r>
              <w:rPr>
                <w:sz w:val="16"/>
              </w:rPr>
              <w:t>NWS zone INZ085 (POSEY), zone-level</w:t>
            </w:r>
          </w:p>
        </w:tc>
        <w:tc>
          <w:tcPr>
            <w:tcW w:type="dxa" w:w="1430"/>
          </w:tcPr>
          <w:p>
            <w:pPr>
              <w:spacing w:after="0"/>
              <w:jc w:val="left"/>
            </w:pPr>
          </w:p>
        </w:tc>
        <w:tc>
          <w:tcPr>
            <w:tcW w:type="dxa" w:w="2454"/>
          </w:tcPr>
          <w:p>
            <w:pPr>
              <w:spacing w:after="0"/>
              <w:jc w:val="left"/>
            </w:pPr>
            <w:r>
              <w:rPr>
                <w:sz w:val="16"/>
              </w:rPr>
              <w:t>B1-c worst recorded: Frost/Freeze</w:t>
            </w:r>
          </w:p>
        </w:tc>
      </w:tr>
      <w:tr>
        <w:trPr>
          <w:cantSplit/>
        </w:trPr>
        <w:tc>
          <w:tcPr>
            <w:tcW w:type="dxa" w:w="1037"/>
          </w:tcPr>
          <w:p>
            <w:pPr>
              <w:spacing w:after="0"/>
              <w:jc w:val="left"/>
            </w:pPr>
            <w:r>
              <w:rPr>
                <w:sz w:val="16"/>
              </w:rPr>
              <w:t>2000-12-12</w:t>
            </w:r>
          </w:p>
        </w:tc>
        <w:tc>
          <w:tcPr>
            <w:tcW w:type="dxa" w:w="1429"/>
          </w:tcPr>
          <w:p>
            <w:pPr>
              <w:spacing w:after="0"/>
              <w:jc w:val="left"/>
            </w:pPr>
            <w:r>
              <w:rPr>
                <w:sz w:val="16"/>
              </w:rPr>
              <w:t>Extreme Cold/Wind Chill</w:t>
            </w:r>
          </w:p>
        </w:tc>
        <w:tc>
          <w:tcPr>
            <w:tcW w:type="dxa" w:w="1802"/>
          </w:tcPr>
          <w:p>
            <w:pPr>
              <w:spacing w:after="0"/>
              <w:jc w:val="left"/>
            </w:pPr>
          </w:p>
        </w:tc>
        <w:tc>
          <w:tcPr>
            <w:tcW w:type="dxa" w:w="2788"/>
          </w:tcPr>
          <w:p>
            <w:pPr>
              <w:spacing w:after="0"/>
              <w:jc w:val="left"/>
            </w:pPr>
            <w:r>
              <w:rPr>
                <w:sz w:val="16"/>
              </w:rPr>
              <w:t>damage not reported</w:t>
            </w:r>
          </w:p>
        </w:tc>
        <w:tc>
          <w:tcPr>
            <w:tcW w:type="dxa" w:w="927"/>
          </w:tcPr>
          <w:p>
            <w:pPr>
              <w:spacing w:after="0"/>
              <w:jc w:val="right"/>
            </w:pPr>
            <w:r>
              <w:rPr>
                <w:sz w:val="16"/>
              </w:rPr>
              <w:t>0, 0</w:t>
            </w:r>
          </w:p>
        </w:tc>
        <w:tc>
          <w:tcPr>
            <w:tcW w:type="dxa" w:w="2245"/>
          </w:tcPr>
          <w:p>
            <w:pPr>
              <w:spacing w:after="0"/>
              <w:jc w:val="left"/>
            </w:pPr>
            <w:r>
              <w:rPr>
                <w:sz w:val="16"/>
              </w:rPr>
              <w:t>NWS zone INZ085 (POSEY), zone-level</w:t>
            </w:r>
          </w:p>
        </w:tc>
        <w:tc>
          <w:tcPr>
            <w:tcW w:type="dxa" w:w="1430"/>
          </w:tcPr>
          <w:p>
            <w:pPr>
              <w:spacing w:after="0"/>
              <w:jc w:val="left"/>
            </w:pPr>
          </w:p>
        </w:tc>
        <w:tc>
          <w:tcPr>
            <w:tcW w:type="dxa" w:w="245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2000-08-27</w:t>
            </w:r>
          </w:p>
        </w:tc>
        <w:tc>
          <w:tcPr>
            <w:tcW w:type="dxa" w:w="1429"/>
          </w:tcPr>
          <w:p>
            <w:pPr>
              <w:spacing w:after="0"/>
              <w:jc w:val="left"/>
            </w:pPr>
            <w:r>
              <w:rPr>
                <w:sz w:val="16"/>
              </w:rPr>
              <w:t>Thunderstorm Wind</w:t>
            </w:r>
          </w:p>
        </w:tc>
        <w:tc>
          <w:tcPr>
            <w:tcW w:type="dxa" w:w="1802"/>
          </w:tcPr>
          <w:p>
            <w:pPr>
              <w:spacing w:after="0"/>
              <w:jc w:val="left"/>
            </w:pPr>
            <w:r>
              <w:rPr>
                <w:sz w:val="16"/>
              </w:rPr>
              <w:t>speed not recorded</w:t>
            </w:r>
          </w:p>
        </w:tc>
        <w:tc>
          <w:tcPr>
            <w:tcW w:type="dxa" w:w="2788"/>
          </w:tcPr>
          <w:p>
            <w:pPr>
              <w:spacing w:after="0"/>
              <w:jc w:val="left"/>
            </w:pPr>
            <w:r>
              <w:rPr>
                <w:sz w:val="16"/>
              </w:rPr>
              <w:t>$80,000 property; crops not reported (2000 dollars)</w:t>
            </w:r>
          </w:p>
        </w:tc>
        <w:tc>
          <w:tcPr>
            <w:tcW w:type="dxa" w:w="927"/>
          </w:tcPr>
          <w:p>
            <w:pPr>
              <w:spacing w:after="0"/>
              <w:jc w:val="right"/>
            </w:pPr>
            <w:r>
              <w:rPr>
                <w:sz w:val="16"/>
              </w:rPr>
              <w:t>0, 2</w:t>
            </w:r>
          </w:p>
        </w:tc>
        <w:tc>
          <w:tcPr>
            <w:tcW w:type="dxa" w:w="2245"/>
          </w:tcPr>
          <w:p>
            <w:pPr>
              <w:spacing w:after="0"/>
              <w:jc w:val="left"/>
            </w:pPr>
            <w:r>
              <w:rPr>
                <w:sz w:val="16"/>
              </w:rPr>
              <w:t>POSEYVILLE</w:t>
            </w:r>
          </w:p>
        </w:tc>
        <w:tc>
          <w:tcPr>
            <w:tcW w:type="dxa" w:w="1430"/>
          </w:tcPr>
          <w:p>
            <w:pPr>
              <w:spacing w:after="0"/>
              <w:jc w:val="left"/>
            </w:pPr>
          </w:p>
        </w:tc>
        <w:tc>
          <w:tcPr>
            <w:tcW w:type="dxa" w:w="2454"/>
          </w:tcPr>
          <w:p>
            <w:pPr>
              <w:spacing w:after="0"/>
              <w:jc w:val="left"/>
            </w:pPr>
            <w:r>
              <w:rPr>
                <w:sz w:val="16"/>
              </w:rPr>
              <w:t>deaths or injuries recorded</w:t>
            </w:r>
          </w:p>
        </w:tc>
      </w:tr>
      <w:tr>
        <w:trPr>
          <w:cantSplit/>
        </w:trPr>
        <w:tc>
          <w:tcPr>
            <w:tcW w:type="dxa" w:w="1037"/>
          </w:tcPr>
          <w:p>
            <w:pPr>
              <w:spacing w:after="0"/>
              <w:jc w:val="left"/>
            </w:pPr>
            <w:r>
              <w:rPr>
                <w:sz w:val="16"/>
              </w:rPr>
              <w:t>1999-07-18</w:t>
            </w:r>
          </w:p>
        </w:tc>
        <w:tc>
          <w:tcPr>
            <w:tcW w:type="dxa" w:w="1429"/>
          </w:tcPr>
          <w:p>
            <w:pPr>
              <w:spacing w:after="0"/>
              <w:jc w:val="left"/>
            </w:pPr>
            <w:r>
              <w:rPr>
                <w:sz w:val="16"/>
              </w:rPr>
              <w:t>Heat</w:t>
            </w:r>
          </w:p>
        </w:tc>
        <w:tc>
          <w:tcPr>
            <w:tcW w:type="dxa" w:w="1802"/>
          </w:tcPr>
          <w:p>
            <w:pPr>
              <w:spacing w:after="0"/>
              <w:jc w:val="left"/>
            </w:pPr>
          </w:p>
        </w:tc>
        <w:tc>
          <w:tcPr>
            <w:tcW w:type="dxa" w:w="2788"/>
          </w:tcPr>
          <w:p>
            <w:pPr>
              <w:spacing w:after="0"/>
              <w:jc w:val="left"/>
            </w:pPr>
            <w:r>
              <w:rPr>
                <w:sz w:val="16"/>
              </w:rPr>
              <w:t>damage not reported</w:t>
            </w:r>
          </w:p>
        </w:tc>
        <w:tc>
          <w:tcPr>
            <w:tcW w:type="dxa" w:w="927"/>
          </w:tcPr>
          <w:p>
            <w:pPr>
              <w:spacing w:after="0"/>
              <w:jc w:val="right"/>
            </w:pPr>
            <w:r>
              <w:rPr>
                <w:sz w:val="16"/>
              </w:rPr>
              <w:t>0, 0</w:t>
            </w:r>
          </w:p>
        </w:tc>
        <w:tc>
          <w:tcPr>
            <w:tcW w:type="dxa" w:w="2245"/>
          </w:tcPr>
          <w:p>
            <w:pPr>
              <w:spacing w:after="0"/>
              <w:jc w:val="left"/>
            </w:pPr>
            <w:r>
              <w:rPr>
                <w:sz w:val="16"/>
              </w:rPr>
              <w:t>NWS zone INZ085 (POSEY), zone-level</w:t>
            </w:r>
          </w:p>
        </w:tc>
        <w:tc>
          <w:tcPr>
            <w:tcW w:type="dxa" w:w="1430"/>
          </w:tcPr>
          <w:p>
            <w:pPr>
              <w:spacing w:after="0"/>
              <w:jc w:val="left"/>
            </w:pPr>
          </w:p>
        </w:tc>
        <w:tc>
          <w:tcPr>
            <w:tcW w:type="dxa" w:w="2454"/>
          </w:tcPr>
          <w:p>
            <w:pPr>
              <w:spacing w:after="0"/>
              <w:jc w:val="left"/>
            </w:pPr>
            <w:r>
              <w:rPr>
                <w:sz w:val="16"/>
              </w:rPr>
              <w:t>B1-c worst recorded: Excessive Heat, Heat</w:t>
            </w:r>
          </w:p>
        </w:tc>
      </w:tr>
      <w:tr>
        <w:trPr>
          <w:cantSplit/>
        </w:trPr>
        <w:tc>
          <w:tcPr>
            <w:tcW w:type="dxa" w:w="1037"/>
          </w:tcPr>
          <w:p>
            <w:pPr>
              <w:spacing w:after="0"/>
              <w:jc w:val="left"/>
            </w:pPr>
            <w:r>
              <w:rPr>
                <w:sz w:val="16"/>
              </w:rPr>
              <w:t>1997-03-02</w:t>
            </w:r>
          </w:p>
        </w:tc>
        <w:tc>
          <w:tcPr>
            <w:tcW w:type="dxa" w:w="1429"/>
          </w:tcPr>
          <w:p>
            <w:pPr>
              <w:spacing w:after="0"/>
              <w:jc w:val="left"/>
            </w:pPr>
            <w:r>
              <w:rPr>
                <w:sz w:val="16"/>
              </w:rPr>
              <w:t>Flood</w:t>
            </w:r>
          </w:p>
        </w:tc>
        <w:tc>
          <w:tcPr>
            <w:tcW w:type="dxa" w:w="1802"/>
          </w:tcPr>
          <w:p>
            <w:pPr>
              <w:spacing w:after="0"/>
              <w:jc w:val="left"/>
            </w:pPr>
          </w:p>
        </w:tc>
        <w:tc>
          <w:tcPr>
            <w:tcW w:type="dxa" w:w="2788"/>
          </w:tcPr>
          <w:p>
            <w:pPr>
              <w:spacing w:after="0"/>
              <w:jc w:val="left"/>
            </w:pPr>
            <w:r>
              <w:rPr>
                <w:sz w:val="16"/>
              </w:rPr>
              <w:t>$2,500,000 property; crops not reported (zone total, 1997 dollars)</w:t>
            </w:r>
          </w:p>
        </w:tc>
        <w:tc>
          <w:tcPr>
            <w:tcW w:type="dxa" w:w="927"/>
          </w:tcPr>
          <w:p>
            <w:pPr>
              <w:spacing w:after="0"/>
              <w:jc w:val="right"/>
            </w:pPr>
            <w:r>
              <w:rPr>
                <w:sz w:val="16"/>
              </w:rPr>
              <w:t>0, 0</w:t>
            </w:r>
          </w:p>
        </w:tc>
        <w:tc>
          <w:tcPr>
            <w:tcW w:type="dxa" w:w="2245"/>
          </w:tcPr>
          <w:p>
            <w:pPr>
              <w:spacing w:after="0"/>
              <w:jc w:val="left"/>
            </w:pPr>
            <w:r>
              <w:rPr>
                <w:sz w:val="16"/>
              </w:rPr>
              <w:t>NWS zone INZ085 (POSEY), zone-level</w:t>
            </w:r>
          </w:p>
        </w:tc>
        <w:tc>
          <w:tcPr>
            <w:tcW w:type="dxa" w:w="1430"/>
          </w:tcPr>
          <w:p>
            <w:pPr>
              <w:spacing w:after="0"/>
              <w:jc w:val="left"/>
            </w:pPr>
          </w:p>
        </w:tc>
        <w:tc>
          <w:tcPr>
            <w:tcW w:type="dxa" w:w="2454"/>
          </w:tcPr>
          <w:p>
            <w:pPr>
              <w:spacing w:after="0"/>
              <w:jc w:val="left"/>
            </w:pPr>
            <w:r>
              <w:rPr>
                <w:sz w:val="16"/>
              </w:rPr>
              <w:t>B1-c worst recorded: Flash Flood, Flood, Lakeshore Flood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(844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17"/>
        <w:gridCol w:w="1330"/>
        <w:gridCol w:w="1703"/>
        <w:gridCol w:w="1113"/>
        <w:gridCol w:w="1300"/>
        <w:gridCol w:w="1567"/>
        <w:gridCol w:w="1674"/>
        <w:gridCol w:w="1037"/>
        <w:gridCol w:w="2034"/>
      </w:tblGrid>
      <w:tr>
        <w:trPr>
          <w:cantSplit/>
          <w:tblHeader/>
        </w:trPr>
        <w:tc>
          <w:tcPr>
            <w:tcW w:type="dxa" w:w="1037"/>
            <w:shd w:val="clear" w:color="auto" w:fill="E8E8E8"/>
          </w:tcPr>
          <w:p>
            <w:pPr>
              <w:spacing w:after="0"/>
              <w:jc w:val="left"/>
            </w:pPr>
            <w:r>
              <w:rPr>
                <w:b/>
                <w:sz w:val="16"/>
              </w:rPr>
              <w:t>Hazard</w:t>
            </w:r>
          </w:p>
        </w:tc>
        <w:tc>
          <w:tcPr>
            <w:tcW w:type="dxa" w:w="131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0"/>
            <w:shd w:val="clear" w:color="auto" w:fill="E8E8E8"/>
          </w:tcPr>
          <w:p>
            <w:pPr>
              <w:spacing w:after="0"/>
              <w:jc w:val="left"/>
            </w:pPr>
            <w:r>
              <w:rPr>
                <w:b/>
                <w:sz w:val="16"/>
              </w:rPr>
              <w:t>Unit</w:t>
            </w:r>
          </w:p>
        </w:tc>
        <w:tc>
          <w:tcPr>
            <w:tcW w:type="dxa" w:w="1703"/>
            <w:shd w:val="clear" w:color="auto" w:fill="E8E8E8"/>
          </w:tcPr>
          <w:p>
            <w:pPr>
              <w:spacing w:after="0"/>
              <w:jc w:val="left"/>
            </w:pPr>
            <w:r>
              <w:rPr>
                <w:b/>
                <w:sz w:val="16"/>
              </w:rPr>
              <w:t>In plain terms</w:t>
            </w:r>
          </w:p>
        </w:tc>
        <w:tc>
          <w:tcPr>
            <w:tcW w:type="dxa" w:w="1113"/>
            <w:shd w:val="clear" w:color="auto" w:fill="E8E8E8"/>
          </w:tcPr>
          <w:p>
            <w:pPr>
              <w:spacing w:after="0"/>
              <w:jc w:val="left"/>
            </w:pPr>
            <w:r>
              <w:rPr>
                <w:b/>
                <w:sz w:val="16"/>
              </w:rPr>
              <w:t>Descriptor</w:t>
            </w:r>
          </w:p>
        </w:tc>
        <w:tc>
          <w:tcPr>
            <w:tcW w:type="dxa" w:w="1300"/>
            <w:shd w:val="clear" w:color="auto" w:fill="E8E8E8"/>
          </w:tcPr>
          <w:p>
            <w:pPr>
              <w:spacing w:after="0"/>
              <w:jc w:val="left"/>
            </w:pPr>
            <w:r>
              <w:rPr>
                <w:b/>
                <w:sz w:val="16"/>
              </w:rPr>
              <w:t>Descriptor basis</w:t>
            </w:r>
          </w:p>
        </w:tc>
        <w:tc>
          <w:tcPr>
            <w:tcW w:type="dxa" w:w="1567"/>
            <w:shd w:val="clear" w:color="auto" w:fill="E8E8E8"/>
          </w:tcPr>
          <w:p>
            <w:pPr>
              <w:spacing w:after="0"/>
              <w:jc w:val="right"/>
            </w:pPr>
            <w:r>
              <w:rPr>
                <w:b/>
                <w:sz w:val="16"/>
              </w:rPr>
              <w:t>NRI events or days in its record period (hail, wind and tornado are area-weighted, so can be fractional)</w:t>
            </w:r>
          </w:p>
        </w:tc>
        <w:tc>
          <w:tcPr>
            <w:tcW w:type="dxa" w:w="167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17"/>
          </w:tcPr>
          <w:p>
            <w:pPr>
              <w:spacing w:after="0"/>
              <w:jc w:val="right"/>
            </w:pPr>
            <w:r>
              <w:rPr>
                <w:sz w:val="16"/>
              </w:rPr>
              <w:t>1.16</w:t>
            </w:r>
          </w:p>
        </w:tc>
        <w:tc>
          <w:tcPr>
            <w:tcW w:type="dxa" w:w="1330"/>
          </w:tcPr>
          <w:p>
            <w:pPr>
              <w:spacing w:after="0"/>
              <w:jc w:val="left"/>
            </w:pPr>
            <w:r>
              <w:rPr>
                <w:sz w:val="16"/>
              </w:rPr>
              <w:t>event-days per year</w:t>
            </w:r>
          </w:p>
        </w:tc>
        <w:tc>
          <w:tcPr>
            <w:tcW w:type="dxa" w:w="1703"/>
          </w:tcPr>
          <w:p>
            <w:pPr>
              <w:spacing w:after="0"/>
              <w:jc w:val="left"/>
            </w:pPr>
            <w:r>
              <w:rPr>
                <w:sz w:val="16"/>
              </w:rPr>
              <w:t>about 1.16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15 of 30 years, 1996 to 2025 (50%)</w:t>
            </w:r>
          </w:p>
        </w:tc>
        <w:tc>
          <w:tcPr>
            <w:tcW w:type="dxa" w:w="1567"/>
          </w:tcPr>
          <w:p>
            <w:pPr>
              <w:spacing w:after="0"/>
              <w:jc w:val="right"/>
            </w:pPr>
            <w:r>
              <w:rPr>
                <w:sz w:val="16"/>
              </w:rPr>
              <w:t>22</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Drought</w:t>
            </w:r>
          </w:p>
        </w:tc>
        <w:tc>
          <w:tcPr>
            <w:tcW w:type="dxa" w:w="1317"/>
          </w:tcPr>
          <w:p>
            <w:pPr>
              <w:spacing w:after="0"/>
              <w:jc w:val="right"/>
            </w:pPr>
            <w:r>
              <w:rPr>
                <w:sz w:val="16"/>
              </w:rPr>
              <w:t>5.83</w:t>
            </w:r>
          </w:p>
        </w:tc>
        <w:tc>
          <w:tcPr>
            <w:tcW w:type="dxa" w:w="1330"/>
          </w:tcPr>
          <w:p>
            <w:pPr>
              <w:spacing w:after="0"/>
              <w:jc w:val="left"/>
            </w:pPr>
            <w:r>
              <w:rPr>
                <w:sz w:val="16"/>
              </w:rPr>
              <w:t>event-days per year</w:t>
            </w:r>
          </w:p>
        </w:tc>
        <w:tc>
          <w:tcPr>
            <w:tcW w:type="dxa" w:w="1703"/>
          </w:tcPr>
          <w:p>
            <w:pPr>
              <w:spacing w:after="0"/>
              <w:jc w:val="left"/>
            </w:pPr>
            <w:r>
              <w:rPr>
                <w:sz w:val="16"/>
              </w:rPr>
              <w:t>about 5.83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8 of 30 years, 1996 to 2025 (26.7%)</w:t>
            </w:r>
          </w:p>
        </w:tc>
        <w:tc>
          <w:tcPr>
            <w:tcW w:type="dxa" w:w="1567"/>
          </w:tcPr>
          <w:p>
            <w:pPr>
              <w:spacing w:after="0"/>
              <w:jc w:val="right"/>
            </w:pPr>
            <w:r>
              <w:rPr>
                <w:sz w:val="16"/>
              </w:rPr>
              <w:t>161</w:t>
            </w:r>
          </w:p>
        </w:tc>
        <w:tc>
          <w:tcPr>
            <w:tcW w:type="dxa" w:w="167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Earthquake</w:t>
            </w:r>
          </w:p>
        </w:tc>
        <w:tc>
          <w:tcPr>
            <w:tcW w:type="dxa" w:w="1317"/>
          </w:tcPr>
          <w:p>
            <w:pPr>
              <w:spacing w:after="0"/>
              <w:jc w:val="right"/>
            </w:pPr>
            <w:r>
              <w:rPr>
                <w:sz w:val="16"/>
              </w:rPr>
              <w:t>0.00735</w:t>
            </w:r>
          </w:p>
        </w:tc>
        <w:tc>
          <w:tcPr>
            <w:tcW w:type="dxa" w:w="1330"/>
          </w:tcPr>
          <w:p>
            <w:pPr>
              <w:spacing w:after="0"/>
              <w:jc w:val="left"/>
            </w:pPr>
            <w:r>
              <w:rPr>
                <w:sz w:val="16"/>
              </w:rPr>
              <w:t>annual probability at a location</w:t>
            </w:r>
          </w:p>
        </w:tc>
        <w:tc>
          <w:tcPr>
            <w:tcW w:type="dxa" w:w="1703"/>
          </w:tcPr>
          <w:p>
            <w:pPr>
              <w:spacing w:after="0"/>
              <w:jc w:val="left"/>
            </w:pPr>
            <w:r>
              <w:rPr>
                <w:sz w:val="16"/>
              </w:rPr>
              <w:t>chance a given location in the county has at least minor-damage shaking in a year: 0.735%</w:t>
            </w:r>
          </w:p>
        </w:tc>
        <w:tc>
          <w:tcPr>
            <w:tcW w:type="dxa" w:w="1113"/>
          </w:tcPr>
          <w:p>
            <w:pPr>
              <w:spacing w:after="0"/>
              <w:jc w:val="left"/>
            </w:pPr>
          </w:p>
        </w:tc>
        <w:tc>
          <w:tcPr>
            <w:tcW w:type="dxa" w:w="1300"/>
          </w:tcPr>
          <w:p>
            <w:pPr>
              <w:spacing w:after="0"/>
              <w:jc w:val="left"/>
            </w:pPr>
          </w:p>
        </w:tc>
        <w:tc>
          <w:tcPr>
            <w:tcW w:type="dxa" w:w="1567"/>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203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17"/>
          </w:tcPr>
          <w:p>
            <w:pPr>
              <w:spacing w:after="0"/>
              <w:jc w:val="right"/>
            </w:pPr>
            <w:r>
              <w:rPr>
                <w:sz w:val="16"/>
              </w:rPr>
              <w:t>2.96</w:t>
            </w:r>
          </w:p>
        </w:tc>
        <w:tc>
          <w:tcPr>
            <w:tcW w:type="dxa" w:w="1330"/>
          </w:tcPr>
          <w:p>
            <w:pPr>
              <w:spacing w:after="0"/>
              <w:jc w:val="left"/>
            </w:pPr>
            <w:r>
              <w:rPr>
                <w:sz w:val="16"/>
              </w:rPr>
              <w:t>events per year</w:t>
            </w:r>
          </w:p>
        </w:tc>
        <w:tc>
          <w:tcPr>
            <w:tcW w:type="dxa" w:w="1703"/>
          </w:tcPr>
          <w:p>
            <w:pPr>
              <w:spacing w:after="0"/>
              <w:jc w:val="left"/>
            </w:pPr>
            <w:r>
              <w:rPr>
                <w:sz w:val="16"/>
              </w:rPr>
              <w:t>about 2.96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112.4 (modeled)</w:t>
            </w:r>
          </w:p>
        </w:tc>
        <w:tc>
          <w:tcPr>
            <w:tcW w:type="dxa" w:w="1674"/>
          </w:tcPr>
          <w:p>
            <w:pPr>
              <w:spacing w:after="0"/>
              <w:jc w:val="left"/>
            </w:pPr>
            <w:r>
              <w:rPr>
                <w:sz w:val="16"/>
              </w:rPr>
              <w:t>1986 to 2023 (38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Heat Wave</w:t>
            </w:r>
          </w:p>
        </w:tc>
        <w:tc>
          <w:tcPr>
            <w:tcW w:type="dxa" w:w="1317"/>
          </w:tcPr>
          <w:p>
            <w:pPr>
              <w:spacing w:after="0"/>
              <w:jc w:val="right"/>
            </w:pPr>
            <w:r>
              <w:rPr>
                <w:sz w:val="16"/>
              </w:rPr>
              <w:t>8.42</w:t>
            </w:r>
          </w:p>
        </w:tc>
        <w:tc>
          <w:tcPr>
            <w:tcW w:type="dxa" w:w="1330"/>
          </w:tcPr>
          <w:p>
            <w:pPr>
              <w:spacing w:after="0"/>
              <w:jc w:val="left"/>
            </w:pPr>
            <w:r>
              <w:rPr>
                <w:sz w:val="16"/>
              </w:rPr>
              <w:t>event-days per year</w:t>
            </w:r>
          </w:p>
        </w:tc>
        <w:tc>
          <w:tcPr>
            <w:tcW w:type="dxa" w:w="1703"/>
          </w:tcPr>
          <w:p>
            <w:pPr>
              <w:spacing w:after="0"/>
              <w:jc w:val="left"/>
            </w:pPr>
            <w:r>
              <w:rPr>
                <w:sz w:val="16"/>
              </w:rPr>
              <w:t>about 8.42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24 of 30 years, 1996 to 2025 (80%)</w:t>
            </w:r>
          </w:p>
        </w:tc>
        <w:tc>
          <w:tcPr>
            <w:tcW w:type="dxa" w:w="1567"/>
          </w:tcPr>
          <w:p>
            <w:pPr>
              <w:spacing w:after="0"/>
              <w:jc w:val="right"/>
            </w:pPr>
            <w:r>
              <w:rPr>
                <w:sz w:val="16"/>
              </w:rPr>
              <w:t>117</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Hurricane</w:t>
            </w:r>
          </w:p>
        </w:tc>
        <w:tc>
          <w:tcPr>
            <w:tcW w:type="dxa" w:w="1317"/>
          </w:tcPr>
          <w:p>
            <w:pPr>
              <w:spacing w:after="0"/>
              <w:jc w:val="right"/>
            </w:pPr>
            <w:r>
              <w:rPr>
                <w:sz w:val="16"/>
              </w:rPr>
              <w:t>0.0111</w:t>
            </w:r>
          </w:p>
        </w:tc>
        <w:tc>
          <w:tcPr>
            <w:tcW w:type="dxa" w:w="1330"/>
          </w:tcPr>
          <w:p>
            <w:pPr>
              <w:spacing w:after="0"/>
              <w:jc w:val="left"/>
            </w:pPr>
            <w:r>
              <w:rPr>
                <w:sz w:val="16"/>
              </w:rPr>
              <w:t>events per year</w:t>
            </w:r>
          </w:p>
        </w:tc>
        <w:tc>
          <w:tcPr>
            <w:tcW w:type="dxa" w:w="1703"/>
          </w:tcPr>
          <w:p>
            <w:pPr>
              <w:spacing w:after="0"/>
              <w:jc w:val="left"/>
            </w:pPr>
            <w:r>
              <w:rPr>
                <w:sz w:val="16"/>
              </w:rPr>
              <w:t>about 1 in 90 years</w:t>
            </w:r>
          </w:p>
        </w:tc>
        <w:tc>
          <w:tcPr>
            <w:tcW w:type="dxa" w:w="1113"/>
          </w:tcPr>
          <w:p>
            <w:pPr>
              <w:spacing w:after="0"/>
              <w:jc w:val="left"/>
            </w:pPr>
            <w:r>
              <w:rPr>
                <w:sz w:val="16"/>
              </w:rPr>
              <w:t>Possible</w:t>
            </w:r>
          </w:p>
        </w:tc>
        <w:tc>
          <w:tcPr>
            <w:tcW w:type="dxa" w:w="1300"/>
          </w:tcPr>
          <w:p>
            <w:pPr>
              <w:spacing w:after="0"/>
              <w:jc w:val="left"/>
            </w:pPr>
            <w:r>
              <w:rPr>
                <w:sz w:val="16"/>
              </w:rPr>
              <w:t>FEMA annualized frequency (modeled)</w:t>
            </w:r>
          </w:p>
        </w:tc>
        <w:tc>
          <w:tcPr>
            <w:tcW w:type="dxa" w:w="1567"/>
          </w:tcPr>
          <w:p>
            <w:pPr>
              <w:spacing w:after="0"/>
              <w:jc w:val="right"/>
            </w:pPr>
            <w:r>
              <w:rPr>
                <w:sz w:val="16"/>
              </w:rPr>
              <w:t>2</w:t>
            </w:r>
          </w:p>
        </w:tc>
        <w:tc>
          <w:tcPr>
            <w:tcW w:type="dxa" w:w="1674"/>
          </w:tcPr>
          <w:p>
            <w:pPr>
              <w:spacing w:after="0"/>
              <w:jc w:val="left"/>
            </w:pPr>
            <w:r>
              <w:rPr>
                <w:sz w:val="16"/>
              </w:rPr>
              <w:t>1851 to 2024 (Atlantic)</w:t>
            </w:r>
          </w:p>
        </w:tc>
        <w:tc>
          <w:tcPr>
            <w:tcW w:type="dxa" w:w="1037"/>
          </w:tcPr>
          <w:p>
            <w:pPr>
              <w:spacing w:after="0"/>
              <w:jc w:val="left"/>
            </w:pPr>
            <w:r>
              <w:rPr>
                <w:sz w:val="16"/>
              </w:rPr>
              <w:t>see B1-f</w:t>
            </w:r>
          </w:p>
        </w:tc>
        <w:tc>
          <w:tcPr>
            <w:tcW w:type="dxa" w:w="203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17"/>
          </w:tcPr>
          <w:p>
            <w:pPr>
              <w:spacing w:after="0"/>
              <w:jc w:val="right"/>
            </w:pPr>
            <w:r>
              <w:rPr>
                <w:sz w:val="16"/>
              </w:rPr>
              <w:t>1.04</w:t>
            </w:r>
          </w:p>
        </w:tc>
        <w:tc>
          <w:tcPr>
            <w:tcW w:type="dxa" w:w="1330"/>
          </w:tcPr>
          <w:p>
            <w:pPr>
              <w:spacing w:after="0"/>
              <w:jc w:val="left"/>
            </w:pPr>
            <w:r>
              <w:rPr>
                <w:sz w:val="16"/>
              </w:rPr>
              <w:t>event-days per year</w:t>
            </w:r>
          </w:p>
        </w:tc>
        <w:tc>
          <w:tcPr>
            <w:tcW w:type="dxa" w:w="1703"/>
          </w:tcPr>
          <w:p>
            <w:pPr>
              <w:spacing w:after="0"/>
              <w:jc w:val="left"/>
            </w:pPr>
            <w:r>
              <w:rPr>
                <w:sz w:val="16"/>
              </w:rPr>
              <w:t>about 1.04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3 of 30 years, 1996 to 2025 (10%)</w:t>
            </w:r>
          </w:p>
        </w:tc>
        <w:tc>
          <w:tcPr>
            <w:tcW w:type="dxa" w:w="1567"/>
          </w:tcPr>
          <w:p>
            <w:pPr>
              <w:spacing w:after="0"/>
              <w:jc w:val="right"/>
            </w:pPr>
            <w:r>
              <w:rPr>
                <w:sz w:val="16"/>
              </w:rPr>
              <w:t>70</w:t>
            </w:r>
          </w:p>
        </w:tc>
        <w:tc>
          <w:tcPr>
            <w:tcW w:type="dxa" w:w="1674"/>
          </w:tcPr>
          <w:p>
            <w:pPr>
              <w:spacing w:after="0"/>
              <w:jc w:val="left"/>
            </w:pPr>
            <w:r>
              <w:rPr>
                <w:sz w:val="16"/>
              </w:rPr>
              <w:t>1946-12-31 to 2014-02-12 (67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Inland Flooding</w:t>
            </w:r>
          </w:p>
        </w:tc>
        <w:tc>
          <w:tcPr>
            <w:tcW w:type="dxa" w:w="1317"/>
          </w:tcPr>
          <w:p>
            <w:pPr>
              <w:spacing w:after="0"/>
              <w:jc w:val="right"/>
            </w:pPr>
            <w:r>
              <w:rPr>
                <w:sz w:val="16"/>
              </w:rPr>
              <w:t>7.86</w:t>
            </w:r>
          </w:p>
        </w:tc>
        <w:tc>
          <w:tcPr>
            <w:tcW w:type="dxa" w:w="1330"/>
          </w:tcPr>
          <w:p>
            <w:pPr>
              <w:spacing w:after="0"/>
              <w:jc w:val="left"/>
            </w:pPr>
            <w:r>
              <w:rPr>
                <w:sz w:val="16"/>
              </w:rPr>
              <w:t>event-days per year</w:t>
            </w:r>
          </w:p>
        </w:tc>
        <w:tc>
          <w:tcPr>
            <w:tcW w:type="dxa" w:w="1703"/>
          </w:tcPr>
          <w:p>
            <w:pPr>
              <w:spacing w:after="0"/>
              <w:jc w:val="left"/>
            </w:pPr>
            <w:r>
              <w:rPr>
                <w:sz w:val="16"/>
              </w:rPr>
              <w:t>about 7.86 days per year</w:t>
            </w:r>
          </w:p>
        </w:tc>
        <w:tc>
          <w:tcPr>
            <w:tcW w:type="dxa" w:w="1113"/>
          </w:tcPr>
          <w:p>
            <w:pPr>
              <w:spacing w:after="0"/>
              <w:jc w:val="left"/>
            </w:pPr>
            <w:r>
              <w:rPr>
                <w:sz w:val="16"/>
              </w:rPr>
              <w:t>Highly likely</w:t>
            </w:r>
          </w:p>
        </w:tc>
        <w:tc>
          <w:tcPr>
            <w:tcW w:type="dxa" w:w="1300"/>
          </w:tcPr>
          <w:p>
            <w:pPr>
              <w:spacing w:after="0"/>
              <w:jc w:val="left"/>
            </w:pPr>
            <w:r>
              <w:rPr>
                <w:sz w:val="16"/>
              </w:rPr>
              <w:t>Storm Events event-days in 30 of 30 years, 1996 to 2025 (100%)</w:t>
            </w:r>
          </w:p>
        </w:tc>
        <w:tc>
          <w:tcPr>
            <w:tcW w:type="dxa" w:w="1567"/>
          </w:tcPr>
          <w:p>
            <w:pPr>
              <w:spacing w:after="0"/>
              <w:jc w:val="right"/>
            </w:pPr>
            <w:r>
              <w:rPr>
                <w:sz w:val="16"/>
              </w:rPr>
              <w:t>220</w:t>
            </w:r>
          </w:p>
        </w:tc>
        <w:tc>
          <w:tcPr>
            <w:tcW w:type="dxa" w:w="1674"/>
          </w:tcPr>
          <w:p>
            <w:pPr>
              <w:spacing w:after="0"/>
              <w:jc w:val="left"/>
            </w:pPr>
            <w:r>
              <w:rPr>
                <w:sz w:val="16"/>
              </w:rPr>
              <w:t>1996 to 2023 (28 years)</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Landslide</w:t>
            </w:r>
          </w:p>
        </w:tc>
        <w:tc>
          <w:tcPr>
            <w:tcW w:type="dxa" w:w="1317"/>
          </w:tcPr>
          <w:p>
            <w:pPr>
              <w:spacing w:after="0"/>
              <w:jc w:val="right"/>
            </w:pPr>
            <w:r>
              <w:rPr>
                <w:sz w:val="16"/>
              </w:rPr>
              <w:t>0.333</w:t>
            </w:r>
          </w:p>
        </w:tc>
        <w:tc>
          <w:tcPr>
            <w:tcW w:type="dxa" w:w="1330"/>
          </w:tcPr>
          <w:p>
            <w:pPr>
              <w:spacing w:after="0"/>
              <w:jc w:val="left"/>
            </w:pPr>
            <w:r>
              <w:rPr>
                <w:sz w:val="16"/>
              </w:rPr>
              <w:t>events per year (modeled)</w:t>
            </w:r>
          </w:p>
        </w:tc>
        <w:tc>
          <w:tcPr>
            <w:tcW w:type="dxa" w:w="1703"/>
          </w:tcPr>
          <w:p>
            <w:pPr>
              <w:spacing w:after="0"/>
              <w:jc w:val="left"/>
            </w:pPr>
            <w:r>
              <w:rPr>
                <w:sz w:val="16"/>
              </w:rPr>
              <w:t>about 1 in 3 years</w:t>
            </w:r>
          </w:p>
        </w:tc>
        <w:tc>
          <w:tcPr>
            <w:tcW w:type="dxa" w:w="1113"/>
          </w:tcPr>
          <w:p>
            <w:pPr>
              <w:spacing w:after="0"/>
              <w:jc w:val="left"/>
            </w:pPr>
            <w:r>
              <w:rPr>
                <w:sz w:val="16"/>
              </w:rPr>
              <w:t>Likely</w:t>
            </w:r>
          </w:p>
        </w:tc>
        <w:tc>
          <w:tcPr>
            <w:tcW w:type="dxa" w:w="1300"/>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Lightning</w:t>
            </w:r>
          </w:p>
        </w:tc>
        <w:tc>
          <w:tcPr>
            <w:tcW w:type="dxa" w:w="1317"/>
          </w:tcPr>
          <w:p>
            <w:pPr>
              <w:spacing w:after="0"/>
              <w:jc w:val="right"/>
            </w:pPr>
            <w:r>
              <w:rPr>
                <w:sz w:val="16"/>
              </w:rPr>
              <w:t>52.4</w:t>
            </w:r>
          </w:p>
        </w:tc>
        <w:tc>
          <w:tcPr>
            <w:tcW w:type="dxa" w:w="1330"/>
          </w:tcPr>
          <w:p>
            <w:pPr>
              <w:spacing w:after="0"/>
              <w:jc w:val="left"/>
            </w:pPr>
            <w:r>
              <w:rPr>
                <w:sz w:val="16"/>
              </w:rPr>
              <w:t>days per year with a strike</w:t>
            </w:r>
          </w:p>
        </w:tc>
        <w:tc>
          <w:tcPr>
            <w:tcW w:type="dxa" w:w="1703"/>
          </w:tcPr>
          <w:p>
            <w:pPr>
              <w:spacing w:after="0"/>
              <w:jc w:val="left"/>
            </w:pPr>
            <w:r>
              <w:rPr>
                <w:sz w:val="16"/>
              </w:rPr>
              <w:t>about 52.4 days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4"/>
          </w:tcPr>
          <w:p>
            <w:pPr>
              <w:spacing w:after="0"/>
              <w:jc w:val="left"/>
            </w:pPr>
            <w:r>
              <w:rPr>
                <w:sz w:val="16"/>
              </w:rPr>
              <w:t>1995 to 2023 (29 years; CONUS)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Strong Wind</w:t>
            </w:r>
          </w:p>
        </w:tc>
        <w:tc>
          <w:tcPr>
            <w:tcW w:type="dxa" w:w="1317"/>
          </w:tcPr>
          <w:p>
            <w:pPr>
              <w:spacing w:after="0"/>
              <w:jc w:val="right"/>
            </w:pPr>
            <w:r>
              <w:rPr>
                <w:sz w:val="16"/>
              </w:rPr>
              <w:t>4.11</w:t>
            </w:r>
          </w:p>
        </w:tc>
        <w:tc>
          <w:tcPr>
            <w:tcW w:type="dxa" w:w="1330"/>
          </w:tcPr>
          <w:p>
            <w:pPr>
              <w:spacing w:after="0"/>
              <w:jc w:val="left"/>
            </w:pPr>
            <w:r>
              <w:rPr>
                <w:sz w:val="16"/>
              </w:rPr>
              <w:t>events per year</w:t>
            </w:r>
          </w:p>
        </w:tc>
        <w:tc>
          <w:tcPr>
            <w:tcW w:type="dxa" w:w="1703"/>
          </w:tcPr>
          <w:p>
            <w:pPr>
              <w:spacing w:after="0"/>
              <w:jc w:val="left"/>
            </w:pPr>
            <w:r>
              <w:rPr>
                <w:sz w:val="16"/>
              </w:rPr>
              <w:t>about 4.11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157</w:t>
            </w:r>
          </w:p>
        </w:tc>
        <w:tc>
          <w:tcPr>
            <w:tcW w:type="dxa" w:w="1674"/>
          </w:tcPr>
          <w:p>
            <w:pPr>
              <w:spacing w:after="0"/>
              <w:jc w:val="left"/>
            </w:pPr>
            <w:r>
              <w:rPr>
                <w:sz w:val="16"/>
              </w:rPr>
              <w:t>1986 to 2023 (38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Tornado</w:t>
            </w:r>
          </w:p>
        </w:tc>
        <w:tc>
          <w:tcPr>
            <w:tcW w:type="dxa" w:w="1317"/>
          </w:tcPr>
          <w:p>
            <w:pPr>
              <w:spacing w:after="0"/>
              <w:jc w:val="right"/>
            </w:pPr>
            <w:r>
              <w:rPr>
                <w:sz w:val="16"/>
              </w:rPr>
              <w:t>0.297</w:t>
            </w:r>
          </w:p>
        </w:tc>
        <w:tc>
          <w:tcPr>
            <w:tcW w:type="dxa" w:w="1330"/>
          </w:tcPr>
          <w:p>
            <w:pPr>
              <w:spacing w:after="0"/>
              <w:jc w:val="left"/>
            </w:pPr>
            <w:r>
              <w:rPr>
                <w:sz w:val="16"/>
              </w:rPr>
              <w:t>events per year</w:t>
            </w:r>
          </w:p>
        </w:tc>
        <w:tc>
          <w:tcPr>
            <w:tcW w:type="dxa" w:w="1703"/>
          </w:tcPr>
          <w:p>
            <w:pPr>
              <w:spacing w:after="0"/>
              <w:jc w:val="left"/>
            </w:pPr>
            <w:r>
              <w:rPr>
                <w:sz w:val="16"/>
              </w:rPr>
              <w:t>about 1 in 3 years</w:t>
            </w:r>
          </w:p>
        </w:tc>
        <w:tc>
          <w:tcPr>
            <w:tcW w:type="dxa" w:w="1113"/>
          </w:tcPr>
          <w:p>
            <w:pPr>
              <w:spacing w:after="0"/>
              <w:jc w:val="left"/>
            </w:pPr>
            <w:r>
              <w:rPr>
                <w:sz w:val="16"/>
              </w:rPr>
              <w:t>Likely</w:t>
            </w:r>
          </w:p>
        </w:tc>
        <w:tc>
          <w:tcPr>
            <w:tcW w:type="dxa" w:w="1300"/>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4"/>
          </w:tcPr>
          <w:p>
            <w:pPr>
              <w:spacing w:after="0"/>
              <w:jc w:val="left"/>
            </w:pPr>
            <w:r>
              <w:rPr>
                <w:sz w:val="16"/>
              </w:rPr>
              <w:t>1950 to 2023 (EF2+); 1986 to 2023 (EF0-1)</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Wildfire</w:t>
            </w:r>
          </w:p>
        </w:tc>
        <w:tc>
          <w:tcPr>
            <w:tcW w:type="dxa" w:w="1317"/>
          </w:tcPr>
          <w:p>
            <w:pPr>
              <w:spacing w:after="0"/>
              <w:jc w:val="right"/>
            </w:pPr>
            <w:r>
              <w:rPr>
                <w:sz w:val="16"/>
              </w:rPr>
              <w:t>0.0000733</w:t>
            </w:r>
          </w:p>
        </w:tc>
        <w:tc>
          <w:tcPr>
            <w:tcW w:type="dxa" w:w="1330"/>
          </w:tcPr>
          <w:p>
            <w:pPr>
              <w:spacing w:after="0"/>
              <w:jc w:val="left"/>
            </w:pPr>
            <w:r>
              <w:rPr>
                <w:sz w:val="16"/>
              </w:rPr>
              <w:t>annual probability at a location</w:t>
            </w:r>
          </w:p>
        </w:tc>
        <w:tc>
          <w:tcPr>
            <w:tcW w:type="dxa" w:w="1703"/>
          </w:tcPr>
          <w:p>
            <w:pPr>
              <w:spacing w:after="0"/>
              <w:jc w:val="left"/>
            </w:pPr>
            <w:r>
              <w:rPr>
                <w:sz w:val="16"/>
              </w:rPr>
              <w:t>chance a given location in the county burns in a year: 0.00733%</w:t>
            </w:r>
          </w:p>
        </w:tc>
        <w:tc>
          <w:tcPr>
            <w:tcW w:type="dxa" w:w="1113"/>
          </w:tcPr>
          <w:p>
            <w:pPr>
              <w:spacing w:after="0"/>
              <w:jc w:val="left"/>
            </w:pPr>
          </w:p>
        </w:tc>
        <w:tc>
          <w:tcPr>
            <w:tcW w:type="dxa" w:w="1300"/>
          </w:tcPr>
          <w:p>
            <w:pPr>
              <w:spacing w:after="0"/>
              <w:jc w:val="left"/>
            </w:pPr>
            <w:r>
              <w:rPr>
                <w:sz w:val="16"/>
              </w:rPr>
              <w:t>Storm Events records in 0 of 30 years, 1996 to 2025 (0%)</w:t>
            </w:r>
          </w:p>
        </w:tc>
        <w:tc>
          <w:tcPr>
            <w:tcW w:type="dxa" w:w="1567"/>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203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17"/>
          </w:tcPr>
          <w:p>
            <w:pPr>
              <w:spacing w:after="0"/>
              <w:jc w:val="right"/>
            </w:pPr>
            <w:r>
              <w:rPr>
                <w:sz w:val="16"/>
              </w:rPr>
              <w:t>8.05</w:t>
            </w:r>
          </w:p>
        </w:tc>
        <w:tc>
          <w:tcPr>
            <w:tcW w:type="dxa" w:w="1330"/>
          </w:tcPr>
          <w:p>
            <w:pPr>
              <w:spacing w:after="0"/>
              <w:jc w:val="left"/>
            </w:pPr>
            <w:r>
              <w:rPr>
                <w:sz w:val="16"/>
              </w:rPr>
              <w:t>event-days per year</w:t>
            </w:r>
          </w:p>
        </w:tc>
        <w:tc>
          <w:tcPr>
            <w:tcW w:type="dxa" w:w="1703"/>
          </w:tcPr>
          <w:p>
            <w:pPr>
              <w:spacing w:after="0"/>
              <w:jc w:val="left"/>
            </w:pPr>
            <w:r>
              <w:rPr>
                <w:sz w:val="16"/>
              </w:rPr>
              <w:t>about 8.05 days per year</w:t>
            </w:r>
          </w:p>
        </w:tc>
        <w:tc>
          <w:tcPr>
            <w:tcW w:type="dxa" w:w="1113"/>
          </w:tcPr>
          <w:p>
            <w:pPr>
              <w:spacing w:after="0"/>
              <w:jc w:val="left"/>
            </w:pPr>
            <w:r>
              <w:rPr>
                <w:sz w:val="16"/>
              </w:rPr>
              <w:t>Highly likely</w:t>
            </w:r>
          </w:p>
        </w:tc>
        <w:tc>
          <w:tcPr>
            <w:tcW w:type="dxa" w:w="1300"/>
          </w:tcPr>
          <w:p>
            <w:pPr>
              <w:spacing w:after="0"/>
              <w:jc w:val="left"/>
            </w:pPr>
            <w:r>
              <w:rPr>
                <w:sz w:val="16"/>
              </w:rPr>
              <w:t>Storm Events event-days in 29 of 30 years, 1996 to 2025 (96.7%)</w:t>
            </w:r>
          </w:p>
        </w:tc>
        <w:tc>
          <w:tcPr>
            <w:tcW w:type="dxa" w:w="1567"/>
          </w:tcPr>
          <w:p>
            <w:pPr>
              <w:spacing w:after="0"/>
              <w:jc w:val="right"/>
            </w:pPr>
            <w:r>
              <w:rPr>
                <w:sz w:val="16"/>
              </w:rPr>
              <w:t>153</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203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70</w:t>
            </w:r>
          </w:p>
        </w:tc>
        <w:tc>
          <w:tcPr>
            <w:tcW w:type="dxa" w:w="1381"/>
          </w:tcPr>
          <w:p>
            <w:pPr>
              <w:spacing w:after="0"/>
              <w:jc w:val="right"/>
            </w:pPr>
            <w:r>
              <w:rPr>
                <w:sz w:val="16"/>
              </w:rPr>
              <w:t>30</w:t>
            </w:r>
          </w:p>
        </w:tc>
        <w:tc>
          <w:tcPr>
            <w:tcW w:type="dxa" w:w="1381"/>
          </w:tcPr>
          <w:p>
            <w:pPr>
              <w:spacing w:after="0"/>
              <w:jc w:val="right"/>
            </w:pPr>
            <w:r>
              <w:rPr>
                <w:sz w:val="16"/>
              </w:rPr>
              <w:t>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7 of 7</w:t>
            </w:r>
          </w:p>
        </w:tc>
        <w:tc>
          <w:tcPr>
            <w:tcW w:type="dxa" w:w="1235"/>
          </w:tcPr>
          <w:p>
            <w:pPr>
              <w:spacing w:after="0"/>
              <w:jc w:val="right"/>
            </w:pPr>
            <w:r>
              <w:rPr>
                <w:sz w:val="16"/>
              </w:rPr>
              <w:t>50.3</w:t>
            </w:r>
          </w:p>
        </w:tc>
        <w:tc>
          <w:tcPr>
            <w:tcW w:type="dxa" w:w="1295"/>
          </w:tcPr>
          <w:p>
            <w:pPr>
              <w:spacing w:after="0"/>
              <w:jc w:val="right"/>
            </w:pPr>
            <w:r>
              <w:rPr>
                <w:sz w:val="16"/>
              </w:rPr>
              <w:t>54.4</w:t>
            </w:r>
          </w:p>
        </w:tc>
        <w:tc>
          <w:tcPr>
            <w:tcW w:type="dxa" w:w="1235"/>
          </w:tcPr>
          <w:p>
            <w:pPr>
              <w:spacing w:after="0"/>
              <w:jc w:val="right"/>
            </w:pPr>
            <w:r>
              <w:rPr>
                <w:sz w:val="16"/>
              </w:rPr>
              <w:t>69.6</w:t>
            </w:r>
          </w:p>
        </w:tc>
        <w:tc>
          <w:tcPr>
            <w:tcW w:type="dxa" w:w="7078"/>
          </w:tcPr>
          <w:p>
            <w:pPr>
              <w:spacing w:after="0"/>
              <w:jc w:val="left"/>
            </w:pPr>
            <w:r>
              <w:rPr>
                <w:sz w:val="16"/>
              </w:rPr>
              <w:t>Relatively Moderate 7</w:t>
            </w:r>
          </w:p>
        </w:tc>
      </w:tr>
      <w:tr>
        <w:trPr>
          <w:cantSplit/>
        </w:trPr>
        <w:tc>
          <w:tcPr>
            <w:tcW w:type="dxa" w:w="1975"/>
          </w:tcPr>
          <w:p>
            <w:pPr>
              <w:spacing w:after="0"/>
              <w:jc w:val="left"/>
            </w:pPr>
            <w:r>
              <w:rPr>
                <w:sz w:val="16"/>
              </w:rPr>
              <w:t>Drought</w:t>
            </w:r>
          </w:p>
        </w:tc>
        <w:tc>
          <w:tcPr>
            <w:tcW w:type="dxa" w:w="1295"/>
          </w:tcPr>
          <w:p>
            <w:pPr>
              <w:spacing w:after="0"/>
              <w:jc w:val="right"/>
            </w:pPr>
            <w:r>
              <w:rPr>
                <w:sz w:val="16"/>
              </w:rPr>
              <w:t>7 of 7</w:t>
            </w:r>
          </w:p>
        </w:tc>
        <w:tc>
          <w:tcPr>
            <w:tcW w:type="dxa" w:w="1235"/>
          </w:tcPr>
          <w:p>
            <w:pPr>
              <w:spacing w:after="0"/>
              <w:jc w:val="right"/>
            </w:pPr>
            <w:r>
              <w:rPr>
                <w:sz w:val="16"/>
              </w:rPr>
              <w:t>76.2</w:t>
            </w:r>
          </w:p>
        </w:tc>
        <w:tc>
          <w:tcPr>
            <w:tcW w:type="dxa" w:w="1295"/>
          </w:tcPr>
          <w:p>
            <w:pPr>
              <w:spacing w:after="0"/>
              <w:jc w:val="right"/>
            </w:pPr>
            <w:r>
              <w:rPr>
                <w:sz w:val="16"/>
              </w:rPr>
              <w:t>91.0</w:t>
            </w:r>
          </w:p>
        </w:tc>
        <w:tc>
          <w:tcPr>
            <w:tcW w:type="dxa" w:w="1235"/>
          </w:tcPr>
          <w:p>
            <w:pPr>
              <w:spacing w:after="0"/>
              <w:jc w:val="right"/>
            </w:pPr>
            <w:r>
              <w:rPr>
                <w:sz w:val="16"/>
              </w:rPr>
              <w:t>93.5</w:t>
            </w:r>
          </w:p>
        </w:tc>
        <w:tc>
          <w:tcPr>
            <w:tcW w:type="dxa" w:w="7078"/>
          </w:tcPr>
          <w:p>
            <w:pPr>
              <w:spacing w:after="0"/>
              <w:jc w:val="left"/>
            </w:pPr>
            <w:r>
              <w:rPr>
                <w:sz w:val="16"/>
              </w:rPr>
              <w:t>Relatively Moderate 3, Relatively Low 2, Very Low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7 of 7</w:t>
            </w:r>
          </w:p>
        </w:tc>
        <w:tc>
          <w:tcPr>
            <w:tcW w:type="dxa" w:w="1235"/>
          </w:tcPr>
          <w:p>
            <w:pPr>
              <w:spacing w:after="0"/>
              <w:jc w:val="right"/>
            </w:pPr>
            <w:r>
              <w:rPr>
                <w:sz w:val="16"/>
              </w:rPr>
              <w:t>80.7</w:t>
            </w:r>
          </w:p>
        </w:tc>
        <w:tc>
          <w:tcPr>
            <w:tcW w:type="dxa" w:w="1295"/>
          </w:tcPr>
          <w:p>
            <w:pPr>
              <w:spacing w:after="0"/>
              <w:jc w:val="right"/>
            </w:pPr>
            <w:r>
              <w:rPr>
                <w:sz w:val="16"/>
              </w:rPr>
              <w:t>87.4</w:t>
            </w:r>
          </w:p>
        </w:tc>
        <w:tc>
          <w:tcPr>
            <w:tcW w:type="dxa" w:w="1235"/>
          </w:tcPr>
          <w:p>
            <w:pPr>
              <w:spacing w:after="0"/>
              <w:jc w:val="right"/>
            </w:pPr>
            <w:r>
              <w:rPr>
                <w:sz w:val="16"/>
              </w:rPr>
              <w:t>90.3</w:t>
            </w:r>
          </w:p>
        </w:tc>
        <w:tc>
          <w:tcPr>
            <w:tcW w:type="dxa" w:w="7078"/>
          </w:tcPr>
          <w:p>
            <w:pPr>
              <w:spacing w:after="0"/>
              <w:jc w:val="left"/>
            </w:pPr>
            <w:r>
              <w:rPr>
                <w:sz w:val="16"/>
              </w:rPr>
              <w:t>Relatively High 3, Relatively Moderate 4</w:t>
            </w:r>
          </w:p>
        </w:tc>
      </w:tr>
      <w:tr>
        <w:trPr>
          <w:cantSplit/>
        </w:trPr>
        <w:tc>
          <w:tcPr>
            <w:tcW w:type="dxa" w:w="1975"/>
          </w:tcPr>
          <w:p>
            <w:pPr>
              <w:spacing w:after="0"/>
              <w:jc w:val="left"/>
            </w:pPr>
            <w:r>
              <w:rPr>
                <w:sz w:val="16"/>
              </w:rPr>
              <w:t>Hail</w:t>
            </w:r>
          </w:p>
        </w:tc>
        <w:tc>
          <w:tcPr>
            <w:tcW w:type="dxa" w:w="1295"/>
          </w:tcPr>
          <w:p>
            <w:pPr>
              <w:spacing w:after="0"/>
              <w:jc w:val="right"/>
            </w:pPr>
            <w:r>
              <w:rPr>
                <w:sz w:val="16"/>
              </w:rPr>
              <w:t>7 of 7</w:t>
            </w:r>
          </w:p>
        </w:tc>
        <w:tc>
          <w:tcPr>
            <w:tcW w:type="dxa" w:w="1235"/>
          </w:tcPr>
          <w:p>
            <w:pPr>
              <w:spacing w:after="0"/>
              <w:jc w:val="right"/>
            </w:pPr>
            <w:r>
              <w:rPr>
                <w:sz w:val="16"/>
              </w:rPr>
              <w:t>67.9</w:t>
            </w:r>
          </w:p>
        </w:tc>
        <w:tc>
          <w:tcPr>
            <w:tcW w:type="dxa" w:w="1295"/>
          </w:tcPr>
          <w:p>
            <w:pPr>
              <w:spacing w:after="0"/>
              <w:jc w:val="right"/>
            </w:pPr>
            <w:r>
              <w:rPr>
                <w:sz w:val="16"/>
              </w:rPr>
              <w:t>76.6</w:t>
            </w:r>
          </w:p>
        </w:tc>
        <w:tc>
          <w:tcPr>
            <w:tcW w:type="dxa" w:w="1235"/>
          </w:tcPr>
          <w:p>
            <w:pPr>
              <w:spacing w:after="0"/>
              <w:jc w:val="right"/>
            </w:pPr>
            <w:r>
              <w:rPr>
                <w:sz w:val="16"/>
              </w:rPr>
              <w:t>81.8</w:t>
            </w:r>
          </w:p>
        </w:tc>
        <w:tc>
          <w:tcPr>
            <w:tcW w:type="dxa" w:w="7078"/>
          </w:tcPr>
          <w:p>
            <w:pPr>
              <w:spacing w:after="0"/>
              <w:jc w:val="left"/>
            </w:pPr>
            <w:r>
              <w:rPr>
                <w:sz w:val="16"/>
              </w:rPr>
              <w:t>Relatively Moderate 6, Relatively Low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7 of 7</w:t>
            </w:r>
          </w:p>
        </w:tc>
        <w:tc>
          <w:tcPr>
            <w:tcW w:type="dxa" w:w="1235"/>
          </w:tcPr>
          <w:p>
            <w:pPr>
              <w:spacing w:after="0"/>
              <w:jc w:val="right"/>
            </w:pPr>
            <w:r>
              <w:rPr>
                <w:sz w:val="16"/>
              </w:rPr>
              <w:t>60.5</w:t>
            </w:r>
          </w:p>
        </w:tc>
        <w:tc>
          <w:tcPr>
            <w:tcW w:type="dxa" w:w="1295"/>
          </w:tcPr>
          <w:p>
            <w:pPr>
              <w:spacing w:after="0"/>
              <w:jc w:val="right"/>
            </w:pPr>
            <w:r>
              <w:rPr>
                <w:sz w:val="16"/>
              </w:rPr>
              <w:t>72.5</w:t>
            </w:r>
          </w:p>
        </w:tc>
        <w:tc>
          <w:tcPr>
            <w:tcW w:type="dxa" w:w="1235"/>
          </w:tcPr>
          <w:p>
            <w:pPr>
              <w:spacing w:after="0"/>
              <w:jc w:val="right"/>
            </w:pPr>
            <w:r>
              <w:rPr>
                <w:sz w:val="16"/>
              </w:rPr>
              <w:t>84.2</w:t>
            </w:r>
          </w:p>
        </w:tc>
        <w:tc>
          <w:tcPr>
            <w:tcW w:type="dxa" w:w="7078"/>
          </w:tcPr>
          <w:p>
            <w:pPr>
              <w:spacing w:after="0"/>
              <w:jc w:val="left"/>
            </w:pPr>
            <w:r>
              <w:rPr>
                <w:sz w:val="16"/>
              </w:rPr>
              <w:t>Relatively Moderate 7</w:t>
            </w:r>
          </w:p>
        </w:tc>
      </w:tr>
      <w:tr>
        <w:trPr>
          <w:cantSplit/>
        </w:trPr>
        <w:tc>
          <w:tcPr>
            <w:tcW w:type="dxa" w:w="1975"/>
          </w:tcPr>
          <w:p>
            <w:pPr>
              <w:spacing w:after="0"/>
              <w:jc w:val="left"/>
            </w:pPr>
            <w:r>
              <w:rPr>
                <w:sz w:val="16"/>
              </w:rPr>
              <w:t>Hurricane</w:t>
            </w:r>
          </w:p>
        </w:tc>
        <w:tc>
          <w:tcPr>
            <w:tcW w:type="dxa" w:w="1295"/>
          </w:tcPr>
          <w:p>
            <w:pPr>
              <w:spacing w:after="0"/>
              <w:jc w:val="right"/>
            </w:pPr>
            <w:r>
              <w:rPr>
                <w:sz w:val="16"/>
              </w:rPr>
              <w:t>7 of 7</w:t>
            </w:r>
          </w:p>
        </w:tc>
        <w:tc>
          <w:tcPr>
            <w:tcW w:type="dxa" w:w="1235"/>
          </w:tcPr>
          <w:p>
            <w:pPr>
              <w:spacing w:after="0"/>
              <w:jc w:val="right"/>
            </w:pPr>
            <w:r>
              <w:rPr>
                <w:sz w:val="16"/>
              </w:rPr>
              <w:t>33.4</w:t>
            </w:r>
          </w:p>
        </w:tc>
        <w:tc>
          <w:tcPr>
            <w:tcW w:type="dxa" w:w="1295"/>
          </w:tcPr>
          <w:p>
            <w:pPr>
              <w:spacing w:after="0"/>
              <w:jc w:val="right"/>
            </w:pPr>
            <w:r>
              <w:rPr>
                <w:sz w:val="16"/>
              </w:rPr>
              <w:t>38.9</w:t>
            </w:r>
          </w:p>
        </w:tc>
        <w:tc>
          <w:tcPr>
            <w:tcW w:type="dxa" w:w="1235"/>
          </w:tcPr>
          <w:p>
            <w:pPr>
              <w:spacing w:after="0"/>
              <w:jc w:val="right"/>
            </w:pPr>
            <w:r>
              <w:rPr>
                <w:sz w:val="16"/>
              </w:rPr>
              <w:t>42.1</w:t>
            </w:r>
          </w:p>
        </w:tc>
        <w:tc>
          <w:tcPr>
            <w:tcW w:type="dxa" w:w="7078"/>
          </w:tcPr>
          <w:p>
            <w:pPr>
              <w:spacing w:after="0"/>
              <w:jc w:val="left"/>
            </w:pPr>
            <w:r>
              <w:rPr>
                <w:sz w:val="16"/>
              </w:rPr>
              <w:t>Very Low 7</w:t>
            </w:r>
          </w:p>
        </w:tc>
      </w:tr>
      <w:tr>
        <w:trPr>
          <w:cantSplit/>
        </w:trPr>
        <w:tc>
          <w:tcPr>
            <w:tcW w:type="dxa" w:w="1975"/>
          </w:tcPr>
          <w:p>
            <w:pPr>
              <w:spacing w:after="0"/>
              <w:jc w:val="left"/>
            </w:pPr>
            <w:r>
              <w:rPr>
                <w:sz w:val="16"/>
              </w:rPr>
              <w:t>Ice Storm</w:t>
            </w:r>
          </w:p>
        </w:tc>
        <w:tc>
          <w:tcPr>
            <w:tcW w:type="dxa" w:w="1295"/>
          </w:tcPr>
          <w:p>
            <w:pPr>
              <w:spacing w:after="0"/>
              <w:jc w:val="right"/>
            </w:pPr>
            <w:r>
              <w:rPr>
                <w:sz w:val="16"/>
              </w:rPr>
              <w:t>7 of 7</w:t>
            </w:r>
          </w:p>
        </w:tc>
        <w:tc>
          <w:tcPr>
            <w:tcW w:type="dxa" w:w="1235"/>
          </w:tcPr>
          <w:p>
            <w:pPr>
              <w:spacing w:after="0"/>
              <w:jc w:val="right"/>
            </w:pPr>
            <w:r>
              <w:rPr>
                <w:sz w:val="16"/>
              </w:rPr>
              <w:t>71.4</w:t>
            </w:r>
          </w:p>
        </w:tc>
        <w:tc>
          <w:tcPr>
            <w:tcW w:type="dxa" w:w="1295"/>
          </w:tcPr>
          <w:p>
            <w:pPr>
              <w:spacing w:after="0"/>
              <w:jc w:val="right"/>
            </w:pPr>
            <w:r>
              <w:rPr>
                <w:sz w:val="16"/>
              </w:rPr>
              <w:t>82.1</w:t>
            </w:r>
          </w:p>
        </w:tc>
        <w:tc>
          <w:tcPr>
            <w:tcW w:type="dxa" w:w="1235"/>
          </w:tcPr>
          <w:p>
            <w:pPr>
              <w:spacing w:after="0"/>
              <w:jc w:val="right"/>
            </w:pPr>
            <w:r>
              <w:rPr>
                <w:sz w:val="16"/>
              </w:rPr>
              <w:t>86.8</w:t>
            </w:r>
          </w:p>
        </w:tc>
        <w:tc>
          <w:tcPr>
            <w:tcW w:type="dxa" w:w="7078"/>
          </w:tcPr>
          <w:p>
            <w:pPr>
              <w:spacing w:after="0"/>
              <w:jc w:val="left"/>
            </w:pPr>
            <w:r>
              <w:rPr>
                <w:sz w:val="16"/>
              </w:rPr>
              <w:t>Relatively Moderate 7</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7 of 7</w:t>
            </w:r>
          </w:p>
        </w:tc>
        <w:tc>
          <w:tcPr>
            <w:tcW w:type="dxa" w:w="1235"/>
          </w:tcPr>
          <w:p>
            <w:pPr>
              <w:spacing w:after="0"/>
              <w:jc w:val="right"/>
            </w:pPr>
            <w:r>
              <w:rPr>
                <w:sz w:val="16"/>
              </w:rPr>
              <w:t>60.9</w:t>
            </w:r>
          </w:p>
        </w:tc>
        <w:tc>
          <w:tcPr>
            <w:tcW w:type="dxa" w:w="1295"/>
          </w:tcPr>
          <w:p>
            <w:pPr>
              <w:spacing w:after="0"/>
              <w:jc w:val="right"/>
            </w:pPr>
            <w:r>
              <w:rPr>
                <w:sz w:val="16"/>
              </w:rPr>
              <w:t>81.2</w:t>
            </w:r>
          </w:p>
        </w:tc>
        <w:tc>
          <w:tcPr>
            <w:tcW w:type="dxa" w:w="1235"/>
          </w:tcPr>
          <w:p>
            <w:pPr>
              <w:spacing w:after="0"/>
              <w:jc w:val="right"/>
            </w:pPr>
            <w:r>
              <w:rPr>
                <w:sz w:val="16"/>
              </w:rPr>
              <w:t>90.5</w:t>
            </w:r>
          </w:p>
        </w:tc>
        <w:tc>
          <w:tcPr>
            <w:tcW w:type="dxa" w:w="7078"/>
          </w:tcPr>
          <w:p>
            <w:pPr>
              <w:spacing w:after="0"/>
              <w:jc w:val="left"/>
            </w:pPr>
            <w:r>
              <w:rPr>
                <w:sz w:val="16"/>
              </w:rPr>
              <w:t>Relatively High 4, Relatively Moderate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7 of 7</w:t>
            </w:r>
          </w:p>
        </w:tc>
        <w:tc>
          <w:tcPr>
            <w:tcW w:type="dxa" w:w="1235"/>
          </w:tcPr>
          <w:p>
            <w:pPr>
              <w:spacing w:after="0"/>
              <w:jc w:val="right"/>
            </w:pPr>
            <w:r>
              <w:rPr>
                <w:sz w:val="16"/>
              </w:rPr>
              <w:t>20.3</w:t>
            </w:r>
          </w:p>
        </w:tc>
        <w:tc>
          <w:tcPr>
            <w:tcW w:type="dxa" w:w="1295"/>
          </w:tcPr>
          <w:p>
            <w:pPr>
              <w:spacing w:after="0"/>
              <w:jc w:val="right"/>
            </w:pPr>
            <w:r>
              <w:rPr>
                <w:sz w:val="16"/>
              </w:rPr>
              <w:t>65.4</w:t>
            </w:r>
          </w:p>
        </w:tc>
        <w:tc>
          <w:tcPr>
            <w:tcW w:type="dxa" w:w="1235"/>
          </w:tcPr>
          <w:p>
            <w:pPr>
              <w:spacing w:after="0"/>
              <w:jc w:val="right"/>
            </w:pPr>
            <w:r>
              <w:rPr>
                <w:sz w:val="16"/>
              </w:rPr>
              <w:t>73.1</w:t>
            </w:r>
          </w:p>
        </w:tc>
        <w:tc>
          <w:tcPr>
            <w:tcW w:type="dxa" w:w="7078"/>
          </w:tcPr>
          <w:p>
            <w:pPr>
              <w:spacing w:after="0"/>
              <w:jc w:val="left"/>
            </w:pPr>
            <w:r>
              <w:rPr>
                <w:sz w:val="16"/>
              </w:rPr>
              <w:t>Very Low 7</w:t>
            </w:r>
          </w:p>
        </w:tc>
      </w:tr>
      <w:tr>
        <w:trPr>
          <w:cantSplit/>
        </w:trPr>
        <w:tc>
          <w:tcPr>
            <w:tcW w:type="dxa" w:w="1975"/>
          </w:tcPr>
          <w:p>
            <w:pPr>
              <w:spacing w:after="0"/>
              <w:jc w:val="left"/>
            </w:pPr>
            <w:r>
              <w:rPr>
                <w:sz w:val="16"/>
              </w:rPr>
              <w:t>Lightning</w:t>
            </w:r>
          </w:p>
        </w:tc>
        <w:tc>
          <w:tcPr>
            <w:tcW w:type="dxa" w:w="1295"/>
          </w:tcPr>
          <w:p>
            <w:pPr>
              <w:spacing w:after="0"/>
              <w:jc w:val="right"/>
            </w:pPr>
            <w:r>
              <w:rPr>
                <w:sz w:val="16"/>
              </w:rPr>
              <w:t>7 of 7</w:t>
            </w:r>
          </w:p>
        </w:tc>
        <w:tc>
          <w:tcPr>
            <w:tcW w:type="dxa" w:w="1235"/>
          </w:tcPr>
          <w:p>
            <w:pPr>
              <w:spacing w:after="0"/>
              <w:jc w:val="right"/>
            </w:pPr>
            <w:r>
              <w:rPr>
                <w:sz w:val="16"/>
              </w:rPr>
              <w:t>40.8</w:t>
            </w:r>
          </w:p>
        </w:tc>
        <w:tc>
          <w:tcPr>
            <w:tcW w:type="dxa" w:w="1295"/>
          </w:tcPr>
          <w:p>
            <w:pPr>
              <w:spacing w:after="0"/>
              <w:jc w:val="right"/>
            </w:pPr>
            <w:r>
              <w:rPr>
                <w:sz w:val="16"/>
              </w:rPr>
              <w:t>51.4</w:t>
            </w:r>
          </w:p>
        </w:tc>
        <w:tc>
          <w:tcPr>
            <w:tcW w:type="dxa" w:w="1235"/>
          </w:tcPr>
          <w:p>
            <w:pPr>
              <w:spacing w:after="0"/>
              <w:jc w:val="right"/>
            </w:pPr>
            <w:r>
              <w:rPr>
                <w:sz w:val="16"/>
              </w:rPr>
              <w:t>67.4</w:t>
            </w:r>
          </w:p>
        </w:tc>
        <w:tc>
          <w:tcPr>
            <w:tcW w:type="dxa" w:w="7078"/>
          </w:tcPr>
          <w:p>
            <w:pPr>
              <w:spacing w:after="0"/>
              <w:jc w:val="left"/>
            </w:pPr>
            <w:r>
              <w:rPr>
                <w:sz w:val="16"/>
              </w:rPr>
              <w:t>Relatively Moderate 4, Relatively Low 3</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7 of 7</w:t>
            </w:r>
          </w:p>
        </w:tc>
        <w:tc>
          <w:tcPr>
            <w:tcW w:type="dxa" w:w="1235"/>
          </w:tcPr>
          <w:p>
            <w:pPr>
              <w:spacing w:after="0"/>
              <w:jc w:val="right"/>
            </w:pPr>
            <w:r>
              <w:rPr>
                <w:sz w:val="16"/>
              </w:rPr>
              <w:t>85.0</w:t>
            </w:r>
          </w:p>
        </w:tc>
        <w:tc>
          <w:tcPr>
            <w:tcW w:type="dxa" w:w="1295"/>
          </w:tcPr>
          <w:p>
            <w:pPr>
              <w:spacing w:after="0"/>
              <w:jc w:val="right"/>
            </w:pPr>
            <w:r>
              <w:rPr>
                <w:sz w:val="16"/>
              </w:rPr>
              <w:t>91.5</w:t>
            </w:r>
          </w:p>
        </w:tc>
        <w:tc>
          <w:tcPr>
            <w:tcW w:type="dxa" w:w="1235"/>
          </w:tcPr>
          <w:p>
            <w:pPr>
              <w:spacing w:after="0"/>
              <w:jc w:val="right"/>
            </w:pPr>
            <w:r>
              <w:rPr>
                <w:sz w:val="16"/>
              </w:rPr>
              <w:t>95.6</w:t>
            </w:r>
          </w:p>
        </w:tc>
        <w:tc>
          <w:tcPr>
            <w:tcW w:type="dxa" w:w="7078"/>
          </w:tcPr>
          <w:p>
            <w:pPr>
              <w:spacing w:after="0"/>
              <w:jc w:val="left"/>
            </w:pPr>
            <w:r>
              <w:rPr>
                <w:sz w:val="16"/>
              </w:rPr>
              <w:t>Relatively High 7</w:t>
            </w:r>
          </w:p>
        </w:tc>
      </w:tr>
      <w:tr>
        <w:trPr>
          <w:cantSplit/>
        </w:trPr>
        <w:tc>
          <w:tcPr>
            <w:tcW w:type="dxa" w:w="1975"/>
          </w:tcPr>
          <w:p>
            <w:pPr>
              <w:spacing w:after="0"/>
              <w:jc w:val="left"/>
            </w:pPr>
            <w:r>
              <w:rPr>
                <w:sz w:val="16"/>
              </w:rPr>
              <w:t>Tornado</w:t>
            </w:r>
          </w:p>
        </w:tc>
        <w:tc>
          <w:tcPr>
            <w:tcW w:type="dxa" w:w="1295"/>
          </w:tcPr>
          <w:p>
            <w:pPr>
              <w:spacing w:after="0"/>
              <w:jc w:val="right"/>
            </w:pPr>
            <w:r>
              <w:rPr>
                <w:sz w:val="16"/>
              </w:rPr>
              <w:t>7 of 7</w:t>
            </w:r>
          </w:p>
        </w:tc>
        <w:tc>
          <w:tcPr>
            <w:tcW w:type="dxa" w:w="1235"/>
          </w:tcPr>
          <w:p>
            <w:pPr>
              <w:spacing w:after="0"/>
              <w:jc w:val="right"/>
            </w:pPr>
            <w:r>
              <w:rPr>
                <w:sz w:val="16"/>
              </w:rPr>
              <w:t>68.5</w:t>
            </w:r>
          </w:p>
        </w:tc>
        <w:tc>
          <w:tcPr>
            <w:tcW w:type="dxa" w:w="1295"/>
          </w:tcPr>
          <w:p>
            <w:pPr>
              <w:spacing w:after="0"/>
              <w:jc w:val="right"/>
            </w:pPr>
            <w:r>
              <w:rPr>
                <w:sz w:val="16"/>
              </w:rPr>
              <w:t>77.0</w:t>
            </w:r>
          </w:p>
        </w:tc>
        <w:tc>
          <w:tcPr>
            <w:tcW w:type="dxa" w:w="1235"/>
          </w:tcPr>
          <w:p>
            <w:pPr>
              <w:spacing w:after="0"/>
              <w:jc w:val="right"/>
            </w:pPr>
            <w:r>
              <w:rPr>
                <w:sz w:val="16"/>
              </w:rPr>
              <w:t>87.6</w:t>
            </w:r>
          </w:p>
        </w:tc>
        <w:tc>
          <w:tcPr>
            <w:tcW w:type="dxa" w:w="7078"/>
          </w:tcPr>
          <w:p>
            <w:pPr>
              <w:spacing w:after="0"/>
              <w:jc w:val="left"/>
            </w:pPr>
            <w:r>
              <w:rPr>
                <w:sz w:val="16"/>
              </w:rPr>
              <w:t>Relatively High 4, Relatively Moderate 3</w:t>
            </w:r>
          </w:p>
        </w:tc>
      </w:tr>
      <w:tr>
        <w:trPr>
          <w:cantSplit/>
        </w:trPr>
        <w:tc>
          <w:tcPr>
            <w:tcW w:type="dxa" w:w="1975"/>
          </w:tcPr>
          <w:p>
            <w:pPr>
              <w:spacing w:after="0"/>
              <w:jc w:val="left"/>
            </w:pPr>
            <w:r>
              <w:rPr>
                <w:sz w:val="16"/>
              </w:rPr>
              <w:t>Wildfire</w:t>
            </w:r>
          </w:p>
        </w:tc>
        <w:tc>
          <w:tcPr>
            <w:tcW w:type="dxa" w:w="1295"/>
          </w:tcPr>
          <w:p>
            <w:pPr>
              <w:spacing w:after="0"/>
              <w:jc w:val="right"/>
            </w:pPr>
            <w:r>
              <w:rPr>
                <w:sz w:val="16"/>
              </w:rPr>
              <w:t>7 of 7</w:t>
            </w:r>
          </w:p>
        </w:tc>
        <w:tc>
          <w:tcPr>
            <w:tcW w:type="dxa" w:w="1235"/>
          </w:tcPr>
          <w:p>
            <w:pPr>
              <w:spacing w:after="0"/>
              <w:jc w:val="right"/>
            </w:pPr>
            <w:r>
              <w:rPr>
                <w:sz w:val="16"/>
              </w:rPr>
              <w:t>19.6</w:t>
            </w:r>
          </w:p>
        </w:tc>
        <w:tc>
          <w:tcPr>
            <w:tcW w:type="dxa" w:w="1295"/>
          </w:tcPr>
          <w:p>
            <w:pPr>
              <w:spacing w:after="0"/>
              <w:jc w:val="right"/>
            </w:pPr>
            <w:r>
              <w:rPr>
                <w:sz w:val="16"/>
              </w:rPr>
              <w:t>43.4</w:t>
            </w:r>
          </w:p>
        </w:tc>
        <w:tc>
          <w:tcPr>
            <w:tcW w:type="dxa" w:w="1235"/>
          </w:tcPr>
          <w:p>
            <w:pPr>
              <w:spacing w:after="0"/>
              <w:jc w:val="right"/>
            </w:pPr>
            <w:r>
              <w:rPr>
                <w:sz w:val="16"/>
              </w:rPr>
              <w:t>60.3</w:t>
            </w:r>
          </w:p>
        </w:tc>
        <w:tc>
          <w:tcPr>
            <w:tcW w:type="dxa" w:w="7078"/>
          </w:tcPr>
          <w:p>
            <w:pPr>
              <w:spacing w:after="0"/>
              <w:jc w:val="left"/>
            </w:pPr>
            <w:r>
              <w:rPr>
                <w:sz w:val="16"/>
              </w:rPr>
              <w:t>Very Low 7</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7 of 7</w:t>
            </w:r>
          </w:p>
        </w:tc>
        <w:tc>
          <w:tcPr>
            <w:tcW w:type="dxa" w:w="1235"/>
          </w:tcPr>
          <w:p>
            <w:pPr>
              <w:spacing w:after="0"/>
              <w:jc w:val="right"/>
            </w:pPr>
            <w:r>
              <w:rPr>
                <w:sz w:val="16"/>
              </w:rPr>
              <w:t>78.3</w:t>
            </w:r>
          </w:p>
        </w:tc>
        <w:tc>
          <w:tcPr>
            <w:tcW w:type="dxa" w:w="1295"/>
          </w:tcPr>
          <w:p>
            <w:pPr>
              <w:spacing w:after="0"/>
              <w:jc w:val="right"/>
            </w:pPr>
            <w:r>
              <w:rPr>
                <w:sz w:val="16"/>
              </w:rPr>
              <w:t>88.3</w:t>
            </w:r>
          </w:p>
        </w:tc>
        <w:tc>
          <w:tcPr>
            <w:tcW w:type="dxa" w:w="1235"/>
          </w:tcPr>
          <w:p>
            <w:pPr>
              <w:spacing w:after="0"/>
              <w:jc w:val="right"/>
            </w:pPr>
            <w:r>
              <w:rPr>
                <w:sz w:val="16"/>
              </w:rPr>
              <w:t>93.1</w:t>
            </w:r>
          </w:p>
        </w:tc>
        <w:tc>
          <w:tcPr>
            <w:tcW w:type="dxa" w:w="7078"/>
          </w:tcPr>
          <w:p>
            <w:pPr>
              <w:spacing w:after="0"/>
              <w:jc w:val="left"/>
            </w:pPr>
            <w:r>
              <w:rPr>
                <w:sz w:val="16"/>
              </w:rPr>
              <w:t>Relatively High 6,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7"/>
        <w:gridCol w:w="680"/>
        <w:gridCol w:w="2608"/>
        <w:gridCol w:w="2087"/>
        <w:gridCol w:w="2158"/>
        <w:gridCol w:w="2427"/>
        <w:gridCol w:w="2675"/>
      </w:tblGrid>
      <w:tr>
        <w:trPr>
          <w:cantSplit/>
          <w:tblHeader/>
        </w:trPr>
        <w:tc>
          <w:tcPr>
            <w:tcW w:type="dxa" w:w="147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08"/>
            <w:shd w:val="clear" w:color="auto" w:fill="E8E8E8"/>
          </w:tcPr>
          <w:p>
            <w:pPr>
              <w:spacing w:after="0"/>
              <w:jc w:val="left"/>
            </w:pPr>
            <w:r>
              <w:rPr>
                <w:b/>
                <w:sz w:val="16"/>
              </w:rPr>
              <w:t>Plan status</w:t>
            </w:r>
          </w:p>
        </w:tc>
        <w:tc>
          <w:tcPr>
            <w:tcW w:type="dxa" w:w="208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5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75"/>
            <w:shd w:val="clear" w:color="auto" w:fill="E8E8E8"/>
          </w:tcPr>
          <w:p>
            <w:pPr>
              <w:spacing w:after="0"/>
              <w:jc w:val="left"/>
            </w:pPr>
            <w:r>
              <w:rPr>
                <w:b/>
                <w:sz w:val="16"/>
              </w:rPr>
              <w:t>Notes</w:t>
            </w:r>
          </w:p>
        </w:tc>
      </w:tr>
      <w:tr>
        <w:trPr>
          <w:cantSplit/>
        </w:trPr>
        <w:tc>
          <w:tcPr>
            <w:tcW w:type="dxa" w:w="1477"/>
          </w:tcPr>
          <w:p>
            <w:pPr>
              <w:spacing w:after="0"/>
              <w:jc w:val="left"/>
            </w:pPr>
            <w:r>
              <w:rPr>
                <w:sz w:val="16"/>
              </w:rPr>
              <w:t>Posey County</w:t>
            </w:r>
          </w:p>
        </w:tc>
        <w:tc>
          <w:tcPr>
            <w:tcW w:type="dxa" w:w="680"/>
          </w:tcPr>
          <w:p>
            <w:pPr>
              <w:spacing w:after="0"/>
              <w:jc w:val="left"/>
            </w:pPr>
            <w:r>
              <w:rPr>
                <w:sz w:val="16"/>
              </w:rPr>
              <w:t>County</w:t>
            </w:r>
          </w:p>
        </w:tc>
        <w:tc>
          <w:tcPr>
            <w:tcW w:type="dxa" w:w="2608"/>
          </w:tcPr>
          <w:p>
            <w:pPr>
              <w:spacing w:after="0"/>
              <w:jc w:val="left"/>
            </w:pPr>
            <w:r>
              <w:rPr>
                <w:sz w:val="16"/>
              </w:rPr>
              <w:t>Approved, expires 2029-05-20</w:t>
            </w:r>
          </w:p>
        </w:tc>
        <w:tc>
          <w:tcPr>
            <w:tcW w:type="dxa" w:w="2087"/>
          </w:tcPr>
          <w:p>
            <w:pPr>
              <w:spacing w:after="0"/>
              <w:jc w:val="right"/>
            </w:pPr>
            <w:r>
              <w:rPr>
                <w:sz w:val="16"/>
              </w:rPr>
              <w:t>FMA RL 4, SRL 5; any 14</w:t>
            </w:r>
          </w:p>
        </w:tc>
        <w:tc>
          <w:tcPr>
            <w:tcW w:type="dxa" w:w="2158"/>
          </w:tcPr>
          <w:p>
            <w:pPr>
              <w:spacing w:after="0"/>
              <w:jc w:val="right"/>
            </w:pPr>
            <w:r>
              <w:rPr>
                <w:sz w:val="16"/>
              </w:rPr>
              <w:t>$96,179.82</w:t>
            </w:r>
          </w:p>
        </w:tc>
        <w:tc>
          <w:tcPr>
            <w:tcW w:type="dxa" w:w="2427"/>
          </w:tcPr>
          <w:p>
            <w:pPr>
              <w:spacing w:after="0"/>
              <w:jc w:val="right"/>
            </w:pPr>
            <w:r>
              <w:rPr>
                <w:sz w:val="16"/>
              </w:rPr>
              <w:t>0 total; 0 since its plan</w:t>
            </w:r>
          </w:p>
        </w:tc>
        <w:tc>
          <w:tcPr>
            <w:tcW w:type="dxa" w:w="2675"/>
          </w:tcPr>
          <w:p>
            <w:pPr>
              <w:spacing w:after="0"/>
              <w:jc w:val="left"/>
            </w:pPr>
            <w:r>
              <w:rPr>
                <w:sz w:val="16"/>
              </w:rPr>
              <w:t>Includes $24,948.66 for declarations not counted as hazard incidents (DR-4515-IN).</w:t>
            </w:r>
          </w:p>
        </w:tc>
      </w:tr>
      <w:tr>
        <w:trPr>
          <w:cantSplit/>
        </w:trPr>
        <w:tc>
          <w:tcPr>
            <w:tcW w:type="dxa" w:w="1477"/>
          </w:tcPr>
          <w:p>
            <w:pPr>
              <w:spacing w:after="0"/>
              <w:jc w:val="left"/>
            </w:pPr>
            <w:r>
              <w:rPr>
                <w:sz w:val="16"/>
              </w:rPr>
              <w:t>Cynthiana town</w:t>
            </w:r>
          </w:p>
        </w:tc>
        <w:tc>
          <w:tcPr>
            <w:tcW w:type="dxa" w:w="680"/>
          </w:tcPr>
          <w:p>
            <w:pPr>
              <w:spacing w:after="0"/>
              <w:jc w:val="left"/>
            </w:pPr>
            <w:r>
              <w:rPr>
                <w:sz w:val="16"/>
              </w:rPr>
              <w:t>Town</w:t>
            </w:r>
          </w:p>
        </w:tc>
        <w:tc>
          <w:tcPr>
            <w:tcW w:type="dxa" w:w="2608"/>
          </w:tcPr>
          <w:p>
            <w:pPr>
              <w:spacing w:after="0"/>
              <w:jc w:val="left"/>
            </w:pPr>
            <w:r>
              <w:rPr>
                <w:sz w:val="16"/>
              </w:rPr>
              <w:t>Approved, expires 2029-05-20</w:t>
            </w:r>
          </w:p>
        </w:tc>
        <w:tc>
          <w:tcPr>
            <w:tcW w:type="dxa" w:w="2087"/>
          </w:tcPr>
          <w:p>
            <w:pPr>
              <w:spacing w:after="0"/>
              <w:jc w:val="right"/>
            </w:pPr>
            <w:r>
              <w:rPr>
                <w:sz w:val="16"/>
              </w:rPr>
              <w:t>FMA RL 0, SRL 0; any 0</w:t>
            </w:r>
          </w:p>
        </w:tc>
        <w:tc>
          <w:tcPr>
            <w:tcW w:type="dxa" w:w="2158"/>
          </w:tcPr>
          <w:p>
            <w:pPr>
              <w:spacing w:after="0"/>
              <w:jc w:val="right"/>
            </w:pPr>
            <w:r>
              <w:rPr>
                <w:sz w:val="16"/>
              </w:rPr>
              <w:t>no Public Assistance recorded</w:t>
            </w:r>
          </w:p>
        </w:tc>
        <w:tc>
          <w:tcPr>
            <w:tcW w:type="dxa" w:w="2427"/>
          </w:tcPr>
          <w:p>
            <w:pPr>
              <w:spacing w:after="0"/>
              <w:jc w:val="right"/>
            </w:pPr>
            <w:r>
              <w:rPr>
                <w:sz w:val="16"/>
              </w:rPr>
              <w:t>6 total; 0 since its plan</w:t>
            </w:r>
          </w:p>
        </w:tc>
        <w:tc>
          <w:tcPr>
            <w:tcW w:type="dxa" w:w="2675"/>
          </w:tcPr>
          <w:p>
            <w:pPr>
              <w:spacing w:after="0"/>
              <w:jc w:val="left"/>
            </w:pPr>
          </w:p>
        </w:tc>
      </w:tr>
      <w:tr>
        <w:trPr>
          <w:cantSplit/>
        </w:trPr>
        <w:tc>
          <w:tcPr>
            <w:tcW w:type="dxa" w:w="1477"/>
          </w:tcPr>
          <w:p>
            <w:pPr>
              <w:spacing w:after="0"/>
              <w:jc w:val="left"/>
            </w:pPr>
            <w:r>
              <w:rPr>
                <w:sz w:val="16"/>
              </w:rPr>
              <w:t>Griffin town</w:t>
            </w:r>
          </w:p>
        </w:tc>
        <w:tc>
          <w:tcPr>
            <w:tcW w:type="dxa" w:w="680"/>
          </w:tcPr>
          <w:p>
            <w:pPr>
              <w:spacing w:after="0"/>
              <w:jc w:val="left"/>
            </w:pPr>
            <w:r>
              <w:rPr>
                <w:sz w:val="16"/>
              </w:rPr>
              <w:t>Town</w:t>
            </w:r>
          </w:p>
        </w:tc>
        <w:tc>
          <w:tcPr>
            <w:tcW w:type="dxa" w:w="2608"/>
          </w:tcPr>
          <w:p>
            <w:pPr>
              <w:spacing w:after="0"/>
              <w:jc w:val="left"/>
            </w:pPr>
            <w:r>
              <w:rPr>
                <w:sz w:val="16"/>
              </w:rPr>
              <w:t>Approved, expires 2029-05-20</w:t>
            </w:r>
          </w:p>
        </w:tc>
        <w:tc>
          <w:tcPr>
            <w:tcW w:type="dxa" w:w="2087"/>
          </w:tcPr>
          <w:p>
            <w:pPr>
              <w:spacing w:after="0"/>
              <w:jc w:val="right"/>
            </w:pPr>
            <w:r>
              <w:rPr>
                <w:sz w:val="16"/>
              </w:rPr>
              <w:t>FMA RL 0, SRL 0; any 0</w:t>
            </w:r>
          </w:p>
        </w:tc>
        <w:tc>
          <w:tcPr>
            <w:tcW w:type="dxa" w:w="2158"/>
          </w:tcPr>
          <w:p>
            <w:pPr>
              <w:spacing w:after="0"/>
              <w:jc w:val="right"/>
            </w:pPr>
            <w:r>
              <w:rPr>
                <w:sz w:val="16"/>
              </w:rPr>
              <w:t>no Public Assistance recorded</w:t>
            </w:r>
          </w:p>
        </w:tc>
        <w:tc>
          <w:tcPr>
            <w:tcW w:type="dxa" w:w="2427"/>
          </w:tcPr>
          <w:p>
            <w:pPr>
              <w:spacing w:after="0"/>
              <w:jc w:val="right"/>
            </w:pPr>
            <w:r>
              <w:rPr>
                <w:sz w:val="16"/>
              </w:rPr>
              <w:t>13 total; 0 since its plan</w:t>
            </w:r>
          </w:p>
        </w:tc>
        <w:tc>
          <w:tcPr>
            <w:tcW w:type="dxa" w:w="2675"/>
          </w:tcPr>
          <w:p>
            <w:pPr>
              <w:spacing w:after="0"/>
              <w:jc w:val="left"/>
            </w:pPr>
          </w:p>
        </w:tc>
      </w:tr>
      <w:tr>
        <w:trPr>
          <w:cantSplit/>
        </w:trPr>
        <w:tc>
          <w:tcPr>
            <w:tcW w:type="dxa" w:w="1477"/>
          </w:tcPr>
          <w:p>
            <w:pPr>
              <w:spacing w:after="0"/>
              <w:jc w:val="left"/>
            </w:pPr>
            <w:r>
              <w:rPr>
                <w:sz w:val="16"/>
              </w:rPr>
              <w:t>Mount Vernon city</w:t>
            </w:r>
          </w:p>
        </w:tc>
        <w:tc>
          <w:tcPr>
            <w:tcW w:type="dxa" w:w="680"/>
          </w:tcPr>
          <w:p>
            <w:pPr>
              <w:spacing w:after="0"/>
              <w:jc w:val="left"/>
            </w:pPr>
            <w:r>
              <w:rPr>
                <w:sz w:val="16"/>
              </w:rPr>
              <w:t>City</w:t>
            </w:r>
          </w:p>
        </w:tc>
        <w:tc>
          <w:tcPr>
            <w:tcW w:type="dxa" w:w="2608"/>
          </w:tcPr>
          <w:p>
            <w:pPr>
              <w:spacing w:after="0"/>
              <w:jc w:val="left"/>
            </w:pPr>
            <w:r>
              <w:rPr>
                <w:sz w:val="16"/>
              </w:rPr>
              <w:t>Approved, expires 2029-05-20</w:t>
            </w:r>
          </w:p>
        </w:tc>
        <w:tc>
          <w:tcPr>
            <w:tcW w:type="dxa" w:w="2087"/>
          </w:tcPr>
          <w:p>
            <w:pPr>
              <w:spacing w:after="0"/>
              <w:jc w:val="right"/>
            </w:pPr>
            <w:r>
              <w:rPr>
                <w:sz w:val="16"/>
              </w:rPr>
              <w:t>FMA RL 0, SRL 1; any 2</w:t>
            </w:r>
          </w:p>
        </w:tc>
        <w:tc>
          <w:tcPr>
            <w:tcW w:type="dxa" w:w="2158"/>
          </w:tcPr>
          <w:p>
            <w:pPr>
              <w:spacing w:after="0"/>
              <w:jc w:val="right"/>
            </w:pPr>
            <w:r>
              <w:rPr>
                <w:sz w:val="16"/>
              </w:rPr>
              <w:t>$52,723.40</w:t>
            </w:r>
          </w:p>
        </w:tc>
        <w:tc>
          <w:tcPr>
            <w:tcW w:type="dxa" w:w="2427"/>
          </w:tcPr>
          <w:p>
            <w:pPr>
              <w:spacing w:after="0"/>
              <w:jc w:val="right"/>
            </w:pPr>
            <w:r>
              <w:rPr>
                <w:sz w:val="16"/>
              </w:rPr>
              <w:t>122 total; 0 since its plan</w:t>
            </w:r>
          </w:p>
        </w:tc>
        <w:tc>
          <w:tcPr>
            <w:tcW w:type="dxa" w:w="2675"/>
          </w:tcPr>
          <w:p>
            <w:pPr>
              <w:spacing w:after="0"/>
              <w:jc w:val="left"/>
            </w:pPr>
          </w:p>
        </w:tc>
      </w:tr>
      <w:tr>
        <w:trPr>
          <w:cantSplit/>
        </w:trPr>
        <w:tc>
          <w:tcPr>
            <w:tcW w:type="dxa" w:w="1477"/>
          </w:tcPr>
          <w:p>
            <w:pPr>
              <w:spacing w:after="0"/>
              <w:jc w:val="left"/>
            </w:pPr>
            <w:r>
              <w:rPr>
                <w:sz w:val="16"/>
              </w:rPr>
              <w:t>New Harmony town</w:t>
            </w:r>
          </w:p>
        </w:tc>
        <w:tc>
          <w:tcPr>
            <w:tcW w:type="dxa" w:w="680"/>
          </w:tcPr>
          <w:p>
            <w:pPr>
              <w:spacing w:after="0"/>
              <w:jc w:val="left"/>
            </w:pPr>
            <w:r>
              <w:rPr>
                <w:sz w:val="16"/>
              </w:rPr>
              <w:t>Town</w:t>
            </w:r>
          </w:p>
        </w:tc>
        <w:tc>
          <w:tcPr>
            <w:tcW w:type="dxa" w:w="2608"/>
          </w:tcPr>
          <w:p>
            <w:pPr>
              <w:spacing w:after="0"/>
              <w:jc w:val="left"/>
            </w:pPr>
            <w:r>
              <w:rPr>
                <w:sz w:val="16"/>
              </w:rPr>
              <w:t>Approved, expires 2029-05-20</w:t>
            </w:r>
          </w:p>
        </w:tc>
        <w:tc>
          <w:tcPr>
            <w:tcW w:type="dxa" w:w="2087"/>
          </w:tcPr>
          <w:p>
            <w:pPr>
              <w:spacing w:after="0"/>
              <w:jc w:val="right"/>
            </w:pPr>
            <w:r>
              <w:rPr>
                <w:sz w:val="16"/>
              </w:rPr>
              <w:t>FMA RL 0, SRL 0; any 0</w:t>
            </w:r>
          </w:p>
        </w:tc>
        <w:tc>
          <w:tcPr>
            <w:tcW w:type="dxa" w:w="2158"/>
          </w:tcPr>
          <w:p>
            <w:pPr>
              <w:spacing w:after="0"/>
              <w:jc w:val="right"/>
            </w:pPr>
            <w:r>
              <w:rPr>
                <w:sz w:val="16"/>
              </w:rPr>
              <w:t>$47,977.04</w:t>
            </w:r>
          </w:p>
        </w:tc>
        <w:tc>
          <w:tcPr>
            <w:tcW w:type="dxa" w:w="2427"/>
          </w:tcPr>
          <w:p>
            <w:pPr>
              <w:spacing w:after="0"/>
              <w:jc w:val="right"/>
            </w:pPr>
            <w:r>
              <w:rPr>
                <w:sz w:val="16"/>
              </w:rPr>
              <w:t>98 total; 0 since its plan</w:t>
            </w:r>
          </w:p>
        </w:tc>
        <w:tc>
          <w:tcPr>
            <w:tcW w:type="dxa" w:w="2675"/>
          </w:tcPr>
          <w:p>
            <w:pPr>
              <w:spacing w:after="0"/>
              <w:jc w:val="left"/>
            </w:pPr>
          </w:p>
        </w:tc>
      </w:tr>
      <w:tr>
        <w:trPr>
          <w:cantSplit/>
        </w:trPr>
        <w:tc>
          <w:tcPr>
            <w:tcW w:type="dxa" w:w="1477"/>
          </w:tcPr>
          <w:p>
            <w:pPr>
              <w:spacing w:after="0"/>
              <w:jc w:val="left"/>
            </w:pPr>
            <w:r>
              <w:rPr>
                <w:sz w:val="16"/>
              </w:rPr>
              <w:t>Poseyville town</w:t>
            </w:r>
          </w:p>
        </w:tc>
        <w:tc>
          <w:tcPr>
            <w:tcW w:type="dxa" w:w="680"/>
          </w:tcPr>
          <w:p>
            <w:pPr>
              <w:spacing w:after="0"/>
              <w:jc w:val="left"/>
            </w:pPr>
            <w:r>
              <w:rPr>
                <w:sz w:val="16"/>
              </w:rPr>
              <w:t>Town</w:t>
            </w:r>
          </w:p>
        </w:tc>
        <w:tc>
          <w:tcPr>
            <w:tcW w:type="dxa" w:w="2608"/>
          </w:tcPr>
          <w:p>
            <w:pPr>
              <w:spacing w:after="0"/>
              <w:jc w:val="left"/>
            </w:pPr>
            <w:r>
              <w:rPr>
                <w:sz w:val="16"/>
              </w:rPr>
              <w:t>Approved, expires 2029-05-20</w:t>
            </w:r>
          </w:p>
        </w:tc>
        <w:tc>
          <w:tcPr>
            <w:tcW w:type="dxa" w:w="2087"/>
          </w:tcPr>
          <w:p>
            <w:pPr>
              <w:spacing w:after="0"/>
              <w:jc w:val="right"/>
            </w:pPr>
            <w:r>
              <w:rPr>
                <w:sz w:val="16"/>
              </w:rPr>
              <w:t>FMA RL 0, SRL 0; any 0</w:t>
            </w:r>
          </w:p>
        </w:tc>
        <w:tc>
          <w:tcPr>
            <w:tcW w:type="dxa" w:w="2158"/>
          </w:tcPr>
          <w:p>
            <w:pPr>
              <w:spacing w:after="0"/>
              <w:jc w:val="right"/>
            </w:pPr>
            <w:r>
              <w:rPr>
                <w:sz w:val="16"/>
              </w:rPr>
              <w:t>$6,469.46</w:t>
            </w:r>
          </w:p>
        </w:tc>
        <w:tc>
          <w:tcPr>
            <w:tcW w:type="dxa" w:w="2427"/>
          </w:tcPr>
          <w:p>
            <w:pPr>
              <w:spacing w:after="0"/>
              <w:jc w:val="right"/>
            </w:pPr>
            <w:r>
              <w:rPr>
                <w:sz w:val="16"/>
              </w:rPr>
              <w:t>46 total; 4 since its plan</w:t>
            </w:r>
          </w:p>
        </w:tc>
        <w:tc>
          <w:tcPr>
            <w:tcW w:type="dxa" w:w="26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473"/>
        <w:gridCol w:w="1207"/>
        <w:gridCol w:w="1030"/>
        <w:gridCol w:w="1030"/>
        <w:gridCol w:w="1118"/>
        <w:gridCol w:w="1030"/>
        <w:gridCol w:w="1296"/>
        <w:gridCol w:w="1101"/>
        <w:gridCol w:w="1030"/>
        <w:gridCol w:w="1207"/>
        <w:gridCol w:w="1562"/>
      </w:tblGrid>
      <w:tr>
        <w:trPr>
          <w:cantSplit/>
          <w:tblHeader/>
        </w:trPr>
        <w:tc>
          <w:tcPr>
            <w:tcW w:type="dxa" w:w="1030"/>
            <w:shd w:val="clear" w:color="auto" w:fill="E8E8E8"/>
          </w:tcPr>
          <w:p>
            <w:pPr>
              <w:spacing w:after="0"/>
              <w:jc w:val="left"/>
            </w:pPr>
            <w:r>
              <w:rPr>
                <w:b/>
                <w:sz w:val="16"/>
              </w:rPr>
              <w:t>Hazard</w:t>
            </w:r>
          </w:p>
        </w:tc>
        <w:tc>
          <w:tcPr>
            <w:tcW w:type="dxa" w:w="147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0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2024-05-21</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0"/>
          </w:tcPr>
          <w:p>
            <w:pPr>
              <w:spacing w:after="0"/>
              <w:jc w:val="left"/>
            </w:pPr>
            <w:r>
              <w:rPr>
                <w:sz w:val="16"/>
              </w:rPr>
              <w:t>Cold Wave</w:t>
            </w:r>
          </w:p>
        </w:tc>
        <w:tc>
          <w:tcPr>
            <w:tcW w:type="dxa" w:w="1473"/>
          </w:tcPr>
          <w:p>
            <w:pPr>
              <w:spacing w:after="0"/>
              <w:jc w:val="right"/>
            </w:pPr>
            <w:r>
              <w:rPr>
                <w:sz w:val="16"/>
              </w:rPr>
              <w:t>$6,170,775,891</w:t>
            </w:r>
          </w:p>
        </w:tc>
        <w:tc>
          <w:tcPr>
            <w:tcW w:type="dxa" w:w="1207"/>
          </w:tcPr>
          <w:p>
            <w:pPr>
              <w:spacing w:after="0"/>
              <w:jc w:val="right"/>
            </w:pPr>
            <w:r>
              <w:rPr>
                <w:sz w:val="16"/>
              </w:rPr>
              <w:t>$152,156,148</w:t>
            </w:r>
          </w:p>
        </w:tc>
        <w:tc>
          <w:tcPr>
            <w:tcW w:type="dxa" w:w="1030"/>
          </w:tcPr>
          <w:p>
            <w:pPr>
              <w:spacing w:after="0"/>
              <w:jc w:val="right"/>
            </w:pPr>
            <w:r>
              <w:rPr>
                <w:sz w:val="16"/>
              </w:rPr>
              <w:t>25,205</w:t>
            </w:r>
          </w:p>
        </w:tc>
        <w:tc>
          <w:tcPr>
            <w:tcW w:type="dxa" w:w="1030"/>
          </w:tcPr>
          <w:p>
            <w:pPr>
              <w:spacing w:after="0"/>
              <w:jc w:val="right"/>
            </w:pPr>
            <w:r>
              <w:rPr>
                <w:sz w:val="16"/>
              </w:rPr>
              <w:t>$75</w:t>
            </w:r>
          </w:p>
        </w:tc>
        <w:tc>
          <w:tcPr>
            <w:tcW w:type="dxa" w:w="1118"/>
          </w:tcPr>
          <w:p>
            <w:pPr>
              <w:spacing w:after="0"/>
              <w:jc w:val="right"/>
            </w:pPr>
            <w:r>
              <w:rPr>
                <w:sz w:val="16"/>
              </w:rPr>
              <w:t>$78,751</w:t>
            </w:r>
          </w:p>
        </w:tc>
        <w:tc>
          <w:tcPr>
            <w:tcW w:type="dxa" w:w="1030"/>
          </w:tcPr>
          <w:p>
            <w:pPr>
              <w:spacing w:after="0"/>
              <w:jc w:val="right"/>
            </w:pPr>
            <w:r>
              <w:rPr>
                <w:sz w:val="16"/>
              </w:rPr>
              <w:t>$428,497</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Drought</w:t>
            </w:r>
          </w:p>
        </w:tc>
        <w:tc>
          <w:tcPr>
            <w:tcW w:type="dxa" w:w="1473"/>
          </w:tcPr>
          <w:p>
            <w:pPr>
              <w:spacing w:after="0"/>
              <w:jc w:val="right"/>
            </w:pPr>
            <w:r>
              <w:rPr>
                <w:sz w:val="16"/>
              </w:rPr>
              <w:t>n/a</w:t>
            </w:r>
          </w:p>
        </w:tc>
        <w:tc>
          <w:tcPr>
            <w:tcW w:type="dxa" w:w="1207"/>
          </w:tcPr>
          <w:p>
            <w:pPr>
              <w:spacing w:after="0"/>
              <w:jc w:val="right"/>
            </w:pPr>
            <w:r>
              <w:rPr>
                <w:sz w:val="16"/>
              </w:rPr>
              <w:t>$112,932,724</w:t>
            </w:r>
          </w:p>
        </w:tc>
        <w:tc>
          <w:tcPr>
            <w:tcW w:type="dxa" w:w="1030"/>
          </w:tcPr>
          <w:p>
            <w:pPr>
              <w:spacing w:after="0"/>
              <w:jc w:val="right"/>
            </w:pPr>
            <w:r>
              <w:rPr>
                <w:sz w:val="16"/>
              </w:rPr>
              <w:t>n/a</w:t>
            </w:r>
          </w:p>
        </w:tc>
        <w:tc>
          <w:tcPr>
            <w:tcW w:type="dxa" w:w="1030"/>
          </w:tcPr>
          <w:p>
            <w:pPr>
              <w:spacing w:after="0"/>
              <w:jc w:val="right"/>
            </w:pPr>
            <w:r>
              <w:rPr>
                <w:sz w:val="16"/>
              </w:rPr>
              <w:t>n/a</w:t>
            </w:r>
          </w:p>
        </w:tc>
        <w:tc>
          <w:tcPr>
            <w:tcW w:type="dxa" w:w="1118"/>
          </w:tcPr>
          <w:p>
            <w:pPr>
              <w:spacing w:after="0"/>
              <w:jc w:val="right"/>
            </w:pPr>
            <w:r>
              <w:rPr>
                <w:sz w:val="16"/>
              </w:rPr>
              <w:t>$178,125</w:t>
            </w:r>
          </w:p>
        </w:tc>
        <w:tc>
          <w:tcPr>
            <w:tcW w:type="dxa" w:w="1030"/>
          </w:tcPr>
          <w:p>
            <w:pPr>
              <w:spacing w:after="0"/>
              <w:jc w:val="right"/>
            </w:pPr>
            <w:r>
              <w:rPr>
                <w:sz w:val="16"/>
              </w:rPr>
              <w:t>n/a</w:t>
            </w:r>
          </w:p>
        </w:tc>
        <w:tc>
          <w:tcPr>
            <w:tcW w:type="dxa" w:w="1296"/>
          </w:tcPr>
          <w:p>
            <w:pPr>
              <w:spacing w:after="0"/>
              <w:jc w:val="right"/>
            </w:pPr>
            <w:r>
              <w:rPr>
                <w:sz w:val="16"/>
              </w:rPr>
              <w:t>0.158% (agriculture)</w:t>
            </w:r>
          </w:p>
        </w:tc>
        <w:tc>
          <w:tcPr>
            <w:tcW w:type="dxa" w:w="1101"/>
          </w:tcPr>
          <w:p>
            <w:pPr>
              <w:spacing w:after="0"/>
              <w:jc w:val="right"/>
            </w:pPr>
          </w:p>
        </w:tc>
        <w:tc>
          <w:tcPr>
            <w:tcW w:type="dxa" w:w="1030"/>
          </w:tcPr>
          <w:p>
            <w:pPr>
              <w:spacing w:after="0"/>
              <w:jc w:val="right"/>
            </w:pPr>
            <w:r>
              <w:rPr>
                <w:sz w:val="16"/>
              </w:rPr>
              <w:t>$0</w:t>
            </w:r>
          </w:p>
        </w:tc>
        <w:tc>
          <w:tcPr>
            <w:tcW w:type="dxa" w:w="1207"/>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473"/>
          </w:tcPr>
          <w:p>
            <w:pPr>
              <w:spacing w:after="0"/>
              <w:jc w:val="right"/>
            </w:pPr>
            <w:r>
              <w:rPr>
                <w:sz w:val="16"/>
              </w:rPr>
              <w:t>$10,800,761,321</w:t>
            </w:r>
          </w:p>
        </w:tc>
        <w:tc>
          <w:tcPr>
            <w:tcW w:type="dxa" w:w="1207"/>
          </w:tcPr>
          <w:p>
            <w:pPr>
              <w:spacing w:after="0"/>
              <w:jc w:val="right"/>
            </w:pPr>
            <w:r>
              <w:rPr>
                <w:sz w:val="16"/>
              </w:rPr>
              <w:t>n/a</w:t>
            </w:r>
          </w:p>
        </w:tc>
        <w:tc>
          <w:tcPr>
            <w:tcW w:type="dxa" w:w="1030"/>
          </w:tcPr>
          <w:p>
            <w:pPr>
              <w:spacing w:after="0"/>
              <w:jc w:val="right"/>
            </w:pPr>
            <w:r>
              <w:rPr>
                <w:sz w:val="16"/>
              </w:rPr>
              <w:t>25,222</w:t>
            </w:r>
          </w:p>
        </w:tc>
        <w:tc>
          <w:tcPr>
            <w:tcW w:type="dxa" w:w="1030"/>
          </w:tcPr>
          <w:p>
            <w:pPr>
              <w:spacing w:after="0"/>
              <w:jc w:val="right"/>
            </w:pPr>
            <w:r>
              <w:rPr>
                <w:sz w:val="16"/>
              </w:rPr>
              <w:t>$3,336,976</w:t>
            </w:r>
          </w:p>
        </w:tc>
        <w:tc>
          <w:tcPr>
            <w:tcW w:type="dxa" w:w="1118"/>
          </w:tcPr>
          <w:p>
            <w:pPr>
              <w:spacing w:after="0"/>
              <w:jc w:val="right"/>
            </w:pPr>
            <w:r>
              <w:rPr>
                <w:sz w:val="16"/>
              </w:rPr>
              <w:t>n/a</w:t>
            </w:r>
          </w:p>
        </w:tc>
        <w:tc>
          <w:tcPr>
            <w:tcW w:type="dxa" w:w="1030"/>
          </w:tcPr>
          <w:p>
            <w:pPr>
              <w:spacing w:after="0"/>
              <w:jc w:val="right"/>
            </w:pPr>
            <w:r>
              <w:rPr>
                <w:sz w:val="16"/>
              </w:rPr>
              <w:t>$1,043,685</w:t>
            </w:r>
          </w:p>
        </w:tc>
        <w:tc>
          <w:tcPr>
            <w:tcW w:type="dxa" w:w="1296"/>
          </w:tcPr>
          <w:p>
            <w:pPr>
              <w:spacing w:after="0"/>
              <w:jc w:val="right"/>
            </w:pPr>
            <w:r>
              <w:rPr>
                <w:sz w:val="16"/>
              </w:rPr>
              <w:t>0.0309%</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Hail</w:t>
            </w:r>
          </w:p>
        </w:tc>
        <w:tc>
          <w:tcPr>
            <w:tcW w:type="dxa" w:w="1473"/>
          </w:tcPr>
          <w:p>
            <w:pPr>
              <w:spacing w:after="0"/>
              <w:jc w:val="right"/>
            </w:pPr>
            <w:r>
              <w:rPr>
                <w:sz w:val="16"/>
              </w:rPr>
              <w:t>$6,170,775,891</w:t>
            </w:r>
          </w:p>
        </w:tc>
        <w:tc>
          <w:tcPr>
            <w:tcW w:type="dxa" w:w="1207"/>
          </w:tcPr>
          <w:p>
            <w:pPr>
              <w:spacing w:after="0"/>
              <w:jc w:val="right"/>
            </w:pPr>
            <w:r>
              <w:rPr>
                <w:sz w:val="16"/>
              </w:rPr>
              <w:t>$152,156,148</w:t>
            </w:r>
          </w:p>
        </w:tc>
        <w:tc>
          <w:tcPr>
            <w:tcW w:type="dxa" w:w="1030"/>
          </w:tcPr>
          <w:p>
            <w:pPr>
              <w:spacing w:after="0"/>
              <w:jc w:val="right"/>
            </w:pPr>
            <w:r>
              <w:rPr>
                <w:sz w:val="16"/>
              </w:rPr>
              <w:t>25,205</w:t>
            </w:r>
          </w:p>
        </w:tc>
        <w:tc>
          <w:tcPr>
            <w:tcW w:type="dxa" w:w="1030"/>
          </w:tcPr>
          <w:p>
            <w:pPr>
              <w:spacing w:after="0"/>
              <w:jc w:val="right"/>
            </w:pPr>
            <w:r>
              <w:rPr>
                <w:sz w:val="16"/>
              </w:rPr>
              <w:t>$221,921</w:t>
            </w:r>
          </w:p>
        </w:tc>
        <w:tc>
          <w:tcPr>
            <w:tcW w:type="dxa" w:w="1118"/>
          </w:tcPr>
          <w:p>
            <w:pPr>
              <w:spacing w:after="0"/>
              <w:jc w:val="right"/>
            </w:pPr>
            <w:r>
              <w:rPr>
                <w:sz w:val="16"/>
              </w:rPr>
              <w:t>$4,038</w:t>
            </w:r>
          </w:p>
        </w:tc>
        <w:tc>
          <w:tcPr>
            <w:tcW w:type="dxa" w:w="1030"/>
          </w:tcPr>
          <w:p>
            <w:pPr>
              <w:spacing w:after="0"/>
              <w:jc w:val="right"/>
            </w:pPr>
            <w:r>
              <w:rPr>
                <w:sz w:val="16"/>
              </w:rPr>
              <w:t>$13,025</w:t>
            </w:r>
          </w:p>
        </w:tc>
        <w:tc>
          <w:tcPr>
            <w:tcW w:type="dxa" w:w="1296"/>
          </w:tcPr>
          <w:p>
            <w:pPr>
              <w:spacing w:after="0"/>
              <w:jc w:val="right"/>
            </w:pPr>
            <w:r>
              <w:rPr>
                <w:sz w:val="16"/>
              </w:rPr>
              <w:t>0.0036%</w:t>
            </w:r>
          </w:p>
        </w:tc>
        <w:tc>
          <w:tcPr>
            <w:tcW w:type="dxa" w:w="1101"/>
          </w:tcPr>
          <w:p>
            <w:pPr>
              <w:spacing w:after="0"/>
              <w:jc w:val="right"/>
            </w:pPr>
            <w:r>
              <w:rPr>
                <w:sz w:val="16"/>
              </w:rPr>
              <w:t>$0</w:t>
            </w: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Heat Wave</w:t>
            </w:r>
          </w:p>
        </w:tc>
        <w:tc>
          <w:tcPr>
            <w:tcW w:type="dxa" w:w="1473"/>
          </w:tcPr>
          <w:p>
            <w:pPr>
              <w:spacing w:after="0"/>
              <w:jc w:val="right"/>
            </w:pPr>
            <w:r>
              <w:rPr>
                <w:sz w:val="16"/>
              </w:rPr>
              <w:t>$6,170,775,891</w:t>
            </w:r>
          </w:p>
        </w:tc>
        <w:tc>
          <w:tcPr>
            <w:tcW w:type="dxa" w:w="1207"/>
          </w:tcPr>
          <w:p>
            <w:pPr>
              <w:spacing w:after="0"/>
              <w:jc w:val="right"/>
            </w:pPr>
            <w:r>
              <w:rPr>
                <w:sz w:val="16"/>
              </w:rPr>
              <w:t>$152,156,148</w:t>
            </w:r>
          </w:p>
        </w:tc>
        <w:tc>
          <w:tcPr>
            <w:tcW w:type="dxa" w:w="1030"/>
          </w:tcPr>
          <w:p>
            <w:pPr>
              <w:spacing w:after="0"/>
              <w:jc w:val="right"/>
            </w:pPr>
            <w:r>
              <w:rPr>
                <w:sz w:val="16"/>
              </w:rPr>
              <w:t>25,205</w:t>
            </w:r>
          </w:p>
        </w:tc>
        <w:tc>
          <w:tcPr>
            <w:tcW w:type="dxa" w:w="1030"/>
          </w:tcPr>
          <w:p>
            <w:pPr>
              <w:spacing w:after="0"/>
              <w:jc w:val="right"/>
            </w:pPr>
            <w:r>
              <w:rPr>
                <w:sz w:val="16"/>
              </w:rPr>
              <w:t>$5</w:t>
            </w:r>
          </w:p>
        </w:tc>
        <w:tc>
          <w:tcPr>
            <w:tcW w:type="dxa" w:w="1118"/>
          </w:tcPr>
          <w:p>
            <w:pPr>
              <w:spacing w:after="0"/>
              <w:jc w:val="right"/>
            </w:pPr>
            <w:r>
              <w:rPr>
                <w:sz w:val="16"/>
              </w:rPr>
              <w:t>$4</w:t>
            </w:r>
          </w:p>
        </w:tc>
        <w:tc>
          <w:tcPr>
            <w:tcW w:type="dxa" w:w="1030"/>
          </w:tcPr>
          <w:p>
            <w:pPr>
              <w:spacing w:after="0"/>
              <w:jc w:val="right"/>
            </w:pPr>
            <w:r>
              <w:rPr>
                <w:sz w:val="16"/>
              </w:rPr>
              <w:t>$605,169</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Hurricane</w:t>
            </w:r>
          </w:p>
        </w:tc>
        <w:tc>
          <w:tcPr>
            <w:tcW w:type="dxa" w:w="1473"/>
          </w:tcPr>
          <w:p>
            <w:pPr>
              <w:spacing w:after="0"/>
              <w:jc w:val="right"/>
            </w:pPr>
            <w:r>
              <w:rPr>
                <w:sz w:val="16"/>
              </w:rPr>
              <w:t>$6,136,482,477</w:t>
            </w:r>
          </w:p>
        </w:tc>
        <w:tc>
          <w:tcPr>
            <w:tcW w:type="dxa" w:w="1207"/>
          </w:tcPr>
          <w:p>
            <w:pPr>
              <w:spacing w:after="0"/>
              <w:jc w:val="right"/>
            </w:pPr>
            <w:r>
              <w:rPr>
                <w:sz w:val="16"/>
              </w:rPr>
              <w:t>$145,702,628</w:t>
            </w:r>
          </w:p>
        </w:tc>
        <w:tc>
          <w:tcPr>
            <w:tcW w:type="dxa" w:w="1030"/>
          </w:tcPr>
          <w:p>
            <w:pPr>
              <w:spacing w:after="0"/>
              <w:jc w:val="right"/>
            </w:pPr>
            <w:r>
              <w:rPr>
                <w:sz w:val="16"/>
              </w:rPr>
              <w:t>25,097</w:t>
            </w:r>
          </w:p>
        </w:tc>
        <w:tc>
          <w:tcPr>
            <w:tcW w:type="dxa" w:w="1030"/>
          </w:tcPr>
          <w:p>
            <w:pPr>
              <w:spacing w:after="0"/>
              <w:jc w:val="right"/>
            </w:pPr>
            <w:r>
              <w:rPr>
                <w:sz w:val="16"/>
              </w:rPr>
              <w:t>$6,192</w:t>
            </w:r>
          </w:p>
        </w:tc>
        <w:tc>
          <w:tcPr>
            <w:tcW w:type="dxa" w:w="1118"/>
          </w:tcPr>
          <w:p>
            <w:pPr>
              <w:spacing w:after="0"/>
              <w:jc w:val="right"/>
            </w:pPr>
            <w:r>
              <w:rPr>
                <w:sz w:val="16"/>
              </w:rPr>
              <w:t>$6,700</w:t>
            </w:r>
          </w:p>
        </w:tc>
        <w:tc>
          <w:tcPr>
            <w:tcW w:type="dxa" w:w="1030"/>
          </w:tcPr>
          <w:p>
            <w:pPr>
              <w:spacing w:after="0"/>
              <w:jc w:val="right"/>
            </w:pPr>
            <w:r>
              <w:rPr>
                <w:sz w:val="16"/>
              </w:rPr>
              <w:t>$45</w:t>
            </w:r>
          </w:p>
        </w:tc>
        <w:tc>
          <w:tcPr>
            <w:tcW w:type="dxa" w:w="1296"/>
          </w:tcPr>
          <w:p>
            <w:pPr>
              <w:spacing w:after="0"/>
              <w:jc w:val="right"/>
            </w:pPr>
            <w:r>
              <w:rPr>
                <w:sz w:val="16"/>
              </w:rPr>
              <w:t>0.000101%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Ice Storm</w:t>
            </w:r>
          </w:p>
        </w:tc>
        <w:tc>
          <w:tcPr>
            <w:tcW w:type="dxa" w:w="1473"/>
          </w:tcPr>
          <w:p>
            <w:pPr>
              <w:spacing w:after="0"/>
              <w:jc w:val="right"/>
            </w:pPr>
            <w:r>
              <w:rPr>
                <w:sz w:val="16"/>
              </w:rPr>
              <w:t>$6,167,391,693</w:t>
            </w:r>
          </w:p>
        </w:tc>
        <w:tc>
          <w:tcPr>
            <w:tcW w:type="dxa" w:w="1207"/>
          </w:tcPr>
          <w:p>
            <w:pPr>
              <w:spacing w:after="0"/>
              <w:jc w:val="right"/>
            </w:pPr>
            <w:r>
              <w:rPr>
                <w:sz w:val="16"/>
              </w:rPr>
              <w:t>n/a</w:t>
            </w:r>
          </w:p>
        </w:tc>
        <w:tc>
          <w:tcPr>
            <w:tcW w:type="dxa" w:w="1030"/>
          </w:tcPr>
          <w:p>
            <w:pPr>
              <w:spacing w:after="0"/>
              <w:jc w:val="right"/>
            </w:pPr>
            <w:r>
              <w:rPr>
                <w:sz w:val="16"/>
              </w:rPr>
              <w:t>25,190</w:t>
            </w:r>
          </w:p>
        </w:tc>
        <w:tc>
          <w:tcPr>
            <w:tcW w:type="dxa" w:w="1030"/>
          </w:tcPr>
          <w:p>
            <w:pPr>
              <w:spacing w:after="0"/>
              <w:jc w:val="right"/>
            </w:pPr>
            <w:r>
              <w:rPr>
                <w:sz w:val="16"/>
              </w:rPr>
              <w:t>$111,882</w:t>
            </w:r>
          </w:p>
        </w:tc>
        <w:tc>
          <w:tcPr>
            <w:tcW w:type="dxa" w:w="1118"/>
          </w:tcPr>
          <w:p>
            <w:pPr>
              <w:spacing w:after="0"/>
              <w:jc w:val="right"/>
            </w:pPr>
            <w:r>
              <w:rPr>
                <w:sz w:val="16"/>
              </w:rPr>
              <w:t>n/a</w:t>
            </w:r>
          </w:p>
        </w:tc>
        <w:tc>
          <w:tcPr>
            <w:tcW w:type="dxa" w:w="1030"/>
          </w:tcPr>
          <w:p>
            <w:pPr>
              <w:spacing w:after="0"/>
              <w:jc w:val="right"/>
            </w:pPr>
            <w:r>
              <w:rPr>
                <w:sz w:val="16"/>
              </w:rPr>
              <w:t>$21,027</w:t>
            </w:r>
          </w:p>
        </w:tc>
        <w:tc>
          <w:tcPr>
            <w:tcW w:type="dxa" w:w="1296"/>
          </w:tcPr>
          <w:p>
            <w:pPr>
              <w:spacing w:after="0"/>
              <w:jc w:val="right"/>
            </w:pPr>
            <w:r>
              <w:rPr>
                <w:sz w:val="16"/>
              </w:rPr>
              <w:t>0.00181%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Inland Flooding</w:t>
            </w:r>
          </w:p>
        </w:tc>
        <w:tc>
          <w:tcPr>
            <w:tcW w:type="dxa" w:w="1473"/>
          </w:tcPr>
          <w:p>
            <w:pPr>
              <w:spacing w:after="0"/>
              <w:jc w:val="right"/>
            </w:pPr>
            <w:r>
              <w:rPr>
                <w:sz w:val="16"/>
              </w:rPr>
              <w:t>$6,169,582,681</w:t>
            </w:r>
          </w:p>
        </w:tc>
        <w:tc>
          <w:tcPr>
            <w:tcW w:type="dxa" w:w="1207"/>
          </w:tcPr>
          <w:p>
            <w:pPr>
              <w:spacing w:after="0"/>
              <w:jc w:val="right"/>
            </w:pPr>
            <w:r>
              <w:rPr>
                <w:sz w:val="16"/>
              </w:rPr>
              <w:t>$53,962,337</w:t>
            </w:r>
          </w:p>
        </w:tc>
        <w:tc>
          <w:tcPr>
            <w:tcW w:type="dxa" w:w="1030"/>
          </w:tcPr>
          <w:p>
            <w:pPr>
              <w:spacing w:after="0"/>
              <w:jc w:val="right"/>
            </w:pPr>
            <w:r>
              <w:rPr>
                <w:sz w:val="16"/>
              </w:rPr>
              <w:t>1,155</w:t>
            </w:r>
          </w:p>
        </w:tc>
        <w:tc>
          <w:tcPr>
            <w:tcW w:type="dxa" w:w="1030"/>
          </w:tcPr>
          <w:p>
            <w:pPr>
              <w:spacing w:after="0"/>
              <w:jc w:val="right"/>
            </w:pPr>
            <w:r>
              <w:rPr>
                <w:sz w:val="16"/>
              </w:rPr>
              <w:t>$7,513,026</w:t>
            </w:r>
          </w:p>
        </w:tc>
        <w:tc>
          <w:tcPr>
            <w:tcW w:type="dxa" w:w="1118"/>
          </w:tcPr>
          <w:p>
            <w:pPr>
              <w:spacing w:after="0"/>
              <w:jc w:val="right"/>
            </w:pPr>
            <w:r>
              <w:rPr>
                <w:sz w:val="16"/>
              </w:rPr>
              <w:t>$11,905</w:t>
            </w:r>
          </w:p>
        </w:tc>
        <w:tc>
          <w:tcPr>
            <w:tcW w:type="dxa" w:w="1030"/>
          </w:tcPr>
          <w:p>
            <w:pPr>
              <w:spacing w:after="0"/>
              <w:jc w:val="right"/>
            </w:pPr>
            <w:r>
              <w:rPr>
                <w:sz w:val="16"/>
              </w:rPr>
              <w:t>$142,472</w:t>
            </w:r>
          </w:p>
        </w:tc>
        <w:tc>
          <w:tcPr>
            <w:tcW w:type="dxa" w:w="1296"/>
          </w:tcPr>
          <w:p>
            <w:pPr>
              <w:spacing w:after="0"/>
              <w:jc w:val="right"/>
            </w:pPr>
            <w:r>
              <w:rPr>
                <w:sz w:val="16"/>
              </w:rPr>
              <w:t>n/a (see note)</w:t>
            </w:r>
          </w:p>
        </w:tc>
        <w:tc>
          <w:tcPr>
            <w:tcW w:type="dxa" w:w="1101"/>
          </w:tcPr>
          <w:p>
            <w:pPr>
              <w:spacing w:after="0"/>
              <w:jc w:val="right"/>
            </w:pPr>
            <w:r>
              <w:rPr>
                <w:sz w:val="16"/>
              </w:rPr>
              <w:t>$5,000</w:t>
            </w:r>
          </w:p>
        </w:tc>
        <w:tc>
          <w:tcPr>
            <w:tcW w:type="dxa" w:w="1030"/>
          </w:tcPr>
          <w:p>
            <w:pPr>
              <w:spacing w:after="0"/>
              <w:jc w:val="right"/>
            </w:pPr>
          </w:p>
        </w:tc>
        <w:tc>
          <w:tcPr>
            <w:tcW w:type="dxa" w:w="1207"/>
          </w:tcPr>
          <w:p>
            <w:pPr>
              <w:spacing w:after="0"/>
              <w:jc w:val="right"/>
            </w:pP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473"/>
          </w:tcPr>
          <w:p>
            <w:pPr>
              <w:spacing w:after="0"/>
              <w:jc w:val="right"/>
            </w:pPr>
            <w:r>
              <w:rPr>
                <w:sz w:val="16"/>
              </w:rPr>
              <w:t>$96,823,792</w:t>
            </w:r>
          </w:p>
        </w:tc>
        <w:tc>
          <w:tcPr>
            <w:tcW w:type="dxa" w:w="1207"/>
          </w:tcPr>
          <w:p>
            <w:pPr>
              <w:spacing w:after="0"/>
              <w:jc w:val="right"/>
            </w:pPr>
            <w:r>
              <w:rPr>
                <w:sz w:val="16"/>
              </w:rPr>
              <w:t>n/a</w:t>
            </w:r>
          </w:p>
        </w:tc>
        <w:tc>
          <w:tcPr>
            <w:tcW w:type="dxa" w:w="1030"/>
          </w:tcPr>
          <w:p>
            <w:pPr>
              <w:spacing w:after="0"/>
              <w:jc w:val="right"/>
            </w:pPr>
            <w:r>
              <w:rPr>
                <w:sz w:val="16"/>
              </w:rPr>
              <w:t>417</w:t>
            </w:r>
          </w:p>
        </w:tc>
        <w:tc>
          <w:tcPr>
            <w:tcW w:type="dxa" w:w="1030"/>
          </w:tcPr>
          <w:p>
            <w:pPr>
              <w:spacing w:after="0"/>
              <w:jc w:val="right"/>
            </w:pPr>
            <w:r>
              <w:rPr>
                <w:sz w:val="16"/>
              </w:rPr>
              <w:t>$21</w:t>
            </w:r>
          </w:p>
        </w:tc>
        <w:tc>
          <w:tcPr>
            <w:tcW w:type="dxa" w:w="1118"/>
          </w:tcPr>
          <w:p>
            <w:pPr>
              <w:spacing w:after="0"/>
              <w:jc w:val="right"/>
            </w:pPr>
            <w:r>
              <w:rPr>
                <w:sz w:val="16"/>
              </w:rPr>
              <w:t>n/a</w:t>
            </w:r>
          </w:p>
        </w:tc>
        <w:tc>
          <w:tcPr>
            <w:tcW w:type="dxa" w:w="1030"/>
          </w:tcPr>
          <w:p>
            <w:pPr>
              <w:spacing w:after="0"/>
              <w:jc w:val="right"/>
            </w:pPr>
            <w:r>
              <w:rPr>
                <w:sz w:val="16"/>
              </w:rPr>
              <w:t>$101</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Lightning</w:t>
            </w:r>
          </w:p>
        </w:tc>
        <w:tc>
          <w:tcPr>
            <w:tcW w:type="dxa" w:w="1473"/>
          </w:tcPr>
          <w:p>
            <w:pPr>
              <w:spacing w:after="0"/>
              <w:jc w:val="right"/>
            </w:pPr>
            <w:r>
              <w:rPr>
                <w:sz w:val="16"/>
              </w:rPr>
              <w:t>$6,170,775,891</w:t>
            </w:r>
          </w:p>
        </w:tc>
        <w:tc>
          <w:tcPr>
            <w:tcW w:type="dxa" w:w="1207"/>
          </w:tcPr>
          <w:p>
            <w:pPr>
              <w:spacing w:after="0"/>
              <w:jc w:val="right"/>
            </w:pPr>
            <w:r>
              <w:rPr>
                <w:sz w:val="16"/>
              </w:rPr>
              <w:t>n/a</w:t>
            </w:r>
          </w:p>
        </w:tc>
        <w:tc>
          <w:tcPr>
            <w:tcW w:type="dxa" w:w="1030"/>
          </w:tcPr>
          <w:p>
            <w:pPr>
              <w:spacing w:after="0"/>
              <w:jc w:val="right"/>
            </w:pPr>
            <w:r>
              <w:rPr>
                <w:sz w:val="16"/>
              </w:rPr>
              <w:t>25,205</w:t>
            </w:r>
          </w:p>
        </w:tc>
        <w:tc>
          <w:tcPr>
            <w:tcW w:type="dxa" w:w="1030"/>
          </w:tcPr>
          <w:p>
            <w:pPr>
              <w:spacing w:after="0"/>
              <w:jc w:val="right"/>
            </w:pPr>
            <w:r>
              <w:rPr>
                <w:sz w:val="16"/>
              </w:rPr>
              <w:t>$4,855</w:t>
            </w:r>
          </w:p>
        </w:tc>
        <w:tc>
          <w:tcPr>
            <w:tcW w:type="dxa" w:w="1118"/>
          </w:tcPr>
          <w:p>
            <w:pPr>
              <w:spacing w:after="0"/>
              <w:jc w:val="right"/>
            </w:pPr>
            <w:r>
              <w:rPr>
                <w:sz w:val="16"/>
              </w:rPr>
              <w:t>n/a</w:t>
            </w:r>
          </w:p>
        </w:tc>
        <w:tc>
          <w:tcPr>
            <w:tcW w:type="dxa" w:w="1030"/>
          </w:tcPr>
          <w:p>
            <w:pPr>
              <w:spacing w:after="0"/>
              <w:jc w:val="right"/>
            </w:pPr>
            <w:r>
              <w:rPr>
                <w:sz w:val="16"/>
              </w:rPr>
              <w:t>$89,238</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Strong Wind</w:t>
            </w:r>
          </w:p>
        </w:tc>
        <w:tc>
          <w:tcPr>
            <w:tcW w:type="dxa" w:w="1473"/>
          </w:tcPr>
          <w:p>
            <w:pPr>
              <w:spacing w:after="0"/>
              <w:jc w:val="right"/>
            </w:pPr>
            <w:r>
              <w:rPr>
                <w:sz w:val="16"/>
              </w:rPr>
              <w:t>$6,170,775,891</w:t>
            </w:r>
          </w:p>
        </w:tc>
        <w:tc>
          <w:tcPr>
            <w:tcW w:type="dxa" w:w="1207"/>
          </w:tcPr>
          <w:p>
            <w:pPr>
              <w:spacing w:after="0"/>
              <w:jc w:val="right"/>
            </w:pPr>
            <w:r>
              <w:rPr>
                <w:sz w:val="16"/>
              </w:rPr>
              <w:t>$152,156,148</w:t>
            </w:r>
          </w:p>
        </w:tc>
        <w:tc>
          <w:tcPr>
            <w:tcW w:type="dxa" w:w="1030"/>
          </w:tcPr>
          <w:p>
            <w:pPr>
              <w:spacing w:after="0"/>
              <w:jc w:val="right"/>
            </w:pPr>
            <w:r>
              <w:rPr>
                <w:sz w:val="16"/>
              </w:rPr>
              <w:t>25,205</w:t>
            </w:r>
          </w:p>
        </w:tc>
        <w:tc>
          <w:tcPr>
            <w:tcW w:type="dxa" w:w="1030"/>
          </w:tcPr>
          <w:p>
            <w:pPr>
              <w:spacing w:after="0"/>
              <w:jc w:val="right"/>
            </w:pPr>
            <w:r>
              <w:rPr>
                <w:sz w:val="16"/>
              </w:rPr>
              <w:t>$398,746</w:t>
            </w:r>
          </w:p>
        </w:tc>
        <w:tc>
          <w:tcPr>
            <w:tcW w:type="dxa" w:w="1118"/>
          </w:tcPr>
          <w:p>
            <w:pPr>
              <w:spacing w:after="0"/>
              <w:jc w:val="right"/>
            </w:pPr>
            <w:r>
              <w:rPr>
                <w:sz w:val="16"/>
              </w:rPr>
              <w:t>$164,902</w:t>
            </w:r>
          </w:p>
        </w:tc>
        <w:tc>
          <w:tcPr>
            <w:tcW w:type="dxa" w:w="1030"/>
          </w:tcPr>
          <w:p>
            <w:pPr>
              <w:spacing w:after="0"/>
              <w:jc w:val="right"/>
            </w:pPr>
            <w:r>
              <w:rPr>
                <w:sz w:val="16"/>
              </w:rPr>
              <w:t>$188,881</w:t>
            </w:r>
          </w:p>
        </w:tc>
        <w:tc>
          <w:tcPr>
            <w:tcW w:type="dxa" w:w="1296"/>
          </w:tcPr>
          <w:p>
            <w:pPr>
              <w:spacing w:after="0"/>
              <w:jc w:val="right"/>
            </w:pPr>
            <w:r>
              <w:rPr>
                <w:sz w:val="16"/>
              </w:rPr>
              <w:t>0.00646%</w:t>
            </w:r>
          </w:p>
        </w:tc>
        <w:tc>
          <w:tcPr>
            <w:tcW w:type="dxa" w:w="1101"/>
          </w:tcPr>
          <w:p>
            <w:pPr>
              <w:spacing w:after="0"/>
              <w:jc w:val="right"/>
            </w:pPr>
          </w:p>
        </w:tc>
        <w:tc>
          <w:tcPr>
            <w:tcW w:type="dxa" w:w="1030"/>
          </w:tcPr>
          <w:p>
            <w:pPr>
              <w:spacing w:after="0"/>
              <w:jc w:val="right"/>
            </w:pPr>
            <w:r>
              <w:rPr>
                <w:sz w:val="16"/>
              </w:rPr>
              <w:t>$5,000</w:t>
            </w:r>
          </w:p>
        </w:tc>
        <w:tc>
          <w:tcPr>
            <w:tcW w:type="dxa" w:w="1207"/>
          </w:tcPr>
          <w:p>
            <w:pPr>
              <w:spacing w:after="0"/>
              <w:jc w:val="right"/>
            </w:pPr>
          </w:p>
        </w:tc>
        <w:tc>
          <w:tcPr>
            <w:tcW w:type="dxa" w:w="1562"/>
          </w:tcPr>
          <w:p>
            <w:pPr>
              <w:spacing w:after="0"/>
              <w:jc w:val="left"/>
            </w:pPr>
            <w:r>
              <w:rPr>
                <w:sz w:val="16"/>
              </w:rPr>
              <w:t>Storm Events damage since the plan includes 5 zone-level Strong Wind records ($5,000): a NOAA non-thunderstorm wind type, outside NRI's Strong Wind definition.</w:t>
            </w:r>
          </w:p>
        </w:tc>
      </w:tr>
      <w:tr>
        <w:trPr>
          <w:cantSplit/>
        </w:trPr>
        <w:tc>
          <w:tcPr>
            <w:tcW w:type="dxa" w:w="1030"/>
          </w:tcPr>
          <w:p>
            <w:pPr>
              <w:spacing w:after="0"/>
              <w:jc w:val="left"/>
            </w:pPr>
            <w:r>
              <w:rPr>
                <w:sz w:val="16"/>
              </w:rPr>
              <w:t>Tornado</w:t>
            </w:r>
          </w:p>
        </w:tc>
        <w:tc>
          <w:tcPr>
            <w:tcW w:type="dxa" w:w="1473"/>
          </w:tcPr>
          <w:p>
            <w:pPr>
              <w:spacing w:after="0"/>
              <w:jc w:val="right"/>
            </w:pPr>
            <w:r>
              <w:rPr>
                <w:sz w:val="16"/>
              </w:rPr>
              <w:t>$6,170,775,891</w:t>
            </w:r>
          </w:p>
        </w:tc>
        <w:tc>
          <w:tcPr>
            <w:tcW w:type="dxa" w:w="1207"/>
          </w:tcPr>
          <w:p>
            <w:pPr>
              <w:spacing w:after="0"/>
              <w:jc w:val="right"/>
            </w:pPr>
            <w:r>
              <w:rPr>
                <w:sz w:val="16"/>
              </w:rPr>
              <w:t>$152,156,148</w:t>
            </w:r>
          </w:p>
        </w:tc>
        <w:tc>
          <w:tcPr>
            <w:tcW w:type="dxa" w:w="1030"/>
          </w:tcPr>
          <w:p>
            <w:pPr>
              <w:spacing w:after="0"/>
              <w:jc w:val="right"/>
            </w:pPr>
            <w:r>
              <w:rPr>
                <w:sz w:val="16"/>
              </w:rPr>
              <w:t>25,205</w:t>
            </w:r>
          </w:p>
        </w:tc>
        <w:tc>
          <w:tcPr>
            <w:tcW w:type="dxa" w:w="1030"/>
          </w:tcPr>
          <w:p>
            <w:pPr>
              <w:spacing w:after="0"/>
              <w:jc w:val="right"/>
            </w:pPr>
            <w:r>
              <w:rPr>
                <w:sz w:val="16"/>
              </w:rPr>
              <w:t>$469,534</w:t>
            </w:r>
          </w:p>
        </w:tc>
        <w:tc>
          <w:tcPr>
            <w:tcW w:type="dxa" w:w="1118"/>
          </w:tcPr>
          <w:p>
            <w:pPr>
              <w:spacing w:after="0"/>
              <w:jc w:val="right"/>
            </w:pPr>
            <w:r>
              <w:rPr>
                <w:sz w:val="16"/>
              </w:rPr>
              <w:t>$1,612</w:t>
            </w:r>
          </w:p>
        </w:tc>
        <w:tc>
          <w:tcPr>
            <w:tcW w:type="dxa" w:w="1030"/>
          </w:tcPr>
          <w:p>
            <w:pPr>
              <w:spacing w:after="0"/>
              <w:jc w:val="right"/>
            </w:pPr>
            <w:r>
              <w:rPr>
                <w:sz w:val="16"/>
              </w:rPr>
              <w:t>$1,214,569</w:t>
            </w:r>
          </w:p>
        </w:tc>
        <w:tc>
          <w:tcPr>
            <w:tcW w:type="dxa" w:w="1296"/>
          </w:tcPr>
          <w:p>
            <w:pPr>
              <w:spacing w:after="0"/>
              <w:jc w:val="right"/>
            </w:pPr>
            <w:r>
              <w:rPr>
                <w:sz w:val="16"/>
              </w:rPr>
              <w:t>0.00761%</w:t>
            </w:r>
          </w:p>
        </w:tc>
        <w:tc>
          <w:tcPr>
            <w:tcW w:type="dxa" w:w="1101"/>
          </w:tcPr>
          <w:p>
            <w:pPr>
              <w:spacing w:after="0"/>
              <w:jc w:val="right"/>
            </w:pPr>
            <w:r>
              <w:rPr>
                <w:sz w:val="16"/>
              </w:rPr>
              <w:t>$1,113,000</w:t>
            </w: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Wildfire</w:t>
            </w:r>
          </w:p>
        </w:tc>
        <w:tc>
          <w:tcPr>
            <w:tcW w:type="dxa" w:w="1473"/>
          </w:tcPr>
          <w:p>
            <w:pPr>
              <w:spacing w:after="0"/>
              <w:jc w:val="right"/>
            </w:pPr>
            <w:r>
              <w:rPr>
                <w:sz w:val="16"/>
              </w:rPr>
              <w:t>$164,200,075</w:t>
            </w:r>
          </w:p>
        </w:tc>
        <w:tc>
          <w:tcPr>
            <w:tcW w:type="dxa" w:w="1207"/>
          </w:tcPr>
          <w:p>
            <w:pPr>
              <w:spacing w:after="0"/>
              <w:jc w:val="right"/>
            </w:pPr>
            <w:r>
              <w:rPr>
                <w:sz w:val="16"/>
              </w:rPr>
              <w:t>$3,572,302</w:t>
            </w:r>
          </w:p>
        </w:tc>
        <w:tc>
          <w:tcPr>
            <w:tcW w:type="dxa" w:w="1030"/>
          </w:tcPr>
          <w:p>
            <w:pPr>
              <w:spacing w:after="0"/>
              <w:jc w:val="right"/>
            </w:pPr>
            <w:r>
              <w:rPr>
                <w:sz w:val="16"/>
              </w:rPr>
              <w:t>1,571</w:t>
            </w:r>
          </w:p>
        </w:tc>
        <w:tc>
          <w:tcPr>
            <w:tcW w:type="dxa" w:w="1030"/>
          </w:tcPr>
          <w:p>
            <w:pPr>
              <w:spacing w:after="0"/>
              <w:jc w:val="right"/>
            </w:pPr>
            <w:r>
              <w:rPr>
                <w:sz w:val="16"/>
              </w:rPr>
              <w:t>$1,056</w:t>
            </w:r>
          </w:p>
        </w:tc>
        <w:tc>
          <w:tcPr>
            <w:tcW w:type="dxa" w:w="1118"/>
          </w:tcPr>
          <w:p>
            <w:pPr>
              <w:spacing w:after="0"/>
              <w:jc w:val="right"/>
            </w:pPr>
            <w:r>
              <w:rPr>
                <w:sz w:val="16"/>
              </w:rPr>
              <w:t>$2</w:t>
            </w:r>
          </w:p>
        </w:tc>
        <w:tc>
          <w:tcPr>
            <w:tcW w:type="dxa" w:w="1030"/>
          </w:tcPr>
          <w:p>
            <w:pPr>
              <w:spacing w:after="0"/>
              <w:jc w:val="right"/>
            </w:pPr>
            <w:r>
              <w:rPr>
                <w:sz w:val="16"/>
              </w:rPr>
              <w:t>$336</w:t>
            </w:r>
          </w:p>
        </w:tc>
        <w:tc>
          <w:tcPr>
            <w:tcW w:type="dxa" w:w="1296"/>
          </w:tcPr>
          <w:p>
            <w:pPr>
              <w:spacing w:after="0"/>
              <w:jc w:val="right"/>
            </w:pPr>
            <w:r>
              <w:rPr>
                <w:sz w:val="16"/>
              </w:rPr>
              <w:t>0.000643%</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Winter Weather</w:t>
            </w:r>
          </w:p>
        </w:tc>
        <w:tc>
          <w:tcPr>
            <w:tcW w:type="dxa" w:w="1473"/>
          </w:tcPr>
          <w:p>
            <w:pPr>
              <w:spacing w:after="0"/>
              <w:jc w:val="right"/>
            </w:pPr>
            <w:r>
              <w:rPr>
                <w:sz w:val="16"/>
              </w:rPr>
              <w:t>$6,170,775,891</w:t>
            </w:r>
          </w:p>
        </w:tc>
        <w:tc>
          <w:tcPr>
            <w:tcW w:type="dxa" w:w="1207"/>
          </w:tcPr>
          <w:p>
            <w:pPr>
              <w:spacing w:after="0"/>
              <w:jc w:val="right"/>
            </w:pPr>
            <w:r>
              <w:rPr>
                <w:sz w:val="16"/>
              </w:rPr>
              <w:t>$152,156,148</w:t>
            </w:r>
          </w:p>
        </w:tc>
        <w:tc>
          <w:tcPr>
            <w:tcW w:type="dxa" w:w="1030"/>
          </w:tcPr>
          <w:p>
            <w:pPr>
              <w:spacing w:after="0"/>
              <w:jc w:val="right"/>
            </w:pPr>
            <w:r>
              <w:rPr>
                <w:sz w:val="16"/>
              </w:rPr>
              <w:t>25,205</w:t>
            </w:r>
          </w:p>
        </w:tc>
        <w:tc>
          <w:tcPr>
            <w:tcW w:type="dxa" w:w="1030"/>
          </w:tcPr>
          <w:p>
            <w:pPr>
              <w:spacing w:after="0"/>
              <w:jc w:val="right"/>
            </w:pPr>
            <w:r>
              <w:rPr>
                <w:sz w:val="16"/>
              </w:rPr>
              <w:t>$100,549</w:t>
            </w:r>
          </w:p>
        </w:tc>
        <w:tc>
          <w:tcPr>
            <w:tcW w:type="dxa" w:w="1118"/>
          </w:tcPr>
          <w:p>
            <w:pPr>
              <w:spacing w:after="0"/>
              <w:jc w:val="right"/>
            </w:pPr>
            <w:r>
              <w:rPr>
                <w:sz w:val="16"/>
              </w:rPr>
              <w:t>$404</w:t>
            </w:r>
          </w:p>
        </w:tc>
        <w:tc>
          <w:tcPr>
            <w:tcW w:type="dxa" w:w="1030"/>
          </w:tcPr>
          <w:p>
            <w:pPr>
              <w:spacing w:after="0"/>
              <w:jc w:val="right"/>
            </w:pPr>
            <w:r>
              <w:rPr>
                <w:sz w:val="16"/>
              </w:rPr>
              <w:t>$7,628</w:t>
            </w:r>
          </w:p>
        </w:tc>
        <w:tc>
          <w:tcPr>
            <w:tcW w:type="dxa" w:w="1296"/>
          </w:tcPr>
          <w:p>
            <w:pPr>
              <w:spacing w:after="0"/>
              <w:jc w:val="right"/>
            </w:pPr>
            <w:r>
              <w:rPr>
                <w:sz w:val="16"/>
              </w:rPr>
              <w:t>0.00163%</w:t>
            </w:r>
          </w:p>
        </w:tc>
        <w:tc>
          <w:tcPr>
            <w:tcW w:type="dxa" w:w="1101"/>
          </w:tcPr>
          <w:p>
            <w:pPr>
              <w:spacing w:after="0"/>
              <w:jc w:val="right"/>
            </w:pPr>
          </w:p>
        </w:tc>
        <w:tc>
          <w:tcPr>
            <w:tcW w:type="dxa" w:w="1030"/>
          </w:tcPr>
          <w:p>
            <w:pPr>
              <w:spacing w:after="0"/>
              <w:jc w:val="right"/>
            </w:pPr>
            <w:r>
              <w:rPr>
                <w:sz w:val="16"/>
              </w:rPr>
              <w:t>$125,000</w:t>
            </w:r>
          </w:p>
        </w:tc>
        <w:tc>
          <w:tcPr>
            <w:tcW w:type="dxa" w:w="1207"/>
          </w:tcPr>
          <w:p>
            <w:pPr>
              <w:spacing w:after="0"/>
              <w:jc w:val="right"/>
            </w:pPr>
            <w:r>
              <w:rPr>
                <w:sz w:val="16"/>
              </w:rPr>
              <w:t>no Public Assistance recorded (1 declaration)</w:t>
            </w:r>
          </w:p>
        </w:tc>
        <w:tc>
          <w:tcPr>
            <w:tcW w:type="dxa" w:w="1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2024-05-21 (Storm Events through 2026-06-30): 10 county-coded records, 10 with a damage value recorded (including $0), $1,118,000; 30 zone-level records, 30 with a damage value recorded (including $0), $130,000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25,205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$6,170,775,891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$152,156,148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$12,611,282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$3,754,672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4</w:t>
            </w:r>
          </w:p>
        </w:tc>
        <w:tc>
          <w:tcPr>
            <w:tcW w:type="dxa" w:w="1336"/>
          </w:tcPr>
          <w:p>
            <w:pPr>
              <w:spacing w:after="0"/>
              <w:jc w:val="right"/>
            </w:pPr>
            <w:r>
              <w:rPr>
                <w:sz w:val="16"/>
              </w:rPr>
              <w:t>6</w:t>
            </w:r>
          </w:p>
        </w:tc>
        <w:tc>
          <w:tcPr>
            <w:tcW w:type="dxa" w:w="1336"/>
          </w:tcPr>
          <w:p>
            <w:pPr>
              <w:spacing w:after="0"/>
              <w:jc w:val="right"/>
            </w:pPr>
            <w:r>
              <w:rPr>
                <w:sz w:val="16"/>
              </w:rPr>
              <w:t>15</w:t>
            </w:r>
          </w:p>
        </w:tc>
        <w:tc>
          <w:tcPr>
            <w:tcW w:type="dxa" w:w="1336"/>
          </w:tcPr>
          <w:p>
            <w:pPr>
              <w:spacing w:after="0"/>
              <w:jc w:val="right"/>
            </w:pPr>
            <w:r>
              <w:rPr>
                <w:sz w:val="16"/>
              </w:rPr>
              <w:t>4</w:t>
            </w:r>
          </w:p>
        </w:tc>
        <w:tc>
          <w:tcPr>
            <w:tcW w:type="dxa" w:w="1336"/>
          </w:tcPr>
          <w:p>
            <w:pPr>
              <w:spacing w:after="0"/>
              <w:jc w:val="right"/>
            </w:pPr>
            <w:r>
              <w:rPr>
                <w:sz w:val="16"/>
              </w:rPr>
              <w:t>16</w:t>
            </w:r>
          </w:p>
        </w:tc>
        <w:tc>
          <w:tcPr>
            <w:tcW w:type="dxa" w:w="1336"/>
          </w:tcPr>
          <w:p>
            <w:pPr>
              <w:spacing w:after="0"/>
              <w:jc w:val="right"/>
            </w:pPr>
            <w:r>
              <w:rPr>
                <w:sz w:val="16"/>
              </w:rPr>
              <w:t>1</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Posey County (unincorporated area)</w:t>
            </w:r>
          </w:p>
        </w:tc>
        <w:tc>
          <w:tcPr>
            <w:tcW w:type="dxa" w:w="1336"/>
          </w:tcPr>
          <w:p>
            <w:pPr>
              <w:spacing w:after="0"/>
              <w:jc w:val="right"/>
            </w:pPr>
            <w:r>
              <w:rPr>
                <w:sz w:val="16"/>
              </w:rPr>
              <w:t>4</w:t>
            </w:r>
          </w:p>
        </w:tc>
        <w:tc>
          <w:tcPr>
            <w:tcW w:type="dxa" w:w="1336"/>
          </w:tcPr>
          <w:p>
            <w:pPr>
              <w:spacing w:after="0"/>
              <w:jc w:val="right"/>
            </w:pPr>
            <w:r>
              <w:rPr>
                <w:sz w:val="16"/>
              </w:rPr>
              <w:t>5</w:t>
            </w:r>
          </w:p>
        </w:tc>
        <w:tc>
          <w:tcPr>
            <w:tcW w:type="dxa" w:w="1336"/>
          </w:tcPr>
          <w:p>
            <w:pPr>
              <w:spacing w:after="0"/>
              <w:jc w:val="right"/>
            </w:pPr>
            <w:r>
              <w:rPr>
                <w:sz w:val="16"/>
              </w:rPr>
              <w:t>13</w:t>
            </w:r>
          </w:p>
        </w:tc>
        <w:tc>
          <w:tcPr>
            <w:tcW w:type="dxa" w:w="1336"/>
          </w:tcPr>
          <w:p>
            <w:pPr>
              <w:spacing w:after="0"/>
              <w:jc w:val="right"/>
            </w:pPr>
            <w:r>
              <w:rPr>
                <w:sz w:val="16"/>
              </w:rPr>
              <w:t>3</w:t>
            </w:r>
          </w:p>
        </w:tc>
        <w:tc>
          <w:tcPr>
            <w:tcW w:type="dxa" w:w="1336"/>
          </w:tcPr>
          <w:p>
            <w:pPr>
              <w:spacing w:after="0"/>
              <w:jc w:val="right"/>
            </w:pPr>
            <w:r>
              <w:rPr>
                <w:sz w:val="16"/>
              </w:rPr>
              <w:t>14</w:t>
            </w:r>
          </w:p>
        </w:tc>
        <w:tc>
          <w:tcPr>
            <w:tcW w:type="dxa" w:w="1336"/>
          </w:tcPr>
          <w:p>
            <w:pPr>
              <w:spacing w:after="0"/>
              <w:jc w:val="right"/>
            </w:pPr>
            <w:r>
              <w:rPr>
                <w:sz w:val="16"/>
              </w:rPr>
              <w:t>1</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Mount Vernon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Posey County</w:t>
            </w:r>
          </w:p>
        </w:tc>
        <w:tc>
          <w:tcPr>
            <w:tcW w:type="dxa" w:w="1604"/>
          </w:tcPr>
          <w:p>
            <w:pPr>
              <w:spacing w:after="0"/>
              <w:jc w:val="left"/>
            </w:pPr>
            <w:r>
              <w:rPr>
                <w:sz w:val="16"/>
              </w:rPr>
              <w:t>180209</w:t>
            </w:r>
          </w:p>
        </w:tc>
        <w:tc>
          <w:tcPr>
            <w:tcW w:type="dxa" w:w="1441"/>
          </w:tcPr>
          <w:p>
            <w:pPr>
              <w:spacing w:after="0"/>
              <w:jc w:val="right"/>
            </w:pPr>
            <w:r>
              <w:rPr>
                <w:sz w:val="16"/>
              </w:rPr>
              <w:t>4</w:t>
            </w:r>
          </w:p>
        </w:tc>
        <w:tc>
          <w:tcPr>
            <w:tcW w:type="dxa" w:w="1441"/>
          </w:tcPr>
          <w:p>
            <w:pPr>
              <w:spacing w:after="0"/>
              <w:jc w:val="right"/>
            </w:pPr>
            <w:r>
              <w:rPr>
                <w:sz w:val="16"/>
              </w:rPr>
              <w:t>5</w:t>
            </w:r>
          </w:p>
        </w:tc>
        <w:tc>
          <w:tcPr>
            <w:tcW w:type="dxa" w:w="1441"/>
          </w:tcPr>
          <w:p>
            <w:pPr>
              <w:spacing w:after="0"/>
              <w:jc w:val="right"/>
            </w:pPr>
            <w:r>
              <w:rPr>
                <w:sz w:val="16"/>
              </w:rPr>
              <w:t>13</w:t>
            </w:r>
          </w:p>
        </w:tc>
        <w:tc>
          <w:tcPr>
            <w:tcW w:type="dxa" w:w="1441"/>
          </w:tcPr>
          <w:p>
            <w:pPr>
              <w:spacing w:after="0"/>
              <w:jc w:val="right"/>
            </w:pPr>
            <w:r>
              <w:rPr>
                <w:sz w:val="16"/>
              </w:rPr>
              <w:t>3</w:t>
            </w:r>
          </w:p>
        </w:tc>
        <w:tc>
          <w:tcPr>
            <w:tcW w:type="dxa" w:w="1441"/>
          </w:tcPr>
          <w:p>
            <w:pPr>
              <w:spacing w:after="0"/>
              <w:jc w:val="right"/>
            </w:pPr>
            <w:r>
              <w:rPr>
                <w:sz w:val="16"/>
              </w:rPr>
              <w:t>14</w:t>
            </w:r>
          </w:p>
        </w:tc>
        <w:tc>
          <w:tcPr>
            <w:tcW w:type="dxa" w:w="1441"/>
          </w:tcPr>
          <w:p>
            <w:pPr>
              <w:spacing w:after="0"/>
              <w:jc w:val="right"/>
            </w:pPr>
            <w:r>
              <w:rPr>
                <w:sz w:val="16"/>
              </w:rPr>
              <w:t>1</w:t>
            </w:r>
          </w:p>
        </w:tc>
        <w:tc>
          <w:tcPr>
            <w:tcW w:type="dxa" w:w="1604"/>
          </w:tcPr>
          <w:p>
            <w:pPr>
              <w:spacing w:after="0"/>
              <w:jc w:val="right"/>
            </w:pPr>
            <w:r>
              <w:rPr>
                <w:sz w:val="16"/>
              </w:rPr>
              <w:t>3</w:t>
            </w:r>
          </w:p>
        </w:tc>
      </w:tr>
      <w:tr>
        <w:trPr>
          <w:cantSplit/>
        </w:trPr>
        <w:tc>
          <w:tcPr>
            <w:tcW w:type="dxa" w:w="2256"/>
          </w:tcPr>
          <w:p>
            <w:pPr>
              <w:spacing w:after="0"/>
              <w:jc w:val="left"/>
            </w:pPr>
            <w:r>
              <w:rPr>
                <w:sz w:val="16"/>
              </w:rPr>
              <w:t>Cynthiana town</w:t>
            </w:r>
          </w:p>
        </w:tc>
        <w:tc>
          <w:tcPr>
            <w:tcW w:type="dxa" w:w="1604"/>
          </w:tcPr>
          <w:p>
            <w:pPr>
              <w:spacing w:after="0"/>
              <w:jc w:val="left"/>
            </w:pPr>
            <w:r>
              <w:rPr>
                <w:sz w:val="16"/>
              </w:rPr>
              <w:t>180632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Griffin town</w:t>
            </w:r>
          </w:p>
        </w:tc>
        <w:tc>
          <w:tcPr>
            <w:tcW w:type="dxa" w:w="1604"/>
          </w:tcPr>
          <w:p>
            <w:pPr>
              <w:spacing w:after="0"/>
              <w:jc w:val="left"/>
            </w:pPr>
            <w:r>
              <w:rPr>
                <w:sz w:val="16"/>
              </w:rPr>
              <w:t>180305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Mount Vernon city</w:t>
            </w:r>
          </w:p>
        </w:tc>
        <w:tc>
          <w:tcPr>
            <w:tcW w:type="dxa" w:w="1604"/>
          </w:tcPr>
          <w:p>
            <w:pPr>
              <w:spacing w:after="0"/>
              <w:jc w:val="left"/>
            </w:pPr>
            <w:r>
              <w:rPr>
                <w:sz w:val="16"/>
              </w:rPr>
              <w:t>180389</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New Harmony town</w:t>
            </w:r>
          </w:p>
        </w:tc>
        <w:tc>
          <w:tcPr>
            <w:tcW w:type="dxa" w:w="1604"/>
          </w:tcPr>
          <w:p>
            <w:pPr>
              <w:spacing w:after="0"/>
              <w:jc w:val="left"/>
            </w:pPr>
            <w:r>
              <w:rPr>
                <w:sz w:val="16"/>
              </w:rPr>
              <w:t>180210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Poseyville town</w:t>
            </w:r>
          </w:p>
        </w:tc>
        <w:tc>
          <w:tcPr>
            <w:tcW w:type="dxa" w:w="1604"/>
          </w:tcPr>
          <w:p>
            <w:pPr>
              <w:spacing w:after="0"/>
              <w:jc w:val="left"/>
            </w:pPr>
            <w:r>
              <w:rPr>
                <w:sz w:val="16"/>
              </w:rPr>
              <w:t>180633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6</w:t>
            </w:r>
          </w:p>
        </w:tc>
        <w:tc>
          <w:tcPr>
            <w:tcW w:type="dxa" w:w="1496"/>
          </w:tcPr>
          <w:p>
            <w:pPr>
              <w:spacing w:after="0"/>
              <w:jc w:val="right"/>
            </w:pPr>
            <w:r>
              <w:rPr>
                <w:sz w:val="16"/>
              </w:rPr>
              <w:t>15</w:t>
            </w:r>
          </w:p>
        </w:tc>
        <w:tc>
          <w:tcPr>
            <w:tcW w:type="dxa" w:w="1496"/>
          </w:tcPr>
          <w:p>
            <w:pPr>
              <w:spacing w:after="0"/>
              <w:jc w:val="right"/>
            </w:pPr>
            <w:r>
              <w:rPr>
                <w:sz w:val="16"/>
              </w:rPr>
              <w:t>4</w:t>
            </w:r>
          </w:p>
        </w:tc>
        <w:tc>
          <w:tcPr>
            <w:tcW w:type="dxa" w:w="1496"/>
          </w:tcPr>
          <w:p>
            <w:pPr>
              <w:spacing w:after="0"/>
              <w:jc w:val="right"/>
            </w:pPr>
            <w:r>
              <w:rPr>
                <w:sz w:val="16"/>
              </w:rPr>
              <w:t>16</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Posey County, IN: risk-assessment baseline packet, release 2026-10 (data as of 2026-09-30; County FIPS 18129). Automated baseline. </w:t>
      </w:r>
      <w:hyperlink r:id="rId15">
        <w:r>
          <w:rPr>
            <w:color w:val="1F4E99"/>
            <w:sz w:val="17"/>
            <w:u w:val="single"/>
          </w:rPr>
          <w:t>https://hazardplain.org/in/18129/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Posey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1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Posey County, IN: Risk-assessment baseline packet</dc:title>
  <dc:subject>Hazard Plain release 2026-10, as of 2026-09-30. Automated baseline</dc:subject>
  <dc:creator>Hazard Plain</dc:creator>
  <cp:keywords>Hazard Plain; hazard mitigation; risk assessment; 18129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