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McLean County, IL</w:t>
      </w:r>
    </w:p>
    <w:p>
      <w:pPr>
        <w:spacing w:after="120" w:before="0"/>
      </w:pPr>
      <w:r>
        <w:rPr>
          <w:color w:val="555555"/>
          <w:sz w:val="24"/>
        </w:rPr>
        <w:t>Risk-assessment baseline packet</w:t>
      </w:r>
    </w:p>
    <w:p>
      <w:pPr>
        <w:spacing w:after="120" w:before="0"/>
      </w:pPr>
      <w:r>
        <w:rPr>
          <w:b/>
          <w:sz w:val="18"/>
        </w:rPr>
        <w:t xml:space="preserve">County FIPS: </w:t>
      </w:r>
      <w:r>
        <w:rPr>
          <w:sz w:val="18"/>
        </w:rPr>
        <w:t>17113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2027-10-10. Plan: McLean County 2022 Hazard Mitigation Plan (FEMA plan 108389), approved 2022-10-11.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2022-10-11: no new hazard declaration and 205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($33,467,781 a year), Cold Wave ($26,400,159) and Tornado ($8,761,045).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17113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2027-10-10</w:t>
      </w:r>
    </w:p>
    <w:p>
      <w:pPr>
        <w:keepNext/>
        <w:spacing w:after="40" w:before="0"/>
      </w:pPr>
      <w:r>
        <w:rPr>
          <w:b/>
        </w:rPr>
        <w:t xml:space="preserve">Plan: </w:t>
      </w:r>
      <w:r>
        <w:rPr/>
        <w:t>McLean County 2022 Hazard Mitigation Plan (FEMA plan 108389)</w:t>
      </w:r>
    </w:p>
    <w:p>
      <w:pPr>
        <w:keepNext/>
        <w:spacing w:after="40" w:before="0"/>
      </w:pPr>
      <w:r>
        <w:rPr>
          <w:b/>
        </w:rPr>
        <w:t xml:space="preserve">Approved: </w:t>
      </w:r>
      <w:r>
        <w:rPr/>
        <w:t>2022-10-11</w:t>
      </w:r>
    </w:p>
    <w:p>
      <w:pPr>
        <w:keepNext/>
        <w:spacing w:after="40" w:before="0"/>
      </w:pPr>
      <w:r>
        <w:rPr>
          <w:b/>
        </w:rPr>
        <w:t xml:space="preserve">Days to expiry: </w:t>
      </w:r>
      <w:r>
        <w:rPr/>
        <w:t>375</w:t>
      </w:r>
    </w:p>
    <w:p>
      <w:pPr>
        <w:spacing w:after="80" w:before="0"/>
      </w:pPr>
      <w:r>
        <w:rPr>
          <w:color w:val="555555"/>
          <w:sz w:val="17"/>
        </w:rPr>
        <w:t>Every jurisdiction listed on this page (28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18"/>
        <w:gridCol w:w="1751"/>
        <w:gridCol w:w="1838"/>
        <w:gridCol w:w="3263"/>
        <w:gridCol w:w="1037"/>
        <w:gridCol w:w="1037"/>
        <w:gridCol w:w="840"/>
        <w:gridCol w:w="2328"/>
      </w:tblGrid>
      <w:tr>
        <w:trPr>
          <w:cantSplit/>
          <w:tblHeader/>
        </w:trPr>
        <w:tc>
          <w:tcPr>
            <w:tcW w:type="dxa" w:w="2018"/>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838"/>
            <w:shd w:val="clear" w:color="auto" w:fill="E8E8E8"/>
          </w:tcPr>
          <w:p>
            <w:pPr>
              <w:spacing w:after="0"/>
              <w:jc w:val="left"/>
            </w:pPr>
            <w:r>
              <w:rPr>
                <w:b/>
                <w:sz w:val="16"/>
              </w:rPr>
              <w:t>Status</w:t>
            </w:r>
          </w:p>
        </w:tc>
        <w:tc>
          <w:tcPr>
            <w:tcW w:type="dxa" w:w="326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28"/>
            <w:shd w:val="clear" w:color="auto" w:fill="E8E8E8"/>
          </w:tcPr>
          <w:p>
            <w:pPr>
              <w:spacing w:after="0"/>
              <w:jc w:val="left"/>
            </w:pPr>
            <w:r>
              <w:rPr>
                <w:b/>
                <w:sz w:val="16"/>
              </w:rPr>
              <w:t>Notes</w:t>
            </w:r>
          </w:p>
        </w:tc>
      </w:tr>
      <w:tr>
        <w:trPr>
          <w:cantSplit/>
        </w:trPr>
        <w:tc>
          <w:tcPr>
            <w:tcW w:type="dxa" w:w="2018"/>
          </w:tcPr>
          <w:p>
            <w:pPr>
              <w:spacing w:after="0"/>
              <w:jc w:val="left"/>
            </w:pPr>
            <w:r>
              <w:rPr>
                <w:sz w:val="16"/>
              </w:rPr>
              <w:t>McLean County</w:t>
            </w:r>
          </w:p>
        </w:tc>
        <w:tc>
          <w:tcPr>
            <w:tcW w:type="dxa" w:w="1751"/>
          </w:tcPr>
          <w:p>
            <w:pPr>
              <w:spacing w:after="0"/>
              <w:jc w:val="left"/>
            </w:pPr>
            <w:r>
              <w:rPr>
                <w:sz w:val="16"/>
              </w:rPr>
              <w:t>County</w:t>
            </w:r>
          </w:p>
        </w:tc>
        <w:tc>
          <w:tcPr>
            <w:tcW w:type="dxa" w:w="1838"/>
          </w:tcPr>
          <w:p>
            <w:pPr>
              <w:spacing w:after="0"/>
              <w:jc w:val="left"/>
            </w:pPr>
            <w:r>
              <w:rPr>
                <w:sz w:val="16"/>
              </w:rPr>
              <w:t>Approved, expires 2027-10-10</w:t>
            </w:r>
          </w:p>
        </w:tc>
        <w:tc>
          <w:tcPr>
            <w:tcW w:type="dxa" w:w="3263"/>
          </w:tcPr>
          <w:p>
            <w:pPr>
              <w:spacing w:after="0"/>
              <w:jc w:val="left"/>
            </w:pPr>
            <w:r>
              <w:rPr>
                <w:sz w:val="16"/>
              </w:rPr>
              <w:t>McLean County 2022 Hazard Mitigation Plan (FEMA plan 108389)</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40"/>
          </w:tcPr>
          <w:p>
            <w:pPr>
              <w:spacing w:after="0"/>
              <w:jc w:val="right"/>
            </w:pPr>
            <w:r>
              <w:rPr>
                <w:sz w:val="16"/>
              </w:rPr>
              <w:t>375</w:t>
            </w:r>
          </w:p>
        </w:tc>
        <w:tc>
          <w:tcPr>
            <w:tcW w:type="dxa" w:w="2328"/>
          </w:tcPr>
          <w:p>
            <w:pPr>
              <w:spacing w:after="0"/>
              <w:jc w:val="left"/>
            </w:pPr>
          </w:p>
        </w:tc>
      </w:tr>
      <w:tr>
        <w:trPr>
          <w:cantSplit/>
        </w:trPr>
        <w:tc>
          <w:tcPr>
            <w:tcW w:type="dxa" w:w="2018"/>
          </w:tcPr>
          <w:p>
            <w:pPr>
              <w:spacing w:after="0"/>
              <w:jc w:val="left"/>
            </w:pPr>
            <w:r>
              <w:rPr>
                <w:sz w:val="16"/>
              </w:rPr>
              <w:t>Arrowsmith village</w:t>
            </w:r>
          </w:p>
        </w:tc>
        <w:tc>
          <w:tcPr>
            <w:tcW w:type="dxa" w:w="1751"/>
          </w:tcPr>
          <w:p>
            <w:pPr>
              <w:spacing w:after="0"/>
              <w:jc w:val="left"/>
            </w:pPr>
            <w:r>
              <w:rPr>
                <w:sz w:val="16"/>
              </w:rPr>
              <w:t>Village</w:t>
            </w:r>
          </w:p>
        </w:tc>
        <w:tc>
          <w:tcPr>
            <w:tcW w:type="dxa" w:w="1838"/>
          </w:tcPr>
          <w:p>
            <w:pPr>
              <w:spacing w:after="0"/>
              <w:jc w:val="left"/>
            </w:pPr>
            <w:r>
              <w:rPr>
                <w:sz w:val="16"/>
              </w:rPr>
              <w:t>Approved, expires 2027-10-10</w:t>
            </w:r>
          </w:p>
        </w:tc>
        <w:tc>
          <w:tcPr>
            <w:tcW w:type="dxa" w:w="3263"/>
          </w:tcPr>
          <w:p>
            <w:pPr>
              <w:spacing w:after="0"/>
              <w:jc w:val="left"/>
            </w:pPr>
            <w:r>
              <w:rPr>
                <w:sz w:val="16"/>
              </w:rPr>
              <w:t>McLean County 2022 Hazard Mitigation Plan (FEMA plan 108389)</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40"/>
          </w:tcPr>
          <w:p>
            <w:pPr>
              <w:spacing w:after="0"/>
              <w:jc w:val="right"/>
            </w:pPr>
            <w:r>
              <w:rPr>
                <w:sz w:val="16"/>
              </w:rPr>
              <w:t>375</w:t>
            </w:r>
          </w:p>
        </w:tc>
        <w:tc>
          <w:tcPr>
            <w:tcW w:type="dxa" w:w="2328"/>
          </w:tcPr>
          <w:p>
            <w:pPr>
              <w:spacing w:after="0"/>
              <w:jc w:val="left"/>
            </w:pPr>
          </w:p>
        </w:tc>
      </w:tr>
      <w:tr>
        <w:trPr>
          <w:cantSplit/>
        </w:trPr>
        <w:tc>
          <w:tcPr>
            <w:tcW w:type="dxa" w:w="2018"/>
          </w:tcPr>
          <w:p>
            <w:pPr>
              <w:spacing w:after="0"/>
              <w:jc w:val="left"/>
            </w:pPr>
            <w:r>
              <w:rPr>
                <w:sz w:val="16"/>
              </w:rPr>
              <w:t>Bellflower village</w:t>
            </w:r>
          </w:p>
        </w:tc>
        <w:tc>
          <w:tcPr>
            <w:tcW w:type="dxa" w:w="1751"/>
          </w:tcPr>
          <w:p>
            <w:pPr>
              <w:spacing w:after="0"/>
              <w:jc w:val="left"/>
            </w:pPr>
            <w:r>
              <w:rPr>
                <w:sz w:val="16"/>
              </w:rPr>
              <w:t>Village</w:t>
            </w:r>
          </w:p>
        </w:tc>
        <w:tc>
          <w:tcPr>
            <w:tcW w:type="dxa" w:w="1838"/>
          </w:tcPr>
          <w:p>
            <w:pPr>
              <w:spacing w:after="0"/>
              <w:jc w:val="left"/>
            </w:pPr>
            <w:r>
              <w:rPr>
                <w:sz w:val="16"/>
              </w:rPr>
              <w:t>Approved, expires 2027-10-10</w:t>
            </w:r>
          </w:p>
        </w:tc>
        <w:tc>
          <w:tcPr>
            <w:tcW w:type="dxa" w:w="3263"/>
          </w:tcPr>
          <w:p>
            <w:pPr>
              <w:spacing w:after="0"/>
              <w:jc w:val="left"/>
            </w:pPr>
            <w:r>
              <w:rPr>
                <w:sz w:val="16"/>
              </w:rPr>
              <w:t>McLean County 2022 Hazard Mitigation Plan (FEMA plan 108389)</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40"/>
          </w:tcPr>
          <w:p>
            <w:pPr>
              <w:spacing w:after="0"/>
              <w:jc w:val="right"/>
            </w:pPr>
            <w:r>
              <w:rPr>
                <w:sz w:val="16"/>
              </w:rPr>
              <w:t>375</w:t>
            </w:r>
          </w:p>
        </w:tc>
        <w:tc>
          <w:tcPr>
            <w:tcW w:type="dxa" w:w="2328"/>
          </w:tcPr>
          <w:p>
            <w:pPr>
              <w:spacing w:after="0"/>
              <w:jc w:val="left"/>
            </w:pPr>
          </w:p>
        </w:tc>
      </w:tr>
      <w:tr>
        <w:trPr>
          <w:cantSplit/>
        </w:trPr>
        <w:tc>
          <w:tcPr>
            <w:tcW w:type="dxa" w:w="2018"/>
          </w:tcPr>
          <w:p>
            <w:pPr>
              <w:spacing w:after="0"/>
              <w:jc w:val="left"/>
            </w:pPr>
            <w:r>
              <w:rPr>
                <w:sz w:val="16"/>
              </w:rPr>
              <w:t>Bloomington city</w:t>
            </w:r>
          </w:p>
        </w:tc>
        <w:tc>
          <w:tcPr>
            <w:tcW w:type="dxa" w:w="1751"/>
          </w:tcPr>
          <w:p>
            <w:pPr>
              <w:spacing w:after="0"/>
              <w:jc w:val="left"/>
            </w:pPr>
            <w:r>
              <w:rPr>
                <w:sz w:val="16"/>
              </w:rPr>
              <w:t>City</w:t>
            </w:r>
          </w:p>
        </w:tc>
        <w:tc>
          <w:tcPr>
            <w:tcW w:type="dxa" w:w="1838"/>
          </w:tcPr>
          <w:p>
            <w:pPr>
              <w:spacing w:after="0"/>
              <w:jc w:val="left"/>
            </w:pPr>
            <w:r>
              <w:rPr>
                <w:sz w:val="16"/>
              </w:rPr>
              <w:t>Approved, expires 2027-10-10</w:t>
            </w:r>
          </w:p>
        </w:tc>
        <w:tc>
          <w:tcPr>
            <w:tcW w:type="dxa" w:w="3263"/>
          </w:tcPr>
          <w:p>
            <w:pPr>
              <w:spacing w:after="0"/>
              <w:jc w:val="left"/>
            </w:pPr>
            <w:r>
              <w:rPr>
                <w:sz w:val="16"/>
              </w:rPr>
              <w:t>McLean County 2022 Hazard Mitigation Plan (FEMA plan 108389)</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40"/>
          </w:tcPr>
          <w:p>
            <w:pPr>
              <w:spacing w:after="0"/>
              <w:jc w:val="right"/>
            </w:pPr>
            <w:r>
              <w:rPr>
                <w:sz w:val="16"/>
              </w:rPr>
              <w:t>375</w:t>
            </w:r>
          </w:p>
        </w:tc>
        <w:tc>
          <w:tcPr>
            <w:tcW w:type="dxa" w:w="2328"/>
          </w:tcPr>
          <w:p>
            <w:pPr>
              <w:spacing w:after="0"/>
              <w:jc w:val="left"/>
            </w:pPr>
            <w:r>
              <w:rPr>
                <w:sz w:val="16"/>
              </w:rPr>
              <w:t>this jurisdiction approved 2022-12-21</w:t>
            </w:r>
          </w:p>
        </w:tc>
      </w:tr>
      <w:tr>
        <w:trPr>
          <w:cantSplit/>
        </w:trPr>
        <w:tc>
          <w:tcPr>
            <w:tcW w:type="dxa" w:w="2018"/>
          </w:tcPr>
          <w:p>
            <w:pPr>
              <w:spacing w:after="0"/>
              <w:jc w:val="left"/>
            </w:pPr>
            <w:r>
              <w:rPr>
                <w:sz w:val="16"/>
              </w:rPr>
              <w:t>Chenoa city</w:t>
            </w:r>
          </w:p>
        </w:tc>
        <w:tc>
          <w:tcPr>
            <w:tcW w:type="dxa" w:w="1751"/>
          </w:tcPr>
          <w:p>
            <w:pPr>
              <w:spacing w:after="0"/>
              <w:jc w:val="left"/>
            </w:pPr>
            <w:r>
              <w:rPr>
                <w:sz w:val="16"/>
              </w:rPr>
              <w:t>City</w:t>
            </w:r>
          </w:p>
        </w:tc>
        <w:tc>
          <w:tcPr>
            <w:tcW w:type="dxa" w:w="1838"/>
          </w:tcPr>
          <w:p>
            <w:pPr>
              <w:spacing w:after="0"/>
              <w:jc w:val="left"/>
            </w:pPr>
            <w:r>
              <w:rPr>
                <w:sz w:val="16"/>
              </w:rPr>
              <w:t>Approved, expires 2027-10-10</w:t>
            </w:r>
          </w:p>
        </w:tc>
        <w:tc>
          <w:tcPr>
            <w:tcW w:type="dxa" w:w="3263"/>
          </w:tcPr>
          <w:p>
            <w:pPr>
              <w:spacing w:after="0"/>
              <w:jc w:val="left"/>
            </w:pPr>
            <w:r>
              <w:rPr>
                <w:sz w:val="16"/>
              </w:rPr>
              <w:t>McLean County 2022 Hazard Mitigation Plan (FEMA plan 108389)</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40"/>
          </w:tcPr>
          <w:p>
            <w:pPr>
              <w:spacing w:after="0"/>
              <w:jc w:val="right"/>
            </w:pPr>
            <w:r>
              <w:rPr>
                <w:sz w:val="16"/>
              </w:rPr>
              <w:t>375</w:t>
            </w:r>
          </w:p>
        </w:tc>
        <w:tc>
          <w:tcPr>
            <w:tcW w:type="dxa" w:w="2328"/>
          </w:tcPr>
          <w:p>
            <w:pPr>
              <w:spacing w:after="0"/>
              <w:jc w:val="left"/>
            </w:pPr>
            <w:r>
              <w:rPr>
                <w:sz w:val="16"/>
              </w:rPr>
              <w:t>this jurisdiction approved 2022-12-21</w:t>
            </w:r>
          </w:p>
        </w:tc>
      </w:tr>
      <w:tr>
        <w:trPr>
          <w:cantSplit/>
        </w:trPr>
        <w:tc>
          <w:tcPr>
            <w:tcW w:type="dxa" w:w="2018"/>
          </w:tcPr>
          <w:p>
            <w:pPr>
              <w:spacing w:after="0"/>
              <w:jc w:val="left"/>
            </w:pPr>
            <w:r>
              <w:rPr>
                <w:sz w:val="16"/>
              </w:rPr>
              <w:t>Colfax village</w:t>
            </w:r>
          </w:p>
        </w:tc>
        <w:tc>
          <w:tcPr>
            <w:tcW w:type="dxa" w:w="1751"/>
          </w:tcPr>
          <w:p>
            <w:pPr>
              <w:spacing w:after="0"/>
              <w:jc w:val="left"/>
            </w:pPr>
            <w:r>
              <w:rPr>
                <w:sz w:val="16"/>
              </w:rPr>
              <w:t>Village</w:t>
            </w:r>
          </w:p>
        </w:tc>
        <w:tc>
          <w:tcPr>
            <w:tcW w:type="dxa" w:w="1838"/>
          </w:tcPr>
          <w:p>
            <w:pPr>
              <w:spacing w:after="0"/>
              <w:jc w:val="left"/>
            </w:pPr>
            <w:r>
              <w:rPr>
                <w:sz w:val="16"/>
              </w:rPr>
              <w:t>Approved, expires 2027-10-10</w:t>
            </w:r>
          </w:p>
        </w:tc>
        <w:tc>
          <w:tcPr>
            <w:tcW w:type="dxa" w:w="3263"/>
          </w:tcPr>
          <w:p>
            <w:pPr>
              <w:spacing w:after="0"/>
              <w:jc w:val="left"/>
            </w:pPr>
            <w:r>
              <w:rPr>
                <w:sz w:val="16"/>
              </w:rPr>
              <w:t>McLean County 2022 Hazard Mitigation Plan (FEMA plan 108389)</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40"/>
          </w:tcPr>
          <w:p>
            <w:pPr>
              <w:spacing w:after="0"/>
              <w:jc w:val="right"/>
            </w:pPr>
            <w:r>
              <w:rPr>
                <w:sz w:val="16"/>
              </w:rPr>
              <w:t>375</w:t>
            </w:r>
          </w:p>
        </w:tc>
        <w:tc>
          <w:tcPr>
            <w:tcW w:type="dxa" w:w="2328"/>
          </w:tcPr>
          <w:p>
            <w:pPr>
              <w:spacing w:after="0"/>
              <w:jc w:val="left"/>
            </w:pPr>
          </w:p>
        </w:tc>
      </w:tr>
      <w:tr>
        <w:trPr>
          <w:cantSplit/>
        </w:trPr>
        <w:tc>
          <w:tcPr>
            <w:tcW w:type="dxa" w:w="2018"/>
          </w:tcPr>
          <w:p>
            <w:pPr>
              <w:spacing w:after="0"/>
              <w:jc w:val="left"/>
            </w:pPr>
            <w:r>
              <w:rPr>
                <w:sz w:val="16"/>
              </w:rPr>
              <w:t>Cooksville village</w:t>
            </w:r>
          </w:p>
        </w:tc>
        <w:tc>
          <w:tcPr>
            <w:tcW w:type="dxa" w:w="1751"/>
          </w:tcPr>
          <w:p>
            <w:pPr>
              <w:spacing w:after="0"/>
              <w:jc w:val="left"/>
            </w:pPr>
            <w:r>
              <w:rPr>
                <w:sz w:val="16"/>
              </w:rPr>
              <w:t>Village</w:t>
            </w:r>
          </w:p>
        </w:tc>
        <w:tc>
          <w:tcPr>
            <w:tcW w:type="dxa" w:w="1838"/>
          </w:tcPr>
          <w:p>
            <w:pPr>
              <w:spacing w:after="0"/>
              <w:jc w:val="left"/>
            </w:pPr>
            <w:r>
              <w:rPr>
                <w:sz w:val="16"/>
              </w:rPr>
              <w:t>Approved, expires 2027-10-10</w:t>
            </w:r>
          </w:p>
        </w:tc>
        <w:tc>
          <w:tcPr>
            <w:tcW w:type="dxa" w:w="3263"/>
          </w:tcPr>
          <w:p>
            <w:pPr>
              <w:spacing w:after="0"/>
              <w:jc w:val="left"/>
            </w:pPr>
            <w:r>
              <w:rPr>
                <w:sz w:val="16"/>
              </w:rPr>
              <w:t>McLean County 2022 Hazard Mitigation Plan (FEMA plan 108389)</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40"/>
          </w:tcPr>
          <w:p>
            <w:pPr>
              <w:spacing w:after="0"/>
              <w:jc w:val="right"/>
            </w:pPr>
            <w:r>
              <w:rPr>
                <w:sz w:val="16"/>
              </w:rPr>
              <w:t>375</w:t>
            </w:r>
          </w:p>
        </w:tc>
        <w:tc>
          <w:tcPr>
            <w:tcW w:type="dxa" w:w="2328"/>
          </w:tcPr>
          <w:p>
            <w:pPr>
              <w:spacing w:after="0"/>
              <w:jc w:val="left"/>
            </w:pPr>
          </w:p>
        </w:tc>
      </w:tr>
      <w:tr>
        <w:trPr>
          <w:cantSplit/>
        </w:trPr>
        <w:tc>
          <w:tcPr>
            <w:tcW w:type="dxa" w:w="2018"/>
          </w:tcPr>
          <w:p>
            <w:pPr>
              <w:spacing w:after="0"/>
              <w:jc w:val="left"/>
            </w:pPr>
            <w:r>
              <w:rPr>
                <w:sz w:val="16"/>
              </w:rPr>
              <w:t>Downs village</w:t>
            </w:r>
          </w:p>
        </w:tc>
        <w:tc>
          <w:tcPr>
            <w:tcW w:type="dxa" w:w="1751"/>
          </w:tcPr>
          <w:p>
            <w:pPr>
              <w:spacing w:after="0"/>
              <w:jc w:val="left"/>
            </w:pPr>
            <w:r>
              <w:rPr>
                <w:sz w:val="16"/>
              </w:rPr>
              <w:t>Village</w:t>
            </w:r>
          </w:p>
        </w:tc>
        <w:tc>
          <w:tcPr>
            <w:tcW w:type="dxa" w:w="1838"/>
          </w:tcPr>
          <w:p>
            <w:pPr>
              <w:spacing w:after="0"/>
              <w:jc w:val="left"/>
            </w:pPr>
            <w:r>
              <w:rPr>
                <w:sz w:val="16"/>
              </w:rPr>
              <w:t>Approved, expires 2027-10-10</w:t>
            </w:r>
          </w:p>
        </w:tc>
        <w:tc>
          <w:tcPr>
            <w:tcW w:type="dxa" w:w="3263"/>
          </w:tcPr>
          <w:p>
            <w:pPr>
              <w:spacing w:after="0"/>
              <w:jc w:val="left"/>
            </w:pPr>
            <w:r>
              <w:rPr>
                <w:sz w:val="16"/>
              </w:rPr>
              <w:t>McLean County 2022 Hazard Mitigation Plan (FEMA plan 108389)</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40"/>
          </w:tcPr>
          <w:p>
            <w:pPr>
              <w:spacing w:after="0"/>
              <w:jc w:val="right"/>
            </w:pPr>
            <w:r>
              <w:rPr>
                <w:sz w:val="16"/>
              </w:rPr>
              <w:t>375</w:t>
            </w:r>
          </w:p>
        </w:tc>
        <w:tc>
          <w:tcPr>
            <w:tcW w:type="dxa" w:w="2328"/>
          </w:tcPr>
          <w:p>
            <w:pPr>
              <w:spacing w:after="0"/>
              <w:jc w:val="left"/>
            </w:pPr>
          </w:p>
        </w:tc>
      </w:tr>
      <w:tr>
        <w:trPr>
          <w:cantSplit/>
        </w:trPr>
        <w:tc>
          <w:tcPr>
            <w:tcW w:type="dxa" w:w="2018"/>
          </w:tcPr>
          <w:p>
            <w:pPr>
              <w:spacing w:after="0"/>
              <w:jc w:val="left"/>
            </w:pPr>
            <w:r>
              <w:rPr>
                <w:sz w:val="16"/>
              </w:rPr>
              <w:t>Ellsworth village</w:t>
            </w:r>
          </w:p>
        </w:tc>
        <w:tc>
          <w:tcPr>
            <w:tcW w:type="dxa" w:w="1751"/>
          </w:tcPr>
          <w:p>
            <w:pPr>
              <w:spacing w:after="0"/>
              <w:jc w:val="left"/>
            </w:pPr>
            <w:r>
              <w:rPr>
                <w:sz w:val="16"/>
              </w:rPr>
              <w:t>Village</w:t>
            </w:r>
          </w:p>
        </w:tc>
        <w:tc>
          <w:tcPr>
            <w:tcW w:type="dxa" w:w="1838"/>
          </w:tcPr>
          <w:p>
            <w:pPr>
              <w:spacing w:after="0"/>
              <w:jc w:val="left"/>
            </w:pPr>
            <w:r>
              <w:rPr>
                <w:sz w:val="16"/>
              </w:rPr>
              <w:t>Approved, expires 2027-10-10</w:t>
            </w:r>
          </w:p>
        </w:tc>
        <w:tc>
          <w:tcPr>
            <w:tcW w:type="dxa" w:w="3263"/>
          </w:tcPr>
          <w:p>
            <w:pPr>
              <w:spacing w:after="0"/>
              <w:jc w:val="left"/>
            </w:pPr>
            <w:r>
              <w:rPr>
                <w:sz w:val="16"/>
              </w:rPr>
              <w:t>McLean County 2022 Hazard Mitigation Plan (FEMA plan 108389)</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40"/>
          </w:tcPr>
          <w:p>
            <w:pPr>
              <w:spacing w:after="0"/>
              <w:jc w:val="right"/>
            </w:pPr>
            <w:r>
              <w:rPr>
                <w:sz w:val="16"/>
              </w:rPr>
              <w:t>375</w:t>
            </w:r>
          </w:p>
        </w:tc>
        <w:tc>
          <w:tcPr>
            <w:tcW w:type="dxa" w:w="2328"/>
          </w:tcPr>
          <w:p>
            <w:pPr>
              <w:spacing w:after="0"/>
              <w:jc w:val="left"/>
            </w:pPr>
          </w:p>
        </w:tc>
      </w:tr>
      <w:tr>
        <w:trPr>
          <w:cantSplit/>
        </w:trPr>
        <w:tc>
          <w:tcPr>
            <w:tcW w:type="dxa" w:w="2018"/>
          </w:tcPr>
          <w:p>
            <w:pPr>
              <w:spacing w:after="0"/>
              <w:jc w:val="left"/>
            </w:pPr>
            <w:r>
              <w:rPr>
                <w:sz w:val="16"/>
              </w:rPr>
              <w:t>Hudson village</w:t>
            </w:r>
          </w:p>
        </w:tc>
        <w:tc>
          <w:tcPr>
            <w:tcW w:type="dxa" w:w="1751"/>
          </w:tcPr>
          <w:p>
            <w:pPr>
              <w:spacing w:after="0"/>
              <w:jc w:val="left"/>
            </w:pPr>
            <w:r>
              <w:rPr>
                <w:sz w:val="16"/>
              </w:rPr>
              <w:t>Village</w:t>
            </w:r>
          </w:p>
        </w:tc>
        <w:tc>
          <w:tcPr>
            <w:tcW w:type="dxa" w:w="1838"/>
          </w:tcPr>
          <w:p>
            <w:pPr>
              <w:spacing w:after="0"/>
              <w:jc w:val="left"/>
            </w:pPr>
            <w:r>
              <w:rPr>
                <w:sz w:val="16"/>
              </w:rPr>
              <w:t>Approved, expires 2027-10-10</w:t>
            </w:r>
          </w:p>
        </w:tc>
        <w:tc>
          <w:tcPr>
            <w:tcW w:type="dxa" w:w="3263"/>
          </w:tcPr>
          <w:p>
            <w:pPr>
              <w:spacing w:after="0"/>
              <w:jc w:val="left"/>
            </w:pPr>
            <w:r>
              <w:rPr>
                <w:sz w:val="16"/>
              </w:rPr>
              <w:t>McLean County 2022 Hazard Mitigation Plan (FEMA plan 108389)</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40"/>
          </w:tcPr>
          <w:p>
            <w:pPr>
              <w:spacing w:after="0"/>
              <w:jc w:val="right"/>
            </w:pPr>
            <w:r>
              <w:rPr>
                <w:sz w:val="16"/>
              </w:rPr>
              <w:t>375</w:t>
            </w:r>
          </w:p>
        </w:tc>
        <w:tc>
          <w:tcPr>
            <w:tcW w:type="dxa" w:w="2328"/>
          </w:tcPr>
          <w:p>
            <w:pPr>
              <w:spacing w:after="0"/>
              <w:jc w:val="left"/>
            </w:pPr>
          </w:p>
        </w:tc>
      </w:tr>
      <w:tr>
        <w:trPr>
          <w:cantSplit/>
        </w:trPr>
        <w:tc>
          <w:tcPr>
            <w:tcW w:type="dxa" w:w="2018"/>
          </w:tcPr>
          <w:p>
            <w:pPr>
              <w:spacing w:after="0"/>
              <w:jc w:val="left"/>
            </w:pPr>
            <w:r>
              <w:rPr>
                <w:sz w:val="16"/>
              </w:rPr>
              <w:t>Le Roy city</w:t>
            </w:r>
          </w:p>
        </w:tc>
        <w:tc>
          <w:tcPr>
            <w:tcW w:type="dxa" w:w="1751"/>
          </w:tcPr>
          <w:p>
            <w:pPr>
              <w:spacing w:after="0"/>
              <w:jc w:val="left"/>
            </w:pPr>
            <w:r>
              <w:rPr>
                <w:sz w:val="16"/>
              </w:rPr>
              <w:t>City</w:t>
            </w:r>
          </w:p>
        </w:tc>
        <w:tc>
          <w:tcPr>
            <w:tcW w:type="dxa" w:w="1838"/>
          </w:tcPr>
          <w:p>
            <w:pPr>
              <w:spacing w:after="0"/>
              <w:jc w:val="left"/>
            </w:pPr>
            <w:r>
              <w:rPr>
                <w:sz w:val="16"/>
              </w:rPr>
              <w:t>Approved, expires 2027-10-10</w:t>
            </w:r>
          </w:p>
        </w:tc>
        <w:tc>
          <w:tcPr>
            <w:tcW w:type="dxa" w:w="3263"/>
          </w:tcPr>
          <w:p>
            <w:pPr>
              <w:spacing w:after="0"/>
              <w:jc w:val="left"/>
            </w:pPr>
            <w:r>
              <w:rPr>
                <w:sz w:val="16"/>
              </w:rPr>
              <w:t>McLean County 2022 Hazard Mitigation Plan (FEMA plan 108389)</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40"/>
          </w:tcPr>
          <w:p>
            <w:pPr>
              <w:spacing w:after="0"/>
              <w:jc w:val="right"/>
            </w:pPr>
            <w:r>
              <w:rPr>
                <w:sz w:val="16"/>
              </w:rPr>
              <w:t>375</w:t>
            </w:r>
          </w:p>
        </w:tc>
        <w:tc>
          <w:tcPr>
            <w:tcW w:type="dxa" w:w="2328"/>
          </w:tcPr>
          <w:p>
            <w:pPr>
              <w:spacing w:after="0"/>
              <w:jc w:val="left"/>
            </w:pPr>
          </w:p>
        </w:tc>
      </w:tr>
      <w:tr>
        <w:trPr>
          <w:cantSplit/>
        </w:trPr>
        <w:tc>
          <w:tcPr>
            <w:tcW w:type="dxa" w:w="2018"/>
          </w:tcPr>
          <w:p>
            <w:pPr>
              <w:spacing w:after="0"/>
              <w:jc w:val="left"/>
            </w:pPr>
            <w:r>
              <w:rPr>
                <w:sz w:val="16"/>
              </w:rPr>
              <w:t>McLean village</w:t>
            </w:r>
          </w:p>
        </w:tc>
        <w:tc>
          <w:tcPr>
            <w:tcW w:type="dxa" w:w="1751"/>
          </w:tcPr>
          <w:p>
            <w:pPr>
              <w:spacing w:after="0"/>
              <w:jc w:val="left"/>
            </w:pPr>
            <w:r>
              <w:rPr>
                <w:sz w:val="16"/>
              </w:rPr>
              <w:t>Village</w:t>
            </w:r>
          </w:p>
        </w:tc>
        <w:tc>
          <w:tcPr>
            <w:tcW w:type="dxa" w:w="1838"/>
          </w:tcPr>
          <w:p>
            <w:pPr>
              <w:spacing w:after="0"/>
              <w:jc w:val="left"/>
            </w:pPr>
            <w:r>
              <w:rPr>
                <w:sz w:val="16"/>
              </w:rPr>
              <w:t>Approved, expires 2027-10-10</w:t>
            </w:r>
          </w:p>
        </w:tc>
        <w:tc>
          <w:tcPr>
            <w:tcW w:type="dxa" w:w="3263"/>
          </w:tcPr>
          <w:p>
            <w:pPr>
              <w:spacing w:after="0"/>
              <w:jc w:val="left"/>
            </w:pPr>
            <w:r>
              <w:rPr>
                <w:sz w:val="16"/>
              </w:rPr>
              <w:t>McLean County 2022 Hazard Mitigation Plan (FEMA plan 108389)</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40"/>
          </w:tcPr>
          <w:p>
            <w:pPr>
              <w:spacing w:after="0"/>
              <w:jc w:val="right"/>
            </w:pPr>
            <w:r>
              <w:rPr>
                <w:sz w:val="16"/>
              </w:rPr>
              <w:t>375</w:t>
            </w:r>
          </w:p>
        </w:tc>
        <w:tc>
          <w:tcPr>
            <w:tcW w:type="dxa" w:w="2328"/>
          </w:tcPr>
          <w:p>
            <w:pPr>
              <w:spacing w:after="0"/>
              <w:jc w:val="left"/>
            </w:pPr>
            <w:r>
              <w:rPr>
                <w:sz w:val="16"/>
              </w:rPr>
              <w:t>this jurisdiction approved 2022-12-21</w:t>
            </w:r>
          </w:p>
        </w:tc>
      </w:tr>
      <w:tr>
        <w:trPr>
          <w:cantSplit/>
        </w:trPr>
        <w:tc>
          <w:tcPr>
            <w:tcW w:type="dxa" w:w="2018"/>
          </w:tcPr>
          <w:p>
            <w:pPr>
              <w:spacing w:after="0"/>
              <w:jc w:val="left"/>
            </w:pPr>
            <w:r>
              <w:rPr>
                <w:sz w:val="16"/>
              </w:rPr>
              <w:t>Normal town</w:t>
            </w:r>
          </w:p>
        </w:tc>
        <w:tc>
          <w:tcPr>
            <w:tcW w:type="dxa" w:w="1751"/>
          </w:tcPr>
          <w:p>
            <w:pPr>
              <w:spacing w:after="0"/>
              <w:jc w:val="left"/>
            </w:pPr>
            <w:r>
              <w:rPr>
                <w:sz w:val="16"/>
              </w:rPr>
              <w:t>Town</w:t>
            </w:r>
          </w:p>
        </w:tc>
        <w:tc>
          <w:tcPr>
            <w:tcW w:type="dxa" w:w="1838"/>
          </w:tcPr>
          <w:p>
            <w:pPr>
              <w:spacing w:after="0"/>
              <w:jc w:val="left"/>
            </w:pPr>
            <w:r>
              <w:rPr>
                <w:sz w:val="16"/>
              </w:rPr>
              <w:t>Approved, expires 2027-10-10</w:t>
            </w:r>
          </w:p>
        </w:tc>
        <w:tc>
          <w:tcPr>
            <w:tcW w:type="dxa" w:w="3263"/>
          </w:tcPr>
          <w:p>
            <w:pPr>
              <w:spacing w:after="0"/>
              <w:jc w:val="left"/>
            </w:pPr>
            <w:r>
              <w:rPr>
                <w:sz w:val="16"/>
              </w:rPr>
              <w:t>McLean County 2022 Hazard Mitigation Plan (FEMA plan 108389)</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40"/>
          </w:tcPr>
          <w:p>
            <w:pPr>
              <w:spacing w:after="0"/>
              <w:jc w:val="right"/>
            </w:pPr>
            <w:r>
              <w:rPr>
                <w:sz w:val="16"/>
              </w:rPr>
              <w:t>375</w:t>
            </w:r>
          </w:p>
        </w:tc>
        <w:tc>
          <w:tcPr>
            <w:tcW w:type="dxa" w:w="2328"/>
          </w:tcPr>
          <w:p>
            <w:pPr>
              <w:spacing w:after="0"/>
              <w:jc w:val="left"/>
            </w:pPr>
          </w:p>
        </w:tc>
      </w:tr>
      <w:tr>
        <w:trPr>
          <w:cantSplit/>
        </w:trPr>
        <w:tc>
          <w:tcPr>
            <w:tcW w:type="dxa" w:w="2018"/>
          </w:tcPr>
          <w:p>
            <w:pPr>
              <w:spacing w:after="0"/>
              <w:jc w:val="left"/>
            </w:pPr>
            <w:r>
              <w:rPr>
                <w:sz w:val="16"/>
              </w:rPr>
              <w:t>Towanda village</w:t>
            </w:r>
          </w:p>
        </w:tc>
        <w:tc>
          <w:tcPr>
            <w:tcW w:type="dxa" w:w="1751"/>
          </w:tcPr>
          <w:p>
            <w:pPr>
              <w:spacing w:after="0"/>
              <w:jc w:val="left"/>
            </w:pPr>
            <w:r>
              <w:rPr>
                <w:sz w:val="16"/>
              </w:rPr>
              <w:t>Village</w:t>
            </w:r>
          </w:p>
        </w:tc>
        <w:tc>
          <w:tcPr>
            <w:tcW w:type="dxa" w:w="1838"/>
          </w:tcPr>
          <w:p>
            <w:pPr>
              <w:spacing w:after="0"/>
              <w:jc w:val="left"/>
            </w:pPr>
            <w:r>
              <w:rPr>
                <w:sz w:val="16"/>
              </w:rPr>
              <w:t>Approved, expires 2027-10-10</w:t>
            </w:r>
          </w:p>
        </w:tc>
        <w:tc>
          <w:tcPr>
            <w:tcW w:type="dxa" w:w="3263"/>
          </w:tcPr>
          <w:p>
            <w:pPr>
              <w:spacing w:after="0"/>
              <w:jc w:val="left"/>
            </w:pPr>
            <w:r>
              <w:rPr>
                <w:sz w:val="16"/>
              </w:rPr>
              <w:t>McLean County 2022 Hazard Mitigation Plan (FEMA plan 108389)</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40"/>
          </w:tcPr>
          <w:p>
            <w:pPr>
              <w:spacing w:after="0"/>
              <w:jc w:val="right"/>
            </w:pPr>
            <w:r>
              <w:rPr>
                <w:sz w:val="16"/>
              </w:rPr>
              <w:t>375</w:t>
            </w:r>
          </w:p>
        </w:tc>
        <w:tc>
          <w:tcPr>
            <w:tcW w:type="dxa" w:w="2328"/>
          </w:tcPr>
          <w:p>
            <w:pPr>
              <w:spacing w:after="0"/>
              <w:jc w:val="left"/>
            </w:pPr>
            <w:r>
              <w:rPr>
                <w:sz w:val="16"/>
              </w:rPr>
              <w:t>this jurisdiction approved 2022-12-21</w:t>
            </w:r>
          </w:p>
        </w:tc>
      </w:tr>
      <w:tr>
        <w:trPr>
          <w:cantSplit/>
        </w:trPr>
        <w:tc>
          <w:tcPr>
            <w:tcW w:type="dxa" w:w="2018"/>
          </w:tcPr>
          <w:p>
            <w:pPr>
              <w:spacing w:after="0"/>
              <w:jc w:val="left"/>
            </w:pPr>
            <w:r>
              <w:rPr>
                <w:sz w:val="16"/>
              </w:rPr>
              <w:t>Bloomington School District 87</w:t>
            </w:r>
          </w:p>
        </w:tc>
        <w:tc>
          <w:tcPr>
            <w:tcW w:type="dxa" w:w="1751"/>
          </w:tcPr>
          <w:p>
            <w:pPr>
              <w:spacing w:after="0"/>
              <w:jc w:val="left"/>
            </w:pPr>
            <w:r>
              <w:rPr>
                <w:sz w:val="16"/>
              </w:rPr>
              <w:t>School/School District</w:t>
            </w:r>
          </w:p>
        </w:tc>
        <w:tc>
          <w:tcPr>
            <w:tcW w:type="dxa" w:w="1838"/>
          </w:tcPr>
          <w:p>
            <w:pPr>
              <w:spacing w:after="0"/>
              <w:jc w:val="left"/>
            </w:pPr>
            <w:r>
              <w:rPr>
                <w:sz w:val="16"/>
              </w:rPr>
              <w:t>Approved, expires 2027-10-10</w:t>
            </w:r>
          </w:p>
        </w:tc>
        <w:tc>
          <w:tcPr>
            <w:tcW w:type="dxa" w:w="3263"/>
          </w:tcPr>
          <w:p>
            <w:pPr>
              <w:spacing w:after="0"/>
              <w:jc w:val="left"/>
            </w:pPr>
            <w:r>
              <w:rPr>
                <w:sz w:val="16"/>
              </w:rPr>
              <w:t>McLean County 2022 Hazard Mitigation Plan (FEMA plan 108389)</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40"/>
          </w:tcPr>
          <w:p>
            <w:pPr>
              <w:spacing w:after="0"/>
              <w:jc w:val="right"/>
            </w:pPr>
            <w:r>
              <w:rPr>
                <w:sz w:val="16"/>
              </w:rPr>
              <w:t>375</w:t>
            </w:r>
          </w:p>
        </w:tc>
        <w:tc>
          <w:tcPr>
            <w:tcW w:type="dxa" w:w="2328"/>
          </w:tcPr>
          <w:p>
            <w:pPr>
              <w:spacing w:after="0"/>
              <w:jc w:val="left"/>
            </w:pPr>
          </w:p>
        </w:tc>
      </w:tr>
      <w:tr>
        <w:trPr>
          <w:cantSplit/>
        </w:trPr>
        <w:tc>
          <w:tcPr>
            <w:tcW w:type="dxa" w:w="2018"/>
          </w:tcPr>
          <w:p>
            <w:pPr>
              <w:spacing w:after="0"/>
              <w:jc w:val="left"/>
            </w:pPr>
            <w:r>
              <w:rPr>
                <w:sz w:val="16"/>
              </w:rPr>
              <w:t>Blue Ridge Community Unit School District 18</w:t>
            </w:r>
          </w:p>
        </w:tc>
        <w:tc>
          <w:tcPr>
            <w:tcW w:type="dxa" w:w="1751"/>
          </w:tcPr>
          <w:p>
            <w:pPr>
              <w:spacing w:after="0"/>
              <w:jc w:val="left"/>
            </w:pPr>
            <w:r>
              <w:rPr>
                <w:sz w:val="16"/>
              </w:rPr>
              <w:t>School/School District</w:t>
            </w:r>
          </w:p>
        </w:tc>
        <w:tc>
          <w:tcPr>
            <w:tcW w:type="dxa" w:w="1838"/>
          </w:tcPr>
          <w:p>
            <w:pPr>
              <w:spacing w:after="0"/>
              <w:jc w:val="left"/>
            </w:pPr>
            <w:r>
              <w:rPr>
                <w:sz w:val="16"/>
              </w:rPr>
              <w:t>Approved, expires 2030-08-26</w:t>
            </w:r>
          </w:p>
        </w:tc>
        <w:tc>
          <w:tcPr>
            <w:tcW w:type="dxa" w:w="3263"/>
          </w:tcPr>
          <w:p>
            <w:pPr>
              <w:spacing w:after="0"/>
              <w:jc w:val="left"/>
            </w:pPr>
            <w:r>
              <w:rPr>
                <w:sz w:val="16"/>
              </w:rPr>
              <w:t>DeWitt County 2024 Hazard Mitigation Plan (FEMA plan 110534)</w:t>
            </w:r>
          </w:p>
        </w:tc>
        <w:tc>
          <w:tcPr>
            <w:tcW w:type="dxa" w:w="1037"/>
          </w:tcPr>
          <w:p>
            <w:pPr>
              <w:spacing w:after="0"/>
              <w:jc w:val="left"/>
            </w:pPr>
            <w:r>
              <w:rPr>
                <w:sz w:val="16"/>
              </w:rPr>
              <w:t>2025-08-27</w:t>
            </w:r>
          </w:p>
        </w:tc>
        <w:tc>
          <w:tcPr>
            <w:tcW w:type="dxa" w:w="1037"/>
          </w:tcPr>
          <w:p>
            <w:pPr>
              <w:spacing w:after="0"/>
              <w:jc w:val="left"/>
            </w:pPr>
            <w:r>
              <w:rPr>
                <w:sz w:val="16"/>
              </w:rPr>
              <w:t>2030-08-26</w:t>
            </w:r>
          </w:p>
        </w:tc>
        <w:tc>
          <w:tcPr>
            <w:tcW w:type="dxa" w:w="840"/>
          </w:tcPr>
          <w:p>
            <w:pPr>
              <w:spacing w:after="0"/>
              <w:jc w:val="right"/>
            </w:pPr>
            <w:r>
              <w:rPr>
                <w:sz w:val="16"/>
              </w:rPr>
              <w:t>1,426</w:t>
            </w:r>
          </w:p>
        </w:tc>
        <w:tc>
          <w:tcPr>
            <w:tcW w:type="dxa" w:w="2328"/>
          </w:tcPr>
          <w:p>
            <w:pPr>
              <w:spacing w:after="0"/>
              <w:jc w:val="left"/>
            </w:pPr>
          </w:p>
        </w:tc>
      </w:tr>
      <w:tr>
        <w:trPr>
          <w:cantSplit/>
        </w:trPr>
        <w:tc>
          <w:tcPr>
            <w:tcW w:type="dxa" w:w="2018"/>
          </w:tcPr>
          <w:p>
            <w:pPr>
              <w:spacing w:after="0"/>
              <w:jc w:val="left"/>
            </w:pPr>
            <w:r>
              <w:rPr>
                <w:sz w:val="16"/>
              </w:rPr>
              <w:t>Gibson City-Melvin-Sibley Community Unit School District 5</w:t>
            </w:r>
          </w:p>
        </w:tc>
        <w:tc>
          <w:tcPr>
            <w:tcW w:type="dxa" w:w="1751"/>
          </w:tcPr>
          <w:p>
            <w:pPr>
              <w:spacing w:after="0"/>
              <w:jc w:val="left"/>
            </w:pPr>
            <w:r>
              <w:rPr>
                <w:sz w:val="16"/>
              </w:rPr>
              <w:t>School/School District</w:t>
            </w:r>
          </w:p>
        </w:tc>
        <w:tc>
          <w:tcPr>
            <w:tcW w:type="dxa" w:w="1838"/>
          </w:tcPr>
          <w:p>
            <w:pPr>
              <w:spacing w:after="0"/>
              <w:jc w:val="left"/>
            </w:pPr>
            <w:r>
              <w:rPr>
                <w:sz w:val="16"/>
              </w:rPr>
              <w:t>Approved, expires 2030-12-16</w:t>
            </w:r>
          </w:p>
        </w:tc>
        <w:tc>
          <w:tcPr>
            <w:tcW w:type="dxa" w:w="3263"/>
          </w:tcPr>
          <w:p>
            <w:pPr>
              <w:spacing w:after="0"/>
              <w:jc w:val="left"/>
            </w:pPr>
            <w:r>
              <w:rPr>
                <w:sz w:val="16"/>
              </w:rPr>
              <w:t>Ford County 2025 Hazard Mitigation Plan (FEMA plan 111212)</w:t>
            </w:r>
          </w:p>
        </w:tc>
        <w:tc>
          <w:tcPr>
            <w:tcW w:type="dxa" w:w="1037"/>
          </w:tcPr>
          <w:p>
            <w:pPr>
              <w:spacing w:after="0"/>
              <w:jc w:val="left"/>
            </w:pPr>
            <w:r>
              <w:rPr>
                <w:sz w:val="16"/>
              </w:rPr>
              <w:t>2025-12-17</w:t>
            </w:r>
          </w:p>
        </w:tc>
        <w:tc>
          <w:tcPr>
            <w:tcW w:type="dxa" w:w="1037"/>
          </w:tcPr>
          <w:p>
            <w:pPr>
              <w:spacing w:after="0"/>
              <w:jc w:val="left"/>
            </w:pPr>
            <w:r>
              <w:rPr>
                <w:sz w:val="16"/>
              </w:rPr>
              <w:t>2030-12-16</w:t>
            </w:r>
          </w:p>
        </w:tc>
        <w:tc>
          <w:tcPr>
            <w:tcW w:type="dxa" w:w="840"/>
          </w:tcPr>
          <w:p>
            <w:pPr>
              <w:spacing w:after="0"/>
              <w:jc w:val="right"/>
            </w:pPr>
            <w:r>
              <w:rPr>
                <w:sz w:val="16"/>
              </w:rPr>
              <w:t>1,538</w:t>
            </w:r>
          </w:p>
        </w:tc>
        <w:tc>
          <w:tcPr>
            <w:tcW w:type="dxa" w:w="2328"/>
          </w:tcPr>
          <w:p>
            <w:pPr>
              <w:spacing w:after="0"/>
              <w:jc w:val="left"/>
            </w:pPr>
            <w:r>
              <w:rPr>
                <w:sz w:val="16"/>
              </w:rPr>
              <w:t>this jurisdiction approved 2026-05-04</w:t>
            </w:r>
          </w:p>
        </w:tc>
      </w:tr>
      <w:tr>
        <w:trPr>
          <w:cantSplit/>
        </w:trPr>
        <w:tc>
          <w:tcPr>
            <w:tcW w:type="dxa" w:w="2018"/>
          </w:tcPr>
          <w:p>
            <w:pPr>
              <w:spacing w:after="0"/>
              <w:jc w:val="left"/>
            </w:pPr>
            <w:r>
              <w:rPr>
                <w:sz w:val="16"/>
              </w:rPr>
              <w:t>McLean County Unit School District 5</w:t>
            </w:r>
          </w:p>
        </w:tc>
        <w:tc>
          <w:tcPr>
            <w:tcW w:type="dxa" w:w="1751"/>
          </w:tcPr>
          <w:p>
            <w:pPr>
              <w:spacing w:after="0"/>
              <w:jc w:val="left"/>
            </w:pPr>
            <w:r>
              <w:rPr>
                <w:sz w:val="16"/>
              </w:rPr>
              <w:t>School/School District</w:t>
            </w:r>
          </w:p>
        </w:tc>
        <w:tc>
          <w:tcPr>
            <w:tcW w:type="dxa" w:w="1838"/>
          </w:tcPr>
          <w:p>
            <w:pPr>
              <w:spacing w:after="0"/>
              <w:jc w:val="left"/>
            </w:pPr>
            <w:r>
              <w:rPr>
                <w:sz w:val="16"/>
              </w:rPr>
              <w:t>Approved, expires 2027-10-10</w:t>
            </w:r>
          </w:p>
        </w:tc>
        <w:tc>
          <w:tcPr>
            <w:tcW w:type="dxa" w:w="3263"/>
          </w:tcPr>
          <w:p>
            <w:pPr>
              <w:spacing w:after="0"/>
              <w:jc w:val="left"/>
            </w:pPr>
            <w:r>
              <w:rPr>
                <w:sz w:val="16"/>
              </w:rPr>
              <w:t>McLean County 2022 Hazard Mitigation Plan (FEMA plan 108389)</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40"/>
          </w:tcPr>
          <w:p>
            <w:pPr>
              <w:spacing w:after="0"/>
              <w:jc w:val="right"/>
            </w:pPr>
            <w:r>
              <w:rPr>
                <w:sz w:val="16"/>
              </w:rPr>
              <w:t>375</w:t>
            </w:r>
          </w:p>
        </w:tc>
        <w:tc>
          <w:tcPr>
            <w:tcW w:type="dxa" w:w="2328"/>
          </w:tcPr>
          <w:p>
            <w:pPr>
              <w:spacing w:after="0"/>
              <w:jc w:val="left"/>
            </w:pPr>
            <w:r>
              <w:rPr>
                <w:sz w:val="16"/>
              </w:rPr>
              <w:t>this jurisdiction approved 2022-12-21</w:t>
            </w:r>
          </w:p>
        </w:tc>
      </w:tr>
      <w:tr>
        <w:trPr>
          <w:cantSplit/>
        </w:trPr>
        <w:tc>
          <w:tcPr>
            <w:tcW w:type="dxa" w:w="2018"/>
          </w:tcPr>
          <w:p>
            <w:pPr>
              <w:spacing w:after="0"/>
              <w:jc w:val="left"/>
            </w:pPr>
            <w:r>
              <w:rPr>
                <w:sz w:val="16"/>
              </w:rPr>
              <w:t>Bellflower FPD</w:t>
            </w:r>
          </w:p>
        </w:tc>
        <w:tc>
          <w:tcPr>
            <w:tcW w:type="dxa" w:w="1751"/>
          </w:tcPr>
          <w:p>
            <w:pPr>
              <w:spacing w:after="0"/>
              <w:jc w:val="left"/>
            </w:pPr>
            <w:r>
              <w:rPr>
                <w:sz w:val="16"/>
              </w:rPr>
              <w:t>Fire/EMS District</w:t>
            </w:r>
          </w:p>
        </w:tc>
        <w:tc>
          <w:tcPr>
            <w:tcW w:type="dxa" w:w="1838"/>
          </w:tcPr>
          <w:p>
            <w:pPr>
              <w:spacing w:after="0"/>
              <w:jc w:val="left"/>
            </w:pPr>
            <w:r>
              <w:rPr>
                <w:sz w:val="16"/>
              </w:rPr>
              <w:t>Approved, expires 2027-10-10</w:t>
            </w:r>
          </w:p>
        </w:tc>
        <w:tc>
          <w:tcPr>
            <w:tcW w:type="dxa" w:w="3263"/>
          </w:tcPr>
          <w:p>
            <w:pPr>
              <w:spacing w:after="0"/>
              <w:jc w:val="left"/>
            </w:pPr>
            <w:r>
              <w:rPr>
                <w:sz w:val="16"/>
              </w:rPr>
              <w:t>McLean County 2022 Hazard Mitigation Plan (FEMA plan 108389)</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40"/>
          </w:tcPr>
          <w:p>
            <w:pPr>
              <w:spacing w:after="0"/>
              <w:jc w:val="right"/>
            </w:pPr>
            <w:r>
              <w:rPr>
                <w:sz w:val="16"/>
              </w:rPr>
              <w:t>375</w:t>
            </w:r>
          </w:p>
        </w:tc>
        <w:tc>
          <w:tcPr>
            <w:tcW w:type="dxa" w:w="2328"/>
          </w:tcPr>
          <w:p>
            <w:pPr>
              <w:spacing w:after="0"/>
              <w:jc w:val="left"/>
            </w:pPr>
            <w:r>
              <w:rPr>
                <w:sz w:val="16"/>
              </w:rPr>
              <w:t>this jurisdiction approved 2022-12-21</w:t>
            </w:r>
          </w:p>
        </w:tc>
      </w:tr>
      <w:tr>
        <w:trPr>
          <w:cantSplit/>
        </w:trPr>
        <w:tc>
          <w:tcPr>
            <w:tcW w:type="dxa" w:w="2018"/>
          </w:tcPr>
          <w:p>
            <w:pPr>
              <w:spacing w:after="0"/>
              <w:jc w:val="left"/>
            </w:pPr>
            <w:r>
              <w:rPr>
                <w:sz w:val="16"/>
              </w:rPr>
              <w:t>Bloomington Township FPD</w:t>
            </w:r>
          </w:p>
        </w:tc>
        <w:tc>
          <w:tcPr>
            <w:tcW w:type="dxa" w:w="1751"/>
          </w:tcPr>
          <w:p>
            <w:pPr>
              <w:spacing w:after="0"/>
              <w:jc w:val="left"/>
            </w:pPr>
            <w:r>
              <w:rPr>
                <w:sz w:val="16"/>
              </w:rPr>
              <w:t>Fire/EMS District</w:t>
            </w:r>
          </w:p>
        </w:tc>
        <w:tc>
          <w:tcPr>
            <w:tcW w:type="dxa" w:w="1838"/>
          </w:tcPr>
          <w:p>
            <w:pPr>
              <w:spacing w:after="0"/>
              <w:jc w:val="left"/>
            </w:pPr>
            <w:r>
              <w:rPr>
                <w:sz w:val="16"/>
              </w:rPr>
              <w:t>Approved, expires 2027-10-10</w:t>
            </w:r>
          </w:p>
        </w:tc>
        <w:tc>
          <w:tcPr>
            <w:tcW w:type="dxa" w:w="3263"/>
          </w:tcPr>
          <w:p>
            <w:pPr>
              <w:spacing w:after="0"/>
              <w:jc w:val="left"/>
            </w:pPr>
            <w:r>
              <w:rPr>
                <w:sz w:val="16"/>
              </w:rPr>
              <w:t>McLean County 2022 Hazard Mitigation Plan (FEMA plan 108389)</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40"/>
          </w:tcPr>
          <w:p>
            <w:pPr>
              <w:spacing w:after="0"/>
              <w:jc w:val="right"/>
            </w:pPr>
            <w:r>
              <w:rPr>
                <w:sz w:val="16"/>
              </w:rPr>
              <w:t>375</w:t>
            </w:r>
          </w:p>
        </w:tc>
        <w:tc>
          <w:tcPr>
            <w:tcW w:type="dxa" w:w="2328"/>
          </w:tcPr>
          <w:p>
            <w:pPr>
              <w:spacing w:after="0"/>
              <w:jc w:val="left"/>
            </w:pPr>
          </w:p>
        </w:tc>
      </w:tr>
      <w:tr>
        <w:trPr>
          <w:cantSplit/>
        </w:trPr>
        <w:tc>
          <w:tcPr>
            <w:tcW w:type="dxa" w:w="2018"/>
          </w:tcPr>
          <w:p>
            <w:pPr>
              <w:spacing w:after="0"/>
              <w:jc w:val="left"/>
            </w:pPr>
            <w:r>
              <w:rPr>
                <w:sz w:val="16"/>
              </w:rPr>
              <w:t>Bloomington-Normal Water Reclamation District</w:t>
            </w:r>
          </w:p>
        </w:tc>
        <w:tc>
          <w:tcPr>
            <w:tcW w:type="dxa" w:w="1751"/>
          </w:tcPr>
          <w:p>
            <w:pPr>
              <w:spacing w:after="0"/>
              <w:jc w:val="left"/>
            </w:pPr>
            <w:r>
              <w:rPr>
                <w:sz w:val="16"/>
              </w:rPr>
              <w:t>Water/Sewer Authority</w:t>
            </w:r>
          </w:p>
        </w:tc>
        <w:tc>
          <w:tcPr>
            <w:tcW w:type="dxa" w:w="1838"/>
          </w:tcPr>
          <w:p>
            <w:pPr>
              <w:spacing w:after="0"/>
              <w:jc w:val="left"/>
            </w:pPr>
            <w:r>
              <w:rPr>
                <w:sz w:val="16"/>
              </w:rPr>
              <w:t>Approved, expires 2027-10-10</w:t>
            </w:r>
          </w:p>
        </w:tc>
        <w:tc>
          <w:tcPr>
            <w:tcW w:type="dxa" w:w="3263"/>
          </w:tcPr>
          <w:p>
            <w:pPr>
              <w:spacing w:after="0"/>
              <w:jc w:val="left"/>
            </w:pPr>
            <w:r>
              <w:rPr>
                <w:sz w:val="16"/>
              </w:rPr>
              <w:t>McLean County 2022 Hazard Mitigation Plan (FEMA plan 108389)</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40"/>
          </w:tcPr>
          <w:p>
            <w:pPr>
              <w:spacing w:after="0"/>
              <w:jc w:val="right"/>
            </w:pPr>
            <w:r>
              <w:rPr>
                <w:sz w:val="16"/>
              </w:rPr>
              <w:t>375</w:t>
            </w:r>
          </w:p>
        </w:tc>
        <w:tc>
          <w:tcPr>
            <w:tcW w:type="dxa" w:w="2328"/>
          </w:tcPr>
          <w:p>
            <w:pPr>
              <w:spacing w:after="0"/>
              <w:jc w:val="left"/>
            </w:pPr>
          </w:p>
        </w:tc>
      </w:tr>
      <w:tr>
        <w:trPr>
          <w:cantSplit/>
        </w:trPr>
        <w:tc>
          <w:tcPr>
            <w:tcW w:type="dxa" w:w="2018"/>
          </w:tcPr>
          <w:p>
            <w:pPr>
              <w:spacing w:after="0"/>
              <w:jc w:val="left"/>
            </w:pPr>
            <w:r>
              <w:rPr>
                <w:sz w:val="16"/>
              </w:rPr>
              <w:t>Carle BroMenn Medical Center</w:t>
            </w:r>
          </w:p>
        </w:tc>
        <w:tc>
          <w:tcPr>
            <w:tcW w:type="dxa" w:w="1751"/>
          </w:tcPr>
          <w:p>
            <w:pPr>
              <w:spacing w:after="0"/>
              <w:jc w:val="left"/>
            </w:pPr>
            <w:r>
              <w:rPr>
                <w:sz w:val="16"/>
              </w:rPr>
              <w:t>Hospital/Medical Facility</w:t>
            </w:r>
          </w:p>
        </w:tc>
        <w:tc>
          <w:tcPr>
            <w:tcW w:type="dxa" w:w="1838"/>
          </w:tcPr>
          <w:p>
            <w:pPr>
              <w:spacing w:after="0"/>
              <w:jc w:val="left"/>
            </w:pPr>
            <w:r>
              <w:rPr>
                <w:sz w:val="16"/>
              </w:rPr>
              <w:t>Approved, expires 2027-10-10</w:t>
            </w:r>
          </w:p>
        </w:tc>
        <w:tc>
          <w:tcPr>
            <w:tcW w:type="dxa" w:w="3263"/>
          </w:tcPr>
          <w:p>
            <w:pPr>
              <w:spacing w:after="0"/>
              <w:jc w:val="left"/>
            </w:pPr>
            <w:r>
              <w:rPr>
                <w:sz w:val="16"/>
              </w:rPr>
              <w:t>McLean County 2022 Hazard Mitigation Plan (FEMA plan 108389)</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40"/>
          </w:tcPr>
          <w:p>
            <w:pPr>
              <w:spacing w:after="0"/>
              <w:jc w:val="right"/>
            </w:pPr>
            <w:r>
              <w:rPr>
                <w:sz w:val="16"/>
              </w:rPr>
              <w:t>375</w:t>
            </w:r>
          </w:p>
        </w:tc>
        <w:tc>
          <w:tcPr>
            <w:tcW w:type="dxa" w:w="2328"/>
          </w:tcPr>
          <w:p>
            <w:pPr>
              <w:spacing w:after="0"/>
              <w:jc w:val="left"/>
            </w:pPr>
          </w:p>
        </w:tc>
      </w:tr>
      <w:tr>
        <w:trPr>
          <w:cantSplit/>
        </w:trPr>
        <w:tc>
          <w:tcPr>
            <w:tcW w:type="dxa" w:w="2018"/>
          </w:tcPr>
          <w:p>
            <w:pPr>
              <w:spacing w:after="0"/>
              <w:jc w:val="left"/>
            </w:pPr>
            <w:r>
              <w:rPr>
                <w:sz w:val="16"/>
              </w:rPr>
              <w:t>Danvers Fire Department</w:t>
            </w:r>
          </w:p>
        </w:tc>
        <w:tc>
          <w:tcPr>
            <w:tcW w:type="dxa" w:w="1751"/>
          </w:tcPr>
          <w:p>
            <w:pPr>
              <w:spacing w:after="0"/>
              <w:jc w:val="left"/>
            </w:pPr>
            <w:r>
              <w:rPr>
                <w:sz w:val="16"/>
              </w:rPr>
              <w:t>Fire/EMS District</w:t>
            </w:r>
          </w:p>
        </w:tc>
        <w:tc>
          <w:tcPr>
            <w:tcW w:type="dxa" w:w="1838"/>
          </w:tcPr>
          <w:p>
            <w:pPr>
              <w:spacing w:after="0"/>
              <w:jc w:val="left"/>
            </w:pPr>
            <w:r>
              <w:rPr>
                <w:sz w:val="16"/>
              </w:rPr>
              <w:t>Approved, expires 2027-10-10</w:t>
            </w:r>
          </w:p>
        </w:tc>
        <w:tc>
          <w:tcPr>
            <w:tcW w:type="dxa" w:w="3263"/>
          </w:tcPr>
          <w:p>
            <w:pPr>
              <w:spacing w:after="0"/>
              <w:jc w:val="left"/>
            </w:pPr>
            <w:r>
              <w:rPr>
                <w:sz w:val="16"/>
              </w:rPr>
              <w:t>McLean County 2022 Hazard Mitigation Plan (FEMA plan 108389)</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40"/>
          </w:tcPr>
          <w:p>
            <w:pPr>
              <w:spacing w:after="0"/>
              <w:jc w:val="right"/>
            </w:pPr>
            <w:r>
              <w:rPr>
                <w:sz w:val="16"/>
              </w:rPr>
              <w:t>375</w:t>
            </w:r>
          </w:p>
        </w:tc>
        <w:tc>
          <w:tcPr>
            <w:tcW w:type="dxa" w:w="2328"/>
          </w:tcPr>
          <w:p>
            <w:pPr>
              <w:spacing w:after="0"/>
              <w:jc w:val="left"/>
            </w:pPr>
          </w:p>
        </w:tc>
      </w:tr>
      <w:tr>
        <w:trPr>
          <w:cantSplit/>
        </w:trPr>
        <w:tc>
          <w:tcPr>
            <w:tcW w:type="dxa" w:w="2018"/>
          </w:tcPr>
          <w:p>
            <w:pPr>
              <w:spacing w:after="0"/>
              <w:jc w:val="left"/>
            </w:pPr>
            <w:r>
              <w:rPr>
                <w:sz w:val="16"/>
              </w:rPr>
              <w:t>Ellsworth FPD</w:t>
            </w:r>
          </w:p>
        </w:tc>
        <w:tc>
          <w:tcPr>
            <w:tcW w:type="dxa" w:w="1751"/>
          </w:tcPr>
          <w:p>
            <w:pPr>
              <w:spacing w:after="0"/>
              <w:jc w:val="left"/>
            </w:pPr>
            <w:r>
              <w:rPr>
                <w:sz w:val="16"/>
              </w:rPr>
              <w:t>Fire/EMS District</w:t>
            </w:r>
          </w:p>
        </w:tc>
        <w:tc>
          <w:tcPr>
            <w:tcW w:type="dxa" w:w="1838"/>
          </w:tcPr>
          <w:p>
            <w:pPr>
              <w:spacing w:after="0"/>
              <w:jc w:val="left"/>
            </w:pPr>
            <w:r>
              <w:rPr>
                <w:sz w:val="16"/>
              </w:rPr>
              <w:t>Approved, expires 2027-10-10</w:t>
            </w:r>
          </w:p>
        </w:tc>
        <w:tc>
          <w:tcPr>
            <w:tcW w:type="dxa" w:w="3263"/>
          </w:tcPr>
          <w:p>
            <w:pPr>
              <w:spacing w:after="0"/>
              <w:jc w:val="left"/>
            </w:pPr>
            <w:r>
              <w:rPr>
                <w:sz w:val="16"/>
              </w:rPr>
              <w:t>McLean County 2022 Hazard Mitigation Plan (FEMA plan 108389)</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40"/>
          </w:tcPr>
          <w:p>
            <w:pPr>
              <w:spacing w:after="0"/>
              <w:jc w:val="right"/>
            </w:pPr>
            <w:r>
              <w:rPr>
                <w:sz w:val="16"/>
              </w:rPr>
              <w:t>375</w:t>
            </w:r>
          </w:p>
        </w:tc>
        <w:tc>
          <w:tcPr>
            <w:tcW w:type="dxa" w:w="2328"/>
          </w:tcPr>
          <w:p>
            <w:pPr>
              <w:spacing w:after="0"/>
              <w:jc w:val="left"/>
            </w:pPr>
            <w:r>
              <w:rPr>
                <w:sz w:val="16"/>
              </w:rPr>
              <w:t>this jurisdiction approved 2022-12-21</w:t>
            </w:r>
          </w:p>
        </w:tc>
      </w:tr>
      <w:tr>
        <w:trPr>
          <w:cantSplit/>
        </w:trPr>
        <w:tc>
          <w:tcPr>
            <w:tcW w:type="dxa" w:w="2018"/>
          </w:tcPr>
          <w:p>
            <w:pPr>
              <w:spacing w:after="0"/>
              <w:jc w:val="left"/>
            </w:pPr>
            <w:r>
              <w:rPr>
                <w:sz w:val="16"/>
              </w:rPr>
              <w:t>Heartland Community College</w:t>
            </w:r>
          </w:p>
        </w:tc>
        <w:tc>
          <w:tcPr>
            <w:tcW w:type="dxa" w:w="1751"/>
          </w:tcPr>
          <w:p>
            <w:pPr>
              <w:spacing w:after="0"/>
              <w:jc w:val="left"/>
            </w:pPr>
            <w:r>
              <w:rPr>
                <w:sz w:val="16"/>
              </w:rPr>
              <w:t>College/University</w:t>
            </w:r>
          </w:p>
        </w:tc>
        <w:tc>
          <w:tcPr>
            <w:tcW w:type="dxa" w:w="1838"/>
          </w:tcPr>
          <w:p>
            <w:pPr>
              <w:spacing w:after="0"/>
              <w:jc w:val="left"/>
            </w:pPr>
            <w:r>
              <w:rPr>
                <w:sz w:val="16"/>
              </w:rPr>
              <w:t>Approved, expires 2027-10-10</w:t>
            </w:r>
          </w:p>
        </w:tc>
        <w:tc>
          <w:tcPr>
            <w:tcW w:type="dxa" w:w="3263"/>
          </w:tcPr>
          <w:p>
            <w:pPr>
              <w:spacing w:after="0"/>
              <w:jc w:val="left"/>
            </w:pPr>
            <w:r>
              <w:rPr>
                <w:sz w:val="16"/>
              </w:rPr>
              <w:t>McLean County 2022 Hazard Mitigation Plan (FEMA plan 108389)</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40"/>
          </w:tcPr>
          <w:p>
            <w:pPr>
              <w:spacing w:after="0"/>
              <w:jc w:val="right"/>
            </w:pPr>
            <w:r>
              <w:rPr>
                <w:sz w:val="16"/>
              </w:rPr>
              <w:t>375</w:t>
            </w:r>
          </w:p>
        </w:tc>
        <w:tc>
          <w:tcPr>
            <w:tcW w:type="dxa" w:w="2328"/>
          </w:tcPr>
          <w:p>
            <w:pPr>
              <w:spacing w:after="0"/>
              <w:jc w:val="left"/>
            </w:pPr>
          </w:p>
        </w:tc>
      </w:tr>
      <w:tr>
        <w:trPr>
          <w:cantSplit/>
        </w:trPr>
        <w:tc>
          <w:tcPr>
            <w:tcW w:type="dxa" w:w="2018"/>
          </w:tcPr>
          <w:p>
            <w:pPr>
              <w:spacing w:after="0"/>
              <w:jc w:val="left"/>
            </w:pPr>
            <w:r>
              <w:rPr>
                <w:sz w:val="16"/>
              </w:rPr>
              <w:t>ISU</w:t>
            </w:r>
          </w:p>
        </w:tc>
        <w:tc>
          <w:tcPr>
            <w:tcW w:type="dxa" w:w="1751"/>
          </w:tcPr>
          <w:p>
            <w:pPr>
              <w:spacing w:after="0"/>
              <w:jc w:val="left"/>
            </w:pPr>
            <w:r>
              <w:rPr>
                <w:sz w:val="16"/>
              </w:rPr>
              <w:t>College/University</w:t>
            </w:r>
          </w:p>
        </w:tc>
        <w:tc>
          <w:tcPr>
            <w:tcW w:type="dxa" w:w="1838"/>
          </w:tcPr>
          <w:p>
            <w:pPr>
              <w:spacing w:after="0"/>
              <w:jc w:val="left"/>
            </w:pPr>
            <w:r>
              <w:rPr>
                <w:sz w:val="16"/>
              </w:rPr>
              <w:t>Approved, expires 2030-09-23</w:t>
            </w:r>
          </w:p>
        </w:tc>
        <w:tc>
          <w:tcPr>
            <w:tcW w:type="dxa" w:w="3263"/>
          </w:tcPr>
          <w:p>
            <w:pPr>
              <w:spacing w:after="0"/>
              <w:jc w:val="left"/>
            </w:pPr>
            <w:r>
              <w:rPr>
                <w:sz w:val="16"/>
              </w:rPr>
              <w:t>Illinois State University 2025 Hazard Mitigation Plan (FEMA plan 110704)</w:t>
            </w:r>
          </w:p>
        </w:tc>
        <w:tc>
          <w:tcPr>
            <w:tcW w:type="dxa" w:w="1037"/>
          </w:tcPr>
          <w:p>
            <w:pPr>
              <w:spacing w:after="0"/>
              <w:jc w:val="left"/>
            </w:pPr>
            <w:r>
              <w:rPr>
                <w:sz w:val="16"/>
              </w:rPr>
              <w:t>2025-09-24</w:t>
            </w:r>
          </w:p>
        </w:tc>
        <w:tc>
          <w:tcPr>
            <w:tcW w:type="dxa" w:w="1037"/>
          </w:tcPr>
          <w:p>
            <w:pPr>
              <w:spacing w:after="0"/>
              <w:jc w:val="left"/>
            </w:pPr>
            <w:r>
              <w:rPr>
                <w:sz w:val="16"/>
              </w:rPr>
              <w:t>2030-09-23</w:t>
            </w:r>
          </w:p>
        </w:tc>
        <w:tc>
          <w:tcPr>
            <w:tcW w:type="dxa" w:w="840"/>
          </w:tcPr>
          <w:p>
            <w:pPr>
              <w:spacing w:after="0"/>
              <w:jc w:val="right"/>
            </w:pPr>
            <w:r>
              <w:rPr>
                <w:sz w:val="16"/>
              </w:rPr>
              <w:t>1,454</w:t>
            </w:r>
          </w:p>
        </w:tc>
        <w:tc>
          <w:tcPr>
            <w:tcW w:type="dxa" w:w="2328"/>
          </w:tcPr>
          <w:p>
            <w:pPr>
              <w:spacing w:after="0"/>
              <w:jc w:val="left"/>
            </w:pPr>
          </w:p>
        </w:tc>
      </w:tr>
      <w:tr>
        <w:trPr>
          <w:cantSplit/>
        </w:trPr>
        <w:tc>
          <w:tcPr>
            <w:tcW w:type="dxa" w:w="2018"/>
          </w:tcPr>
          <w:p>
            <w:pPr>
              <w:spacing w:after="0"/>
              <w:jc w:val="left"/>
            </w:pPr>
            <w:r>
              <w:rPr>
                <w:sz w:val="16"/>
              </w:rPr>
              <w:t>Lexington Community FPD</w:t>
            </w:r>
          </w:p>
        </w:tc>
        <w:tc>
          <w:tcPr>
            <w:tcW w:type="dxa" w:w="1751"/>
          </w:tcPr>
          <w:p>
            <w:pPr>
              <w:spacing w:after="0"/>
              <w:jc w:val="left"/>
            </w:pPr>
            <w:r>
              <w:rPr>
                <w:sz w:val="16"/>
              </w:rPr>
              <w:t>Fire/EMS District</w:t>
            </w:r>
          </w:p>
        </w:tc>
        <w:tc>
          <w:tcPr>
            <w:tcW w:type="dxa" w:w="1838"/>
          </w:tcPr>
          <w:p>
            <w:pPr>
              <w:spacing w:after="0"/>
              <w:jc w:val="left"/>
            </w:pPr>
            <w:r>
              <w:rPr>
                <w:sz w:val="16"/>
              </w:rPr>
              <w:t>Approved, expires 2027-10-10</w:t>
            </w:r>
          </w:p>
        </w:tc>
        <w:tc>
          <w:tcPr>
            <w:tcW w:type="dxa" w:w="3263"/>
          </w:tcPr>
          <w:p>
            <w:pPr>
              <w:spacing w:after="0"/>
              <w:jc w:val="left"/>
            </w:pPr>
            <w:r>
              <w:rPr>
                <w:sz w:val="16"/>
              </w:rPr>
              <w:t>McLean County 2022 Hazard Mitigation Plan (FEMA plan 108389)</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40"/>
          </w:tcPr>
          <w:p>
            <w:pPr>
              <w:spacing w:after="0"/>
              <w:jc w:val="right"/>
            </w:pPr>
            <w:r>
              <w:rPr>
                <w:sz w:val="16"/>
              </w:rPr>
              <w:t>375</w:t>
            </w:r>
          </w:p>
        </w:tc>
        <w:tc>
          <w:tcPr>
            <w:tcW w:type="dxa" w:w="2328"/>
          </w:tcPr>
          <w:p>
            <w:pPr>
              <w:spacing w:after="0"/>
              <w:jc w:val="left"/>
            </w:pPr>
          </w:p>
        </w:tc>
      </w:tr>
      <w:tr>
        <w:trPr>
          <w:cantSplit/>
        </w:trPr>
        <w:tc>
          <w:tcPr>
            <w:tcW w:type="dxa" w:w="2018"/>
          </w:tcPr>
          <w:p>
            <w:pPr>
              <w:spacing w:after="0"/>
              <w:jc w:val="left"/>
            </w:pPr>
            <w:r>
              <w:rPr>
                <w:sz w:val="16"/>
              </w:rPr>
              <w:t>Mt. Hope-Funk Grove FPD</w:t>
            </w:r>
          </w:p>
        </w:tc>
        <w:tc>
          <w:tcPr>
            <w:tcW w:type="dxa" w:w="1751"/>
          </w:tcPr>
          <w:p>
            <w:pPr>
              <w:spacing w:after="0"/>
              <w:jc w:val="left"/>
            </w:pPr>
            <w:r>
              <w:rPr>
                <w:sz w:val="16"/>
              </w:rPr>
              <w:t>Fire/EMS District</w:t>
            </w:r>
          </w:p>
        </w:tc>
        <w:tc>
          <w:tcPr>
            <w:tcW w:type="dxa" w:w="1838"/>
          </w:tcPr>
          <w:p>
            <w:pPr>
              <w:spacing w:after="0"/>
              <w:jc w:val="left"/>
            </w:pPr>
            <w:r>
              <w:rPr>
                <w:sz w:val="16"/>
              </w:rPr>
              <w:t>Approved, expires 2027-10-10</w:t>
            </w:r>
          </w:p>
        </w:tc>
        <w:tc>
          <w:tcPr>
            <w:tcW w:type="dxa" w:w="3263"/>
          </w:tcPr>
          <w:p>
            <w:pPr>
              <w:spacing w:after="0"/>
              <w:jc w:val="left"/>
            </w:pPr>
            <w:r>
              <w:rPr>
                <w:sz w:val="16"/>
              </w:rPr>
              <w:t>McLean County 2022 Hazard Mitigation Plan (FEMA plan 108389)</w:t>
            </w:r>
          </w:p>
        </w:tc>
        <w:tc>
          <w:tcPr>
            <w:tcW w:type="dxa" w:w="1037"/>
          </w:tcPr>
          <w:p>
            <w:pPr>
              <w:spacing w:after="0"/>
              <w:jc w:val="left"/>
            </w:pPr>
            <w:r>
              <w:rPr>
                <w:sz w:val="16"/>
              </w:rPr>
              <w:t>2022-10-11</w:t>
            </w:r>
          </w:p>
        </w:tc>
        <w:tc>
          <w:tcPr>
            <w:tcW w:type="dxa" w:w="1037"/>
          </w:tcPr>
          <w:p>
            <w:pPr>
              <w:spacing w:after="0"/>
              <w:jc w:val="left"/>
            </w:pPr>
            <w:r>
              <w:rPr>
                <w:sz w:val="16"/>
              </w:rPr>
              <w:t>2027-10-10</w:t>
            </w:r>
          </w:p>
        </w:tc>
        <w:tc>
          <w:tcPr>
            <w:tcW w:type="dxa" w:w="840"/>
          </w:tcPr>
          <w:p>
            <w:pPr>
              <w:spacing w:after="0"/>
              <w:jc w:val="right"/>
            </w:pPr>
            <w:r>
              <w:rPr>
                <w:sz w:val="16"/>
              </w:rPr>
              <w:t>375</w:t>
            </w:r>
          </w:p>
        </w:tc>
        <w:tc>
          <w:tcPr>
            <w:tcW w:type="dxa" w:w="232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2"/>
        <w:gridCol w:w="1592"/>
        <w:gridCol w:w="1126"/>
        <w:gridCol w:w="1126"/>
        <w:gridCol w:w="1780"/>
        <w:gridCol w:w="1188"/>
        <w:gridCol w:w="1900"/>
        <w:gridCol w:w="2066"/>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2"/>
            <w:shd w:val="clear" w:color="auto" w:fill="E8E8E8"/>
          </w:tcPr>
          <w:p>
            <w:pPr>
              <w:spacing w:after="0"/>
              <w:jc w:val="left"/>
            </w:pPr>
            <w:r>
              <w:rPr>
                <w:b/>
                <w:sz w:val="16"/>
              </w:rPr>
              <w:t>NRI risk rating</w:t>
            </w:r>
          </w:p>
        </w:tc>
        <w:tc>
          <w:tcPr>
            <w:tcW w:type="dxa" w:w="159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8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6"/>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$33,161,442</w:t>
            </w:r>
          </w:p>
        </w:tc>
        <w:tc>
          <w:tcPr>
            <w:tcW w:type="dxa" w:w="1126"/>
          </w:tcPr>
          <w:p>
            <w:pPr>
              <w:spacing w:after="0"/>
              <w:jc w:val="right"/>
            </w:pPr>
            <w:r>
              <w:rPr>
                <w:sz w:val="16"/>
              </w:rPr>
              <w:t>$243,457</w:t>
            </w:r>
          </w:p>
        </w:tc>
        <w:tc>
          <w:tcPr>
            <w:tcW w:type="dxa" w:w="1780"/>
          </w:tcPr>
          <w:p>
            <w:pPr>
              <w:spacing w:after="0"/>
              <w:jc w:val="right"/>
            </w:pPr>
            <w:r>
              <w:rPr>
                <w:sz w:val="16"/>
              </w:rPr>
              <w:t>$62,883</w:t>
            </w:r>
          </w:p>
        </w:tc>
        <w:tc>
          <w:tcPr>
            <w:tcW w:type="dxa" w:w="1188"/>
          </w:tcPr>
          <w:p>
            <w:pPr>
              <w:spacing w:after="0"/>
              <w:jc w:val="right"/>
            </w:pPr>
            <w:r>
              <w:rPr>
                <w:sz w:val="16"/>
              </w:rPr>
              <w:t>$33,467,781</w:t>
            </w:r>
          </w:p>
        </w:tc>
        <w:tc>
          <w:tcPr>
            <w:tcW w:type="dxa" w:w="1900"/>
          </w:tcPr>
          <w:p>
            <w:pPr>
              <w:spacing w:after="0"/>
              <w:jc w:val="right"/>
            </w:pPr>
            <w:r>
              <w:rPr>
                <w:sz w:val="16"/>
              </w:rPr>
              <w:t>52</w:t>
            </w:r>
          </w:p>
        </w:tc>
        <w:tc>
          <w:tcPr>
            <w:tcW w:type="dxa" w:w="2066"/>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Cold Wave</w:t>
            </w:r>
          </w:p>
        </w:tc>
        <w:tc>
          <w:tcPr>
            <w:tcW w:type="dxa" w:w="1592"/>
          </w:tcPr>
          <w:p>
            <w:pPr>
              <w:spacing w:after="0"/>
              <w:jc w:val="left"/>
            </w:pPr>
            <w:r>
              <w:rPr>
                <w:sz w:val="16"/>
              </w:rPr>
              <w:t>Relatively High</w:t>
            </w:r>
          </w:p>
        </w:tc>
        <w:tc>
          <w:tcPr>
            <w:tcW w:type="dxa" w:w="1592"/>
          </w:tcPr>
          <w:p>
            <w:pPr>
              <w:spacing w:after="0"/>
              <w:jc w:val="left"/>
            </w:pPr>
            <w:r>
              <w:rPr>
                <w:sz w:val="16"/>
              </w:rPr>
              <w:t>Very High</w:t>
            </w:r>
          </w:p>
        </w:tc>
        <w:tc>
          <w:tcPr>
            <w:tcW w:type="dxa" w:w="1126"/>
          </w:tcPr>
          <w:p>
            <w:pPr>
              <w:spacing w:after="0"/>
              <w:jc w:val="right"/>
            </w:pPr>
            <w:r>
              <w:rPr>
                <w:sz w:val="16"/>
              </w:rPr>
              <w:t>$5,048</w:t>
            </w:r>
          </w:p>
        </w:tc>
        <w:tc>
          <w:tcPr>
            <w:tcW w:type="dxa" w:w="1126"/>
          </w:tcPr>
          <w:p>
            <w:pPr>
              <w:spacing w:after="0"/>
              <w:jc w:val="right"/>
            </w:pPr>
            <w:r>
              <w:rPr>
                <w:sz w:val="16"/>
              </w:rPr>
              <w:t>$5,244</w:t>
            </w:r>
          </w:p>
        </w:tc>
        <w:tc>
          <w:tcPr>
            <w:tcW w:type="dxa" w:w="1780"/>
          </w:tcPr>
          <w:p>
            <w:pPr>
              <w:spacing w:after="0"/>
              <w:jc w:val="right"/>
            </w:pPr>
            <w:r>
              <w:rPr>
                <w:sz w:val="16"/>
              </w:rPr>
              <w:t>$26,389,866</w:t>
            </w:r>
          </w:p>
        </w:tc>
        <w:tc>
          <w:tcPr>
            <w:tcW w:type="dxa" w:w="1188"/>
          </w:tcPr>
          <w:p>
            <w:pPr>
              <w:spacing w:after="0"/>
              <w:jc w:val="right"/>
            </w:pPr>
            <w:r>
              <w:rPr>
                <w:sz w:val="16"/>
              </w:rPr>
              <w:t>$26,400,159</w:t>
            </w:r>
          </w:p>
        </w:tc>
        <w:tc>
          <w:tcPr>
            <w:tcW w:type="dxa" w:w="1900"/>
          </w:tcPr>
          <w:p>
            <w:pPr>
              <w:spacing w:after="0"/>
              <w:jc w:val="right"/>
            </w:pPr>
            <w:r>
              <w:rPr>
                <w:sz w:val="16"/>
              </w:rPr>
              <w:t>17</w:t>
            </w:r>
          </w:p>
        </w:tc>
        <w:tc>
          <w:tcPr>
            <w:tcW w:type="dxa" w:w="2066"/>
          </w:tcPr>
          <w:p>
            <w:pPr>
              <w:spacing w:after="0"/>
              <w:jc w:val="left"/>
            </w:pPr>
            <w:r>
              <w:rPr>
                <w:sz w:val="16"/>
              </w:rPr>
              <w:t>Includes 1 Frost/Freeze record (outside NRI's Cold Wave definition; counted in this table and in B1-d, not in the B1-e descriptor).</w:t>
            </w:r>
          </w:p>
        </w:tc>
      </w:tr>
      <w:tr>
        <w:trPr>
          <w:cantSplit/>
        </w:trPr>
        <w:tc>
          <w:tcPr>
            <w:tcW w:type="dxa" w:w="707"/>
          </w:tcPr>
          <w:p>
            <w:pPr>
              <w:spacing w:after="0"/>
              <w:jc w:val="right"/>
            </w:pPr>
            <w:r>
              <w:rPr>
                <w:sz w:val="16"/>
              </w:rPr>
              <w:t>3</w:t>
            </w:r>
          </w:p>
        </w:tc>
        <w:tc>
          <w:tcPr>
            <w:tcW w:type="dxa" w:w="1037"/>
          </w:tcPr>
          <w:p>
            <w:pPr>
              <w:spacing w:after="0"/>
              <w:jc w:val="left"/>
            </w:pPr>
            <w:r>
              <w:rPr>
                <w:sz w:val="16"/>
              </w:rPr>
              <w:t>Tornado</w:t>
            </w:r>
          </w:p>
        </w:tc>
        <w:tc>
          <w:tcPr>
            <w:tcW w:type="dxa" w:w="1592"/>
          </w:tcPr>
          <w:p>
            <w:pPr>
              <w:spacing w:after="0"/>
              <w:jc w:val="left"/>
            </w:pPr>
            <w:r>
              <w:rPr>
                <w:sz w:val="16"/>
              </w:rPr>
              <w:t>Relatively Moderate</w:t>
            </w:r>
          </w:p>
        </w:tc>
        <w:tc>
          <w:tcPr>
            <w:tcW w:type="dxa" w:w="1592"/>
          </w:tcPr>
          <w:p>
            <w:pPr>
              <w:spacing w:after="0"/>
              <w:jc w:val="left"/>
            </w:pPr>
            <w:r>
              <w:rPr>
                <w:sz w:val="16"/>
              </w:rPr>
              <w:t>Relatively High</w:t>
            </w:r>
          </w:p>
        </w:tc>
        <w:tc>
          <w:tcPr>
            <w:tcW w:type="dxa" w:w="1126"/>
          </w:tcPr>
          <w:p>
            <w:pPr>
              <w:spacing w:after="0"/>
              <w:jc w:val="right"/>
            </w:pPr>
            <w:r>
              <w:rPr>
                <w:sz w:val="16"/>
              </w:rPr>
              <w:t>$6,303,671</w:t>
            </w:r>
          </w:p>
        </w:tc>
        <w:tc>
          <w:tcPr>
            <w:tcW w:type="dxa" w:w="1126"/>
          </w:tcPr>
          <w:p>
            <w:pPr>
              <w:spacing w:after="0"/>
              <w:jc w:val="right"/>
            </w:pPr>
            <w:r>
              <w:rPr>
                <w:sz w:val="16"/>
              </w:rPr>
              <w:t>$7,739</w:t>
            </w:r>
          </w:p>
        </w:tc>
        <w:tc>
          <w:tcPr>
            <w:tcW w:type="dxa" w:w="1780"/>
          </w:tcPr>
          <w:p>
            <w:pPr>
              <w:spacing w:after="0"/>
              <w:jc w:val="right"/>
            </w:pPr>
            <w:r>
              <w:rPr>
                <w:sz w:val="16"/>
              </w:rPr>
              <w:t>$2,449,635</w:t>
            </w:r>
          </w:p>
        </w:tc>
        <w:tc>
          <w:tcPr>
            <w:tcW w:type="dxa" w:w="1188"/>
          </w:tcPr>
          <w:p>
            <w:pPr>
              <w:spacing w:after="0"/>
              <w:jc w:val="right"/>
            </w:pPr>
            <w:r>
              <w:rPr>
                <w:sz w:val="16"/>
              </w:rPr>
              <w:t>$8,761,045</w:t>
            </w:r>
          </w:p>
        </w:tc>
        <w:tc>
          <w:tcPr>
            <w:tcW w:type="dxa" w:w="1900"/>
          </w:tcPr>
          <w:p>
            <w:pPr>
              <w:spacing w:after="0"/>
              <w:jc w:val="right"/>
            </w:pPr>
            <w:r>
              <w:rPr>
                <w:sz w:val="16"/>
              </w:rPr>
              <w:t>52</w:t>
            </w:r>
          </w:p>
        </w:tc>
        <w:tc>
          <w:tcPr>
            <w:tcW w:type="dxa" w:w="2066"/>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Earthquake</w:t>
            </w:r>
          </w:p>
        </w:tc>
        <w:tc>
          <w:tcPr>
            <w:tcW w:type="dxa" w:w="1592"/>
          </w:tcPr>
          <w:p>
            <w:pPr>
              <w:spacing w:after="0"/>
              <w:jc w:val="left"/>
            </w:pPr>
            <w:r>
              <w:rPr>
                <w:sz w:val="16"/>
              </w:rPr>
              <w:t>Relatively Low</w:t>
            </w:r>
          </w:p>
        </w:tc>
        <w:tc>
          <w:tcPr>
            <w:tcW w:type="dxa" w:w="1592"/>
          </w:tcPr>
          <w:p>
            <w:pPr>
              <w:spacing w:after="0"/>
              <w:jc w:val="left"/>
            </w:pPr>
            <w:r>
              <w:rPr>
                <w:sz w:val="16"/>
              </w:rPr>
              <w:t>Relatively Low</w:t>
            </w:r>
          </w:p>
        </w:tc>
        <w:tc>
          <w:tcPr>
            <w:tcW w:type="dxa" w:w="1126"/>
          </w:tcPr>
          <w:p>
            <w:pPr>
              <w:spacing w:after="0"/>
              <w:jc w:val="right"/>
            </w:pPr>
            <w:r>
              <w:rPr>
                <w:sz w:val="16"/>
              </w:rPr>
              <w:t>$2,072,122</w:t>
            </w:r>
          </w:p>
        </w:tc>
        <w:tc>
          <w:tcPr>
            <w:tcW w:type="dxa" w:w="1126"/>
          </w:tcPr>
          <w:p>
            <w:pPr>
              <w:spacing w:after="0"/>
              <w:jc w:val="right"/>
            </w:pPr>
            <w:r>
              <w:rPr>
                <w:sz w:val="16"/>
              </w:rPr>
              <w:t>n/a</w:t>
            </w:r>
          </w:p>
        </w:tc>
        <w:tc>
          <w:tcPr>
            <w:tcW w:type="dxa" w:w="1780"/>
          </w:tcPr>
          <w:p>
            <w:pPr>
              <w:spacing w:after="0"/>
              <w:jc w:val="right"/>
            </w:pPr>
            <w:r>
              <w:rPr>
                <w:sz w:val="16"/>
              </w:rPr>
              <w:t>$594,694</w:t>
            </w:r>
          </w:p>
        </w:tc>
        <w:tc>
          <w:tcPr>
            <w:tcW w:type="dxa" w:w="1188"/>
          </w:tcPr>
          <w:p>
            <w:pPr>
              <w:spacing w:after="0"/>
              <w:jc w:val="right"/>
            </w:pPr>
            <w:r>
              <w:rPr>
                <w:sz w:val="16"/>
              </w:rPr>
              <w:t>$2,666,816</w:t>
            </w:r>
          </w:p>
        </w:tc>
        <w:tc>
          <w:tcPr>
            <w:tcW w:type="dxa" w:w="1900"/>
          </w:tcPr>
          <w:p>
            <w:pPr>
              <w:spacing w:after="0"/>
              <w:jc w:val="right"/>
            </w:pPr>
          </w:p>
        </w:tc>
        <w:tc>
          <w:tcPr>
            <w:tcW w:type="dxa" w:w="2066"/>
          </w:tcPr>
          <w:p>
            <w:pPr>
              <w:spacing w:after="0"/>
              <w:jc w:val="left"/>
            </w:pPr>
            <w:r>
              <w:rPr>
                <w:sz w:val="16"/>
              </w:rPr>
              <w:t>Storm Events does not record earthquakes.</w:t>
            </w:r>
          </w:p>
        </w:tc>
      </w:tr>
      <w:tr>
        <w:trPr>
          <w:cantSplit/>
        </w:trPr>
        <w:tc>
          <w:tcPr>
            <w:tcW w:type="dxa" w:w="707"/>
          </w:tcPr>
          <w:p>
            <w:pPr>
              <w:spacing w:after="0"/>
              <w:jc w:val="right"/>
            </w:pPr>
            <w:r>
              <w:rPr>
                <w:sz w:val="16"/>
              </w:rPr>
              <w:t>5</w:t>
            </w:r>
          </w:p>
        </w:tc>
        <w:tc>
          <w:tcPr>
            <w:tcW w:type="dxa" w:w="1037"/>
          </w:tcPr>
          <w:p>
            <w:pPr>
              <w:spacing w:after="0"/>
              <w:jc w:val="left"/>
            </w:pPr>
            <w:r>
              <w:rPr>
                <w:sz w:val="16"/>
              </w:rPr>
              <w:t>Drought</w:t>
            </w:r>
          </w:p>
        </w:tc>
        <w:tc>
          <w:tcPr>
            <w:tcW w:type="dxa" w:w="1592"/>
          </w:tcPr>
          <w:p>
            <w:pPr>
              <w:spacing w:after="0"/>
              <w:jc w:val="left"/>
            </w:pPr>
            <w:r>
              <w:rPr>
                <w:sz w:val="16"/>
              </w:rPr>
              <w:t>Relatively High</w:t>
            </w:r>
          </w:p>
        </w:tc>
        <w:tc>
          <w:tcPr>
            <w:tcW w:type="dxa" w:w="1592"/>
          </w:tcPr>
          <w:p>
            <w:pPr>
              <w:spacing w:after="0"/>
              <w:jc w:val="left"/>
            </w:pPr>
            <w:r>
              <w:rPr>
                <w:sz w:val="16"/>
              </w:rPr>
              <w:t>Relatively High</w:t>
            </w:r>
          </w:p>
        </w:tc>
        <w:tc>
          <w:tcPr>
            <w:tcW w:type="dxa" w:w="1126"/>
          </w:tcPr>
          <w:p>
            <w:pPr>
              <w:spacing w:after="0"/>
              <w:jc w:val="right"/>
            </w:pPr>
            <w:r>
              <w:rPr>
                <w:sz w:val="16"/>
              </w:rPr>
              <w:t>n/a</w:t>
            </w:r>
          </w:p>
        </w:tc>
        <w:tc>
          <w:tcPr>
            <w:tcW w:type="dxa" w:w="1126"/>
          </w:tcPr>
          <w:p>
            <w:pPr>
              <w:spacing w:after="0"/>
              <w:jc w:val="right"/>
            </w:pPr>
            <w:r>
              <w:rPr>
                <w:sz w:val="16"/>
              </w:rPr>
              <w:t>$2,622,176</w:t>
            </w:r>
          </w:p>
        </w:tc>
        <w:tc>
          <w:tcPr>
            <w:tcW w:type="dxa" w:w="1780"/>
          </w:tcPr>
          <w:p>
            <w:pPr>
              <w:spacing w:after="0"/>
              <w:jc w:val="right"/>
            </w:pPr>
            <w:r>
              <w:rPr>
                <w:sz w:val="16"/>
              </w:rPr>
              <w:t>n/a</w:t>
            </w:r>
          </w:p>
        </w:tc>
        <w:tc>
          <w:tcPr>
            <w:tcW w:type="dxa" w:w="1188"/>
          </w:tcPr>
          <w:p>
            <w:pPr>
              <w:spacing w:after="0"/>
              <w:jc w:val="right"/>
            </w:pPr>
            <w:r>
              <w:rPr>
                <w:sz w:val="16"/>
              </w:rPr>
              <w:t>$2,622,176</w:t>
            </w:r>
          </w:p>
        </w:tc>
        <w:tc>
          <w:tcPr>
            <w:tcW w:type="dxa" w:w="1900"/>
          </w:tcPr>
          <w:p>
            <w:pPr>
              <w:spacing w:after="0"/>
              <w:jc w:val="right"/>
            </w:pPr>
            <w:r>
              <w:rPr>
                <w:sz w:val="16"/>
              </w:rPr>
              <w:t>16</w:t>
            </w:r>
          </w:p>
        </w:tc>
        <w:tc>
          <w:tcPr>
            <w:tcW w:type="dxa" w:w="2066"/>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Heat Wave</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$18,861</w:t>
            </w:r>
          </w:p>
        </w:tc>
        <w:tc>
          <w:tcPr>
            <w:tcW w:type="dxa" w:w="1126"/>
          </w:tcPr>
          <w:p>
            <w:pPr>
              <w:spacing w:after="0"/>
              <w:jc w:val="right"/>
            </w:pPr>
            <w:r>
              <w:rPr>
                <w:sz w:val="16"/>
              </w:rPr>
              <w:t>$11</w:t>
            </w:r>
          </w:p>
        </w:tc>
        <w:tc>
          <w:tcPr>
            <w:tcW w:type="dxa" w:w="1780"/>
          </w:tcPr>
          <w:p>
            <w:pPr>
              <w:spacing w:after="0"/>
              <w:jc w:val="right"/>
            </w:pPr>
            <w:r>
              <w:rPr>
                <w:sz w:val="16"/>
              </w:rPr>
              <w:t>$2,597,666</w:t>
            </w:r>
          </w:p>
        </w:tc>
        <w:tc>
          <w:tcPr>
            <w:tcW w:type="dxa" w:w="1188"/>
          </w:tcPr>
          <w:p>
            <w:pPr>
              <w:spacing w:after="0"/>
              <w:jc w:val="right"/>
            </w:pPr>
            <w:r>
              <w:rPr>
                <w:sz w:val="16"/>
              </w:rPr>
              <w:t>$2,616,538</w:t>
            </w:r>
          </w:p>
        </w:tc>
        <w:tc>
          <w:tcPr>
            <w:tcW w:type="dxa" w:w="1900"/>
          </w:tcPr>
          <w:p>
            <w:pPr>
              <w:spacing w:after="0"/>
              <w:jc w:val="right"/>
            </w:pPr>
            <w:r>
              <w:rPr>
                <w:sz w:val="16"/>
              </w:rPr>
              <w:t>18</w:t>
            </w:r>
          </w:p>
        </w:tc>
        <w:tc>
          <w:tcPr>
            <w:tcW w:type="dxa" w:w="2066"/>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Hail</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$1,823,688</w:t>
            </w:r>
          </w:p>
        </w:tc>
        <w:tc>
          <w:tcPr>
            <w:tcW w:type="dxa" w:w="1126"/>
          </w:tcPr>
          <w:p>
            <w:pPr>
              <w:spacing w:after="0"/>
              <w:jc w:val="right"/>
            </w:pPr>
            <w:r>
              <w:rPr>
                <w:sz w:val="16"/>
              </w:rPr>
              <w:t>$23,849</w:t>
            </w:r>
          </w:p>
        </w:tc>
        <w:tc>
          <w:tcPr>
            <w:tcW w:type="dxa" w:w="1780"/>
          </w:tcPr>
          <w:p>
            <w:pPr>
              <w:spacing w:after="0"/>
              <w:jc w:val="right"/>
            </w:pPr>
            <w:r>
              <w:rPr>
                <w:sz w:val="16"/>
              </w:rPr>
              <w:t>$77,251</w:t>
            </w:r>
          </w:p>
        </w:tc>
        <w:tc>
          <w:tcPr>
            <w:tcW w:type="dxa" w:w="1188"/>
          </w:tcPr>
          <w:p>
            <w:pPr>
              <w:spacing w:after="0"/>
              <w:jc w:val="right"/>
            </w:pPr>
            <w:r>
              <w:rPr>
                <w:sz w:val="16"/>
              </w:rPr>
              <w:t>$1,924,788</w:t>
            </w:r>
          </w:p>
        </w:tc>
        <w:tc>
          <w:tcPr>
            <w:tcW w:type="dxa" w:w="1900"/>
          </w:tcPr>
          <w:p>
            <w:pPr>
              <w:spacing w:after="0"/>
              <w:jc w:val="right"/>
            </w:pPr>
            <w:r>
              <w:rPr>
                <w:sz w:val="16"/>
              </w:rPr>
              <w:t>204</w:t>
            </w:r>
          </w:p>
        </w:tc>
        <w:tc>
          <w:tcPr>
            <w:tcW w:type="dxa" w:w="2066"/>
          </w:tcPr>
          <w:p>
            <w:pPr>
              <w:spacing w:after="0"/>
              <w:jc w:val="left"/>
            </w:pPr>
          </w:p>
        </w:tc>
      </w:tr>
      <w:tr>
        <w:trPr>
          <w:cantSplit/>
        </w:trPr>
        <w:tc>
          <w:tcPr>
            <w:tcW w:type="dxa" w:w="707"/>
          </w:tcPr>
          <w:p>
            <w:pPr>
              <w:spacing w:after="0"/>
              <w:jc w:val="right"/>
            </w:pPr>
            <w:r>
              <w:rPr>
                <w:sz w:val="16"/>
              </w:rPr>
              <w:t>8</w:t>
            </w:r>
          </w:p>
        </w:tc>
        <w:tc>
          <w:tcPr>
            <w:tcW w:type="dxa" w:w="1037"/>
          </w:tcPr>
          <w:p>
            <w:pPr>
              <w:spacing w:after="0"/>
              <w:jc w:val="left"/>
            </w:pPr>
            <w:r>
              <w:rPr>
                <w:sz w:val="16"/>
              </w:rPr>
              <w:t>Strong Wind</w:t>
            </w:r>
          </w:p>
        </w:tc>
        <w:tc>
          <w:tcPr>
            <w:tcW w:type="dxa" w:w="1592"/>
          </w:tcPr>
          <w:p>
            <w:pPr>
              <w:spacing w:after="0"/>
              <w:jc w:val="left"/>
            </w:pPr>
            <w:r>
              <w:rPr>
                <w:sz w:val="16"/>
              </w:rPr>
              <w:t>Relatively Moderate</w:t>
            </w:r>
          </w:p>
        </w:tc>
        <w:tc>
          <w:tcPr>
            <w:tcW w:type="dxa" w:w="1592"/>
          </w:tcPr>
          <w:p>
            <w:pPr>
              <w:spacing w:after="0"/>
              <w:jc w:val="left"/>
            </w:pPr>
            <w:r>
              <w:rPr>
                <w:sz w:val="16"/>
              </w:rPr>
              <w:t>Relatively High</w:t>
            </w:r>
          </w:p>
        </w:tc>
        <w:tc>
          <w:tcPr>
            <w:tcW w:type="dxa" w:w="1126"/>
          </w:tcPr>
          <w:p>
            <w:pPr>
              <w:spacing w:after="0"/>
              <w:jc w:val="right"/>
            </w:pPr>
            <w:r>
              <w:rPr>
                <w:sz w:val="16"/>
              </w:rPr>
              <w:t>$1,248,715</w:t>
            </w:r>
          </w:p>
        </w:tc>
        <w:tc>
          <w:tcPr>
            <w:tcW w:type="dxa" w:w="1126"/>
          </w:tcPr>
          <w:p>
            <w:pPr>
              <w:spacing w:after="0"/>
              <w:jc w:val="right"/>
            </w:pPr>
            <w:r>
              <w:rPr>
                <w:sz w:val="16"/>
              </w:rPr>
              <w:t>$69,324</w:t>
            </w:r>
          </w:p>
        </w:tc>
        <w:tc>
          <w:tcPr>
            <w:tcW w:type="dxa" w:w="1780"/>
          </w:tcPr>
          <w:p>
            <w:pPr>
              <w:spacing w:after="0"/>
              <w:jc w:val="right"/>
            </w:pPr>
            <w:r>
              <w:rPr>
                <w:sz w:val="16"/>
              </w:rPr>
              <w:t>$467,899</w:t>
            </w:r>
          </w:p>
        </w:tc>
        <w:tc>
          <w:tcPr>
            <w:tcW w:type="dxa" w:w="1188"/>
          </w:tcPr>
          <w:p>
            <w:pPr>
              <w:spacing w:after="0"/>
              <w:jc w:val="right"/>
            </w:pPr>
            <w:r>
              <w:rPr>
                <w:sz w:val="16"/>
              </w:rPr>
              <w:t>$1,785,938</w:t>
            </w:r>
          </w:p>
        </w:tc>
        <w:tc>
          <w:tcPr>
            <w:tcW w:type="dxa" w:w="1900"/>
          </w:tcPr>
          <w:p>
            <w:pPr>
              <w:spacing w:after="0"/>
              <w:jc w:val="right"/>
            </w:pPr>
            <w:r>
              <w:rPr>
                <w:sz w:val="16"/>
              </w:rPr>
              <w:t>337</w:t>
            </w:r>
          </w:p>
        </w:tc>
        <w:tc>
          <w:tcPr>
            <w:tcW w:type="dxa" w:w="2066"/>
          </w:tcPr>
          <w:p>
            <w:pPr>
              <w:spacing w:after="0"/>
              <w:jc w:val="left"/>
            </w:pPr>
            <w:r>
              <w:rPr>
                <w:sz w:val="16"/>
              </w:rPr>
              <w:t>Includes 18 High Wind and 2 Strong Wind records (NOAA non-thunderstorm wind types, outside NRI's Strong Wind definition).</w:t>
            </w:r>
          </w:p>
        </w:tc>
      </w:tr>
      <w:tr>
        <w:trPr>
          <w:cantSplit/>
        </w:trPr>
        <w:tc>
          <w:tcPr>
            <w:tcW w:type="dxa" w:w="707"/>
          </w:tcPr>
          <w:p>
            <w:pPr>
              <w:spacing w:after="0"/>
              <w:jc w:val="right"/>
            </w:pPr>
            <w:r>
              <w:rPr>
                <w:sz w:val="16"/>
              </w:rPr>
              <w:t>9</w:t>
            </w:r>
          </w:p>
        </w:tc>
        <w:tc>
          <w:tcPr>
            <w:tcW w:type="dxa" w:w="1037"/>
          </w:tcPr>
          <w:p>
            <w:pPr>
              <w:spacing w:after="0"/>
              <w:jc w:val="left"/>
            </w:pPr>
            <w:r>
              <w:rPr>
                <w:sz w:val="16"/>
              </w:rPr>
              <w:t>Lightning</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$39,074</w:t>
            </w:r>
          </w:p>
        </w:tc>
        <w:tc>
          <w:tcPr>
            <w:tcW w:type="dxa" w:w="1126"/>
          </w:tcPr>
          <w:p>
            <w:pPr>
              <w:spacing w:after="0"/>
              <w:jc w:val="right"/>
            </w:pPr>
            <w:r>
              <w:rPr>
                <w:sz w:val="16"/>
              </w:rPr>
              <w:t>n/a</w:t>
            </w:r>
          </w:p>
        </w:tc>
        <w:tc>
          <w:tcPr>
            <w:tcW w:type="dxa" w:w="1780"/>
          </w:tcPr>
          <w:p>
            <w:pPr>
              <w:spacing w:after="0"/>
              <w:jc w:val="right"/>
            </w:pPr>
            <w:r>
              <w:rPr>
                <w:sz w:val="16"/>
              </w:rPr>
              <w:t>$346,992</w:t>
            </w:r>
          </w:p>
        </w:tc>
        <w:tc>
          <w:tcPr>
            <w:tcW w:type="dxa" w:w="1188"/>
          </w:tcPr>
          <w:p>
            <w:pPr>
              <w:spacing w:after="0"/>
              <w:jc w:val="right"/>
            </w:pPr>
            <w:r>
              <w:rPr>
                <w:sz w:val="16"/>
              </w:rPr>
              <w:t>$386,066</w:t>
            </w:r>
          </w:p>
        </w:tc>
        <w:tc>
          <w:tcPr>
            <w:tcW w:type="dxa" w:w="1900"/>
          </w:tcPr>
          <w:p>
            <w:pPr>
              <w:spacing w:after="0"/>
              <w:jc w:val="right"/>
            </w:pPr>
            <w:r>
              <w:rPr>
                <w:sz w:val="16"/>
              </w:rPr>
              <w:t>6</w:t>
            </w:r>
          </w:p>
        </w:tc>
        <w:tc>
          <w:tcPr>
            <w:tcW w:type="dxa" w:w="2066"/>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2"/>
          </w:tcPr>
          <w:p>
            <w:pPr>
              <w:spacing w:after="0"/>
              <w:jc w:val="left"/>
            </w:pPr>
            <w:r>
              <w:rPr>
                <w:sz w:val="16"/>
              </w:rPr>
              <w:t>Relatively High</w:t>
            </w:r>
          </w:p>
        </w:tc>
        <w:tc>
          <w:tcPr>
            <w:tcW w:type="dxa" w:w="1592"/>
          </w:tcPr>
          <w:p>
            <w:pPr>
              <w:spacing w:after="0"/>
              <w:jc w:val="left"/>
            </w:pPr>
            <w:r>
              <w:rPr>
                <w:sz w:val="16"/>
              </w:rPr>
              <w:t>Relatively High</w:t>
            </w:r>
          </w:p>
        </w:tc>
        <w:tc>
          <w:tcPr>
            <w:tcW w:type="dxa" w:w="1126"/>
          </w:tcPr>
          <w:p>
            <w:pPr>
              <w:spacing w:after="0"/>
              <w:jc w:val="right"/>
            </w:pPr>
            <w:r>
              <w:rPr>
                <w:sz w:val="16"/>
              </w:rPr>
              <w:t>$68,400</w:t>
            </w:r>
          </w:p>
        </w:tc>
        <w:tc>
          <w:tcPr>
            <w:tcW w:type="dxa" w:w="1126"/>
          </w:tcPr>
          <w:p>
            <w:pPr>
              <w:spacing w:after="0"/>
              <w:jc w:val="right"/>
            </w:pPr>
            <w:r>
              <w:rPr>
                <w:sz w:val="16"/>
              </w:rPr>
              <w:t>$2,101</w:t>
            </w:r>
          </w:p>
        </w:tc>
        <w:tc>
          <w:tcPr>
            <w:tcW w:type="dxa" w:w="1780"/>
          </w:tcPr>
          <w:p>
            <w:pPr>
              <w:spacing w:after="0"/>
              <w:jc w:val="right"/>
            </w:pPr>
            <w:r>
              <w:rPr>
                <w:sz w:val="16"/>
              </w:rPr>
              <w:t>$287,909</w:t>
            </w:r>
          </w:p>
        </w:tc>
        <w:tc>
          <w:tcPr>
            <w:tcW w:type="dxa" w:w="1188"/>
          </w:tcPr>
          <w:p>
            <w:pPr>
              <w:spacing w:after="0"/>
              <w:jc w:val="right"/>
            </w:pPr>
            <w:r>
              <w:rPr>
                <w:sz w:val="16"/>
              </w:rPr>
              <w:t>$358,410</w:t>
            </w:r>
          </w:p>
        </w:tc>
        <w:tc>
          <w:tcPr>
            <w:tcW w:type="dxa" w:w="1900"/>
          </w:tcPr>
          <w:p>
            <w:pPr>
              <w:spacing w:after="0"/>
              <w:jc w:val="right"/>
            </w:pPr>
            <w:r>
              <w:rPr>
                <w:sz w:val="16"/>
              </w:rPr>
              <w:t>59</w:t>
            </w:r>
          </w:p>
        </w:tc>
        <w:tc>
          <w:tcPr>
            <w:tcW w:type="dxa" w:w="2066"/>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Ice Storm</w:t>
            </w:r>
          </w:p>
        </w:tc>
        <w:tc>
          <w:tcPr>
            <w:tcW w:type="dxa" w:w="1592"/>
          </w:tcPr>
          <w:p>
            <w:pPr>
              <w:spacing w:after="0"/>
              <w:jc w:val="left"/>
            </w:pPr>
            <w:r>
              <w:rPr>
                <w:sz w:val="16"/>
              </w:rPr>
              <w:t>Relatively Moderate</w:t>
            </w:r>
          </w:p>
        </w:tc>
        <w:tc>
          <w:tcPr>
            <w:tcW w:type="dxa" w:w="1592"/>
          </w:tcPr>
          <w:p>
            <w:pPr>
              <w:spacing w:after="0"/>
              <w:jc w:val="left"/>
            </w:pPr>
            <w:r>
              <w:rPr>
                <w:sz w:val="16"/>
              </w:rPr>
              <w:t>Relatively Moderate</w:t>
            </w:r>
          </w:p>
        </w:tc>
        <w:tc>
          <w:tcPr>
            <w:tcW w:type="dxa" w:w="1126"/>
          </w:tcPr>
          <w:p>
            <w:pPr>
              <w:spacing w:after="0"/>
              <w:jc w:val="right"/>
            </w:pPr>
            <w:r>
              <w:rPr>
                <w:sz w:val="16"/>
              </w:rPr>
              <w:t>$202,907</w:t>
            </w:r>
          </w:p>
        </w:tc>
        <w:tc>
          <w:tcPr>
            <w:tcW w:type="dxa" w:w="1126"/>
          </w:tcPr>
          <w:p>
            <w:pPr>
              <w:spacing w:after="0"/>
              <w:jc w:val="right"/>
            </w:pPr>
            <w:r>
              <w:rPr>
                <w:sz w:val="16"/>
              </w:rPr>
              <w:t>n/a</w:t>
            </w:r>
          </w:p>
        </w:tc>
        <w:tc>
          <w:tcPr>
            <w:tcW w:type="dxa" w:w="1780"/>
          </w:tcPr>
          <w:p>
            <w:pPr>
              <w:spacing w:after="0"/>
              <w:jc w:val="right"/>
            </w:pPr>
            <w:r>
              <w:rPr>
                <w:sz w:val="16"/>
              </w:rPr>
              <w:t>$99,578</w:t>
            </w:r>
          </w:p>
        </w:tc>
        <w:tc>
          <w:tcPr>
            <w:tcW w:type="dxa" w:w="1188"/>
          </w:tcPr>
          <w:p>
            <w:pPr>
              <w:spacing w:after="0"/>
              <w:jc w:val="right"/>
            </w:pPr>
            <w:r>
              <w:rPr>
                <w:sz w:val="16"/>
              </w:rPr>
              <w:t>$302,485</w:t>
            </w:r>
          </w:p>
        </w:tc>
        <w:tc>
          <w:tcPr>
            <w:tcW w:type="dxa" w:w="1900"/>
          </w:tcPr>
          <w:p>
            <w:pPr>
              <w:spacing w:after="0"/>
              <w:jc w:val="right"/>
            </w:pPr>
            <w:r>
              <w:rPr>
                <w:sz w:val="16"/>
              </w:rPr>
              <w:t>10</w:t>
            </w:r>
          </w:p>
        </w:tc>
        <w:tc>
          <w:tcPr>
            <w:tcW w:type="dxa" w:w="2066"/>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Hurricane</w:t>
            </w:r>
          </w:p>
        </w:tc>
        <w:tc>
          <w:tcPr>
            <w:tcW w:type="dxa" w:w="1592"/>
          </w:tcPr>
          <w:p>
            <w:pPr>
              <w:spacing w:after="0"/>
              <w:jc w:val="left"/>
            </w:pPr>
            <w:r>
              <w:rPr>
                <w:sz w:val="16"/>
              </w:rPr>
              <w:t>Very Low</w:t>
            </w:r>
          </w:p>
        </w:tc>
        <w:tc>
          <w:tcPr>
            <w:tcW w:type="dxa" w:w="1592"/>
          </w:tcPr>
          <w:p>
            <w:pPr>
              <w:spacing w:after="0"/>
              <w:jc w:val="left"/>
            </w:pPr>
            <w:r>
              <w:rPr>
                <w:sz w:val="16"/>
              </w:rPr>
              <w:t>Very Low</w:t>
            </w:r>
          </w:p>
        </w:tc>
        <w:tc>
          <w:tcPr>
            <w:tcW w:type="dxa" w:w="1126"/>
          </w:tcPr>
          <w:p>
            <w:pPr>
              <w:spacing w:after="0"/>
              <w:jc w:val="right"/>
            </w:pPr>
            <w:r>
              <w:rPr>
                <w:sz w:val="16"/>
              </w:rPr>
              <w:t>$11,838</w:t>
            </w:r>
          </w:p>
        </w:tc>
        <w:tc>
          <w:tcPr>
            <w:tcW w:type="dxa" w:w="1126"/>
          </w:tcPr>
          <w:p>
            <w:pPr>
              <w:spacing w:after="0"/>
              <w:jc w:val="right"/>
            </w:pPr>
            <w:r>
              <w:rPr>
                <w:sz w:val="16"/>
              </w:rPr>
              <w:t>$10,356</w:t>
            </w:r>
          </w:p>
        </w:tc>
        <w:tc>
          <w:tcPr>
            <w:tcW w:type="dxa" w:w="1780"/>
          </w:tcPr>
          <w:p>
            <w:pPr>
              <w:spacing w:after="0"/>
              <w:jc w:val="right"/>
            </w:pPr>
            <w:r>
              <w:rPr>
                <w:sz w:val="16"/>
              </w:rPr>
              <w:t>$7</w:t>
            </w:r>
          </w:p>
        </w:tc>
        <w:tc>
          <w:tcPr>
            <w:tcW w:type="dxa" w:w="1188"/>
          </w:tcPr>
          <w:p>
            <w:pPr>
              <w:spacing w:after="0"/>
              <w:jc w:val="right"/>
            </w:pPr>
            <w:r>
              <w:rPr>
                <w:sz w:val="16"/>
              </w:rPr>
              <w:t>$22,200</w:t>
            </w:r>
          </w:p>
        </w:tc>
        <w:tc>
          <w:tcPr>
            <w:tcW w:type="dxa" w:w="1900"/>
          </w:tcPr>
          <w:p>
            <w:pPr>
              <w:spacing w:after="0"/>
              <w:jc w:val="right"/>
            </w:pPr>
            <w:r>
              <w:rPr>
                <w:sz w:val="16"/>
              </w:rPr>
              <w:t>0</w:t>
            </w:r>
          </w:p>
        </w:tc>
        <w:tc>
          <w:tcPr>
            <w:tcW w:type="dxa" w:w="2066"/>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2"/>
          </w:tcPr>
          <w:p>
            <w:pPr>
              <w:spacing w:after="0"/>
              <w:jc w:val="left"/>
            </w:pPr>
            <w:r>
              <w:rPr>
                <w:sz w:val="16"/>
              </w:rPr>
              <w:t>Very Low</w:t>
            </w:r>
          </w:p>
        </w:tc>
        <w:tc>
          <w:tcPr>
            <w:tcW w:type="dxa" w:w="1592"/>
          </w:tcPr>
          <w:p>
            <w:pPr>
              <w:spacing w:after="0"/>
              <w:jc w:val="left"/>
            </w:pPr>
            <w:r>
              <w:rPr>
                <w:sz w:val="16"/>
              </w:rPr>
              <w:t>Very Low</w:t>
            </w:r>
          </w:p>
        </w:tc>
        <w:tc>
          <w:tcPr>
            <w:tcW w:type="dxa" w:w="1126"/>
          </w:tcPr>
          <w:p>
            <w:pPr>
              <w:spacing w:after="0"/>
              <w:jc w:val="right"/>
            </w:pPr>
            <w:r>
              <w:rPr>
                <w:sz w:val="16"/>
              </w:rPr>
              <w:t>$3,141</w:t>
            </w:r>
          </w:p>
        </w:tc>
        <w:tc>
          <w:tcPr>
            <w:tcW w:type="dxa" w:w="1126"/>
          </w:tcPr>
          <w:p>
            <w:pPr>
              <w:spacing w:after="0"/>
              <w:jc w:val="right"/>
            </w:pPr>
            <w:r>
              <w:rPr>
                <w:sz w:val="16"/>
              </w:rPr>
              <w:t>$11</w:t>
            </w:r>
          </w:p>
        </w:tc>
        <w:tc>
          <w:tcPr>
            <w:tcW w:type="dxa" w:w="1780"/>
          </w:tcPr>
          <w:p>
            <w:pPr>
              <w:spacing w:after="0"/>
              <w:jc w:val="right"/>
            </w:pPr>
            <w:r>
              <w:rPr>
                <w:sz w:val="16"/>
              </w:rPr>
              <w:t>$437</w:t>
            </w:r>
          </w:p>
        </w:tc>
        <w:tc>
          <w:tcPr>
            <w:tcW w:type="dxa" w:w="1188"/>
          </w:tcPr>
          <w:p>
            <w:pPr>
              <w:spacing w:after="0"/>
              <w:jc w:val="right"/>
            </w:pPr>
            <w:r>
              <w:rPr>
                <w:sz w:val="16"/>
              </w:rPr>
              <w:t>$3,589</w:t>
            </w:r>
          </w:p>
        </w:tc>
        <w:tc>
          <w:tcPr>
            <w:tcW w:type="dxa" w:w="1900"/>
          </w:tcPr>
          <w:p>
            <w:pPr>
              <w:spacing w:after="0"/>
              <w:jc w:val="right"/>
            </w:pPr>
            <w:r>
              <w:rPr>
                <w:sz w:val="16"/>
              </w:rPr>
              <w:t>0</w:t>
            </w:r>
          </w:p>
        </w:tc>
        <w:tc>
          <w:tcPr>
            <w:tcW w:type="dxa" w:w="2066"/>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592"/>
          </w:tcPr>
          <w:p>
            <w:pPr>
              <w:spacing w:after="0"/>
              <w:jc w:val="left"/>
            </w:pPr>
            <w:r>
              <w:rPr>
                <w:sz w:val="16"/>
              </w:rPr>
              <w:t>Very Low</w:t>
            </w:r>
          </w:p>
        </w:tc>
        <w:tc>
          <w:tcPr>
            <w:tcW w:type="dxa" w:w="1592"/>
          </w:tcPr>
          <w:p>
            <w:pPr>
              <w:spacing w:after="0"/>
              <w:jc w:val="left"/>
            </w:pPr>
            <w:r>
              <w:rPr>
                <w:sz w:val="16"/>
              </w:rPr>
              <w:t>Very Low</w:t>
            </w:r>
          </w:p>
        </w:tc>
        <w:tc>
          <w:tcPr>
            <w:tcW w:type="dxa" w:w="1126"/>
          </w:tcPr>
          <w:p>
            <w:pPr>
              <w:spacing w:after="0"/>
              <w:jc w:val="right"/>
            </w:pPr>
            <w:r>
              <w:rPr>
                <w:sz w:val="16"/>
              </w:rPr>
              <w:t>$452</w:t>
            </w:r>
          </w:p>
        </w:tc>
        <w:tc>
          <w:tcPr>
            <w:tcW w:type="dxa" w:w="1126"/>
          </w:tcPr>
          <w:p>
            <w:pPr>
              <w:spacing w:after="0"/>
              <w:jc w:val="right"/>
            </w:pPr>
            <w:r>
              <w:rPr>
                <w:sz w:val="16"/>
              </w:rPr>
              <w:t>n/a</w:t>
            </w:r>
          </w:p>
        </w:tc>
        <w:tc>
          <w:tcPr>
            <w:tcW w:type="dxa" w:w="1780"/>
          </w:tcPr>
          <w:p>
            <w:pPr>
              <w:spacing w:after="0"/>
              <w:jc w:val="right"/>
            </w:pPr>
            <w:r>
              <w:rPr>
                <w:sz w:val="16"/>
              </w:rPr>
              <w:t>$1,172</w:t>
            </w:r>
          </w:p>
        </w:tc>
        <w:tc>
          <w:tcPr>
            <w:tcW w:type="dxa" w:w="1188"/>
          </w:tcPr>
          <w:p>
            <w:pPr>
              <w:spacing w:after="0"/>
              <w:jc w:val="right"/>
            </w:pPr>
            <w:r>
              <w:rPr>
                <w:sz w:val="16"/>
              </w:rPr>
              <w:t>$1,624</w:t>
            </w:r>
          </w:p>
        </w:tc>
        <w:tc>
          <w:tcPr>
            <w:tcW w:type="dxa" w:w="1900"/>
          </w:tcPr>
          <w:p>
            <w:pPr>
              <w:spacing w:after="0"/>
              <w:jc w:val="right"/>
            </w:pPr>
            <w:r>
              <w:rPr>
                <w:sz w:val="16"/>
              </w:rPr>
              <w:t>0</w:t>
            </w:r>
          </w:p>
        </w:tc>
        <w:tc>
          <w:tcPr>
            <w:tcW w:type="dxa" w:w="20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2 (Relatively Moderate, 80.6); tract 21.01 (Relatively Moderate, 78.7); tract 58 (Relatively Low, 75.0)</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51.02 (Very Low, 38.5); tract 57 (Very Low, 38.0); tract 60 (Very Low, 37.6)</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51.02 (Relatively Low, 88.7); tract 52.02 (Relatively Low, 86.1); tract 54.01 (Relatively Low, 84.4)</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21.01 (Very High, 95.4); tract 2 (Relatively High, 90.1); tract 1.08 (Relatively High, 88.3)</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57 (Very Low, 56.4); tract 54.01 (Very Low, 50.5); tract 51.02 (Very Low, 50.4)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 is Census Tract 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6"/>
        <w:gridCol w:w="1882"/>
        <w:gridCol w:w="1800"/>
        <w:gridCol w:w="1996"/>
        <w:gridCol w:w="1479"/>
        <w:gridCol w:w="1463"/>
        <w:gridCol w:w="2040"/>
        <w:gridCol w:w="1587"/>
      </w:tblGrid>
      <w:tr>
        <w:trPr>
          <w:cantSplit/>
          <w:tblHeader/>
        </w:trPr>
        <w:tc>
          <w:tcPr>
            <w:tcW w:type="dxa" w:w="1866"/>
            <w:shd w:val="clear" w:color="auto" w:fill="E8E8E8"/>
          </w:tcPr>
          <w:p>
            <w:pPr>
              <w:spacing w:after="0"/>
              <w:jc w:val="left"/>
            </w:pPr>
            <w:r>
              <w:rPr>
                <w:b/>
                <w:sz w:val="16"/>
              </w:rPr>
              <w:t>Hazard</w:t>
            </w:r>
          </w:p>
        </w:tc>
        <w:tc>
          <w:tcPr>
            <w:tcW w:type="dxa" w:w="1882"/>
            <w:shd w:val="clear" w:color="auto" w:fill="E8E8E8"/>
          </w:tcPr>
          <w:p>
            <w:pPr>
              <w:spacing w:after="0"/>
              <w:jc w:val="left"/>
            </w:pPr>
            <w:r>
              <w:rPr>
                <w:b/>
                <w:sz w:val="16"/>
              </w:rPr>
              <w:t>Scale</w:t>
            </w:r>
          </w:p>
        </w:tc>
        <w:tc>
          <w:tcPr>
            <w:tcW w:type="dxa" w:w="180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6"/>
            <w:shd w:val="clear" w:color="auto" w:fill="E8E8E8"/>
          </w:tcPr>
          <w:p>
            <w:pPr>
              <w:spacing w:after="0"/>
              <w:jc w:val="left"/>
            </w:pPr>
            <w:r>
              <w:rPr>
                <w:b/>
                <w:sz w:val="16"/>
              </w:rPr>
              <w:t>Observed range</w:t>
            </w:r>
          </w:p>
        </w:tc>
        <w:tc>
          <w:tcPr>
            <w:tcW w:type="dxa" w:w="1479"/>
            <w:shd w:val="clear" w:color="auto" w:fill="E8E8E8"/>
          </w:tcPr>
          <w:p>
            <w:pPr>
              <w:spacing w:after="0"/>
              <w:jc w:val="left"/>
            </w:pPr>
            <w:r>
              <w:rPr>
                <w:b/>
                <w:sz w:val="16"/>
              </w:rPr>
              <w:t>Worst recorded event</w:t>
            </w:r>
          </w:p>
        </w:tc>
        <w:tc>
          <w:tcPr>
            <w:tcW w:type="dxa" w:w="1463"/>
            <w:shd w:val="clear" w:color="auto" w:fill="E8E8E8"/>
          </w:tcPr>
          <w:p>
            <w:pPr>
              <w:spacing w:after="0"/>
              <w:jc w:val="left"/>
            </w:pPr>
            <w:r>
              <w:rPr>
                <w:b/>
                <w:sz w:val="16"/>
              </w:rPr>
              <w:t>Most damaging (when different)</w:t>
            </w:r>
          </w:p>
        </w:tc>
        <w:tc>
          <w:tcPr>
            <w:tcW w:type="dxa" w:w="2040"/>
            <w:shd w:val="clear" w:color="auto" w:fill="E8E8E8"/>
          </w:tcPr>
          <w:p>
            <w:pPr>
              <w:spacing w:after="0"/>
              <w:jc w:val="left"/>
            </w:pPr>
            <w:r>
              <w:rPr>
                <w:b/>
                <w:sz w:val="16"/>
              </w:rPr>
              <w:t>How it applies to jurisdictions</w:t>
            </w:r>
          </w:p>
        </w:tc>
        <w:tc>
          <w:tcPr>
            <w:tcW w:type="dxa" w:w="1587"/>
            <w:shd w:val="clear" w:color="auto" w:fill="E8E8E8"/>
          </w:tcPr>
          <w:p>
            <w:pPr>
              <w:spacing w:after="0"/>
              <w:jc w:val="left"/>
            </w:pPr>
            <w:r>
              <w:rPr>
                <w:b/>
                <w:sz w:val="16"/>
              </w:rPr>
              <w:t>Note</w:t>
            </w:r>
          </w:p>
        </w:tc>
      </w:tr>
      <w:tr>
        <w:trPr>
          <w:cantSplit/>
        </w:trPr>
        <w:tc>
          <w:tcPr>
            <w:tcW w:type="dxa" w:w="1866"/>
          </w:tcPr>
          <w:p>
            <w:pPr>
              <w:spacing w:after="0"/>
              <w:jc w:val="left"/>
            </w:pPr>
            <w:r>
              <w:rPr>
                <w:sz w:val="16"/>
              </w:rPr>
              <w:t>Cold/Wind Chill, Extreme Cold/Wind Chill</w:t>
            </w:r>
          </w:p>
        </w:tc>
        <w:tc>
          <w:tcPr>
            <w:tcW w:type="dxa" w:w="1882"/>
          </w:tcPr>
          <w:p>
            <w:pPr>
              <w:spacing w:after="0"/>
              <w:jc w:val="left"/>
            </w:pPr>
            <w:r>
              <w:rPr>
                <w:sz w:val="16"/>
              </w:rPr>
              <w:t>wind chill</w:t>
            </w:r>
          </w:p>
        </w:tc>
        <w:tc>
          <w:tcPr>
            <w:tcW w:type="dxa" w:w="1800"/>
          </w:tcPr>
          <w:p>
            <w:pPr>
              <w:spacing w:after="0"/>
              <w:jc w:val="right"/>
            </w:pPr>
            <w:r>
              <w:rPr>
                <w:sz w:val="16"/>
              </w:rPr>
              <w:t>16 records, 1996 to 2026 (16 zone-level)</w:t>
            </w:r>
          </w:p>
        </w:tc>
        <w:tc>
          <w:tcPr>
            <w:tcW w:type="dxa" w:w="1996"/>
          </w:tcPr>
          <w:p>
            <w:pPr>
              <w:spacing w:after="0"/>
              <w:jc w:val="left"/>
            </w:pPr>
            <w:r>
              <w:rPr>
                <w:sz w:val="16"/>
              </w:rPr>
              <w:t>1 day to 4 days (median 2 days); 15 with a recorded value</w:t>
            </w:r>
          </w:p>
        </w:tc>
        <w:tc>
          <w:tcPr>
            <w:tcW w:type="dxa" w:w="1479"/>
          </w:tcPr>
          <w:p>
            <w:pPr>
              <w:spacing w:after="0"/>
              <w:jc w:val="left"/>
            </w:pPr>
            <w:r>
              <w:rPr>
                <w:sz w:val="16"/>
              </w:rPr>
              <w:t>4 consecutive days, 2024-01-13 to 2024-01-16, zone-level</w:t>
            </w:r>
          </w:p>
        </w:tc>
        <w:tc>
          <w:tcPr>
            <w:tcW w:type="dxa" w:w="1463"/>
          </w:tcPr>
          <w:p>
            <w:pPr>
              <w:spacing w:after="0"/>
              <w:jc w:val="left"/>
            </w:pPr>
          </w:p>
        </w:tc>
        <w:tc>
          <w:tcPr>
            <w:tcW w:type="dxa" w:w="2040"/>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Frost/Freeze (outside NRI's Cold Wave definition)</w:t>
            </w:r>
          </w:p>
        </w:tc>
        <w:tc>
          <w:tcPr>
            <w:tcW w:type="dxa" w:w="1882"/>
          </w:tcPr>
          <w:p>
            <w:pPr>
              <w:spacing w:after="0"/>
              <w:jc w:val="left"/>
            </w:pPr>
            <w:r>
              <w:rPr>
                <w:sz w:val="16"/>
              </w:rPr>
              <w:t>crop damage</w:t>
            </w:r>
          </w:p>
        </w:tc>
        <w:tc>
          <w:tcPr>
            <w:tcW w:type="dxa" w:w="1800"/>
          </w:tcPr>
          <w:p>
            <w:pPr>
              <w:spacing w:after="0"/>
              <w:jc w:val="right"/>
            </w:pPr>
            <w:r>
              <w:rPr>
                <w:sz w:val="16"/>
              </w:rPr>
              <w:t>1 record, 2007 (1 zone-level)</w:t>
            </w:r>
          </w:p>
        </w:tc>
        <w:tc>
          <w:tcPr>
            <w:tcW w:type="dxa" w:w="1996"/>
          </w:tcPr>
          <w:p>
            <w:pPr>
              <w:spacing w:after="0"/>
              <w:jc w:val="left"/>
            </w:pPr>
          </w:p>
        </w:tc>
        <w:tc>
          <w:tcPr>
            <w:tcW w:type="dxa" w:w="1479"/>
          </w:tcPr>
          <w:p>
            <w:pPr>
              <w:spacing w:after="0"/>
              <w:jc w:val="left"/>
            </w:pPr>
            <w:r>
              <w:rPr>
                <w:sz w:val="16"/>
              </w:rPr>
              <w:t>No crop damage reported in 1 record.</w:t>
            </w:r>
          </w:p>
        </w:tc>
        <w:tc>
          <w:tcPr>
            <w:tcW w:type="dxa" w:w="1463"/>
          </w:tcPr>
          <w:p>
            <w:pPr>
              <w:spacing w:after="0"/>
              <w:jc w:val="left"/>
            </w:pPr>
          </w:p>
        </w:tc>
        <w:tc>
          <w:tcPr>
            <w:tcW w:type="dxa" w:w="2040"/>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Drought</w:t>
            </w:r>
          </w:p>
        </w:tc>
        <w:tc>
          <w:tcPr>
            <w:tcW w:type="dxa" w:w="1882"/>
          </w:tcPr>
          <w:p>
            <w:pPr>
              <w:spacing w:after="0"/>
              <w:jc w:val="left"/>
            </w:pPr>
            <w:r>
              <w:rPr>
                <w:sz w:val="16"/>
              </w:rPr>
              <w:t>U.S. Drought Monitor scale (D0 to D4)</w:t>
            </w:r>
          </w:p>
        </w:tc>
        <w:tc>
          <w:tcPr>
            <w:tcW w:type="dxa" w:w="1800"/>
          </w:tcPr>
          <w:p>
            <w:pPr>
              <w:spacing w:after="0"/>
              <w:jc w:val="right"/>
            </w:pPr>
            <w:r>
              <w:rPr>
                <w:sz w:val="16"/>
              </w:rPr>
              <w:t>16 records, 2012 to 2026 (16 zone-level)</w:t>
            </w:r>
          </w:p>
        </w:tc>
        <w:tc>
          <w:tcPr>
            <w:tcW w:type="dxa" w:w="1996"/>
          </w:tcPr>
          <w:p>
            <w:pPr>
              <w:spacing w:after="0"/>
              <w:jc w:val="left"/>
            </w:pPr>
            <w:r>
              <w:rPr>
                <w:sz w:val="16"/>
              </w:rPr>
              <w:t>37 days to 185 days (median 65 days); 4 with a recorded value</w:t>
            </w:r>
          </w:p>
        </w:tc>
        <w:tc>
          <w:tcPr>
            <w:tcW w:type="dxa" w:w="1479"/>
          </w:tcPr>
          <w:p>
            <w:pPr>
              <w:spacing w:after="0"/>
              <w:jc w:val="left"/>
            </w:pPr>
            <w:r>
              <w:rPr>
                <w:sz w:val="16"/>
              </w:rPr>
              <w:t>185 days (about 6.1 months), 2025-10-05 to 2026-04-07, a run of 7 consecutive Storm Events drought records, zone-level</w:t>
            </w:r>
          </w:p>
        </w:tc>
        <w:tc>
          <w:tcPr>
            <w:tcW w:type="dxa" w:w="1463"/>
          </w:tcPr>
          <w:p>
            <w:pPr>
              <w:spacing w:after="0"/>
              <w:jc w:val="left"/>
            </w:pPr>
            <w:r>
              <w:rPr>
                <w:sz w:val="16"/>
              </w:rPr>
              <w:t>Drought, 2012-09-01, $0 property; $65,500,000 crops (zone total, 2012 dollars)</w:t>
            </w:r>
          </w:p>
        </w:tc>
        <w:tc>
          <w:tcPr>
            <w:tcW w:type="dxa" w:w="2040"/>
          </w:tcPr>
          <w:p>
            <w:pPr>
              <w:spacing w:after="0"/>
              <w:jc w:val="left"/>
            </w:pPr>
            <w:r>
              <w:rPr>
                <w:sz w:val="16"/>
              </w:rPr>
              <w:t>Countywide (zone-level records).</w:t>
            </w:r>
          </w:p>
        </w:tc>
        <w:tc>
          <w:tcPr>
            <w:tcW w:type="dxa" w:w="15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6"/>
          </w:tcPr>
          <w:p>
            <w:pPr>
              <w:spacing w:after="0"/>
              <w:jc w:val="left"/>
            </w:pPr>
            <w:r>
              <w:rPr>
                <w:sz w:val="16"/>
              </w:rPr>
              <w:t>Earthquake</w:t>
            </w:r>
          </w:p>
        </w:tc>
        <w:tc>
          <w:tcPr>
            <w:tcW w:type="dxa" w:w="1882"/>
          </w:tcPr>
          <w:p>
            <w:pPr>
              <w:spacing w:after="0"/>
              <w:jc w:val="left"/>
            </w:pPr>
            <w:r>
              <w:rPr>
                <w:sz w:val="16"/>
              </w:rPr>
              <w:t>Modified Mercalli (local data)</w:t>
            </w:r>
          </w:p>
        </w:tc>
        <w:tc>
          <w:tcPr>
            <w:tcW w:type="dxa" w:w="1800"/>
          </w:tcPr>
          <w:p>
            <w:pPr>
              <w:spacing w:after="0"/>
              <w:jc w:val="right"/>
            </w:pPr>
            <w:r>
              <w:rPr>
                <w:sz w:val="16"/>
              </w:rPr>
              <w:t>0</w:t>
            </w:r>
          </w:p>
        </w:tc>
        <w:tc>
          <w:tcPr>
            <w:tcW w:type="dxa" w:w="1996"/>
          </w:tcPr>
          <w:p>
            <w:pPr>
              <w:spacing w:after="0"/>
              <w:jc w:val="left"/>
            </w:pPr>
          </w:p>
        </w:tc>
        <w:tc>
          <w:tcPr>
            <w:tcW w:type="dxa" w:w="1479"/>
          </w:tcPr>
          <w:p>
            <w:pPr>
              <w:spacing w:after="0"/>
              <w:jc w:val="left"/>
            </w:pPr>
          </w:p>
        </w:tc>
        <w:tc>
          <w:tcPr>
            <w:tcW w:type="dxa" w:w="1463"/>
          </w:tcPr>
          <w:p>
            <w:pPr>
              <w:spacing w:after="0"/>
              <w:jc w:val="left"/>
            </w:pPr>
          </w:p>
        </w:tc>
        <w:tc>
          <w:tcPr>
            <w:tcW w:type="dxa" w:w="2040"/>
          </w:tcPr>
          <w:p>
            <w:pPr>
              <w:spacing w:after="0"/>
              <w:jc w:val="left"/>
            </w:pPr>
          </w:p>
        </w:tc>
        <w:tc>
          <w:tcPr>
            <w:tcW w:type="dxa" w:w="1587"/>
          </w:tcPr>
          <w:p>
            <w:pPr>
              <w:spacing w:after="0"/>
              <w:jc w:val="left"/>
            </w:pPr>
            <w:r>
              <w:rPr>
                <w:sz w:val="16"/>
              </w:rPr>
              <w:t>Storm Events does not record earthquakes; the USGS earthquake catalog is the source.</w:t>
            </w:r>
          </w:p>
        </w:tc>
      </w:tr>
      <w:tr>
        <w:trPr>
          <w:cantSplit/>
        </w:trPr>
        <w:tc>
          <w:tcPr>
            <w:tcW w:type="dxa" w:w="1866"/>
          </w:tcPr>
          <w:p>
            <w:pPr>
              <w:spacing w:after="0"/>
              <w:jc w:val="left"/>
            </w:pPr>
            <w:r>
              <w:rPr>
                <w:sz w:val="16"/>
              </w:rPr>
              <w:t>Hail</w:t>
            </w:r>
          </w:p>
        </w:tc>
        <w:tc>
          <w:tcPr>
            <w:tcW w:type="dxa" w:w="1882"/>
          </w:tcPr>
          <w:p>
            <w:pPr>
              <w:spacing w:after="0"/>
              <w:jc w:val="left"/>
            </w:pPr>
            <w:r>
              <w:rPr>
                <w:sz w:val="16"/>
              </w:rPr>
              <w:t>hail size (inches)</w:t>
            </w:r>
          </w:p>
        </w:tc>
        <w:tc>
          <w:tcPr>
            <w:tcW w:type="dxa" w:w="1800"/>
          </w:tcPr>
          <w:p>
            <w:pPr>
              <w:spacing w:after="0"/>
              <w:jc w:val="right"/>
            </w:pPr>
            <w:r>
              <w:rPr>
                <w:sz w:val="16"/>
              </w:rPr>
              <w:t>245 records, 1961 to 2026</w:t>
            </w:r>
          </w:p>
        </w:tc>
        <w:tc>
          <w:tcPr>
            <w:tcW w:type="dxa" w:w="1996"/>
          </w:tcPr>
          <w:p>
            <w:pPr>
              <w:spacing w:after="0"/>
              <w:jc w:val="left"/>
            </w:pPr>
            <w:r>
              <w:rPr>
                <w:sz w:val="16"/>
              </w:rPr>
              <w:t>0.75 in to 4.5 in (median 1 in); 245 with a recorded value</w:t>
            </w:r>
          </w:p>
        </w:tc>
        <w:tc>
          <w:tcPr>
            <w:tcW w:type="dxa" w:w="1479"/>
          </w:tcPr>
          <w:p>
            <w:pPr>
              <w:spacing w:after="0"/>
              <w:jc w:val="left"/>
            </w:pPr>
            <w:r>
              <w:rPr>
                <w:sz w:val="16"/>
              </w:rPr>
              <w:t>4.5 in hail, 2003-05-09</w:t>
            </w:r>
          </w:p>
        </w:tc>
        <w:tc>
          <w:tcPr>
            <w:tcW w:type="dxa" w:w="1463"/>
          </w:tcPr>
          <w:p>
            <w:pPr>
              <w:spacing w:after="0"/>
              <w:jc w:val="left"/>
            </w:pPr>
            <w:r>
              <w:rPr>
                <w:sz w:val="16"/>
              </w:rPr>
              <w:t>Hail, 1994-07-06, $5,000 property; crops not recorded (1994 dollars)</w:t>
            </w:r>
          </w:p>
        </w:tc>
        <w:tc>
          <w:tcPr>
            <w:tcW w:type="dxa" w:w="2040"/>
          </w:tcPr>
          <w:p>
            <w:pPr>
              <w:spacing w:after="0"/>
              <w:jc w:val="left"/>
            </w:pPr>
            <w:r>
              <w:rPr>
                <w:sz w:val="16"/>
              </w:rPr>
              <w:t>Event records naming jurisdictions in the plan: Bloomington city (39 records), Normal town (26 records), Le Roy city (12 records), Chenoa city (10 records), Hudson village (8 records), Colfax village (6 records), Bellflower village (5 records), Towanda village (5 records), Downs village (4 records), Cooksville village (2 records); and 1 more jurisdiction (see the Excel file).</w:t>
            </w:r>
          </w:p>
        </w:tc>
        <w:tc>
          <w:tcPr>
            <w:tcW w:type="dxa" w:w="1587"/>
          </w:tcPr>
          <w:p>
            <w:pPr>
              <w:spacing w:after="0"/>
              <w:jc w:val="left"/>
            </w:pPr>
          </w:p>
        </w:tc>
      </w:tr>
      <w:tr>
        <w:trPr>
          <w:cantSplit/>
        </w:trPr>
        <w:tc>
          <w:tcPr>
            <w:tcW w:type="dxa" w:w="1866"/>
          </w:tcPr>
          <w:p>
            <w:pPr>
              <w:spacing w:after="0"/>
              <w:jc w:val="left"/>
            </w:pPr>
            <w:r>
              <w:rPr>
                <w:sz w:val="16"/>
              </w:rPr>
              <w:t>Excessive Heat, Heat</w:t>
            </w:r>
          </w:p>
        </w:tc>
        <w:tc>
          <w:tcPr>
            <w:tcW w:type="dxa" w:w="1882"/>
          </w:tcPr>
          <w:p>
            <w:pPr>
              <w:spacing w:after="0"/>
              <w:jc w:val="left"/>
            </w:pPr>
            <w:r>
              <w:rPr>
                <w:sz w:val="16"/>
              </w:rPr>
              <w:t>heat index (in event narratives)</w:t>
            </w:r>
          </w:p>
        </w:tc>
        <w:tc>
          <w:tcPr>
            <w:tcW w:type="dxa" w:w="1800"/>
          </w:tcPr>
          <w:p>
            <w:pPr>
              <w:spacing w:after="0"/>
              <w:jc w:val="right"/>
            </w:pPr>
            <w:r>
              <w:rPr>
                <w:sz w:val="16"/>
              </w:rPr>
              <w:t>18 records, 1997 to 2024 (18 zone-level)</w:t>
            </w:r>
          </w:p>
        </w:tc>
        <w:tc>
          <w:tcPr>
            <w:tcW w:type="dxa" w:w="1996"/>
          </w:tcPr>
          <w:p>
            <w:pPr>
              <w:spacing w:after="0"/>
              <w:jc w:val="left"/>
            </w:pPr>
            <w:r>
              <w:rPr>
                <w:sz w:val="16"/>
              </w:rPr>
              <w:t>1 day to 9 days (median 3 days); 16 with a recorded value</w:t>
            </w:r>
          </w:p>
        </w:tc>
        <w:tc>
          <w:tcPr>
            <w:tcW w:type="dxa" w:w="1479"/>
          </w:tcPr>
          <w:p>
            <w:pPr>
              <w:spacing w:after="0"/>
              <w:jc w:val="left"/>
            </w:pPr>
            <w:r>
              <w:rPr>
                <w:sz w:val="16"/>
              </w:rPr>
              <w:t>9 consecutive days, 2012-06-29 to 2012-07-07, zone-level</w:t>
            </w:r>
          </w:p>
        </w:tc>
        <w:tc>
          <w:tcPr>
            <w:tcW w:type="dxa" w:w="1463"/>
          </w:tcPr>
          <w:p>
            <w:pPr>
              <w:spacing w:after="0"/>
              <w:jc w:val="left"/>
            </w:pPr>
          </w:p>
        </w:tc>
        <w:tc>
          <w:tcPr>
            <w:tcW w:type="dxa" w:w="2040"/>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Hurricane, Tropical Storm, Tropical Depression</w:t>
            </w:r>
          </w:p>
        </w:tc>
        <w:tc>
          <w:tcPr>
            <w:tcW w:type="dxa" w:w="1882"/>
          </w:tcPr>
          <w:p>
            <w:pPr>
              <w:spacing w:after="0"/>
              <w:jc w:val="left"/>
            </w:pPr>
            <w:r>
              <w:rPr>
                <w:sz w:val="16"/>
              </w:rPr>
              <w:t>Saffir-Simpson</w:t>
            </w:r>
          </w:p>
        </w:tc>
        <w:tc>
          <w:tcPr>
            <w:tcW w:type="dxa" w:w="1800"/>
          </w:tcPr>
          <w:p>
            <w:pPr>
              <w:spacing w:after="0"/>
              <w:jc w:val="right"/>
            </w:pPr>
            <w:r>
              <w:rPr>
                <w:sz w:val="16"/>
              </w:rPr>
              <w:t>0</w:t>
            </w:r>
          </w:p>
        </w:tc>
        <w:tc>
          <w:tcPr>
            <w:tcW w:type="dxa" w:w="1996"/>
          </w:tcPr>
          <w:p>
            <w:pPr>
              <w:spacing w:after="0"/>
              <w:jc w:val="left"/>
            </w:pPr>
          </w:p>
        </w:tc>
        <w:tc>
          <w:tcPr>
            <w:tcW w:type="dxa" w:w="1479"/>
          </w:tcPr>
          <w:p>
            <w:pPr>
              <w:spacing w:after="0"/>
              <w:jc w:val="left"/>
            </w:pPr>
          </w:p>
        </w:tc>
        <w:tc>
          <w:tcPr>
            <w:tcW w:type="dxa" w:w="1463"/>
          </w:tcPr>
          <w:p>
            <w:pPr>
              <w:spacing w:after="0"/>
              <w:jc w:val="left"/>
            </w:pPr>
          </w:p>
        </w:tc>
        <w:tc>
          <w:tcPr>
            <w:tcW w:type="dxa" w:w="2040"/>
          </w:tcPr>
          <w:p>
            <w:pPr>
              <w:spacing w:after="0"/>
              <w:jc w:val="left"/>
            </w:pPr>
          </w:p>
        </w:tc>
        <w:tc>
          <w:tcPr>
            <w:tcW w:type="dxa" w:w="15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6"/>
          </w:tcPr>
          <w:p>
            <w:pPr>
              <w:spacing w:after="0"/>
              <w:jc w:val="left"/>
            </w:pPr>
            <w:r>
              <w:rPr>
                <w:sz w:val="16"/>
              </w:rPr>
              <w:t>Ice Storm</w:t>
            </w:r>
          </w:p>
        </w:tc>
        <w:tc>
          <w:tcPr>
            <w:tcW w:type="dxa" w:w="1882"/>
          </w:tcPr>
          <w:p>
            <w:pPr>
              <w:spacing w:after="0"/>
              <w:jc w:val="left"/>
            </w:pPr>
            <w:r>
              <w:rPr>
                <w:sz w:val="16"/>
              </w:rPr>
              <w:t>Sperry-Piltz ice scale (local data)</w:t>
            </w:r>
          </w:p>
        </w:tc>
        <w:tc>
          <w:tcPr>
            <w:tcW w:type="dxa" w:w="1800"/>
          </w:tcPr>
          <w:p>
            <w:pPr>
              <w:spacing w:after="0"/>
              <w:jc w:val="right"/>
            </w:pPr>
            <w:r>
              <w:rPr>
                <w:sz w:val="16"/>
              </w:rPr>
              <w:t>10 records, 2000 to 2021 (10 zone-level)</w:t>
            </w:r>
          </w:p>
        </w:tc>
        <w:tc>
          <w:tcPr>
            <w:tcW w:type="dxa" w:w="1996"/>
          </w:tcPr>
          <w:p>
            <w:pPr>
              <w:spacing w:after="0"/>
              <w:jc w:val="left"/>
            </w:pPr>
          </w:p>
        </w:tc>
        <w:tc>
          <w:tcPr>
            <w:tcW w:type="dxa" w:w="1479"/>
          </w:tcPr>
          <w:p>
            <w:pPr>
              <w:spacing w:after="0"/>
              <w:jc w:val="left"/>
            </w:pPr>
            <w:r>
              <w:rPr>
                <w:sz w:val="16"/>
              </w:rPr>
              <w:t>Ice Storm, 2015-12-28, $975,000 property; $0 crops (2015 dollars); NWS zone ILZ038</w:t>
            </w:r>
          </w:p>
        </w:tc>
        <w:tc>
          <w:tcPr>
            <w:tcW w:type="dxa" w:w="1463"/>
          </w:tcPr>
          <w:p>
            <w:pPr>
              <w:spacing w:after="0"/>
              <w:jc w:val="left"/>
            </w:pPr>
          </w:p>
        </w:tc>
        <w:tc>
          <w:tcPr>
            <w:tcW w:type="dxa" w:w="2040"/>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Flash Flood, Flood, Lakeshore Flood</w:t>
            </w:r>
          </w:p>
        </w:tc>
        <w:tc>
          <w:tcPr>
            <w:tcW w:type="dxa" w:w="1882"/>
          </w:tcPr>
          <w:p>
            <w:pPr>
              <w:spacing w:after="0"/>
              <w:jc w:val="left"/>
            </w:pPr>
            <w:r>
              <w:rPr>
                <w:sz w:val="16"/>
              </w:rPr>
              <w:t>damage and flood days (flood depth: FIRM)</w:t>
            </w:r>
          </w:p>
        </w:tc>
        <w:tc>
          <w:tcPr>
            <w:tcW w:type="dxa" w:w="1800"/>
          </w:tcPr>
          <w:p>
            <w:pPr>
              <w:spacing w:after="0"/>
              <w:jc w:val="right"/>
            </w:pPr>
            <w:r>
              <w:rPr>
                <w:sz w:val="16"/>
              </w:rPr>
              <w:t>52 records, 1998 to 2026</w:t>
            </w:r>
          </w:p>
        </w:tc>
        <w:tc>
          <w:tcPr>
            <w:tcW w:type="dxa" w:w="1996"/>
          </w:tcPr>
          <w:p>
            <w:pPr>
              <w:spacing w:after="0"/>
              <w:jc w:val="left"/>
            </w:pPr>
          </w:p>
        </w:tc>
        <w:tc>
          <w:tcPr>
            <w:tcW w:type="dxa" w:w="1479"/>
          </w:tcPr>
          <w:p>
            <w:pPr>
              <w:spacing w:after="0"/>
              <w:jc w:val="left"/>
            </w:pPr>
            <w:r>
              <w:rPr>
                <w:sz w:val="16"/>
              </w:rPr>
              <w:t>Flash Flood, 2021-06-25, $11,800,000 property; $0 crops (2021 dollars)</w:t>
            </w:r>
          </w:p>
        </w:tc>
        <w:tc>
          <w:tcPr>
            <w:tcW w:type="dxa" w:w="1463"/>
          </w:tcPr>
          <w:p>
            <w:pPr>
              <w:spacing w:after="0"/>
              <w:jc w:val="left"/>
            </w:pPr>
          </w:p>
        </w:tc>
        <w:tc>
          <w:tcPr>
            <w:tcW w:type="dxa" w:w="2040"/>
          </w:tcPr>
          <w:p>
            <w:pPr>
              <w:spacing w:after="0"/>
              <w:jc w:val="left"/>
            </w:pPr>
            <w:r>
              <w:rPr>
                <w:sz w:val="16"/>
              </w:rPr>
              <w:t>Event records naming jurisdictions in the plan: Normal town (7 records), Bloomington city (3 records), Colfax village (2 records), Ellsworth village (2 records), Hudson village (2 records), Le Roy city (2 records), Cooksville village (1 record), Downs village (1 record).</w:t>
            </w:r>
          </w:p>
        </w:tc>
        <w:tc>
          <w:tcPr>
            <w:tcW w:type="dxa" w:w="15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6"/>
          </w:tcPr>
          <w:p>
            <w:pPr>
              <w:spacing w:after="0"/>
              <w:jc w:val="left"/>
            </w:pPr>
            <w:r>
              <w:rPr>
                <w:sz w:val="16"/>
              </w:rPr>
              <w:t>Debris Flow</w:t>
            </w:r>
          </w:p>
        </w:tc>
        <w:tc>
          <w:tcPr>
            <w:tcW w:type="dxa" w:w="1882"/>
          </w:tcPr>
          <w:p>
            <w:pPr>
              <w:spacing w:after="0"/>
              <w:jc w:val="left"/>
            </w:pPr>
            <w:r>
              <w:rPr>
                <w:sz w:val="16"/>
              </w:rPr>
              <w:t>none (count and damage only)</w:t>
            </w:r>
          </w:p>
        </w:tc>
        <w:tc>
          <w:tcPr>
            <w:tcW w:type="dxa" w:w="1800"/>
          </w:tcPr>
          <w:p>
            <w:pPr>
              <w:spacing w:after="0"/>
              <w:jc w:val="right"/>
            </w:pPr>
            <w:r>
              <w:rPr>
                <w:sz w:val="16"/>
              </w:rPr>
              <w:t>0</w:t>
            </w:r>
          </w:p>
        </w:tc>
        <w:tc>
          <w:tcPr>
            <w:tcW w:type="dxa" w:w="1996"/>
          </w:tcPr>
          <w:p>
            <w:pPr>
              <w:spacing w:after="0"/>
              <w:jc w:val="left"/>
            </w:pPr>
          </w:p>
        </w:tc>
        <w:tc>
          <w:tcPr>
            <w:tcW w:type="dxa" w:w="1479"/>
          </w:tcPr>
          <w:p>
            <w:pPr>
              <w:spacing w:after="0"/>
              <w:jc w:val="left"/>
            </w:pPr>
          </w:p>
        </w:tc>
        <w:tc>
          <w:tcPr>
            <w:tcW w:type="dxa" w:w="1463"/>
          </w:tcPr>
          <w:p>
            <w:pPr>
              <w:spacing w:after="0"/>
              <w:jc w:val="left"/>
            </w:pPr>
          </w:p>
        </w:tc>
        <w:tc>
          <w:tcPr>
            <w:tcW w:type="dxa" w:w="2040"/>
          </w:tcPr>
          <w:p>
            <w:pPr>
              <w:spacing w:after="0"/>
              <w:jc w:val="left"/>
            </w:pPr>
          </w:p>
        </w:tc>
        <w:tc>
          <w:tcPr>
            <w:tcW w:type="dxa" w:w="1587"/>
          </w:tcPr>
          <w:p>
            <w:pPr>
              <w:spacing w:after="0"/>
              <w:jc w:val="left"/>
            </w:pPr>
          </w:p>
        </w:tc>
      </w:tr>
      <w:tr>
        <w:trPr>
          <w:cantSplit/>
        </w:trPr>
        <w:tc>
          <w:tcPr>
            <w:tcW w:type="dxa" w:w="1866"/>
          </w:tcPr>
          <w:p>
            <w:pPr>
              <w:spacing w:after="0"/>
              <w:jc w:val="left"/>
            </w:pPr>
            <w:r>
              <w:rPr>
                <w:sz w:val="16"/>
              </w:rPr>
              <w:t>Lightning</w:t>
            </w:r>
          </w:p>
        </w:tc>
        <w:tc>
          <w:tcPr>
            <w:tcW w:type="dxa" w:w="1882"/>
          </w:tcPr>
          <w:p>
            <w:pPr>
              <w:spacing w:after="0"/>
              <w:jc w:val="left"/>
            </w:pPr>
            <w:r>
              <w:rPr>
                <w:sz w:val="16"/>
              </w:rPr>
              <w:t>annualized frequency (the measure FEMA's Local Mitigation Planning Handbook names)</w:t>
            </w:r>
          </w:p>
        </w:tc>
        <w:tc>
          <w:tcPr>
            <w:tcW w:type="dxa" w:w="1800"/>
          </w:tcPr>
          <w:p>
            <w:pPr>
              <w:spacing w:after="0"/>
              <w:jc w:val="right"/>
            </w:pPr>
            <w:r>
              <w:rPr>
                <w:sz w:val="16"/>
              </w:rPr>
              <w:t>6 records, 2008 to 2020</w:t>
            </w:r>
          </w:p>
        </w:tc>
        <w:tc>
          <w:tcPr>
            <w:tcW w:type="dxa" w:w="1996"/>
          </w:tcPr>
          <w:p>
            <w:pPr>
              <w:spacing w:after="0"/>
              <w:jc w:val="left"/>
            </w:pPr>
          </w:p>
        </w:tc>
        <w:tc>
          <w:tcPr>
            <w:tcW w:type="dxa" w:w="1479"/>
          </w:tcPr>
          <w:p>
            <w:pPr>
              <w:spacing w:after="0"/>
              <w:jc w:val="left"/>
            </w:pPr>
            <w:r>
              <w:rPr>
                <w:sz w:val="16"/>
              </w:rPr>
              <w:t>Lightning, 2008-07-21, $200,000 property; $0 crops (2008 dollars)</w:t>
            </w:r>
          </w:p>
        </w:tc>
        <w:tc>
          <w:tcPr>
            <w:tcW w:type="dxa" w:w="1463"/>
          </w:tcPr>
          <w:p>
            <w:pPr>
              <w:spacing w:after="0"/>
              <w:jc w:val="left"/>
            </w:pPr>
          </w:p>
        </w:tc>
        <w:tc>
          <w:tcPr>
            <w:tcW w:type="dxa" w:w="2040"/>
          </w:tcPr>
          <w:p>
            <w:pPr>
              <w:spacing w:after="0"/>
              <w:jc w:val="left"/>
            </w:pPr>
            <w:r>
              <w:rPr>
                <w:sz w:val="16"/>
              </w:rPr>
              <w:t>Event records naming jurisdictions in the plan: Bloomington city (2 records), Normal town (1 record).</w:t>
            </w:r>
          </w:p>
        </w:tc>
        <w:tc>
          <w:tcPr>
            <w:tcW w:type="dxa" w:w="1587"/>
          </w:tcPr>
          <w:p>
            <w:pPr>
              <w:spacing w:after="0"/>
              <w:jc w:val="left"/>
            </w:pPr>
            <w:r>
              <w:rPr>
                <w:sz w:val="16"/>
              </w:rPr>
              <w:t>Storm Events lists lightning with damage or casualties.</w:t>
            </w:r>
          </w:p>
        </w:tc>
      </w:tr>
      <w:tr>
        <w:trPr>
          <w:cantSplit/>
        </w:trPr>
        <w:tc>
          <w:tcPr>
            <w:tcW w:type="dxa" w:w="1866"/>
          </w:tcPr>
          <w:p>
            <w:pPr>
              <w:spacing w:after="0"/>
              <w:jc w:val="left"/>
            </w:pPr>
            <w:r>
              <w:rPr>
                <w:sz w:val="16"/>
              </w:rPr>
              <w:t>High Wind and Strong Wind (outside NRI's Strong Wind definition)</w:t>
            </w:r>
          </w:p>
        </w:tc>
        <w:tc>
          <w:tcPr>
            <w:tcW w:type="dxa" w:w="1882"/>
          </w:tcPr>
          <w:p>
            <w:pPr>
              <w:spacing w:after="0"/>
              <w:jc w:val="left"/>
            </w:pPr>
            <w:r>
              <w:rPr>
                <w:sz w:val="16"/>
              </w:rPr>
              <w:t>wind speed (kt and mph)</w:t>
            </w:r>
          </w:p>
        </w:tc>
        <w:tc>
          <w:tcPr>
            <w:tcW w:type="dxa" w:w="1800"/>
          </w:tcPr>
          <w:p>
            <w:pPr>
              <w:spacing w:after="0"/>
              <w:jc w:val="right"/>
            </w:pPr>
            <w:r>
              <w:rPr>
                <w:sz w:val="16"/>
              </w:rPr>
              <w:t>20 records, 1996 to 2025 (20 zone-level)</w:t>
            </w:r>
          </w:p>
        </w:tc>
        <w:tc>
          <w:tcPr>
            <w:tcW w:type="dxa" w:w="1996"/>
          </w:tcPr>
          <w:p>
            <w:pPr>
              <w:spacing w:after="0"/>
              <w:jc w:val="left"/>
            </w:pPr>
            <w:r>
              <w:rPr>
                <w:sz w:val="16"/>
              </w:rPr>
              <w:t>35 kt (40 mph) to 61 kt (70 mph) (median 51 kt (59 mph)); 17 with a recorded value</w:t>
            </w:r>
          </w:p>
        </w:tc>
        <w:tc>
          <w:tcPr>
            <w:tcW w:type="dxa" w:w="1479"/>
          </w:tcPr>
          <w:p>
            <w:pPr>
              <w:spacing w:after="0"/>
              <w:jc w:val="left"/>
            </w:pPr>
            <w:r>
              <w:rPr>
                <w:sz w:val="16"/>
              </w:rPr>
              <w:t>61 kt (70 mph) estimated gust, High Wind, 2025-05-16; NWS zone ILZ038</w:t>
            </w:r>
          </w:p>
        </w:tc>
        <w:tc>
          <w:tcPr>
            <w:tcW w:type="dxa" w:w="1463"/>
          </w:tcPr>
          <w:p>
            <w:pPr>
              <w:spacing w:after="0"/>
              <w:jc w:val="left"/>
            </w:pPr>
            <w:r>
              <w:rPr>
                <w:sz w:val="16"/>
              </w:rPr>
              <w:t>Strong Wind, 2008-05-11, $5,000 property; $0 crops (zone total, 2008 dollars)</w:t>
            </w:r>
          </w:p>
        </w:tc>
        <w:tc>
          <w:tcPr>
            <w:tcW w:type="dxa" w:w="2040"/>
          </w:tcPr>
          <w:p>
            <w:pPr>
              <w:spacing w:after="0"/>
              <w:jc w:val="left"/>
            </w:pPr>
            <w:r>
              <w:rPr>
                <w:sz w:val="16"/>
              </w:rPr>
              <w:t>Countywide (zone-level records).</w:t>
            </w:r>
          </w:p>
        </w:tc>
        <w:tc>
          <w:tcPr>
            <w:tcW w:type="dxa" w:w="1587"/>
          </w:tcPr>
          <w:p>
            <w:pPr>
              <w:spacing w:after="0"/>
              <w:jc w:val="left"/>
            </w:pPr>
          </w:p>
        </w:tc>
      </w:tr>
      <w:tr>
        <w:trPr>
          <w:cantSplit/>
        </w:trPr>
        <w:tc>
          <w:tcPr>
            <w:tcW w:type="dxa" w:w="1866"/>
          </w:tcPr>
          <w:p>
            <w:pPr>
              <w:spacing w:after="0"/>
              <w:jc w:val="left"/>
            </w:pPr>
            <w:r>
              <w:rPr>
                <w:sz w:val="16"/>
              </w:rPr>
              <w:t>Thunderstorm Wind</w:t>
            </w:r>
          </w:p>
        </w:tc>
        <w:tc>
          <w:tcPr>
            <w:tcW w:type="dxa" w:w="1882"/>
          </w:tcPr>
          <w:p>
            <w:pPr>
              <w:spacing w:after="0"/>
              <w:jc w:val="left"/>
            </w:pPr>
            <w:r>
              <w:rPr>
                <w:sz w:val="16"/>
              </w:rPr>
              <w:t>wind speed (kt and mph)</w:t>
            </w:r>
          </w:p>
        </w:tc>
        <w:tc>
          <w:tcPr>
            <w:tcW w:type="dxa" w:w="1800"/>
          </w:tcPr>
          <w:p>
            <w:pPr>
              <w:spacing w:after="0"/>
              <w:jc w:val="right"/>
            </w:pPr>
            <w:r>
              <w:rPr>
                <w:sz w:val="16"/>
              </w:rPr>
              <w:t>368 records, 1958 to 2026</w:t>
            </w:r>
          </w:p>
        </w:tc>
        <w:tc>
          <w:tcPr>
            <w:tcW w:type="dxa" w:w="1996"/>
          </w:tcPr>
          <w:p>
            <w:pPr>
              <w:spacing w:after="0"/>
              <w:jc w:val="left"/>
            </w:pPr>
            <w:r>
              <w:rPr>
                <w:sz w:val="16"/>
              </w:rPr>
              <w:t>35 kt (40 mph) to 83 kt (96 mph) (median 55 kt (63 mph)); 311 with a recorded value</w:t>
            </w:r>
          </w:p>
        </w:tc>
        <w:tc>
          <w:tcPr>
            <w:tcW w:type="dxa" w:w="1479"/>
          </w:tcPr>
          <w:p>
            <w:pPr>
              <w:spacing w:after="0"/>
              <w:jc w:val="left"/>
            </w:pPr>
            <w:r>
              <w:rPr>
                <w:sz w:val="16"/>
              </w:rPr>
              <w:t>83 kt (96 mph) estimated gust, Thunderstorm Wind, 2024-07-15</w:t>
            </w:r>
          </w:p>
        </w:tc>
        <w:tc>
          <w:tcPr>
            <w:tcW w:type="dxa" w:w="1463"/>
          </w:tcPr>
          <w:p>
            <w:pPr>
              <w:spacing w:after="0"/>
              <w:jc w:val="left"/>
            </w:pPr>
            <w:r>
              <w:rPr>
                <w:sz w:val="16"/>
              </w:rPr>
              <w:t>Thunderstorm Wind, 2012-08-09, $3,500,000 property; $0 crops (2012 dollars)</w:t>
            </w:r>
          </w:p>
        </w:tc>
        <w:tc>
          <w:tcPr>
            <w:tcW w:type="dxa" w:w="2040"/>
          </w:tcPr>
          <w:p>
            <w:pPr>
              <w:spacing w:after="0"/>
              <w:jc w:val="left"/>
            </w:pPr>
            <w:r>
              <w:rPr>
                <w:sz w:val="16"/>
              </w:rPr>
              <w:t>Event records naming jurisdictions in the plan: Bloomington city (63 records), Normal town (25 records), Le Roy city (18 records), Hudson village (13 records), Colfax village (12 records), Chenoa city (11 records), Downs village (11 records), Bellflower village (10 records), Towanda village (8 records), Cooksville village (4 records); and 2 more jurisdictions (see the Excel file).</w:t>
            </w:r>
          </w:p>
        </w:tc>
        <w:tc>
          <w:tcPr>
            <w:tcW w:type="dxa" w:w="1587"/>
          </w:tcPr>
          <w:p>
            <w:pPr>
              <w:spacing w:after="0"/>
              <w:jc w:val="left"/>
            </w:pPr>
          </w:p>
        </w:tc>
      </w:tr>
      <w:tr>
        <w:trPr>
          <w:cantSplit/>
        </w:trPr>
        <w:tc>
          <w:tcPr>
            <w:tcW w:type="dxa" w:w="1866"/>
          </w:tcPr>
          <w:p>
            <w:pPr>
              <w:spacing w:after="0"/>
              <w:jc w:val="left"/>
            </w:pPr>
            <w:r>
              <w:rPr>
                <w:sz w:val="16"/>
              </w:rPr>
              <w:t>Tornado</w:t>
            </w:r>
          </w:p>
        </w:tc>
        <w:tc>
          <w:tcPr>
            <w:tcW w:type="dxa" w:w="1882"/>
          </w:tcPr>
          <w:p>
            <w:pPr>
              <w:spacing w:after="0"/>
              <w:jc w:val="left"/>
            </w:pPr>
            <w:r>
              <w:rPr>
                <w:sz w:val="16"/>
              </w:rPr>
              <w:t>Enhanced Fujita (Fujita before Feb 2007)</w:t>
            </w:r>
          </w:p>
        </w:tc>
        <w:tc>
          <w:tcPr>
            <w:tcW w:type="dxa" w:w="1800"/>
          </w:tcPr>
          <w:p>
            <w:pPr>
              <w:spacing w:after="0"/>
              <w:jc w:val="right"/>
            </w:pPr>
            <w:r>
              <w:rPr>
                <w:sz w:val="16"/>
              </w:rPr>
              <w:t>122 records, 1950 to 2026</w:t>
            </w:r>
          </w:p>
        </w:tc>
        <w:tc>
          <w:tcPr>
            <w:tcW w:type="dxa" w:w="1996"/>
          </w:tcPr>
          <w:p>
            <w:pPr>
              <w:spacing w:after="0"/>
              <w:jc w:val="left"/>
            </w:pPr>
            <w:r>
              <w:rPr>
                <w:sz w:val="16"/>
              </w:rPr>
              <w:t>F/EF0 to F/EF3 (median F/EF0); 116 with a recorded value</w:t>
            </w:r>
          </w:p>
        </w:tc>
        <w:tc>
          <w:tcPr>
            <w:tcW w:type="dxa" w:w="1479"/>
          </w:tcPr>
          <w:p>
            <w:pPr>
              <w:spacing w:after="0"/>
              <w:jc w:val="left"/>
            </w:pPr>
            <w:r>
              <w:rPr>
                <w:sz w:val="16"/>
              </w:rPr>
              <w:t>F3 tornado, 1996-04-19, 4.8 mi within this county, 880 yd wide, $1,000,000 property; $0 crops (1996 dollars)</w:t>
            </w:r>
          </w:p>
        </w:tc>
        <w:tc>
          <w:tcPr>
            <w:tcW w:type="dxa" w:w="1463"/>
          </w:tcPr>
          <w:p>
            <w:pPr>
              <w:spacing w:after="0"/>
              <w:jc w:val="left"/>
            </w:pPr>
            <w:r>
              <w:rPr>
                <w:sz w:val="16"/>
              </w:rPr>
              <w:t>Tornado, 1986-09-29, $2,500,000 property; crops not recorded (1986 dollars)</w:t>
            </w:r>
          </w:p>
        </w:tc>
        <w:tc>
          <w:tcPr>
            <w:tcW w:type="dxa" w:w="2040"/>
          </w:tcPr>
          <w:p>
            <w:pPr>
              <w:spacing w:after="0"/>
              <w:jc w:val="left"/>
            </w:pPr>
            <w:r>
              <w:rPr>
                <w:sz w:val="16"/>
              </w:rPr>
              <w:t>Event records naming jurisdictions in the plan: Le Roy city (7 records), Colfax village (3 records), Bloomington city (2 records), Chenoa city (2 records), Ellsworth village (2 records), Arrowsmith village (1 record), Cooksville village (1 record), Downs village (1 record), Hudson village (1 record), Normal town (1 record); and 1 more jurisdiction (see the Excel file).</w:t>
            </w:r>
          </w:p>
        </w:tc>
        <w:tc>
          <w:tcPr>
            <w:tcW w:type="dxa" w:w="15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6"/>
          </w:tcPr>
          <w:p>
            <w:pPr>
              <w:spacing w:after="0"/>
              <w:jc w:val="left"/>
            </w:pPr>
            <w:r>
              <w:rPr>
                <w:sz w:val="16"/>
              </w:rPr>
              <w:t>Wildfire</w:t>
            </w:r>
          </w:p>
        </w:tc>
        <w:tc>
          <w:tcPr>
            <w:tcW w:type="dxa" w:w="1882"/>
          </w:tcPr>
          <w:p>
            <w:pPr>
              <w:spacing w:after="0"/>
              <w:jc w:val="left"/>
            </w:pPr>
            <w:r>
              <w:rPr>
                <w:sz w:val="16"/>
              </w:rPr>
              <w:t>acres burned (local data)</w:t>
            </w:r>
          </w:p>
        </w:tc>
        <w:tc>
          <w:tcPr>
            <w:tcW w:type="dxa" w:w="1800"/>
          </w:tcPr>
          <w:p>
            <w:pPr>
              <w:spacing w:after="0"/>
              <w:jc w:val="right"/>
            </w:pPr>
            <w:r>
              <w:rPr>
                <w:sz w:val="16"/>
              </w:rPr>
              <w:t>0</w:t>
            </w:r>
          </w:p>
        </w:tc>
        <w:tc>
          <w:tcPr>
            <w:tcW w:type="dxa" w:w="1996"/>
          </w:tcPr>
          <w:p>
            <w:pPr>
              <w:spacing w:after="0"/>
              <w:jc w:val="left"/>
            </w:pPr>
          </w:p>
        </w:tc>
        <w:tc>
          <w:tcPr>
            <w:tcW w:type="dxa" w:w="1479"/>
          </w:tcPr>
          <w:p>
            <w:pPr>
              <w:spacing w:after="0"/>
              <w:jc w:val="left"/>
            </w:pPr>
          </w:p>
        </w:tc>
        <w:tc>
          <w:tcPr>
            <w:tcW w:type="dxa" w:w="1463"/>
          </w:tcPr>
          <w:p>
            <w:pPr>
              <w:spacing w:after="0"/>
              <w:jc w:val="left"/>
            </w:pPr>
          </w:p>
        </w:tc>
        <w:tc>
          <w:tcPr>
            <w:tcW w:type="dxa" w:w="2040"/>
          </w:tcPr>
          <w:p>
            <w:pPr>
              <w:spacing w:after="0"/>
              <w:jc w:val="left"/>
            </w:pPr>
          </w:p>
        </w:tc>
        <w:tc>
          <w:tcPr>
            <w:tcW w:type="dxa" w:w="1587"/>
          </w:tcPr>
          <w:p>
            <w:pPr>
              <w:spacing w:after="0"/>
              <w:jc w:val="left"/>
            </w:pPr>
          </w:p>
        </w:tc>
      </w:tr>
      <w:tr>
        <w:trPr>
          <w:cantSplit/>
        </w:trPr>
        <w:tc>
          <w:tcPr>
            <w:tcW w:type="dxa" w:w="1866"/>
          </w:tcPr>
          <w:p>
            <w:pPr>
              <w:spacing w:after="0"/>
              <w:jc w:val="left"/>
            </w:pPr>
            <w:r>
              <w:rPr>
                <w:sz w:val="16"/>
              </w:rPr>
              <w:t>Winter Storm, Heavy Snow, Blizzard, Lake-Effect Snow, Winter Weather, Sleet</w:t>
            </w:r>
          </w:p>
        </w:tc>
        <w:tc>
          <w:tcPr>
            <w:tcW w:type="dxa" w:w="1882"/>
          </w:tcPr>
          <w:p>
            <w:pPr>
              <w:spacing w:after="0"/>
              <w:jc w:val="left"/>
            </w:pPr>
            <w:r>
              <w:rPr>
                <w:sz w:val="16"/>
              </w:rPr>
              <w:t>none in data (snowfall: local data)</w:t>
            </w:r>
          </w:p>
        </w:tc>
        <w:tc>
          <w:tcPr>
            <w:tcW w:type="dxa" w:w="1800"/>
          </w:tcPr>
          <w:p>
            <w:pPr>
              <w:spacing w:after="0"/>
              <w:jc w:val="right"/>
            </w:pPr>
            <w:r>
              <w:rPr>
                <w:sz w:val="16"/>
              </w:rPr>
              <w:t>59 records, 1996 to 2026 (59 zone-level)</w:t>
            </w:r>
          </w:p>
        </w:tc>
        <w:tc>
          <w:tcPr>
            <w:tcW w:type="dxa" w:w="1996"/>
          </w:tcPr>
          <w:p>
            <w:pPr>
              <w:spacing w:after="0"/>
              <w:jc w:val="left"/>
            </w:pPr>
          </w:p>
        </w:tc>
        <w:tc>
          <w:tcPr>
            <w:tcW w:type="dxa" w:w="1479"/>
          </w:tcPr>
          <w:p>
            <w:pPr>
              <w:spacing w:after="0"/>
              <w:jc w:val="left"/>
            </w:pPr>
            <w:r>
              <w:rPr>
                <w:sz w:val="16"/>
              </w:rPr>
              <w:t>Blizzard, 2011-02-01, $500,000 property; $0 crops (2011 dollars); NWS zone ILZ038</w:t>
            </w:r>
          </w:p>
        </w:tc>
        <w:tc>
          <w:tcPr>
            <w:tcW w:type="dxa" w:w="1463"/>
          </w:tcPr>
          <w:p>
            <w:pPr>
              <w:spacing w:after="0"/>
              <w:jc w:val="left"/>
            </w:pPr>
          </w:p>
        </w:tc>
        <w:tc>
          <w:tcPr>
            <w:tcW w:type="dxa" w:w="2040"/>
          </w:tcPr>
          <w:p>
            <w:pPr>
              <w:spacing w:after="0"/>
              <w:jc w:val="left"/>
            </w:pPr>
            <w:r>
              <w:rPr>
                <w:sz w:val="16"/>
              </w:rPr>
              <w:t>Countywide (zone-level records).</w:t>
            </w:r>
          </w:p>
        </w:tc>
        <w:tc>
          <w:tcPr>
            <w:tcW w:type="dxa" w:w="15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779"/>
        <w:gridCol w:w="2488"/>
        <w:gridCol w:w="2973"/>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779"/>
            <w:shd w:val="clear" w:color="auto" w:fill="E8E8E8"/>
          </w:tcPr>
          <w:p>
            <w:pPr>
              <w:spacing w:after="0"/>
              <w:jc w:val="left"/>
            </w:pPr>
            <w:r>
              <w:rPr>
                <w:b/>
                <w:sz w:val="16"/>
              </w:rPr>
              <w:t>Title</w:t>
            </w:r>
          </w:p>
        </w:tc>
        <w:tc>
          <w:tcPr>
            <w:tcW w:type="dxa" w:w="2488"/>
            <w:shd w:val="clear" w:color="auto" w:fill="E8E8E8"/>
          </w:tcPr>
          <w:p>
            <w:pPr>
              <w:spacing w:after="0"/>
              <w:jc w:val="left"/>
            </w:pPr>
            <w:r>
              <w:rPr>
                <w:b/>
                <w:sz w:val="16"/>
              </w:rPr>
              <w:t>Mapped hazard</w:t>
            </w:r>
          </w:p>
        </w:tc>
        <w:tc>
          <w:tcPr>
            <w:tcW w:type="dxa" w:w="297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2020-03-26</w:t>
            </w:r>
          </w:p>
        </w:tc>
        <w:tc>
          <w:tcPr>
            <w:tcW w:type="dxa" w:w="1128"/>
          </w:tcPr>
          <w:p>
            <w:pPr>
              <w:spacing w:after="0"/>
              <w:jc w:val="left"/>
            </w:pPr>
            <w:r>
              <w:rPr>
                <w:sz w:val="16"/>
              </w:rPr>
              <w:t>2020-01-20</w:t>
            </w:r>
          </w:p>
        </w:tc>
        <w:tc>
          <w:tcPr>
            <w:tcW w:type="dxa" w:w="1128"/>
          </w:tcPr>
          <w:p>
            <w:pPr>
              <w:spacing w:after="0"/>
              <w:jc w:val="left"/>
            </w:pPr>
            <w:r>
              <w:rPr>
                <w:sz w:val="16"/>
              </w:rPr>
              <w:t>DR-4489-IL</w:t>
            </w:r>
          </w:p>
        </w:tc>
        <w:tc>
          <w:tcPr>
            <w:tcW w:type="dxa" w:w="1516"/>
          </w:tcPr>
          <w:p>
            <w:pPr>
              <w:spacing w:after="0"/>
              <w:jc w:val="left"/>
            </w:pPr>
            <w:r>
              <w:rPr>
                <w:sz w:val="16"/>
              </w:rPr>
              <w:t>Major disaster</w:t>
            </w:r>
          </w:p>
        </w:tc>
        <w:tc>
          <w:tcPr>
            <w:tcW w:type="dxa" w:w="2779"/>
          </w:tcPr>
          <w:p>
            <w:pPr>
              <w:spacing w:after="0"/>
              <w:jc w:val="left"/>
            </w:pPr>
            <w:r>
              <w:rPr>
                <w:sz w:val="16"/>
              </w:rPr>
              <w:t>COVID-19 Pandemic</w:t>
            </w:r>
          </w:p>
        </w:tc>
        <w:tc>
          <w:tcPr>
            <w:tcW w:type="dxa" w:w="2488"/>
          </w:tcPr>
          <w:p>
            <w:pPr>
              <w:spacing w:after="0"/>
              <w:jc w:val="left"/>
            </w:pPr>
            <w:r>
              <w:rPr>
                <w:sz w:val="16"/>
              </w:rPr>
              <w:t>Non-natural, not counted</w:t>
            </w:r>
          </w:p>
        </w:tc>
        <w:tc>
          <w:tcPr>
            <w:tcW w:type="dxa" w:w="2973"/>
          </w:tcPr>
          <w:p>
            <w:pPr>
              <w:spacing w:after="0"/>
              <w:jc w:val="right"/>
            </w:pPr>
            <w:r>
              <w:rPr>
                <w:sz w:val="16"/>
              </w:rPr>
              <w:t>$4,582,855.25</w:t>
            </w: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EM-3435-IL</w:t>
            </w:r>
          </w:p>
        </w:tc>
        <w:tc>
          <w:tcPr>
            <w:tcW w:type="dxa" w:w="1516"/>
          </w:tcPr>
          <w:p>
            <w:pPr>
              <w:spacing w:after="0"/>
              <w:jc w:val="left"/>
            </w:pPr>
            <w:r>
              <w:rPr>
                <w:sz w:val="16"/>
              </w:rPr>
              <w:t>Emergency</w:t>
            </w:r>
          </w:p>
        </w:tc>
        <w:tc>
          <w:tcPr>
            <w:tcW w:type="dxa" w:w="2779"/>
          </w:tcPr>
          <w:p>
            <w:pPr>
              <w:spacing w:after="0"/>
              <w:jc w:val="left"/>
            </w:pPr>
            <w:r>
              <w:rPr>
                <w:sz w:val="16"/>
              </w:rPr>
              <w:t>COVID-19</w:t>
            </w:r>
          </w:p>
        </w:tc>
        <w:tc>
          <w:tcPr>
            <w:tcW w:type="dxa" w:w="2488"/>
          </w:tcPr>
          <w:p>
            <w:pPr>
              <w:spacing w:after="0"/>
              <w:jc w:val="left"/>
            </w:pPr>
            <w:r>
              <w:rPr>
                <w:sz w:val="16"/>
              </w:rPr>
              <w:t>Non-natural, not counted</w:t>
            </w:r>
          </w:p>
        </w:tc>
        <w:tc>
          <w:tcPr>
            <w:tcW w:type="dxa" w:w="2973"/>
          </w:tcPr>
          <w:p>
            <w:pPr>
              <w:spacing w:after="0"/>
              <w:jc w:val="right"/>
            </w:pPr>
            <w:r>
              <w:rPr>
                <w:sz w:val="16"/>
              </w:rPr>
              <w:t>no Public Assistance recorded</w:t>
            </w:r>
          </w:p>
        </w:tc>
        <w:tc>
          <w:tcPr>
            <w:tcW w:type="dxa" w:w="972"/>
          </w:tcPr>
          <w:p>
            <w:pPr>
              <w:spacing w:after="0"/>
              <w:jc w:val="left"/>
            </w:pPr>
            <w:r>
              <w:rPr>
                <w:sz w:val="16"/>
              </w:rPr>
              <w:t>same incident as DR-4489</w:t>
            </w:r>
          </w:p>
        </w:tc>
      </w:tr>
      <w:tr>
        <w:trPr>
          <w:cantSplit/>
        </w:trPr>
        <w:tc>
          <w:tcPr>
            <w:tcW w:type="dxa" w:w="1128"/>
          </w:tcPr>
          <w:p>
            <w:pPr>
              <w:spacing w:after="0"/>
              <w:jc w:val="left"/>
            </w:pPr>
            <w:r>
              <w:rPr>
                <w:sz w:val="16"/>
              </w:rPr>
              <w:t>2011-03-17</w:t>
            </w:r>
          </w:p>
        </w:tc>
        <w:tc>
          <w:tcPr>
            <w:tcW w:type="dxa" w:w="1128"/>
          </w:tcPr>
          <w:p>
            <w:pPr>
              <w:spacing w:after="0"/>
              <w:jc w:val="left"/>
            </w:pPr>
            <w:r>
              <w:rPr>
                <w:sz w:val="16"/>
              </w:rPr>
              <w:t>2011-01-31</w:t>
            </w:r>
          </w:p>
        </w:tc>
        <w:tc>
          <w:tcPr>
            <w:tcW w:type="dxa" w:w="1128"/>
          </w:tcPr>
          <w:p>
            <w:pPr>
              <w:spacing w:after="0"/>
              <w:jc w:val="left"/>
            </w:pPr>
            <w:r>
              <w:rPr>
                <w:sz w:val="16"/>
              </w:rPr>
              <w:t>DR-1960-IL</w:t>
            </w:r>
          </w:p>
        </w:tc>
        <w:tc>
          <w:tcPr>
            <w:tcW w:type="dxa" w:w="1516"/>
          </w:tcPr>
          <w:p>
            <w:pPr>
              <w:spacing w:after="0"/>
              <w:jc w:val="left"/>
            </w:pPr>
            <w:r>
              <w:rPr>
                <w:sz w:val="16"/>
              </w:rPr>
              <w:t>Major disaster</w:t>
            </w:r>
          </w:p>
        </w:tc>
        <w:tc>
          <w:tcPr>
            <w:tcW w:type="dxa" w:w="2779"/>
          </w:tcPr>
          <w:p>
            <w:pPr>
              <w:spacing w:after="0"/>
              <w:jc w:val="left"/>
            </w:pPr>
            <w:r>
              <w:rPr>
                <w:sz w:val="16"/>
              </w:rPr>
              <w:t>Severe Winter Storm and Snowstorm</w:t>
            </w:r>
          </w:p>
        </w:tc>
        <w:tc>
          <w:tcPr>
            <w:tcW w:type="dxa" w:w="2488"/>
          </w:tcPr>
          <w:p>
            <w:pPr>
              <w:spacing w:after="0"/>
              <w:jc w:val="left"/>
            </w:pPr>
            <w:r>
              <w:rPr>
                <w:sz w:val="16"/>
              </w:rPr>
              <w:t>Winter Weather</w:t>
            </w:r>
          </w:p>
        </w:tc>
        <w:tc>
          <w:tcPr>
            <w:tcW w:type="dxa" w:w="2973"/>
          </w:tcPr>
          <w:p>
            <w:pPr>
              <w:spacing w:after="0"/>
              <w:jc w:val="right"/>
            </w:pPr>
            <w:r>
              <w:rPr>
                <w:sz w:val="16"/>
              </w:rPr>
              <w:t>$444,245.82</w:t>
            </w:r>
          </w:p>
        </w:tc>
        <w:tc>
          <w:tcPr>
            <w:tcW w:type="dxa" w:w="972"/>
          </w:tcPr>
          <w:p>
            <w:pPr>
              <w:spacing w:after="0"/>
              <w:jc w:val="left"/>
            </w:pPr>
          </w:p>
        </w:tc>
      </w:tr>
      <w:tr>
        <w:trPr>
          <w:cantSplit/>
        </w:trPr>
        <w:tc>
          <w:tcPr>
            <w:tcW w:type="dxa" w:w="1128"/>
          </w:tcPr>
          <w:p>
            <w:pPr>
              <w:spacing w:after="0"/>
              <w:jc w:val="left"/>
            </w:pPr>
            <w:r>
              <w:rPr>
                <w:sz w:val="16"/>
              </w:rPr>
              <w:t>2007-02-09</w:t>
            </w:r>
          </w:p>
        </w:tc>
        <w:tc>
          <w:tcPr>
            <w:tcW w:type="dxa" w:w="1128"/>
          </w:tcPr>
          <w:p>
            <w:pPr>
              <w:spacing w:after="0"/>
              <w:jc w:val="left"/>
            </w:pPr>
            <w:r>
              <w:rPr>
                <w:sz w:val="16"/>
              </w:rPr>
              <w:t>2006-11-30</w:t>
            </w:r>
          </w:p>
        </w:tc>
        <w:tc>
          <w:tcPr>
            <w:tcW w:type="dxa" w:w="1128"/>
          </w:tcPr>
          <w:p>
            <w:pPr>
              <w:spacing w:after="0"/>
              <w:jc w:val="left"/>
            </w:pPr>
            <w:r>
              <w:rPr>
                <w:sz w:val="16"/>
              </w:rPr>
              <w:t>DR-1681-IL</w:t>
            </w:r>
          </w:p>
        </w:tc>
        <w:tc>
          <w:tcPr>
            <w:tcW w:type="dxa" w:w="1516"/>
          </w:tcPr>
          <w:p>
            <w:pPr>
              <w:spacing w:after="0"/>
              <w:jc w:val="left"/>
            </w:pPr>
            <w:r>
              <w:rPr>
                <w:sz w:val="16"/>
              </w:rPr>
              <w:t>Major disaster</w:t>
            </w:r>
          </w:p>
        </w:tc>
        <w:tc>
          <w:tcPr>
            <w:tcW w:type="dxa" w:w="2779"/>
          </w:tcPr>
          <w:p>
            <w:pPr>
              <w:spacing w:after="0"/>
              <w:jc w:val="left"/>
            </w:pPr>
            <w:r>
              <w:rPr>
                <w:sz w:val="16"/>
              </w:rPr>
              <w:t>Severe Winter Storm</w:t>
            </w:r>
          </w:p>
        </w:tc>
        <w:tc>
          <w:tcPr>
            <w:tcW w:type="dxa" w:w="2488"/>
          </w:tcPr>
          <w:p>
            <w:pPr>
              <w:spacing w:after="0"/>
              <w:jc w:val="left"/>
            </w:pPr>
            <w:r>
              <w:rPr>
                <w:sz w:val="16"/>
              </w:rPr>
              <w:t>Ice Storm</w:t>
            </w:r>
          </w:p>
        </w:tc>
        <w:tc>
          <w:tcPr>
            <w:tcW w:type="dxa" w:w="2973"/>
          </w:tcPr>
          <w:p>
            <w:pPr>
              <w:spacing w:after="0"/>
              <w:jc w:val="right"/>
            </w:pPr>
            <w:r>
              <w:rPr>
                <w:sz w:val="16"/>
              </w:rPr>
              <w:t>$499,756.89</w:t>
            </w:r>
          </w:p>
        </w:tc>
        <w:tc>
          <w:tcPr>
            <w:tcW w:type="dxa" w:w="972"/>
          </w:tcPr>
          <w:p>
            <w:pPr>
              <w:spacing w:after="0"/>
              <w:jc w:val="left"/>
            </w:pPr>
          </w:p>
        </w:tc>
      </w:tr>
      <w:tr>
        <w:trPr>
          <w:cantSplit/>
        </w:trPr>
        <w:tc>
          <w:tcPr>
            <w:tcW w:type="dxa" w:w="1128"/>
          </w:tcPr>
          <w:p>
            <w:pPr>
              <w:spacing w:after="0"/>
              <w:jc w:val="left"/>
            </w:pPr>
            <w:r>
              <w:rPr>
                <w:sz w:val="16"/>
              </w:rPr>
              <w:t>2005-09-07</w:t>
            </w:r>
          </w:p>
        </w:tc>
        <w:tc>
          <w:tcPr>
            <w:tcW w:type="dxa" w:w="1128"/>
          </w:tcPr>
          <w:p>
            <w:pPr>
              <w:spacing w:after="0"/>
              <w:jc w:val="left"/>
            </w:pPr>
            <w:r>
              <w:rPr>
                <w:sz w:val="16"/>
              </w:rPr>
              <w:t>2005-08-29</w:t>
            </w:r>
          </w:p>
        </w:tc>
        <w:tc>
          <w:tcPr>
            <w:tcW w:type="dxa" w:w="1128"/>
          </w:tcPr>
          <w:p>
            <w:pPr>
              <w:spacing w:after="0"/>
              <w:jc w:val="left"/>
            </w:pPr>
            <w:r>
              <w:rPr>
                <w:sz w:val="16"/>
              </w:rPr>
              <w:t>EM-3230-IL</w:t>
            </w:r>
          </w:p>
        </w:tc>
        <w:tc>
          <w:tcPr>
            <w:tcW w:type="dxa" w:w="1516"/>
          </w:tcPr>
          <w:p>
            <w:pPr>
              <w:spacing w:after="0"/>
              <w:jc w:val="left"/>
            </w:pPr>
            <w:r>
              <w:rPr>
                <w:sz w:val="16"/>
              </w:rPr>
              <w:t>Emergency</w:t>
            </w:r>
          </w:p>
        </w:tc>
        <w:tc>
          <w:tcPr>
            <w:tcW w:type="dxa" w:w="2779"/>
          </w:tcPr>
          <w:p>
            <w:pPr>
              <w:spacing w:after="0"/>
              <w:jc w:val="left"/>
            </w:pPr>
            <w:r>
              <w:rPr>
                <w:sz w:val="16"/>
              </w:rPr>
              <w:t>Hurricane Katrina Evacuation</w:t>
            </w:r>
          </w:p>
        </w:tc>
        <w:tc>
          <w:tcPr>
            <w:tcW w:type="dxa" w:w="2488"/>
          </w:tcPr>
          <w:p>
            <w:pPr>
              <w:spacing w:after="0"/>
              <w:jc w:val="left"/>
            </w:pPr>
            <w:r>
              <w:rPr>
                <w:sz w:val="16"/>
              </w:rPr>
              <w:t>Hurricane: evacuation support, not a local hazard event; not counted</w:t>
            </w:r>
          </w:p>
        </w:tc>
        <w:tc>
          <w:tcPr>
            <w:tcW w:type="dxa" w:w="2973"/>
          </w:tcPr>
          <w:p>
            <w:pPr>
              <w:spacing w:after="0"/>
              <w:jc w:val="right"/>
            </w:pPr>
            <w:r>
              <w:rPr>
                <w:sz w:val="16"/>
              </w:rPr>
              <w:t>no Public Assistance recorded</w:t>
            </w:r>
          </w:p>
        </w:tc>
        <w:tc>
          <w:tcPr>
            <w:tcW w:type="dxa" w:w="972"/>
          </w:tcPr>
          <w:p>
            <w:pPr>
              <w:spacing w:after="0"/>
              <w:jc w:val="left"/>
            </w:pPr>
          </w:p>
        </w:tc>
      </w:tr>
      <w:tr>
        <w:trPr>
          <w:cantSplit/>
        </w:trPr>
        <w:tc>
          <w:tcPr>
            <w:tcW w:type="dxa" w:w="1128"/>
          </w:tcPr>
          <w:p>
            <w:pPr>
              <w:spacing w:after="0"/>
              <w:jc w:val="left"/>
            </w:pPr>
            <w:r>
              <w:rPr>
                <w:sz w:val="16"/>
              </w:rPr>
              <w:t>2001-01-17</w:t>
            </w:r>
          </w:p>
        </w:tc>
        <w:tc>
          <w:tcPr>
            <w:tcW w:type="dxa" w:w="1128"/>
          </w:tcPr>
          <w:p>
            <w:pPr>
              <w:spacing w:after="0"/>
              <w:jc w:val="left"/>
            </w:pPr>
            <w:r>
              <w:rPr>
                <w:sz w:val="16"/>
              </w:rPr>
              <w:t>2000-12-11</w:t>
            </w:r>
          </w:p>
        </w:tc>
        <w:tc>
          <w:tcPr>
            <w:tcW w:type="dxa" w:w="1128"/>
          </w:tcPr>
          <w:p>
            <w:pPr>
              <w:spacing w:after="0"/>
              <w:jc w:val="left"/>
            </w:pPr>
            <w:r>
              <w:rPr>
                <w:sz w:val="16"/>
              </w:rPr>
              <w:t>EM-3161-IL</w:t>
            </w:r>
          </w:p>
        </w:tc>
        <w:tc>
          <w:tcPr>
            <w:tcW w:type="dxa" w:w="1516"/>
          </w:tcPr>
          <w:p>
            <w:pPr>
              <w:spacing w:after="0"/>
              <w:jc w:val="left"/>
            </w:pPr>
            <w:r>
              <w:rPr>
                <w:sz w:val="16"/>
              </w:rPr>
              <w:t>Emergency</w:t>
            </w:r>
          </w:p>
        </w:tc>
        <w:tc>
          <w:tcPr>
            <w:tcW w:type="dxa" w:w="2779"/>
          </w:tcPr>
          <w:p>
            <w:pPr>
              <w:spacing w:after="0"/>
              <w:jc w:val="left"/>
            </w:pPr>
            <w:r>
              <w:rPr>
                <w:sz w:val="16"/>
              </w:rPr>
              <w:t>Illinois Winter Snow Storms</w:t>
            </w:r>
          </w:p>
        </w:tc>
        <w:tc>
          <w:tcPr>
            <w:tcW w:type="dxa" w:w="2488"/>
          </w:tcPr>
          <w:p>
            <w:pPr>
              <w:spacing w:after="0"/>
              <w:jc w:val="left"/>
            </w:pPr>
            <w:r>
              <w:rPr>
                <w:sz w:val="16"/>
              </w:rPr>
              <w:t>Winter Weather</w:t>
            </w:r>
          </w:p>
        </w:tc>
        <w:tc>
          <w:tcPr>
            <w:tcW w:type="dxa" w:w="2973"/>
          </w:tcPr>
          <w:p>
            <w:pPr>
              <w:spacing w:after="0"/>
              <w:jc w:val="right"/>
            </w:pPr>
            <w:r>
              <w:rPr>
                <w:sz w:val="16"/>
              </w:rPr>
              <w:t>$195,764.01</w:t>
            </w:r>
          </w:p>
        </w:tc>
        <w:tc>
          <w:tcPr>
            <w:tcW w:type="dxa" w:w="972"/>
          </w:tcPr>
          <w:p>
            <w:pPr>
              <w:spacing w:after="0"/>
              <w:jc w:val="left"/>
            </w:pPr>
          </w:p>
        </w:tc>
      </w:tr>
      <w:tr>
        <w:trPr>
          <w:cantSplit/>
        </w:trPr>
        <w:tc>
          <w:tcPr>
            <w:tcW w:type="dxa" w:w="1128"/>
          </w:tcPr>
          <w:p>
            <w:pPr>
              <w:spacing w:after="0"/>
              <w:jc w:val="left"/>
            </w:pPr>
            <w:r>
              <w:rPr>
                <w:sz w:val="16"/>
              </w:rPr>
              <w:t>1999-01-08</w:t>
            </w:r>
          </w:p>
        </w:tc>
        <w:tc>
          <w:tcPr>
            <w:tcW w:type="dxa" w:w="1128"/>
          </w:tcPr>
          <w:p>
            <w:pPr>
              <w:spacing w:after="0"/>
              <w:jc w:val="left"/>
            </w:pPr>
            <w:r>
              <w:rPr>
                <w:sz w:val="16"/>
              </w:rPr>
              <w:t>1999-01-01</w:t>
            </w:r>
          </w:p>
        </w:tc>
        <w:tc>
          <w:tcPr>
            <w:tcW w:type="dxa" w:w="1128"/>
          </w:tcPr>
          <w:p>
            <w:pPr>
              <w:spacing w:after="0"/>
              <w:jc w:val="left"/>
            </w:pPr>
            <w:r>
              <w:rPr>
                <w:sz w:val="16"/>
              </w:rPr>
              <w:t>EM-3134-IL</w:t>
            </w:r>
          </w:p>
        </w:tc>
        <w:tc>
          <w:tcPr>
            <w:tcW w:type="dxa" w:w="1516"/>
          </w:tcPr>
          <w:p>
            <w:pPr>
              <w:spacing w:after="0"/>
              <w:jc w:val="left"/>
            </w:pPr>
            <w:r>
              <w:rPr>
                <w:sz w:val="16"/>
              </w:rPr>
              <w:t>Emergency</w:t>
            </w:r>
          </w:p>
        </w:tc>
        <w:tc>
          <w:tcPr>
            <w:tcW w:type="dxa" w:w="2779"/>
          </w:tcPr>
          <w:p>
            <w:pPr>
              <w:spacing w:after="0"/>
              <w:jc w:val="left"/>
            </w:pPr>
            <w:r>
              <w:rPr>
                <w:sz w:val="16"/>
              </w:rPr>
              <w:t>Il-Winter Storm  1/1/99</w:t>
            </w:r>
          </w:p>
        </w:tc>
        <w:tc>
          <w:tcPr>
            <w:tcW w:type="dxa" w:w="2488"/>
          </w:tcPr>
          <w:p>
            <w:pPr>
              <w:spacing w:after="0"/>
              <w:jc w:val="left"/>
            </w:pPr>
            <w:r>
              <w:rPr>
                <w:sz w:val="16"/>
              </w:rPr>
              <w:t>Winter Weather</w:t>
            </w:r>
          </w:p>
        </w:tc>
        <w:tc>
          <w:tcPr>
            <w:tcW w:type="dxa" w:w="2973"/>
          </w:tcPr>
          <w:p>
            <w:pPr>
              <w:spacing w:after="0"/>
              <w:jc w:val="right"/>
            </w:pPr>
            <w:r>
              <w:rPr>
                <w:sz w:val="16"/>
              </w:rPr>
              <w:t>$188,465.01</w:t>
            </w:r>
          </w:p>
        </w:tc>
        <w:tc>
          <w:tcPr>
            <w:tcW w:type="dxa" w:w="972"/>
          </w:tcPr>
          <w:p>
            <w:pPr>
              <w:spacing w:after="0"/>
              <w:jc w:val="left"/>
            </w:pPr>
          </w:p>
        </w:tc>
      </w:tr>
      <w:tr>
        <w:trPr>
          <w:cantSplit/>
        </w:trPr>
        <w:tc>
          <w:tcPr>
            <w:tcW w:type="dxa" w:w="1128"/>
          </w:tcPr>
          <w:p>
            <w:pPr>
              <w:spacing w:after="0"/>
              <w:jc w:val="left"/>
            </w:pPr>
            <w:r>
              <w:rPr>
                <w:sz w:val="16"/>
              </w:rPr>
              <w:t>1990-03-06</w:t>
            </w:r>
          </w:p>
        </w:tc>
        <w:tc>
          <w:tcPr>
            <w:tcW w:type="dxa" w:w="1128"/>
          </w:tcPr>
          <w:p>
            <w:pPr>
              <w:spacing w:after="0"/>
              <w:jc w:val="left"/>
            </w:pPr>
            <w:r>
              <w:rPr>
                <w:sz w:val="16"/>
              </w:rPr>
              <w:t>1990-02-14</w:t>
            </w:r>
          </w:p>
        </w:tc>
        <w:tc>
          <w:tcPr>
            <w:tcW w:type="dxa" w:w="1128"/>
          </w:tcPr>
          <w:p>
            <w:pPr>
              <w:spacing w:after="0"/>
              <w:jc w:val="left"/>
            </w:pPr>
            <w:r>
              <w:rPr>
                <w:sz w:val="16"/>
              </w:rPr>
              <w:t>DR-860-IL</w:t>
            </w:r>
          </w:p>
        </w:tc>
        <w:tc>
          <w:tcPr>
            <w:tcW w:type="dxa" w:w="1516"/>
          </w:tcPr>
          <w:p>
            <w:pPr>
              <w:spacing w:after="0"/>
              <w:jc w:val="left"/>
            </w:pPr>
            <w:r>
              <w:rPr>
                <w:sz w:val="16"/>
              </w:rPr>
              <w:t>Major disaster</w:t>
            </w:r>
          </w:p>
        </w:tc>
        <w:tc>
          <w:tcPr>
            <w:tcW w:type="dxa" w:w="2779"/>
          </w:tcPr>
          <w:p>
            <w:pPr>
              <w:spacing w:after="0"/>
              <w:jc w:val="left"/>
            </w:pPr>
            <w:r>
              <w:rPr>
                <w:sz w:val="16"/>
              </w:rPr>
              <w:t>Severe Ice Storm</w:t>
            </w:r>
          </w:p>
        </w:tc>
        <w:tc>
          <w:tcPr>
            <w:tcW w:type="dxa" w:w="2488"/>
          </w:tcPr>
          <w:p>
            <w:pPr>
              <w:spacing w:after="0"/>
              <w:jc w:val="left"/>
            </w:pPr>
            <w:r>
              <w:rPr>
                <w:sz w:val="16"/>
              </w:rPr>
              <w:t>Ice Storm</w:t>
            </w:r>
          </w:p>
        </w:tc>
        <w:tc>
          <w:tcPr>
            <w:tcW w:type="dxa" w:w="2973"/>
          </w:tcPr>
          <w:p>
            <w:pPr>
              <w:spacing w:after="0"/>
              <w:jc w:val="right"/>
            </w:pPr>
            <w:r>
              <w:rPr>
                <w:sz w:val="16"/>
              </w:rPr>
              <w:t>no Public Assistance recorded</w:t>
            </w:r>
          </w:p>
        </w:tc>
        <w:tc>
          <w:tcPr>
            <w:tcW w:type="dxa" w:w="972"/>
          </w:tcPr>
          <w:p>
            <w:pPr>
              <w:spacing w:after="0"/>
              <w:jc w:val="left"/>
            </w:pPr>
          </w:p>
        </w:tc>
      </w:tr>
      <w:tr>
        <w:trPr>
          <w:cantSplit/>
        </w:trPr>
        <w:tc>
          <w:tcPr>
            <w:tcW w:type="dxa" w:w="1128"/>
          </w:tcPr>
          <w:p>
            <w:pPr>
              <w:spacing w:after="0"/>
              <w:jc w:val="left"/>
            </w:pPr>
            <w:r>
              <w:rPr>
                <w:sz w:val="16"/>
              </w:rPr>
              <w:t>1974-04-11</w:t>
            </w:r>
          </w:p>
        </w:tc>
        <w:tc>
          <w:tcPr>
            <w:tcW w:type="dxa" w:w="1128"/>
          </w:tcPr>
          <w:p>
            <w:pPr>
              <w:spacing w:after="0"/>
              <w:jc w:val="left"/>
            </w:pPr>
            <w:r>
              <w:rPr>
                <w:sz w:val="16"/>
              </w:rPr>
              <w:t>1974-04-11</w:t>
            </w:r>
          </w:p>
        </w:tc>
        <w:tc>
          <w:tcPr>
            <w:tcW w:type="dxa" w:w="1128"/>
          </w:tcPr>
          <w:p>
            <w:pPr>
              <w:spacing w:after="0"/>
              <w:jc w:val="left"/>
            </w:pPr>
            <w:r>
              <w:rPr>
                <w:sz w:val="16"/>
              </w:rPr>
              <w:t>DR-427-IL</w:t>
            </w:r>
          </w:p>
        </w:tc>
        <w:tc>
          <w:tcPr>
            <w:tcW w:type="dxa" w:w="1516"/>
          </w:tcPr>
          <w:p>
            <w:pPr>
              <w:spacing w:after="0"/>
              <w:jc w:val="left"/>
            </w:pPr>
            <w:r>
              <w:rPr>
                <w:sz w:val="16"/>
              </w:rPr>
              <w:t>Major disaster</w:t>
            </w:r>
          </w:p>
        </w:tc>
        <w:tc>
          <w:tcPr>
            <w:tcW w:type="dxa" w:w="2779"/>
          </w:tcPr>
          <w:p>
            <w:pPr>
              <w:spacing w:after="0"/>
              <w:jc w:val="left"/>
            </w:pPr>
            <w:r>
              <w:rPr>
                <w:sz w:val="16"/>
              </w:rPr>
              <w:t>Tornadoes</w:t>
            </w:r>
          </w:p>
        </w:tc>
        <w:tc>
          <w:tcPr>
            <w:tcW w:type="dxa" w:w="2488"/>
          </w:tcPr>
          <w:p>
            <w:pPr>
              <w:spacing w:after="0"/>
              <w:jc w:val="left"/>
            </w:pPr>
            <w:r>
              <w:rPr>
                <w:sz w:val="16"/>
              </w:rPr>
              <w:t>Tornado</w:t>
            </w:r>
          </w:p>
        </w:tc>
        <w:tc>
          <w:tcPr>
            <w:tcW w:type="dxa" w:w="2973"/>
          </w:tcPr>
          <w:p>
            <w:pPr>
              <w:spacing w:after="0"/>
              <w:jc w:val="right"/>
            </w:pPr>
            <w:r>
              <w:rPr>
                <w:sz w:val="16"/>
              </w:rPr>
              <w:t>no Public Assistance recorded</w:t>
            </w:r>
          </w:p>
        </w:tc>
        <w:tc>
          <w:tcPr>
            <w:tcW w:type="dxa" w:w="972"/>
          </w:tcPr>
          <w:p>
            <w:pPr>
              <w:spacing w:after="0"/>
              <w:jc w:val="left"/>
            </w:pPr>
          </w:p>
        </w:tc>
      </w:tr>
      <w:tr>
        <w:trPr>
          <w:cantSplit/>
        </w:trPr>
        <w:tc>
          <w:tcPr>
            <w:tcW w:type="dxa" w:w="1128"/>
          </w:tcPr>
          <w:p>
            <w:pPr>
              <w:spacing w:after="0"/>
              <w:jc w:val="left"/>
            </w:pPr>
            <w:r>
              <w:rPr>
                <w:sz w:val="16"/>
              </w:rPr>
              <w:t>1973-04-26</w:t>
            </w:r>
          </w:p>
        </w:tc>
        <w:tc>
          <w:tcPr>
            <w:tcW w:type="dxa" w:w="1128"/>
          </w:tcPr>
          <w:p>
            <w:pPr>
              <w:spacing w:after="0"/>
              <w:jc w:val="left"/>
            </w:pPr>
            <w:r>
              <w:rPr>
                <w:sz w:val="16"/>
              </w:rPr>
              <w:t>1973-04-26</w:t>
            </w:r>
          </w:p>
        </w:tc>
        <w:tc>
          <w:tcPr>
            <w:tcW w:type="dxa" w:w="1128"/>
          </w:tcPr>
          <w:p>
            <w:pPr>
              <w:spacing w:after="0"/>
              <w:jc w:val="left"/>
            </w:pPr>
            <w:r>
              <w:rPr>
                <w:sz w:val="16"/>
              </w:rPr>
              <w:t>DR-373-IL</w:t>
            </w:r>
          </w:p>
        </w:tc>
        <w:tc>
          <w:tcPr>
            <w:tcW w:type="dxa" w:w="1516"/>
          </w:tcPr>
          <w:p>
            <w:pPr>
              <w:spacing w:after="0"/>
              <w:jc w:val="left"/>
            </w:pPr>
            <w:r>
              <w:rPr>
                <w:sz w:val="16"/>
              </w:rPr>
              <w:t>Major disaster</w:t>
            </w:r>
          </w:p>
        </w:tc>
        <w:tc>
          <w:tcPr>
            <w:tcW w:type="dxa" w:w="2779"/>
          </w:tcPr>
          <w:p>
            <w:pPr>
              <w:spacing w:after="0"/>
              <w:jc w:val="left"/>
            </w:pPr>
            <w:r>
              <w:rPr>
                <w:sz w:val="16"/>
              </w:rPr>
              <w:t>Severe Storms &amp; Flooding</w:t>
            </w:r>
          </w:p>
        </w:tc>
        <w:tc>
          <w:tcPr>
            <w:tcW w:type="dxa" w:w="2488"/>
          </w:tcPr>
          <w:p>
            <w:pPr>
              <w:spacing w:after="0"/>
              <w:jc w:val="left"/>
            </w:pPr>
            <w:r>
              <w:rPr>
                <w:sz w:val="16"/>
              </w:rPr>
              <w:t>Inland Flooding</w:t>
            </w:r>
          </w:p>
        </w:tc>
        <w:tc>
          <w:tcPr>
            <w:tcW w:type="dxa" w:w="2973"/>
          </w:tcPr>
          <w:p>
            <w:pPr>
              <w:spacing w:after="0"/>
              <w:jc w:val="right"/>
            </w:pPr>
            <w:r>
              <w:rPr>
                <w:sz w:val="16"/>
              </w:rPr>
              <w:t>no Public Assistance recorded</w:t>
            </w:r>
          </w:p>
        </w:tc>
        <w:tc>
          <w:tcPr>
            <w:tcW w:type="dxa" w:w="972"/>
          </w:tcPr>
          <w:p>
            <w:pPr>
              <w:spacing w:after="0"/>
              <w:jc w:val="left"/>
            </w:pPr>
          </w:p>
        </w:tc>
      </w:tr>
      <w:tr>
        <w:trPr>
          <w:cantSplit/>
        </w:trPr>
        <w:tc>
          <w:tcPr>
            <w:tcW w:type="dxa" w:w="1128"/>
          </w:tcPr>
          <w:p>
            <w:pPr>
              <w:spacing w:after="0"/>
              <w:jc w:val="left"/>
            </w:pPr>
            <w:r>
              <w:rPr>
                <w:sz w:val="16"/>
              </w:rPr>
              <w:t>1968-06-05</w:t>
            </w:r>
          </w:p>
        </w:tc>
        <w:tc>
          <w:tcPr>
            <w:tcW w:type="dxa" w:w="1128"/>
          </w:tcPr>
          <w:p>
            <w:pPr>
              <w:spacing w:after="0"/>
              <w:jc w:val="left"/>
            </w:pPr>
            <w:r>
              <w:rPr>
                <w:sz w:val="16"/>
              </w:rPr>
              <w:t>1968-06-05</w:t>
            </w:r>
          </w:p>
        </w:tc>
        <w:tc>
          <w:tcPr>
            <w:tcW w:type="dxa" w:w="1128"/>
          </w:tcPr>
          <w:p>
            <w:pPr>
              <w:spacing w:after="0"/>
              <w:jc w:val="left"/>
            </w:pPr>
            <w:r>
              <w:rPr>
                <w:sz w:val="16"/>
              </w:rPr>
              <w:t>DR-242-IL</w:t>
            </w:r>
          </w:p>
        </w:tc>
        <w:tc>
          <w:tcPr>
            <w:tcW w:type="dxa" w:w="1516"/>
          </w:tcPr>
          <w:p>
            <w:pPr>
              <w:spacing w:after="0"/>
              <w:jc w:val="left"/>
            </w:pPr>
            <w:r>
              <w:rPr>
                <w:sz w:val="16"/>
              </w:rPr>
              <w:t>Major disaster</w:t>
            </w:r>
          </w:p>
        </w:tc>
        <w:tc>
          <w:tcPr>
            <w:tcW w:type="dxa" w:w="2779"/>
          </w:tcPr>
          <w:p>
            <w:pPr>
              <w:spacing w:after="0"/>
              <w:jc w:val="left"/>
            </w:pPr>
            <w:r>
              <w:rPr>
                <w:sz w:val="16"/>
              </w:rPr>
              <w:t>Tornadoes, Severe Storms &amp; Flooding</w:t>
            </w:r>
          </w:p>
        </w:tc>
        <w:tc>
          <w:tcPr>
            <w:tcW w:type="dxa" w:w="2488"/>
          </w:tcPr>
          <w:p>
            <w:pPr>
              <w:spacing w:after="0"/>
              <w:jc w:val="left"/>
            </w:pPr>
            <w:r>
              <w:rPr>
                <w:sz w:val="16"/>
              </w:rPr>
              <w:t>Tornado (primary); also designated: Inland Flooding</w:t>
            </w:r>
          </w:p>
        </w:tc>
        <w:tc>
          <w:tcPr>
            <w:tcW w:type="dxa" w:w="2973"/>
          </w:tcPr>
          <w:p>
            <w:pPr>
              <w:spacing w:after="0"/>
              <w:jc w:val="right"/>
            </w:pPr>
            <w:r>
              <w:rPr>
                <w:sz w:val="16"/>
              </w:rPr>
              <w:t>no Public Assistance recorded</w:t>
            </w:r>
          </w:p>
        </w:tc>
        <w:tc>
          <w:tcPr>
            <w:tcW w:type="dxa" w:w="9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17</w:t>
            </w:r>
          </w:p>
        </w:tc>
        <w:tc>
          <w:tcPr>
            <w:tcW w:type="dxa" w:w="1069"/>
          </w:tcPr>
          <w:p>
            <w:pPr>
              <w:spacing w:after="0"/>
              <w:jc w:val="right"/>
            </w:pPr>
            <w:r>
              <w:rPr>
                <w:sz w:val="16"/>
              </w:rPr>
              <w:t>7</w:t>
            </w:r>
          </w:p>
        </w:tc>
        <w:tc>
          <w:tcPr>
            <w:tcW w:type="dxa" w:w="1738"/>
          </w:tcPr>
          <w:p>
            <w:pPr>
              <w:spacing w:after="0"/>
              <w:jc w:val="right"/>
            </w:pPr>
            <w:r>
              <w:rPr>
                <w:sz w:val="16"/>
              </w:rPr>
              <w:t>0</w:t>
            </w:r>
          </w:p>
        </w:tc>
        <w:tc>
          <w:tcPr>
            <w:tcW w:type="dxa" w:w="762"/>
          </w:tcPr>
          <w:p>
            <w:pPr>
              <w:spacing w:after="0"/>
              <w:jc w:val="right"/>
            </w:pPr>
            <w:r>
              <w:rPr>
                <w:sz w:val="16"/>
              </w:rPr>
              <w:t>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16</w:t>
            </w:r>
          </w:p>
        </w:tc>
        <w:tc>
          <w:tcPr>
            <w:tcW w:type="dxa" w:w="1069"/>
          </w:tcPr>
          <w:p>
            <w:pPr>
              <w:spacing w:after="0"/>
              <w:jc w:val="right"/>
            </w:pPr>
            <w:r>
              <w:rPr>
                <w:sz w:val="16"/>
              </w:rPr>
              <w:t>9</w:t>
            </w:r>
          </w:p>
        </w:tc>
        <w:tc>
          <w:tcPr>
            <w:tcW w:type="dxa" w:w="1738"/>
          </w:tcPr>
          <w:p>
            <w:pPr>
              <w:spacing w:after="0"/>
              <w:jc w:val="right"/>
            </w:pPr>
            <w:r>
              <w:rPr>
                <w:sz w:val="16"/>
              </w:rPr>
              <w:t>0</w:t>
            </w:r>
          </w:p>
        </w:tc>
        <w:tc>
          <w:tcPr>
            <w:tcW w:type="dxa" w:w="762"/>
          </w:tcPr>
          <w:p>
            <w:pPr>
              <w:spacing w:after="0"/>
              <w:jc w:val="right"/>
            </w:pPr>
            <w:r>
              <w:rPr>
                <w:sz w:val="16"/>
              </w:rPr>
              <w:t>9</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245</w:t>
            </w:r>
          </w:p>
        </w:tc>
        <w:tc>
          <w:tcPr>
            <w:tcW w:type="dxa" w:w="1069"/>
          </w:tcPr>
          <w:p>
            <w:pPr>
              <w:spacing w:after="0"/>
              <w:jc w:val="right"/>
            </w:pPr>
            <w:r>
              <w:rPr>
                <w:sz w:val="16"/>
              </w:rPr>
              <w:t>48</w:t>
            </w:r>
          </w:p>
        </w:tc>
        <w:tc>
          <w:tcPr>
            <w:tcW w:type="dxa" w:w="1738"/>
          </w:tcPr>
          <w:p>
            <w:pPr>
              <w:spacing w:after="0"/>
              <w:jc w:val="right"/>
            </w:pPr>
            <w:r>
              <w:rPr>
                <w:sz w:val="16"/>
              </w:rPr>
              <w:t>3</w:t>
            </w:r>
          </w:p>
        </w:tc>
        <w:tc>
          <w:tcPr>
            <w:tcW w:type="dxa" w:w="762"/>
          </w:tcPr>
          <w:p>
            <w:pPr>
              <w:spacing w:after="0"/>
              <w:jc w:val="right"/>
            </w:pPr>
            <w:r>
              <w:rPr>
                <w:sz w:val="16"/>
              </w:rPr>
              <w:t>51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18</w:t>
            </w:r>
          </w:p>
        </w:tc>
        <w:tc>
          <w:tcPr>
            <w:tcW w:type="dxa" w:w="1069"/>
          </w:tcPr>
          <w:p>
            <w:pPr>
              <w:spacing w:after="0"/>
              <w:jc w:val="right"/>
            </w:pPr>
            <w:r>
              <w:rPr>
                <w:sz w:val="16"/>
              </w:rPr>
              <w:t>4</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10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52</w:t>
            </w:r>
          </w:p>
        </w:tc>
        <w:tc>
          <w:tcPr>
            <w:tcW w:type="dxa" w:w="1069"/>
          </w:tcPr>
          <w:p>
            <w:pPr>
              <w:spacing w:after="0"/>
              <w:jc w:val="right"/>
            </w:pPr>
            <w:r>
              <w:rPr>
                <w:sz w:val="16"/>
              </w:rPr>
              <w:t>11</w:t>
            </w:r>
          </w:p>
        </w:tc>
        <w:tc>
          <w:tcPr>
            <w:tcW w:type="dxa" w:w="1738"/>
          </w:tcPr>
          <w:p>
            <w:pPr>
              <w:spacing w:after="0"/>
              <w:jc w:val="right"/>
            </w:pPr>
            <w:r>
              <w:rPr>
                <w:sz w:val="16"/>
              </w:rPr>
              <w:t>2</w:t>
            </w:r>
          </w:p>
        </w:tc>
        <w:tc>
          <w:tcPr>
            <w:tcW w:type="dxa" w:w="762"/>
          </w:tcPr>
          <w:p>
            <w:pPr>
              <w:spacing w:after="0"/>
              <w:jc w:val="right"/>
            </w:pPr>
            <w:r>
              <w:rPr>
                <w:sz w:val="16"/>
              </w:rPr>
              <w:t>13</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388</w:t>
            </w:r>
          </w:p>
        </w:tc>
        <w:tc>
          <w:tcPr>
            <w:tcW w:type="dxa" w:w="1069"/>
          </w:tcPr>
          <w:p>
            <w:pPr>
              <w:spacing w:after="0"/>
              <w:jc w:val="right"/>
            </w:pPr>
            <w:r>
              <w:rPr>
                <w:sz w:val="16"/>
              </w:rPr>
              <w:t>112</w:t>
            </w:r>
          </w:p>
        </w:tc>
        <w:tc>
          <w:tcPr>
            <w:tcW w:type="dxa" w:w="1738"/>
          </w:tcPr>
          <w:p>
            <w:pPr>
              <w:spacing w:after="0"/>
              <w:jc w:val="right"/>
            </w:pPr>
            <w:r>
              <w:rPr>
                <w:sz w:val="16"/>
              </w:rPr>
              <w:t>18</w:t>
            </w:r>
          </w:p>
        </w:tc>
        <w:tc>
          <w:tcPr>
            <w:tcW w:type="dxa" w:w="762"/>
          </w:tcPr>
          <w:p>
            <w:pPr>
              <w:spacing w:after="0"/>
              <w:jc w:val="right"/>
            </w:pPr>
            <w:r>
              <w:rPr>
                <w:sz w:val="16"/>
              </w:rPr>
              <w:t>130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18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122</w:t>
            </w:r>
          </w:p>
        </w:tc>
        <w:tc>
          <w:tcPr>
            <w:tcW w:type="dxa" w:w="1069"/>
          </w:tcPr>
          <w:p>
            <w:pPr>
              <w:spacing w:after="0"/>
              <w:jc w:val="right"/>
            </w:pPr>
            <w:r>
              <w:rPr>
                <w:sz w:val="16"/>
              </w:rPr>
              <w:t>9</w:t>
            </w:r>
          </w:p>
        </w:tc>
        <w:tc>
          <w:tcPr>
            <w:tcW w:type="dxa" w:w="1738"/>
          </w:tcPr>
          <w:p>
            <w:pPr>
              <w:spacing w:after="0"/>
              <w:jc w:val="right"/>
            </w:pPr>
            <w:r>
              <w:rPr>
                <w:sz w:val="16"/>
              </w:rPr>
              <w:t>2</w:t>
            </w:r>
          </w:p>
        </w:tc>
        <w:tc>
          <w:tcPr>
            <w:tcW w:type="dxa" w:w="762"/>
          </w:tcPr>
          <w:p>
            <w:pPr>
              <w:spacing w:after="0"/>
              <w:jc w:val="right"/>
            </w:pPr>
            <w:r>
              <w:rPr>
                <w:sz w:val="16"/>
              </w:rPr>
              <w:t>11</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59</w:t>
            </w:r>
          </w:p>
        </w:tc>
        <w:tc>
          <w:tcPr>
            <w:tcW w:type="dxa" w:w="1069"/>
          </w:tcPr>
          <w:p>
            <w:pPr>
              <w:spacing w:after="0"/>
              <w:jc w:val="right"/>
            </w:pPr>
            <w:r>
              <w:rPr>
                <w:sz w:val="16"/>
              </w:rPr>
              <w:t>5</w:t>
            </w:r>
          </w:p>
        </w:tc>
        <w:tc>
          <w:tcPr>
            <w:tcW w:type="dxa" w:w="1738"/>
          </w:tcPr>
          <w:p>
            <w:pPr>
              <w:spacing w:after="0"/>
              <w:jc w:val="right"/>
            </w:pPr>
            <w:r>
              <w:rPr>
                <w:sz w:val="16"/>
              </w:rPr>
              <w:t>2</w:t>
            </w:r>
          </w:p>
        </w:tc>
        <w:tc>
          <w:tcPr>
            <w:tcW w:type="dxa" w:w="762"/>
          </w:tcPr>
          <w:p>
            <w:pPr>
              <w:spacing w:after="0"/>
              <w:jc w:val="right"/>
            </w:pPr>
            <w:r>
              <w:rPr>
                <w:sz w:val="16"/>
              </w:rPr>
              <w:t>7</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6"/>
        <w:gridCol w:w="1196"/>
        <w:gridCol w:w="2741"/>
        <w:gridCol w:w="928"/>
        <w:gridCol w:w="2218"/>
        <w:gridCol w:w="2164"/>
        <w:gridCol w:w="2481"/>
      </w:tblGrid>
      <w:tr>
        <w:trPr>
          <w:cantSplit/>
          <w:tblHeader/>
        </w:trPr>
        <w:tc>
          <w:tcPr>
            <w:tcW w:type="dxa" w:w="1037"/>
            <w:shd w:val="clear" w:color="auto" w:fill="E8E8E8"/>
          </w:tcPr>
          <w:p>
            <w:pPr>
              <w:spacing w:after="0"/>
              <w:jc w:val="left"/>
            </w:pPr>
            <w:r>
              <w:rPr>
                <w:b/>
                <w:sz w:val="16"/>
              </w:rPr>
              <w:t>Date</w:t>
            </w:r>
          </w:p>
        </w:tc>
        <w:tc>
          <w:tcPr>
            <w:tcW w:type="dxa" w:w="1346"/>
            <w:shd w:val="clear" w:color="auto" w:fill="E8E8E8"/>
          </w:tcPr>
          <w:p>
            <w:pPr>
              <w:spacing w:after="0"/>
              <w:jc w:val="left"/>
            </w:pPr>
            <w:r>
              <w:rPr>
                <w:b/>
                <w:sz w:val="16"/>
              </w:rPr>
              <w:t>Event type</w:t>
            </w:r>
          </w:p>
        </w:tc>
        <w:tc>
          <w:tcPr>
            <w:tcW w:type="dxa" w:w="1196"/>
            <w:shd w:val="clear" w:color="auto" w:fill="E8E8E8"/>
          </w:tcPr>
          <w:p>
            <w:pPr>
              <w:spacing w:after="0"/>
              <w:jc w:val="left"/>
            </w:pPr>
            <w:r>
              <w:rPr>
                <w:b/>
                <w:sz w:val="16"/>
              </w:rPr>
              <w:t>Magnitude or extent</w:t>
            </w:r>
          </w:p>
        </w:tc>
        <w:tc>
          <w:tcPr>
            <w:tcW w:type="dxa" w:w="2741"/>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8"/>
            <w:shd w:val="clear" w:color="auto" w:fill="E8E8E8"/>
          </w:tcPr>
          <w:p>
            <w:pPr>
              <w:spacing w:after="0"/>
              <w:jc w:val="left"/>
            </w:pPr>
            <w:r>
              <w:rPr>
                <w:b/>
                <w:sz w:val="16"/>
              </w:rPr>
              <w:t>Location</w:t>
            </w:r>
          </w:p>
        </w:tc>
        <w:tc>
          <w:tcPr>
            <w:tcW w:type="dxa" w:w="2164"/>
            <w:shd w:val="clear" w:color="auto" w:fill="E8E8E8"/>
          </w:tcPr>
          <w:p>
            <w:pPr>
              <w:spacing w:after="0"/>
              <w:jc w:val="left"/>
            </w:pPr>
            <w:r>
              <w:rPr>
                <w:b/>
                <w:sz w:val="16"/>
              </w:rPr>
              <w:t>Flags</w:t>
            </w:r>
          </w:p>
        </w:tc>
        <w:tc>
          <w:tcPr>
            <w:tcW w:type="dxa" w:w="24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2025-10-05</w:t>
            </w:r>
          </w:p>
        </w:tc>
        <w:tc>
          <w:tcPr>
            <w:tcW w:type="dxa" w:w="1346"/>
          </w:tcPr>
          <w:p>
            <w:pPr>
              <w:spacing w:after="0"/>
              <w:jc w:val="left"/>
            </w:pPr>
            <w:r>
              <w:rPr>
                <w:sz w:val="16"/>
              </w:rPr>
              <w:t>Drought</w:t>
            </w:r>
          </w:p>
        </w:tc>
        <w:tc>
          <w:tcPr>
            <w:tcW w:type="dxa" w:w="1196"/>
          </w:tcPr>
          <w:p>
            <w:pPr>
              <w:spacing w:after="0"/>
              <w:jc w:val="left"/>
            </w:pPr>
          </w:p>
        </w:tc>
        <w:tc>
          <w:tcPr>
            <w:tcW w:type="dxa" w:w="2741"/>
          </w:tcPr>
          <w:p>
            <w:pPr>
              <w:spacing w:after="0"/>
              <w:jc w:val="left"/>
            </w:pPr>
            <w:r>
              <w:rPr>
                <w:sz w:val="16"/>
              </w:rPr>
              <w:t>$0 property; $0 crops (zone total, 2025 dollars)</w:t>
            </w:r>
          </w:p>
        </w:tc>
        <w:tc>
          <w:tcPr>
            <w:tcW w:type="dxa" w:w="928"/>
          </w:tcPr>
          <w:p>
            <w:pPr>
              <w:spacing w:after="0"/>
              <w:jc w:val="right"/>
            </w:pPr>
            <w:r>
              <w:rPr>
                <w:sz w:val="16"/>
              </w:rPr>
              <w:t>0, 0</w:t>
            </w:r>
          </w:p>
        </w:tc>
        <w:tc>
          <w:tcPr>
            <w:tcW w:type="dxa" w:w="2218"/>
          </w:tcPr>
          <w:p>
            <w:pPr>
              <w:spacing w:after="0"/>
              <w:jc w:val="left"/>
            </w:pPr>
            <w:r>
              <w:rPr>
                <w:sz w:val="16"/>
              </w:rPr>
              <w:t>NWS zone ILZ038 (MCLEAN), zone-level</w:t>
            </w:r>
          </w:p>
        </w:tc>
        <w:tc>
          <w:tcPr>
            <w:tcW w:type="dxa" w:w="2164"/>
          </w:tcPr>
          <w:p>
            <w:pPr>
              <w:spacing w:after="0"/>
              <w:jc w:val="left"/>
            </w:pPr>
            <w:r>
              <w:rPr>
                <w:sz w:val="16"/>
              </w:rPr>
              <w:t>new since last plan; within last 5 years</w:t>
            </w:r>
          </w:p>
        </w:tc>
        <w:tc>
          <w:tcPr>
            <w:tcW w:type="dxa" w:w="2481"/>
          </w:tcPr>
          <w:p>
            <w:pPr>
              <w:spacing w:after="0"/>
              <w:jc w:val="left"/>
            </w:pPr>
            <w:r>
              <w:rPr>
                <w:sz w:val="16"/>
              </w:rPr>
              <w:t>B1-c worst recorded: Drought</w:t>
            </w:r>
          </w:p>
        </w:tc>
      </w:tr>
      <w:tr>
        <w:trPr>
          <w:cantSplit/>
        </w:trPr>
        <w:tc>
          <w:tcPr>
            <w:tcW w:type="dxa" w:w="1037"/>
          </w:tcPr>
          <w:p>
            <w:pPr>
              <w:spacing w:after="0"/>
              <w:jc w:val="left"/>
            </w:pPr>
            <w:r>
              <w:rPr>
                <w:sz w:val="16"/>
              </w:rPr>
              <w:t>2025-05-16</w:t>
            </w:r>
          </w:p>
        </w:tc>
        <w:tc>
          <w:tcPr>
            <w:tcW w:type="dxa" w:w="1346"/>
          </w:tcPr>
          <w:p>
            <w:pPr>
              <w:spacing w:after="0"/>
              <w:jc w:val="left"/>
            </w:pPr>
            <w:r>
              <w:rPr>
                <w:sz w:val="16"/>
              </w:rPr>
              <w:t>High Wind</w:t>
            </w:r>
          </w:p>
        </w:tc>
        <w:tc>
          <w:tcPr>
            <w:tcW w:type="dxa" w:w="1196"/>
          </w:tcPr>
          <w:p>
            <w:pPr>
              <w:spacing w:after="0"/>
              <w:jc w:val="left"/>
            </w:pPr>
            <w:r>
              <w:rPr>
                <w:sz w:val="16"/>
              </w:rPr>
              <w:t>61 kt (70 mph) estimated gust</w:t>
            </w:r>
          </w:p>
        </w:tc>
        <w:tc>
          <w:tcPr>
            <w:tcW w:type="dxa" w:w="2741"/>
          </w:tcPr>
          <w:p>
            <w:pPr>
              <w:spacing w:after="0"/>
              <w:jc w:val="left"/>
            </w:pPr>
            <w:r>
              <w:rPr>
                <w:sz w:val="16"/>
              </w:rPr>
              <w:t>$0 property; $0 crops (zone total, 2025 dollars)</w:t>
            </w:r>
          </w:p>
        </w:tc>
        <w:tc>
          <w:tcPr>
            <w:tcW w:type="dxa" w:w="928"/>
          </w:tcPr>
          <w:p>
            <w:pPr>
              <w:spacing w:after="0"/>
              <w:jc w:val="right"/>
            </w:pPr>
            <w:r>
              <w:rPr>
                <w:sz w:val="16"/>
              </w:rPr>
              <w:t>0, 0</w:t>
            </w:r>
          </w:p>
        </w:tc>
        <w:tc>
          <w:tcPr>
            <w:tcW w:type="dxa" w:w="2218"/>
          </w:tcPr>
          <w:p>
            <w:pPr>
              <w:spacing w:after="0"/>
              <w:jc w:val="left"/>
            </w:pPr>
            <w:r>
              <w:rPr>
                <w:sz w:val="16"/>
              </w:rPr>
              <w:t>NWS zone ILZ038 (MCLEAN), zone-level</w:t>
            </w:r>
          </w:p>
        </w:tc>
        <w:tc>
          <w:tcPr>
            <w:tcW w:type="dxa" w:w="2164"/>
          </w:tcPr>
          <w:p>
            <w:pPr>
              <w:spacing w:after="0"/>
              <w:jc w:val="left"/>
            </w:pPr>
            <w:r>
              <w:rPr>
                <w:sz w:val="16"/>
              </w:rPr>
              <w:t>new since last plan; within last 5 years</w:t>
            </w:r>
          </w:p>
        </w:tc>
        <w:tc>
          <w:tcPr>
            <w:tcW w:type="dxa" w:w="2481"/>
          </w:tcPr>
          <w:p>
            <w:pPr>
              <w:spacing w:after="0"/>
              <w:jc w:val="left"/>
            </w:pPr>
            <w:r>
              <w:rPr>
                <w:sz w:val="16"/>
              </w:rPr>
              <w:t>B1-c worst recorded: High Wind and Strong Wind</w:t>
            </w:r>
          </w:p>
        </w:tc>
      </w:tr>
      <w:tr>
        <w:trPr>
          <w:cantSplit/>
        </w:trPr>
        <w:tc>
          <w:tcPr>
            <w:tcW w:type="dxa" w:w="1037"/>
          </w:tcPr>
          <w:p>
            <w:pPr>
              <w:spacing w:after="0"/>
              <w:jc w:val="left"/>
            </w:pPr>
            <w:r>
              <w:rPr>
                <w:sz w:val="16"/>
              </w:rPr>
              <w:t>2024-07-15</w:t>
            </w:r>
          </w:p>
        </w:tc>
        <w:tc>
          <w:tcPr>
            <w:tcW w:type="dxa" w:w="1346"/>
          </w:tcPr>
          <w:p>
            <w:pPr>
              <w:spacing w:after="0"/>
              <w:jc w:val="left"/>
            </w:pPr>
            <w:r>
              <w:rPr>
                <w:sz w:val="16"/>
              </w:rPr>
              <w:t>Thunderstorm Wind</w:t>
            </w:r>
          </w:p>
        </w:tc>
        <w:tc>
          <w:tcPr>
            <w:tcW w:type="dxa" w:w="1196"/>
          </w:tcPr>
          <w:p>
            <w:pPr>
              <w:spacing w:after="0"/>
              <w:jc w:val="left"/>
            </w:pPr>
            <w:r>
              <w:rPr>
                <w:sz w:val="16"/>
              </w:rPr>
              <w:t>83 kt (96 mph) estimated gust</w:t>
            </w:r>
          </w:p>
        </w:tc>
        <w:tc>
          <w:tcPr>
            <w:tcW w:type="dxa" w:w="2741"/>
          </w:tcPr>
          <w:p>
            <w:pPr>
              <w:spacing w:after="0"/>
              <w:jc w:val="left"/>
            </w:pPr>
            <w:r>
              <w:rPr>
                <w:sz w:val="16"/>
              </w:rPr>
              <w:t>$0 property; $0 crops (2024 dollars)</w:t>
            </w:r>
          </w:p>
        </w:tc>
        <w:tc>
          <w:tcPr>
            <w:tcW w:type="dxa" w:w="928"/>
          </w:tcPr>
          <w:p>
            <w:pPr>
              <w:spacing w:after="0"/>
              <w:jc w:val="right"/>
            </w:pPr>
            <w:r>
              <w:rPr>
                <w:sz w:val="16"/>
              </w:rPr>
              <w:t>0, 0</w:t>
            </w:r>
          </w:p>
        </w:tc>
        <w:tc>
          <w:tcPr>
            <w:tcW w:type="dxa" w:w="2218"/>
          </w:tcPr>
          <w:p>
            <w:pPr>
              <w:spacing w:after="0"/>
              <w:jc w:val="left"/>
            </w:pPr>
            <w:r>
              <w:rPr>
                <w:sz w:val="16"/>
              </w:rPr>
              <w:t>MC LEAN</w:t>
            </w:r>
          </w:p>
        </w:tc>
        <w:tc>
          <w:tcPr>
            <w:tcW w:type="dxa" w:w="2164"/>
          </w:tcPr>
          <w:p>
            <w:pPr>
              <w:spacing w:after="0"/>
              <w:jc w:val="left"/>
            </w:pPr>
            <w:r>
              <w:rPr>
                <w:sz w:val="16"/>
              </w:rPr>
              <w:t>new since last plan; within last 5 years</w:t>
            </w:r>
          </w:p>
        </w:tc>
        <w:tc>
          <w:tcPr>
            <w:tcW w:type="dxa" w:w="2481"/>
          </w:tcPr>
          <w:p>
            <w:pPr>
              <w:spacing w:after="0"/>
              <w:jc w:val="left"/>
            </w:pPr>
            <w:r>
              <w:rPr>
                <w:sz w:val="16"/>
              </w:rPr>
              <w:t>B1-c worst recorded: Thunderstorm Wind</w:t>
            </w:r>
          </w:p>
        </w:tc>
      </w:tr>
      <w:tr>
        <w:trPr>
          <w:cantSplit/>
        </w:trPr>
        <w:tc>
          <w:tcPr>
            <w:tcW w:type="dxa" w:w="1037"/>
          </w:tcPr>
          <w:p>
            <w:pPr>
              <w:spacing w:after="0"/>
              <w:jc w:val="left"/>
            </w:pPr>
            <w:r>
              <w:rPr>
                <w:sz w:val="16"/>
              </w:rPr>
              <w:t>2024-01-23</w:t>
            </w:r>
          </w:p>
        </w:tc>
        <w:tc>
          <w:tcPr>
            <w:tcW w:type="dxa" w:w="1346"/>
          </w:tcPr>
          <w:p>
            <w:pPr>
              <w:spacing w:after="0"/>
              <w:jc w:val="left"/>
            </w:pPr>
            <w:r>
              <w:rPr>
                <w:sz w:val="16"/>
              </w:rPr>
              <w:t>Cold/Wind Chill</w:t>
            </w:r>
          </w:p>
        </w:tc>
        <w:tc>
          <w:tcPr>
            <w:tcW w:type="dxa" w:w="1196"/>
          </w:tcPr>
          <w:p>
            <w:pPr>
              <w:spacing w:after="0"/>
              <w:jc w:val="left"/>
            </w:pPr>
          </w:p>
        </w:tc>
        <w:tc>
          <w:tcPr>
            <w:tcW w:type="dxa" w:w="2741"/>
          </w:tcPr>
          <w:p>
            <w:pPr>
              <w:spacing w:after="0"/>
              <w:jc w:val="left"/>
            </w:pPr>
            <w:r>
              <w:rPr>
                <w:sz w:val="16"/>
              </w:rPr>
              <w:t>$0 property; $0 crops (zone total, 2024 dollars)</w:t>
            </w:r>
          </w:p>
        </w:tc>
        <w:tc>
          <w:tcPr>
            <w:tcW w:type="dxa" w:w="928"/>
          </w:tcPr>
          <w:p>
            <w:pPr>
              <w:spacing w:after="0"/>
              <w:jc w:val="right"/>
            </w:pPr>
            <w:r>
              <w:rPr>
                <w:sz w:val="16"/>
              </w:rPr>
              <w:t>1, 0</w:t>
            </w:r>
          </w:p>
        </w:tc>
        <w:tc>
          <w:tcPr>
            <w:tcW w:type="dxa" w:w="2218"/>
          </w:tcPr>
          <w:p>
            <w:pPr>
              <w:spacing w:after="0"/>
              <w:jc w:val="left"/>
            </w:pPr>
            <w:r>
              <w:rPr>
                <w:sz w:val="16"/>
              </w:rPr>
              <w:t>NWS zone ILZ038 (MCLEAN), zone-level</w:t>
            </w:r>
          </w:p>
        </w:tc>
        <w:tc>
          <w:tcPr>
            <w:tcW w:type="dxa" w:w="2164"/>
          </w:tcPr>
          <w:p>
            <w:pPr>
              <w:spacing w:after="0"/>
              <w:jc w:val="left"/>
            </w:pPr>
            <w:r>
              <w:rPr>
                <w:sz w:val="16"/>
              </w:rPr>
              <w:t>new since last plan; within last 5 years</w:t>
            </w:r>
          </w:p>
        </w:tc>
        <w:tc>
          <w:tcPr>
            <w:tcW w:type="dxa" w:w="2481"/>
          </w:tcPr>
          <w:p>
            <w:pPr>
              <w:spacing w:after="0"/>
              <w:jc w:val="left"/>
            </w:pPr>
            <w:r>
              <w:rPr>
                <w:sz w:val="16"/>
              </w:rPr>
              <w:t>deaths or injuries recorded</w:t>
            </w:r>
          </w:p>
        </w:tc>
      </w:tr>
      <w:tr>
        <w:trPr>
          <w:cantSplit/>
        </w:trPr>
        <w:tc>
          <w:tcPr>
            <w:tcW w:type="dxa" w:w="1037"/>
          </w:tcPr>
          <w:p>
            <w:pPr>
              <w:spacing w:after="0"/>
              <w:jc w:val="left"/>
            </w:pPr>
            <w:r>
              <w:rPr>
                <w:sz w:val="16"/>
              </w:rPr>
              <w:t>2024-01-13</w:t>
            </w:r>
          </w:p>
        </w:tc>
        <w:tc>
          <w:tcPr>
            <w:tcW w:type="dxa" w:w="1346"/>
          </w:tcPr>
          <w:p>
            <w:pPr>
              <w:spacing w:after="0"/>
              <w:jc w:val="left"/>
            </w:pPr>
            <w:r>
              <w:rPr>
                <w:sz w:val="16"/>
              </w:rPr>
              <w:t>Extreme Cold/Wind Chill</w:t>
            </w:r>
          </w:p>
        </w:tc>
        <w:tc>
          <w:tcPr>
            <w:tcW w:type="dxa" w:w="1196"/>
          </w:tcPr>
          <w:p>
            <w:pPr>
              <w:spacing w:after="0"/>
              <w:jc w:val="left"/>
            </w:pPr>
          </w:p>
        </w:tc>
        <w:tc>
          <w:tcPr>
            <w:tcW w:type="dxa" w:w="2741"/>
          </w:tcPr>
          <w:p>
            <w:pPr>
              <w:spacing w:after="0"/>
              <w:jc w:val="left"/>
            </w:pPr>
            <w:r>
              <w:rPr>
                <w:sz w:val="16"/>
              </w:rPr>
              <w:t>$0 property; $0 crops (zone total, 2024 dollars)</w:t>
            </w:r>
          </w:p>
        </w:tc>
        <w:tc>
          <w:tcPr>
            <w:tcW w:type="dxa" w:w="928"/>
          </w:tcPr>
          <w:p>
            <w:pPr>
              <w:spacing w:after="0"/>
              <w:jc w:val="right"/>
            </w:pPr>
            <w:r>
              <w:rPr>
                <w:sz w:val="16"/>
              </w:rPr>
              <w:t>0, 0</w:t>
            </w:r>
          </w:p>
        </w:tc>
        <w:tc>
          <w:tcPr>
            <w:tcW w:type="dxa" w:w="2218"/>
          </w:tcPr>
          <w:p>
            <w:pPr>
              <w:spacing w:after="0"/>
              <w:jc w:val="left"/>
            </w:pPr>
            <w:r>
              <w:rPr>
                <w:sz w:val="16"/>
              </w:rPr>
              <w:t>NWS zone ILZ038 (MCLEAN), zone-level</w:t>
            </w:r>
          </w:p>
        </w:tc>
        <w:tc>
          <w:tcPr>
            <w:tcW w:type="dxa" w:w="2164"/>
          </w:tcPr>
          <w:p>
            <w:pPr>
              <w:spacing w:after="0"/>
              <w:jc w:val="left"/>
            </w:pPr>
            <w:r>
              <w:rPr>
                <w:sz w:val="16"/>
              </w:rPr>
              <w:t>new since last plan; within last 5 years</w:t>
            </w:r>
          </w:p>
        </w:tc>
        <w:tc>
          <w:tcPr>
            <w:tcW w:type="dxa" w:w="248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2021-06-25</w:t>
            </w:r>
          </w:p>
        </w:tc>
        <w:tc>
          <w:tcPr>
            <w:tcW w:type="dxa" w:w="1346"/>
          </w:tcPr>
          <w:p>
            <w:pPr>
              <w:spacing w:after="0"/>
              <w:jc w:val="left"/>
            </w:pPr>
            <w:r>
              <w:rPr>
                <w:sz w:val="16"/>
              </w:rPr>
              <w:t>Flash Flood</w:t>
            </w:r>
          </w:p>
        </w:tc>
        <w:tc>
          <w:tcPr>
            <w:tcW w:type="dxa" w:w="1196"/>
          </w:tcPr>
          <w:p>
            <w:pPr>
              <w:spacing w:after="0"/>
              <w:jc w:val="left"/>
            </w:pPr>
          </w:p>
        </w:tc>
        <w:tc>
          <w:tcPr>
            <w:tcW w:type="dxa" w:w="2741"/>
          </w:tcPr>
          <w:p>
            <w:pPr>
              <w:spacing w:after="0"/>
              <w:jc w:val="left"/>
            </w:pPr>
            <w:r>
              <w:rPr>
                <w:sz w:val="16"/>
              </w:rPr>
              <w:t>$11,800,000 property; $0 crops (2021 dollars)</w:t>
            </w:r>
          </w:p>
        </w:tc>
        <w:tc>
          <w:tcPr>
            <w:tcW w:type="dxa" w:w="928"/>
          </w:tcPr>
          <w:p>
            <w:pPr>
              <w:spacing w:after="0"/>
              <w:jc w:val="right"/>
            </w:pPr>
            <w:r>
              <w:rPr>
                <w:sz w:val="16"/>
              </w:rPr>
              <w:t>0, 0</w:t>
            </w:r>
          </w:p>
        </w:tc>
        <w:tc>
          <w:tcPr>
            <w:tcW w:type="dxa" w:w="2218"/>
          </w:tcPr>
          <w:p>
            <w:pPr>
              <w:spacing w:after="0"/>
              <w:jc w:val="left"/>
            </w:pPr>
            <w:r>
              <w:rPr>
                <w:sz w:val="16"/>
              </w:rPr>
              <w:t>STANFORD to COOKSVILLE</w:t>
            </w:r>
          </w:p>
        </w:tc>
        <w:tc>
          <w:tcPr>
            <w:tcW w:type="dxa" w:w="2164"/>
          </w:tcPr>
          <w:p>
            <w:pPr>
              <w:spacing w:after="0"/>
              <w:jc w:val="left"/>
            </w:pPr>
          </w:p>
        </w:tc>
        <w:tc>
          <w:tcPr>
            <w:tcW w:type="dxa" w:w="248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2014-08-25</w:t>
            </w:r>
          </w:p>
        </w:tc>
        <w:tc>
          <w:tcPr>
            <w:tcW w:type="dxa" w:w="1346"/>
          </w:tcPr>
          <w:p>
            <w:pPr>
              <w:spacing w:after="0"/>
              <w:jc w:val="left"/>
            </w:pPr>
            <w:r>
              <w:rPr>
                <w:sz w:val="16"/>
              </w:rPr>
              <w:t>Heat</w:t>
            </w:r>
          </w:p>
        </w:tc>
        <w:tc>
          <w:tcPr>
            <w:tcW w:type="dxa" w:w="1196"/>
          </w:tcPr>
          <w:p>
            <w:pPr>
              <w:spacing w:after="0"/>
              <w:jc w:val="left"/>
            </w:pPr>
          </w:p>
        </w:tc>
        <w:tc>
          <w:tcPr>
            <w:tcW w:type="dxa" w:w="2741"/>
          </w:tcPr>
          <w:p>
            <w:pPr>
              <w:spacing w:after="0"/>
              <w:jc w:val="left"/>
            </w:pPr>
            <w:r>
              <w:rPr>
                <w:sz w:val="16"/>
              </w:rPr>
              <w:t>$0 property; $0 crops (zone total, 2014 dollars)</w:t>
            </w:r>
          </w:p>
        </w:tc>
        <w:tc>
          <w:tcPr>
            <w:tcW w:type="dxa" w:w="928"/>
          </w:tcPr>
          <w:p>
            <w:pPr>
              <w:spacing w:after="0"/>
              <w:jc w:val="right"/>
            </w:pPr>
            <w:r>
              <w:rPr>
                <w:sz w:val="16"/>
              </w:rPr>
              <w:t>1, 0</w:t>
            </w:r>
          </w:p>
        </w:tc>
        <w:tc>
          <w:tcPr>
            <w:tcW w:type="dxa" w:w="2218"/>
          </w:tcPr>
          <w:p>
            <w:pPr>
              <w:spacing w:after="0"/>
              <w:jc w:val="left"/>
            </w:pPr>
            <w:r>
              <w:rPr>
                <w:sz w:val="16"/>
              </w:rPr>
              <w:t>NWS zone ILZ038 (MCLEAN), zone-level</w:t>
            </w:r>
          </w:p>
        </w:tc>
        <w:tc>
          <w:tcPr>
            <w:tcW w:type="dxa" w:w="2164"/>
          </w:tcPr>
          <w:p>
            <w:pPr>
              <w:spacing w:after="0"/>
              <w:jc w:val="left"/>
            </w:pPr>
          </w:p>
        </w:tc>
        <w:tc>
          <w:tcPr>
            <w:tcW w:type="dxa" w:w="2481"/>
          </w:tcPr>
          <w:p>
            <w:pPr>
              <w:spacing w:after="0"/>
              <w:jc w:val="left"/>
            </w:pPr>
            <w:r>
              <w:rPr>
                <w:sz w:val="16"/>
              </w:rPr>
              <w:t>deaths or injuries recorded</w:t>
            </w:r>
          </w:p>
        </w:tc>
      </w:tr>
      <w:tr>
        <w:trPr>
          <w:cantSplit/>
        </w:trPr>
        <w:tc>
          <w:tcPr>
            <w:tcW w:type="dxa" w:w="1037"/>
          </w:tcPr>
          <w:p>
            <w:pPr>
              <w:spacing w:after="0"/>
              <w:jc w:val="left"/>
            </w:pPr>
            <w:r>
              <w:rPr>
                <w:sz w:val="16"/>
              </w:rPr>
              <w:t>2014-01-26</w:t>
            </w:r>
          </w:p>
        </w:tc>
        <w:tc>
          <w:tcPr>
            <w:tcW w:type="dxa" w:w="1346"/>
          </w:tcPr>
          <w:p>
            <w:pPr>
              <w:spacing w:after="0"/>
              <w:jc w:val="left"/>
            </w:pPr>
            <w:r>
              <w:rPr>
                <w:sz w:val="16"/>
              </w:rPr>
              <w:t>Cold/Wind Chill</w:t>
            </w:r>
          </w:p>
        </w:tc>
        <w:tc>
          <w:tcPr>
            <w:tcW w:type="dxa" w:w="1196"/>
          </w:tcPr>
          <w:p>
            <w:pPr>
              <w:spacing w:after="0"/>
              <w:jc w:val="left"/>
            </w:pPr>
          </w:p>
        </w:tc>
        <w:tc>
          <w:tcPr>
            <w:tcW w:type="dxa" w:w="2741"/>
          </w:tcPr>
          <w:p>
            <w:pPr>
              <w:spacing w:after="0"/>
              <w:jc w:val="left"/>
            </w:pPr>
            <w:r>
              <w:rPr>
                <w:sz w:val="16"/>
              </w:rPr>
              <w:t>$0 property; $0 crops (zone total, 2014 dollars)</w:t>
            </w:r>
          </w:p>
        </w:tc>
        <w:tc>
          <w:tcPr>
            <w:tcW w:type="dxa" w:w="928"/>
          </w:tcPr>
          <w:p>
            <w:pPr>
              <w:spacing w:after="0"/>
              <w:jc w:val="right"/>
            </w:pPr>
            <w:r>
              <w:rPr>
                <w:sz w:val="16"/>
              </w:rPr>
              <w:t>1, 0</w:t>
            </w:r>
          </w:p>
        </w:tc>
        <w:tc>
          <w:tcPr>
            <w:tcW w:type="dxa" w:w="2218"/>
          </w:tcPr>
          <w:p>
            <w:pPr>
              <w:spacing w:after="0"/>
              <w:jc w:val="left"/>
            </w:pPr>
            <w:r>
              <w:rPr>
                <w:sz w:val="16"/>
              </w:rPr>
              <w:t>NWS zone ILZ038 (MCLEAN), zone-level</w:t>
            </w:r>
          </w:p>
        </w:tc>
        <w:tc>
          <w:tcPr>
            <w:tcW w:type="dxa" w:w="2164"/>
          </w:tcPr>
          <w:p>
            <w:pPr>
              <w:spacing w:after="0"/>
              <w:jc w:val="left"/>
            </w:pPr>
          </w:p>
        </w:tc>
        <w:tc>
          <w:tcPr>
            <w:tcW w:type="dxa" w:w="2481"/>
          </w:tcPr>
          <w:p>
            <w:pPr>
              <w:spacing w:after="0"/>
              <w:jc w:val="left"/>
            </w:pPr>
            <w:r>
              <w:rPr>
                <w:sz w:val="16"/>
              </w:rPr>
              <w:t>deaths or injuries recorded</w:t>
            </w:r>
          </w:p>
        </w:tc>
      </w:tr>
      <w:tr>
        <w:trPr>
          <w:cantSplit/>
        </w:trPr>
        <w:tc>
          <w:tcPr>
            <w:tcW w:type="dxa" w:w="1037"/>
          </w:tcPr>
          <w:p>
            <w:pPr>
              <w:spacing w:after="0"/>
              <w:jc w:val="left"/>
            </w:pPr>
            <w:r>
              <w:rPr>
                <w:sz w:val="16"/>
              </w:rPr>
              <w:t>2012-06-29</w:t>
            </w:r>
          </w:p>
        </w:tc>
        <w:tc>
          <w:tcPr>
            <w:tcW w:type="dxa" w:w="1346"/>
          </w:tcPr>
          <w:p>
            <w:pPr>
              <w:spacing w:after="0"/>
              <w:jc w:val="left"/>
            </w:pPr>
            <w:r>
              <w:rPr>
                <w:sz w:val="16"/>
              </w:rPr>
              <w:t>Excessive Heat</w:t>
            </w:r>
          </w:p>
        </w:tc>
        <w:tc>
          <w:tcPr>
            <w:tcW w:type="dxa" w:w="1196"/>
          </w:tcPr>
          <w:p>
            <w:pPr>
              <w:spacing w:after="0"/>
              <w:jc w:val="left"/>
            </w:pPr>
          </w:p>
        </w:tc>
        <w:tc>
          <w:tcPr>
            <w:tcW w:type="dxa" w:w="2741"/>
          </w:tcPr>
          <w:p>
            <w:pPr>
              <w:spacing w:after="0"/>
              <w:jc w:val="left"/>
            </w:pPr>
            <w:r>
              <w:rPr>
                <w:sz w:val="16"/>
              </w:rPr>
              <w:t>$0 property; $0 crops (zone total, 2012 dollars)</w:t>
            </w:r>
          </w:p>
        </w:tc>
        <w:tc>
          <w:tcPr>
            <w:tcW w:type="dxa" w:w="928"/>
          </w:tcPr>
          <w:p>
            <w:pPr>
              <w:spacing w:after="0"/>
              <w:jc w:val="right"/>
            </w:pPr>
            <w:r>
              <w:rPr>
                <w:sz w:val="16"/>
              </w:rPr>
              <w:t>0, 0</w:t>
            </w:r>
          </w:p>
        </w:tc>
        <w:tc>
          <w:tcPr>
            <w:tcW w:type="dxa" w:w="2218"/>
          </w:tcPr>
          <w:p>
            <w:pPr>
              <w:spacing w:after="0"/>
              <w:jc w:val="left"/>
            </w:pPr>
            <w:r>
              <w:rPr>
                <w:sz w:val="16"/>
              </w:rPr>
              <w:t>NWS zone ILZ038 (MCLEAN), zone-level</w:t>
            </w:r>
          </w:p>
        </w:tc>
        <w:tc>
          <w:tcPr>
            <w:tcW w:type="dxa" w:w="2164"/>
          </w:tcPr>
          <w:p>
            <w:pPr>
              <w:spacing w:after="0"/>
              <w:jc w:val="left"/>
            </w:pPr>
          </w:p>
        </w:tc>
        <w:tc>
          <w:tcPr>
            <w:tcW w:type="dxa" w:w="2481"/>
          </w:tcPr>
          <w:p>
            <w:pPr>
              <w:spacing w:after="0"/>
              <w:jc w:val="left"/>
            </w:pPr>
            <w:r>
              <w:rPr>
                <w:sz w:val="16"/>
              </w:rPr>
              <w:t>B1-c worst recorded: Excessive Heat, Heat</w:t>
            </w:r>
          </w:p>
        </w:tc>
      </w:tr>
      <w:tr>
        <w:trPr>
          <w:cantSplit/>
        </w:trPr>
        <w:tc>
          <w:tcPr>
            <w:tcW w:type="dxa" w:w="1037"/>
          </w:tcPr>
          <w:p>
            <w:pPr>
              <w:spacing w:after="0"/>
              <w:jc w:val="left"/>
            </w:pPr>
            <w:r>
              <w:rPr>
                <w:sz w:val="16"/>
              </w:rPr>
              <w:t>2008-07-21</w:t>
            </w:r>
          </w:p>
        </w:tc>
        <w:tc>
          <w:tcPr>
            <w:tcW w:type="dxa" w:w="1346"/>
          </w:tcPr>
          <w:p>
            <w:pPr>
              <w:spacing w:after="0"/>
              <w:jc w:val="left"/>
            </w:pPr>
            <w:r>
              <w:rPr>
                <w:sz w:val="16"/>
              </w:rPr>
              <w:t>Lightning</w:t>
            </w:r>
          </w:p>
        </w:tc>
        <w:tc>
          <w:tcPr>
            <w:tcW w:type="dxa" w:w="1196"/>
          </w:tcPr>
          <w:p>
            <w:pPr>
              <w:spacing w:after="0"/>
              <w:jc w:val="left"/>
            </w:pPr>
          </w:p>
        </w:tc>
        <w:tc>
          <w:tcPr>
            <w:tcW w:type="dxa" w:w="2741"/>
          </w:tcPr>
          <w:p>
            <w:pPr>
              <w:spacing w:after="0"/>
              <w:jc w:val="left"/>
            </w:pPr>
            <w:r>
              <w:rPr>
                <w:sz w:val="16"/>
              </w:rPr>
              <w:t>$200,000 property; $0 crops (2008 dollars)</w:t>
            </w:r>
          </w:p>
        </w:tc>
        <w:tc>
          <w:tcPr>
            <w:tcW w:type="dxa" w:w="928"/>
          </w:tcPr>
          <w:p>
            <w:pPr>
              <w:spacing w:after="0"/>
              <w:jc w:val="right"/>
            </w:pPr>
            <w:r>
              <w:rPr>
                <w:sz w:val="16"/>
              </w:rPr>
              <w:t>0, 0</w:t>
            </w:r>
          </w:p>
        </w:tc>
        <w:tc>
          <w:tcPr>
            <w:tcW w:type="dxa" w:w="2218"/>
          </w:tcPr>
          <w:p>
            <w:pPr>
              <w:spacing w:after="0"/>
              <w:jc w:val="left"/>
            </w:pPr>
            <w:r>
              <w:rPr>
                <w:sz w:val="16"/>
              </w:rPr>
              <w:t>BLOOMINGTON</w:t>
            </w:r>
          </w:p>
        </w:tc>
        <w:tc>
          <w:tcPr>
            <w:tcW w:type="dxa" w:w="2164"/>
          </w:tcPr>
          <w:p>
            <w:pPr>
              <w:spacing w:after="0"/>
              <w:jc w:val="left"/>
            </w:pPr>
          </w:p>
        </w:tc>
        <w:tc>
          <w:tcPr>
            <w:tcW w:type="dxa" w:w="2481"/>
          </w:tcPr>
          <w:p>
            <w:pPr>
              <w:spacing w:after="0"/>
              <w:jc w:val="left"/>
            </w:pPr>
            <w:r>
              <w:rPr>
                <w:sz w:val="16"/>
              </w:rPr>
              <w:t>B1-c worst recorded: Lightning</w:t>
            </w:r>
          </w:p>
        </w:tc>
      </w:tr>
      <w:tr>
        <w:trPr>
          <w:cantSplit/>
        </w:trPr>
        <w:tc>
          <w:tcPr>
            <w:tcW w:type="dxa" w:w="1037"/>
          </w:tcPr>
          <w:p>
            <w:pPr>
              <w:spacing w:after="0"/>
              <w:jc w:val="left"/>
            </w:pPr>
            <w:r>
              <w:rPr>
                <w:sz w:val="16"/>
              </w:rPr>
              <w:t>2003-05-09</w:t>
            </w:r>
          </w:p>
        </w:tc>
        <w:tc>
          <w:tcPr>
            <w:tcW w:type="dxa" w:w="1346"/>
          </w:tcPr>
          <w:p>
            <w:pPr>
              <w:spacing w:after="0"/>
              <w:jc w:val="left"/>
            </w:pPr>
            <w:r>
              <w:rPr>
                <w:sz w:val="16"/>
              </w:rPr>
              <w:t>Hail</w:t>
            </w:r>
          </w:p>
        </w:tc>
        <w:tc>
          <w:tcPr>
            <w:tcW w:type="dxa" w:w="1196"/>
          </w:tcPr>
          <w:p>
            <w:pPr>
              <w:spacing w:after="0"/>
              <w:jc w:val="left"/>
            </w:pPr>
            <w:r>
              <w:rPr>
                <w:sz w:val="16"/>
              </w:rPr>
              <w:t>4.5 in</w:t>
            </w:r>
          </w:p>
        </w:tc>
        <w:tc>
          <w:tcPr>
            <w:tcW w:type="dxa" w:w="2741"/>
          </w:tcPr>
          <w:p>
            <w:pPr>
              <w:spacing w:after="0"/>
              <w:jc w:val="left"/>
            </w:pPr>
            <w:r>
              <w:rPr>
                <w:sz w:val="16"/>
              </w:rPr>
              <w:t>damage not reported</w:t>
            </w:r>
          </w:p>
        </w:tc>
        <w:tc>
          <w:tcPr>
            <w:tcW w:type="dxa" w:w="928"/>
          </w:tcPr>
          <w:p>
            <w:pPr>
              <w:spacing w:after="0"/>
              <w:jc w:val="right"/>
            </w:pPr>
            <w:r>
              <w:rPr>
                <w:sz w:val="16"/>
              </w:rPr>
              <w:t>0, 0</w:t>
            </w:r>
          </w:p>
        </w:tc>
        <w:tc>
          <w:tcPr>
            <w:tcW w:type="dxa" w:w="2218"/>
          </w:tcPr>
          <w:p>
            <w:pPr>
              <w:spacing w:after="0"/>
              <w:jc w:val="left"/>
            </w:pPr>
            <w:r>
              <w:rPr>
                <w:sz w:val="16"/>
              </w:rPr>
              <w:t>STANFORD</w:t>
            </w:r>
          </w:p>
        </w:tc>
        <w:tc>
          <w:tcPr>
            <w:tcW w:type="dxa" w:w="2164"/>
          </w:tcPr>
          <w:p>
            <w:pPr>
              <w:spacing w:after="0"/>
              <w:jc w:val="left"/>
            </w:pPr>
          </w:p>
        </w:tc>
        <w:tc>
          <w:tcPr>
            <w:tcW w:type="dxa" w:w="2481"/>
          </w:tcPr>
          <w:p>
            <w:pPr>
              <w:spacing w:after="0"/>
              <w:jc w:val="left"/>
            </w:pPr>
            <w:r>
              <w:rPr>
                <w:sz w:val="16"/>
              </w:rPr>
              <w:t>B1-c worst recorded: Hail</w:t>
            </w:r>
          </w:p>
        </w:tc>
      </w:tr>
      <w:tr>
        <w:trPr>
          <w:cantSplit/>
        </w:trPr>
        <w:tc>
          <w:tcPr>
            <w:tcW w:type="dxa" w:w="1037"/>
          </w:tcPr>
          <w:p>
            <w:pPr>
              <w:spacing w:after="0"/>
              <w:jc w:val="left"/>
            </w:pPr>
            <w:r>
              <w:rPr>
                <w:sz w:val="16"/>
              </w:rPr>
              <w:t>1996-04-19</w:t>
            </w:r>
          </w:p>
        </w:tc>
        <w:tc>
          <w:tcPr>
            <w:tcW w:type="dxa" w:w="1346"/>
          </w:tcPr>
          <w:p>
            <w:pPr>
              <w:spacing w:after="0"/>
              <w:jc w:val="left"/>
            </w:pPr>
            <w:r>
              <w:rPr>
                <w:sz w:val="16"/>
              </w:rPr>
              <w:t>Tornado</w:t>
            </w:r>
          </w:p>
        </w:tc>
        <w:tc>
          <w:tcPr>
            <w:tcW w:type="dxa" w:w="1196"/>
          </w:tcPr>
          <w:p>
            <w:pPr>
              <w:spacing w:after="0"/>
              <w:jc w:val="left"/>
            </w:pPr>
            <w:r>
              <w:rPr>
                <w:sz w:val="16"/>
              </w:rPr>
              <w:t>F3, 4.8 mi within this county, 880 yd wide</w:t>
            </w:r>
          </w:p>
        </w:tc>
        <w:tc>
          <w:tcPr>
            <w:tcW w:type="dxa" w:w="2741"/>
          </w:tcPr>
          <w:p>
            <w:pPr>
              <w:spacing w:after="0"/>
              <w:jc w:val="left"/>
            </w:pPr>
            <w:r>
              <w:rPr>
                <w:sz w:val="16"/>
              </w:rPr>
              <w:t>$1,000,000 property; $0 crops (1996 dollars)</w:t>
            </w:r>
          </w:p>
        </w:tc>
        <w:tc>
          <w:tcPr>
            <w:tcW w:type="dxa" w:w="928"/>
          </w:tcPr>
          <w:p>
            <w:pPr>
              <w:spacing w:after="0"/>
              <w:jc w:val="right"/>
            </w:pPr>
            <w:r>
              <w:rPr>
                <w:sz w:val="16"/>
              </w:rPr>
              <w:t>0, 0</w:t>
            </w:r>
          </w:p>
        </w:tc>
        <w:tc>
          <w:tcPr>
            <w:tcW w:type="dxa" w:w="2218"/>
          </w:tcPr>
          <w:p>
            <w:pPr>
              <w:spacing w:after="0"/>
              <w:jc w:val="left"/>
            </w:pPr>
            <w:r>
              <w:rPr>
                <w:sz w:val="16"/>
              </w:rPr>
              <w:t>MC LEAN to FUNKS GROVE</w:t>
            </w:r>
          </w:p>
        </w:tc>
        <w:tc>
          <w:tcPr>
            <w:tcW w:type="dxa" w:w="2164"/>
          </w:tcPr>
          <w:p>
            <w:pPr>
              <w:spacing w:after="0"/>
              <w:jc w:val="left"/>
            </w:pPr>
          </w:p>
        </w:tc>
        <w:tc>
          <w:tcPr>
            <w:tcW w:type="dxa" w:w="248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(933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4.89</w:t>
            </w:r>
          </w:p>
        </w:tc>
        <w:tc>
          <w:tcPr>
            <w:tcW w:type="dxa" w:w="1335"/>
          </w:tcPr>
          <w:p>
            <w:pPr>
              <w:spacing w:after="0"/>
              <w:jc w:val="left"/>
            </w:pPr>
            <w:r>
              <w:rPr>
                <w:sz w:val="16"/>
              </w:rPr>
              <w:t>event-days per year</w:t>
            </w:r>
          </w:p>
        </w:tc>
        <w:tc>
          <w:tcPr>
            <w:tcW w:type="dxa" w:w="1715"/>
          </w:tcPr>
          <w:p>
            <w:pPr>
              <w:spacing w:after="0"/>
              <w:jc w:val="left"/>
            </w:pPr>
            <w:r>
              <w:rPr>
                <w:sz w:val="16"/>
              </w:rPr>
              <w:t>about 4.89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10 of 30 years, 1996 to 2025 (33.3%)</w:t>
            </w:r>
          </w:p>
        </w:tc>
        <w:tc>
          <w:tcPr>
            <w:tcW w:type="dxa" w:w="1571"/>
          </w:tcPr>
          <w:p>
            <w:pPr>
              <w:spacing w:after="0"/>
              <w:jc w:val="right"/>
            </w:pPr>
            <w:r>
              <w:rPr>
                <w:sz w:val="16"/>
              </w:rPr>
              <w:t>93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3.45</w:t>
            </w:r>
          </w:p>
        </w:tc>
        <w:tc>
          <w:tcPr>
            <w:tcW w:type="dxa" w:w="1335"/>
          </w:tcPr>
          <w:p>
            <w:pPr>
              <w:spacing w:after="0"/>
              <w:jc w:val="left"/>
            </w:pPr>
            <w:r>
              <w:rPr>
                <w:sz w:val="16"/>
              </w:rPr>
              <w:t>event-days per year</w:t>
            </w:r>
          </w:p>
        </w:tc>
        <w:tc>
          <w:tcPr>
            <w:tcW w:type="dxa" w:w="1715"/>
          </w:tcPr>
          <w:p>
            <w:pPr>
              <w:spacing w:after="0"/>
              <w:jc w:val="left"/>
            </w:pPr>
            <w:r>
              <w:rPr>
                <w:sz w:val="16"/>
              </w:rPr>
              <w:t>about 3.45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91</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0.00195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0.195%</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3.27</w:t>
            </w:r>
          </w:p>
        </w:tc>
        <w:tc>
          <w:tcPr>
            <w:tcW w:type="dxa" w:w="1335"/>
          </w:tcPr>
          <w:p>
            <w:pPr>
              <w:spacing w:after="0"/>
              <w:jc w:val="left"/>
            </w:pPr>
            <w:r>
              <w:rPr>
                <w:sz w:val="16"/>
              </w:rPr>
              <w:t>events per year</w:t>
            </w:r>
          </w:p>
        </w:tc>
        <w:tc>
          <w:tcPr>
            <w:tcW w:type="dxa" w:w="1715"/>
          </w:tcPr>
          <w:p>
            <w:pPr>
              <w:spacing w:after="0"/>
              <w:jc w:val="left"/>
            </w:pPr>
            <w:r>
              <w:rPr>
                <w:sz w:val="16"/>
              </w:rPr>
              <w:t>about 3.27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124.3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6.26</w:t>
            </w:r>
          </w:p>
        </w:tc>
        <w:tc>
          <w:tcPr>
            <w:tcW w:type="dxa" w:w="1335"/>
          </w:tcPr>
          <w:p>
            <w:pPr>
              <w:spacing w:after="0"/>
              <w:jc w:val="left"/>
            </w:pPr>
            <w:r>
              <w:rPr>
                <w:sz w:val="16"/>
              </w:rPr>
              <w:t>event-days per year</w:t>
            </w:r>
          </w:p>
        </w:tc>
        <w:tc>
          <w:tcPr>
            <w:tcW w:type="dxa" w:w="1715"/>
          </w:tcPr>
          <w:p>
            <w:pPr>
              <w:spacing w:after="0"/>
              <w:jc w:val="left"/>
            </w:pPr>
            <w:r>
              <w:rPr>
                <w:sz w:val="16"/>
              </w:rPr>
              <w:t>about 6.26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11 of 30 years, 1996 to 2025 (36.7%)</w:t>
            </w:r>
          </w:p>
        </w:tc>
        <w:tc>
          <w:tcPr>
            <w:tcW w:type="dxa" w:w="1571"/>
          </w:tcPr>
          <w:p>
            <w:pPr>
              <w:spacing w:after="0"/>
              <w:jc w:val="right"/>
            </w:pPr>
            <w:r>
              <w:rPr>
                <w:sz w:val="16"/>
              </w:rPr>
              <w:t>88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w:t>
            </w:r>
          </w:p>
        </w:tc>
        <w:tc>
          <w:tcPr>
            <w:tcW w:type="dxa" w:w="1335"/>
          </w:tcPr>
          <w:p>
            <w:pPr>
              <w:spacing w:after="0"/>
              <w:jc w:val="left"/>
            </w:pPr>
            <w:r>
              <w:rPr>
                <w:sz w:val="16"/>
              </w:rPr>
              <w:t>events per year</w:t>
            </w:r>
          </w:p>
        </w:tc>
        <w:tc>
          <w:tcPr>
            <w:tcW w:type="dxa" w:w="1715"/>
          </w:tcPr>
          <w:p>
            <w:pPr>
              <w:spacing w:after="0"/>
              <w:jc w:val="left"/>
            </w:pPr>
            <w:r>
              <w:rPr>
                <w:sz w:val="16"/>
              </w:rPr>
              <w:t>about 1 in 100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1.47</w:t>
            </w:r>
          </w:p>
        </w:tc>
        <w:tc>
          <w:tcPr>
            <w:tcW w:type="dxa" w:w="1335"/>
          </w:tcPr>
          <w:p>
            <w:pPr>
              <w:spacing w:after="0"/>
              <w:jc w:val="left"/>
            </w:pPr>
            <w:r>
              <w:rPr>
                <w:sz w:val="16"/>
              </w:rPr>
              <w:t>event-days per year</w:t>
            </w:r>
          </w:p>
        </w:tc>
        <w:tc>
          <w:tcPr>
            <w:tcW w:type="dxa" w:w="1715"/>
          </w:tcPr>
          <w:p>
            <w:pPr>
              <w:spacing w:after="0"/>
              <w:jc w:val="left"/>
            </w:pPr>
            <w:r>
              <w:rPr>
                <w:sz w:val="16"/>
              </w:rPr>
              <w:t>about 1.47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99</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1.29</w:t>
            </w:r>
          </w:p>
        </w:tc>
        <w:tc>
          <w:tcPr>
            <w:tcW w:type="dxa" w:w="1335"/>
          </w:tcPr>
          <w:p>
            <w:pPr>
              <w:spacing w:after="0"/>
              <w:jc w:val="left"/>
            </w:pPr>
            <w:r>
              <w:rPr>
                <w:sz w:val="16"/>
              </w:rPr>
              <w:t>event-days per year</w:t>
            </w:r>
          </w:p>
        </w:tc>
        <w:tc>
          <w:tcPr>
            <w:tcW w:type="dxa" w:w="1715"/>
          </w:tcPr>
          <w:p>
            <w:pPr>
              <w:spacing w:after="0"/>
              <w:jc w:val="left"/>
            </w:pPr>
            <w:r>
              <w:rPr>
                <w:sz w:val="16"/>
              </w:rPr>
              <w:t>about 1.29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18 of 30 years, 1996 to 2025 (60%)</w:t>
            </w:r>
          </w:p>
        </w:tc>
        <w:tc>
          <w:tcPr>
            <w:tcW w:type="dxa" w:w="1571"/>
          </w:tcPr>
          <w:p>
            <w:pPr>
              <w:spacing w:after="0"/>
              <w:jc w:val="right"/>
            </w:pPr>
            <w:r>
              <w:rPr>
                <w:sz w:val="16"/>
              </w:rPr>
              <w:t>36</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w:t>
            </w:r>
          </w:p>
        </w:tc>
        <w:tc>
          <w:tcPr>
            <w:tcW w:type="dxa" w:w="1335"/>
          </w:tcPr>
          <w:p>
            <w:pPr>
              <w:spacing w:after="0"/>
              <w:jc w:val="left"/>
            </w:pPr>
            <w:r>
              <w:rPr>
                <w:sz w:val="16"/>
              </w:rPr>
              <w:t>events per year (modeled)</w:t>
            </w:r>
          </w:p>
        </w:tc>
        <w:tc>
          <w:tcPr>
            <w:tcW w:type="dxa" w:w="1715"/>
          </w:tcPr>
          <w:p>
            <w:pPr>
              <w:spacing w:after="0"/>
              <w:jc w:val="left"/>
            </w:pPr>
            <w:r>
              <w:rPr>
                <w:sz w:val="16"/>
              </w:rPr>
              <w:t>about 1 in 5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46.8</w:t>
            </w:r>
          </w:p>
        </w:tc>
        <w:tc>
          <w:tcPr>
            <w:tcW w:type="dxa" w:w="1335"/>
          </w:tcPr>
          <w:p>
            <w:pPr>
              <w:spacing w:after="0"/>
              <w:jc w:val="left"/>
            </w:pPr>
            <w:r>
              <w:rPr>
                <w:sz w:val="16"/>
              </w:rPr>
              <w:t>days per year with a strike</w:t>
            </w:r>
          </w:p>
        </w:tc>
        <w:tc>
          <w:tcPr>
            <w:tcW w:type="dxa" w:w="1715"/>
          </w:tcPr>
          <w:p>
            <w:pPr>
              <w:spacing w:after="0"/>
              <w:jc w:val="left"/>
            </w:pPr>
            <w:r>
              <w:rPr>
                <w:sz w:val="16"/>
              </w:rPr>
              <w:t>about 46.8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5.13</w:t>
            </w:r>
          </w:p>
        </w:tc>
        <w:tc>
          <w:tcPr>
            <w:tcW w:type="dxa" w:w="1335"/>
          </w:tcPr>
          <w:p>
            <w:pPr>
              <w:spacing w:after="0"/>
              <w:jc w:val="left"/>
            </w:pPr>
            <w:r>
              <w:rPr>
                <w:sz w:val="16"/>
              </w:rPr>
              <w:t>events per year</w:t>
            </w:r>
          </w:p>
        </w:tc>
        <w:tc>
          <w:tcPr>
            <w:tcW w:type="dxa" w:w="1715"/>
          </w:tcPr>
          <w:p>
            <w:pPr>
              <w:spacing w:after="0"/>
              <w:jc w:val="left"/>
            </w:pPr>
            <w:r>
              <w:rPr>
                <w:sz w:val="16"/>
              </w:rPr>
              <w:t>about 5.13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196</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1.31</w:t>
            </w:r>
          </w:p>
        </w:tc>
        <w:tc>
          <w:tcPr>
            <w:tcW w:type="dxa" w:w="1335"/>
          </w:tcPr>
          <w:p>
            <w:pPr>
              <w:spacing w:after="0"/>
              <w:jc w:val="left"/>
            </w:pPr>
            <w:r>
              <w:rPr>
                <w:sz w:val="16"/>
              </w:rPr>
              <w:t>events per year</w:t>
            </w:r>
          </w:p>
        </w:tc>
        <w:tc>
          <w:tcPr>
            <w:tcW w:type="dxa" w:w="1715"/>
          </w:tcPr>
          <w:p>
            <w:pPr>
              <w:spacing w:after="0"/>
              <w:jc w:val="left"/>
            </w:pPr>
            <w:r>
              <w:rPr>
                <w:sz w:val="16"/>
              </w:rPr>
              <w:t>about 1.31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0.0000319</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0.00319%</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10.8</w:t>
            </w:r>
          </w:p>
        </w:tc>
        <w:tc>
          <w:tcPr>
            <w:tcW w:type="dxa" w:w="1335"/>
          </w:tcPr>
          <w:p>
            <w:pPr>
              <w:spacing w:after="0"/>
              <w:jc w:val="left"/>
            </w:pPr>
            <w:r>
              <w:rPr>
                <w:sz w:val="16"/>
              </w:rPr>
              <w:t>event-days per year</w:t>
            </w:r>
          </w:p>
        </w:tc>
        <w:tc>
          <w:tcPr>
            <w:tcW w:type="dxa" w:w="1715"/>
          </w:tcPr>
          <w:p>
            <w:pPr>
              <w:spacing w:after="0"/>
              <w:jc w:val="left"/>
            </w:pPr>
            <w:r>
              <w:rPr>
                <w:sz w:val="16"/>
              </w:rPr>
              <w:t>about 10.8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25 of 30 years, 1996 to 2025 (83.3%)</w:t>
            </w:r>
          </w:p>
        </w:tc>
        <w:tc>
          <w:tcPr>
            <w:tcW w:type="dxa" w:w="1571"/>
          </w:tcPr>
          <w:p>
            <w:pPr>
              <w:spacing w:after="0"/>
              <w:jc w:val="right"/>
            </w:pPr>
            <w:r>
              <w:rPr>
                <w:sz w:val="16"/>
              </w:rPr>
              <w:t>206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97</w:t>
            </w:r>
          </w:p>
        </w:tc>
        <w:tc>
          <w:tcPr>
            <w:tcW w:type="dxa" w:w="1381"/>
          </w:tcPr>
          <w:p>
            <w:pPr>
              <w:spacing w:after="0"/>
              <w:jc w:val="right"/>
            </w:pPr>
            <w:r>
              <w:rPr>
                <w:sz w:val="16"/>
              </w:rPr>
              <w:t>30</w:t>
            </w:r>
          </w:p>
        </w:tc>
        <w:tc>
          <w:tcPr>
            <w:tcW w:type="dxa" w:w="1381"/>
          </w:tcPr>
          <w:p>
            <w:pPr>
              <w:spacing w:after="0"/>
              <w:jc w:val="right"/>
            </w:pPr>
            <w:r>
              <w:rPr>
                <w:sz w:val="16"/>
              </w:rPr>
              <w:t>3.23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253</w:t>
            </w:r>
          </w:p>
        </w:tc>
        <w:tc>
          <w:tcPr>
            <w:tcW w:type="dxa" w:w="1381"/>
          </w:tcPr>
          <w:p>
            <w:pPr>
              <w:spacing w:after="0"/>
              <w:jc w:val="right"/>
            </w:pPr>
            <w:r>
              <w:rPr>
                <w:sz w:val="16"/>
              </w:rPr>
              <w:t>30</w:t>
            </w:r>
          </w:p>
        </w:tc>
        <w:tc>
          <w:tcPr>
            <w:tcW w:type="dxa" w:w="1381"/>
          </w:tcPr>
          <w:p>
            <w:pPr>
              <w:spacing w:after="0"/>
              <w:jc w:val="right"/>
            </w:pPr>
            <w:r>
              <w:rPr>
                <w:sz w:val="16"/>
              </w:rPr>
              <w:t>8.43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Cold Wave</w:t>
            </w:r>
          </w:p>
        </w:tc>
        <w:tc>
          <w:tcPr>
            <w:tcW w:type="dxa" w:w="1292"/>
          </w:tcPr>
          <w:p>
            <w:pPr>
              <w:spacing w:after="0"/>
              <w:jc w:val="right"/>
            </w:pPr>
            <w:r>
              <w:rPr>
                <w:sz w:val="16"/>
              </w:rPr>
              <w:t>47 of 47</w:t>
            </w:r>
          </w:p>
        </w:tc>
        <w:tc>
          <w:tcPr>
            <w:tcW w:type="dxa" w:w="976"/>
          </w:tcPr>
          <w:p>
            <w:pPr>
              <w:spacing w:after="0"/>
              <w:jc w:val="right"/>
            </w:pPr>
            <w:r>
              <w:rPr>
                <w:sz w:val="16"/>
              </w:rPr>
              <w:t>78.8</w:t>
            </w:r>
          </w:p>
        </w:tc>
        <w:tc>
          <w:tcPr>
            <w:tcW w:type="dxa" w:w="1023"/>
          </w:tcPr>
          <w:p>
            <w:pPr>
              <w:spacing w:after="0"/>
              <w:jc w:val="right"/>
            </w:pPr>
            <w:r>
              <w:rPr>
                <w:sz w:val="16"/>
              </w:rPr>
              <w:t>94.5</w:t>
            </w:r>
          </w:p>
        </w:tc>
        <w:tc>
          <w:tcPr>
            <w:tcW w:type="dxa" w:w="976"/>
          </w:tcPr>
          <w:p>
            <w:pPr>
              <w:spacing w:after="0"/>
              <w:jc w:val="right"/>
            </w:pPr>
            <w:r>
              <w:rPr>
                <w:sz w:val="16"/>
              </w:rPr>
              <w:t>99.3</w:t>
            </w:r>
          </w:p>
        </w:tc>
        <w:tc>
          <w:tcPr>
            <w:tcW w:type="dxa" w:w="8283"/>
          </w:tcPr>
          <w:p>
            <w:pPr>
              <w:spacing w:after="0"/>
              <w:jc w:val="left"/>
            </w:pPr>
            <w:r>
              <w:rPr>
                <w:sz w:val="16"/>
              </w:rPr>
              <w:t>Very High 19, Relatively High 28</w:t>
            </w:r>
          </w:p>
        </w:tc>
      </w:tr>
      <w:tr>
        <w:trPr>
          <w:cantSplit/>
        </w:trPr>
        <w:tc>
          <w:tcPr>
            <w:tcW w:type="dxa" w:w="1561"/>
          </w:tcPr>
          <w:p>
            <w:pPr>
              <w:spacing w:after="0"/>
              <w:jc w:val="left"/>
            </w:pPr>
            <w:r>
              <w:rPr>
                <w:sz w:val="16"/>
              </w:rPr>
              <w:t>Drought</w:t>
            </w:r>
          </w:p>
        </w:tc>
        <w:tc>
          <w:tcPr>
            <w:tcW w:type="dxa" w:w="1292"/>
          </w:tcPr>
          <w:p>
            <w:pPr>
              <w:spacing w:after="0"/>
              <w:jc w:val="right"/>
            </w:pPr>
            <w:r>
              <w:rPr>
                <w:sz w:val="16"/>
              </w:rPr>
              <w:t>27 of 47</w:t>
            </w:r>
          </w:p>
        </w:tc>
        <w:tc>
          <w:tcPr>
            <w:tcW w:type="dxa" w:w="976"/>
          </w:tcPr>
          <w:p>
            <w:pPr>
              <w:spacing w:after="0"/>
              <w:jc w:val="right"/>
            </w:pPr>
            <w:r>
              <w:rPr>
                <w:sz w:val="16"/>
              </w:rPr>
              <w:t>67.4</w:t>
            </w:r>
          </w:p>
        </w:tc>
        <w:tc>
          <w:tcPr>
            <w:tcW w:type="dxa" w:w="1023"/>
          </w:tcPr>
          <w:p>
            <w:pPr>
              <w:spacing w:after="0"/>
              <w:jc w:val="right"/>
            </w:pPr>
            <w:r>
              <w:rPr>
                <w:sz w:val="16"/>
              </w:rPr>
              <w:t>88.0</w:t>
            </w:r>
          </w:p>
        </w:tc>
        <w:tc>
          <w:tcPr>
            <w:tcW w:type="dxa" w:w="976"/>
          </w:tcPr>
          <w:p>
            <w:pPr>
              <w:spacing w:after="0"/>
              <w:jc w:val="right"/>
            </w:pPr>
            <w:r>
              <w:rPr>
                <w:sz w:val="16"/>
              </w:rPr>
              <w:t>98.4</w:t>
            </w:r>
          </w:p>
        </w:tc>
        <w:tc>
          <w:tcPr>
            <w:tcW w:type="dxa" w:w="8283"/>
          </w:tcPr>
          <w:p>
            <w:pPr>
              <w:spacing w:after="0"/>
              <w:jc w:val="left"/>
            </w:pPr>
            <w:r>
              <w:rPr>
                <w:sz w:val="16"/>
              </w:rPr>
              <w:t>Relatively High 3, Relatively Moderate 6, Relatively Low 13, Very Low 5, No Rating 20</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47 of 47</w:t>
            </w:r>
          </w:p>
        </w:tc>
        <w:tc>
          <w:tcPr>
            <w:tcW w:type="dxa" w:w="976"/>
          </w:tcPr>
          <w:p>
            <w:pPr>
              <w:spacing w:after="0"/>
              <w:jc w:val="right"/>
            </w:pPr>
            <w:r>
              <w:rPr>
                <w:sz w:val="16"/>
              </w:rPr>
              <w:t>33.6</w:t>
            </w:r>
          </w:p>
        </w:tc>
        <w:tc>
          <w:tcPr>
            <w:tcW w:type="dxa" w:w="1023"/>
          </w:tcPr>
          <w:p>
            <w:pPr>
              <w:spacing w:after="0"/>
              <w:jc w:val="right"/>
            </w:pPr>
            <w:r>
              <w:rPr>
                <w:sz w:val="16"/>
              </w:rPr>
              <w:t>56.1</w:t>
            </w:r>
          </w:p>
        </w:tc>
        <w:tc>
          <w:tcPr>
            <w:tcW w:type="dxa" w:w="976"/>
          </w:tcPr>
          <w:p>
            <w:pPr>
              <w:spacing w:after="0"/>
              <w:jc w:val="right"/>
            </w:pPr>
            <w:r>
              <w:rPr>
                <w:sz w:val="16"/>
              </w:rPr>
              <w:t>80.6</w:t>
            </w:r>
          </w:p>
        </w:tc>
        <w:tc>
          <w:tcPr>
            <w:tcW w:type="dxa" w:w="8283"/>
          </w:tcPr>
          <w:p>
            <w:pPr>
              <w:spacing w:after="0"/>
              <w:jc w:val="left"/>
            </w:pPr>
            <w:r>
              <w:rPr>
                <w:sz w:val="16"/>
              </w:rPr>
              <w:t>Relatively Moderate 2, Relatively Low 40, Very Low 5</w:t>
            </w:r>
          </w:p>
        </w:tc>
      </w:tr>
      <w:tr>
        <w:trPr>
          <w:cantSplit/>
        </w:trPr>
        <w:tc>
          <w:tcPr>
            <w:tcW w:type="dxa" w:w="1561"/>
          </w:tcPr>
          <w:p>
            <w:pPr>
              <w:spacing w:after="0"/>
              <w:jc w:val="left"/>
            </w:pPr>
            <w:r>
              <w:rPr>
                <w:sz w:val="16"/>
              </w:rPr>
              <w:t>Hail</w:t>
            </w:r>
          </w:p>
        </w:tc>
        <w:tc>
          <w:tcPr>
            <w:tcW w:type="dxa" w:w="1292"/>
          </w:tcPr>
          <w:p>
            <w:pPr>
              <w:spacing w:after="0"/>
              <w:jc w:val="right"/>
            </w:pPr>
            <w:r>
              <w:rPr>
                <w:sz w:val="16"/>
              </w:rPr>
              <w:t>47 of 47</w:t>
            </w:r>
          </w:p>
        </w:tc>
        <w:tc>
          <w:tcPr>
            <w:tcW w:type="dxa" w:w="976"/>
          </w:tcPr>
          <w:p>
            <w:pPr>
              <w:spacing w:after="0"/>
              <w:jc w:val="right"/>
            </w:pPr>
            <w:r>
              <w:rPr>
                <w:sz w:val="16"/>
              </w:rPr>
              <w:t>62.6</w:t>
            </w:r>
          </w:p>
        </w:tc>
        <w:tc>
          <w:tcPr>
            <w:tcW w:type="dxa" w:w="1023"/>
          </w:tcPr>
          <w:p>
            <w:pPr>
              <w:spacing w:after="0"/>
              <w:jc w:val="right"/>
            </w:pPr>
            <w:r>
              <w:rPr>
                <w:sz w:val="16"/>
              </w:rPr>
              <w:t>74.7</w:t>
            </w:r>
          </w:p>
        </w:tc>
        <w:tc>
          <w:tcPr>
            <w:tcW w:type="dxa" w:w="976"/>
          </w:tcPr>
          <w:p>
            <w:pPr>
              <w:spacing w:after="0"/>
              <w:jc w:val="right"/>
            </w:pPr>
            <w:r>
              <w:rPr>
                <w:sz w:val="16"/>
              </w:rPr>
              <w:t>92.7</w:t>
            </w:r>
          </w:p>
        </w:tc>
        <w:tc>
          <w:tcPr>
            <w:tcW w:type="dxa" w:w="8283"/>
          </w:tcPr>
          <w:p>
            <w:pPr>
              <w:spacing w:after="0"/>
              <w:jc w:val="left"/>
            </w:pPr>
            <w:r>
              <w:rPr>
                <w:sz w:val="16"/>
              </w:rPr>
              <w:t>Relatively High 2, Relatively Moderate 34, Relatively Low 11</w:t>
            </w:r>
          </w:p>
        </w:tc>
      </w:tr>
      <w:tr>
        <w:trPr>
          <w:cantSplit/>
        </w:trPr>
        <w:tc>
          <w:tcPr>
            <w:tcW w:type="dxa" w:w="1561"/>
          </w:tcPr>
          <w:p>
            <w:pPr>
              <w:spacing w:after="0"/>
              <w:jc w:val="left"/>
            </w:pPr>
            <w:r>
              <w:rPr>
                <w:sz w:val="16"/>
              </w:rPr>
              <w:t>Heat Wave</w:t>
            </w:r>
          </w:p>
        </w:tc>
        <w:tc>
          <w:tcPr>
            <w:tcW w:type="dxa" w:w="1292"/>
          </w:tcPr>
          <w:p>
            <w:pPr>
              <w:spacing w:after="0"/>
              <w:jc w:val="right"/>
            </w:pPr>
            <w:r>
              <w:rPr>
                <w:sz w:val="16"/>
              </w:rPr>
              <w:t>47 of 47</w:t>
            </w:r>
          </w:p>
        </w:tc>
        <w:tc>
          <w:tcPr>
            <w:tcW w:type="dxa" w:w="976"/>
          </w:tcPr>
          <w:p>
            <w:pPr>
              <w:spacing w:after="0"/>
              <w:jc w:val="right"/>
            </w:pPr>
            <w:r>
              <w:rPr>
                <w:sz w:val="16"/>
              </w:rPr>
              <w:t>23.2</w:t>
            </w:r>
          </w:p>
        </w:tc>
        <w:tc>
          <w:tcPr>
            <w:tcW w:type="dxa" w:w="1023"/>
          </w:tcPr>
          <w:p>
            <w:pPr>
              <w:spacing w:after="0"/>
              <w:jc w:val="right"/>
            </w:pPr>
            <w:r>
              <w:rPr>
                <w:sz w:val="16"/>
              </w:rPr>
              <w:t>55.1</w:t>
            </w:r>
          </w:p>
        </w:tc>
        <w:tc>
          <w:tcPr>
            <w:tcW w:type="dxa" w:w="976"/>
          </w:tcPr>
          <w:p>
            <w:pPr>
              <w:spacing w:after="0"/>
              <w:jc w:val="right"/>
            </w:pPr>
            <w:r>
              <w:rPr>
                <w:sz w:val="16"/>
              </w:rPr>
              <w:t>82.9</w:t>
            </w:r>
          </w:p>
        </w:tc>
        <w:tc>
          <w:tcPr>
            <w:tcW w:type="dxa" w:w="8283"/>
          </w:tcPr>
          <w:p>
            <w:pPr>
              <w:spacing w:after="0"/>
              <w:jc w:val="left"/>
            </w:pPr>
            <w:r>
              <w:rPr>
                <w:sz w:val="16"/>
              </w:rPr>
              <w:t>Relatively Moderate 23, Relatively Low 24</w:t>
            </w:r>
          </w:p>
        </w:tc>
      </w:tr>
      <w:tr>
        <w:trPr>
          <w:cantSplit/>
        </w:trPr>
        <w:tc>
          <w:tcPr>
            <w:tcW w:type="dxa" w:w="1561"/>
          </w:tcPr>
          <w:p>
            <w:pPr>
              <w:spacing w:after="0"/>
              <w:jc w:val="left"/>
            </w:pPr>
            <w:r>
              <w:rPr>
                <w:sz w:val="16"/>
              </w:rPr>
              <w:t>Hurricane</w:t>
            </w:r>
          </w:p>
        </w:tc>
        <w:tc>
          <w:tcPr>
            <w:tcW w:type="dxa" w:w="1292"/>
          </w:tcPr>
          <w:p>
            <w:pPr>
              <w:spacing w:after="0"/>
              <w:jc w:val="right"/>
            </w:pPr>
            <w:r>
              <w:rPr>
                <w:sz w:val="16"/>
              </w:rPr>
              <w:t>47 of 47</w:t>
            </w:r>
          </w:p>
        </w:tc>
        <w:tc>
          <w:tcPr>
            <w:tcW w:type="dxa" w:w="976"/>
          </w:tcPr>
          <w:p>
            <w:pPr>
              <w:spacing w:after="0"/>
              <w:jc w:val="right"/>
            </w:pPr>
            <w:r>
              <w:rPr>
                <w:sz w:val="16"/>
              </w:rPr>
              <w:t>19.0</w:t>
            </w:r>
          </w:p>
        </w:tc>
        <w:tc>
          <w:tcPr>
            <w:tcW w:type="dxa" w:w="1023"/>
          </w:tcPr>
          <w:p>
            <w:pPr>
              <w:spacing w:after="0"/>
              <w:jc w:val="right"/>
            </w:pPr>
            <w:r>
              <w:rPr>
                <w:sz w:val="16"/>
              </w:rPr>
              <w:t>24.6</w:t>
            </w:r>
          </w:p>
        </w:tc>
        <w:tc>
          <w:tcPr>
            <w:tcW w:type="dxa" w:w="976"/>
          </w:tcPr>
          <w:p>
            <w:pPr>
              <w:spacing w:after="0"/>
              <w:jc w:val="right"/>
            </w:pPr>
            <w:r>
              <w:rPr>
                <w:sz w:val="16"/>
              </w:rPr>
              <w:t>38.5</w:t>
            </w:r>
          </w:p>
        </w:tc>
        <w:tc>
          <w:tcPr>
            <w:tcW w:type="dxa" w:w="8283"/>
          </w:tcPr>
          <w:p>
            <w:pPr>
              <w:spacing w:after="0"/>
              <w:jc w:val="left"/>
            </w:pPr>
            <w:r>
              <w:rPr>
                <w:sz w:val="16"/>
              </w:rPr>
              <w:t>Very Low 47</w:t>
            </w:r>
          </w:p>
        </w:tc>
      </w:tr>
      <w:tr>
        <w:trPr>
          <w:cantSplit/>
        </w:trPr>
        <w:tc>
          <w:tcPr>
            <w:tcW w:type="dxa" w:w="1561"/>
          </w:tcPr>
          <w:p>
            <w:pPr>
              <w:spacing w:after="0"/>
              <w:jc w:val="left"/>
            </w:pPr>
            <w:r>
              <w:rPr>
                <w:sz w:val="16"/>
              </w:rPr>
              <w:t>Ice Storm</w:t>
            </w:r>
          </w:p>
        </w:tc>
        <w:tc>
          <w:tcPr>
            <w:tcW w:type="dxa" w:w="1292"/>
          </w:tcPr>
          <w:p>
            <w:pPr>
              <w:spacing w:after="0"/>
              <w:jc w:val="right"/>
            </w:pPr>
            <w:r>
              <w:rPr>
                <w:sz w:val="16"/>
              </w:rPr>
              <w:t>47 of 47</w:t>
            </w:r>
          </w:p>
        </w:tc>
        <w:tc>
          <w:tcPr>
            <w:tcW w:type="dxa" w:w="976"/>
          </w:tcPr>
          <w:p>
            <w:pPr>
              <w:spacing w:after="0"/>
              <w:jc w:val="right"/>
            </w:pPr>
            <w:r>
              <w:rPr>
                <w:sz w:val="16"/>
              </w:rPr>
              <w:t>30.5</w:t>
            </w:r>
          </w:p>
        </w:tc>
        <w:tc>
          <w:tcPr>
            <w:tcW w:type="dxa" w:w="1023"/>
          </w:tcPr>
          <w:p>
            <w:pPr>
              <w:spacing w:after="0"/>
              <w:jc w:val="right"/>
            </w:pPr>
            <w:r>
              <w:rPr>
                <w:sz w:val="16"/>
              </w:rPr>
              <w:t>50.3</w:t>
            </w:r>
          </w:p>
        </w:tc>
        <w:tc>
          <w:tcPr>
            <w:tcW w:type="dxa" w:w="976"/>
          </w:tcPr>
          <w:p>
            <w:pPr>
              <w:spacing w:after="0"/>
              <w:jc w:val="right"/>
            </w:pPr>
            <w:r>
              <w:rPr>
                <w:sz w:val="16"/>
              </w:rPr>
              <w:t>83.9</w:t>
            </w:r>
          </w:p>
        </w:tc>
        <w:tc>
          <w:tcPr>
            <w:tcW w:type="dxa" w:w="8283"/>
          </w:tcPr>
          <w:p>
            <w:pPr>
              <w:spacing w:after="0"/>
              <w:jc w:val="left"/>
            </w:pPr>
            <w:r>
              <w:rPr>
                <w:sz w:val="16"/>
              </w:rPr>
              <w:t>Relatively Moderate 5, Relatively Low 38, Very Low 4</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47 of 47</w:t>
            </w:r>
          </w:p>
        </w:tc>
        <w:tc>
          <w:tcPr>
            <w:tcW w:type="dxa" w:w="976"/>
          </w:tcPr>
          <w:p>
            <w:pPr>
              <w:spacing w:after="0"/>
              <w:jc w:val="right"/>
            </w:pPr>
            <w:r>
              <w:rPr>
                <w:sz w:val="16"/>
              </w:rPr>
              <w:t>4.9</w:t>
            </w:r>
          </w:p>
        </w:tc>
        <w:tc>
          <w:tcPr>
            <w:tcW w:type="dxa" w:w="1023"/>
          </w:tcPr>
          <w:p>
            <w:pPr>
              <w:spacing w:after="0"/>
              <w:jc w:val="right"/>
            </w:pPr>
            <w:r>
              <w:rPr>
                <w:sz w:val="16"/>
              </w:rPr>
              <w:t>47.1</w:t>
            </w:r>
          </w:p>
        </w:tc>
        <w:tc>
          <w:tcPr>
            <w:tcW w:type="dxa" w:w="976"/>
          </w:tcPr>
          <w:p>
            <w:pPr>
              <w:spacing w:after="0"/>
              <w:jc w:val="right"/>
            </w:pPr>
            <w:r>
              <w:rPr>
                <w:sz w:val="16"/>
              </w:rPr>
              <w:t>92.8</w:t>
            </w:r>
          </w:p>
        </w:tc>
        <w:tc>
          <w:tcPr>
            <w:tcW w:type="dxa" w:w="8283"/>
          </w:tcPr>
          <w:p>
            <w:pPr>
              <w:spacing w:after="0"/>
              <w:jc w:val="left"/>
            </w:pPr>
            <w:r>
              <w:rPr>
                <w:sz w:val="16"/>
              </w:rPr>
              <w:t>Relatively High 4, Relatively Moderate 18, Relatively Low 21, Very Low 4</w:t>
            </w:r>
          </w:p>
        </w:tc>
      </w:tr>
      <w:tr>
        <w:trPr>
          <w:cantSplit/>
        </w:trPr>
        <w:tc>
          <w:tcPr>
            <w:tcW w:type="dxa" w:w="1561"/>
          </w:tcPr>
          <w:p>
            <w:pPr>
              <w:spacing w:after="0"/>
              <w:jc w:val="left"/>
            </w:pPr>
            <w:r>
              <w:rPr>
                <w:sz w:val="16"/>
              </w:rPr>
              <w:t>Landslide</w:t>
            </w:r>
          </w:p>
        </w:tc>
        <w:tc>
          <w:tcPr>
            <w:tcW w:type="dxa" w:w="1292"/>
          </w:tcPr>
          <w:p>
            <w:pPr>
              <w:spacing w:after="0"/>
              <w:jc w:val="right"/>
            </w:pPr>
            <w:r>
              <w:rPr>
                <w:sz w:val="16"/>
              </w:rPr>
              <w:t>47 of 47</w:t>
            </w:r>
          </w:p>
        </w:tc>
        <w:tc>
          <w:tcPr>
            <w:tcW w:type="dxa" w:w="976"/>
          </w:tcPr>
          <w:p>
            <w:pPr>
              <w:spacing w:after="0"/>
              <w:jc w:val="right"/>
            </w:pPr>
            <w:r>
              <w:rPr>
                <w:sz w:val="16"/>
              </w:rPr>
              <w:t>16.6</w:t>
            </w:r>
          </w:p>
        </w:tc>
        <w:tc>
          <w:tcPr>
            <w:tcW w:type="dxa" w:w="1023"/>
          </w:tcPr>
          <w:p>
            <w:pPr>
              <w:spacing w:after="0"/>
              <w:jc w:val="right"/>
            </w:pPr>
            <w:r>
              <w:rPr>
                <w:sz w:val="16"/>
              </w:rPr>
              <w:t>44.0</w:t>
            </w:r>
          </w:p>
        </w:tc>
        <w:tc>
          <w:tcPr>
            <w:tcW w:type="dxa" w:w="976"/>
          </w:tcPr>
          <w:p>
            <w:pPr>
              <w:spacing w:after="0"/>
              <w:jc w:val="right"/>
            </w:pPr>
            <w:r>
              <w:rPr>
                <w:sz w:val="16"/>
              </w:rPr>
              <w:t>88.7</w:t>
            </w:r>
          </w:p>
        </w:tc>
        <w:tc>
          <w:tcPr>
            <w:tcW w:type="dxa" w:w="8283"/>
          </w:tcPr>
          <w:p>
            <w:pPr>
              <w:spacing w:after="0"/>
              <w:jc w:val="left"/>
            </w:pPr>
            <w:r>
              <w:rPr>
                <w:sz w:val="16"/>
              </w:rPr>
              <w:t>Relatively Low 4, Very Low 43</w:t>
            </w:r>
          </w:p>
        </w:tc>
      </w:tr>
      <w:tr>
        <w:trPr>
          <w:cantSplit/>
        </w:trPr>
        <w:tc>
          <w:tcPr>
            <w:tcW w:type="dxa" w:w="1561"/>
          </w:tcPr>
          <w:p>
            <w:pPr>
              <w:spacing w:after="0"/>
              <w:jc w:val="left"/>
            </w:pPr>
            <w:r>
              <w:rPr>
                <w:sz w:val="16"/>
              </w:rPr>
              <w:t>Lightning</w:t>
            </w:r>
          </w:p>
        </w:tc>
        <w:tc>
          <w:tcPr>
            <w:tcW w:type="dxa" w:w="1292"/>
          </w:tcPr>
          <w:p>
            <w:pPr>
              <w:spacing w:after="0"/>
              <w:jc w:val="right"/>
            </w:pPr>
            <w:r>
              <w:rPr>
                <w:sz w:val="16"/>
              </w:rPr>
              <w:t>47 of 47</w:t>
            </w:r>
          </w:p>
        </w:tc>
        <w:tc>
          <w:tcPr>
            <w:tcW w:type="dxa" w:w="976"/>
          </w:tcPr>
          <w:p>
            <w:pPr>
              <w:spacing w:after="0"/>
              <w:jc w:val="right"/>
            </w:pPr>
            <w:r>
              <w:rPr>
                <w:sz w:val="16"/>
              </w:rPr>
              <w:t>15.8</w:t>
            </w:r>
          </w:p>
        </w:tc>
        <w:tc>
          <w:tcPr>
            <w:tcW w:type="dxa" w:w="1023"/>
          </w:tcPr>
          <w:p>
            <w:pPr>
              <w:spacing w:after="0"/>
              <w:jc w:val="right"/>
            </w:pPr>
            <w:r>
              <w:rPr>
                <w:sz w:val="16"/>
              </w:rPr>
              <w:t>34.9</w:t>
            </w:r>
          </w:p>
        </w:tc>
        <w:tc>
          <w:tcPr>
            <w:tcW w:type="dxa" w:w="976"/>
          </w:tcPr>
          <w:p>
            <w:pPr>
              <w:spacing w:after="0"/>
              <w:jc w:val="right"/>
            </w:pPr>
            <w:r>
              <w:rPr>
                <w:sz w:val="16"/>
              </w:rPr>
              <w:t>63.0</w:t>
            </w:r>
          </w:p>
        </w:tc>
        <w:tc>
          <w:tcPr>
            <w:tcW w:type="dxa" w:w="8283"/>
          </w:tcPr>
          <w:p>
            <w:pPr>
              <w:spacing w:after="0"/>
              <w:jc w:val="left"/>
            </w:pPr>
            <w:r>
              <w:rPr>
                <w:sz w:val="16"/>
              </w:rPr>
              <w:t>Relatively Moderate 6, Relatively Low 38, Very Low 3</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47 of 47</w:t>
            </w:r>
          </w:p>
        </w:tc>
        <w:tc>
          <w:tcPr>
            <w:tcW w:type="dxa" w:w="976"/>
          </w:tcPr>
          <w:p>
            <w:pPr>
              <w:spacing w:after="0"/>
              <w:jc w:val="right"/>
            </w:pPr>
            <w:r>
              <w:rPr>
                <w:sz w:val="16"/>
              </w:rPr>
              <w:t>46.1</w:t>
            </w:r>
          </w:p>
        </w:tc>
        <w:tc>
          <w:tcPr>
            <w:tcW w:type="dxa" w:w="1023"/>
          </w:tcPr>
          <w:p>
            <w:pPr>
              <w:spacing w:after="0"/>
              <w:jc w:val="right"/>
            </w:pPr>
            <w:r>
              <w:rPr>
                <w:sz w:val="16"/>
              </w:rPr>
              <w:t>65.0</w:t>
            </w:r>
          </w:p>
        </w:tc>
        <w:tc>
          <w:tcPr>
            <w:tcW w:type="dxa" w:w="976"/>
          </w:tcPr>
          <w:p>
            <w:pPr>
              <w:spacing w:after="0"/>
              <w:jc w:val="right"/>
            </w:pPr>
            <w:r>
              <w:rPr>
                <w:sz w:val="16"/>
              </w:rPr>
              <w:t>90.9</w:t>
            </w:r>
          </w:p>
        </w:tc>
        <w:tc>
          <w:tcPr>
            <w:tcW w:type="dxa" w:w="8283"/>
          </w:tcPr>
          <w:p>
            <w:pPr>
              <w:spacing w:after="0"/>
              <w:jc w:val="left"/>
            </w:pPr>
            <w:r>
              <w:rPr>
                <w:sz w:val="16"/>
              </w:rPr>
              <w:t>Relatively High 6, Relatively Moderate 31, Relatively Low 10</w:t>
            </w:r>
          </w:p>
        </w:tc>
      </w:tr>
      <w:tr>
        <w:trPr>
          <w:cantSplit/>
        </w:trPr>
        <w:tc>
          <w:tcPr>
            <w:tcW w:type="dxa" w:w="1561"/>
          </w:tcPr>
          <w:p>
            <w:pPr>
              <w:spacing w:after="0"/>
              <w:jc w:val="left"/>
            </w:pPr>
            <w:r>
              <w:rPr>
                <w:sz w:val="16"/>
              </w:rPr>
              <w:t>Tornado</w:t>
            </w:r>
          </w:p>
        </w:tc>
        <w:tc>
          <w:tcPr>
            <w:tcW w:type="dxa" w:w="1292"/>
          </w:tcPr>
          <w:p>
            <w:pPr>
              <w:spacing w:after="0"/>
              <w:jc w:val="right"/>
            </w:pPr>
            <w:r>
              <w:rPr>
                <w:sz w:val="16"/>
              </w:rPr>
              <w:t>47 of 47</w:t>
            </w:r>
          </w:p>
        </w:tc>
        <w:tc>
          <w:tcPr>
            <w:tcW w:type="dxa" w:w="976"/>
          </w:tcPr>
          <w:p>
            <w:pPr>
              <w:spacing w:after="0"/>
              <w:jc w:val="right"/>
            </w:pPr>
            <w:r>
              <w:rPr>
                <w:sz w:val="16"/>
              </w:rPr>
              <w:t>52.9</w:t>
            </w:r>
          </w:p>
        </w:tc>
        <w:tc>
          <w:tcPr>
            <w:tcW w:type="dxa" w:w="1023"/>
          </w:tcPr>
          <w:p>
            <w:pPr>
              <w:spacing w:after="0"/>
              <w:jc w:val="right"/>
            </w:pPr>
            <w:r>
              <w:rPr>
                <w:sz w:val="16"/>
              </w:rPr>
              <w:t>66.0</w:t>
            </w:r>
          </w:p>
        </w:tc>
        <w:tc>
          <w:tcPr>
            <w:tcW w:type="dxa" w:w="976"/>
          </w:tcPr>
          <w:p>
            <w:pPr>
              <w:spacing w:after="0"/>
              <w:jc w:val="right"/>
            </w:pPr>
            <w:r>
              <w:rPr>
                <w:sz w:val="16"/>
              </w:rPr>
              <w:t>95.4</w:t>
            </w:r>
          </w:p>
        </w:tc>
        <w:tc>
          <w:tcPr>
            <w:tcW w:type="dxa" w:w="8283"/>
          </w:tcPr>
          <w:p>
            <w:pPr>
              <w:spacing w:after="0"/>
              <w:jc w:val="left"/>
            </w:pPr>
            <w:r>
              <w:rPr>
                <w:sz w:val="16"/>
              </w:rPr>
              <w:t>Very High 1, Relatively High 10, Relatively Moderate 34, Relatively Low 2</w:t>
            </w:r>
          </w:p>
        </w:tc>
      </w:tr>
      <w:tr>
        <w:trPr>
          <w:cantSplit/>
        </w:trPr>
        <w:tc>
          <w:tcPr>
            <w:tcW w:type="dxa" w:w="1561"/>
          </w:tcPr>
          <w:p>
            <w:pPr>
              <w:spacing w:after="0"/>
              <w:jc w:val="left"/>
            </w:pPr>
            <w:r>
              <w:rPr>
                <w:sz w:val="16"/>
              </w:rPr>
              <w:t>Wildfire</w:t>
            </w:r>
          </w:p>
        </w:tc>
        <w:tc>
          <w:tcPr>
            <w:tcW w:type="dxa" w:w="1292"/>
          </w:tcPr>
          <w:p>
            <w:pPr>
              <w:spacing w:after="0"/>
              <w:jc w:val="right"/>
            </w:pPr>
            <w:r>
              <w:rPr>
                <w:sz w:val="16"/>
              </w:rPr>
              <w:t>42 of 47</w:t>
            </w:r>
          </w:p>
        </w:tc>
        <w:tc>
          <w:tcPr>
            <w:tcW w:type="dxa" w:w="976"/>
          </w:tcPr>
          <w:p>
            <w:pPr>
              <w:spacing w:after="0"/>
              <w:jc w:val="right"/>
            </w:pPr>
            <w:r>
              <w:rPr>
                <w:sz w:val="16"/>
              </w:rPr>
              <w:t>18.6</w:t>
            </w:r>
          </w:p>
        </w:tc>
        <w:tc>
          <w:tcPr>
            <w:tcW w:type="dxa" w:w="1023"/>
          </w:tcPr>
          <w:p>
            <w:pPr>
              <w:spacing w:after="0"/>
              <w:jc w:val="right"/>
            </w:pPr>
            <w:r>
              <w:rPr>
                <w:sz w:val="16"/>
              </w:rPr>
              <w:t>30.6</w:t>
            </w:r>
          </w:p>
        </w:tc>
        <w:tc>
          <w:tcPr>
            <w:tcW w:type="dxa" w:w="976"/>
          </w:tcPr>
          <w:p>
            <w:pPr>
              <w:spacing w:after="0"/>
              <w:jc w:val="right"/>
            </w:pPr>
            <w:r>
              <w:rPr>
                <w:sz w:val="16"/>
              </w:rPr>
              <w:t>56.4</w:t>
            </w:r>
          </w:p>
        </w:tc>
        <w:tc>
          <w:tcPr>
            <w:tcW w:type="dxa" w:w="8283"/>
          </w:tcPr>
          <w:p>
            <w:pPr>
              <w:spacing w:after="0"/>
              <w:jc w:val="left"/>
            </w:pPr>
            <w:r>
              <w:rPr>
                <w:sz w:val="16"/>
              </w:rPr>
              <w:t>Very Low 42, No Rating 5</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47 of 47</w:t>
            </w:r>
          </w:p>
        </w:tc>
        <w:tc>
          <w:tcPr>
            <w:tcW w:type="dxa" w:w="976"/>
          </w:tcPr>
          <w:p>
            <w:pPr>
              <w:spacing w:after="0"/>
              <w:jc w:val="right"/>
            </w:pPr>
            <w:r>
              <w:rPr>
                <w:sz w:val="16"/>
              </w:rPr>
              <w:t>48.9</w:t>
            </w:r>
          </w:p>
        </w:tc>
        <w:tc>
          <w:tcPr>
            <w:tcW w:type="dxa" w:w="1023"/>
          </w:tcPr>
          <w:p>
            <w:pPr>
              <w:spacing w:after="0"/>
              <w:jc w:val="right"/>
            </w:pPr>
            <w:r>
              <w:rPr>
                <w:sz w:val="16"/>
              </w:rPr>
              <w:t>70.2</w:t>
            </w:r>
          </w:p>
        </w:tc>
        <w:tc>
          <w:tcPr>
            <w:tcW w:type="dxa" w:w="976"/>
          </w:tcPr>
          <w:p>
            <w:pPr>
              <w:spacing w:after="0"/>
              <w:jc w:val="right"/>
            </w:pPr>
            <w:r>
              <w:rPr>
                <w:sz w:val="16"/>
              </w:rPr>
              <w:t>89.6</w:t>
            </w:r>
          </w:p>
        </w:tc>
        <w:tc>
          <w:tcPr>
            <w:tcW w:type="dxa" w:w="8283"/>
          </w:tcPr>
          <w:p>
            <w:pPr>
              <w:spacing w:after="0"/>
              <w:jc w:val="left"/>
            </w:pPr>
            <w:r>
              <w:rPr>
                <w:sz w:val="16"/>
              </w:rPr>
              <w:t>Relatively High 10, Relatively Moderate 37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4"/>
        <w:gridCol w:w="769"/>
        <w:gridCol w:w="2560"/>
        <w:gridCol w:w="2060"/>
        <w:gridCol w:w="2129"/>
        <w:gridCol w:w="2377"/>
        <w:gridCol w:w="2663"/>
      </w:tblGrid>
      <w:tr>
        <w:trPr>
          <w:cantSplit/>
          <w:tblHeader/>
        </w:trPr>
        <w:tc>
          <w:tcPr>
            <w:tcW w:type="dxa" w:w="1554"/>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60"/>
            <w:shd w:val="clear" w:color="auto" w:fill="E8E8E8"/>
          </w:tcPr>
          <w:p>
            <w:pPr>
              <w:spacing w:after="0"/>
              <w:jc w:val="left"/>
            </w:pPr>
            <w:r>
              <w:rPr>
                <w:b/>
                <w:sz w:val="16"/>
              </w:rPr>
              <w:t>Plan status</w:t>
            </w:r>
          </w:p>
        </w:tc>
        <w:tc>
          <w:tcPr>
            <w:tcW w:type="dxa" w:w="206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2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7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63"/>
            <w:shd w:val="clear" w:color="auto" w:fill="E8E8E8"/>
          </w:tcPr>
          <w:p>
            <w:pPr>
              <w:spacing w:after="0"/>
              <w:jc w:val="left"/>
            </w:pPr>
            <w:r>
              <w:rPr>
                <w:b/>
                <w:sz w:val="16"/>
              </w:rPr>
              <w:t>Notes</w:t>
            </w:r>
          </w:p>
        </w:tc>
      </w:tr>
      <w:tr>
        <w:trPr>
          <w:cantSplit/>
        </w:trPr>
        <w:tc>
          <w:tcPr>
            <w:tcW w:type="dxa" w:w="1554"/>
          </w:tcPr>
          <w:p>
            <w:pPr>
              <w:spacing w:after="0"/>
              <w:jc w:val="left"/>
            </w:pPr>
            <w:r>
              <w:rPr>
                <w:sz w:val="16"/>
              </w:rPr>
              <w:t>McLean County</w:t>
            </w:r>
          </w:p>
        </w:tc>
        <w:tc>
          <w:tcPr>
            <w:tcW w:type="dxa" w:w="769"/>
          </w:tcPr>
          <w:p>
            <w:pPr>
              <w:spacing w:after="0"/>
              <w:jc w:val="left"/>
            </w:pPr>
            <w:r>
              <w:rPr>
                <w:sz w:val="16"/>
              </w:rPr>
              <w:t>County</w:t>
            </w:r>
          </w:p>
        </w:tc>
        <w:tc>
          <w:tcPr>
            <w:tcW w:type="dxa" w:w="2560"/>
          </w:tcPr>
          <w:p>
            <w:pPr>
              <w:spacing w:after="0"/>
              <w:jc w:val="left"/>
            </w:pPr>
            <w:r>
              <w:rPr>
                <w:sz w:val="16"/>
              </w:rPr>
              <w:t>Approved, expires 2027-10-10</w:t>
            </w:r>
          </w:p>
        </w:tc>
        <w:tc>
          <w:tcPr>
            <w:tcW w:type="dxa" w:w="2060"/>
          </w:tcPr>
          <w:p>
            <w:pPr>
              <w:spacing w:after="0"/>
              <w:jc w:val="right"/>
            </w:pPr>
            <w:r>
              <w:rPr>
                <w:sz w:val="16"/>
              </w:rPr>
              <w:t>FMA RL 0, SRL 0; any 3</w:t>
            </w:r>
          </w:p>
        </w:tc>
        <w:tc>
          <w:tcPr>
            <w:tcW w:type="dxa" w:w="2129"/>
          </w:tcPr>
          <w:p>
            <w:pPr>
              <w:spacing w:after="0"/>
              <w:jc w:val="right"/>
            </w:pPr>
            <w:r>
              <w:rPr>
                <w:sz w:val="16"/>
              </w:rPr>
              <w:t>$362,567.27</w:t>
            </w:r>
          </w:p>
        </w:tc>
        <w:tc>
          <w:tcPr>
            <w:tcW w:type="dxa" w:w="2377"/>
          </w:tcPr>
          <w:p>
            <w:pPr>
              <w:spacing w:after="0"/>
              <w:jc w:val="right"/>
            </w:pPr>
            <w:r>
              <w:rPr>
                <w:sz w:val="16"/>
              </w:rPr>
              <w:t>0 total; 0 since its plan</w:t>
            </w:r>
          </w:p>
        </w:tc>
        <w:tc>
          <w:tcPr>
            <w:tcW w:type="dxa" w:w="2663"/>
          </w:tcPr>
          <w:p>
            <w:pPr>
              <w:spacing w:after="0"/>
              <w:jc w:val="left"/>
            </w:pPr>
            <w:r>
              <w:rPr>
                <w:sz w:val="16"/>
              </w:rPr>
              <w:t>Includes $362,567.27 for declarations not counted as hazard incidents (DR-4489-IL).</w:t>
            </w:r>
          </w:p>
        </w:tc>
      </w:tr>
      <w:tr>
        <w:trPr>
          <w:cantSplit/>
        </w:trPr>
        <w:tc>
          <w:tcPr>
            <w:tcW w:type="dxa" w:w="1554"/>
          </w:tcPr>
          <w:p>
            <w:pPr>
              <w:spacing w:after="0"/>
              <w:jc w:val="left"/>
            </w:pPr>
            <w:r>
              <w:rPr>
                <w:sz w:val="16"/>
              </w:rPr>
              <w:t>Arrowsmith village</w:t>
            </w:r>
          </w:p>
        </w:tc>
        <w:tc>
          <w:tcPr>
            <w:tcW w:type="dxa" w:w="769"/>
          </w:tcPr>
          <w:p>
            <w:pPr>
              <w:spacing w:after="0"/>
              <w:jc w:val="left"/>
            </w:pPr>
            <w:r>
              <w:rPr>
                <w:sz w:val="16"/>
              </w:rPr>
              <w:t>Village</w:t>
            </w:r>
          </w:p>
        </w:tc>
        <w:tc>
          <w:tcPr>
            <w:tcW w:type="dxa" w:w="2560"/>
          </w:tcPr>
          <w:p>
            <w:pPr>
              <w:spacing w:after="0"/>
              <w:jc w:val="left"/>
            </w:pPr>
            <w:r>
              <w:rPr>
                <w:sz w:val="16"/>
              </w:rPr>
              <w:t>Approved, expires 2027-10-10</w:t>
            </w:r>
          </w:p>
        </w:tc>
        <w:tc>
          <w:tcPr>
            <w:tcW w:type="dxa" w:w="2060"/>
          </w:tcPr>
          <w:p>
            <w:pPr>
              <w:spacing w:after="0"/>
              <w:jc w:val="right"/>
            </w:pPr>
            <w:r>
              <w:rPr>
                <w:sz w:val="16"/>
              </w:rPr>
              <w:t>FMA RL 0, SRL 0; any 0</w:t>
            </w:r>
          </w:p>
        </w:tc>
        <w:tc>
          <w:tcPr>
            <w:tcW w:type="dxa" w:w="2129"/>
          </w:tcPr>
          <w:p>
            <w:pPr>
              <w:spacing w:after="0"/>
              <w:jc w:val="right"/>
            </w:pPr>
            <w:r>
              <w:rPr>
                <w:sz w:val="16"/>
              </w:rPr>
              <w:t>$1,012.50</w:t>
            </w:r>
          </w:p>
        </w:tc>
        <w:tc>
          <w:tcPr>
            <w:tcW w:type="dxa" w:w="2377"/>
          </w:tcPr>
          <w:p>
            <w:pPr>
              <w:spacing w:after="0"/>
              <w:jc w:val="right"/>
            </w:pPr>
            <w:r>
              <w:rPr>
                <w:sz w:val="16"/>
              </w:rPr>
              <w:t>5 total; 2 since its plan</w:t>
            </w:r>
          </w:p>
        </w:tc>
        <w:tc>
          <w:tcPr>
            <w:tcW w:type="dxa" w:w="2663"/>
          </w:tcPr>
          <w:p>
            <w:pPr>
              <w:spacing w:after="0"/>
              <w:jc w:val="left"/>
            </w:pPr>
          </w:p>
        </w:tc>
      </w:tr>
      <w:tr>
        <w:trPr>
          <w:cantSplit/>
        </w:trPr>
        <w:tc>
          <w:tcPr>
            <w:tcW w:type="dxa" w:w="1554"/>
          </w:tcPr>
          <w:p>
            <w:pPr>
              <w:spacing w:after="0"/>
              <w:jc w:val="left"/>
            </w:pPr>
            <w:r>
              <w:rPr>
                <w:sz w:val="16"/>
              </w:rPr>
              <w:t>Bellflower village</w:t>
            </w:r>
          </w:p>
        </w:tc>
        <w:tc>
          <w:tcPr>
            <w:tcW w:type="dxa" w:w="769"/>
          </w:tcPr>
          <w:p>
            <w:pPr>
              <w:spacing w:after="0"/>
              <w:jc w:val="left"/>
            </w:pPr>
            <w:r>
              <w:rPr>
                <w:sz w:val="16"/>
              </w:rPr>
              <w:t>Village</w:t>
            </w:r>
          </w:p>
        </w:tc>
        <w:tc>
          <w:tcPr>
            <w:tcW w:type="dxa" w:w="2560"/>
          </w:tcPr>
          <w:p>
            <w:pPr>
              <w:spacing w:after="0"/>
              <w:jc w:val="left"/>
            </w:pPr>
            <w:r>
              <w:rPr>
                <w:sz w:val="16"/>
              </w:rPr>
              <w:t>Approved, expires 2027-10-10</w:t>
            </w:r>
          </w:p>
        </w:tc>
        <w:tc>
          <w:tcPr>
            <w:tcW w:type="dxa" w:w="2060"/>
          </w:tcPr>
          <w:p>
            <w:pPr>
              <w:spacing w:after="0"/>
              <w:jc w:val="right"/>
            </w:pPr>
            <w:r>
              <w:rPr>
                <w:sz w:val="16"/>
              </w:rPr>
              <w:t>FMA RL 0, SRL 0; any 0</w:t>
            </w:r>
          </w:p>
        </w:tc>
        <w:tc>
          <w:tcPr>
            <w:tcW w:type="dxa" w:w="2129"/>
          </w:tcPr>
          <w:p>
            <w:pPr>
              <w:spacing w:after="0"/>
              <w:jc w:val="right"/>
            </w:pPr>
            <w:r>
              <w:rPr>
                <w:sz w:val="16"/>
              </w:rPr>
              <w:t>$3,601.57</w:t>
            </w:r>
          </w:p>
        </w:tc>
        <w:tc>
          <w:tcPr>
            <w:tcW w:type="dxa" w:w="2377"/>
          </w:tcPr>
          <w:p>
            <w:pPr>
              <w:spacing w:after="0"/>
              <w:jc w:val="right"/>
            </w:pPr>
            <w:r>
              <w:rPr>
                <w:sz w:val="16"/>
              </w:rPr>
              <w:t>15 total; 6 since its plan</w:t>
            </w:r>
          </w:p>
        </w:tc>
        <w:tc>
          <w:tcPr>
            <w:tcW w:type="dxa" w:w="2663"/>
          </w:tcPr>
          <w:p>
            <w:pPr>
              <w:spacing w:after="0"/>
              <w:jc w:val="left"/>
            </w:pPr>
          </w:p>
        </w:tc>
      </w:tr>
      <w:tr>
        <w:trPr>
          <w:cantSplit/>
        </w:trPr>
        <w:tc>
          <w:tcPr>
            <w:tcW w:type="dxa" w:w="1554"/>
          </w:tcPr>
          <w:p>
            <w:pPr>
              <w:spacing w:after="0"/>
              <w:jc w:val="left"/>
            </w:pPr>
            <w:r>
              <w:rPr>
                <w:sz w:val="16"/>
              </w:rPr>
              <w:t>Bloomington city</w:t>
            </w:r>
          </w:p>
        </w:tc>
        <w:tc>
          <w:tcPr>
            <w:tcW w:type="dxa" w:w="769"/>
          </w:tcPr>
          <w:p>
            <w:pPr>
              <w:spacing w:after="0"/>
              <w:jc w:val="left"/>
            </w:pPr>
            <w:r>
              <w:rPr>
                <w:sz w:val="16"/>
              </w:rPr>
              <w:t>City</w:t>
            </w:r>
          </w:p>
        </w:tc>
        <w:tc>
          <w:tcPr>
            <w:tcW w:type="dxa" w:w="2560"/>
          </w:tcPr>
          <w:p>
            <w:pPr>
              <w:spacing w:after="0"/>
              <w:jc w:val="left"/>
            </w:pPr>
            <w:r>
              <w:rPr>
                <w:sz w:val="16"/>
              </w:rPr>
              <w:t>Approved, expires 2027-10-10</w:t>
            </w:r>
          </w:p>
        </w:tc>
        <w:tc>
          <w:tcPr>
            <w:tcW w:type="dxa" w:w="2060"/>
          </w:tcPr>
          <w:p>
            <w:pPr>
              <w:spacing w:after="0"/>
              <w:jc w:val="right"/>
            </w:pPr>
            <w:r>
              <w:rPr>
                <w:sz w:val="16"/>
              </w:rPr>
              <w:t>FMA RL 0, SRL 1; any 4</w:t>
            </w:r>
          </w:p>
        </w:tc>
        <w:tc>
          <w:tcPr>
            <w:tcW w:type="dxa" w:w="2129"/>
          </w:tcPr>
          <w:p>
            <w:pPr>
              <w:spacing w:after="0"/>
              <w:jc w:val="right"/>
            </w:pPr>
            <w:r>
              <w:rPr>
                <w:sz w:val="16"/>
              </w:rPr>
              <w:t>$231,589.90</w:t>
            </w:r>
          </w:p>
        </w:tc>
        <w:tc>
          <w:tcPr>
            <w:tcW w:type="dxa" w:w="2377"/>
          </w:tcPr>
          <w:p>
            <w:pPr>
              <w:spacing w:after="0"/>
              <w:jc w:val="right"/>
            </w:pPr>
            <w:r>
              <w:rPr>
                <w:sz w:val="16"/>
              </w:rPr>
              <w:t>109 total; 31 since its plan</w:t>
            </w:r>
          </w:p>
        </w:tc>
        <w:tc>
          <w:tcPr>
            <w:tcW w:type="dxa" w:w="2663"/>
          </w:tcPr>
          <w:p>
            <w:pPr>
              <w:spacing w:after="0"/>
              <w:jc w:val="left"/>
            </w:pPr>
          </w:p>
        </w:tc>
      </w:tr>
      <w:tr>
        <w:trPr>
          <w:cantSplit/>
        </w:trPr>
        <w:tc>
          <w:tcPr>
            <w:tcW w:type="dxa" w:w="1554"/>
          </w:tcPr>
          <w:p>
            <w:pPr>
              <w:spacing w:after="0"/>
              <w:jc w:val="left"/>
            </w:pPr>
            <w:r>
              <w:rPr>
                <w:sz w:val="16"/>
              </w:rPr>
              <w:t>Chenoa city</w:t>
            </w:r>
          </w:p>
        </w:tc>
        <w:tc>
          <w:tcPr>
            <w:tcW w:type="dxa" w:w="769"/>
          </w:tcPr>
          <w:p>
            <w:pPr>
              <w:spacing w:after="0"/>
              <w:jc w:val="left"/>
            </w:pPr>
            <w:r>
              <w:rPr>
                <w:sz w:val="16"/>
              </w:rPr>
              <w:t>City</w:t>
            </w:r>
          </w:p>
        </w:tc>
        <w:tc>
          <w:tcPr>
            <w:tcW w:type="dxa" w:w="2560"/>
          </w:tcPr>
          <w:p>
            <w:pPr>
              <w:spacing w:after="0"/>
              <w:jc w:val="left"/>
            </w:pPr>
            <w:r>
              <w:rPr>
                <w:sz w:val="16"/>
              </w:rPr>
              <w:t>Approved, expires 2027-10-10</w:t>
            </w:r>
          </w:p>
        </w:tc>
        <w:tc>
          <w:tcPr>
            <w:tcW w:type="dxa" w:w="2060"/>
          </w:tcPr>
          <w:p>
            <w:pPr>
              <w:spacing w:after="0"/>
              <w:jc w:val="right"/>
            </w:pPr>
            <w:r>
              <w:rPr>
                <w:sz w:val="16"/>
              </w:rPr>
              <w:t>FMA RL 0, SRL 0; any 0</w:t>
            </w:r>
          </w:p>
        </w:tc>
        <w:tc>
          <w:tcPr>
            <w:tcW w:type="dxa" w:w="2129"/>
          </w:tcPr>
          <w:p>
            <w:pPr>
              <w:spacing w:after="0"/>
              <w:jc w:val="right"/>
            </w:pPr>
            <w:r>
              <w:rPr>
                <w:sz w:val="16"/>
              </w:rPr>
              <w:t>$20,468.41</w:t>
            </w:r>
          </w:p>
        </w:tc>
        <w:tc>
          <w:tcPr>
            <w:tcW w:type="dxa" w:w="2377"/>
          </w:tcPr>
          <w:p>
            <w:pPr>
              <w:spacing w:after="0"/>
              <w:jc w:val="right"/>
            </w:pPr>
            <w:r>
              <w:rPr>
                <w:sz w:val="16"/>
              </w:rPr>
              <w:t>23 total; 8 since its plan</w:t>
            </w:r>
          </w:p>
        </w:tc>
        <w:tc>
          <w:tcPr>
            <w:tcW w:type="dxa" w:w="2663"/>
          </w:tcPr>
          <w:p>
            <w:pPr>
              <w:spacing w:after="0"/>
              <w:jc w:val="left"/>
            </w:pPr>
          </w:p>
        </w:tc>
      </w:tr>
      <w:tr>
        <w:trPr>
          <w:cantSplit/>
        </w:trPr>
        <w:tc>
          <w:tcPr>
            <w:tcW w:type="dxa" w:w="1554"/>
          </w:tcPr>
          <w:p>
            <w:pPr>
              <w:spacing w:after="0"/>
              <w:jc w:val="left"/>
            </w:pPr>
            <w:r>
              <w:rPr>
                <w:sz w:val="16"/>
              </w:rPr>
              <w:t>Colfax village</w:t>
            </w:r>
          </w:p>
        </w:tc>
        <w:tc>
          <w:tcPr>
            <w:tcW w:type="dxa" w:w="769"/>
          </w:tcPr>
          <w:p>
            <w:pPr>
              <w:spacing w:after="0"/>
              <w:jc w:val="left"/>
            </w:pPr>
            <w:r>
              <w:rPr>
                <w:sz w:val="16"/>
              </w:rPr>
              <w:t>Village</w:t>
            </w:r>
          </w:p>
        </w:tc>
        <w:tc>
          <w:tcPr>
            <w:tcW w:type="dxa" w:w="2560"/>
          </w:tcPr>
          <w:p>
            <w:pPr>
              <w:spacing w:after="0"/>
              <w:jc w:val="left"/>
            </w:pPr>
            <w:r>
              <w:rPr>
                <w:sz w:val="16"/>
              </w:rPr>
              <w:t>Approved, expires 2027-10-10</w:t>
            </w:r>
          </w:p>
        </w:tc>
        <w:tc>
          <w:tcPr>
            <w:tcW w:type="dxa" w:w="2060"/>
          </w:tcPr>
          <w:p>
            <w:pPr>
              <w:spacing w:after="0"/>
              <w:jc w:val="right"/>
            </w:pPr>
            <w:r>
              <w:rPr>
                <w:sz w:val="16"/>
              </w:rPr>
              <w:t>FMA RL 0, SRL 0; any 1</w:t>
            </w:r>
          </w:p>
        </w:tc>
        <w:tc>
          <w:tcPr>
            <w:tcW w:type="dxa" w:w="2129"/>
          </w:tcPr>
          <w:p>
            <w:pPr>
              <w:spacing w:after="0"/>
              <w:jc w:val="right"/>
            </w:pPr>
            <w:r>
              <w:rPr>
                <w:sz w:val="16"/>
              </w:rPr>
              <w:t>$40,191.33</w:t>
            </w:r>
          </w:p>
        </w:tc>
        <w:tc>
          <w:tcPr>
            <w:tcW w:type="dxa" w:w="2377"/>
          </w:tcPr>
          <w:p>
            <w:pPr>
              <w:spacing w:after="0"/>
              <w:jc w:val="right"/>
            </w:pPr>
            <w:r>
              <w:rPr>
                <w:sz w:val="16"/>
              </w:rPr>
              <w:t>23 total; 2 since its plan</w:t>
            </w:r>
          </w:p>
        </w:tc>
        <w:tc>
          <w:tcPr>
            <w:tcW w:type="dxa" w:w="2663"/>
          </w:tcPr>
          <w:p>
            <w:pPr>
              <w:spacing w:after="0"/>
              <w:jc w:val="left"/>
            </w:pPr>
          </w:p>
        </w:tc>
      </w:tr>
      <w:tr>
        <w:trPr>
          <w:cantSplit/>
        </w:trPr>
        <w:tc>
          <w:tcPr>
            <w:tcW w:type="dxa" w:w="1554"/>
          </w:tcPr>
          <w:p>
            <w:pPr>
              <w:spacing w:after="0"/>
              <w:jc w:val="left"/>
            </w:pPr>
            <w:r>
              <w:rPr>
                <w:sz w:val="16"/>
              </w:rPr>
              <w:t>Cooksville village</w:t>
            </w:r>
          </w:p>
        </w:tc>
        <w:tc>
          <w:tcPr>
            <w:tcW w:type="dxa" w:w="769"/>
          </w:tcPr>
          <w:p>
            <w:pPr>
              <w:spacing w:after="0"/>
              <w:jc w:val="left"/>
            </w:pPr>
            <w:r>
              <w:rPr>
                <w:sz w:val="16"/>
              </w:rPr>
              <w:t>Village</w:t>
            </w:r>
          </w:p>
        </w:tc>
        <w:tc>
          <w:tcPr>
            <w:tcW w:type="dxa" w:w="2560"/>
          </w:tcPr>
          <w:p>
            <w:pPr>
              <w:spacing w:after="0"/>
              <w:jc w:val="left"/>
            </w:pPr>
            <w:r>
              <w:rPr>
                <w:sz w:val="16"/>
              </w:rPr>
              <w:t>Approved, expires 2027-10-10</w:t>
            </w:r>
          </w:p>
        </w:tc>
        <w:tc>
          <w:tcPr>
            <w:tcW w:type="dxa" w:w="2060"/>
          </w:tcPr>
          <w:p>
            <w:pPr>
              <w:spacing w:after="0"/>
              <w:jc w:val="right"/>
            </w:pPr>
            <w:r>
              <w:rPr>
                <w:sz w:val="16"/>
              </w:rPr>
              <w:t>FMA RL 0, SRL 0; any 0</w:t>
            </w:r>
          </w:p>
        </w:tc>
        <w:tc>
          <w:tcPr>
            <w:tcW w:type="dxa" w:w="2129"/>
          </w:tcPr>
          <w:p>
            <w:pPr>
              <w:spacing w:after="0"/>
              <w:jc w:val="right"/>
            </w:pPr>
            <w:r>
              <w:rPr>
                <w:sz w:val="16"/>
              </w:rPr>
              <w:t>no Public Assistance recorded</w:t>
            </w:r>
          </w:p>
        </w:tc>
        <w:tc>
          <w:tcPr>
            <w:tcW w:type="dxa" w:w="2377"/>
          </w:tcPr>
          <w:p>
            <w:pPr>
              <w:spacing w:after="0"/>
              <w:jc w:val="right"/>
            </w:pPr>
            <w:r>
              <w:rPr>
                <w:sz w:val="16"/>
              </w:rPr>
              <w:t>8 total; 2 since its plan</w:t>
            </w:r>
          </w:p>
        </w:tc>
        <w:tc>
          <w:tcPr>
            <w:tcW w:type="dxa" w:w="2663"/>
          </w:tcPr>
          <w:p>
            <w:pPr>
              <w:spacing w:after="0"/>
              <w:jc w:val="left"/>
            </w:pPr>
          </w:p>
        </w:tc>
      </w:tr>
      <w:tr>
        <w:trPr>
          <w:cantSplit/>
        </w:trPr>
        <w:tc>
          <w:tcPr>
            <w:tcW w:type="dxa" w:w="1554"/>
          </w:tcPr>
          <w:p>
            <w:pPr>
              <w:spacing w:after="0"/>
              <w:jc w:val="left"/>
            </w:pPr>
            <w:r>
              <w:rPr>
                <w:sz w:val="16"/>
              </w:rPr>
              <w:t>Downs village</w:t>
            </w:r>
          </w:p>
        </w:tc>
        <w:tc>
          <w:tcPr>
            <w:tcW w:type="dxa" w:w="769"/>
          </w:tcPr>
          <w:p>
            <w:pPr>
              <w:spacing w:after="0"/>
              <w:jc w:val="left"/>
            </w:pPr>
            <w:r>
              <w:rPr>
                <w:sz w:val="16"/>
              </w:rPr>
              <w:t>Village</w:t>
            </w:r>
          </w:p>
        </w:tc>
        <w:tc>
          <w:tcPr>
            <w:tcW w:type="dxa" w:w="2560"/>
          </w:tcPr>
          <w:p>
            <w:pPr>
              <w:spacing w:after="0"/>
              <w:jc w:val="left"/>
            </w:pPr>
            <w:r>
              <w:rPr>
                <w:sz w:val="16"/>
              </w:rPr>
              <w:t>Approved, expires 2027-10-10</w:t>
            </w:r>
          </w:p>
        </w:tc>
        <w:tc>
          <w:tcPr>
            <w:tcW w:type="dxa" w:w="2060"/>
          </w:tcPr>
          <w:p>
            <w:pPr>
              <w:spacing w:after="0"/>
              <w:jc w:val="right"/>
            </w:pPr>
            <w:r>
              <w:rPr>
                <w:sz w:val="16"/>
              </w:rPr>
              <w:t>FMA RL 0, SRL 0; any 0</w:t>
            </w:r>
          </w:p>
        </w:tc>
        <w:tc>
          <w:tcPr>
            <w:tcW w:type="dxa" w:w="2129"/>
          </w:tcPr>
          <w:p>
            <w:pPr>
              <w:spacing w:after="0"/>
              <w:jc w:val="right"/>
            </w:pPr>
            <w:r>
              <w:rPr>
                <w:sz w:val="16"/>
              </w:rPr>
              <w:t>$11,244.75</w:t>
            </w:r>
          </w:p>
        </w:tc>
        <w:tc>
          <w:tcPr>
            <w:tcW w:type="dxa" w:w="2377"/>
          </w:tcPr>
          <w:p>
            <w:pPr>
              <w:spacing w:after="0"/>
              <w:jc w:val="right"/>
            </w:pPr>
            <w:r>
              <w:rPr>
                <w:sz w:val="16"/>
              </w:rPr>
              <w:t>17 total; 1 since its plan</w:t>
            </w:r>
          </w:p>
        </w:tc>
        <w:tc>
          <w:tcPr>
            <w:tcW w:type="dxa" w:w="2663"/>
          </w:tcPr>
          <w:p>
            <w:pPr>
              <w:spacing w:after="0"/>
              <w:jc w:val="left"/>
            </w:pPr>
          </w:p>
        </w:tc>
      </w:tr>
      <w:tr>
        <w:trPr>
          <w:cantSplit/>
        </w:trPr>
        <w:tc>
          <w:tcPr>
            <w:tcW w:type="dxa" w:w="1554"/>
          </w:tcPr>
          <w:p>
            <w:pPr>
              <w:spacing w:after="0"/>
              <w:jc w:val="left"/>
            </w:pPr>
            <w:r>
              <w:rPr>
                <w:sz w:val="16"/>
              </w:rPr>
              <w:t>Ellsworth village</w:t>
            </w:r>
          </w:p>
        </w:tc>
        <w:tc>
          <w:tcPr>
            <w:tcW w:type="dxa" w:w="769"/>
          </w:tcPr>
          <w:p>
            <w:pPr>
              <w:spacing w:after="0"/>
              <w:jc w:val="left"/>
            </w:pPr>
            <w:r>
              <w:rPr>
                <w:sz w:val="16"/>
              </w:rPr>
              <w:t>Village</w:t>
            </w:r>
          </w:p>
        </w:tc>
        <w:tc>
          <w:tcPr>
            <w:tcW w:type="dxa" w:w="2560"/>
          </w:tcPr>
          <w:p>
            <w:pPr>
              <w:spacing w:after="0"/>
              <w:jc w:val="left"/>
            </w:pPr>
            <w:r>
              <w:rPr>
                <w:sz w:val="16"/>
              </w:rPr>
              <w:t>Approved, expires 2027-10-10</w:t>
            </w:r>
          </w:p>
        </w:tc>
        <w:tc>
          <w:tcPr>
            <w:tcW w:type="dxa" w:w="2060"/>
          </w:tcPr>
          <w:p>
            <w:pPr>
              <w:spacing w:after="0"/>
              <w:jc w:val="right"/>
            </w:pPr>
            <w:r>
              <w:rPr>
                <w:sz w:val="16"/>
              </w:rPr>
              <w:t>FMA RL 0, SRL 0; any 0</w:t>
            </w:r>
          </w:p>
        </w:tc>
        <w:tc>
          <w:tcPr>
            <w:tcW w:type="dxa" w:w="2129"/>
          </w:tcPr>
          <w:p>
            <w:pPr>
              <w:spacing w:after="0"/>
              <w:jc w:val="right"/>
            </w:pPr>
            <w:r>
              <w:rPr>
                <w:sz w:val="16"/>
              </w:rPr>
              <w:t>$1,155</w:t>
            </w:r>
          </w:p>
        </w:tc>
        <w:tc>
          <w:tcPr>
            <w:tcW w:type="dxa" w:w="2377"/>
          </w:tcPr>
          <w:p>
            <w:pPr>
              <w:spacing w:after="0"/>
              <w:jc w:val="right"/>
            </w:pPr>
            <w:r>
              <w:rPr>
                <w:sz w:val="16"/>
              </w:rPr>
              <w:t>5 total; 0 since its plan</w:t>
            </w:r>
          </w:p>
        </w:tc>
        <w:tc>
          <w:tcPr>
            <w:tcW w:type="dxa" w:w="2663"/>
          </w:tcPr>
          <w:p>
            <w:pPr>
              <w:spacing w:after="0"/>
              <w:jc w:val="left"/>
            </w:pPr>
          </w:p>
        </w:tc>
      </w:tr>
      <w:tr>
        <w:trPr>
          <w:cantSplit/>
        </w:trPr>
        <w:tc>
          <w:tcPr>
            <w:tcW w:type="dxa" w:w="1554"/>
          </w:tcPr>
          <w:p>
            <w:pPr>
              <w:spacing w:after="0"/>
              <w:jc w:val="left"/>
            </w:pPr>
            <w:r>
              <w:rPr>
                <w:sz w:val="16"/>
              </w:rPr>
              <w:t>Hudson village</w:t>
            </w:r>
          </w:p>
        </w:tc>
        <w:tc>
          <w:tcPr>
            <w:tcW w:type="dxa" w:w="769"/>
          </w:tcPr>
          <w:p>
            <w:pPr>
              <w:spacing w:after="0"/>
              <w:jc w:val="left"/>
            </w:pPr>
            <w:r>
              <w:rPr>
                <w:sz w:val="16"/>
              </w:rPr>
              <w:t>Village</w:t>
            </w:r>
          </w:p>
        </w:tc>
        <w:tc>
          <w:tcPr>
            <w:tcW w:type="dxa" w:w="2560"/>
          </w:tcPr>
          <w:p>
            <w:pPr>
              <w:spacing w:after="0"/>
              <w:jc w:val="left"/>
            </w:pPr>
            <w:r>
              <w:rPr>
                <w:sz w:val="16"/>
              </w:rPr>
              <w:t>Approved, expires 2027-10-10</w:t>
            </w:r>
          </w:p>
        </w:tc>
        <w:tc>
          <w:tcPr>
            <w:tcW w:type="dxa" w:w="2060"/>
          </w:tcPr>
          <w:p>
            <w:pPr>
              <w:spacing w:after="0"/>
              <w:jc w:val="right"/>
            </w:pPr>
            <w:r>
              <w:rPr>
                <w:sz w:val="16"/>
              </w:rPr>
              <w:t>FMA RL 0, SRL 0; any 0</w:t>
            </w:r>
          </w:p>
        </w:tc>
        <w:tc>
          <w:tcPr>
            <w:tcW w:type="dxa" w:w="2129"/>
          </w:tcPr>
          <w:p>
            <w:pPr>
              <w:spacing w:after="0"/>
              <w:jc w:val="right"/>
            </w:pPr>
            <w:r>
              <w:rPr>
                <w:sz w:val="16"/>
              </w:rPr>
              <w:t>$3,499.88</w:t>
            </w:r>
          </w:p>
        </w:tc>
        <w:tc>
          <w:tcPr>
            <w:tcW w:type="dxa" w:w="2377"/>
          </w:tcPr>
          <w:p>
            <w:pPr>
              <w:spacing w:after="0"/>
              <w:jc w:val="right"/>
            </w:pPr>
            <w:r>
              <w:rPr>
                <w:sz w:val="16"/>
              </w:rPr>
              <w:t>24 total; 5 since its plan</w:t>
            </w:r>
          </w:p>
        </w:tc>
        <w:tc>
          <w:tcPr>
            <w:tcW w:type="dxa" w:w="2663"/>
          </w:tcPr>
          <w:p>
            <w:pPr>
              <w:spacing w:after="0"/>
              <w:jc w:val="left"/>
            </w:pPr>
          </w:p>
        </w:tc>
      </w:tr>
      <w:tr>
        <w:trPr>
          <w:cantSplit/>
        </w:trPr>
        <w:tc>
          <w:tcPr>
            <w:tcW w:type="dxa" w:w="1554"/>
          </w:tcPr>
          <w:p>
            <w:pPr>
              <w:spacing w:after="0"/>
              <w:jc w:val="left"/>
            </w:pPr>
            <w:r>
              <w:rPr>
                <w:sz w:val="16"/>
              </w:rPr>
              <w:t>Le Roy city</w:t>
            </w:r>
          </w:p>
        </w:tc>
        <w:tc>
          <w:tcPr>
            <w:tcW w:type="dxa" w:w="769"/>
          </w:tcPr>
          <w:p>
            <w:pPr>
              <w:spacing w:after="0"/>
              <w:jc w:val="left"/>
            </w:pPr>
            <w:r>
              <w:rPr>
                <w:sz w:val="16"/>
              </w:rPr>
              <w:t>City</w:t>
            </w:r>
          </w:p>
        </w:tc>
        <w:tc>
          <w:tcPr>
            <w:tcW w:type="dxa" w:w="2560"/>
          </w:tcPr>
          <w:p>
            <w:pPr>
              <w:spacing w:after="0"/>
              <w:jc w:val="left"/>
            </w:pPr>
            <w:r>
              <w:rPr>
                <w:sz w:val="16"/>
              </w:rPr>
              <w:t>Approved, expires 2027-10-10</w:t>
            </w:r>
          </w:p>
        </w:tc>
        <w:tc>
          <w:tcPr>
            <w:tcW w:type="dxa" w:w="2060"/>
          </w:tcPr>
          <w:p>
            <w:pPr>
              <w:spacing w:after="0"/>
              <w:jc w:val="right"/>
            </w:pPr>
            <w:r>
              <w:rPr>
                <w:sz w:val="16"/>
              </w:rPr>
              <w:t>FMA RL 0, SRL 0; any 1</w:t>
            </w:r>
          </w:p>
        </w:tc>
        <w:tc>
          <w:tcPr>
            <w:tcW w:type="dxa" w:w="2129"/>
          </w:tcPr>
          <w:p>
            <w:pPr>
              <w:spacing w:after="0"/>
              <w:jc w:val="right"/>
            </w:pPr>
            <w:r>
              <w:rPr>
                <w:sz w:val="16"/>
              </w:rPr>
              <w:t>$17,365.38</w:t>
            </w:r>
          </w:p>
        </w:tc>
        <w:tc>
          <w:tcPr>
            <w:tcW w:type="dxa" w:w="2377"/>
          </w:tcPr>
          <w:p>
            <w:pPr>
              <w:spacing w:after="0"/>
              <w:jc w:val="right"/>
            </w:pPr>
            <w:r>
              <w:rPr>
                <w:sz w:val="16"/>
              </w:rPr>
              <w:t>39 total; 9 since its plan</w:t>
            </w:r>
          </w:p>
        </w:tc>
        <w:tc>
          <w:tcPr>
            <w:tcW w:type="dxa" w:w="2663"/>
          </w:tcPr>
          <w:p>
            <w:pPr>
              <w:spacing w:after="0"/>
              <w:jc w:val="left"/>
            </w:pPr>
          </w:p>
        </w:tc>
      </w:tr>
      <w:tr>
        <w:trPr>
          <w:cantSplit/>
        </w:trPr>
        <w:tc>
          <w:tcPr>
            <w:tcW w:type="dxa" w:w="1554"/>
          </w:tcPr>
          <w:p>
            <w:pPr>
              <w:spacing w:after="0"/>
              <w:jc w:val="left"/>
            </w:pPr>
            <w:r>
              <w:rPr>
                <w:sz w:val="16"/>
              </w:rPr>
              <w:t>McLean village</w:t>
            </w:r>
          </w:p>
        </w:tc>
        <w:tc>
          <w:tcPr>
            <w:tcW w:type="dxa" w:w="769"/>
          </w:tcPr>
          <w:p>
            <w:pPr>
              <w:spacing w:after="0"/>
              <w:jc w:val="left"/>
            </w:pPr>
            <w:r>
              <w:rPr>
                <w:sz w:val="16"/>
              </w:rPr>
              <w:t>Village</w:t>
            </w:r>
          </w:p>
        </w:tc>
        <w:tc>
          <w:tcPr>
            <w:tcW w:type="dxa" w:w="2560"/>
          </w:tcPr>
          <w:p>
            <w:pPr>
              <w:spacing w:after="0"/>
              <w:jc w:val="left"/>
            </w:pPr>
            <w:r>
              <w:rPr>
                <w:sz w:val="16"/>
              </w:rPr>
              <w:t>Approved, expires 2027-10-10</w:t>
            </w:r>
          </w:p>
        </w:tc>
        <w:tc>
          <w:tcPr>
            <w:tcW w:type="dxa" w:w="2060"/>
          </w:tcPr>
          <w:p>
            <w:pPr>
              <w:spacing w:after="0"/>
              <w:jc w:val="right"/>
            </w:pPr>
            <w:r>
              <w:rPr>
                <w:sz w:val="16"/>
              </w:rPr>
              <w:t>FMA RL 0, SRL 0; any 1</w:t>
            </w:r>
          </w:p>
        </w:tc>
        <w:tc>
          <w:tcPr>
            <w:tcW w:type="dxa" w:w="2129"/>
          </w:tcPr>
          <w:p>
            <w:pPr>
              <w:spacing w:after="0"/>
              <w:jc w:val="right"/>
            </w:pPr>
            <w:r>
              <w:rPr>
                <w:sz w:val="16"/>
              </w:rPr>
              <w:t>no Public Assistance recorded</w:t>
            </w:r>
          </w:p>
        </w:tc>
        <w:tc>
          <w:tcPr>
            <w:tcW w:type="dxa" w:w="2377"/>
          </w:tcPr>
          <w:p>
            <w:pPr>
              <w:spacing w:after="0"/>
              <w:jc w:val="right"/>
            </w:pPr>
            <w:r>
              <w:rPr>
                <w:sz w:val="16"/>
              </w:rPr>
              <w:t>0 total; 0 since its plan</w:t>
            </w:r>
          </w:p>
        </w:tc>
        <w:tc>
          <w:tcPr>
            <w:tcW w:type="dxa" w:w="2663"/>
          </w:tcPr>
          <w:p>
            <w:pPr>
              <w:spacing w:after="0"/>
              <w:jc w:val="left"/>
            </w:pPr>
          </w:p>
        </w:tc>
      </w:tr>
      <w:tr>
        <w:trPr>
          <w:cantSplit/>
        </w:trPr>
        <w:tc>
          <w:tcPr>
            <w:tcW w:type="dxa" w:w="1554"/>
          </w:tcPr>
          <w:p>
            <w:pPr>
              <w:spacing w:after="0"/>
              <w:jc w:val="left"/>
            </w:pPr>
            <w:r>
              <w:rPr>
                <w:sz w:val="16"/>
              </w:rPr>
              <w:t>Normal town</w:t>
            </w:r>
          </w:p>
        </w:tc>
        <w:tc>
          <w:tcPr>
            <w:tcW w:type="dxa" w:w="769"/>
          </w:tcPr>
          <w:p>
            <w:pPr>
              <w:spacing w:after="0"/>
              <w:jc w:val="left"/>
            </w:pPr>
            <w:r>
              <w:rPr>
                <w:sz w:val="16"/>
              </w:rPr>
              <w:t>Town</w:t>
            </w:r>
          </w:p>
        </w:tc>
        <w:tc>
          <w:tcPr>
            <w:tcW w:type="dxa" w:w="2560"/>
          </w:tcPr>
          <w:p>
            <w:pPr>
              <w:spacing w:after="0"/>
              <w:jc w:val="left"/>
            </w:pPr>
            <w:r>
              <w:rPr>
                <w:sz w:val="16"/>
              </w:rPr>
              <w:t>Approved, expires 2027-10-10</w:t>
            </w:r>
          </w:p>
        </w:tc>
        <w:tc>
          <w:tcPr>
            <w:tcW w:type="dxa" w:w="2060"/>
          </w:tcPr>
          <w:p>
            <w:pPr>
              <w:spacing w:after="0"/>
              <w:jc w:val="right"/>
            </w:pPr>
            <w:r>
              <w:rPr>
                <w:sz w:val="16"/>
              </w:rPr>
              <w:t>FMA RL 0, SRL 0; any 1</w:t>
            </w:r>
          </w:p>
        </w:tc>
        <w:tc>
          <w:tcPr>
            <w:tcW w:type="dxa" w:w="2129"/>
          </w:tcPr>
          <w:p>
            <w:pPr>
              <w:spacing w:after="0"/>
              <w:jc w:val="right"/>
            </w:pPr>
            <w:r>
              <w:rPr>
                <w:sz w:val="16"/>
              </w:rPr>
              <w:t>$222,409.60</w:t>
            </w:r>
          </w:p>
        </w:tc>
        <w:tc>
          <w:tcPr>
            <w:tcW w:type="dxa" w:w="2377"/>
          </w:tcPr>
          <w:p>
            <w:pPr>
              <w:spacing w:after="0"/>
              <w:jc w:val="right"/>
            </w:pPr>
            <w:r>
              <w:rPr>
                <w:sz w:val="16"/>
              </w:rPr>
              <w:t>60 total; 18 since its plan</w:t>
            </w:r>
          </w:p>
        </w:tc>
        <w:tc>
          <w:tcPr>
            <w:tcW w:type="dxa" w:w="2663"/>
          </w:tcPr>
          <w:p>
            <w:pPr>
              <w:spacing w:after="0"/>
              <w:jc w:val="left"/>
            </w:pPr>
            <w:r>
              <w:rPr>
                <w:sz w:val="16"/>
              </w:rPr>
              <w:t>Includes $102,238.77 for declarations not counted as hazard incidents (DR-4489-IL).</w:t>
            </w:r>
          </w:p>
        </w:tc>
      </w:tr>
      <w:tr>
        <w:trPr>
          <w:cantSplit/>
        </w:trPr>
        <w:tc>
          <w:tcPr>
            <w:tcW w:type="dxa" w:w="1554"/>
          </w:tcPr>
          <w:p>
            <w:pPr>
              <w:spacing w:after="0"/>
              <w:jc w:val="left"/>
            </w:pPr>
            <w:r>
              <w:rPr>
                <w:sz w:val="16"/>
              </w:rPr>
              <w:t>Towanda village</w:t>
            </w:r>
          </w:p>
        </w:tc>
        <w:tc>
          <w:tcPr>
            <w:tcW w:type="dxa" w:w="769"/>
          </w:tcPr>
          <w:p>
            <w:pPr>
              <w:spacing w:after="0"/>
              <w:jc w:val="left"/>
            </w:pPr>
            <w:r>
              <w:rPr>
                <w:sz w:val="16"/>
              </w:rPr>
              <w:t>Village</w:t>
            </w:r>
          </w:p>
        </w:tc>
        <w:tc>
          <w:tcPr>
            <w:tcW w:type="dxa" w:w="2560"/>
          </w:tcPr>
          <w:p>
            <w:pPr>
              <w:spacing w:after="0"/>
              <w:jc w:val="left"/>
            </w:pPr>
            <w:r>
              <w:rPr>
                <w:sz w:val="16"/>
              </w:rPr>
              <w:t>Approved, expires 2027-10-10</w:t>
            </w:r>
          </w:p>
        </w:tc>
        <w:tc>
          <w:tcPr>
            <w:tcW w:type="dxa" w:w="2060"/>
          </w:tcPr>
          <w:p>
            <w:pPr>
              <w:spacing w:after="0"/>
              <w:jc w:val="right"/>
            </w:pPr>
            <w:r>
              <w:rPr>
                <w:sz w:val="16"/>
              </w:rPr>
              <w:t>FMA RL 0, SRL 0; any 1</w:t>
            </w:r>
          </w:p>
        </w:tc>
        <w:tc>
          <w:tcPr>
            <w:tcW w:type="dxa" w:w="2129"/>
          </w:tcPr>
          <w:p>
            <w:pPr>
              <w:spacing w:after="0"/>
              <w:jc w:val="right"/>
            </w:pPr>
            <w:r>
              <w:rPr>
                <w:sz w:val="16"/>
              </w:rPr>
              <w:t>$2,779.99</w:t>
            </w:r>
          </w:p>
        </w:tc>
        <w:tc>
          <w:tcPr>
            <w:tcW w:type="dxa" w:w="2377"/>
          </w:tcPr>
          <w:p>
            <w:pPr>
              <w:spacing w:after="0"/>
              <w:jc w:val="right"/>
            </w:pPr>
            <w:r>
              <w:rPr>
                <w:sz w:val="16"/>
              </w:rPr>
              <w:t>14 total; 3 since its plan</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70"/>
        <w:gridCol w:w="1305"/>
        <w:gridCol w:w="1153"/>
        <w:gridCol w:w="1065"/>
        <w:gridCol w:w="106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2022-10-11</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$38,939,144,454</w:t>
            </w:r>
          </w:p>
        </w:tc>
        <w:tc>
          <w:tcPr>
            <w:tcW w:type="dxa" w:w="1215"/>
          </w:tcPr>
          <w:p>
            <w:pPr>
              <w:spacing w:after="0"/>
              <w:jc w:val="right"/>
            </w:pPr>
            <w:r>
              <w:rPr>
                <w:sz w:val="16"/>
              </w:rPr>
              <w:t>$588,396,521</w:t>
            </w:r>
          </w:p>
        </w:tc>
        <w:tc>
          <w:tcPr>
            <w:tcW w:type="dxa" w:w="1040"/>
          </w:tcPr>
          <w:p>
            <w:pPr>
              <w:spacing w:after="0"/>
              <w:jc w:val="right"/>
            </w:pPr>
            <w:r>
              <w:rPr>
                <w:sz w:val="16"/>
              </w:rPr>
              <w:t>170,926</w:t>
            </w:r>
          </w:p>
        </w:tc>
        <w:tc>
          <w:tcPr>
            <w:tcW w:type="dxa" w:w="1126"/>
          </w:tcPr>
          <w:p>
            <w:pPr>
              <w:spacing w:after="0"/>
              <w:jc w:val="right"/>
            </w:pPr>
            <w:r>
              <w:rPr>
                <w:sz w:val="16"/>
              </w:rPr>
              <w:t>$5,048</w:t>
            </w:r>
          </w:p>
        </w:tc>
        <w:tc>
          <w:tcPr>
            <w:tcW w:type="dxa" w:w="1126"/>
          </w:tcPr>
          <w:p>
            <w:pPr>
              <w:spacing w:after="0"/>
              <w:jc w:val="right"/>
            </w:pPr>
            <w:r>
              <w:rPr>
                <w:sz w:val="16"/>
              </w:rPr>
              <w:t>$5,244</w:t>
            </w:r>
          </w:p>
        </w:tc>
        <w:tc>
          <w:tcPr>
            <w:tcW w:type="dxa" w:w="1170"/>
          </w:tcPr>
          <w:p>
            <w:pPr>
              <w:spacing w:after="0"/>
              <w:jc w:val="right"/>
            </w:pPr>
            <w:r>
              <w:rPr>
                <w:sz w:val="16"/>
              </w:rPr>
              <w:t>$26,389,866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$427,209,322</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$2,622,176</w:t>
            </w:r>
          </w:p>
        </w:tc>
        <w:tc>
          <w:tcPr>
            <w:tcW w:type="dxa" w:w="1170"/>
          </w:tcPr>
          <w:p>
            <w:pPr>
              <w:spacing w:after="0"/>
              <w:jc w:val="right"/>
            </w:pPr>
            <w:r>
              <w:rPr>
                <w:sz w:val="16"/>
              </w:rPr>
              <w:t>n/a</w:t>
            </w:r>
          </w:p>
        </w:tc>
        <w:tc>
          <w:tcPr>
            <w:tcW w:type="dxa" w:w="1305"/>
          </w:tcPr>
          <w:p>
            <w:pPr>
              <w:spacing w:after="0"/>
              <w:jc w:val="right"/>
            </w:pPr>
            <w:r>
              <w:rPr>
                <w:sz w:val="16"/>
              </w:rPr>
              <w:t>0.614% (agriculture)</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$67,380,731,286</w:t>
            </w:r>
          </w:p>
        </w:tc>
        <w:tc>
          <w:tcPr>
            <w:tcW w:type="dxa" w:w="1215"/>
          </w:tcPr>
          <w:p>
            <w:pPr>
              <w:spacing w:after="0"/>
              <w:jc w:val="right"/>
            </w:pPr>
            <w:r>
              <w:rPr>
                <w:sz w:val="16"/>
              </w:rPr>
              <w:t>n/a</w:t>
            </w:r>
          </w:p>
        </w:tc>
        <w:tc>
          <w:tcPr>
            <w:tcW w:type="dxa" w:w="1040"/>
          </w:tcPr>
          <w:p>
            <w:pPr>
              <w:spacing w:after="0"/>
              <w:jc w:val="right"/>
            </w:pPr>
            <w:r>
              <w:rPr>
                <w:sz w:val="16"/>
              </w:rPr>
              <w:t>170,954</w:t>
            </w:r>
          </w:p>
        </w:tc>
        <w:tc>
          <w:tcPr>
            <w:tcW w:type="dxa" w:w="1126"/>
          </w:tcPr>
          <w:p>
            <w:pPr>
              <w:spacing w:after="0"/>
              <w:jc w:val="right"/>
            </w:pPr>
            <w:r>
              <w:rPr>
                <w:sz w:val="16"/>
              </w:rPr>
              <w:t>$2,072,122</w:t>
            </w:r>
          </w:p>
        </w:tc>
        <w:tc>
          <w:tcPr>
            <w:tcW w:type="dxa" w:w="1126"/>
          </w:tcPr>
          <w:p>
            <w:pPr>
              <w:spacing w:after="0"/>
              <w:jc w:val="right"/>
            </w:pPr>
            <w:r>
              <w:rPr>
                <w:sz w:val="16"/>
              </w:rPr>
              <w:t>n/a</w:t>
            </w:r>
          </w:p>
        </w:tc>
        <w:tc>
          <w:tcPr>
            <w:tcW w:type="dxa" w:w="1170"/>
          </w:tcPr>
          <w:p>
            <w:pPr>
              <w:spacing w:after="0"/>
              <w:jc w:val="right"/>
            </w:pPr>
            <w:r>
              <w:rPr>
                <w:sz w:val="16"/>
              </w:rPr>
              <w:t>$594,694</w:t>
            </w:r>
          </w:p>
        </w:tc>
        <w:tc>
          <w:tcPr>
            <w:tcW w:type="dxa" w:w="1305"/>
          </w:tcPr>
          <w:p>
            <w:pPr>
              <w:spacing w:after="0"/>
              <w:jc w:val="right"/>
            </w:pPr>
            <w:r>
              <w:rPr>
                <w:sz w:val="16"/>
              </w:rPr>
              <w:t>0.00308%</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$38,939,144,454</w:t>
            </w:r>
          </w:p>
        </w:tc>
        <w:tc>
          <w:tcPr>
            <w:tcW w:type="dxa" w:w="1215"/>
          </w:tcPr>
          <w:p>
            <w:pPr>
              <w:spacing w:after="0"/>
              <w:jc w:val="right"/>
            </w:pPr>
            <w:r>
              <w:rPr>
                <w:sz w:val="16"/>
              </w:rPr>
              <w:t>$588,396,521</w:t>
            </w:r>
          </w:p>
        </w:tc>
        <w:tc>
          <w:tcPr>
            <w:tcW w:type="dxa" w:w="1040"/>
          </w:tcPr>
          <w:p>
            <w:pPr>
              <w:spacing w:after="0"/>
              <w:jc w:val="right"/>
            </w:pPr>
            <w:r>
              <w:rPr>
                <w:sz w:val="16"/>
              </w:rPr>
              <w:t>170,926</w:t>
            </w:r>
          </w:p>
        </w:tc>
        <w:tc>
          <w:tcPr>
            <w:tcW w:type="dxa" w:w="1126"/>
          </w:tcPr>
          <w:p>
            <w:pPr>
              <w:spacing w:after="0"/>
              <w:jc w:val="right"/>
            </w:pPr>
            <w:r>
              <w:rPr>
                <w:sz w:val="16"/>
              </w:rPr>
              <w:t>$1,823,688</w:t>
            </w:r>
          </w:p>
        </w:tc>
        <w:tc>
          <w:tcPr>
            <w:tcW w:type="dxa" w:w="1126"/>
          </w:tcPr>
          <w:p>
            <w:pPr>
              <w:spacing w:after="0"/>
              <w:jc w:val="right"/>
            </w:pPr>
            <w:r>
              <w:rPr>
                <w:sz w:val="16"/>
              </w:rPr>
              <w:t>$23,849</w:t>
            </w:r>
          </w:p>
        </w:tc>
        <w:tc>
          <w:tcPr>
            <w:tcW w:type="dxa" w:w="1170"/>
          </w:tcPr>
          <w:p>
            <w:pPr>
              <w:spacing w:after="0"/>
              <w:jc w:val="right"/>
            </w:pPr>
            <w:r>
              <w:rPr>
                <w:sz w:val="16"/>
              </w:rPr>
              <w:t>$77,251</w:t>
            </w:r>
          </w:p>
        </w:tc>
        <w:tc>
          <w:tcPr>
            <w:tcW w:type="dxa" w:w="1305"/>
          </w:tcPr>
          <w:p>
            <w:pPr>
              <w:spacing w:after="0"/>
              <w:jc w:val="right"/>
            </w:pPr>
            <w:r>
              <w:rPr>
                <w:sz w:val="16"/>
              </w:rPr>
              <w:t>0.00468%</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$38,939,144,454</w:t>
            </w:r>
          </w:p>
        </w:tc>
        <w:tc>
          <w:tcPr>
            <w:tcW w:type="dxa" w:w="1215"/>
          </w:tcPr>
          <w:p>
            <w:pPr>
              <w:spacing w:after="0"/>
              <w:jc w:val="right"/>
            </w:pPr>
            <w:r>
              <w:rPr>
                <w:sz w:val="16"/>
              </w:rPr>
              <w:t>$588,396,521</w:t>
            </w:r>
          </w:p>
        </w:tc>
        <w:tc>
          <w:tcPr>
            <w:tcW w:type="dxa" w:w="1040"/>
          </w:tcPr>
          <w:p>
            <w:pPr>
              <w:spacing w:after="0"/>
              <w:jc w:val="right"/>
            </w:pPr>
            <w:r>
              <w:rPr>
                <w:sz w:val="16"/>
              </w:rPr>
              <w:t>170,926</w:t>
            </w:r>
          </w:p>
        </w:tc>
        <w:tc>
          <w:tcPr>
            <w:tcW w:type="dxa" w:w="1126"/>
          </w:tcPr>
          <w:p>
            <w:pPr>
              <w:spacing w:after="0"/>
              <w:jc w:val="right"/>
            </w:pPr>
            <w:r>
              <w:rPr>
                <w:sz w:val="16"/>
              </w:rPr>
              <w:t>$18,861</w:t>
            </w:r>
          </w:p>
        </w:tc>
        <w:tc>
          <w:tcPr>
            <w:tcW w:type="dxa" w:w="1126"/>
          </w:tcPr>
          <w:p>
            <w:pPr>
              <w:spacing w:after="0"/>
              <w:jc w:val="right"/>
            </w:pPr>
            <w:r>
              <w:rPr>
                <w:sz w:val="16"/>
              </w:rPr>
              <w:t>$11</w:t>
            </w:r>
          </w:p>
        </w:tc>
        <w:tc>
          <w:tcPr>
            <w:tcW w:type="dxa" w:w="1170"/>
          </w:tcPr>
          <w:p>
            <w:pPr>
              <w:spacing w:after="0"/>
              <w:jc w:val="right"/>
            </w:pPr>
            <w:r>
              <w:rPr>
                <w:sz w:val="16"/>
              </w:rPr>
              <w:t>$2,597,666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$38,939,144,454</w:t>
            </w:r>
          </w:p>
        </w:tc>
        <w:tc>
          <w:tcPr>
            <w:tcW w:type="dxa" w:w="1215"/>
          </w:tcPr>
          <w:p>
            <w:pPr>
              <w:spacing w:after="0"/>
              <w:jc w:val="right"/>
            </w:pPr>
            <w:r>
              <w:rPr>
                <w:sz w:val="16"/>
              </w:rPr>
              <w:t>$588,396,521</w:t>
            </w:r>
          </w:p>
        </w:tc>
        <w:tc>
          <w:tcPr>
            <w:tcW w:type="dxa" w:w="1040"/>
          </w:tcPr>
          <w:p>
            <w:pPr>
              <w:spacing w:after="0"/>
              <w:jc w:val="right"/>
            </w:pPr>
            <w:r>
              <w:rPr>
                <w:sz w:val="16"/>
              </w:rPr>
              <w:t>170,926</w:t>
            </w:r>
          </w:p>
        </w:tc>
        <w:tc>
          <w:tcPr>
            <w:tcW w:type="dxa" w:w="1126"/>
          </w:tcPr>
          <w:p>
            <w:pPr>
              <w:spacing w:after="0"/>
              <w:jc w:val="right"/>
            </w:pPr>
            <w:r>
              <w:rPr>
                <w:sz w:val="16"/>
              </w:rPr>
              <w:t>$11,838</w:t>
            </w:r>
          </w:p>
        </w:tc>
        <w:tc>
          <w:tcPr>
            <w:tcW w:type="dxa" w:w="1126"/>
          </w:tcPr>
          <w:p>
            <w:pPr>
              <w:spacing w:after="0"/>
              <w:jc w:val="right"/>
            </w:pPr>
            <w:r>
              <w:rPr>
                <w:sz w:val="16"/>
              </w:rPr>
              <w:t>$10,356</w:t>
            </w:r>
          </w:p>
        </w:tc>
        <w:tc>
          <w:tcPr>
            <w:tcW w:type="dxa" w:w="1170"/>
          </w:tcPr>
          <w:p>
            <w:pPr>
              <w:spacing w:after="0"/>
              <w:jc w:val="right"/>
            </w:pPr>
            <w:r>
              <w:rPr>
                <w:sz w:val="16"/>
              </w:rPr>
              <w:t>$7</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$38,934,169,334</w:t>
            </w:r>
          </w:p>
        </w:tc>
        <w:tc>
          <w:tcPr>
            <w:tcW w:type="dxa" w:w="1215"/>
          </w:tcPr>
          <w:p>
            <w:pPr>
              <w:spacing w:after="0"/>
              <w:jc w:val="right"/>
            </w:pPr>
            <w:r>
              <w:rPr>
                <w:sz w:val="16"/>
              </w:rPr>
              <w:t>n/a</w:t>
            </w:r>
          </w:p>
        </w:tc>
        <w:tc>
          <w:tcPr>
            <w:tcW w:type="dxa" w:w="1040"/>
          </w:tcPr>
          <w:p>
            <w:pPr>
              <w:spacing w:after="0"/>
              <w:jc w:val="right"/>
            </w:pPr>
            <w:r>
              <w:rPr>
                <w:sz w:val="16"/>
              </w:rPr>
              <w:t>170,901</w:t>
            </w:r>
          </w:p>
        </w:tc>
        <w:tc>
          <w:tcPr>
            <w:tcW w:type="dxa" w:w="1126"/>
          </w:tcPr>
          <w:p>
            <w:pPr>
              <w:spacing w:after="0"/>
              <w:jc w:val="right"/>
            </w:pPr>
            <w:r>
              <w:rPr>
                <w:sz w:val="16"/>
              </w:rPr>
              <w:t>$202,907</w:t>
            </w:r>
          </w:p>
        </w:tc>
        <w:tc>
          <w:tcPr>
            <w:tcW w:type="dxa" w:w="1126"/>
          </w:tcPr>
          <w:p>
            <w:pPr>
              <w:spacing w:after="0"/>
              <w:jc w:val="right"/>
            </w:pPr>
            <w:r>
              <w:rPr>
                <w:sz w:val="16"/>
              </w:rPr>
              <w:t>n/a</w:t>
            </w:r>
          </w:p>
        </w:tc>
        <w:tc>
          <w:tcPr>
            <w:tcW w:type="dxa" w:w="1170"/>
          </w:tcPr>
          <w:p>
            <w:pPr>
              <w:spacing w:after="0"/>
              <w:jc w:val="right"/>
            </w:pPr>
            <w:r>
              <w:rPr>
                <w:sz w:val="16"/>
              </w:rPr>
              <w:t>$99,578</w:t>
            </w:r>
          </w:p>
        </w:tc>
        <w:tc>
          <w:tcPr>
            <w:tcW w:type="dxa" w:w="1305"/>
          </w:tcPr>
          <w:p>
            <w:pPr>
              <w:spacing w:after="0"/>
              <w:jc w:val="right"/>
            </w:pPr>
            <w:r>
              <w:rPr>
                <w:sz w:val="16"/>
              </w:rPr>
              <w:t>0.000521%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$38,908,712,126</w:t>
            </w:r>
          </w:p>
        </w:tc>
        <w:tc>
          <w:tcPr>
            <w:tcW w:type="dxa" w:w="1215"/>
          </w:tcPr>
          <w:p>
            <w:pPr>
              <w:spacing w:after="0"/>
              <w:jc w:val="right"/>
            </w:pPr>
            <w:r>
              <w:rPr>
                <w:sz w:val="16"/>
              </w:rPr>
              <w:t>$21,816,702</w:t>
            </w:r>
          </w:p>
        </w:tc>
        <w:tc>
          <w:tcPr>
            <w:tcW w:type="dxa" w:w="1040"/>
          </w:tcPr>
          <w:p>
            <w:pPr>
              <w:spacing w:after="0"/>
              <w:jc w:val="right"/>
            </w:pPr>
            <w:r>
              <w:rPr>
                <w:sz w:val="16"/>
              </w:rPr>
              <w:t>1,552</w:t>
            </w:r>
          </w:p>
        </w:tc>
        <w:tc>
          <w:tcPr>
            <w:tcW w:type="dxa" w:w="1126"/>
          </w:tcPr>
          <w:p>
            <w:pPr>
              <w:spacing w:after="0"/>
              <w:jc w:val="right"/>
            </w:pPr>
            <w:r>
              <w:rPr>
                <w:sz w:val="16"/>
              </w:rPr>
              <w:t>$33,161,442</w:t>
            </w:r>
          </w:p>
        </w:tc>
        <w:tc>
          <w:tcPr>
            <w:tcW w:type="dxa" w:w="1126"/>
          </w:tcPr>
          <w:p>
            <w:pPr>
              <w:spacing w:after="0"/>
              <w:jc w:val="right"/>
            </w:pPr>
            <w:r>
              <w:rPr>
                <w:sz w:val="16"/>
              </w:rPr>
              <w:t>$243,457</w:t>
            </w:r>
          </w:p>
        </w:tc>
        <w:tc>
          <w:tcPr>
            <w:tcW w:type="dxa" w:w="1170"/>
          </w:tcPr>
          <w:p>
            <w:pPr>
              <w:spacing w:after="0"/>
              <w:jc w:val="right"/>
            </w:pPr>
            <w:r>
              <w:rPr>
                <w:sz w:val="16"/>
              </w:rPr>
              <w:t>$62,883</w:t>
            </w:r>
          </w:p>
        </w:tc>
        <w:tc>
          <w:tcPr>
            <w:tcW w:type="dxa" w:w="1305"/>
          </w:tcPr>
          <w:p>
            <w:pPr>
              <w:spacing w:after="0"/>
              <w:jc w:val="right"/>
            </w:pPr>
            <w:r>
              <w:rPr>
                <w:sz w:val="16"/>
              </w:rPr>
              <w:t>n/a (see note)</w:t>
            </w:r>
          </w:p>
        </w:tc>
        <w:tc>
          <w:tcPr>
            <w:tcW w:type="dxa" w:w="1153"/>
          </w:tcPr>
          <w:p>
            <w:pPr>
              <w:spacing w:after="0"/>
              <w:jc w:val="right"/>
            </w:pPr>
            <w:r>
              <w:rPr>
                <w:sz w:val="16"/>
              </w:rPr>
              <w:t>$6,000</w:t>
            </w:r>
          </w:p>
        </w:tc>
        <w:tc>
          <w:tcPr>
            <w:tcW w:type="dxa" w:w="1065"/>
          </w:tcPr>
          <w:p>
            <w:pPr>
              <w:spacing w:after="0"/>
              <w:jc w:val="right"/>
            </w:pPr>
          </w:p>
        </w:tc>
        <w:tc>
          <w:tcPr>
            <w:tcW w:type="dxa" w:w="106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$143,662,123</w:t>
            </w:r>
          </w:p>
        </w:tc>
        <w:tc>
          <w:tcPr>
            <w:tcW w:type="dxa" w:w="1215"/>
          </w:tcPr>
          <w:p>
            <w:pPr>
              <w:spacing w:after="0"/>
              <w:jc w:val="right"/>
            </w:pPr>
            <w:r>
              <w:rPr>
                <w:sz w:val="16"/>
              </w:rPr>
              <w:t>n/a</w:t>
            </w:r>
          </w:p>
        </w:tc>
        <w:tc>
          <w:tcPr>
            <w:tcW w:type="dxa" w:w="1040"/>
          </w:tcPr>
          <w:p>
            <w:pPr>
              <w:spacing w:after="0"/>
              <w:jc w:val="right"/>
            </w:pPr>
            <w:r>
              <w:rPr>
                <w:sz w:val="16"/>
              </w:rPr>
              <w:t>522</w:t>
            </w:r>
          </w:p>
        </w:tc>
        <w:tc>
          <w:tcPr>
            <w:tcW w:type="dxa" w:w="1126"/>
          </w:tcPr>
          <w:p>
            <w:pPr>
              <w:spacing w:after="0"/>
              <w:jc w:val="right"/>
            </w:pPr>
            <w:r>
              <w:rPr>
                <w:sz w:val="16"/>
              </w:rPr>
              <w:t>$452</w:t>
            </w:r>
          </w:p>
        </w:tc>
        <w:tc>
          <w:tcPr>
            <w:tcW w:type="dxa" w:w="1126"/>
          </w:tcPr>
          <w:p>
            <w:pPr>
              <w:spacing w:after="0"/>
              <w:jc w:val="right"/>
            </w:pPr>
            <w:r>
              <w:rPr>
                <w:sz w:val="16"/>
              </w:rPr>
              <w:t>n/a</w:t>
            </w:r>
          </w:p>
        </w:tc>
        <w:tc>
          <w:tcPr>
            <w:tcW w:type="dxa" w:w="1170"/>
          </w:tcPr>
          <w:p>
            <w:pPr>
              <w:spacing w:after="0"/>
              <w:jc w:val="right"/>
            </w:pPr>
            <w:r>
              <w:rPr>
                <w:sz w:val="16"/>
              </w:rPr>
              <w:t>$1,172</w:t>
            </w:r>
          </w:p>
        </w:tc>
        <w:tc>
          <w:tcPr>
            <w:tcW w:type="dxa" w:w="1305"/>
          </w:tcPr>
          <w:p>
            <w:pPr>
              <w:spacing w:after="0"/>
              <w:jc w:val="right"/>
            </w:pPr>
            <w:r>
              <w:rPr>
                <w:sz w:val="16"/>
              </w:rPr>
              <w:t>0.000315%</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$38,939,144,454</w:t>
            </w:r>
          </w:p>
        </w:tc>
        <w:tc>
          <w:tcPr>
            <w:tcW w:type="dxa" w:w="1215"/>
          </w:tcPr>
          <w:p>
            <w:pPr>
              <w:spacing w:after="0"/>
              <w:jc w:val="right"/>
            </w:pPr>
            <w:r>
              <w:rPr>
                <w:sz w:val="16"/>
              </w:rPr>
              <w:t>n/a</w:t>
            </w:r>
          </w:p>
        </w:tc>
        <w:tc>
          <w:tcPr>
            <w:tcW w:type="dxa" w:w="1040"/>
          </w:tcPr>
          <w:p>
            <w:pPr>
              <w:spacing w:after="0"/>
              <w:jc w:val="right"/>
            </w:pPr>
            <w:r>
              <w:rPr>
                <w:sz w:val="16"/>
              </w:rPr>
              <w:t>170,926</w:t>
            </w:r>
          </w:p>
        </w:tc>
        <w:tc>
          <w:tcPr>
            <w:tcW w:type="dxa" w:w="1126"/>
          </w:tcPr>
          <w:p>
            <w:pPr>
              <w:spacing w:after="0"/>
              <w:jc w:val="right"/>
            </w:pPr>
            <w:r>
              <w:rPr>
                <w:sz w:val="16"/>
              </w:rPr>
              <w:t>$39,074</w:t>
            </w:r>
          </w:p>
        </w:tc>
        <w:tc>
          <w:tcPr>
            <w:tcW w:type="dxa" w:w="1126"/>
          </w:tcPr>
          <w:p>
            <w:pPr>
              <w:spacing w:after="0"/>
              <w:jc w:val="right"/>
            </w:pPr>
            <w:r>
              <w:rPr>
                <w:sz w:val="16"/>
              </w:rPr>
              <w:t>n/a</w:t>
            </w:r>
          </w:p>
        </w:tc>
        <w:tc>
          <w:tcPr>
            <w:tcW w:type="dxa" w:w="1170"/>
          </w:tcPr>
          <w:p>
            <w:pPr>
              <w:spacing w:after="0"/>
              <w:jc w:val="right"/>
            </w:pPr>
            <w:r>
              <w:rPr>
                <w:sz w:val="16"/>
              </w:rPr>
              <w:t>$346,992</w:t>
            </w:r>
          </w:p>
        </w:tc>
        <w:tc>
          <w:tcPr>
            <w:tcW w:type="dxa" w:w="1305"/>
          </w:tcPr>
          <w:p>
            <w:pPr>
              <w:spacing w:after="0"/>
              <w:jc w:val="right"/>
            </w:pPr>
            <w:r>
              <w:rPr>
                <w:sz w:val="16"/>
              </w:rPr>
              <w:t>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$38,939,144,454</w:t>
            </w:r>
          </w:p>
        </w:tc>
        <w:tc>
          <w:tcPr>
            <w:tcW w:type="dxa" w:w="1215"/>
          </w:tcPr>
          <w:p>
            <w:pPr>
              <w:spacing w:after="0"/>
              <w:jc w:val="right"/>
            </w:pPr>
            <w:r>
              <w:rPr>
                <w:sz w:val="16"/>
              </w:rPr>
              <w:t>$588,396,521</w:t>
            </w:r>
          </w:p>
        </w:tc>
        <w:tc>
          <w:tcPr>
            <w:tcW w:type="dxa" w:w="1040"/>
          </w:tcPr>
          <w:p>
            <w:pPr>
              <w:spacing w:after="0"/>
              <w:jc w:val="right"/>
            </w:pPr>
            <w:r>
              <w:rPr>
                <w:sz w:val="16"/>
              </w:rPr>
              <w:t>170,926</w:t>
            </w:r>
          </w:p>
        </w:tc>
        <w:tc>
          <w:tcPr>
            <w:tcW w:type="dxa" w:w="1126"/>
          </w:tcPr>
          <w:p>
            <w:pPr>
              <w:spacing w:after="0"/>
              <w:jc w:val="right"/>
            </w:pPr>
            <w:r>
              <w:rPr>
                <w:sz w:val="16"/>
              </w:rPr>
              <w:t>$1,248,715</w:t>
            </w:r>
          </w:p>
        </w:tc>
        <w:tc>
          <w:tcPr>
            <w:tcW w:type="dxa" w:w="1126"/>
          </w:tcPr>
          <w:p>
            <w:pPr>
              <w:spacing w:after="0"/>
              <w:jc w:val="right"/>
            </w:pPr>
            <w:r>
              <w:rPr>
                <w:sz w:val="16"/>
              </w:rPr>
              <w:t>$69,324</w:t>
            </w:r>
          </w:p>
        </w:tc>
        <w:tc>
          <w:tcPr>
            <w:tcW w:type="dxa" w:w="1170"/>
          </w:tcPr>
          <w:p>
            <w:pPr>
              <w:spacing w:after="0"/>
              <w:jc w:val="right"/>
            </w:pPr>
            <w:r>
              <w:rPr>
                <w:sz w:val="16"/>
              </w:rPr>
              <w:t>$467,899</w:t>
            </w:r>
          </w:p>
        </w:tc>
        <w:tc>
          <w:tcPr>
            <w:tcW w:type="dxa" w:w="1305"/>
          </w:tcPr>
          <w:p>
            <w:pPr>
              <w:spacing w:after="0"/>
              <w:jc w:val="right"/>
            </w:pPr>
            <w:r>
              <w:rPr>
                <w:sz w:val="16"/>
              </w:rPr>
              <w:t>0.00321%</w:t>
            </w:r>
          </w:p>
        </w:tc>
        <w:tc>
          <w:tcPr>
            <w:tcW w:type="dxa" w:w="1153"/>
          </w:tcPr>
          <w:p>
            <w:pPr>
              <w:spacing w:after="0"/>
              <w:jc w:val="right"/>
            </w:pPr>
            <w:r>
              <w:rPr>
                <w:sz w:val="16"/>
              </w:rPr>
              <w:t>$0</w:t>
            </w:r>
          </w:p>
        </w:tc>
        <w:tc>
          <w:tcPr>
            <w:tcW w:type="dxa" w:w="1065"/>
          </w:tcPr>
          <w:p>
            <w:pPr>
              <w:spacing w:after="0"/>
              <w:jc w:val="right"/>
            </w:pPr>
            <w:r>
              <w:rPr>
                <w:sz w:val="16"/>
              </w:rPr>
              <w:t>$0</w:t>
            </w: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$38,939,144,454</w:t>
            </w:r>
          </w:p>
        </w:tc>
        <w:tc>
          <w:tcPr>
            <w:tcW w:type="dxa" w:w="1215"/>
          </w:tcPr>
          <w:p>
            <w:pPr>
              <w:spacing w:after="0"/>
              <w:jc w:val="right"/>
            </w:pPr>
            <w:r>
              <w:rPr>
                <w:sz w:val="16"/>
              </w:rPr>
              <w:t>$588,396,521</w:t>
            </w:r>
          </w:p>
        </w:tc>
        <w:tc>
          <w:tcPr>
            <w:tcW w:type="dxa" w:w="1040"/>
          </w:tcPr>
          <w:p>
            <w:pPr>
              <w:spacing w:after="0"/>
              <w:jc w:val="right"/>
            </w:pPr>
            <w:r>
              <w:rPr>
                <w:sz w:val="16"/>
              </w:rPr>
              <w:t>170,926</w:t>
            </w:r>
          </w:p>
        </w:tc>
        <w:tc>
          <w:tcPr>
            <w:tcW w:type="dxa" w:w="1126"/>
          </w:tcPr>
          <w:p>
            <w:pPr>
              <w:spacing w:after="0"/>
              <w:jc w:val="right"/>
            </w:pPr>
            <w:r>
              <w:rPr>
                <w:sz w:val="16"/>
              </w:rPr>
              <w:t>$6,303,671</w:t>
            </w:r>
          </w:p>
        </w:tc>
        <w:tc>
          <w:tcPr>
            <w:tcW w:type="dxa" w:w="1126"/>
          </w:tcPr>
          <w:p>
            <w:pPr>
              <w:spacing w:after="0"/>
              <w:jc w:val="right"/>
            </w:pPr>
            <w:r>
              <w:rPr>
                <w:sz w:val="16"/>
              </w:rPr>
              <w:t>$7,739</w:t>
            </w:r>
          </w:p>
        </w:tc>
        <w:tc>
          <w:tcPr>
            <w:tcW w:type="dxa" w:w="1170"/>
          </w:tcPr>
          <w:p>
            <w:pPr>
              <w:spacing w:after="0"/>
              <w:jc w:val="right"/>
            </w:pPr>
            <w:r>
              <w:rPr>
                <w:sz w:val="16"/>
              </w:rPr>
              <w:t>$2,449,635</w:t>
            </w:r>
          </w:p>
        </w:tc>
        <w:tc>
          <w:tcPr>
            <w:tcW w:type="dxa" w:w="1305"/>
          </w:tcPr>
          <w:p>
            <w:pPr>
              <w:spacing w:after="0"/>
              <w:jc w:val="right"/>
            </w:pPr>
            <w:r>
              <w:rPr>
                <w:sz w:val="16"/>
              </w:rPr>
              <w:t>0.0162%</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$2,531,697,408</w:t>
            </w:r>
          </w:p>
        </w:tc>
        <w:tc>
          <w:tcPr>
            <w:tcW w:type="dxa" w:w="1215"/>
          </w:tcPr>
          <w:p>
            <w:pPr>
              <w:spacing w:after="0"/>
              <w:jc w:val="right"/>
            </w:pPr>
            <w:r>
              <w:rPr>
                <w:sz w:val="16"/>
              </w:rPr>
              <w:t>$32,955,305</w:t>
            </w:r>
          </w:p>
        </w:tc>
        <w:tc>
          <w:tcPr>
            <w:tcW w:type="dxa" w:w="1040"/>
          </w:tcPr>
          <w:p>
            <w:pPr>
              <w:spacing w:after="0"/>
              <w:jc w:val="right"/>
            </w:pPr>
            <w:r>
              <w:rPr>
                <w:sz w:val="16"/>
              </w:rPr>
              <w:t>12,537</w:t>
            </w:r>
          </w:p>
        </w:tc>
        <w:tc>
          <w:tcPr>
            <w:tcW w:type="dxa" w:w="1126"/>
          </w:tcPr>
          <w:p>
            <w:pPr>
              <w:spacing w:after="0"/>
              <w:jc w:val="right"/>
            </w:pPr>
            <w:r>
              <w:rPr>
                <w:sz w:val="16"/>
              </w:rPr>
              <w:t>$3,141</w:t>
            </w:r>
          </w:p>
        </w:tc>
        <w:tc>
          <w:tcPr>
            <w:tcW w:type="dxa" w:w="1126"/>
          </w:tcPr>
          <w:p>
            <w:pPr>
              <w:spacing w:after="0"/>
              <w:jc w:val="right"/>
            </w:pPr>
            <w:r>
              <w:rPr>
                <w:sz w:val="16"/>
              </w:rPr>
              <w:t>$11</w:t>
            </w:r>
          </w:p>
        </w:tc>
        <w:tc>
          <w:tcPr>
            <w:tcW w:type="dxa" w:w="1170"/>
          </w:tcPr>
          <w:p>
            <w:pPr>
              <w:spacing w:after="0"/>
              <w:jc w:val="right"/>
            </w:pPr>
            <w:r>
              <w:rPr>
                <w:sz w:val="16"/>
              </w:rPr>
              <w:t>$437</w:t>
            </w:r>
          </w:p>
        </w:tc>
        <w:tc>
          <w:tcPr>
            <w:tcW w:type="dxa" w:w="1305"/>
          </w:tcPr>
          <w:p>
            <w:pPr>
              <w:spacing w:after="0"/>
              <w:jc w:val="right"/>
            </w:pPr>
            <w:r>
              <w:rPr>
                <w:sz w:val="16"/>
              </w:rPr>
              <w:t>0.000124%</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$38,939,144,454</w:t>
            </w:r>
          </w:p>
        </w:tc>
        <w:tc>
          <w:tcPr>
            <w:tcW w:type="dxa" w:w="1215"/>
          </w:tcPr>
          <w:p>
            <w:pPr>
              <w:spacing w:after="0"/>
              <w:jc w:val="right"/>
            </w:pPr>
            <w:r>
              <w:rPr>
                <w:sz w:val="16"/>
              </w:rPr>
              <w:t>$588,396,521</w:t>
            </w:r>
          </w:p>
        </w:tc>
        <w:tc>
          <w:tcPr>
            <w:tcW w:type="dxa" w:w="1040"/>
          </w:tcPr>
          <w:p>
            <w:pPr>
              <w:spacing w:after="0"/>
              <w:jc w:val="right"/>
            </w:pPr>
            <w:r>
              <w:rPr>
                <w:sz w:val="16"/>
              </w:rPr>
              <w:t>170,926</w:t>
            </w:r>
          </w:p>
        </w:tc>
        <w:tc>
          <w:tcPr>
            <w:tcW w:type="dxa" w:w="1126"/>
          </w:tcPr>
          <w:p>
            <w:pPr>
              <w:spacing w:after="0"/>
              <w:jc w:val="right"/>
            </w:pPr>
            <w:r>
              <w:rPr>
                <w:sz w:val="16"/>
              </w:rPr>
              <w:t>$68,400</w:t>
            </w:r>
          </w:p>
        </w:tc>
        <w:tc>
          <w:tcPr>
            <w:tcW w:type="dxa" w:w="1126"/>
          </w:tcPr>
          <w:p>
            <w:pPr>
              <w:spacing w:after="0"/>
              <w:jc w:val="right"/>
            </w:pPr>
            <w:r>
              <w:rPr>
                <w:sz w:val="16"/>
              </w:rPr>
              <w:t>$2,101</w:t>
            </w:r>
          </w:p>
        </w:tc>
        <w:tc>
          <w:tcPr>
            <w:tcW w:type="dxa" w:w="1170"/>
          </w:tcPr>
          <w:p>
            <w:pPr>
              <w:spacing w:after="0"/>
              <w:jc w:val="right"/>
            </w:pPr>
            <w:r>
              <w:rPr>
                <w:sz w:val="16"/>
              </w:rPr>
              <w:t>$287,909</w:t>
            </w:r>
          </w:p>
        </w:tc>
        <w:tc>
          <w:tcPr>
            <w:tcW w:type="dxa" w:w="1305"/>
          </w:tcPr>
          <w:p>
            <w:pPr>
              <w:spacing w:after="0"/>
              <w:jc w:val="right"/>
            </w:pPr>
            <w:r>
              <w:rPr>
                <w:sz w:val="16"/>
              </w:rPr>
              <w:t>0.000176%</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2022-10-11 (Storm Events through 2026-06-30): 176 county-coded records, 176 with a damage value recorded (including $0), $6,000; 29 zone-level records, 29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170,926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$38,939,144,454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$588,396,521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$47,943,627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$33,375,988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14</w:t>
            </w:r>
          </w:p>
        </w:tc>
        <w:tc>
          <w:tcPr>
            <w:tcW w:type="dxa" w:w="1453"/>
          </w:tcPr>
          <w:p>
            <w:pPr>
              <w:spacing w:after="0"/>
              <w:jc w:val="right"/>
            </w:pPr>
            <w:r>
              <w:rPr>
                <w:sz w:val="16"/>
              </w:rPr>
              <w:t>1</w:t>
            </w:r>
          </w:p>
        </w:tc>
        <w:tc>
          <w:tcPr>
            <w:tcW w:type="dxa" w:w="1453"/>
          </w:tcPr>
          <w:p>
            <w:pPr>
              <w:spacing w:after="0"/>
              <w:jc w:val="right"/>
            </w:pPr>
            <w:r>
              <w:rPr>
                <w:sz w:val="16"/>
              </w:rPr>
              <w:t>14</w:t>
            </w:r>
          </w:p>
        </w:tc>
        <w:tc>
          <w:tcPr>
            <w:tcW w:type="dxa" w:w="1453"/>
          </w:tcPr>
          <w:p>
            <w:pPr>
              <w:spacing w:after="0"/>
              <w:jc w:val="right"/>
            </w:pPr>
            <w:r>
              <w:rPr>
                <w:sz w:val="16"/>
              </w:rPr>
              <w:t>0</w:t>
            </w:r>
          </w:p>
        </w:tc>
        <w:tc>
          <w:tcPr>
            <w:tcW w:type="dxa" w:w="1617"/>
          </w:tcPr>
          <w:p>
            <w:pPr>
              <w:spacing w:after="0"/>
              <w:jc w:val="right"/>
            </w:pPr>
            <w:r>
              <w:rPr>
                <w:sz w:val="16"/>
              </w:rPr>
              <w:t>4</w:t>
            </w:r>
          </w:p>
        </w:tc>
      </w:tr>
      <w:tr>
        <w:trPr>
          <w:cantSplit/>
        </w:trPr>
        <w:tc>
          <w:tcPr>
            <w:tcW w:type="dxa" w:w="3779"/>
          </w:tcPr>
          <w:p>
            <w:pPr>
              <w:spacing w:after="0"/>
              <w:jc w:val="left"/>
            </w:pPr>
            <w:r>
              <w:rPr>
                <w:sz w:val="16"/>
              </w:rPr>
              <w:t>of which: Bloomington city</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4</w:t>
            </w:r>
          </w:p>
        </w:tc>
        <w:tc>
          <w:tcPr>
            <w:tcW w:type="dxa" w:w="1453"/>
          </w:tcPr>
          <w:p>
            <w:pPr>
              <w:spacing w:after="0"/>
              <w:jc w:val="right"/>
            </w:pPr>
            <w:r>
              <w:rPr>
                <w:sz w:val="16"/>
              </w:rPr>
              <w:t>1</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Colfax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Heyworth village (community ID not in plan data)</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Leroy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McLean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Normal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Towanda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McLean County (unincorporated area)</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453"/>
          </w:tcPr>
          <w:p>
            <w:pPr>
              <w:spacing w:after="0"/>
              <w:jc w:val="right"/>
            </w:pPr>
            <w:r>
              <w:rPr>
                <w:sz w:val="16"/>
              </w:rPr>
              <w:t>5</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McLean County</w:t>
            </w:r>
          </w:p>
        </w:tc>
        <w:tc>
          <w:tcPr>
            <w:tcW w:type="dxa" w:w="1589"/>
          </w:tcPr>
          <w:p>
            <w:pPr>
              <w:spacing w:after="0"/>
              <w:jc w:val="left"/>
            </w:pPr>
            <w:r>
              <w:rPr>
                <w:sz w:val="16"/>
              </w:rPr>
              <w:t>170931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Arrowsmith village</w:t>
            </w:r>
          </w:p>
        </w:tc>
        <w:tc>
          <w:tcPr>
            <w:tcW w:type="dxa" w:w="1589"/>
          </w:tcPr>
          <w:p>
            <w:pPr>
              <w:spacing w:after="0"/>
              <w:jc w:val="left"/>
            </w:pPr>
            <w:r>
              <w:rPr>
                <w:sz w:val="16"/>
              </w:rPr>
              <w:t>171070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Bellflower village</w:t>
            </w:r>
          </w:p>
        </w:tc>
        <w:tc>
          <w:tcPr>
            <w:tcW w:type="dxa" w:w="1589"/>
          </w:tcPr>
          <w:p>
            <w:pPr>
              <w:spacing w:after="0"/>
              <w:jc w:val="left"/>
            </w:pPr>
            <w:r>
              <w:rPr>
                <w:sz w:val="16"/>
              </w:rPr>
              <w:t>171071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Bloomington city</w:t>
            </w:r>
          </w:p>
        </w:tc>
        <w:tc>
          <w:tcPr>
            <w:tcW w:type="dxa" w:w="1589"/>
          </w:tcPr>
          <w:p>
            <w:pPr>
              <w:spacing w:after="0"/>
              <w:jc w:val="left"/>
            </w:pPr>
            <w:r>
              <w:rPr>
                <w:sz w:val="16"/>
              </w:rPr>
              <w:t>170490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4</w:t>
            </w:r>
          </w:p>
        </w:tc>
        <w:tc>
          <w:tcPr>
            <w:tcW w:type="dxa" w:w="1428"/>
          </w:tcPr>
          <w:p>
            <w:pPr>
              <w:spacing w:after="0"/>
              <w:jc w:val="right"/>
            </w:pPr>
            <w:r>
              <w:rPr>
                <w:sz w:val="16"/>
              </w:rPr>
              <w:t>1</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Chenoa city</w:t>
            </w:r>
          </w:p>
        </w:tc>
        <w:tc>
          <w:tcPr>
            <w:tcW w:type="dxa" w:w="1589"/>
          </w:tcPr>
          <w:p>
            <w:pPr>
              <w:spacing w:after="0"/>
              <w:jc w:val="left"/>
            </w:pPr>
            <w:r>
              <w:rPr>
                <w:sz w:val="16"/>
              </w:rPr>
              <w:t>170492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Colfax village</w:t>
            </w:r>
          </w:p>
        </w:tc>
        <w:tc>
          <w:tcPr>
            <w:tcW w:type="dxa" w:w="1589"/>
          </w:tcPr>
          <w:p>
            <w:pPr>
              <w:spacing w:after="0"/>
              <w:jc w:val="left"/>
            </w:pPr>
            <w:r>
              <w:rPr>
                <w:sz w:val="16"/>
              </w:rPr>
              <w:t>170493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Cooksville village</w:t>
            </w:r>
          </w:p>
        </w:tc>
        <w:tc>
          <w:tcPr>
            <w:tcW w:type="dxa" w:w="1589"/>
          </w:tcPr>
          <w:p>
            <w:pPr>
              <w:spacing w:after="0"/>
              <w:jc w:val="left"/>
            </w:pPr>
            <w:r>
              <w:rPr>
                <w:sz w:val="16"/>
              </w:rPr>
              <w:t>170494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Downs village</w:t>
            </w:r>
          </w:p>
        </w:tc>
        <w:tc>
          <w:tcPr>
            <w:tcW w:type="dxa" w:w="1589"/>
          </w:tcPr>
          <w:p>
            <w:pPr>
              <w:spacing w:after="0"/>
              <w:jc w:val="left"/>
            </w:pPr>
            <w:r>
              <w:rPr>
                <w:sz w:val="16"/>
              </w:rPr>
              <w:t>171072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Ellsworth village</w:t>
            </w:r>
          </w:p>
        </w:tc>
        <w:tc>
          <w:tcPr>
            <w:tcW w:type="dxa" w:w="1589"/>
          </w:tcPr>
          <w:p>
            <w:pPr>
              <w:spacing w:after="0"/>
              <w:jc w:val="left"/>
            </w:pPr>
            <w:r>
              <w:rPr>
                <w:sz w:val="16"/>
              </w:rPr>
              <w:t>171073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Hudson village</w:t>
            </w:r>
          </w:p>
        </w:tc>
        <w:tc>
          <w:tcPr>
            <w:tcW w:type="dxa" w:w="1589"/>
          </w:tcPr>
          <w:p>
            <w:pPr>
              <w:spacing w:after="0"/>
              <w:jc w:val="left"/>
            </w:pPr>
            <w:r>
              <w:rPr>
                <w:sz w:val="16"/>
              </w:rPr>
              <w:t>170498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Le Roy city</w:t>
            </w:r>
          </w:p>
        </w:tc>
        <w:tc>
          <w:tcPr>
            <w:tcW w:type="dxa" w:w="1589"/>
          </w:tcPr>
          <w:p>
            <w:pPr>
              <w:spacing w:after="0"/>
              <w:jc w:val="left"/>
            </w:pPr>
            <w:r>
              <w:rPr>
                <w:sz w:val="16"/>
              </w:rPr>
              <w:t>170499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McLean village</w:t>
            </w:r>
          </w:p>
        </w:tc>
        <w:tc>
          <w:tcPr>
            <w:tcW w:type="dxa" w:w="1589"/>
          </w:tcPr>
          <w:p>
            <w:pPr>
              <w:spacing w:after="0"/>
              <w:jc w:val="left"/>
            </w:pPr>
            <w:r>
              <w:rPr>
                <w:sz w:val="16"/>
              </w:rPr>
              <w:t>170501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Normal town</w:t>
            </w:r>
          </w:p>
        </w:tc>
        <w:tc>
          <w:tcPr>
            <w:tcW w:type="dxa" w:w="1589"/>
          </w:tcPr>
          <w:p>
            <w:pPr>
              <w:spacing w:after="0"/>
              <w:jc w:val="left"/>
            </w:pPr>
            <w:r>
              <w:rPr>
                <w:sz w:val="16"/>
              </w:rPr>
              <w:t>170502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Towanda village</w:t>
            </w:r>
          </w:p>
        </w:tc>
        <w:tc>
          <w:tcPr>
            <w:tcW w:type="dxa" w:w="1589"/>
          </w:tcPr>
          <w:p>
            <w:pPr>
              <w:spacing w:after="0"/>
              <w:jc w:val="left"/>
            </w:pPr>
            <w:r>
              <w:rPr>
                <w:sz w:val="16"/>
              </w:rPr>
              <w:t>170504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McLean County, IL: risk-assessment baseline packet, release 2026-10 (data as of 2026-09-30; County FIPS 17113). Automated baseline. </w:t>
      </w:r>
      <w:hyperlink r:id="rId15">
        <w:r>
          <w:rPr>
            <w:color w:val="1F4E99"/>
            <w:sz w:val="17"/>
            <w:u w:val="single"/>
          </w:rPr>
          <w:t>https://hazardplain.org/il/17113/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McLean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1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McLean County, IL: Risk-assessment baseline packet</dc:title>
  <dc:subject>Hazard Plain release 2026-10, as of 2026-09-30. Automated baseline</dc:subject>
  <dc:creator>Hazard Plain</dc:creator>
  <cp:keywords>Hazard Plain; hazard mitigation; risk assessment; 17113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