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Lake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2028-07-04</w:t>
      </w:r>
    </w:p>
    <w:p>
      <w:pPr>
        <w:keepNext/>
        <w:spacing w:after="40" w:before="0"/>
      </w:pPr>
      <w:r>
        <w:rPr>
          <w:b/>
        </w:rPr>
        <w:t xml:space="preserve">Plan: </w:t>
      </w:r>
      <w:r>
        <w:rPr/>
        <w:t>Lake County 2023 Hazard Mitigation Plan (FEMA plan 108901)</w:t>
      </w:r>
    </w:p>
    <w:p>
      <w:pPr>
        <w:keepNext/>
        <w:spacing w:after="40" w:before="0"/>
      </w:pPr>
      <w:r>
        <w:rPr>
          <w:b/>
        </w:rPr>
        <w:t xml:space="preserve">Approved: </w:t>
      </w:r>
      <w:r>
        <w:rPr/>
        <w:t>2023-07-05</w:t>
      </w:r>
    </w:p>
    <w:p>
      <w:pPr>
        <w:keepNext/>
        <w:spacing w:after="40" w:before="0"/>
      </w:pPr>
      <w:r>
        <w:rPr>
          <w:b/>
        </w:rPr>
        <w:t xml:space="preserve">Expires: </w:t>
      </w:r>
      <w:r>
        <w:rPr/>
        <w:t>2028-07-04</w:t>
      </w:r>
    </w:p>
    <w:p>
      <w:pPr>
        <w:keepNext/>
        <w:spacing w:after="40" w:before="0"/>
      </w:pPr>
      <w:r>
        <w:rPr>
          <w:b/>
        </w:rPr>
        <w:t xml:space="preserve">As of: </w:t>
      </w:r>
      <w:r>
        <w:rPr/>
        <w:t>2026-09-28</w:t>
      </w:r>
    </w:p>
    <w:p>
      <w:pPr>
        <w:keepNext/>
        <w:spacing w:after="40" w:before="0"/>
      </w:pPr>
      <w:r>
        <w:rPr>
          <w:b/>
        </w:rPr>
        <w:t xml:space="preserve">Days: </w:t>
      </w:r>
      <w:r>
        <w:rPr/>
        <w:t>645 days to expiry</w:t>
      </w:r>
    </w:p>
    <w:p>
      <w:pPr>
        <w:spacing w:after="80" w:before="0"/>
      </w:pPr>
      <w:r>
        <w:rPr>
          <w:color w:val="555555"/>
          <w:sz w:val="17"/>
        </w:rPr>
        <w:t>Every jurisdiction listed on this page (55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25 (44 CFR 77.2); any definition: 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9"/>
        <w:gridCol w:w="858"/>
        <w:gridCol w:w="1899"/>
        <w:gridCol w:w="3220"/>
        <w:gridCol w:w="1219"/>
        <w:gridCol w:w="1037"/>
        <w:gridCol w:w="841"/>
        <w:gridCol w:w="1426"/>
        <w:gridCol w:w="2033"/>
      </w:tblGrid>
      <w:tr>
        <w:trPr>
          <w:cantSplit/>
          <w:tblHeader/>
        </w:trPr>
        <w:tc>
          <w:tcPr>
            <w:tcW w:type="dxa" w:w="157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99"/>
            <w:shd w:val="clear" w:color="auto" w:fill="E8E8E8"/>
          </w:tcPr>
          <w:p>
            <w:pPr>
              <w:spacing w:after="0"/>
              <w:jc w:val="left"/>
            </w:pPr>
            <w:r>
              <w:rPr>
                <w:b/>
                <w:sz w:val="16"/>
              </w:rPr>
              <w:t>Status</w:t>
            </w:r>
          </w:p>
        </w:tc>
        <w:tc>
          <w:tcPr>
            <w:tcW w:type="dxa" w:w="3220"/>
            <w:shd w:val="clear" w:color="auto" w:fill="E8E8E8"/>
          </w:tcPr>
          <w:p>
            <w:pPr>
              <w:spacing w:after="0"/>
              <w:jc w:val="left"/>
            </w:pPr>
            <w:r>
              <w:rPr>
                <w:b/>
                <w:sz w:val="16"/>
              </w:rPr>
              <w:t>Plan</w:t>
            </w:r>
          </w:p>
        </w:tc>
        <w:tc>
          <w:tcPr>
            <w:tcW w:type="dxa" w:w="12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6"/>
            <w:shd w:val="clear" w:color="auto" w:fill="E8E8E8"/>
          </w:tcPr>
          <w:p>
            <w:pPr>
              <w:spacing w:after="0"/>
              <w:jc w:val="left"/>
            </w:pPr>
            <w:r>
              <w:rPr>
                <w:b/>
                <w:sz w:val="16"/>
              </w:rPr>
              <w:t>Update underway</w:t>
            </w:r>
          </w:p>
        </w:tc>
        <w:tc>
          <w:tcPr>
            <w:tcW w:type="dxa" w:w="2033"/>
            <w:shd w:val="clear" w:color="auto" w:fill="E8E8E8"/>
          </w:tcPr>
          <w:p>
            <w:pPr>
              <w:spacing w:after="0"/>
              <w:jc w:val="left"/>
            </w:pPr>
            <w:r>
              <w:rPr>
                <w:b/>
                <w:sz w:val="16"/>
              </w:rPr>
              <w:t>Notes</w:t>
            </w:r>
          </w:p>
        </w:tc>
      </w:tr>
      <w:tr>
        <w:trPr>
          <w:cantSplit/>
        </w:trPr>
        <w:tc>
          <w:tcPr>
            <w:tcW w:type="dxa" w:w="1579"/>
          </w:tcPr>
          <w:p>
            <w:pPr>
              <w:spacing w:after="0"/>
              <w:jc w:val="left"/>
            </w:pPr>
            <w:r>
              <w:rPr>
                <w:sz w:val="16"/>
              </w:rPr>
              <w:t>Lake County</w:t>
            </w:r>
          </w:p>
        </w:tc>
        <w:tc>
          <w:tcPr>
            <w:tcW w:type="dxa" w:w="858"/>
          </w:tcPr>
          <w:p>
            <w:pPr>
              <w:spacing w:after="0"/>
              <w:jc w:val="left"/>
            </w:pPr>
            <w:r>
              <w:rPr>
                <w:sz w:val="16"/>
              </w:rPr>
              <w:t>County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Antioch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Bannockburn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Barrington Hills village</w:t>
            </w:r>
          </w:p>
        </w:tc>
        <w:tc>
          <w:tcPr>
            <w:tcW w:type="dxa" w:w="858"/>
          </w:tcPr>
          <w:p>
            <w:pPr>
              <w:spacing w:after="0"/>
              <w:jc w:val="left"/>
            </w:pPr>
            <w:r>
              <w:rPr>
                <w:sz w:val="16"/>
              </w:rPr>
              <w:t>Village</w:t>
            </w:r>
          </w:p>
        </w:tc>
        <w:tc>
          <w:tcPr>
            <w:tcW w:type="dxa" w:w="1899"/>
          </w:tcPr>
          <w:p>
            <w:pPr>
              <w:spacing w:after="0"/>
              <w:jc w:val="left"/>
            </w:pPr>
            <w:r>
              <w:rPr>
                <w:sz w:val="16"/>
              </w:rPr>
              <w:t>Approved, expires 2028-09-16</w:t>
            </w:r>
          </w:p>
        </w:tc>
        <w:tc>
          <w:tcPr>
            <w:tcW w:type="dxa" w:w="3220"/>
          </w:tcPr>
          <w:p>
            <w:pPr>
              <w:spacing w:after="0"/>
              <w:jc w:val="left"/>
            </w:pPr>
            <w:r>
              <w:rPr>
                <w:sz w:val="16"/>
              </w:rPr>
              <w:t>McHenry County 2023 Hazard Mitigation Plan (FEMA plan 109175)</w:t>
            </w:r>
          </w:p>
        </w:tc>
        <w:tc>
          <w:tcPr>
            <w:tcW w:type="dxa" w:w="1219"/>
          </w:tcPr>
          <w:p>
            <w:pPr>
              <w:spacing w:after="0"/>
              <w:jc w:val="left"/>
            </w:pPr>
            <w:r>
              <w:rPr>
                <w:sz w:val="16"/>
              </w:rPr>
              <w:t>2023-09-17</w:t>
            </w:r>
          </w:p>
        </w:tc>
        <w:tc>
          <w:tcPr>
            <w:tcW w:type="dxa" w:w="1037"/>
          </w:tcPr>
          <w:p>
            <w:pPr>
              <w:spacing w:after="0"/>
              <w:jc w:val="left"/>
            </w:pPr>
            <w:r>
              <w:rPr>
                <w:sz w:val="16"/>
              </w:rPr>
              <w:t>2028-09-16</w:t>
            </w:r>
          </w:p>
        </w:tc>
        <w:tc>
          <w:tcPr>
            <w:tcW w:type="dxa" w:w="841"/>
          </w:tcPr>
          <w:p>
            <w:pPr>
              <w:spacing w:after="0"/>
              <w:jc w:val="right"/>
            </w:pPr>
            <w:r>
              <w:rPr>
                <w:sz w:val="16"/>
              </w:rPr>
              <w:t>719</w:t>
            </w:r>
          </w:p>
        </w:tc>
        <w:tc>
          <w:tcPr>
            <w:tcW w:type="dxa" w:w="1426"/>
          </w:tcPr>
          <w:p>
            <w:pPr>
              <w:spacing w:after="0"/>
              <w:jc w:val="left"/>
            </w:pPr>
          </w:p>
        </w:tc>
        <w:tc>
          <w:tcPr>
            <w:tcW w:type="dxa" w:w="2033"/>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member approved 2024-03-05</w:t>
            </w:r>
          </w:p>
        </w:tc>
      </w:tr>
      <w:tr>
        <w:trPr>
          <w:cantSplit/>
        </w:trPr>
        <w:tc>
          <w:tcPr>
            <w:tcW w:type="dxa" w:w="1579"/>
          </w:tcPr>
          <w:p>
            <w:pPr>
              <w:spacing w:after="0"/>
              <w:jc w:val="left"/>
            </w:pPr>
            <w:r>
              <w:rPr>
                <w:sz w:val="16"/>
              </w:rPr>
              <w:t>Barrington village</w:t>
            </w:r>
          </w:p>
        </w:tc>
        <w:tc>
          <w:tcPr>
            <w:tcW w:type="dxa" w:w="858"/>
          </w:tcPr>
          <w:p>
            <w:pPr>
              <w:spacing w:after="0"/>
              <w:jc w:val="left"/>
            </w:pPr>
            <w:r>
              <w:rPr>
                <w:sz w:val="16"/>
              </w:rPr>
              <w:t>Village</w:t>
            </w:r>
          </w:p>
        </w:tc>
        <w:tc>
          <w:tcPr>
            <w:tcW w:type="dxa" w:w="1899"/>
          </w:tcPr>
          <w:p>
            <w:pPr>
              <w:spacing w:after="0"/>
              <w:jc w:val="left"/>
            </w:pPr>
            <w:r>
              <w:rPr>
                <w:sz w:val="16"/>
              </w:rPr>
              <w:t>Approved, expires 2029-09-26</w:t>
            </w:r>
          </w:p>
        </w:tc>
        <w:tc>
          <w:tcPr>
            <w:tcW w:type="dxa" w:w="3220"/>
          </w:tcPr>
          <w:p>
            <w:pPr>
              <w:spacing w:after="0"/>
              <w:jc w:val="left"/>
            </w:pPr>
            <w:r>
              <w:rPr>
                <w:sz w:val="16"/>
              </w:rPr>
              <w:t>Cook County 2024 Hazard Mitigation Plan (FEMA plan 109987)</w:t>
            </w:r>
          </w:p>
        </w:tc>
        <w:tc>
          <w:tcPr>
            <w:tcW w:type="dxa" w:w="1219"/>
          </w:tcPr>
          <w:p>
            <w:pPr>
              <w:spacing w:after="0"/>
              <w:jc w:val="left"/>
            </w:pPr>
            <w:r>
              <w:rPr>
                <w:sz w:val="16"/>
              </w:rPr>
              <w:t>2024-09-27</w:t>
            </w:r>
          </w:p>
        </w:tc>
        <w:tc>
          <w:tcPr>
            <w:tcW w:type="dxa" w:w="1037"/>
          </w:tcPr>
          <w:p>
            <w:pPr>
              <w:spacing w:after="0"/>
              <w:jc w:val="left"/>
            </w:pPr>
            <w:r>
              <w:rPr>
                <w:sz w:val="16"/>
              </w:rPr>
              <w:t>2029-09-26</w:t>
            </w:r>
          </w:p>
        </w:tc>
        <w:tc>
          <w:tcPr>
            <w:tcW w:type="dxa" w:w="841"/>
          </w:tcPr>
          <w:p>
            <w:pPr>
              <w:spacing w:after="0"/>
              <w:jc w:val="right"/>
            </w:pPr>
            <w:r>
              <w:rPr>
                <w:sz w:val="16"/>
              </w:rPr>
              <w:t>1,094</w:t>
            </w:r>
          </w:p>
        </w:tc>
        <w:tc>
          <w:tcPr>
            <w:tcW w:type="dxa" w:w="1426"/>
          </w:tcPr>
          <w:p>
            <w:pPr>
              <w:spacing w:after="0"/>
              <w:jc w:val="left"/>
            </w:pPr>
          </w:p>
        </w:tc>
        <w:tc>
          <w:tcPr>
            <w:tcW w:type="dxa" w:w="2033"/>
          </w:tcPr>
          <w:p>
            <w:pPr>
              <w:spacing w:after="0"/>
              <w:jc w:val="left"/>
            </w:pPr>
            <w:r>
              <w:rPr>
                <w:sz w:val="16"/>
              </w:rPr>
              <w:t>member approved 2024-10-23</w:t>
            </w:r>
          </w:p>
        </w:tc>
      </w:tr>
      <w:tr>
        <w:trPr>
          <w:cantSplit/>
        </w:trPr>
        <w:tc>
          <w:tcPr>
            <w:tcW w:type="dxa" w:w="1579"/>
          </w:tcPr>
          <w:p>
            <w:pPr>
              <w:spacing w:after="0"/>
              <w:jc w:val="left"/>
            </w:pPr>
            <w:r>
              <w:rPr>
                <w:sz w:val="16"/>
              </w:rPr>
              <w:t>Beach Park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Buffalo Grove village</w:t>
            </w:r>
          </w:p>
        </w:tc>
        <w:tc>
          <w:tcPr>
            <w:tcW w:type="dxa" w:w="858"/>
          </w:tcPr>
          <w:p>
            <w:pPr>
              <w:spacing w:after="0"/>
              <w:jc w:val="left"/>
            </w:pPr>
            <w:r>
              <w:rPr>
                <w:sz w:val="16"/>
              </w:rPr>
              <w:t>Village</w:t>
            </w:r>
          </w:p>
        </w:tc>
        <w:tc>
          <w:tcPr>
            <w:tcW w:type="dxa" w:w="1899"/>
          </w:tcPr>
          <w:p>
            <w:pPr>
              <w:spacing w:after="0"/>
              <w:jc w:val="left"/>
            </w:pPr>
            <w:r>
              <w:rPr>
                <w:sz w:val="16"/>
              </w:rPr>
              <w:t>Approved, expires 2029-09-26</w:t>
            </w:r>
          </w:p>
        </w:tc>
        <w:tc>
          <w:tcPr>
            <w:tcW w:type="dxa" w:w="3220"/>
          </w:tcPr>
          <w:p>
            <w:pPr>
              <w:spacing w:after="0"/>
              <w:jc w:val="left"/>
            </w:pPr>
            <w:r>
              <w:rPr>
                <w:sz w:val="16"/>
              </w:rPr>
              <w:t>Cook County 2024 Hazard Mitigation Plan (FEMA plan 109987)</w:t>
            </w:r>
          </w:p>
        </w:tc>
        <w:tc>
          <w:tcPr>
            <w:tcW w:type="dxa" w:w="1219"/>
          </w:tcPr>
          <w:p>
            <w:pPr>
              <w:spacing w:after="0"/>
              <w:jc w:val="left"/>
            </w:pPr>
            <w:r>
              <w:rPr>
                <w:sz w:val="16"/>
              </w:rPr>
              <w:t>2024-09-27</w:t>
            </w:r>
          </w:p>
        </w:tc>
        <w:tc>
          <w:tcPr>
            <w:tcW w:type="dxa" w:w="1037"/>
          </w:tcPr>
          <w:p>
            <w:pPr>
              <w:spacing w:after="0"/>
              <w:jc w:val="left"/>
            </w:pPr>
            <w:r>
              <w:rPr>
                <w:sz w:val="16"/>
              </w:rPr>
              <w:t>2029-09-26</w:t>
            </w:r>
          </w:p>
        </w:tc>
        <w:tc>
          <w:tcPr>
            <w:tcW w:type="dxa" w:w="841"/>
          </w:tcPr>
          <w:p>
            <w:pPr>
              <w:spacing w:after="0"/>
              <w:jc w:val="right"/>
            </w:pPr>
            <w:r>
              <w:rPr>
                <w:sz w:val="16"/>
              </w:rPr>
              <w:t>1,094</w:t>
            </w:r>
          </w:p>
        </w:tc>
        <w:tc>
          <w:tcPr>
            <w:tcW w:type="dxa" w:w="1426"/>
          </w:tcPr>
          <w:p>
            <w:pPr>
              <w:spacing w:after="0"/>
              <w:jc w:val="left"/>
            </w:pPr>
          </w:p>
        </w:tc>
        <w:tc>
          <w:tcPr>
            <w:tcW w:type="dxa" w:w="2033"/>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member approved 2024-11-12</w:t>
            </w:r>
          </w:p>
        </w:tc>
      </w:tr>
      <w:tr>
        <w:trPr>
          <w:cantSplit/>
        </w:trPr>
        <w:tc>
          <w:tcPr>
            <w:tcW w:type="dxa" w:w="1579"/>
          </w:tcPr>
          <w:p>
            <w:pPr>
              <w:spacing w:after="0"/>
              <w:jc w:val="left"/>
            </w:pPr>
            <w:r>
              <w:rPr>
                <w:sz w:val="16"/>
              </w:rPr>
              <w:t>Deer Park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Deerfield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Fox Lake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Fox River Grove village</w:t>
            </w:r>
          </w:p>
        </w:tc>
        <w:tc>
          <w:tcPr>
            <w:tcW w:type="dxa" w:w="858"/>
          </w:tcPr>
          <w:p>
            <w:pPr>
              <w:spacing w:after="0"/>
              <w:jc w:val="left"/>
            </w:pPr>
            <w:r>
              <w:rPr>
                <w:sz w:val="16"/>
              </w:rPr>
              <w:t>Village</w:t>
            </w:r>
          </w:p>
        </w:tc>
        <w:tc>
          <w:tcPr>
            <w:tcW w:type="dxa" w:w="1899"/>
          </w:tcPr>
          <w:p>
            <w:pPr>
              <w:spacing w:after="0"/>
              <w:jc w:val="left"/>
            </w:pPr>
            <w:r>
              <w:rPr>
                <w:sz w:val="16"/>
              </w:rPr>
              <w:t>Approved, expires 2028-09-16</w:t>
            </w:r>
          </w:p>
        </w:tc>
        <w:tc>
          <w:tcPr>
            <w:tcW w:type="dxa" w:w="3220"/>
          </w:tcPr>
          <w:p>
            <w:pPr>
              <w:spacing w:after="0"/>
              <w:jc w:val="left"/>
            </w:pPr>
            <w:r>
              <w:rPr>
                <w:sz w:val="16"/>
              </w:rPr>
              <w:t>McHenry County 2023 Hazard Mitigation Plan (FEMA plan 109175)</w:t>
            </w:r>
          </w:p>
        </w:tc>
        <w:tc>
          <w:tcPr>
            <w:tcW w:type="dxa" w:w="1219"/>
          </w:tcPr>
          <w:p>
            <w:pPr>
              <w:spacing w:after="0"/>
              <w:jc w:val="left"/>
            </w:pPr>
            <w:r>
              <w:rPr>
                <w:sz w:val="16"/>
              </w:rPr>
              <w:t>2023-09-17</w:t>
            </w:r>
          </w:p>
        </w:tc>
        <w:tc>
          <w:tcPr>
            <w:tcW w:type="dxa" w:w="1037"/>
          </w:tcPr>
          <w:p>
            <w:pPr>
              <w:spacing w:after="0"/>
              <w:jc w:val="left"/>
            </w:pPr>
            <w:r>
              <w:rPr>
                <w:sz w:val="16"/>
              </w:rPr>
              <w:t>2028-09-16</w:t>
            </w:r>
          </w:p>
        </w:tc>
        <w:tc>
          <w:tcPr>
            <w:tcW w:type="dxa" w:w="841"/>
          </w:tcPr>
          <w:p>
            <w:pPr>
              <w:spacing w:after="0"/>
              <w:jc w:val="right"/>
            </w:pPr>
            <w:r>
              <w:rPr>
                <w:sz w:val="16"/>
              </w:rPr>
              <w:t>719</w:t>
            </w:r>
          </w:p>
        </w:tc>
        <w:tc>
          <w:tcPr>
            <w:tcW w:type="dxa" w:w="1426"/>
          </w:tcPr>
          <w:p>
            <w:pPr>
              <w:spacing w:after="0"/>
              <w:jc w:val="left"/>
            </w:pPr>
          </w:p>
        </w:tc>
        <w:tc>
          <w:tcPr>
            <w:tcW w:type="dxa" w:w="2033"/>
          </w:tcPr>
          <w:p>
            <w:pPr>
              <w:spacing w:after="0"/>
              <w:jc w:val="left"/>
            </w:pPr>
            <w:r>
              <w:rPr>
                <w:sz w:val="16"/>
              </w:rPr>
              <w:t>member approved 2023-10-10</w:t>
            </w:r>
          </w:p>
        </w:tc>
      </w:tr>
      <w:tr>
        <w:trPr>
          <w:cantSplit/>
        </w:trPr>
        <w:tc>
          <w:tcPr>
            <w:tcW w:type="dxa" w:w="1579"/>
          </w:tcPr>
          <w:p>
            <w:pPr>
              <w:spacing w:after="0"/>
              <w:jc w:val="left"/>
            </w:pPr>
            <w:r>
              <w:rPr>
                <w:sz w:val="16"/>
              </w:rPr>
              <w:t>Grayslake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Green Oaks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Gurnee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Hainesville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Hawthorn Woods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Highland Park city</w:t>
            </w:r>
          </w:p>
        </w:tc>
        <w:tc>
          <w:tcPr>
            <w:tcW w:type="dxa" w:w="858"/>
          </w:tcPr>
          <w:p>
            <w:pPr>
              <w:spacing w:after="0"/>
              <w:jc w:val="left"/>
            </w:pPr>
            <w:r>
              <w:rPr>
                <w:sz w:val="16"/>
              </w:rPr>
              <w:t>City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Highwood city</w:t>
            </w:r>
          </w:p>
        </w:tc>
        <w:tc>
          <w:tcPr>
            <w:tcW w:type="dxa" w:w="858"/>
          </w:tcPr>
          <w:p>
            <w:pPr>
              <w:spacing w:after="0"/>
              <w:jc w:val="left"/>
            </w:pPr>
            <w:r>
              <w:rPr>
                <w:sz w:val="16"/>
              </w:rPr>
              <w:t>City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Indian Creek village</w:t>
            </w:r>
          </w:p>
        </w:tc>
        <w:tc>
          <w:tcPr>
            <w:tcW w:type="dxa" w:w="858"/>
          </w:tcPr>
          <w:p>
            <w:pPr>
              <w:spacing w:after="0"/>
              <w:jc w:val="left"/>
            </w:pPr>
            <w:r>
              <w:rPr>
                <w:sz w:val="16"/>
              </w:rPr>
              <w:t>Village</w:t>
            </w:r>
          </w:p>
        </w:tc>
        <w:tc>
          <w:tcPr>
            <w:tcW w:type="dxa" w:w="1899"/>
          </w:tcPr>
          <w:p>
            <w:pPr>
              <w:spacing w:after="0"/>
              <w:jc w:val="left"/>
            </w:pPr>
            <w:r>
              <w:rPr>
                <w:sz w:val="16"/>
              </w:rPr>
              <w:t>Plan 108901 approved 2023-07-05, pending adoption here; not yet eligible</w:t>
            </w:r>
          </w:p>
        </w:tc>
        <w:tc>
          <w:tcPr>
            <w:tcW w:type="dxa" w:w="3220"/>
          </w:tcPr>
          <w:p>
            <w:pPr>
              <w:spacing w:after="0"/>
              <w:jc w:val="left"/>
            </w:pPr>
            <w:r>
              <w:rPr>
                <w:sz w:val="16"/>
              </w:rPr>
              <w:t>Lake County 2023 Hazard Mitigation Plan (FEMA plan 108901), pending adoption here</w:t>
            </w:r>
          </w:p>
        </w:tc>
        <w:tc>
          <w:tcPr>
            <w:tcW w:type="dxa" w:w="1219"/>
          </w:tcPr>
          <w:p>
            <w:pPr>
              <w:spacing w:after="0"/>
              <w:jc w:val="left"/>
            </w:pPr>
            <w:r>
              <w:rPr>
                <w:sz w:val="16"/>
              </w:rPr>
              <w:t>2023-07-05 by FEMA; not yet adopted here</w:t>
            </w:r>
          </w:p>
        </w:tc>
        <w:tc>
          <w:tcPr>
            <w:tcW w:type="dxa" w:w="1037"/>
          </w:tcPr>
          <w:p>
            <w:pPr>
              <w:spacing w:after="0"/>
              <w:jc w:val="left"/>
            </w:pPr>
            <w:r>
              <w:rPr>
                <w:sz w:val="16"/>
              </w:rPr>
              <w:t>2028-07-04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2033"/>
          </w:tcPr>
          <w:p>
            <w:pPr>
              <w:spacing w:after="0"/>
              <w:jc w:val="left"/>
            </w:pPr>
            <w:r>
              <w:rPr>
                <w:sz w:val="16"/>
              </w:rPr>
              <w:t>Not yet eligible: adopt the approved plan.</w:t>
            </w:r>
          </w:p>
        </w:tc>
      </w:tr>
      <w:tr>
        <w:trPr>
          <w:cantSplit/>
        </w:trPr>
        <w:tc>
          <w:tcPr>
            <w:tcW w:type="dxa" w:w="1579"/>
          </w:tcPr>
          <w:p>
            <w:pPr>
              <w:spacing w:after="0"/>
              <w:jc w:val="left"/>
            </w:pPr>
            <w:r>
              <w:rPr>
                <w:sz w:val="16"/>
              </w:rPr>
              <w:t>Island Lake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Kildeer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Lake Barrington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Lake Bluff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Lake Forest city</w:t>
            </w:r>
          </w:p>
        </w:tc>
        <w:tc>
          <w:tcPr>
            <w:tcW w:type="dxa" w:w="858"/>
          </w:tcPr>
          <w:p>
            <w:pPr>
              <w:spacing w:after="0"/>
              <w:jc w:val="left"/>
            </w:pPr>
            <w:r>
              <w:rPr>
                <w:sz w:val="16"/>
              </w:rPr>
              <w:t>City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Lake Villa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Lake Zurich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Lakemoor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Libertyville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Lincolnshire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Lindenhurst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Long Grove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Mettawa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Mundelein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North Barrington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North Chicago city</w:t>
            </w:r>
          </w:p>
        </w:tc>
        <w:tc>
          <w:tcPr>
            <w:tcW w:type="dxa" w:w="858"/>
          </w:tcPr>
          <w:p>
            <w:pPr>
              <w:spacing w:after="0"/>
              <w:jc w:val="left"/>
            </w:pPr>
            <w:r>
              <w:rPr>
                <w:sz w:val="16"/>
              </w:rPr>
              <w:t>City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Old Mill Creek village</w:t>
            </w:r>
          </w:p>
        </w:tc>
        <w:tc>
          <w:tcPr>
            <w:tcW w:type="dxa" w:w="858"/>
          </w:tcPr>
          <w:p>
            <w:pPr>
              <w:spacing w:after="0"/>
              <w:jc w:val="left"/>
            </w:pPr>
            <w:r>
              <w:rPr>
                <w:sz w:val="16"/>
              </w:rPr>
              <w:t>Village</w:t>
            </w:r>
          </w:p>
        </w:tc>
        <w:tc>
          <w:tcPr>
            <w:tcW w:type="dxa" w:w="1899"/>
          </w:tcPr>
          <w:p>
            <w:pPr>
              <w:spacing w:after="0"/>
              <w:jc w:val="left"/>
            </w:pPr>
            <w:r>
              <w:rPr>
                <w:sz w:val="16"/>
              </w:rPr>
              <w:t>Plan 108901 approved 2023-07-05, pending adoption here; not yet eligible</w:t>
            </w:r>
          </w:p>
        </w:tc>
        <w:tc>
          <w:tcPr>
            <w:tcW w:type="dxa" w:w="3220"/>
          </w:tcPr>
          <w:p>
            <w:pPr>
              <w:spacing w:after="0"/>
              <w:jc w:val="left"/>
            </w:pPr>
            <w:r>
              <w:rPr>
                <w:sz w:val="16"/>
              </w:rPr>
              <w:t>Lake County 2023 Hazard Mitigation Plan (FEMA plan 108901), pending adoption here</w:t>
            </w:r>
          </w:p>
        </w:tc>
        <w:tc>
          <w:tcPr>
            <w:tcW w:type="dxa" w:w="1219"/>
          </w:tcPr>
          <w:p>
            <w:pPr>
              <w:spacing w:after="0"/>
              <w:jc w:val="left"/>
            </w:pPr>
            <w:r>
              <w:rPr>
                <w:sz w:val="16"/>
              </w:rPr>
              <w:t>2023-07-05 by FEMA; not yet adopted here</w:t>
            </w:r>
          </w:p>
        </w:tc>
        <w:tc>
          <w:tcPr>
            <w:tcW w:type="dxa" w:w="1037"/>
          </w:tcPr>
          <w:p>
            <w:pPr>
              <w:spacing w:after="0"/>
              <w:jc w:val="left"/>
            </w:pPr>
            <w:r>
              <w:rPr>
                <w:sz w:val="16"/>
              </w:rPr>
              <w:t>2028-07-04 once adopted</w:t>
            </w:r>
          </w:p>
        </w:tc>
        <w:tc>
          <w:tcPr>
            <w:tcW w:type="dxa" w:w="841"/>
          </w:tcPr>
          <w:p>
            <w:pPr>
              <w:spacing w:after="0"/>
              <w:jc w:val="right"/>
            </w:pPr>
          </w:p>
        </w:tc>
        <w:tc>
          <w:tcPr>
            <w:tcW w:type="dxa" w:w="1426"/>
          </w:tcPr>
          <w:p>
            <w:pPr>
              <w:spacing w:after="0"/>
              <w:jc w:val="left"/>
            </w:pPr>
            <w:r>
              <w:rPr>
                <w:sz w:val="16"/>
              </w:rPr>
              <w:t>FEMA tracker shows a plan approvable pending adoption</w:t>
            </w:r>
          </w:p>
        </w:tc>
        <w:tc>
          <w:tcPr>
            <w:tcW w:type="dxa" w:w="2033"/>
          </w:tcPr>
          <w:p>
            <w:pPr>
              <w:spacing w:after="0"/>
              <w:jc w:val="left"/>
            </w:pPr>
            <w:r>
              <w:rPr>
                <w:sz w:val="16"/>
              </w:rPr>
              <w:t>Not yet eligible: adopt the approved plan.</w:t>
            </w:r>
          </w:p>
        </w:tc>
      </w:tr>
      <w:tr>
        <w:trPr>
          <w:cantSplit/>
        </w:trPr>
        <w:tc>
          <w:tcPr>
            <w:tcW w:type="dxa" w:w="1579"/>
          </w:tcPr>
          <w:p>
            <w:pPr>
              <w:spacing w:after="0"/>
              <w:jc w:val="left"/>
            </w:pPr>
            <w:r>
              <w:rPr>
                <w:sz w:val="16"/>
              </w:rPr>
              <w:t>Park City city</w:t>
            </w:r>
          </w:p>
        </w:tc>
        <w:tc>
          <w:tcPr>
            <w:tcW w:type="dxa" w:w="858"/>
          </w:tcPr>
          <w:p>
            <w:pPr>
              <w:spacing w:after="0"/>
              <w:jc w:val="left"/>
            </w:pPr>
            <w:r>
              <w:rPr>
                <w:sz w:val="16"/>
              </w:rPr>
              <w:t>City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Port Barrington village</w:t>
            </w:r>
          </w:p>
        </w:tc>
        <w:tc>
          <w:tcPr>
            <w:tcW w:type="dxa" w:w="858"/>
          </w:tcPr>
          <w:p>
            <w:pPr>
              <w:spacing w:after="0"/>
              <w:jc w:val="left"/>
            </w:pPr>
            <w:r>
              <w:rPr>
                <w:sz w:val="16"/>
              </w:rPr>
              <w:t>Village</w:t>
            </w:r>
          </w:p>
        </w:tc>
        <w:tc>
          <w:tcPr>
            <w:tcW w:type="dxa" w:w="1899"/>
          </w:tcPr>
          <w:p>
            <w:pPr>
              <w:spacing w:after="0"/>
              <w:jc w:val="left"/>
            </w:pPr>
            <w:r>
              <w:rPr>
                <w:sz w:val="16"/>
              </w:rPr>
              <w:t>Approved, expires 2028-09-16</w:t>
            </w:r>
          </w:p>
        </w:tc>
        <w:tc>
          <w:tcPr>
            <w:tcW w:type="dxa" w:w="3220"/>
          </w:tcPr>
          <w:p>
            <w:pPr>
              <w:spacing w:after="0"/>
              <w:jc w:val="left"/>
            </w:pPr>
            <w:r>
              <w:rPr>
                <w:sz w:val="16"/>
              </w:rPr>
              <w:t>McHenry County 2023 Hazard Mitigation Plan (FEMA plan 109175)</w:t>
            </w:r>
          </w:p>
        </w:tc>
        <w:tc>
          <w:tcPr>
            <w:tcW w:type="dxa" w:w="1219"/>
          </w:tcPr>
          <w:p>
            <w:pPr>
              <w:spacing w:after="0"/>
              <w:jc w:val="left"/>
            </w:pPr>
            <w:r>
              <w:rPr>
                <w:sz w:val="16"/>
              </w:rPr>
              <w:t>2023-09-17</w:t>
            </w:r>
          </w:p>
        </w:tc>
        <w:tc>
          <w:tcPr>
            <w:tcW w:type="dxa" w:w="1037"/>
          </w:tcPr>
          <w:p>
            <w:pPr>
              <w:spacing w:after="0"/>
              <w:jc w:val="left"/>
            </w:pPr>
            <w:r>
              <w:rPr>
                <w:sz w:val="16"/>
              </w:rPr>
              <w:t>2028-09-16</w:t>
            </w:r>
          </w:p>
        </w:tc>
        <w:tc>
          <w:tcPr>
            <w:tcW w:type="dxa" w:w="841"/>
          </w:tcPr>
          <w:p>
            <w:pPr>
              <w:spacing w:after="0"/>
              <w:jc w:val="right"/>
            </w:pPr>
            <w:r>
              <w:rPr>
                <w:sz w:val="16"/>
              </w:rPr>
              <w:t>719</w:t>
            </w:r>
          </w:p>
        </w:tc>
        <w:tc>
          <w:tcPr>
            <w:tcW w:type="dxa" w:w="1426"/>
          </w:tcPr>
          <w:p>
            <w:pPr>
              <w:spacing w:after="0"/>
              <w:jc w:val="left"/>
            </w:pPr>
          </w:p>
        </w:tc>
        <w:tc>
          <w:tcPr>
            <w:tcW w:type="dxa" w:w="2033"/>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member approved 2024-07-31</w:t>
            </w:r>
          </w:p>
        </w:tc>
      </w:tr>
      <w:tr>
        <w:trPr>
          <w:cantSplit/>
        </w:trPr>
        <w:tc>
          <w:tcPr>
            <w:tcW w:type="dxa" w:w="1579"/>
          </w:tcPr>
          <w:p>
            <w:pPr>
              <w:spacing w:after="0"/>
              <w:jc w:val="left"/>
            </w:pPr>
            <w:r>
              <w:rPr>
                <w:sz w:val="16"/>
              </w:rPr>
              <w:t>Riverwoods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Round Lake Beach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Round Lake Heights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Round Lake Park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Round Lake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Third Lake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Tower Lakes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Vernon Hills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Volo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Wadsworth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Wauconda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Waukegan city</w:t>
            </w:r>
          </w:p>
        </w:tc>
        <w:tc>
          <w:tcPr>
            <w:tcW w:type="dxa" w:w="858"/>
          </w:tcPr>
          <w:p>
            <w:pPr>
              <w:spacing w:after="0"/>
              <w:jc w:val="left"/>
            </w:pPr>
            <w:r>
              <w:rPr>
                <w:sz w:val="16"/>
              </w:rPr>
              <w:t>City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2024-02-28</w:t>
            </w:r>
          </w:p>
        </w:tc>
      </w:tr>
      <w:tr>
        <w:trPr>
          <w:cantSplit/>
        </w:trPr>
        <w:tc>
          <w:tcPr>
            <w:tcW w:type="dxa" w:w="1579"/>
          </w:tcPr>
          <w:p>
            <w:pPr>
              <w:spacing w:after="0"/>
              <w:jc w:val="left"/>
            </w:pPr>
            <w:r>
              <w:rPr>
                <w:sz w:val="16"/>
              </w:rPr>
              <w:t>Winthrop Harbor village</w:t>
            </w:r>
          </w:p>
        </w:tc>
        <w:tc>
          <w:tcPr>
            <w:tcW w:type="dxa" w:w="858"/>
          </w:tcPr>
          <w:p>
            <w:pPr>
              <w:spacing w:after="0"/>
              <w:jc w:val="left"/>
            </w:pPr>
            <w:r>
              <w:rPr>
                <w:sz w:val="16"/>
              </w:rPr>
              <w:t>Village</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Zion city</w:t>
            </w:r>
          </w:p>
        </w:tc>
        <w:tc>
          <w:tcPr>
            <w:tcW w:type="dxa" w:w="858"/>
          </w:tcPr>
          <w:p>
            <w:pPr>
              <w:spacing w:after="0"/>
              <w:jc w:val="left"/>
            </w:pPr>
            <w:r>
              <w:rPr>
                <w:sz w:val="16"/>
              </w:rPr>
              <w:t>City</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r>
        <w:trPr>
          <w:cantSplit/>
        </w:trPr>
        <w:tc>
          <w:tcPr>
            <w:tcW w:type="dxa" w:w="1579"/>
          </w:tcPr>
          <w:p>
            <w:pPr>
              <w:spacing w:after="0"/>
              <w:jc w:val="left"/>
            </w:pPr>
            <w:r>
              <w:rPr>
                <w:sz w:val="16"/>
              </w:rPr>
              <w:t>Antioch township</w:t>
            </w:r>
          </w:p>
        </w:tc>
        <w:tc>
          <w:tcPr>
            <w:tcW w:type="dxa" w:w="858"/>
          </w:tcPr>
          <w:p>
            <w:pPr>
              <w:spacing w:after="0"/>
              <w:jc w:val="left"/>
            </w:pPr>
            <w:r>
              <w:rPr>
                <w:sz w:val="16"/>
              </w:rPr>
              <w:t>Township</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Fremont township</w:t>
            </w:r>
          </w:p>
        </w:tc>
        <w:tc>
          <w:tcPr>
            <w:tcW w:type="dxa" w:w="858"/>
          </w:tcPr>
          <w:p>
            <w:pPr>
              <w:spacing w:after="0"/>
              <w:jc w:val="left"/>
            </w:pPr>
            <w:r>
              <w:rPr>
                <w:sz w:val="16"/>
              </w:rPr>
              <w:t>Township</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p>
        </w:tc>
      </w:tr>
      <w:tr>
        <w:trPr>
          <w:cantSplit/>
        </w:trPr>
        <w:tc>
          <w:tcPr>
            <w:tcW w:type="dxa" w:w="1579"/>
          </w:tcPr>
          <w:p>
            <w:pPr>
              <w:spacing w:after="0"/>
              <w:jc w:val="left"/>
            </w:pPr>
            <w:r>
              <w:rPr>
                <w:sz w:val="16"/>
              </w:rPr>
              <w:t>Warren township</w:t>
            </w:r>
          </w:p>
        </w:tc>
        <w:tc>
          <w:tcPr>
            <w:tcW w:type="dxa" w:w="858"/>
          </w:tcPr>
          <w:p>
            <w:pPr>
              <w:spacing w:after="0"/>
              <w:jc w:val="left"/>
            </w:pPr>
            <w:r>
              <w:rPr>
                <w:sz w:val="16"/>
              </w:rPr>
              <w:t>Township</w:t>
            </w:r>
          </w:p>
        </w:tc>
        <w:tc>
          <w:tcPr>
            <w:tcW w:type="dxa" w:w="1899"/>
          </w:tcPr>
          <w:p>
            <w:pPr>
              <w:spacing w:after="0"/>
              <w:jc w:val="left"/>
            </w:pPr>
            <w:r>
              <w:rPr>
                <w:sz w:val="16"/>
              </w:rPr>
              <w:t>Approved, expires 2028-07-04</w:t>
            </w:r>
          </w:p>
        </w:tc>
        <w:tc>
          <w:tcPr>
            <w:tcW w:type="dxa" w:w="3220"/>
          </w:tcPr>
          <w:p>
            <w:pPr>
              <w:spacing w:after="0"/>
              <w:jc w:val="left"/>
            </w:pPr>
            <w:r>
              <w:rPr>
                <w:sz w:val="16"/>
              </w:rPr>
              <w:t>Lake County 2023 Hazard Mitigation Plan (FEMA plan 108901)</w:t>
            </w:r>
          </w:p>
        </w:tc>
        <w:tc>
          <w:tcPr>
            <w:tcW w:type="dxa" w:w="1219"/>
          </w:tcPr>
          <w:p>
            <w:pPr>
              <w:spacing w:after="0"/>
              <w:jc w:val="left"/>
            </w:pPr>
            <w:r>
              <w:rPr>
                <w:sz w:val="16"/>
              </w:rPr>
              <w:t>2023-07-05</w:t>
            </w:r>
          </w:p>
        </w:tc>
        <w:tc>
          <w:tcPr>
            <w:tcW w:type="dxa" w:w="1037"/>
          </w:tcPr>
          <w:p>
            <w:pPr>
              <w:spacing w:after="0"/>
              <w:jc w:val="left"/>
            </w:pPr>
            <w:r>
              <w:rPr>
                <w:sz w:val="16"/>
              </w:rPr>
              <w:t>2028-07-04</w:t>
            </w:r>
          </w:p>
        </w:tc>
        <w:tc>
          <w:tcPr>
            <w:tcW w:type="dxa" w:w="841"/>
          </w:tcPr>
          <w:p>
            <w:pPr>
              <w:spacing w:after="0"/>
              <w:jc w:val="right"/>
            </w:pPr>
            <w:r>
              <w:rPr>
                <w:sz w:val="16"/>
              </w:rPr>
              <w:t>645</w:t>
            </w:r>
          </w:p>
        </w:tc>
        <w:tc>
          <w:tcPr>
            <w:tcW w:type="dxa" w:w="1426"/>
          </w:tcPr>
          <w:p>
            <w:pPr>
              <w:spacing w:after="0"/>
              <w:jc w:val="left"/>
            </w:pPr>
          </w:p>
        </w:tc>
        <w:tc>
          <w:tcPr>
            <w:tcW w:type="dxa" w:w="2033"/>
          </w:tcPr>
          <w:p>
            <w:pPr>
              <w:spacing w:after="0"/>
              <w:jc w:val="left"/>
            </w:pPr>
            <w:r>
              <w:rPr>
                <w:sz w:val="16"/>
              </w:rPr>
              <w:t>member approved 2023-08-25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08"/>
        <w:gridCol w:w="1370"/>
        <w:gridCol w:w="1215"/>
        <w:gridCol w:w="1126"/>
        <w:gridCol w:w="1269"/>
        <w:gridCol w:w="1215"/>
        <w:gridCol w:w="1129"/>
        <w:gridCol w:w="2001"/>
        <w:gridCol w:w="1763"/>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8"/>
            <w:shd w:val="clear" w:color="auto" w:fill="E8E8E8"/>
          </w:tcPr>
          <w:p>
            <w:pPr>
              <w:spacing w:after="0"/>
              <w:jc w:val="left"/>
            </w:pPr>
            <w:r>
              <w:rPr>
                <w:b/>
                <w:sz w:val="16"/>
              </w:rPr>
              <w:t>NRI risk rating</w:t>
            </w:r>
          </w:p>
        </w:tc>
        <w:tc>
          <w:tcPr>
            <w:tcW w:type="dxa" w:w="137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63"/>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08"/>
          </w:tcPr>
          <w:p>
            <w:pPr>
              <w:spacing w:after="0"/>
              <w:jc w:val="left"/>
            </w:pPr>
            <w:r>
              <w:rPr>
                <w:sz w:val="16"/>
              </w:rPr>
              <w:t>Relatively High</w:t>
            </w:r>
          </w:p>
        </w:tc>
        <w:tc>
          <w:tcPr>
            <w:tcW w:type="dxa" w:w="1370"/>
          </w:tcPr>
          <w:p>
            <w:pPr>
              <w:spacing w:after="0"/>
              <w:jc w:val="left"/>
            </w:pPr>
            <w:r>
              <w:rPr>
                <w:sz w:val="16"/>
              </w:rPr>
              <w:t>Relatively High</w:t>
            </w:r>
          </w:p>
        </w:tc>
        <w:tc>
          <w:tcPr>
            <w:tcW w:type="dxa" w:w="1215"/>
          </w:tcPr>
          <w:p>
            <w:pPr>
              <w:spacing w:after="0"/>
              <w:jc w:val="right"/>
            </w:pPr>
            <w:r>
              <w:rPr>
                <w:sz w:val="16"/>
              </w:rPr>
              <w:t>$155,175,773</w:t>
            </w:r>
          </w:p>
        </w:tc>
        <w:tc>
          <w:tcPr>
            <w:tcW w:type="dxa" w:w="1126"/>
          </w:tcPr>
          <w:p>
            <w:pPr>
              <w:spacing w:after="0"/>
              <w:jc w:val="right"/>
            </w:pPr>
            <w:r>
              <w:rPr>
                <w:sz w:val="16"/>
              </w:rPr>
              <w:t>$119,679</w:t>
            </w:r>
          </w:p>
        </w:tc>
        <w:tc>
          <w:tcPr>
            <w:tcW w:type="dxa" w:w="1269"/>
          </w:tcPr>
          <w:p>
            <w:pPr>
              <w:spacing w:after="0"/>
              <w:jc w:val="right"/>
            </w:pPr>
            <w:r>
              <w:rPr>
                <w:sz w:val="16"/>
              </w:rPr>
              <w:t>$188,954</w:t>
            </w:r>
          </w:p>
        </w:tc>
        <w:tc>
          <w:tcPr>
            <w:tcW w:type="dxa" w:w="1215"/>
          </w:tcPr>
          <w:p>
            <w:pPr>
              <w:spacing w:after="0"/>
              <w:jc w:val="right"/>
            </w:pPr>
            <w:r>
              <w:rPr>
                <w:sz w:val="16"/>
              </w:rPr>
              <w:t>$155,484,406</w:t>
            </w:r>
          </w:p>
        </w:tc>
        <w:tc>
          <w:tcPr>
            <w:tcW w:type="dxa" w:w="1129"/>
          </w:tcPr>
          <w:p>
            <w:pPr>
              <w:spacing w:after="0"/>
              <w:jc w:val="right"/>
            </w:pPr>
            <w:r>
              <w:rPr>
                <w:sz w:val="16"/>
              </w:rPr>
              <w:t>100</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08"/>
          </w:tcPr>
          <w:p>
            <w:pPr>
              <w:spacing w:after="0"/>
              <w:jc w:val="left"/>
            </w:pPr>
            <w:r>
              <w:rPr>
                <w:sz w:val="16"/>
              </w:rPr>
              <w:t>Very High</w:t>
            </w:r>
          </w:p>
        </w:tc>
        <w:tc>
          <w:tcPr>
            <w:tcW w:type="dxa" w:w="1370"/>
          </w:tcPr>
          <w:p>
            <w:pPr>
              <w:spacing w:after="0"/>
              <w:jc w:val="left"/>
            </w:pPr>
            <w:r>
              <w:rPr>
                <w:sz w:val="16"/>
              </w:rPr>
              <w:t>Very High</w:t>
            </w:r>
          </w:p>
        </w:tc>
        <w:tc>
          <w:tcPr>
            <w:tcW w:type="dxa" w:w="1215"/>
          </w:tcPr>
          <w:p>
            <w:pPr>
              <w:spacing w:after="0"/>
              <w:jc w:val="right"/>
            </w:pPr>
            <w:r>
              <w:rPr>
                <w:sz w:val="16"/>
              </w:rPr>
              <w:t>$18,537,332</w:t>
            </w:r>
          </w:p>
        </w:tc>
        <w:tc>
          <w:tcPr>
            <w:tcW w:type="dxa" w:w="1126"/>
          </w:tcPr>
          <w:p>
            <w:pPr>
              <w:spacing w:after="0"/>
              <w:jc w:val="right"/>
            </w:pPr>
            <w:r>
              <w:rPr>
                <w:sz w:val="16"/>
              </w:rPr>
              <w:t>$373</w:t>
            </w:r>
          </w:p>
        </w:tc>
        <w:tc>
          <w:tcPr>
            <w:tcW w:type="dxa" w:w="1269"/>
          </w:tcPr>
          <w:p>
            <w:pPr>
              <w:spacing w:after="0"/>
              <w:jc w:val="right"/>
            </w:pPr>
            <w:r>
              <w:rPr>
                <w:sz w:val="16"/>
              </w:rPr>
              <w:t>$28,172,266</w:t>
            </w:r>
          </w:p>
        </w:tc>
        <w:tc>
          <w:tcPr>
            <w:tcW w:type="dxa" w:w="1215"/>
          </w:tcPr>
          <w:p>
            <w:pPr>
              <w:spacing w:after="0"/>
              <w:jc w:val="right"/>
            </w:pPr>
            <w:r>
              <w:rPr>
                <w:sz w:val="16"/>
              </w:rPr>
              <w:t>$46,709,970</w:t>
            </w:r>
          </w:p>
        </w:tc>
        <w:tc>
          <w:tcPr>
            <w:tcW w:type="dxa" w:w="1129"/>
          </w:tcPr>
          <w:p>
            <w:pPr>
              <w:spacing w:after="0"/>
              <w:jc w:val="right"/>
            </w:pPr>
            <w:r>
              <w:rPr>
                <w:sz w:val="16"/>
              </w:rPr>
              <w:t>10</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08"/>
          </w:tcPr>
          <w:p>
            <w:pPr>
              <w:spacing w:after="0"/>
              <w:jc w:val="left"/>
            </w:pPr>
            <w:r>
              <w:rPr>
                <w:sz w:val="16"/>
              </w:rPr>
              <w:t>Very High</w:t>
            </w:r>
          </w:p>
        </w:tc>
        <w:tc>
          <w:tcPr>
            <w:tcW w:type="dxa" w:w="1370"/>
          </w:tcPr>
          <w:p>
            <w:pPr>
              <w:spacing w:after="0"/>
              <w:jc w:val="left"/>
            </w:pPr>
            <w:r>
              <w:rPr>
                <w:sz w:val="16"/>
              </w:rPr>
              <w:t>Very High</w:t>
            </w:r>
          </w:p>
        </w:tc>
        <w:tc>
          <w:tcPr>
            <w:tcW w:type="dxa" w:w="1215"/>
          </w:tcPr>
          <w:p>
            <w:pPr>
              <w:spacing w:after="0"/>
              <w:jc w:val="right"/>
            </w:pPr>
            <w:r>
              <w:rPr>
                <w:sz w:val="16"/>
              </w:rPr>
              <w:t>$549</w:t>
            </w:r>
          </w:p>
        </w:tc>
        <w:tc>
          <w:tcPr>
            <w:tcW w:type="dxa" w:w="1126"/>
          </w:tcPr>
          <w:p>
            <w:pPr>
              <w:spacing w:after="0"/>
              <w:jc w:val="right"/>
            </w:pPr>
            <w:r>
              <w:rPr>
                <w:sz w:val="16"/>
              </w:rPr>
              <w:t>$3,634</w:t>
            </w:r>
          </w:p>
        </w:tc>
        <w:tc>
          <w:tcPr>
            <w:tcW w:type="dxa" w:w="1269"/>
          </w:tcPr>
          <w:p>
            <w:pPr>
              <w:spacing w:after="0"/>
              <w:jc w:val="right"/>
            </w:pPr>
            <w:r>
              <w:rPr>
                <w:sz w:val="16"/>
              </w:rPr>
              <w:t>$43,258,057</w:t>
            </w:r>
          </w:p>
        </w:tc>
        <w:tc>
          <w:tcPr>
            <w:tcW w:type="dxa" w:w="1215"/>
          </w:tcPr>
          <w:p>
            <w:pPr>
              <w:spacing w:after="0"/>
              <w:jc w:val="right"/>
            </w:pPr>
            <w:r>
              <w:rPr>
                <w:sz w:val="16"/>
              </w:rPr>
              <w:t>$43,262,240</w:t>
            </w:r>
          </w:p>
        </w:tc>
        <w:tc>
          <w:tcPr>
            <w:tcW w:type="dxa" w:w="1129"/>
          </w:tcPr>
          <w:p>
            <w:pPr>
              <w:spacing w:after="0"/>
              <w:jc w:val="right"/>
            </w:pPr>
            <w:r>
              <w:rPr>
                <w:sz w:val="16"/>
              </w:rPr>
              <w:t>21</w:t>
            </w:r>
          </w:p>
        </w:tc>
        <w:tc>
          <w:tcPr>
            <w:tcW w:type="dxa" w:w="2001"/>
          </w:tcPr>
          <w:p>
            <w:pPr>
              <w:spacing w:after="0"/>
              <w:jc w:val="left"/>
            </w:pPr>
          </w:p>
        </w:tc>
        <w:tc>
          <w:tcPr>
            <w:tcW w:type="dxa" w:w="1763"/>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308"/>
          </w:tcPr>
          <w:p>
            <w:pPr>
              <w:spacing w:after="0"/>
              <w:jc w:val="left"/>
            </w:pPr>
            <w:r>
              <w:rPr>
                <w:sz w:val="16"/>
              </w:rPr>
              <w:t>Very High</w:t>
            </w:r>
          </w:p>
        </w:tc>
        <w:tc>
          <w:tcPr>
            <w:tcW w:type="dxa" w:w="1370"/>
          </w:tcPr>
          <w:p>
            <w:pPr>
              <w:spacing w:after="0"/>
              <w:jc w:val="left"/>
            </w:pPr>
            <w:r>
              <w:rPr>
                <w:sz w:val="16"/>
              </w:rPr>
              <w:t>Very High</w:t>
            </w:r>
          </w:p>
        </w:tc>
        <w:tc>
          <w:tcPr>
            <w:tcW w:type="dxa" w:w="1215"/>
          </w:tcPr>
          <w:p>
            <w:pPr>
              <w:spacing w:after="0"/>
              <w:jc w:val="right"/>
            </w:pPr>
            <w:r>
              <w:rPr>
                <w:sz w:val="16"/>
              </w:rPr>
              <w:t>$1,676,620</w:t>
            </w:r>
          </w:p>
        </w:tc>
        <w:tc>
          <w:tcPr>
            <w:tcW w:type="dxa" w:w="1126"/>
          </w:tcPr>
          <w:p>
            <w:pPr>
              <w:spacing w:after="0"/>
              <w:jc w:val="right"/>
            </w:pPr>
            <w:r>
              <w:rPr>
                <w:sz w:val="16"/>
              </w:rPr>
              <w:t>$10,513</w:t>
            </w:r>
          </w:p>
        </w:tc>
        <w:tc>
          <w:tcPr>
            <w:tcW w:type="dxa" w:w="1269"/>
          </w:tcPr>
          <w:p>
            <w:pPr>
              <w:spacing w:after="0"/>
              <w:jc w:val="right"/>
            </w:pPr>
            <w:r>
              <w:rPr>
                <w:sz w:val="16"/>
              </w:rPr>
              <w:t>$6,117,695</w:t>
            </w:r>
          </w:p>
        </w:tc>
        <w:tc>
          <w:tcPr>
            <w:tcW w:type="dxa" w:w="1215"/>
          </w:tcPr>
          <w:p>
            <w:pPr>
              <w:spacing w:after="0"/>
              <w:jc w:val="right"/>
            </w:pPr>
            <w:r>
              <w:rPr>
                <w:sz w:val="16"/>
              </w:rPr>
              <w:t>$7,804,828</w:t>
            </w:r>
          </w:p>
        </w:tc>
        <w:tc>
          <w:tcPr>
            <w:tcW w:type="dxa" w:w="1129"/>
          </w:tcPr>
          <w:p>
            <w:pPr>
              <w:spacing w:after="0"/>
              <w:jc w:val="right"/>
            </w:pPr>
            <w:r>
              <w:rPr>
                <w:sz w:val="16"/>
              </w:rPr>
              <w:t>315</w:t>
            </w:r>
          </w:p>
        </w:tc>
        <w:tc>
          <w:tcPr>
            <w:tcW w:type="dxa" w:w="2001"/>
          </w:tcPr>
          <w:p>
            <w:pPr>
              <w:spacing w:after="0"/>
              <w:jc w:val="left"/>
            </w:pPr>
          </w:p>
        </w:tc>
        <w:tc>
          <w:tcPr>
            <w:tcW w:type="dxa" w:w="1763"/>
          </w:tcPr>
          <w:p>
            <w:pPr>
              <w:spacing w:after="0"/>
              <w:jc w:val="left"/>
            </w:pPr>
            <w:r>
              <w:rPr>
                <w:sz w:val="16"/>
              </w:rPr>
              <w:t>Includes 32 High Wind records and 8 Strong Wind records,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08"/>
          </w:tcPr>
          <w:p>
            <w:pPr>
              <w:spacing w:after="0"/>
              <w:jc w:val="left"/>
            </w:pPr>
            <w:r>
              <w:rPr>
                <w:sz w:val="16"/>
              </w:rPr>
              <w:t>Relatively Moderate</w:t>
            </w:r>
          </w:p>
        </w:tc>
        <w:tc>
          <w:tcPr>
            <w:tcW w:type="dxa" w:w="1370"/>
          </w:tcPr>
          <w:p>
            <w:pPr>
              <w:spacing w:after="0"/>
              <w:jc w:val="left"/>
            </w:pPr>
            <w:r>
              <w:rPr>
                <w:sz w:val="16"/>
              </w:rPr>
              <w:t>Relatively Moderate</w:t>
            </w:r>
          </w:p>
        </w:tc>
        <w:tc>
          <w:tcPr>
            <w:tcW w:type="dxa" w:w="1215"/>
          </w:tcPr>
          <w:p>
            <w:pPr>
              <w:spacing w:after="0"/>
              <w:jc w:val="right"/>
            </w:pPr>
            <w:r>
              <w:rPr>
                <w:sz w:val="16"/>
              </w:rPr>
              <w:t>$36,152</w:t>
            </w:r>
          </w:p>
        </w:tc>
        <w:tc>
          <w:tcPr>
            <w:tcW w:type="dxa" w:w="1126"/>
          </w:tcPr>
          <w:p>
            <w:pPr>
              <w:spacing w:after="0"/>
              <w:jc w:val="right"/>
            </w:pPr>
            <w:r>
              <w:rPr>
                <w:sz w:val="16"/>
              </w:rPr>
              <w:t>under $1</w:t>
            </w:r>
          </w:p>
        </w:tc>
        <w:tc>
          <w:tcPr>
            <w:tcW w:type="dxa" w:w="1269"/>
          </w:tcPr>
          <w:p>
            <w:pPr>
              <w:spacing w:after="0"/>
              <w:jc w:val="right"/>
            </w:pPr>
            <w:r>
              <w:rPr>
                <w:sz w:val="16"/>
              </w:rPr>
              <w:t>$4,954,561</w:t>
            </w:r>
          </w:p>
        </w:tc>
        <w:tc>
          <w:tcPr>
            <w:tcW w:type="dxa" w:w="1215"/>
          </w:tcPr>
          <w:p>
            <w:pPr>
              <w:spacing w:after="0"/>
              <w:jc w:val="right"/>
            </w:pPr>
            <w:r>
              <w:rPr>
                <w:sz w:val="16"/>
              </w:rPr>
              <w:t>$4,990,713</w:t>
            </w:r>
          </w:p>
        </w:tc>
        <w:tc>
          <w:tcPr>
            <w:tcW w:type="dxa" w:w="1129"/>
          </w:tcPr>
          <w:p>
            <w:pPr>
              <w:spacing w:after="0"/>
              <w:jc w:val="right"/>
            </w:pPr>
            <w:r>
              <w:rPr>
                <w:sz w:val="16"/>
              </w:rPr>
              <w:t>9</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Earthquake</w:t>
            </w:r>
          </w:p>
        </w:tc>
        <w:tc>
          <w:tcPr>
            <w:tcW w:type="dxa" w:w="1308"/>
          </w:tcPr>
          <w:p>
            <w:pPr>
              <w:spacing w:after="0"/>
              <w:jc w:val="left"/>
            </w:pPr>
            <w:r>
              <w:rPr>
                <w:sz w:val="16"/>
              </w:rPr>
              <w:t>Relatively Low</w:t>
            </w:r>
          </w:p>
        </w:tc>
        <w:tc>
          <w:tcPr>
            <w:tcW w:type="dxa" w:w="1370"/>
          </w:tcPr>
          <w:p>
            <w:pPr>
              <w:spacing w:after="0"/>
              <w:jc w:val="left"/>
            </w:pPr>
            <w:r>
              <w:rPr>
                <w:sz w:val="16"/>
              </w:rPr>
              <w:t>Relatively Moderate</w:t>
            </w:r>
          </w:p>
        </w:tc>
        <w:tc>
          <w:tcPr>
            <w:tcW w:type="dxa" w:w="1215"/>
          </w:tcPr>
          <w:p>
            <w:pPr>
              <w:spacing w:after="0"/>
              <w:jc w:val="right"/>
            </w:pPr>
            <w:r>
              <w:rPr>
                <w:sz w:val="16"/>
              </w:rPr>
              <w:t>$2,998,420</w:t>
            </w:r>
          </w:p>
        </w:tc>
        <w:tc>
          <w:tcPr>
            <w:tcW w:type="dxa" w:w="1126"/>
          </w:tcPr>
          <w:p>
            <w:pPr>
              <w:spacing w:after="0"/>
              <w:jc w:val="right"/>
            </w:pPr>
          </w:p>
        </w:tc>
        <w:tc>
          <w:tcPr>
            <w:tcW w:type="dxa" w:w="1269"/>
          </w:tcPr>
          <w:p>
            <w:pPr>
              <w:spacing w:after="0"/>
              <w:jc w:val="right"/>
            </w:pPr>
            <w:r>
              <w:rPr>
                <w:sz w:val="16"/>
              </w:rPr>
              <w:t>$832,130</w:t>
            </w:r>
          </w:p>
        </w:tc>
        <w:tc>
          <w:tcPr>
            <w:tcW w:type="dxa" w:w="1215"/>
          </w:tcPr>
          <w:p>
            <w:pPr>
              <w:spacing w:after="0"/>
              <w:jc w:val="right"/>
            </w:pPr>
            <w:r>
              <w:rPr>
                <w:sz w:val="16"/>
              </w:rPr>
              <w:t>$3,830,550</w:t>
            </w:r>
          </w:p>
        </w:tc>
        <w:tc>
          <w:tcPr>
            <w:tcW w:type="dxa" w:w="1129"/>
          </w:tcPr>
          <w:p>
            <w:pPr>
              <w:spacing w:after="0"/>
              <w:jc w:val="right"/>
            </w:pPr>
          </w:p>
        </w:tc>
        <w:tc>
          <w:tcPr>
            <w:tcW w:type="dxa" w:w="2001"/>
          </w:tcPr>
          <w:p>
            <w:pPr>
              <w:spacing w:after="0"/>
              <w:jc w:val="left"/>
            </w:pPr>
          </w:p>
        </w:tc>
        <w:tc>
          <w:tcPr>
            <w:tcW w:type="dxa" w:w="1763"/>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08"/>
          </w:tcPr>
          <w:p>
            <w:pPr>
              <w:spacing w:after="0"/>
              <w:jc w:val="left"/>
            </w:pPr>
            <w:r>
              <w:rPr>
                <w:sz w:val="16"/>
              </w:rPr>
              <w:t>Relatively High</w:t>
            </w:r>
          </w:p>
        </w:tc>
        <w:tc>
          <w:tcPr>
            <w:tcW w:type="dxa" w:w="1370"/>
          </w:tcPr>
          <w:p>
            <w:pPr>
              <w:spacing w:after="0"/>
              <w:jc w:val="left"/>
            </w:pPr>
            <w:r>
              <w:rPr>
                <w:sz w:val="16"/>
              </w:rPr>
              <w:t>Relatively High</w:t>
            </w:r>
          </w:p>
        </w:tc>
        <w:tc>
          <w:tcPr>
            <w:tcW w:type="dxa" w:w="1215"/>
          </w:tcPr>
          <w:p>
            <w:pPr>
              <w:spacing w:after="0"/>
              <w:jc w:val="right"/>
            </w:pPr>
            <w:r>
              <w:rPr>
                <w:sz w:val="16"/>
              </w:rPr>
              <w:t>$327,065</w:t>
            </w:r>
          </w:p>
        </w:tc>
        <w:tc>
          <w:tcPr>
            <w:tcW w:type="dxa" w:w="1126"/>
          </w:tcPr>
          <w:p>
            <w:pPr>
              <w:spacing w:after="0"/>
              <w:jc w:val="right"/>
            </w:pPr>
          </w:p>
        </w:tc>
        <w:tc>
          <w:tcPr>
            <w:tcW w:type="dxa" w:w="1269"/>
          </w:tcPr>
          <w:p>
            <w:pPr>
              <w:spacing w:after="0"/>
              <w:jc w:val="right"/>
            </w:pPr>
            <w:r>
              <w:rPr>
                <w:sz w:val="16"/>
              </w:rPr>
              <w:t>$1,660,457</w:t>
            </w:r>
          </w:p>
        </w:tc>
        <w:tc>
          <w:tcPr>
            <w:tcW w:type="dxa" w:w="1215"/>
          </w:tcPr>
          <w:p>
            <w:pPr>
              <w:spacing w:after="0"/>
              <w:jc w:val="right"/>
            </w:pPr>
            <w:r>
              <w:rPr>
                <w:sz w:val="16"/>
              </w:rPr>
              <w:t>$1,987,523</w:t>
            </w:r>
          </w:p>
        </w:tc>
        <w:tc>
          <w:tcPr>
            <w:tcW w:type="dxa" w:w="1129"/>
          </w:tcPr>
          <w:p>
            <w:pPr>
              <w:spacing w:after="0"/>
              <w:jc w:val="right"/>
            </w:pPr>
            <w:r>
              <w:rPr>
                <w:sz w:val="16"/>
              </w:rPr>
              <w:t>24</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08"/>
          </w:tcPr>
          <w:p>
            <w:pPr>
              <w:spacing w:after="0"/>
              <w:jc w:val="left"/>
            </w:pPr>
            <w:r>
              <w:rPr>
                <w:sz w:val="16"/>
              </w:rPr>
              <w:t>Relatively Moderate</w:t>
            </w:r>
          </w:p>
        </w:tc>
        <w:tc>
          <w:tcPr>
            <w:tcW w:type="dxa" w:w="1370"/>
          </w:tcPr>
          <w:p>
            <w:pPr>
              <w:spacing w:after="0"/>
              <w:jc w:val="left"/>
            </w:pPr>
            <w:r>
              <w:rPr>
                <w:sz w:val="16"/>
              </w:rPr>
              <w:t>Relatively Moderate</w:t>
            </w:r>
          </w:p>
        </w:tc>
        <w:tc>
          <w:tcPr>
            <w:tcW w:type="dxa" w:w="1215"/>
          </w:tcPr>
          <w:p>
            <w:pPr>
              <w:spacing w:after="0"/>
              <w:jc w:val="right"/>
            </w:pPr>
            <w:r>
              <w:rPr>
                <w:sz w:val="16"/>
              </w:rPr>
              <w:t>$1,921,895</w:t>
            </w:r>
          </w:p>
        </w:tc>
        <w:tc>
          <w:tcPr>
            <w:tcW w:type="dxa" w:w="1126"/>
          </w:tcPr>
          <w:p>
            <w:pPr>
              <w:spacing w:after="0"/>
              <w:jc w:val="right"/>
            </w:pPr>
            <w:r>
              <w:rPr>
                <w:sz w:val="16"/>
              </w:rPr>
              <w:t>$6,162</w:t>
            </w:r>
          </w:p>
        </w:tc>
        <w:tc>
          <w:tcPr>
            <w:tcW w:type="dxa" w:w="1269"/>
          </w:tcPr>
          <w:p>
            <w:pPr>
              <w:spacing w:after="0"/>
              <w:jc w:val="right"/>
            </w:pPr>
            <w:r>
              <w:rPr>
                <w:sz w:val="16"/>
              </w:rPr>
              <w:t>$28,520</w:t>
            </w:r>
          </w:p>
        </w:tc>
        <w:tc>
          <w:tcPr>
            <w:tcW w:type="dxa" w:w="1215"/>
          </w:tcPr>
          <w:p>
            <w:pPr>
              <w:spacing w:after="0"/>
              <w:jc w:val="right"/>
            </w:pPr>
            <w:r>
              <w:rPr>
                <w:sz w:val="16"/>
              </w:rPr>
              <w:t>$1,956,577</w:t>
            </w:r>
          </w:p>
        </w:tc>
        <w:tc>
          <w:tcPr>
            <w:tcW w:type="dxa" w:w="1129"/>
          </w:tcPr>
          <w:p>
            <w:pPr>
              <w:spacing w:after="0"/>
              <w:jc w:val="right"/>
            </w:pPr>
            <w:r>
              <w:rPr>
                <w:sz w:val="16"/>
              </w:rPr>
              <w:t>167</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Ice Storm</w:t>
            </w:r>
          </w:p>
        </w:tc>
        <w:tc>
          <w:tcPr>
            <w:tcW w:type="dxa" w:w="1308"/>
          </w:tcPr>
          <w:p>
            <w:pPr>
              <w:spacing w:after="0"/>
              <w:jc w:val="left"/>
            </w:pPr>
            <w:r>
              <w:rPr>
                <w:sz w:val="16"/>
              </w:rPr>
              <w:t>Relatively Moderate</w:t>
            </w:r>
          </w:p>
        </w:tc>
        <w:tc>
          <w:tcPr>
            <w:tcW w:type="dxa" w:w="1370"/>
          </w:tcPr>
          <w:p>
            <w:pPr>
              <w:spacing w:after="0"/>
              <w:jc w:val="left"/>
            </w:pPr>
            <w:r>
              <w:rPr>
                <w:sz w:val="16"/>
              </w:rPr>
              <w:t>Relatively Moderate</w:t>
            </w:r>
          </w:p>
        </w:tc>
        <w:tc>
          <w:tcPr>
            <w:tcW w:type="dxa" w:w="1215"/>
          </w:tcPr>
          <w:p>
            <w:pPr>
              <w:spacing w:after="0"/>
              <w:jc w:val="right"/>
            </w:pPr>
            <w:r>
              <w:rPr>
                <w:sz w:val="16"/>
              </w:rPr>
              <w:t>$37,682</w:t>
            </w:r>
          </w:p>
        </w:tc>
        <w:tc>
          <w:tcPr>
            <w:tcW w:type="dxa" w:w="1126"/>
          </w:tcPr>
          <w:p>
            <w:pPr>
              <w:spacing w:after="0"/>
              <w:jc w:val="right"/>
            </w:pPr>
          </w:p>
        </w:tc>
        <w:tc>
          <w:tcPr>
            <w:tcW w:type="dxa" w:w="1269"/>
          </w:tcPr>
          <w:p>
            <w:pPr>
              <w:spacing w:after="0"/>
              <w:jc w:val="right"/>
            </w:pPr>
            <w:r>
              <w:rPr>
                <w:sz w:val="16"/>
              </w:rPr>
              <w:t>$158,039</w:t>
            </w:r>
          </w:p>
        </w:tc>
        <w:tc>
          <w:tcPr>
            <w:tcW w:type="dxa" w:w="1215"/>
          </w:tcPr>
          <w:p>
            <w:pPr>
              <w:spacing w:after="0"/>
              <w:jc w:val="right"/>
            </w:pPr>
            <w:r>
              <w:rPr>
                <w:sz w:val="16"/>
              </w:rPr>
              <w:t>$195,721</w:t>
            </w:r>
          </w:p>
        </w:tc>
        <w:tc>
          <w:tcPr>
            <w:tcW w:type="dxa" w:w="1129"/>
          </w:tcPr>
          <w:p>
            <w:pPr>
              <w:spacing w:after="0"/>
              <w:jc w:val="right"/>
            </w:pPr>
            <w:r>
              <w:rPr>
                <w:sz w:val="16"/>
              </w:rPr>
              <w:t>5</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08"/>
          </w:tcPr>
          <w:p>
            <w:pPr>
              <w:spacing w:after="0"/>
              <w:jc w:val="left"/>
            </w:pPr>
            <w:r>
              <w:rPr>
                <w:sz w:val="16"/>
              </w:rPr>
              <w:t>Relatively Moderate</w:t>
            </w:r>
          </w:p>
        </w:tc>
        <w:tc>
          <w:tcPr>
            <w:tcW w:type="dxa" w:w="1370"/>
          </w:tcPr>
          <w:p>
            <w:pPr>
              <w:spacing w:after="0"/>
              <w:jc w:val="left"/>
            </w:pPr>
            <w:r>
              <w:rPr>
                <w:sz w:val="16"/>
              </w:rPr>
              <w:t>Relatively Moderate</w:t>
            </w:r>
          </w:p>
        </w:tc>
        <w:tc>
          <w:tcPr>
            <w:tcW w:type="dxa" w:w="1215"/>
          </w:tcPr>
          <w:p>
            <w:pPr>
              <w:spacing w:after="0"/>
              <w:jc w:val="right"/>
            </w:pPr>
            <w:r>
              <w:rPr>
                <w:sz w:val="16"/>
              </w:rPr>
              <w:t>$7,800</w:t>
            </w:r>
          </w:p>
        </w:tc>
        <w:tc>
          <w:tcPr>
            <w:tcW w:type="dxa" w:w="1126"/>
          </w:tcPr>
          <w:p>
            <w:pPr>
              <w:spacing w:after="0"/>
              <w:jc w:val="right"/>
            </w:pPr>
            <w:r>
              <w:rPr>
                <w:sz w:val="16"/>
              </w:rPr>
              <w:t>$256</w:t>
            </w:r>
          </w:p>
        </w:tc>
        <w:tc>
          <w:tcPr>
            <w:tcW w:type="dxa" w:w="1269"/>
          </w:tcPr>
          <w:p>
            <w:pPr>
              <w:spacing w:after="0"/>
              <w:jc w:val="right"/>
            </w:pPr>
            <w:r>
              <w:rPr>
                <w:sz w:val="16"/>
              </w:rPr>
              <w:t>$116,786</w:t>
            </w:r>
          </w:p>
        </w:tc>
        <w:tc>
          <w:tcPr>
            <w:tcW w:type="dxa" w:w="1215"/>
          </w:tcPr>
          <w:p>
            <w:pPr>
              <w:spacing w:after="0"/>
              <w:jc w:val="right"/>
            </w:pPr>
            <w:r>
              <w:rPr>
                <w:sz w:val="16"/>
              </w:rPr>
              <w:t>$124,841</w:t>
            </w:r>
          </w:p>
        </w:tc>
        <w:tc>
          <w:tcPr>
            <w:tcW w:type="dxa" w:w="1129"/>
          </w:tcPr>
          <w:p>
            <w:pPr>
              <w:spacing w:after="0"/>
              <w:jc w:val="right"/>
            </w:pPr>
            <w:r>
              <w:rPr>
                <w:sz w:val="16"/>
              </w:rPr>
              <w:t>91</w:t>
            </w:r>
          </w:p>
        </w:tc>
        <w:tc>
          <w:tcPr>
            <w:tcW w:type="dxa" w:w="2001"/>
          </w:tcPr>
          <w:p>
            <w:pPr>
              <w:spacing w:after="0"/>
              <w:jc w:val="left"/>
            </w:pPr>
          </w:p>
        </w:tc>
        <w:tc>
          <w:tcPr>
            <w:tcW w:type="dxa" w:w="1763"/>
          </w:tcPr>
          <w:p>
            <w:pPr>
              <w:spacing w:after="0"/>
              <w:jc w:val="left"/>
            </w:pPr>
            <w:r>
              <w:rPr>
                <w:sz w:val="16"/>
              </w:rPr>
              <w:t>Includes 1 Sleet record,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08"/>
          </w:tcPr>
          <w:p>
            <w:pPr>
              <w:spacing w:after="0"/>
              <w:jc w:val="left"/>
            </w:pPr>
            <w:r>
              <w:rPr>
                <w:sz w:val="16"/>
              </w:rPr>
              <w:t>Relatively Low</w:t>
            </w:r>
          </w:p>
        </w:tc>
        <w:tc>
          <w:tcPr>
            <w:tcW w:type="dxa" w:w="1370"/>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$90,851</w:t>
            </w:r>
          </w:p>
        </w:tc>
        <w:tc>
          <w:tcPr>
            <w:tcW w:type="dxa" w:w="1269"/>
          </w:tcPr>
          <w:p>
            <w:pPr>
              <w:spacing w:after="0"/>
              <w:jc w:val="right"/>
            </w:pPr>
          </w:p>
        </w:tc>
        <w:tc>
          <w:tcPr>
            <w:tcW w:type="dxa" w:w="1215"/>
          </w:tcPr>
          <w:p>
            <w:pPr>
              <w:spacing w:after="0"/>
              <w:jc w:val="right"/>
            </w:pPr>
            <w:r>
              <w:rPr>
                <w:sz w:val="16"/>
              </w:rPr>
              <w:t>$90,851</w:t>
            </w:r>
          </w:p>
        </w:tc>
        <w:tc>
          <w:tcPr>
            <w:tcW w:type="dxa" w:w="1129"/>
          </w:tcPr>
          <w:p>
            <w:pPr>
              <w:spacing w:after="0"/>
              <w:jc w:val="right"/>
            </w:pPr>
            <w:r>
              <w:rPr>
                <w:sz w:val="16"/>
              </w:rPr>
              <w:t>24</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08"/>
          </w:tcPr>
          <w:p>
            <w:pPr>
              <w:spacing w:after="0"/>
              <w:jc w:val="left"/>
            </w:pPr>
            <w:r>
              <w:rPr>
                <w:sz w:val="16"/>
              </w:rPr>
              <w:t>Very Low</w:t>
            </w:r>
          </w:p>
        </w:tc>
        <w:tc>
          <w:tcPr>
            <w:tcW w:type="dxa" w:w="1370"/>
          </w:tcPr>
          <w:p>
            <w:pPr>
              <w:spacing w:after="0"/>
              <w:jc w:val="left"/>
            </w:pPr>
            <w:r>
              <w:rPr>
                <w:sz w:val="16"/>
              </w:rPr>
              <w:t>Very Low</w:t>
            </w:r>
          </w:p>
        </w:tc>
        <w:tc>
          <w:tcPr>
            <w:tcW w:type="dxa" w:w="1215"/>
          </w:tcPr>
          <w:p>
            <w:pPr>
              <w:spacing w:after="0"/>
              <w:jc w:val="right"/>
            </w:pPr>
            <w:r>
              <w:rPr>
                <w:sz w:val="16"/>
              </w:rPr>
              <w:t>$37,884</w:t>
            </w:r>
          </w:p>
        </w:tc>
        <w:tc>
          <w:tcPr>
            <w:tcW w:type="dxa" w:w="1126"/>
          </w:tcPr>
          <w:p>
            <w:pPr>
              <w:spacing w:after="0"/>
              <w:jc w:val="right"/>
            </w:pPr>
            <w:r>
              <w:rPr>
                <w:sz w:val="16"/>
              </w:rPr>
              <w:t>$8</w:t>
            </w:r>
          </w:p>
        </w:tc>
        <w:tc>
          <w:tcPr>
            <w:tcW w:type="dxa" w:w="1269"/>
          </w:tcPr>
          <w:p>
            <w:pPr>
              <w:spacing w:after="0"/>
              <w:jc w:val="right"/>
            </w:pPr>
            <w:r>
              <w:rPr>
                <w:sz w:val="16"/>
              </w:rPr>
              <w:t>$6,072</w:t>
            </w:r>
          </w:p>
        </w:tc>
        <w:tc>
          <w:tcPr>
            <w:tcW w:type="dxa" w:w="1215"/>
          </w:tcPr>
          <w:p>
            <w:pPr>
              <w:spacing w:after="0"/>
              <w:jc w:val="right"/>
            </w:pPr>
            <w:r>
              <w:rPr>
                <w:sz w:val="16"/>
              </w:rPr>
              <w:t>$43,965</w:t>
            </w:r>
          </w:p>
        </w:tc>
        <w:tc>
          <w:tcPr>
            <w:tcW w:type="dxa" w:w="1129"/>
          </w:tcPr>
          <w:p>
            <w:pPr>
              <w:spacing w:after="0"/>
              <w:jc w:val="right"/>
            </w:pPr>
            <w:r>
              <w:rPr>
                <w:sz w:val="16"/>
              </w:rPr>
              <w:t>2</w:t>
            </w:r>
          </w:p>
        </w:tc>
        <w:tc>
          <w:tcPr>
            <w:tcW w:type="dxa" w:w="2001"/>
          </w:tcPr>
          <w:p>
            <w:pPr>
              <w:spacing w:after="0"/>
              <w:jc w:val="left"/>
            </w:pPr>
          </w:p>
        </w:tc>
        <w:tc>
          <w:tcPr>
            <w:tcW w:type="dxa" w:w="1763"/>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Hurricane</w:t>
            </w:r>
          </w:p>
        </w:tc>
        <w:tc>
          <w:tcPr>
            <w:tcW w:type="dxa" w:w="1308"/>
          </w:tcPr>
          <w:p>
            <w:pPr>
              <w:spacing w:after="0"/>
              <w:jc w:val="left"/>
            </w:pPr>
            <w:r>
              <w:rPr>
                <w:sz w:val="16"/>
              </w:rPr>
              <w:t>Very Low</w:t>
            </w:r>
          </w:p>
        </w:tc>
        <w:tc>
          <w:tcPr>
            <w:tcW w:type="dxa" w:w="1370"/>
          </w:tcPr>
          <w:p>
            <w:pPr>
              <w:spacing w:after="0"/>
              <w:jc w:val="left"/>
            </w:pPr>
            <w:r>
              <w:rPr>
                <w:sz w:val="16"/>
              </w:rPr>
              <w:t>Very Low</w:t>
            </w:r>
          </w:p>
        </w:tc>
        <w:tc>
          <w:tcPr>
            <w:tcW w:type="dxa" w:w="1215"/>
          </w:tcPr>
          <w:p>
            <w:pPr>
              <w:spacing w:after="0"/>
              <w:jc w:val="right"/>
            </w:pPr>
            <w:r>
              <w:rPr>
                <w:sz w:val="16"/>
              </w:rPr>
              <w:t>$6,143</w:t>
            </w:r>
          </w:p>
        </w:tc>
        <w:tc>
          <w:tcPr>
            <w:tcW w:type="dxa" w:w="1126"/>
          </w:tcPr>
          <w:p>
            <w:pPr>
              <w:spacing w:after="0"/>
              <w:jc w:val="right"/>
            </w:pPr>
            <w:r>
              <w:rPr>
                <w:sz w:val="16"/>
              </w:rPr>
              <w:t>$374</w:t>
            </w:r>
          </w:p>
        </w:tc>
        <w:tc>
          <w:tcPr>
            <w:tcW w:type="dxa" w:w="1269"/>
          </w:tcPr>
          <w:p>
            <w:pPr>
              <w:spacing w:after="0"/>
              <w:jc w:val="right"/>
            </w:pPr>
            <w:r>
              <w:rPr>
                <w:sz w:val="16"/>
              </w:rPr>
              <w:t>$1</w:t>
            </w:r>
          </w:p>
        </w:tc>
        <w:tc>
          <w:tcPr>
            <w:tcW w:type="dxa" w:w="1215"/>
          </w:tcPr>
          <w:p>
            <w:pPr>
              <w:spacing w:after="0"/>
              <w:jc w:val="right"/>
            </w:pPr>
            <w:r>
              <w:rPr>
                <w:sz w:val="16"/>
              </w:rPr>
              <w:t>$6,518</w:t>
            </w:r>
          </w:p>
        </w:tc>
        <w:tc>
          <w:tcPr>
            <w:tcW w:type="dxa" w:w="1129"/>
          </w:tcPr>
          <w:p>
            <w:pPr>
              <w:spacing w:after="0"/>
              <w:jc w:val="right"/>
            </w:pPr>
            <w:r>
              <w:rPr>
                <w:sz w:val="16"/>
              </w:rPr>
              <w:t>0</w:t>
            </w:r>
          </w:p>
        </w:tc>
        <w:tc>
          <w:tcPr>
            <w:tcW w:type="dxa" w:w="2001"/>
          </w:tcPr>
          <w:p>
            <w:pPr>
              <w:spacing w:after="0"/>
              <w:jc w:val="left"/>
            </w:pPr>
          </w:p>
        </w:tc>
        <w:tc>
          <w:tcPr>
            <w:tcW w:type="dxa" w:w="1763"/>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Coastal Flooding</w:t>
            </w:r>
          </w:p>
        </w:tc>
        <w:tc>
          <w:tcPr>
            <w:tcW w:type="dxa" w:w="1308"/>
          </w:tcPr>
          <w:p>
            <w:pPr>
              <w:spacing w:after="0"/>
              <w:jc w:val="left"/>
            </w:pPr>
            <w:r>
              <w:rPr>
                <w:sz w:val="16"/>
              </w:rPr>
              <w:t>Very Low</w:t>
            </w:r>
          </w:p>
        </w:tc>
        <w:tc>
          <w:tcPr>
            <w:tcW w:type="dxa" w:w="1370"/>
          </w:tcPr>
          <w:p>
            <w:pPr>
              <w:spacing w:after="0"/>
              <w:jc w:val="left"/>
            </w:pPr>
            <w:r>
              <w:rPr>
                <w:sz w:val="16"/>
              </w:rPr>
              <w:t>Very Low</w:t>
            </w:r>
          </w:p>
        </w:tc>
        <w:tc>
          <w:tcPr>
            <w:tcW w:type="dxa" w:w="1215"/>
          </w:tcPr>
          <w:p>
            <w:pPr>
              <w:spacing w:after="0"/>
              <w:jc w:val="right"/>
            </w:pPr>
            <w:r>
              <w:rPr>
                <w:sz w:val="16"/>
              </w:rPr>
              <w:t>$5,120</w:t>
            </w:r>
          </w:p>
        </w:tc>
        <w:tc>
          <w:tcPr>
            <w:tcW w:type="dxa" w:w="1126"/>
          </w:tcPr>
          <w:p>
            <w:pPr>
              <w:spacing w:after="0"/>
              <w:jc w:val="right"/>
            </w:pPr>
          </w:p>
        </w:tc>
        <w:tc>
          <w:tcPr>
            <w:tcW w:type="dxa" w:w="1269"/>
          </w:tcPr>
          <w:p>
            <w:pPr>
              <w:spacing w:after="0"/>
              <w:jc w:val="right"/>
            </w:pPr>
            <w:r>
              <w:rPr>
                <w:sz w:val="16"/>
              </w:rPr>
              <w:t>$642</w:t>
            </w:r>
          </w:p>
        </w:tc>
        <w:tc>
          <w:tcPr>
            <w:tcW w:type="dxa" w:w="1215"/>
          </w:tcPr>
          <w:p>
            <w:pPr>
              <w:spacing w:after="0"/>
              <w:jc w:val="right"/>
            </w:pPr>
            <w:r>
              <w:rPr>
                <w:sz w:val="16"/>
              </w:rPr>
              <w:t>$5,762</w:t>
            </w:r>
          </w:p>
        </w:tc>
        <w:tc>
          <w:tcPr>
            <w:tcW w:type="dxa" w:w="1129"/>
          </w:tcPr>
          <w:p>
            <w:pPr>
              <w:spacing w:after="0"/>
              <w:jc w:val="right"/>
            </w:pPr>
            <w:r>
              <w:rPr>
                <w:sz w:val="16"/>
              </w:rPr>
              <w:t>0</w:t>
            </w:r>
          </w:p>
        </w:tc>
        <w:tc>
          <w:tcPr>
            <w:tcW w:type="dxa" w:w="2001"/>
          </w:tcPr>
          <w:p>
            <w:pPr>
              <w:spacing w:after="0"/>
              <w:jc w:val="left"/>
            </w:pPr>
          </w:p>
        </w:tc>
        <w:tc>
          <w:tcPr>
            <w:tcW w:type="dxa" w:w="1763"/>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08"/>
          </w:tcPr>
          <w:p>
            <w:pPr>
              <w:spacing w:after="0"/>
              <w:jc w:val="left"/>
            </w:pPr>
            <w:r>
              <w:rPr>
                <w:sz w:val="16"/>
              </w:rPr>
              <w:t>Very Low</w:t>
            </w:r>
          </w:p>
        </w:tc>
        <w:tc>
          <w:tcPr>
            <w:tcW w:type="dxa" w:w="1370"/>
          </w:tcPr>
          <w:p>
            <w:pPr>
              <w:spacing w:after="0"/>
              <w:jc w:val="left"/>
            </w:pPr>
            <w:r>
              <w:rPr>
                <w:sz w:val="16"/>
              </w:rPr>
              <w:t>Very Low</w:t>
            </w:r>
          </w:p>
        </w:tc>
        <w:tc>
          <w:tcPr>
            <w:tcW w:type="dxa" w:w="1215"/>
          </w:tcPr>
          <w:p>
            <w:pPr>
              <w:spacing w:after="0"/>
              <w:jc w:val="right"/>
            </w:pPr>
            <w:r>
              <w:rPr>
                <w:sz w:val="16"/>
              </w:rPr>
              <w:t>$787</w:t>
            </w:r>
          </w:p>
        </w:tc>
        <w:tc>
          <w:tcPr>
            <w:tcW w:type="dxa" w:w="1126"/>
          </w:tcPr>
          <w:p>
            <w:pPr>
              <w:spacing w:after="0"/>
              <w:jc w:val="right"/>
            </w:pPr>
          </w:p>
        </w:tc>
        <w:tc>
          <w:tcPr>
            <w:tcW w:type="dxa" w:w="1269"/>
          </w:tcPr>
          <w:p>
            <w:pPr>
              <w:spacing w:after="0"/>
              <w:jc w:val="right"/>
            </w:pPr>
            <w:r>
              <w:rPr>
                <w:sz w:val="16"/>
              </w:rPr>
              <w:t>$630</w:t>
            </w:r>
          </w:p>
        </w:tc>
        <w:tc>
          <w:tcPr>
            <w:tcW w:type="dxa" w:w="1215"/>
          </w:tcPr>
          <w:p>
            <w:pPr>
              <w:spacing w:after="0"/>
              <w:jc w:val="right"/>
            </w:pPr>
            <w:r>
              <w:rPr>
                <w:sz w:val="16"/>
              </w:rPr>
              <w:t>$1,418</w:t>
            </w:r>
          </w:p>
        </w:tc>
        <w:tc>
          <w:tcPr>
            <w:tcW w:type="dxa" w:w="1129"/>
          </w:tcPr>
          <w:p>
            <w:pPr>
              <w:spacing w:after="0"/>
              <w:jc w:val="right"/>
            </w:pPr>
            <w:r>
              <w:rPr>
                <w:sz w:val="16"/>
              </w:rPr>
              <w:t>0</w:t>
            </w:r>
          </w:p>
        </w:tc>
        <w:tc>
          <w:tcPr>
            <w:tcW w:type="dxa" w:w="2001"/>
          </w:tcPr>
          <w:p>
            <w:pPr>
              <w:spacing w:after="0"/>
              <w:jc w:val="left"/>
            </w:pPr>
          </w:p>
        </w:tc>
        <w:tc>
          <w:tcPr>
            <w:tcW w:type="dxa" w:w="17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08"/>
          </w:tcPr>
          <w:p>
            <w:pPr>
              <w:spacing w:after="0"/>
              <w:jc w:val="left"/>
            </w:pPr>
            <w:r>
              <w:rPr>
                <w:sz w:val="16"/>
              </w:rPr>
              <w:t>Not Applicable</w:t>
            </w:r>
          </w:p>
        </w:tc>
        <w:tc>
          <w:tcPr>
            <w:tcW w:type="dxa" w:w="137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9"/>
          </w:tcPr>
          <w:p>
            <w:pPr>
              <w:spacing w:after="0"/>
              <w:jc w:val="right"/>
            </w:pPr>
          </w:p>
        </w:tc>
        <w:tc>
          <w:tcPr>
            <w:tcW w:type="dxa" w:w="1215"/>
          </w:tcPr>
          <w:p>
            <w:pPr>
              <w:spacing w:after="0"/>
              <w:jc w:val="right"/>
            </w:pPr>
          </w:p>
        </w:tc>
        <w:tc>
          <w:tcPr>
            <w:tcW w:type="dxa" w:w="1129"/>
          </w:tcPr>
          <w:p>
            <w:pPr>
              <w:spacing w:after="0"/>
              <w:jc w:val="right"/>
            </w:pPr>
            <w:r>
              <w:rPr>
                <w:sz w:val="16"/>
              </w:rPr>
              <w:t>0</w:t>
            </w:r>
          </w:p>
        </w:tc>
        <w:tc>
          <w:tcPr>
            <w:tcW w:type="dxa" w:w="2001"/>
          </w:tcPr>
          <w:p>
            <w:pPr>
              <w:spacing w:after="0"/>
              <w:jc w:val="left"/>
            </w:pPr>
            <w:r>
              <w:rPr>
                <w:sz w:val="16"/>
              </w:rPr>
              <w:t>NRI rates avalanche Not Applicable for this county, and no federal declaration for this county names it.</w:t>
            </w:r>
          </w:p>
        </w:tc>
        <w:tc>
          <w:tcPr>
            <w:tcW w:type="dxa" w:w="1763"/>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08"/>
          </w:tcPr>
          <w:p>
            <w:pPr>
              <w:spacing w:after="0"/>
              <w:jc w:val="left"/>
            </w:pPr>
            <w:r>
              <w:rPr>
                <w:sz w:val="16"/>
              </w:rPr>
              <w:t>Insufficient Data</w:t>
            </w:r>
          </w:p>
        </w:tc>
        <w:tc>
          <w:tcPr>
            <w:tcW w:type="dxa" w:w="1370"/>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9"/>
          </w:tcPr>
          <w:p>
            <w:pPr>
              <w:spacing w:after="0"/>
              <w:jc w:val="right"/>
            </w:pPr>
          </w:p>
        </w:tc>
        <w:tc>
          <w:tcPr>
            <w:tcW w:type="dxa" w:w="1215"/>
          </w:tcPr>
          <w:p>
            <w:pPr>
              <w:spacing w:after="0"/>
              <w:jc w:val="right"/>
            </w:pPr>
          </w:p>
        </w:tc>
        <w:tc>
          <w:tcPr>
            <w:tcW w:type="dxa" w:w="1129"/>
          </w:tcPr>
          <w:p>
            <w:pPr>
              <w:spacing w:after="0"/>
              <w:jc w:val="right"/>
            </w:pPr>
            <w:r>
              <w:rPr>
                <w:sz w:val="16"/>
              </w:rPr>
              <w:t>0</w:t>
            </w:r>
          </w:p>
        </w:tc>
        <w:tc>
          <w:tcPr>
            <w:tcW w:type="dxa" w:w="2001"/>
          </w:tcPr>
          <w:p>
            <w:pPr>
              <w:spacing w:after="0"/>
              <w:jc w:val="left"/>
            </w:pPr>
          </w:p>
        </w:tc>
        <w:tc>
          <w:tcPr>
            <w:tcW w:type="dxa" w:w="17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08"/>
          </w:tcPr>
          <w:p>
            <w:pPr>
              <w:spacing w:after="0"/>
              <w:jc w:val="left"/>
            </w:pPr>
            <w:r>
              <w:rPr>
                <w:sz w:val="16"/>
              </w:rPr>
              <w:t>Not Applicable</w:t>
            </w:r>
          </w:p>
        </w:tc>
        <w:tc>
          <w:tcPr>
            <w:tcW w:type="dxa" w:w="137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9"/>
          </w:tcPr>
          <w:p>
            <w:pPr>
              <w:spacing w:after="0"/>
              <w:jc w:val="right"/>
            </w:pPr>
          </w:p>
        </w:tc>
        <w:tc>
          <w:tcPr>
            <w:tcW w:type="dxa" w:w="1215"/>
          </w:tcPr>
          <w:p>
            <w:pPr>
              <w:spacing w:after="0"/>
              <w:jc w:val="right"/>
            </w:pPr>
          </w:p>
        </w:tc>
        <w:tc>
          <w:tcPr>
            <w:tcW w:type="dxa" w:w="1129"/>
          </w:tcPr>
          <w:p>
            <w:pPr>
              <w:spacing w:after="0"/>
              <w:jc w:val="right"/>
            </w:pPr>
            <w:r>
              <w:rPr>
                <w:sz w:val="16"/>
              </w:rPr>
              <w:t>0</w:t>
            </w:r>
          </w:p>
        </w:tc>
        <w:tc>
          <w:tcPr>
            <w:tcW w:type="dxa" w:w="2001"/>
          </w:tcPr>
          <w:p>
            <w:pPr>
              <w:spacing w:after="0"/>
              <w:jc w:val="left"/>
            </w:pPr>
            <w:r>
              <w:rPr>
                <w:sz w:val="16"/>
              </w:rPr>
              <w:t>NRI rates volcanic activity Not Applicable for this county, and no federal declaration for this county names it.</w:t>
            </w:r>
          </w:p>
        </w:tc>
        <w:tc>
          <w:tcPr>
            <w:tcW w:type="dxa" w:w="17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159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88 of 159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158 of 159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158 of 159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158 of 159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159 of 159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141 of 159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159 of 159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833"/>
        <w:gridCol w:w="1590"/>
        <w:gridCol w:w="1597"/>
        <w:gridCol w:w="2041"/>
        <w:gridCol w:w="2157"/>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833"/>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2041"/>
            <w:shd w:val="clear" w:color="auto" w:fill="E8E8E8"/>
          </w:tcPr>
          <w:p>
            <w:pPr>
              <w:spacing w:after="0"/>
              <w:jc w:val="left"/>
            </w:pPr>
            <w:r>
              <w:rPr>
                <w:b/>
                <w:sz w:val="16"/>
              </w:rPr>
              <w:t>How it applies to members</w:t>
            </w:r>
          </w:p>
        </w:tc>
        <w:tc>
          <w:tcPr>
            <w:tcW w:type="dxa" w:w="2157"/>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33"/>
          </w:tcPr>
          <w:p>
            <w:pPr>
              <w:spacing w:after="0"/>
              <w:jc w:val="left"/>
            </w:pPr>
          </w:p>
        </w:tc>
        <w:tc>
          <w:tcPr>
            <w:tcW w:type="dxa" w:w="1590"/>
          </w:tcPr>
          <w:p>
            <w:pPr>
              <w:spacing w:after="0"/>
              <w:jc w:val="left"/>
            </w:pPr>
          </w:p>
        </w:tc>
        <w:tc>
          <w:tcPr>
            <w:tcW w:type="dxa" w:w="1597"/>
          </w:tcPr>
          <w:p>
            <w:pPr>
              <w:spacing w:after="0"/>
              <w:jc w:val="left"/>
            </w:pPr>
          </w:p>
        </w:tc>
        <w:tc>
          <w:tcPr>
            <w:tcW w:type="dxa" w:w="20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833"/>
          </w:tcPr>
          <w:p>
            <w:pPr>
              <w:spacing w:after="0"/>
              <w:jc w:val="left"/>
            </w:pPr>
          </w:p>
        </w:tc>
        <w:tc>
          <w:tcPr>
            <w:tcW w:type="dxa" w:w="1590"/>
          </w:tcPr>
          <w:p>
            <w:pPr>
              <w:spacing w:after="0"/>
              <w:jc w:val="left"/>
            </w:pPr>
          </w:p>
        </w:tc>
        <w:tc>
          <w:tcPr>
            <w:tcW w:type="dxa" w:w="1597"/>
          </w:tcPr>
          <w:p>
            <w:pPr>
              <w:spacing w:after="0"/>
              <w:jc w:val="left"/>
            </w:pPr>
          </w:p>
        </w:tc>
        <w:tc>
          <w:tcPr>
            <w:tcW w:type="dxa" w:w="2041"/>
          </w:tcPr>
          <w:p>
            <w:pPr>
              <w:spacing w:after="0"/>
              <w:jc w:val="left"/>
            </w:pPr>
          </w:p>
        </w:tc>
        <w:tc>
          <w:tcPr>
            <w:tcW w:type="dxa" w:w="2157"/>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20, 1996 to 2026 (20 zone-level)</w:t>
            </w:r>
          </w:p>
        </w:tc>
        <w:tc>
          <w:tcPr>
            <w:tcW w:type="dxa" w:w="1833"/>
          </w:tcPr>
          <w:p>
            <w:pPr>
              <w:spacing w:after="0"/>
              <w:jc w:val="left"/>
            </w:pPr>
            <w:r>
              <w:rPr>
                <w:sz w:val="16"/>
              </w:rPr>
              <w:t>1 day to 4 days (median 2 days); 18 with a recorded value</w:t>
            </w:r>
          </w:p>
        </w:tc>
        <w:tc>
          <w:tcPr>
            <w:tcW w:type="dxa" w:w="1590"/>
          </w:tcPr>
          <w:p>
            <w:pPr>
              <w:spacing w:after="0"/>
              <w:jc w:val="left"/>
            </w:pPr>
            <w:r>
              <w:rPr>
                <w:sz w:val="16"/>
              </w:rPr>
              <w:t>4 consecutive days, 2024-01-14 to 2024-01-17, zone-level</w:t>
            </w:r>
          </w:p>
        </w:tc>
        <w:tc>
          <w:tcPr>
            <w:tcW w:type="dxa" w:w="1597"/>
          </w:tcPr>
          <w:p>
            <w:pPr>
              <w:spacing w:after="0"/>
              <w:jc w:val="left"/>
            </w:pPr>
          </w:p>
        </w:tc>
        <w:tc>
          <w:tcPr>
            <w:tcW w:type="dxa" w:w="20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1, 2004 to 2004 (1 zone-level)</w:t>
            </w:r>
          </w:p>
        </w:tc>
        <w:tc>
          <w:tcPr>
            <w:tcW w:type="dxa" w:w="1833"/>
          </w:tcPr>
          <w:p>
            <w:pPr>
              <w:spacing w:after="0"/>
              <w:jc w:val="left"/>
            </w:pPr>
          </w:p>
        </w:tc>
        <w:tc>
          <w:tcPr>
            <w:tcW w:type="dxa" w:w="1590"/>
          </w:tcPr>
          <w:p>
            <w:pPr>
              <w:spacing w:after="0"/>
              <w:jc w:val="left"/>
            </w:pPr>
            <w:r>
              <w:rPr>
                <w:sz w:val="16"/>
              </w:rPr>
              <w:t>No crop damage reported in 1 records.</w:t>
            </w:r>
          </w:p>
        </w:tc>
        <w:tc>
          <w:tcPr>
            <w:tcW w:type="dxa" w:w="1597"/>
          </w:tcPr>
          <w:p>
            <w:pPr>
              <w:spacing w:after="0"/>
              <w:jc w:val="left"/>
            </w:pPr>
          </w:p>
        </w:tc>
        <w:tc>
          <w:tcPr>
            <w:tcW w:type="dxa" w:w="20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24, 2005 to 2024 (24 zone-level)</w:t>
            </w:r>
          </w:p>
        </w:tc>
        <w:tc>
          <w:tcPr>
            <w:tcW w:type="dxa" w:w="1833"/>
          </w:tcPr>
          <w:p>
            <w:pPr>
              <w:spacing w:after="0"/>
              <w:jc w:val="left"/>
            </w:pPr>
            <w:r>
              <w:rPr>
                <w:sz w:val="16"/>
              </w:rPr>
              <w:t>29 days to 316 days (median 144.5 days); 4 with a recorded value</w:t>
            </w:r>
          </w:p>
        </w:tc>
        <w:tc>
          <w:tcPr>
            <w:tcW w:type="dxa" w:w="1590"/>
          </w:tcPr>
          <w:p>
            <w:pPr>
              <w:spacing w:after="0"/>
              <w:jc w:val="left"/>
            </w:pPr>
            <w:r>
              <w:rPr>
                <w:sz w:val="16"/>
              </w:rPr>
              <w:t>316 days (about 10.4 months), 2021-05-18 to 2022-03-29, a run of 11 consecutive Storm Events drought records, zone-level</w:t>
            </w:r>
          </w:p>
        </w:tc>
        <w:tc>
          <w:tcPr>
            <w:tcW w:type="dxa" w:w="1597"/>
          </w:tcPr>
          <w:p>
            <w:pPr>
              <w:spacing w:after="0"/>
              <w:jc w:val="left"/>
            </w:pPr>
          </w:p>
        </w:tc>
        <w:tc>
          <w:tcPr>
            <w:tcW w:type="dxa" w:w="20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833"/>
          </w:tcPr>
          <w:p>
            <w:pPr>
              <w:spacing w:after="0"/>
              <w:jc w:val="left"/>
            </w:pPr>
          </w:p>
        </w:tc>
        <w:tc>
          <w:tcPr>
            <w:tcW w:type="dxa" w:w="1590"/>
          </w:tcPr>
          <w:p>
            <w:pPr>
              <w:spacing w:after="0"/>
              <w:jc w:val="left"/>
            </w:pPr>
          </w:p>
        </w:tc>
        <w:tc>
          <w:tcPr>
            <w:tcW w:type="dxa" w:w="1597"/>
          </w:tcPr>
          <w:p>
            <w:pPr>
              <w:spacing w:after="0"/>
              <w:jc w:val="left"/>
            </w:pPr>
          </w:p>
        </w:tc>
        <w:tc>
          <w:tcPr>
            <w:tcW w:type="dxa" w:w="2041"/>
          </w:tcPr>
          <w:p>
            <w:pPr>
              <w:spacing w:after="0"/>
              <w:jc w:val="left"/>
            </w:pPr>
          </w:p>
        </w:tc>
        <w:tc>
          <w:tcPr>
            <w:tcW w:type="dxa" w:w="2157"/>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185, 1963 to 2025</w:t>
            </w:r>
          </w:p>
        </w:tc>
        <w:tc>
          <w:tcPr>
            <w:tcW w:type="dxa" w:w="1833"/>
          </w:tcPr>
          <w:p>
            <w:pPr>
              <w:spacing w:after="0"/>
              <w:jc w:val="left"/>
            </w:pPr>
            <w:r>
              <w:rPr>
                <w:sz w:val="16"/>
              </w:rPr>
              <w:t>0.75 in to 2.75 in (median 1 in); 185 with a recorded value</w:t>
            </w:r>
          </w:p>
        </w:tc>
        <w:tc>
          <w:tcPr>
            <w:tcW w:type="dxa" w:w="1590"/>
          </w:tcPr>
          <w:p>
            <w:pPr>
              <w:spacing w:after="0"/>
              <w:jc w:val="left"/>
            </w:pPr>
            <w:r>
              <w:rPr>
                <w:sz w:val="16"/>
              </w:rPr>
              <w:t>2.75 in hail, 1967-07-18</w:t>
            </w:r>
          </w:p>
        </w:tc>
        <w:tc>
          <w:tcPr>
            <w:tcW w:type="dxa" w:w="1597"/>
          </w:tcPr>
          <w:p>
            <w:pPr>
              <w:spacing w:after="0"/>
              <w:jc w:val="left"/>
            </w:pPr>
            <w:r>
              <w:rPr>
                <w:sz w:val="16"/>
              </w:rPr>
              <w:t>Hail, 2016-04-25, $5,000 property; $0 crops (2016 dollars)</w:t>
            </w:r>
          </w:p>
        </w:tc>
        <w:tc>
          <w:tcPr>
            <w:tcW w:type="dxa" w:w="2041"/>
          </w:tcPr>
          <w:p>
            <w:pPr>
              <w:spacing w:after="0"/>
              <w:jc w:val="left"/>
            </w:pPr>
            <w:r>
              <w:rPr>
                <w:sz w:val="16"/>
              </w:rPr>
              <w:t>Event records naming member places: Lake Zurich village (10 records), Mundelein village (9 records), Waukegan city (9 records), Grayslake village (7 records), Round Lake village (7 records), Vernon Hills village (7 records), Buffalo Grove village (6 records), Gurnee village (6 records), Lake Villa village (6 records), Libertyville village (6 records); and 32 more member places (see the XLSX file).</w:t>
            </w:r>
          </w:p>
        </w:tc>
        <w:tc>
          <w:tcPr>
            <w:tcW w:type="dxa" w:w="2157"/>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9, 1999 to 2026 (9 zone-level)</w:t>
            </w:r>
          </w:p>
        </w:tc>
        <w:tc>
          <w:tcPr>
            <w:tcW w:type="dxa" w:w="1833"/>
          </w:tcPr>
          <w:p>
            <w:pPr>
              <w:spacing w:after="0"/>
              <w:jc w:val="left"/>
            </w:pPr>
            <w:r>
              <w:rPr>
                <w:sz w:val="16"/>
              </w:rPr>
              <w:t>1 day to 5 days (median 2 days); 9 with a recorded value</w:t>
            </w:r>
          </w:p>
        </w:tc>
        <w:tc>
          <w:tcPr>
            <w:tcW w:type="dxa" w:w="1590"/>
          </w:tcPr>
          <w:p>
            <w:pPr>
              <w:spacing w:after="0"/>
              <w:jc w:val="left"/>
            </w:pPr>
            <w:r>
              <w:rPr>
                <w:sz w:val="16"/>
              </w:rPr>
              <w:t>5 consecutive days, 1999-07-21 to 1999-07-25, zone-level</w:t>
            </w:r>
          </w:p>
        </w:tc>
        <w:tc>
          <w:tcPr>
            <w:tcW w:type="dxa" w:w="1597"/>
          </w:tcPr>
          <w:p>
            <w:pPr>
              <w:spacing w:after="0"/>
              <w:jc w:val="left"/>
            </w:pPr>
          </w:p>
        </w:tc>
        <w:tc>
          <w:tcPr>
            <w:tcW w:type="dxa" w:w="20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Heat index: in event narratives only; local data required.</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833"/>
          </w:tcPr>
          <w:p>
            <w:pPr>
              <w:spacing w:after="0"/>
              <w:jc w:val="left"/>
            </w:pPr>
          </w:p>
        </w:tc>
        <w:tc>
          <w:tcPr>
            <w:tcW w:type="dxa" w:w="1590"/>
          </w:tcPr>
          <w:p>
            <w:pPr>
              <w:spacing w:after="0"/>
              <w:jc w:val="left"/>
            </w:pPr>
          </w:p>
        </w:tc>
        <w:tc>
          <w:tcPr>
            <w:tcW w:type="dxa" w:w="1597"/>
          </w:tcPr>
          <w:p>
            <w:pPr>
              <w:spacing w:after="0"/>
              <w:jc w:val="left"/>
            </w:pPr>
          </w:p>
        </w:tc>
        <w:tc>
          <w:tcPr>
            <w:tcW w:type="dxa" w:w="2041"/>
          </w:tcPr>
          <w:p>
            <w:pPr>
              <w:spacing w:after="0"/>
              <w:jc w:val="left"/>
            </w:pPr>
          </w:p>
        </w:tc>
        <w:tc>
          <w:tcPr>
            <w:tcW w:type="dxa" w:w="21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5, 2007 to 2023 (5 zone-level)</w:t>
            </w:r>
          </w:p>
        </w:tc>
        <w:tc>
          <w:tcPr>
            <w:tcW w:type="dxa" w:w="1833"/>
          </w:tcPr>
          <w:p>
            <w:pPr>
              <w:spacing w:after="0"/>
              <w:jc w:val="left"/>
            </w:pPr>
          </w:p>
        </w:tc>
        <w:tc>
          <w:tcPr>
            <w:tcW w:type="dxa" w:w="1590"/>
          </w:tcPr>
          <w:p>
            <w:pPr>
              <w:spacing w:after="0"/>
              <w:jc w:val="left"/>
            </w:pPr>
            <w:r>
              <w:rPr>
                <w:sz w:val="16"/>
              </w:rPr>
              <w:t>Ice Storm, 2007-12-01, $1,000 property; $0 crops, reported for the zone (2007 dollars); NWS zone ILZ006 (LAKE), zone-level: may include parts of neighboring counties</w:t>
            </w:r>
          </w:p>
        </w:tc>
        <w:tc>
          <w:tcPr>
            <w:tcW w:type="dxa" w:w="1597"/>
          </w:tcPr>
          <w:p>
            <w:pPr>
              <w:spacing w:after="0"/>
              <w:jc w:val="left"/>
            </w:pPr>
          </w:p>
        </w:tc>
        <w:tc>
          <w:tcPr>
            <w:tcW w:type="dxa" w:w="20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100, 1996 to 2026 (11 zone-level)</w:t>
            </w:r>
          </w:p>
        </w:tc>
        <w:tc>
          <w:tcPr>
            <w:tcW w:type="dxa" w:w="1833"/>
          </w:tcPr>
          <w:p>
            <w:pPr>
              <w:spacing w:after="0"/>
              <w:jc w:val="left"/>
            </w:pPr>
          </w:p>
        </w:tc>
        <w:tc>
          <w:tcPr>
            <w:tcW w:type="dxa" w:w="1590"/>
          </w:tcPr>
          <w:p>
            <w:pPr>
              <w:spacing w:after="0"/>
              <w:jc w:val="left"/>
            </w:pPr>
            <w:r>
              <w:rPr>
                <w:sz w:val="16"/>
              </w:rPr>
              <w:t>Flash Flood, 2017-07-12, $12,700,000 property; $0 crops (2017 dollars)</w:t>
            </w:r>
          </w:p>
        </w:tc>
        <w:tc>
          <w:tcPr>
            <w:tcW w:type="dxa" w:w="1597"/>
          </w:tcPr>
          <w:p>
            <w:pPr>
              <w:spacing w:after="0"/>
              <w:jc w:val="left"/>
            </w:pPr>
          </w:p>
        </w:tc>
        <w:tc>
          <w:tcPr>
            <w:tcW w:type="dxa" w:w="2041"/>
          </w:tcPr>
          <w:p>
            <w:pPr>
              <w:spacing w:after="0"/>
              <w:jc w:val="left"/>
            </w:pPr>
            <w:r>
              <w:rPr>
                <w:sz w:val="16"/>
              </w:rPr>
              <w:t>Event records naming member places: Gurnee village (9 records), Winthrop Harbor village (6 records), Barrington Hills village (4 records), Libertyville village (4 records), Barrington village (3 records), Deerfield village (3 records), Highland Park city (3 records), Lake Bluff village (3 records), Lake Forest city (3 records), Island Lake village (2 records); and 16 more member places (see the XLSX file). Zone-level records (11) apply countywide.</w:t>
            </w:r>
          </w:p>
        </w:tc>
        <w:tc>
          <w:tcPr>
            <w:tcW w:type="dxa" w:w="21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33"/>
          </w:tcPr>
          <w:p>
            <w:pPr>
              <w:spacing w:after="0"/>
              <w:jc w:val="left"/>
            </w:pPr>
          </w:p>
        </w:tc>
        <w:tc>
          <w:tcPr>
            <w:tcW w:type="dxa" w:w="1590"/>
          </w:tcPr>
          <w:p>
            <w:pPr>
              <w:spacing w:after="0"/>
              <w:jc w:val="left"/>
            </w:pPr>
          </w:p>
        </w:tc>
        <w:tc>
          <w:tcPr>
            <w:tcW w:type="dxa" w:w="1597"/>
          </w:tcPr>
          <w:p>
            <w:pPr>
              <w:spacing w:after="0"/>
              <w:jc w:val="left"/>
            </w:pPr>
          </w:p>
        </w:tc>
        <w:tc>
          <w:tcPr>
            <w:tcW w:type="dxa" w:w="20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24, 1996 to 2018</w:t>
            </w:r>
          </w:p>
        </w:tc>
        <w:tc>
          <w:tcPr>
            <w:tcW w:type="dxa" w:w="1833"/>
          </w:tcPr>
          <w:p>
            <w:pPr>
              <w:spacing w:after="0"/>
              <w:jc w:val="left"/>
            </w:pPr>
          </w:p>
        </w:tc>
        <w:tc>
          <w:tcPr>
            <w:tcW w:type="dxa" w:w="1590"/>
          </w:tcPr>
          <w:p>
            <w:pPr>
              <w:spacing w:after="0"/>
              <w:jc w:val="left"/>
            </w:pPr>
            <w:r>
              <w:rPr>
                <w:sz w:val="16"/>
              </w:rPr>
              <w:t>Lightning, 2002-06-03, damage not reported, 1 direct death, 1 direct injury</w:t>
            </w:r>
          </w:p>
        </w:tc>
        <w:tc>
          <w:tcPr>
            <w:tcW w:type="dxa" w:w="1597"/>
          </w:tcPr>
          <w:p>
            <w:pPr>
              <w:spacing w:after="0"/>
              <w:jc w:val="left"/>
            </w:pPr>
            <w:r>
              <w:rPr>
                <w:sz w:val="16"/>
              </w:rPr>
              <w:t>Lightning, 1998-05-28, $500,000 property; crops not reported (1998 dollars)</w:t>
            </w:r>
          </w:p>
        </w:tc>
        <w:tc>
          <w:tcPr>
            <w:tcW w:type="dxa" w:w="2041"/>
          </w:tcPr>
          <w:p>
            <w:pPr>
              <w:spacing w:after="0"/>
              <w:jc w:val="left"/>
            </w:pPr>
            <w:r>
              <w:rPr>
                <w:sz w:val="16"/>
              </w:rPr>
              <w:t>Event records naming member places: Wauconda village (3 records), Buffalo Grove village (2 records), Grayslake village (2 records), Mundelein village (2 records), Deerfield village (1 record), Highland Park city (1 record), Kildeer village (1 record), Lake Villa village (1 record), Libertyville village (1 record), North Barrington village (1 record); and 5 more member places (see the XLSX file).</w:t>
            </w:r>
          </w:p>
        </w:tc>
        <w:tc>
          <w:tcPr>
            <w:tcW w:type="dxa" w:w="2157"/>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40, 1996 to 2026 (40 zone-level)</w:t>
            </w:r>
          </w:p>
        </w:tc>
        <w:tc>
          <w:tcPr>
            <w:tcW w:type="dxa" w:w="1833"/>
          </w:tcPr>
          <w:p>
            <w:pPr>
              <w:spacing w:after="0"/>
              <w:jc w:val="left"/>
            </w:pPr>
            <w:r>
              <w:rPr>
                <w:sz w:val="16"/>
              </w:rPr>
              <w:t>29 kt (33 mph) to 64 kt (74 mph) (median 50 kt (58 mph)); 39 with a recorded value</w:t>
            </w:r>
          </w:p>
        </w:tc>
        <w:tc>
          <w:tcPr>
            <w:tcW w:type="dxa" w:w="1590"/>
          </w:tcPr>
          <w:p>
            <w:pPr>
              <w:spacing w:after="0"/>
              <w:jc w:val="left"/>
            </w:pPr>
            <w:r>
              <w:rPr>
                <w:sz w:val="16"/>
              </w:rPr>
              <w:t>64 kt (74 mph), measurement type not recorded, High Wind, 1997-04-06, 1 direct injury (reported for the zone); NWS zone ILZ006 (LAKE), zone-level: may include parts of neighboring counties</w:t>
            </w:r>
          </w:p>
        </w:tc>
        <w:tc>
          <w:tcPr>
            <w:tcW w:type="dxa" w:w="1597"/>
          </w:tcPr>
          <w:p>
            <w:pPr>
              <w:spacing w:after="0"/>
              <w:jc w:val="left"/>
            </w:pPr>
            <w:r>
              <w:rPr>
                <w:sz w:val="16"/>
              </w:rPr>
              <w:t>High Wind, 2010-10-26, $100,000 property; $0 crops, reported for the zone (2010 dollars)</w:t>
            </w:r>
          </w:p>
        </w:tc>
        <w:tc>
          <w:tcPr>
            <w:tcW w:type="dxa" w:w="2041"/>
          </w:tcPr>
          <w:p>
            <w:pPr>
              <w:spacing w:after="0"/>
              <w:jc w:val="left"/>
            </w:pPr>
            <w:r>
              <w:rPr>
                <w:sz w:val="16"/>
              </w:rPr>
              <w:t>Zone-level records: applies countywide; national data do not locate these events within the county.</w:t>
            </w:r>
          </w:p>
        </w:tc>
        <w:tc>
          <w:tcPr>
            <w:tcW w:type="dxa" w:w="2157"/>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311, 1960 to 2026</w:t>
            </w:r>
          </w:p>
        </w:tc>
        <w:tc>
          <w:tcPr>
            <w:tcW w:type="dxa" w:w="1833"/>
          </w:tcPr>
          <w:p>
            <w:pPr>
              <w:spacing w:after="0"/>
              <w:jc w:val="left"/>
            </w:pPr>
            <w:r>
              <w:rPr>
                <w:sz w:val="16"/>
              </w:rPr>
              <w:t>43 kt (49 mph) to 78 kt (90 mph) (median 52 kt (60 mph)); 283 with a recorded value</w:t>
            </w:r>
          </w:p>
        </w:tc>
        <w:tc>
          <w:tcPr>
            <w:tcW w:type="dxa" w:w="1590"/>
          </w:tcPr>
          <w:p>
            <w:pPr>
              <w:spacing w:after="0"/>
              <w:jc w:val="left"/>
            </w:pPr>
            <w:r>
              <w:rPr>
                <w:sz w:val="16"/>
              </w:rPr>
              <w:t>78 kt (90 mph) estimated gust, Thunderstorm Wind, 2011-06-30</w:t>
            </w:r>
          </w:p>
        </w:tc>
        <w:tc>
          <w:tcPr>
            <w:tcW w:type="dxa" w:w="1597"/>
          </w:tcPr>
          <w:p>
            <w:pPr>
              <w:spacing w:after="0"/>
              <w:jc w:val="left"/>
            </w:pPr>
            <w:r>
              <w:rPr>
                <w:sz w:val="16"/>
              </w:rPr>
              <w:t>Thunderstorm Wind, 1996-04-19, $5,000,000 property; crops not reported (1996 dollars)</w:t>
            </w:r>
          </w:p>
        </w:tc>
        <w:tc>
          <w:tcPr>
            <w:tcW w:type="dxa" w:w="2041"/>
          </w:tcPr>
          <w:p>
            <w:pPr>
              <w:spacing w:after="0"/>
              <w:jc w:val="left"/>
            </w:pPr>
            <w:r>
              <w:rPr>
                <w:sz w:val="16"/>
              </w:rPr>
              <w:t>Event records naming member places: Antioch township (23 records), Antioch village (23 records), Libertyville village (17 records), Wauconda village (17 records), Fox Lake village (12 records), Lindenhurst village (12 records), Mundelein village (12 records), Waukegan city (11 records), Grayslake village (10 records), Long Grove village (8 records); and 32 more member places (see the XLSX file).</w:t>
            </w:r>
          </w:p>
        </w:tc>
        <w:tc>
          <w:tcPr>
            <w:tcW w:type="dxa" w:w="2157"/>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23, 1957 to 2026</w:t>
            </w:r>
          </w:p>
        </w:tc>
        <w:tc>
          <w:tcPr>
            <w:tcW w:type="dxa" w:w="1833"/>
          </w:tcPr>
          <w:p>
            <w:pPr>
              <w:spacing w:after="0"/>
              <w:jc w:val="left"/>
            </w:pPr>
            <w:r>
              <w:rPr>
                <w:sz w:val="16"/>
              </w:rPr>
              <w:t>F/EF0 to F/EF4 (median F/EF1); 23 with a recorded value</w:t>
            </w:r>
          </w:p>
        </w:tc>
        <w:tc>
          <w:tcPr>
            <w:tcW w:type="dxa" w:w="1590"/>
          </w:tcPr>
          <w:p>
            <w:pPr>
              <w:spacing w:after="0"/>
              <w:jc w:val="left"/>
            </w:pPr>
            <w:r>
              <w:rPr>
                <w:sz w:val="16"/>
              </w:rPr>
              <w:t>F4 tornado, 1967-04-21, 4.5 mi path length (records before 1996 may include the whole path; rating and listing come from the county where the tornado began), 150 yd wide, $2,500,000 property; crops not recorded (1967 dollars), 1 direct death, 97 direct injuries</w:t>
            </w:r>
          </w:p>
        </w:tc>
        <w:tc>
          <w:tcPr>
            <w:tcW w:type="dxa" w:w="1597"/>
          </w:tcPr>
          <w:p>
            <w:pPr>
              <w:spacing w:after="0"/>
              <w:jc w:val="left"/>
            </w:pPr>
            <w:r>
              <w:rPr>
                <w:sz w:val="16"/>
              </w:rPr>
              <w:t>Tornado, 1996-04-19, $6,600,000 property; crops not reported (1996 dollars)</w:t>
            </w:r>
          </w:p>
        </w:tc>
        <w:tc>
          <w:tcPr>
            <w:tcW w:type="dxa" w:w="2041"/>
          </w:tcPr>
          <w:p>
            <w:pPr>
              <w:spacing w:after="0"/>
              <w:jc w:val="left"/>
            </w:pPr>
            <w:r>
              <w:rPr>
                <w:sz w:val="16"/>
              </w:rPr>
              <w:t>Event records naming member places: Zion city (2 records), Barrington Hills village (1 record), Barrington village (1 record), Beach Park village (1 record), Gurnee village (1 record), Lindenhurst village (1 record), Long Grove village (1 record), Mundelein village (1 record), Round Lake village (1 record).</w:t>
            </w:r>
          </w:p>
        </w:tc>
        <w:tc>
          <w:tcPr>
            <w:tcW w:type="dxa" w:w="21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33"/>
          </w:tcPr>
          <w:p>
            <w:pPr>
              <w:spacing w:after="0"/>
              <w:jc w:val="left"/>
            </w:pPr>
          </w:p>
        </w:tc>
        <w:tc>
          <w:tcPr>
            <w:tcW w:type="dxa" w:w="1590"/>
          </w:tcPr>
          <w:p>
            <w:pPr>
              <w:spacing w:after="0"/>
              <w:jc w:val="left"/>
            </w:pPr>
          </w:p>
        </w:tc>
        <w:tc>
          <w:tcPr>
            <w:tcW w:type="dxa" w:w="1597"/>
          </w:tcPr>
          <w:p>
            <w:pPr>
              <w:spacing w:after="0"/>
              <w:jc w:val="left"/>
            </w:pPr>
          </w:p>
        </w:tc>
        <w:tc>
          <w:tcPr>
            <w:tcW w:type="dxa" w:w="20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833"/>
          </w:tcPr>
          <w:p>
            <w:pPr>
              <w:spacing w:after="0"/>
              <w:jc w:val="left"/>
            </w:pPr>
          </w:p>
        </w:tc>
        <w:tc>
          <w:tcPr>
            <w:tcW w:type="dxa" w:w="1590"/>
          </w:tcPr>
          <w:p>
            <w:pPr>
              <w:spacing w:after="0"/>
              <w:jc w:val="left"/>
            </w:pPr>
          </w:p>
        </w:tc>
        <w:tc>
          <w:tcPr>
            <w:tcW w:type="dxa" w:w="1597"/>
          </w:tcPr>
          <w:p>
            <w:pPr>
              <w:spacing w:after="0"/>
              <w:jc w:val="left"/>
            </w:pPr>
          </w:p>
        </w:tc>
        <w:tc>
          <w:tcPr>
            <w:tcW w:type="dxa" w:w="20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2, 2003 to 2012 (1 zone-level)</w:t>
            </w:r>
          </w:p>
        </w:tc>
        <w:tc>
          <w:tcPr>
            <w:tcW w:type="dxa" w:w="1833"/>
          </w:tcPr>
          <w:p>
            <w:pPr>
              <w:spacing w:after="0"/>
              <w:jc w:val="left"/>
            </w:pPr>
          </w:p>
        </w:tc>
        <w:tc>
          <w:tcPr>
            <w:tcW w:type="dxa" w:w="1590"/>
          </w:tcPr>
          <w:p>
            <w:pPr>
              <w:spacing w:after="0"/>
              <w:jc w:val="left"/>
            </w:pPr>
            <w:r>
              <w:rPr>
                <w:sz w:val="16"/>
              </w:rPr>
              <w:t>Wildfire, 2012-03-10, $50,000 property; $0 crops, reported for the zone (2012 dollars); NWS zone ILZ006 (LAKE), zone-level: may include parts of neighboring counties</w:t>
            </w:r>
          </w:p>
        </w:tc>
        <w:tc>
          <w:tcPr>
            <w:tcW w:type="dxa" w:w="1597"/>
          </w:tcPr>
          <w:p>
            <w:pPr>
              <w:spacing w:after="0"/>
              <w:jc w:val="left"/>
            </w:pPr>
          </w:p>
        </w:tc>
        <w:tc>
          <w:tcPr>
            <w:tcW w:type="dxa" w:w="2041"/>
          </w:tcPr>
          <w:p>
            <w:pPr>
              <w:spacing w:after="0"/>
              <w:jc w:val="left"/>
            </w:pPr>
            <w:r>
              <w:rPr>
                <w:sz w:val="16"/>
              </w:rPr>
              <w:t>Event records naming member places: Zion city (1 record). Zone-level records (1) apply countywide.</w:t>
            </w:r>
          </w:p>
        </w:tc>
        <w:tc>
          <w:tcPr>
            <w:tcW w:type="dxa" w:w="2157"/>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91, 1997 to 2026 (91 zone-level)</w:t>
            </w:r>
          </w:p>
        </w:tc>
        <w:tc>
          <w:tcPr>
            <w:tcW w:type="dxa" w:w="1833"/>
          </w:tcPr>
          <w:p>
            <w:pPr>
              <w:spacing w:after="0"/>
              <w:jc w:val="left"/>
            </w:pPr>
          </w:p>
        </w:tc>
        <w:tc>
          <w:tcPr>
            <w:tcW w:type="dxa" w:w="1590"/>
          </w:tcPr>
          <w:p>
            <w:pPr>
              <w:spacing w:after="0"/>
              <w:jc w:val="left"/>
            </w:pPr>
            <w:r>
              <w:rPr>
                <w:sz w:val="16"/>
              </w:rPr>
              <w:t>No damage reported in 91 records.</w:t>
            </w:r>
          </w:p>
        </w:tc>
        <w:tc>
          <w:tcPr>
            <w:tcW w:type="dxa" w:w="1597"/>
          </w:tcPr>
          <w:p>
            <w:pPr>
              <w:spacing w:after="0"/>
              <w:jc w:val="left"/>
            </w:pPr>
          </w:p>
        </w:tc>
        <w:tc>
          <w:tcPr>
            <w:tcW w:type="dxa" w:w="20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$17,049,748.11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2013-05-10</w:t>
            </w:r>
          </w:p>
        </w:tc>
        <w:tc>
          <w:tcPr>
            <w:tcW w:type="dxa" w:w="1179"/>
          </w:tcPr>
          <w:p>
            <w:pPr>
              <w:spacing w:after="0"/>
              <w:jc w:val="left"/>
            </w:pPr>
            <w:r>
              <w:rPr>
                <w:sz w:val="16"/>
              </w:rPr>
              <w:t>2013-04-16</w:t>
            </w:r>
          </w:p>
        </w:tc>
        <w:tc>
          <w:tcPr>
            <w:tcW w:type="dxa" w:w="1179"/>
          </w:tcPr>
          <w:p>
            <w:pPr>
              <w:spacing w:after="0"/>
              <w:jc w:val="left"/>
            </w:pPr>
            <w:r>
              <w:rPr>
                <w:sz w:val="16"/>
              </w:rPr>
              <w:t>DR-4116-IL</w:t>
            </w:r>
          </w:p>
        </w:tc>
        <w:tc>
          <w:tcPr>
            <w:tcW w:type="dxa" w:w="1586"/>
          </w:tcPr>
          <w:p>
            <w:pPr>
              <w:spacing w:after="0"/>
              <w:jc w:val="left"/>
            </w:pPr>
            <w:r>
              <w:rPr>
                <w:sz w:val="16"/>
              </w:rPr>
              <w:t>Major disaster</w:t>
            </w:r>
          </w:p>
        </w:tc>
        <w:tc>
          <w:tcPr>
            <w:tcW w:type="dxa" w:w="3007"/>
          </w:tcPr>
          <w:p>
            <w:pPr>
              <w:spacing w:after="0"/>
              <w:jc w:val="left"/>
            </w:pPr>
            <w:r>
              <w:rPr>
                <w:sz w:val="16"/>
              </w:rPr>
              <w:t>SEVERE STORMS, STRAIGHT-LINE WINDS, AND FLOODING</w:t>
            </w:r>
          </w:p>
        </w:tc>
        <w:tc>
          <w:tcPr>
            <w:tcW w:type="dxa" w:w="2601"/>
          </w:tcPr>
          <w:p>
            <w:pPr>
              <w:spacing w:after="0"/>
              <w:jc w:val="left"/>
            </w:pPr>
            <w:r>
              <w:rPr>
                <w:sz w:val="16"/>
              </w:rPr>
              <w:t>Inland Flooding (primary); also designated: Strong Wind</w:t>
            </w:r>
          </w:p>
        </w:tc>
        <w:tc>
          <w:tcPr>
            <w:tcW w:type="dxa" w:w="1626"/>
          </w:tcPr>
          <w:p>
            <w:pPr>
              <w:spacing w:after="0"/>
              <w:jc w:val="right"/>
            </w:pPr>
            <w:r>
              <w:rPr>
                <w:sz w:val="16"/>
              </w:rPr>
              <w:t>$1,277,452.02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2011-03-17</w:t>
            </w:r>
          </w:p>
        </w:tc>
        <w:tc>
          <w:tcPr>
            <w:tcW w:type="dxa" w:w="1179"/>
          </w:tcPr>
          <w:p>
            <w:pPr>
              <w:spacing w:after="0"/>
              <w:jc w:val="left"/>
            </w:pPr>
            <w:r>
              <w:rPr>
                <w:sz w:val="16"/>
              </w:rPr>
              <w:t>2011-01-31</w:t>
            </w:r>
          </w:p>
        </w:tc>
        <w:tc>
          <w:tcPr>
            <w:tcW w:type="dxa" w:w="1179"/>
          </w:tcPr>
          <w:p>
            <w:pPr>
              <w:spacing w:after="0"/>
              <w:jc w:val="left"/>
            </w:pPr>
            <w:r>
              <w:rPr>
                <w:sz w:val="16"/>
              </w:rPr>
              <w:t>DR-1960-IL</w:t>
            </w:r>
          </w:p>
        </w:tc>
        <w:tc>
          <w:tcPr>
            <w:tcW w:type="dxa" w:w="1586"/>
          </w:tcPr>
          <w:p>
            <w:pPr>
              <w:spacing w:after="0"/>
              <w:jc w:val="left"/>
            </w:pPr>
            <w:r>
              <w:rPr>
                <w:sz w:val="16"/>
              </w:rPr>
              <w:t>Major disaster</w:t>
            </w:r>
          </w:p>
        </w:tc>
        <w:tc>
          <w:tcPr>
            <w:tcW w:type="dxa" w:w="3007"/>
          </w:tcPr>
          <w:p>
            <w:pPr>
              <w:spacing w:after="0"/>
              <w:jc w:val="left"/>
            </w:pPr>
            <w:r>
              <w:rPr>
                <w:sz w:val="16"/>
              </w:rPr>
              <w:t>SEVERE WINTER STORM AND SNOWSTORM</w:t>
            </w:r>
          </w:p>
        </w:tc>
        <w:tc>
          <w:tcPr>
            <w:tcW w:type="dxa" w:w="2601"/>
          </w:tcPr>
          <w:p>
            <w:pPr>
              <w:spacing w:after="0"/>
              <w:jc w:val="left"/>
            </w:pPr>
            <w:r>
              <w:rPr>
                <w:sz w:val="16"/>
              </w:rPr>
              <w:t>Winter Weather</w:t>
            </w:r>
          </w:p>
        </w:tc>
        <w:tc>
          <w:tcPr>
            <w:tcW w:type="dxa" w:w="1626"/>
          </w:tcPr>
          <w:p>
            <w:pPr>
              <w:spacing w:after="0"/>
              <w:jc w:val="right"/>
            </w:pPr>
            <w:r>
              <w:rPr>
                <w:sz w:val="16"/>
              </w:rPr>
              <w:t>$2,364,999.83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2008-06-24</w:t>
            </w:r>
          </w:p>
        </w:tc>
        <w:tc>
          <w:tcPr>
            <w:tcW w:type="dxa" w:w="1179"/>
          </w:tcPr>
          <w:p>
            <w:pPr>
              <w:spacing w:after="0"/>
              <w:jc w:val="left"/>
            </w:pPr>
            <w:r>
              <w:rPr>
                <w:sz w:val="16"/>
              </w:rPr>
              <w:t>2008-06-01</w:t>
            </w:r>
          </w:p>
        </w:tc>
        <w:tc>
          <w:tcPr>
            <w:tcW w:type="dxa" w:w="1179"/>
          </w:tcPr>
          <w:p>
            <w:pPr>
              <w:spacing w:after="0"/>
              <w:jc w:val="left"/>
            </w:pPr>
            <w:r>
              <w:rPr>
                <w:sz w:val="16"/>
              </w:rPr>
              <w:t>DR-1771-IL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$2,164,793.42</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2008-03-13</w:t>
            </w:r>
          </w:p>
        </w:tc>
        <w:tc>
          <w:tcPr>
            <w:tcW w:type="dxa" w:w="1179"/>
          </w:tcPr>
          <w:p>
            <w:pPr>
              <w:spacing w:after="0"/>
              <w:jc w:val="left"/>
            </w:pPr>
            <w:r>
              <w:rPr>
                <w:sz w:val="16"/>
              </w:rPr>
              <w:t>2008-02-05</w:t>
            </w:r>
          </w:p>
        </w:tc>
        <w:tc>
          <w:tcPr>
            <w:tcW w:type="dxa" w:w="1179"/>
          </w:tcPr>
          <w:p>
            <w:pPr>
              <w:spacing w:after="0"/>
              <w:jc w:val="left"/>
            </w:pPr>
            <w:r>
              <w:rPr>
                <w:sz w:val="16"/>
              </w:rPr>
              <w:t>EM-3283-IL</w:t>
            </w:r>
          </w:p>
        </w:tc>
        <w:tc>
          <w:tcPr>
            <w:tcW w:type="dxa" w:w="1586"/>
          </w:tcPr>
          <w:p>
            <w:pPr>
              <w:spacing w:after="0"/>
              <w:jc w:val="left"/>
            </w:pPr>
            <w:r>
              <w:rPr>
                <w:sz w:val="16"/>
              </w:rPr>
              <w:t>Emergency</w:t>
            </w:r>
          </w:p>
        </w:tc>
        <w:tc>
          <w:tcPr>
            <w:tcW w:type="dxa" w:w="3007"/>
          </w:tcPr>
          <w:p>
            <w:pPr>
              <w:spacing w:after="0"/>
              <w:jc w:val="left"/>
            </w:pPr>
            <w:r>
              <w:rPr>
                <w:sz w:val="16"/>
              </w:rPr>
              <w:t>RECORD SNOW AND NEAR RECORD SNOW</w:t>
            </w:r>
          </w:p>
        </w:tc>
        <w:tc>
          <w:tcPr>
            <w:tcW w:type="dxa" w:w="2601"/>
          </w:tcPr>
          <w:p>
            <w:pPr>
              <w:spacing w:after="0"/>
              <w:jc w:val="left"/>
            </w:pPr>
            <w:r>
              <w:rPr>
                <w:sz w:val="16"/>
              </w:rPr>
              <w:t>Winter Weather</w:t>
            </w:r>
          </w:p>
        </w:tc>
        <w:tc>
          <w:tcPr>
            <w:tcW w:type="dxa" w:w="1626"/>
          </w:tcPr>
          <w:p>
            <w:pPr>
              <w:spacing w:after="0"/>
              <w:jc w:val="right"/>
            </w:pPr>
            <w:r>
              <w:rPr>
                <w:sz w:val="16"/>
              </w:rPr>
              <w:t>$1,537,567.55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2007-09-25</w:t>
            </w:r>
          </w:p>
        </w:tc>
        <w:tc>
          <w:tcPr>
            <w:tcW w:type="dxa" w:w="1179"/>
          </w:tcPr>
          <w:p>
            <w:pPr>
              <w:spacing w:after="0"/>
              <w:jc w:val="left"/>
            </w:pPr>
            <w:r>
              <w:rPr>
                <w:sz w:val="16"/>
              </w:rPr>
              <w:t>2007-08-20</w:t>
            </w:r>
          </w:p>
        </w:tc>
        <w:tc>
          <w:tcPr>
            <w:tcW w:type="dxa" w:w="1179"/>
          </w:tcPr>
          <w:p>
            <w:pPr>
              <w:spacing w:after="0"/>
              <w:jc w:val="left"/>
            </w:pPr>
            <w:r>
              <w:rPr>
                <w:sz w:val="16"/>
              </w:rPr>
              <w:t>DR-1729-IL</w:t>
            </w:r>
          </w:p>
        </w:tc>
        <w:tc>
          <w:tcPr>
            <w:tcW w:type="dxa" w:w="1586"/>
          </w:tcPr>
          <w:p>
            <w:pPr>
              <w:spacing w:after="0"/>
              <w:jc w:val="left"/>
            </w:pPr>
            <w:r>
              <w:rPr>
                <w:sz w:val="16"/>
              </w:rPr>
              <w:t>Major disaster</w:t>
            </w:r>
          </w:p>
        </w:tc>
        <w:tc>
          <w:tcPr>
            <w:tcW w:type="dxa" w:w="3007"/>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$77,931.60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2001-01-17</w:t>
            </w:r>
          </w:p>
        </w:tc>
        <w:tc>
          <w:tcPr>
            <w:tcW w:type="dxa" w:w="1179"/>
          </w:tcPr>
          <w:p>
            <w:pPr>
              <w:spacing w:after="0"/>
              <w:jc w:val="left"/>
            </w:pPr>
            <w:r>
              <w:rPr>
                <w:sz w:val="16"/>
              </w:rPr>
              <w:t>2000-12-11</w:t>
            </w:r>
          </w:p>
        </w:tc>
        <w:tc>
          <w:tcPr>
            <w:tcW w:type="dxa" w:w="1179"/>
          </w:tcPr>
          <w:p>
            <w:pPr>
              <w:spacing w:after="0"/>
              <w:jc w:val="left"/>
            </w:pPr>
            <w:r>
              <w:rPr>
                <w:sz w:val="16"/>
              </w:rPr>
              <w:t>EM-3161-IL</w:t>
            </w:r>
          </w:p>
        </w:tc>
        <w:tc>
          <w:tcPr>
            <w:tcW w:type="dxa" w:w="1586"/>
          </w:tcPr>
          <w:p>
            <w:pPr>
              <w:spacing w:after="0"/>
              <w:jc w:val="left"/>
            </w:pPr>
            <w:r>
              <w:rPr>
                <w:sz w:val="16"/>
              </w:rPr>
              <w:t>Emergency</w:t>
            </w:r>
          </w:p>
        </w:tc>
        <w:tc>
          <w:tcPr>
            <w:tcW w:type="dxa" w:w="3007"/>
          </w:tcPr>
          <w:p>
            <w:pPr>
              <w:spacing w:after="0"/>
              <w:jc w:val="left"/>
            </w:pPr>
            <w:r>
              <w:rPr>
                <w:sz w:val="16"/>
              </w:rPr>
              <w:t>ILLINOIS WINTER SNOW STORMS</w:t>
            </w:r>
          </w:p>
        </w:tc>
        <w:tc>
          <w:tcPr>
            <w:tcW w:type="dxa" w:w="2601"/>
          </w:tcPr>
          <w:p>
            <w:pPr>
              <w:spacing w:after="0"/>
              <w:jc w:val="left"/>
            </w:pPr>
            <w:r>
              <w:rPr>
                <w:sz w:val="16"/>
              </w:rPr>
              <w:t>Winter Weather</w:t>
            </w:r>
          </w:p>
        </w:tc>
        <w:tc>
          <w:tcPr>
            <w:tcW w:type="dxa" w:w="1626"/>
          </w:tcPr>
          <w:p>
            <w:pPr>
              <w:spacing w:after="0"/>
              <w:jc w:val="right"/>
            </w:pPr>
            <w:r>
              <w:rPr>
                <w:sz w:val="16"/>
              </w:rPr>
              <w:t>$860,710.66</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1999-01-08</w:t>
            </w:r>
          </w:p>
        </w:tc>
        <w:tc>
          <w:tcPr>
            <w:tcW w:type="dxa" w:w="1179"/>
          </w:tcPr>
          <w:p>
            <w:pPr>
              <w:spacing w:after="0"/>
              <w:jc w:val="left"/>
            </w:pPr>
            <w:r>
              <w:rPr>
                <w:sz w:val="16"/>
              </w:rPr>
              <w:t>1999-01-01</w:t>
            </w:r>
          </w:p>
        </w:tc>
        <w:tc>
          <w:tcPr>
            <w:tcW w:type="dxa" w:w="1179"/>
          </w:tcPr>
          <w:p>
            <w:pPr>
              <w:spacing w:after="0"/>
              <w:jc w:val="left"/>
            </w:pPr>
            <w:r>
              <w:rPr>
                <w:sz w:val="16"/>
              </w:rPr>
              <w:t>EM-3134-IL</w:t>
            </w:r>
          </w:p>
        </w:tc>
        <w:tc>
          <w:tcPr>
            <w:tcW w:type="dxa" w:w="1586"/>
          </w:tcPr>
          <w:p>
            <w:pPr>
              <w:spacing w:after="0"/>
              <w:jc w:val="left"/>
            </w:pPr>
            <w:r>
              <w:rPr>
                <w:sz w:val="16"/>
              </w:rPr>
              <w:t>Emergency</w:t>
            </w:r>
          </w:p>
        </w:tc>
        <w:tc>
          <w:tcPr>
            <w:tcW w:type="dxa" w:w="3007"/>
          </w:tcPr>
          <w:p>
            <w:pPr>
              <w:spacing w:after="0"/>
              <w:jc w:val="left"/>
            </w:pPr>
            <w:r>
              <w:rPr>
                <w:sz w:val="16"/>
              </w:rPr>
              <w:t>IL-WINTER STORM  1/1/99</w:t>
            </w:r>
          </w:p>
        </w:tc>
        <w:tc>
          <w:tcPr>
            <w:tcW w:type="dxa" w:w="2601"/>
          </w:tcPr>
          <w:p>
            <w:pPr>
              <w:spacing w:after="0"/>
              <w:jc w:val="left"/>
            </w:pPr>
            <w:r>
              <w:rPr>
                <w:sz w:val="16"/>
              </w:rPr>
              <w:t>Winter Weather</w:t>
            </w:r>
          </w:p>
        </w:tc>
        <w:tc>
          <w:tcPr>
            <w:tcW w:type="dxa" w:w="1626"/>
          </w:tcPr>
          <w:p>
            <w:pPr>
              <w:spacing w:after="0"/>
              <w:jc w:val="right"/>
            </w:pPr>
            <w:r>
              <w:rPr>
                <w:sz w:val="16"/>
              </w:rPr>
              <w:t>$898,139.58</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1996-04-23</w:t>
            </w:r>
          </w:p>
        </w:tc>
        <w:tc>
          <w:tcPr>
            <w:tcW w:type="dxa" w:w="1179"/>
          </w:tcPr>
          <w:p>
            <w:pPr>
              <w:spacing w:after="0"/>
              <w:jc w:val="left"/>
            </w:pPr>
            <w:r>
              <w:rPr>
                <w:sz w:val="16"/>
              </w:rPr>
              <w:t>1996-04-18</w:t>
            </w:r>
          </w:p>
        </w:tc>
        <w:tc>
          <w:tcPr>
            <w:tcW w:type="dxa" w:w="1179"/>
          </w:tcPr>
          <w:p>
            <w:pPr>
              <w:spacing w:after="0"/>
              <w:jc w:val="left"/>
            </w:pPr>
            <w:r>
              <w:rPr>
                <w:sz w:val="16"/>
              </w:rPr>
              <w:t>DR-1110-IL</w:t>
            </w:r>
          </w:p>
        </w:tc>
        <w:tc>
          <w:tcPr>
            <w:tcW w:type="dxa" w:w="1586"/>
          </w:tcPr>
          <w:p>
            <w:pPr>
              <w:spacing w:after="0"/>
              <w:jc w:val="left"/>
            </w:pPr>
            <w:r>
              <w:rPr>
                <w:sz w:val="16"/>
              </w:rPr>
              <w:t>Major disaster</w:t>
            </w:r>
          </w:p>
        </w:tc>
        <w:tc>
          <w:tcPr>
            <w:tcW w:type="dxa" w:w="3007"/>
          </w:tcPr>
          <w:p>
            <w:pPr>
              <w:spacing w:after="0"/>
              <w:jc w:val="left"/>
            </w:pPr>
            <w:r>
              <w:rPr>
                <w:sz w:val="16"/>
              </w:rPr>
              <w:t>SEVERE STORMS AND TORNADOES</w:t>
            </w:r>
          </w:p>
        </w:tc>
        <w:tc>
          <w:tcPr>
            <w:tcW w:type="dxa" w:w="2601"/>
          </w:tcPr>
          <w:p>
            <w:pPr>
              <w:spacing w:after="0"/>
              <w:jc w:val="left"/>
            </w:pPr>
            <w:r>
              <w:rPr>
                <w:sz w:val="16"/>
              </w:rPr>
              <w:t>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1993-07-09</w:t>
            </w:r>
          </w:p>
        </w:tc>
        <w:tc>
          <w:tcPr>
            <w:tcW w:type="dxa" w:w="1179"/>
          </w:tcPr>
          <w:p>
            <w:pPr>
              <w:spacing w:after="0"/>
              <w:jc w:val="left"/>
            </w:pPr>
            <w:r>
              <w:rPr>
                <w:sz w:val="16"/>
              </w:rPr>
              <w:t>1993-04-13</w:t>
            </w:r>
          </w:p>
        </w:tc>
        <w:tc>
          <w:tcPr>
            <w:tcW w:type="dxa" w:w="1179"/>
          </w:tcPr>
          <w:p>
            <w:pPr>
              <w:spacing w:after="0"/>
              <w:jc w:val="left"/>
            </w:pPr>
            <w:r>
              <w:rPr>
                <w:sz w:val="16"/>
              </w:rPr>
              <w:t>DR-997-IL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1986-10-07</w:t>
            </w:r>
          </w:p>
        </w:tc>
        <w:tc>
          <w:tcPr>
            <w:tcW w:type="dxa" w:w="1179"/>
          </w:tcPr>
          <w:p>
            <w:pPr>
              <w:spacing w:after="0"/>
              <w:jc w:val="left"/>
            </w:pPr>
            <w:r>
              <w:rPr>
                <w:sz w:val="16"/>
              </w:rPr>
              <w:t>1986-09-21</w:t>
            </w:r>
          </w:p>
        </w:tc>
        <w:tc>
          <w:tcPr>
            <w:tcW w:type="dxa" w:w="1179"/>
          </w:tcPr>
          <w:p>
            <w:pPr>
              <w:spacing w:after="0"/>
              <w:jc w:val="left"/>
            </w:pPr>
            <w:r>
              <w:rPr>
                <w:sz w:val="16"/>
              </w:rPr>
              <w:t>DR-776-IL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1979-01-16</w:t>
            </w:r>
          </w:p>
        </w:tc>
        <w:tc>
          <w:tcPr>
            <w:tcW w:type="dxa" w:w="1179"/>
          </w:tcPr>
          <w:p>
            <w:pPr>
              <w:spacing w:after="0"/>
              <w:jc w:val="left"/>
            </w:pPr>
            <w:r>
              <w:rPr>
                <w:sz w:val="16"/>
              </w:rPr>
              <w:t>1979-01-16</w:t>
            </w:r>
          </w:p>
        </w:tc>
        <w:tc>
          <w:tcPr>
            <w:tcW w:type="dxa" w:w="1179"/>
          </w:tcPr>
          <w:p>
            <w:pPr>
              <w:spacing w:after="0"/>
              <w:jc w:val="left"/>
            </w:pPr>
            <w:r>
              <w:rPr>
                <w:sz w:val="16"/>
              </w:rPr>
              <w:t>EM-3068-IL</w:t>
            </w:r>
          </w:p>
        </w:tc>
        <w:tc>
          <w:tcPr>
            <w:tcW w:type="dxa" w:w="1586"/>
          </w:tcPr>
          <w:p>
            <w:pPr>
              <w:spacing w:after="0"/>
              <w:jc w:val="left"/>
            </w:pPr>
            <w:r>
              <w:rPr>
                <w:sz w:val="16"/>
              </w:rPr>
              <w:t>Emergency</w:t>
            </w:r>
          </w:p>
        </w:tc>
        <w:tc>
          <w:tcPr>
            <w:tcW w:type="dxa" w:w="3007"/>
          </w:tcPr>
          <w:p>
            <w:pPr>
              <w:spacing w:after="0"/>
              <w:jc w:val="left"/>
            </w:pPr>
            <w:r>
              <w:rPr>
                <w:sz w:val="16"/>
              </w:rPr>
              <w:t>BLIZZARDS &amp; SNOWSTORMS</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1973-04-26</w:t>
            </w:r>
          </w:p>
        </w:tc>
        <w:tc>
          <w:tcPr>
            <w:tcW w:type="dxa" w:w="1179"/>
          </w:tcPr>
          <w:p>
            <w:pPr>
              <w:spacing w:after="0"/>
              <w:jc w:val="left"/>
            </w:pPr>
            <w:r>
              <w:rPr>
                <w:sz w:val="16"/>
              </w:rPr>
              <w:t>1973-04-26</w:t>
            </w:r>
          </w:p>
        </w:tc>
        <w:tc>
          <w:tcPr>
            <w:tcW w:type="dxa" w:w="1179"/>
          </w:tcPr>
          <w:p>
            <w:pPr>
              <w:spacing w:after="0"/>
              <w:jc w:val="left"/>
            </w:pPr>
            <w:r>
              <w:rPr>
                <w:sz w:val="16"/>
              </w:rPr>
              <w:t>DR-373-IL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1967-04-25</w:t>
            </w:r>
          </w:p>
        </w:tc>
        <w:tc>
          <w:tcPr>
            <w:tcW w:type="dxa" w:w="1179"/>
          </w:tcPr>
          <w:p>
            <w:pPr>
              <w:spacing w:after="0"/>
              <w:jc w:val="left"/>
            </w:pPr>
            <w:r>
              <w:rPr>
                <w:sz w:val="16"/>
              </w:rPr>
              <w:t>1967-04-25</w:t>
            </w:r>
          </w:p>
        </w:tc>
        <w:tc>
          <w:tcPr>
            <w:tcW w:type="dxa" w:w="1179"/>
          </w:tcPr>
          <w:p>
            <w:pPr>
              <w:spacing w:after="0"/>
              <w:jc w:val="left"/>
            </w:pPr>
            <w:r>
              <w:rPr>
                <w:sz w:val="16"/>
              </w:rPr>
              <w:t>DR-227-IL</w:t>
            </w:r>
          </w:p>
        </w:tc>
        <w:tc>
          <w:tcPr>
            <w:tcW w:type="dxa" w:w="1586"/>
          </w:tcPr>
          <w:p>
            <w:pPr>
              <w:spacing w:after="0"/>
              <w:jc w:val="left"/>
            </w:pPr>
            <w:r>
              <w:rPr>
                <w:sz w:val="16"/>
              </w:rPr>
              <w:t>Major disaster</w:t>
            </w:r>
          </w:p>
        </w:tc>
        <w:tc>
          <w:tcPr>
            <w:tcW w:type="dxa" w:w="3007"/>
          </w:tcPr>
          <w:p>
            <w:pPr>
              <w:spacing w:after="0"/>
              <w:jc w:val="left"/>
            </w:pPr>
            <w:r>
              <w:rPr>
                <w:sz w:val="16"/>
              </w:rPr>
              <w:t>TORNADOES</w:t>
            </w:r>
          </w:p>
        </w:tc>
        <w:tc>
          <w:tcPr>
            <w:tcW w:type="dxa" w:w="2601"/>
          </w:tcPr>
          <w:p>
            <w:pPr>
              <w:spacing w:after="0"/>
              <w:jc w:val="left"/>
            </w:pPr>
            <w:r>
              <w:rPr>
                <w:sz w:val="16"/>
              </w:rPr>
              <w:t>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1965-04-25</w:t>
            </w:r>
          </w:p>
        </w:tc>
        <w:tc>
          <w:tcPr>
            <w:tcW w:type="dxa" w:w="1179"/>
          </w:tcPr>
          <w:p>
            <w:pPr>
              <w:spacing w:after="0"/>
              <w:jc w:val="left"/>
            </w:pPr>
            <w:r>
              <w:rPr>
                <w:sz w:val="16"/>
              </w:rPr>
              <w:t>1965-04-25</w:t>
            </w:r>
          </w:p>
        </w:tc>
        <w:tc>
          <w:tcPr>
            <w:tcW w:type="dxa" w:w="1179"/>
          </w:tcPr>
          <w:p>
            <w:pPr>
              <w:spacing w:after="0"/>
              <w:jc w:val="left"/>
            </w:pPr>
            <w:r>
              <w:rPr>
                <w:sz w:val="16"/>
              </w:rPr>
              <w:t>DR-194-IL</w:t>
            </w:r>
          </w:p>
        </w:tc>
        <w:tc>
          <w:tcPr>
            <w:tcW w:type="dxa" w:w="1586"/>
          </w:tcPr>
          <w:p>
            <w:pPr>
              <w:spacing w:after="0"/>
              <w:jc w:val="left"/>
            </w:pPr>
            <w:r>
              <w:rPr>
                <w:sz w:val="16"/>
              </w:rPr>
              <w:t>Major disaster</w:t>
            </w:r>
          </w:p>
        </w:tc>
        <w:tc>
          <w:tcPr>
            <w:tcW w:type="dxa" w:w="3007"/>
          </w:tcPr>
          <w:p>
            <w:pPr>
              <w:spacing w:after="0"/>
              <w:jc w:val="left"/>
            </w:pPr>
            <w:r>
              <w:rPr>
                <w:sz w:val="16"/>
              </w:rPr>
              <w:t>TORNADOES, SEVERE STORMS &amp;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$1,993.30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93.30"/>
        <w:tblDescription w:val="Hazard Plain table b1d_pa_other"/>
      </w:tblPr>
      <w:tblGrid>
        <w:gridCol w:w="2073"/>
        <w:gridCol w:w="2073"/>
        <w:gridCol w:w="3679"/>
        <w:gridCol w:w="4393"/>
        <w:gridCol w:w="1894"/>
      </w:tblGrid>
      <w:tr>
        <w:trPr>
          <w:cantSplit/>
          <w:tblHeader/>
        </w:trPr>
        <w:tc>
          <w:tcPr>
            <w:tcW w:type="dxa" w:w="2073"/>
            <w:shd w:val="clear" w:color="auto" w:fill="E8E8E8"/>
          </w:tcPr>
          <w:p>
            <w:pPr>
              <w:spacing w:after="0"/>
              <w:jc w:val="left"/>
            </w:pPr>
            <w:r>
              <w:rPr>
                <w:b/>
                <w:sz w:val="16"/>
              </w:rPr>
              <w:t>FEMA number</w:t>
            </w:r>
          </w:p>
        </w:tc>
        <w:tc>
          <w:tcPr>
            <w:tcW w:type="dxa" w:w="2073"/>
            <w:shd w:val="clear" w:color="auto" w:fill="E8E8E8"/>
          </w:tcPr>
          <w:p>
            <w:pPr>
              <w:spacing w:after="0"/>
              <w:jc w:val="left"/>
            </w:pPr>
            <w:r>
              <w:rPr>
                <w:b/>
                <w:sz w:val="16"/>
              </w:rPr>
              <w:t>Declared</w:t>
            </w:r>
          </w:p>
        </w:tc>
        <w:tc>
          <w:tcPr>
            <w:tcW w:type="dxa" w:w="3679"/>
            <w:shd w:val="clear" w:color="auto" w:fill="E8E8E8"/>
          </w:tcPr>
          <w:p>
            <w:pPr>
              <w:spacing w:after="0"/>
              <w:jc w:val="left"/>
            </w:pPr>
            <w:r>
              <w:rPr>
                <w:b/>
                <w:sz w:val="16"/>
              </w:rPr>
              <w:t>Title</w:t>
            </w:r>
          </w:p>
        </w:tc>
        <w:tc>
          <w:tcPr>
            <w:tcW w:type="dxa" w:w="4393"/>
            <w:shd w:val="clear" w:color="auto" w:fill="E8E8E8"/>
          </w:tcPr>
          <w:p>
            <w:pPr>
              <w:spacing w:after="0"/>
              <w:jc w:val="left"/>
            </w:pPr>
            <w:r>
              <w:rPr>
                <w:b/>
                <w:sz w:val="16"/>
              </w:rPr>
              <w:t>Applicant</w:t>
            </w:r>
          </w:p>
        </w:tc>
        <w:tc>
          <w:tcPr>
            <w:tcW w:type="dxa" w:w="18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73"/>
          </w:tcPr>
          <w:p>
            <w:pPr>
              <w:spacing w:after="0"/>
              <w:jc w:val="left"/>
            </w:pPr>
            <w:r>
              <w:rPr>
                <w:sz w:val="16"/>
              </w:rPr>
              <w:t>DR-1681-IL</w:t>
            </w:r>
          </w:p>
        </w:tc>
        <w:tc>
          <w:tcPr>
            <w:tcW w:type="dxa" w:w="2073"/>
          </w:tcPr>
          <w:p>
            <w:pPr>
              <w:spacing w:after="0"/>
              <w:jc w:val="left"/>
            </w:pPr>
            <w:r>
              <w:rPr>
                <w:sz w:val="16"/>
              </w:rPr>
              <w:t>2007-02-09</w:t>
            </w:r>
          </w:p>
        </w:tc>
        <w:tc>
          <w:tcPr>
            <w:tcW w:type="dxa" w:w="3679"/>
          </w:tcPr>
          <w:p>
            <w:pPr>
              <w:spacing w:after="0"/>
              <w:jc w:val="left"/>
            </w:pPr>
            <w:r>
              <w:rPr>
                <w:sz w:val="16"/>
              </w:rPr>
              <w:t>SEVERE WINTER STORM</w:t>
            </w:r>
          </w:p>
        </w:tc>
        <w:tc>
          <w:tcPr>
            <w:tcW w:type="dxa" w:w="4393"/>
          </w:tcPr>
          <w:p>
            <w:pPr>
              <w:spacing w:after="0"/>
              <w:jc w:val="left"/>
            </w:pPr>
            <w:r>
              <w:rPr>
                <w:sz w:val="16"/>
              </w:rPr>
              <w:t>WILSONVILLE, VILLAGE OF</w:t>
            </w:r>
          </w:p>
        </w:tc>
        <w:tc>
          <w:tcPr>
            <w:tcW w:type="dxa" w:w="1894"/>
          </w:tcPr>
          <w:p>
            <w:pPr>
              <w:spacing w:after="0"/>
              <w:jc w:val="right"/>
            </w:pPr>
            <w:r>
              <w:rPr>
                <w:sz w:val="16"/>
              </w:rPr>
              <w:t>$1,993.30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185</w:t>
            </w:r>
          </w:p>
        </w:tc>
        <w:tc>
          <w:tcPr>
            <w:tcW w:type="dxa" w:w="1422"/>
          </w:tcPr>
          <w:p>
            <w:pPr>
              <w:spacing w:after="0"/>
              <w:jc w:val="right"/>
            </w:pPr>
            <w:r>
              <w:rPr>
                <w:sz w:val="16"/>
              </w:rPr>
              <w:t>12</w:t>
            </w:r>
          </w:p>
        </w:tc>
        <w:tc>
          <w:tcPr>
            <w:tcW w:type="dxa" w:w="1356"/>
          </w:tcPr>
          <w:p>
            <w:pPr>
              <w:spacing w:after="0"/>
              <w:jc w:val="right"/>
            </w:pPr>
            <w:r>
              <w:rPr>
                <w:sz w:val="16"/>
              </w:rPr>
              <w:t>23</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100</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351</w:t>
            </w:r>
          </w:p>
        </w:tc>
        <w:tc>
          <w:tcPr>
            <w:tcW w:type="dxa" w:w="1422"/>
          </w:tcPr>
          <w:p>
            <w:pPr>
              <w:spacing w:after="0"/>
              <w:jc w:val="right"/>
            </w:pPr>
            <w:r>
              <w:rPr>
                <w:sz w:val="16"/>
              </w:rPr>
              <w:t>63</w:t>
            </w:r>
          </w:p>
        </w:tc>
        <w:tc>
          <w:tcPr>
            <w:tcW w:type="dxa" w:w="1356"/>
          </w:tcPr>
          <w:p>
            <w:pPr>
              <w:spacing w:after="0"/>
              <w:jc w:val="right"/>
            </w:pPr>
            <w:r>
              <w:rPr>
                <w:sz w:val="16"/>
              </w:rPr>
              <w:t>12</w:t>
            </w:r>
          </w:p>
        </w:tc>
        <w:tc>
          <w:tcPr>
            <w:tcW w:type="dxa" w:w="963"/>
          </w:tcPr>
          <w:p>
            <w:pPr>
              <w:spacing w:after="0"/>
              <w:jc w:val="right"/>
            </w:pPr>
            <w:r>
              <w:rPr>
                <w:sz w:val="16"/>
              </w:rPr>
              <w:t>85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91</w:t>
            </w:r>
          </w:p>
        </w:tc>
        <w:tc>
          <w:tcPr>
            <w:tcW w:type="dxa" w:w="1422"/>
          </w:tcPr>
          <w:p>
            <w:pPr>
              <w:spacing w:after="0"/>
              <w:jc w:val="right"/>
            </w:pPr>
            <w:r>
              <w:rPr>
                <w:sz w:val="16"/>
              </w:rPr>
              <w:t>14</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91"/>
        <w:gridCol w:w="2865"/>
        <w:gridCol w:w="1093"/>
        <w:gridCol w:w="1719"/>
        <w:gridCol w:w="1003"/>
        <w:gridCol w:w="23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91"/>
            <w:shd w:val="clear" w:color="auto" w:fill="E8E8E8"/>
          </w:tcPr>
          <w:p>
            <w:pPr>
              <w:spacing w:after="0"/>
              <w:jc w:val="left"/>
            </w:pPr>
            <w:r>
              <w:rPr>
                <w:b/>
                <w:sz w:val="16"/>
              </w:rPr>
              <w:t>Magnitude or extent</w:t>
            </w:r>
          </w:p>
        </w:tc>
        <w:tc>
          <w:tcPr>
            <w:tcW w:type="dxa" w:w="286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9"/>
            <w:shd w:val="clear" w:color="auto" w:fill="E8E8E8"/>
          </w:tcPr>
          <w:p>
            <w:pPr>
              <w:spacing w:after="0"/>
              <w:jc w:val="left"/>
            </w:pPr>
            <w:r>
              <w:rPr>
                <w:b/>
                <w:sz w:val="16"/>
              </w:rPr>
              <w:t>Location</w:t>
            </w:r>
          </w:p>
        </w:tc>
        <w:tc>
          <w:tcPr>
            <w:tcW w:type="dxa" w:w="1003"/>
            <w:shd w:val="clear" w:color="auto" w:fill="E8E8E8"/>
          </w:tcPr>
          <w:p>
            <w:pPr>
              <w:spacing w:after="0"/>
              <w:jc w:val="left"/>
            </w:pPr>
            <w:r>
              <w:rPr>
                <w:b/>
                <w:sz w:val="16"/>
              </w:rPr>
              <w:t>Flags</w:t>
            </w:r>
          </w:p>
        </w:tc>
        <w:tc>
          <w:tcPr>
            <w:tcW w:type="dxa" w:w="23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791"/>
          </w:tcPr>
          <w:p>
            <w:pPr>
              <w:spacing w:after="0"/>
              <w:jc w:val="left"/>
            </w:pPr>
          </w:p>
        </w:tc>
        <w:tc>
          <w:tcPr>
            <w:tcW w:type="dxa" w:w="2865"/>
          </w:tcPr>
          <w:p>
            <w:pPr>
              <w:spacing w:after="0"/>
              <w:jc w:val="left"/>
            </w:pPr>
            <w:r>
              <w:rPr>
                <w:sz w:val="16"/>
              </w:rPr>
              <w:t>$0 property; $0 crops, reported for the zone (2024 dollars)</w:t>
            </w:r>
          </w:p>
        </w:tc>
        <w:tc>
          <w:tcPr>
            <w:tcW w:type="dxa" w:w="1093"/>
          </w:tcPr>
          <w:p>
            <w:pPr>
              <w:spacing w:after="0"/>
              <w:jc w:val="right"/>
            </w:pPr>
            <w:r>
              <w:rPr>
                <w:sz w:val="16"/>
              </w:rPr>
              <w:t>0, 0</w:t>
            </w:r>
          </w:p>
        </w:tc>
        <w:tc>
          <w:tcPr>
            <w:tcW w:type="dxa" w:w="1719"/>
          </w:tcPr>
          <w:p>
            <w:pPr>
              <w:spacing w:after="0"/>
              <w:jc w:val="left"/>
            </w:pPr>
            <w:r>
              <w:rPr>
                <w:sz w:val="16"/>
              </w:rPr>
              <w:t>NWS zone ILZ006 (LAKE), zone-level: may include parts of neighboring counties</w:t>
            </w:r>
          </w:p>
        </w:tc>
        <w:tc>
          <w:tcPr>
            <w:tcW w:type="dxa" w:w="1003"/>
          </w:tcPr>
          <w:p>
            <w:pPr>
              <w:spacing w:after="0"/>
              <w:jc w:val="left"/>
            </w:pPr>
            <w:r>
              <w:rPr>
                <w:sz w:val="16"/>
              </w:rPr>
              <w:t>new since last plan; within last 5 years</w:t>
            </w:r>
          </w:p>
        </w:tc>
        <w:tc>
          <w:tcPr>
            <w:tcW w:type="dxa" w:w="23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2021-05-18</w:t>
            </w:r>
          </w:p>
        </w:tc>
        <w:tc>
          <w:tcPr>
            <w:tcW w:type="dxa" w:w="1215"/>
          </w:tcPr>
          <w:p>
            <w:pPr>
              <w:spacing w:after="0"/>
              <w:jc w:val="left"/>
            </w:pPr>
            <w:r>
              <w:rPr>
                <w:sz w:val="16"/>
              </w:rPr>
              <w:t>Drought</w:t>
            </w:r>
          </w:p>
        </w:tc>
        <w:tc>
          <w:tcPr>
            <w:tcW w:type="dxa" w:w="2791"/>
          </w:tcPr>
          <w:p>
            <w:pPr>
              <w:spacing w:after="0"/>
              <w:jc w:val="left"/>
            </w:pPr>
          </w:p>
        </w:tc>
        <w:tc>
          <w:tcPr>
            <w:tcW w:type="dxa" w:w="2865"/>
          </w:tcPr>
          <w:p>
            <w:pPr>
              <w:spacing w:after="0"/>
              <w:jc w:val="left"/>
            </w:pPr>
            <w:r>
              <w:rPr>
                <w:sz w:val="16"/>
              </w:rPr>
              <w:t>$0 property; $0 crops, reported for the zone (2021 dollars)</w:t>
            </w:r>
          </w:p>
        </w:tc>
        <w:tc>
          <w:tcPr>
            <w:tcW w:type="dxa" w:w="1093"/>
          </w:tcPr>
          <w:p>
            <w:pPr>
              <w:spacing w:after="0"/>
              <w:jc w:val="right"/>
            </w:pPr>
            <w:r>
              <w:rPr>
                <w:sz w:val="16"/>
              </w:rPr>
              <w:t>0, 0</w:t>
            </w:r>
          </w:p>
        </w:tc>
        <w:tc>
          <w:tcPr>
            <w:tcW w:type="dxa" w:w="1719"/>
          </w:tcPr>
          <w:p>
            <w:pPr>
              <w:spacing w:after="0"/>
              <w:jc w:val="left"/>
            </w:pPr>
            <w:r>
              <w:rPr>
                <w:sz w:val="16"/>
              </w:rPr>
              <w:t>NWS zone ILZ006 (LAKE), zone-level: may include parts of neighboring counties</w:t>
            </w:r>
          </w:p>
        </w:tc>
        <w:tc>
          <w:tcPr>
            <w:tcW w:type="dxa" w:w="1003"/>
          </w:tcPr>
          <w:p>
            <w:pPr>
              <w:spacing w:after="0"/>
              <w:jc w:val="left"/>
            </w:pPr>
          </w:p>
        </w:tc>
        <w:tc>
          <w:tcPr>
            <w:tcW w:type="dxa" w:w="2388"/>
          </w:tcPr>
          <w:p>
            <w:pPr>
              <w:spacing w:after="0"/>
              <w:jc w:val="left"/>
            </w:pPr>
            <w:r>
              <w:rPr>
                <w:sz w:val="16"/>
              </w:rPr>
              <w:t>B1-c worst recorded: Drought</w:t>
            </w:r>
          </w:p>
        </w:tc>
      </w:tr>
      <w:tr>
        <w:trPr>
          <w:cantSplit/>
        </w:trPr>
        <w:tc>
          <w:tcPr>
            <w:tcW w:type="dxa" w:w="1037"/>
          </w:tcPr>
          <w:p>
            <w:pPr>
              <w:spacing w:after="0"/>
              <w:jc w:val="left"/>
            </w:pPr>
            <w:r>
              <w:rPr>
                <w:sz w:val="16"/>
              </w:rPr>
              <w:t>2017-07-12</w:t>
            </w:r>
          </w:p>
        </w:tc>
        <w:tc>
          <w:tcPr>
            <w:tcW w:type="dxa" w:w="1215"/>
          </w:tcPr>
          <w:p>
            <w:pPr>
              <w:spacing w:after="0"/>
              <w:jc w:val="left"/>
            </w:pPr>
            <w:r>
              <w:rPr>
                <w:sz w:val="16"/>
              </w:rPr>
              <w:t>Flash Flood</w:t>
            </w:r>
          </w:p>
        </w:tc>
        <w:tc>
          <w:tcPr>
            <w:tcW w:type="dxa" w:w="2791"/>
          </w:tcPr>
          <w:p>
            <w:pPr>
              <w:spacing w:after="0"/>
              <w:jc w:val="left"/>
            </w:pPr>
          </w:p>
        </w:tc>
        <w:tc>
          <w:tcPr>
            <w:tcW w:type="dxa" w:w="2865"/>
          </w:tcPr>
          <w:p>
            <w:pPr>
              <w:spacing w:after="0"/>
              <w:jc w:val="left"/>
            </w:pPr>
            <w:r>
              <w:rPr>
                <w:sz w:val="16"/>
              </w:rPr>
              <w:t>$12,700,000 property; $0 crops (2017 dollars)</w:t>
            </w:r>
          </w:p>
        </w:tc>
        <w:tc>
          <w:tcPr>
            <w:tcW w:type="dxa" w:w="1093"/>
          </w:tcPr>
          <w:p>
            <w:pPr>
              <w:spacing w:after="0"/>
              <w:jc w:val="right"/>
            </w:pPr>
            <w:r>
              <w:rPr>
                <w:sz w:val="16"/>
              </w:rPr>
              <w:t>0, 0</w:t>
            </w:r>
          </w:p>
        </w:tc>
        <w:tc>
          <w:tcPr>
            <w:tcW w:type="dxa" w:w="1719"/>
          </w:tcPr>
          <w:p>
            <w:pPr>
              <w:spacing w:after="0"/>
              <w:jc w:val="left"/>
            </w:pPr>
            <w:r>
              <w:rPr>
                <w:sz w:val="16"/>
              </w:rPr>
              <w:t>BARRINGTON HILLS to HIGHLAND PARK</w:t>
            </w:r>
          </w:p>
        </w:tc>
        <w:tc>
          <w:tcPr>
            <w:tcW w:type="dxa" w:w="1003"/>
          </w:tcPr>
          <w:p>
            <w:pPr>
              <w:spacing w:after="0"/>
              <w:jc w:val="left"/>
            </w:pPr>
          </w:p>
        </w:tc>
        <w:tc>
          <w:tcPr>
            <w:tcW w:type="dxa" w:w="23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2011-06-30</w:t>
            </w:r>
          </w:p>
        </w:tc>
        <w:tc>
          <w:tcPr>
            <w:tcW w:type="dxa" w:w="1215"/>
          </w:tcPr>
          <w:p>
            <w:pPr>
              <w:spacing w:after="0"/>
              <w:jc w:val="left"/>
            </w:pPr>
            <w:r>
              <w:rPr>
                <w:sz w:val="16"/>
              </w:rPr>
              <w:t>Thunderstorm Wind</w:t>
            </w:r>
          </w:p>
        </w:tc>
        <w:tc>
          <w:tcPr>
            <w:tcW w:type="dxa" w:w="2791"/>
          </w:tcPr>
          <w:p>
            <w:pPr>
              <w:spacing w:after="0"/>
              <w:jc w:val="left"/>
            </w:pPr>
            <w:r>
              <w:rPr>
                <w:sz w:val="16"/>
              </w:rPr>
              <w:t>78 kt (90 mph) estimated gust</w:t>
            </w:r>
          </w:p>
        </w:tc>
        <w:tc>
          <w:tcPr>
            <w:tcW w:type="dxa" w:w="2865"/>
          </w:tcPr>
          <w:p>
            <w:pPr>
              <w:spacing w:after="0"/>
              <w:jc w:val="left"/>
            </w:pPr>
            <w:r>
              <w:rPr>
                <w:sz w:val="16"/>
              </w:rPr>
              <w:t>$500,000 property; $0 crops (2011 dollars)</w:t>
            </w:r>
          </w:p>
        </w:tc>
        <w:tc>
          <w:tcPr>
            <w:tcW w:type="dxa" w:w="1093"/>
          </w:tcPr>
          <w:p>
            <w:pPr>
              <w:spacing w:after="0"/>
              <w:jc w:val="right"/>
            </w:pPr>
            <w:r>
              <w:rPr>
                <w:sz w:val="16"/>
              </w:rPr>
              <w:t>0, 0</w:t>
            </w:r>
          </w:p>
        </w:tc>
        <w:tc>
          <w:tcPr>
            <w:tcW w:type="dxa" w:w="1719"/>
          </w:tcPr>
          <w:p>
            <w:pPr>
              <w:spacing w:after="0"/>
              <w:jc w:val="left"/>
            </w:pPr>
            <w:r>
              <w:rPr>
                <w:sz w:val="16"/>
              </w:rPr>
              <w:t>ZION to BEACH</w:t>
            </w:r>
          </w:p>
        </w:tc>
        <w:tc>
          <w:tcPr>
            <w:tcW w:type="dxa" w:w="1003"/>
          </w:tcPr>
          <w:p>
            <w:pPr>
              <w:spacing w:after="0"/>
              <w:jc w:val="left"/>
            </w:pPr>
          </w:p>
        </w:tc>
        <w:tc>
          <w:tcPr>
            <w:tcW w:type="dxa" w:w="2388"/>
          </w:tcPr>
          <w:p>
            <w:pPr>
              <w:spacing w:after="0"/>
              <w:jc w:val="left"/>
            </w:pPr>
            <w:r>
              <w:rPr>
                <w:sz w:val="16"/>
              </w:rPr>
              <w:t>B1-c worst recorded: Thunderstorm Wind</w:t>
            </w:r>
          </w:p>
        </w:tc>
      </w:tr>
      <w:tr>
        <w:trPr>
          <w:cantSplit/>
        </w:trPr>
        <w:tc>
          <w:tcPr>
            <w:tcW w:type="dxa" w:w="1037"/>
          </w:tcPr>
          <w:p>
            <w:pPr>
              <w:spacing w:after="0"/>
              <w:jc w:val="left"/>
            </w:pPr>
            <w:r>
              <w:rPr>
                <w:sz w:val="16"/>
              </w:rPr>
              <w:t>2007-12-01</w:t>
            </w:r>
          </w:p>
        </w:tc>
        <w:tc>
          <w:tcPr>
            <w:tcW w:type="dxa" w:w="1215"/>
          </w:tcPr>
          <w:p>
            <w:pPr>
              <w:spacing w:after="0"/>
              <w:jc w:val="left"/>
            </w:pPr>
            <w:r>
              <w:rPr>
                <w:sz w:val="16"/>
              </w:rPr>
              <w:t>Ice Storm</w:t>
            </w:r>
          </w:p>
        </w:tc>
        <w:tc>
          <w:tcPr>
            <w:tcW w:type="dxa" w:w="2791"/>
          </w:tcPr>
          <w:p>
            <w:pPr>
              <w:spacing w:after="0"/>
              <w:jc w:val="left"/>
            </w:pPr>
          </w:p>
        </w:tc>
        <w:tc>
          <w:tcPr>
            <w:tcW w:type="dxa" w:w="2865"/>
          </w:tcPr>
          <w:p>
            <w:pPr>
              <w:spacing w:after="0"/>
              <w:jc w:val="left"/>
            </w:pPr>
            <w:r>
              <w:rPr>
                <w:sz w:val="16"/>
              </w:rPr>
              <w:t>$1,000 property; $0 crops, reported for the zone (2007 dollars)</w:t>
            </w:r>
          </w:p>
        </w:tc>
        <w:tc>
          <w:tcPr>
            <w:tcW w:type="dxa" w:w="1093"/>
          </w:tcPr>
          <w:p>
            <w:pPr>
              <w:spacing w:after="0"/>
              <w:jc w:val="right"/>
            </w:pPr>
            <w:r>
              <w:rPr>
                <w:sz w:val="16"/>
              </w:rPr>
              <w:t>0, 0</w:t>
            </w:r>
          </w:p>
        </w:tc>
        <w:tc>
          <w:tcPr>
            <w:tcW w:type="dxa" w:w="1719"/>
          </w:tcPr>
          <w:p>
            <w:pPr>
              <w:spacing w:after="0"/>
              <w:jc w:val="left"/>
            </w:pPr>
            <w:r>
              <w:rPr>
                <w:sz w:val="16"/>
              </w:rPr>
              <w:t>NWS zone ILZ006 (LAKE), zone-level: may include parts of neighboring counties</w:t>
            </w:r>
          </w:p>
        </w:tc>
        <w:tc>
          <w:tcPr>
            <w:tcW w:type="dxa" w:w="1003"/>
          </w:tcPr>
          <w:p>
            <w:pPr>
              <w:spacing w:after="0"/>
              <w:jc w:val="left"/>
            </w:pPr>
          </w:p>
        </w:tc>
        <w:tc>
          <w:tcPr>
            <w:tcW w:type="dxa" w:w="2388"/>
          </w:tcPr>
          <w:p>
            <w:pPr>
              <w:spacing w:after="0"/>
              <w:jc w:val="left"/>
            </w:pPr>
            <w:r>
              <w:rPr>
                <w:sz w:val="16"/>
              </w:rPr>
              <w:t>B1-c worst recorded: Ice Storm</w:t>
            </w:r>
          </w:p>
        </w:tc>
      </w:tr>
      <w:tr>
        <w:trPr>
          <w:cantSplit/>
        </w:trPr>
        <w:tc>
          <w:tcPr>
            <w:tcW w:type="dxa" w:w="1037"/>
          </w:tcPr>
          <w:p>
            <w:pPr>
              <w:spacing w:after="0"/>
              <w:jc w:val="left"/>
            </w:pPr>
            <w:r>
              <w:rPr>
                <w:sz w:val="16"/>
              </w:rPr>
              <w:t>2007-08-07</w:t>
            </w:r>
          </w:p>
        </w:tc>
        <w:tc>
          <w:tcPr>
            <w:tcW w:type="dxa" w:w="1215"/>
          </w:tcPr>
          <w:p>
            <w:pPr>
              <w:spacing w:after="0"/>
              <w:jc w:val="left"/>
            </w:pPr>
            <w:r>
              <w:rPr>
                <w:sz w:val="16"/>
              </w:rPr>
              <w:t>Thunderstorm Wind</w:t>
            </w:r>
          </w:p>
        </w:tc>
        <w:tc>
          <w:tcPr>
            <w:tcW w:type="dxa" w:w="2791"/>
          </w:tcPr>
          <w:p>
            <w:pPr>
              <w:spacing w:after="0"/>
              <w:jc w:val="left"/>
            </w:pPr>
            <w:r>
              <w:rPr>
                <w:sz w:val="16"/>
              </w:rPr>
              <w:t>50 kt (58 mph) estimated gust</w:t>
            </w:r>
          </w:p>
        </w:tc>
        <w:tc>
          <w:tcPr>
            <w:tcW w:type="dxa" w:w="2865"/>
          </w:tcPr>
          <w:p>
            <w:pPr>
              <w:spacing w:after="0"/>
              <w:jc w:val="left"/>
            </w:pPr>
            <w:r>
              <w:rPr>
                <w:sz w:val="16"/>
              </w:rPr>
              <w:t>$0 property; $0 crops (2007 dollars)</w:t>
            </w:r>
          </w:p>
        </w:tc>
        <w:tc>
          <w:tcPr>
            <w:tcW w:type="dxa" w:w="1093"/>
          </w:tcPr>
          <w:p>
            <w:pPr>
              <w:spacing w:after="0"/>
              <w:jc w:val="right"/>
            </w:pPr>
            <w:r>
              <w:rPr>
                <w:sz w:val="16"/>
              </w:rPr>
              <w:t>1, 1</w:t>
            </w:r>
          </w:p>
        </w:tc>
        <w:tc>
          <w:tcPr>
            <w:tcW w:type="dxa" w:w="1719"/>
          </w:tcPr>
          <w:p>
            <w:pPr>
              <w:spacing w:after="0"/>
              <w:jc w:val="left"/>
            </w:pPr>
            <w:r>
              <w:rPr>
                <w:sz w:val="16"/>
              </w:rPr>
              <w:t>ZION</w:t>
            </w:r>
          </w:p>
        </w:tc>
        <w:tc>
          <w:tcPr>
            <w:tcW w:type="dxa" w:w="1003"/>
          </w:tcPr>
          <w:p>
            <w:pPr>
              <w:spacing w:after="0"/>
              <w:jc w:val="left"/>
            </w:pPr>
          </w:p>
        </w:tc>
        <w:tc>
          <w:tcPr>
            <w:tcW w:type="dxa" w:w="2388"/>
          </w:tcPr>
          <w:p>
            <w:pPr>
              <w:spacing w:after="0"/>
              <w:jc w:val="left"/>
            </w:pPr>
            <w:r>
              <w:rPr>
                <w:sz w:val="16"/>
              </w:rPr>
              <w:t>deaths or injuries recorded</w:t>
            </w:r>
          </w:p>
        </w:tc>
      </w:tr>
      <w:tr>
        <w:trPr>
          <w:cantSplit/>
        </w:trPr>
        <w:tc>
          <w:tcPr>
            <w:tcW w:type="dxa" w:w="1037"/>
          </w:tcPr>
          <w:p>
            <w:pPr>
              <w:spacing w:after="0"/>
              <w:jc w:val="left"/>
            </w:pPr>
            <w:r>
              <w:rPr>
                <w:sz w:val="16"/>
              </w:rPr>
              <w:t>2002-06-03</w:t>
            </w:r>
          </w:p>
        </w:tc>
        <w:tc>
          <w:tcPr>
            <w:tcW w:type="dxa" w:w="1215"/>
          </w:tcPr>
          <w:p>
            <w:pPr>
              <w:spacing w:after="0"/>
              <w:jc w:val="left"/>
            </w:pPr>
            <w:r>
              <w:rPr>
                <w:sz w:val="16"/>
              </w:rPr>
              <w:t>Lightning</w:t>
            </w:r>
          </w:p>
        </w:tc>
        <w:tc>
          <w:tcPr>
            <w:tcW w:type="dxa" w:w="2791"/>
          </w:tcPr>
          <w:p>
            <w:pPr>
              <w:spacing w:after="0"/>
              <w:jc w:val="left"/>
            </w:pPr>
          </w:p>
        </w:tc>
        <w:tc>
          <w:tcPr>
            <w:tcW w:type="dxa" w:w="2865"/>
          </w:tcPr>
          <w:p>
            <w:pPr>
              <w:spacing w:after="0"/>
              <w:jc w:val="left"/>
            </w:pPr>
            <w:r>
              <w:rPr>
                <w:sz w:val="16"/>
              </w:rPr>
              <w:t>damage not reported</w:t>
            </w:r>
          </w:p>
        </w:tc>
        <w:tc>
          <w:tcPr>
            <w:tcW w:type="dxa" w:w="1093"/>
          </w:tcPr>
          <w:p>
            <w:pPr>
              <w:spacing w:after="0"/>
              <w:jc w:val="right"/>
            </w:pPr>
            <w:r>
              <w:rPr>
                <w:sz w:val="16"/>
              </w:rPr>
              <w:t>1, 1</w:t>
            </w:r>
          </w:p>
        </w:tc>
        <w:tc>
          <w:tcPr>
            <w:tcW w:type="dxa" w:w="1719"/>
          </w:tcPr>
          <w:p>
            <w:pPr>
              <w:spacing w:after="0"/>
              <w:jc w:val="left"/>
            </w:pPr>
            <w:r>
              <w:rPr>
                <w:sz w:val="16"/>
              </w:rPr>
              <w:t>BUFFALO GROVE</w:t>
            </w:r>
          </w:p>
        </w:tc>
        <w:tc>
          <w:tcPr>
            <w:tcW w:type="dxa" w:w="1003"/>
          </w:tcPr>
          <w:p>
            <w:pPr>
              <w:spacing w:after="0"/>
              <w:jc w:val="left"/>
            </w:pPr>
          </w:p>
        </w:tc>
        <w:tc>
          <w:tcPr>
            <w:tcW w:type="dxa" w:w="2388"/>
          </w:tcPr>
          <w:p>
            <w:pPr>
              <w:spacing w:after="0"/>
              <w:jc w:val="left"/>
            </w:pPr>
            <w:r>
              <w:rPr>
                <w:sz w:val="16"/>
              </w:rPr>
              <w:t>B1-c worst recorded: Lightning</w:t>
            </w:r>
          </w:p>
        </w:tc>
      </w:tr>
      <w:tr>
        <w:trPr>
          <w:cantSplit/>
        </w:trPr>
        <w:tc>
          <w:tcPr>
            <w:tcW w:type="dxa" w:w="1037"/>
          </w:tcPr>
          <w:p>
            <w:pPr>
              <w:spacing w:after="0"/>
              <w:jc w:val="left"/>
            </w:pPr>
            <w:r>
              <w:rPr>
                <w:sz w:val="16"/>
              </w:rPr>
              <w:t>1999-07-28</w:t>
            </w:r>
          </w:p>
        </w:tc>
        <w:tc>
          <w:tcPr>
            <w:tcW w:type="dxa" w:w="1215"/>
          </w:tcPr>
          <w:p>
            <w:pPr>
              <w:spacing w:after="0"/>
              <w:jc w:val="left"/>
            </w:pPr>
            <w:r>
              <w:rPr>
                <w:sz w:val="16"/>
              </w:rPr>
              <w:t>Heat</w:t>
            </w:r>
          </w:p>
        </w:tc>
        <w:tc>
          <w:tcPr>
            <w:tcW w:type="dxa" w:w="2791"/>
          </w:tcPr>
          <w:p>
            <w:pPr>
              <w:spacing w:after="0"/>
              <w:jc w:val="left"/>
            </w:pPr>
          </w:p>
        </w:tc>
        <w:tc>
          <w:tcPr>
            <w:tcW w:type="dxa" w:w="2865"/>
          </w:tcPr>
          <w:p>
            <w:pPr>
              <w:spacing w:after="0"/>
              <w:jc w:val="left"/>
            </w:pPr>
            <w:r>
              <w:rPr>
                <w:sz w:val="16"/>
              </w:rPr>
              <w:t>damage not reported</w:t>
            </w:r>
          </w:p>
        </w:tc>
        <w:tc>
          <w:tcPr>
            <w:tcW w:type="dxa" w:w="1093"/>
          </w:tcPr>
          <w:p>
            <w:pPr>
              <w:spacing w:after="0"/>
              <w:jc w:val="right"/>
            </w:pPr>
            <w:r>
              <w:rPr>
                <w:sz w:val="16"/>
              </w:rPr>
              <w:t>3, 0</w:t>
            </w:r>
          </w:p>
        </w:tc>
        <w:tc>
          <w:tcPr>
            <w:tcW w:type="dxa" w:w="1719"/>
          </w:tcPr>
          <w:p>
            <w:pPr>
              <w:spacing w:after="0"/>
              <w:jc w:val="left"/>
            </w:pPr>
            <w:r>
              <w:rPr>
                <w:sz w:val="16"/>
              </w:rPr>
              <w:t>NWS zone ILZ006 (LAKE), zone-level: may include parts of neighboring counties</w:t>
            </w:r>
          </w:p>
        </w:tc>
        <w:tc>
          <w:tcPr>
            <w:tcW w:type="dxa" w:w="1003"/>
          </w:tcPr>
          <w:p>
            <w:pPr>
              <w:spacing w:after="0"/>
              <w:jc w:val="left"/>
            </w:pPr>
          </w:p>
        </w:tc>
        <w:tc>
          <w:tcPr>
            <w:tcW w:type="dxa" w:w="2388"/>
          </w:tcPr>
          <w:p>
            <w:pPr>
              <w:spacing w:after="0"/>
              <w:jc w:val="left"/>
            </w:pPr>
            <w:r>
              <w:rPr>
                <w:sz w:val="16"/>
              </w:rPr>
              <w:t>deaths or injuries recorded</w:t>
            </w:r>
          </w:p>
        </w:tc>
      </w:tr>
      <w:tr>
        <w:trPr>
          <w:cantSplit/>
        </w:trPr>
        <w:tc>
          <w:tcPr>
            <w:tcW w:type="dxa" w:w="1037"/>
          </w:tcPr>
          <w:p>
            <w:pPr>
              <w:spacing w:after="0"/>
              <w:jc w:val="left"/>
            </w:pPr>
            <w:r>
              <w:rPr>
                <w:sz w:val="16"/>
              </w:rPr>
              <w:t>1999-07-21</w:t>
            </w:r>
          </w:p>
        </w:tc>
        <w:tc>
          <w:tcPr>
            <w:tcW w:type="dxa" w:w="1215"/>
          </w:tcPr>
          <w:p>
            <w:pPr>
              <w:spacing w:after="0"/>
              <w:jc w:val="left"/>
            </w:pPr>
            <w:r>
              <w:rPr>
                <w:sz w:val="16"/>
              </w:rPr>
              <w:t>Heat</w:t>
            </w:r>
          </w:p>
        </w:tc>
        <w:tc>
          <w:tcPr>
            <w:tcW w:type="dxa" w:w="2791"/>
          </w:tcPr>
          <w:p>
            <w:pPr>
              <w:spacing w:after="0"/>
              <w:jc w:val="left"/>
            </w:pPr>
          </w:p>
        </w:tc>
        <w:tc>
          <w:tcPr>
            <w:tcW w:type="dxa" w:w="2865"/>
          </w:tcPr>
          <w:p>
            <w:pPr>
              <w:spacing w:after="0"/>
              <w:jc w:val="left"/>
            </w:pPr>
            <w:r>
              <w:rPr>
                <w:sz w:val="16"/>
              </w:rPr>
              <w:t>damage not reported</w:t>
            </w:r>
          </w:p>
        </w:tc>
        <w:tc>
          <w:tcPr>
            <w:tcW w:type="dxa" w:w="1093"/>
          </w:tcPr>
          <w:p>
            <w:pPr>
              <w:spacing w:after="0"/>
              <w:jc w:val="right"/>
            </w:pPr>
            <w:r>
              <w:rPr>
                <w:sz w:val="16"/>
              </w:rPr>
              <w:t>0, 0</w:t>
            </w:r>
          </w:p>
        </w:tc>
        <w:tc>
          <w:tcPr>
            <w:tcW w:type="dxa" w:w="1719"/>
          </w:tcPr>
          <w:p>
            <w:pPr>
              <w:spacing w:after="0"/>
              <w:jc w:val="left"/>
            </w:pPr>
            <w:r>
              <w:rPr>
                <w:sz w:val="16"/>
              </w:rPr>
              <w:t>NWS zone ILZ006 (LAKE), zone-level: may include parts of neighboring counties</w:t>
            </w:r>
          </w:p>
        </w:tc>
        <w:tc>
          <w:tcPr>
            <w:tcW w:type="dxa" w:w="1003"/>
          </w:tcPr>
          <w:p>
            <w:pPr>
              <w:spacing w:after="0"/>
              <w:jc w:val="left"/>
            </w:pPr>
          </w:p>
        </w:tc>
        <w:tc>
          <w:tcPr>
            <w:tcW w:type="dxa" w:w="2388"/>
          </w:tcPr>
          <w:p>
            <w:pPr>
              <w:spacing w:after="0"/>
              <w:jc w:val="left"/>
            </w:pPr>
            <w:r>
              <w:rPr>
                <w:sz w:val="16"/>
              </w:rPr>
              <w:t>B1-c worst recorded: Excessive Heat, Heat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91"/>
          </w:tcPr>
          <w:p>
            <w:pPr>
              <w:spacing w:after="0"/>
              <w:jc w:val="left"/>
            </w:pPr>
            <w:r>
              <w:rPr>
                <w:sz w:val="16"/>
              </w:rPr>
              <w:t>64 kt (74 mph), measurement type not recorded</w:t>
            </w:r>
          </w:p>
        </w:tc>
        <w:tc>
          <w:tcPr>
            <w:tcW w:type="dxa" w:w="2865"/>
          </w:tcPr>
          <w:p>
            <w:pPr>
              <w:spacing w:after="0"/>
              <w:jc w:val="left"/>
            </w:pPr>
            <w:r>
              <w:rPr>
                <w:sz w:val="16"/>
              </w:rPr>
              <w:t>damage not reported</w:t>
            </w:r>
          </w:p>
        </w:tc>
        <w:tc>
          <w:tcPr>
            <w:tcW w:type="dxa" w:w="1093"/>
          </w:tcPr>
          <w:p>
            <w:pPr>
              <w:spacing w:after="0"/>
              <w:jc w:val="right"/>
            </w:pPr>
            <w:r>
              <w:rPr>
                <w:sz w:val="16"/>
              </w:rPr>
              <w:t>0, 1</w:t>
            </w:r>
          </w:p>
        </w:tc>
        <w:tc>
          <w:tcPr>
            <w:tcW w:type="dxa" w:w="1719"/>
          </w:tcPr>
          <w:p>
            <w:pPr>
              <w:spacing w:after="0"/>
              <w:jc w:val="left"/>
            </w:pPr>
            <w:r>
              <w:rPr>
                <w:sz w:val="16"/>
              </w:rPr>
              <w:t>NWS zone ILZ006 (LAKE), zone-level: may include parts of neighboring counties</w:t>
            </w:r>
          </w:p>
        </w:tc>
        <w:tc>
          <w:tcPr>
            <w:tcW w:type="dxa" w:w="1003"/>
          </w:tcPr>
          <w:p>
            <w:pPr>
              <w:spacing w:after="0"/>
              <w:jc w:val="left"/>
            </w:pPr>
          </w:p>
        </w:tc>
        <w:tc>
          <w:tcPr>
            <w:tcW w:type="dxa" w:w="23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1967-07-18</w:t>
            </w:r>
          </w:p>
        </w:tc>
        <w:tc>
          <w:tcPr>
            <w:tcW w:type="dxa" w:w="1215"/>
          </w:tcPr>
          <w:p>
            <w:pPr>
              <w:spacing w:after="0"/>
              <w:jc w:val="left"/>
            </w:pPr>
            <w:r>
              <w:rPr>
                <w:sz w:val="16"/>
              </w:rPr>
              <w:t>Hail</w:t>
            </w:r>
          </w:p>
        </w:tc>
        <w:tc>
          <w:tcPr>
            <w:tcW w:type="dxa" w:w="2791"/>
          </w:tcPr>
          <w:p>
            <w:pPr>
              <w:spacing w:after="0"/>
              <w:jc w:val="left"/>
            </w:pPr>
            <w:r>
              <w:rPr>
                <w:sz w:val="16"/>
              </w:rPr>
              <w:t>2.75 in</w:t>
            </w:r>
          </w:p>
        </w:tc>
        <w:tc>
          <w:tcPr>
            <w:tcW w:type="dxa" w:w="2865"/>
          </w:tcPr>
          <w:p>
            <w:pPr>
              <w:spacing w:after="0"/>
              <w:jc w:val="left"/>
            </w:pPr>
            <w:r>
              <w:rPr>
                <w:sz w:val="16"/>
              </w:rPr>
              <w:t>damage not recorded (pre-1996 record)</w:t>
            </w:r>
          </w:p>
        </w:tc>
        <w:tc>
          <w:tcPr>
            <w:tcW w:type="dxa" w:w="1093"/>
          </w:tcPr>
          <w:p>
            <w:pPr>
              <w:spacing w:after="0"/>
              <w:jc w:val="right"/>
            </w:pPr>
            <w:r>
              <w:rPr>
                <w:sz w:val="16"/>
              </w:rPr>
              <w:t>0, 0</w:t>
            </w:r>
          </w:p>
        </w:tc>
        <w:tc>
          <w:tcPr>
            <w:tcW w:type="dxa" w:w="1719"/>
          </w:tcPr>
          <w:p>
            <w:pPr>
              <w:spacing w:after="0"/>
              <w:jc w:val="left"/>
            </w:pPr>
            <w:r>
              <w:rPr>
                <w:sz w:val="16"/>
              </w:rPr>
              <w:t>location not recorded</w:t>
            </w:r>
          </w:p>
        </w:tc>
        <w:tc>
          <w:tcPr>
            <w:tcW w:type="dxa" w:w="1003"/>
          </w:tcPr>
          <w:p>
            <w:pPr>
              <w:spacing w:after="0"/>
              <w:jc w:val="left"/>
            </w:pPr>
          </w:p>
        </w:tc>
        <w:tc>
          <w:tcPr>
            <w:tcW w:type="dxa" w:w="2388"/>
          </w:tcPr>
          <w:p>
            <w:pPr>
              <w:spacing w:after="0"/>
              <w:jc w:val="left"/>
            </w:pPr>
            <w:r>
              <w:rPr>
                <w:sz w:val="16"/>
              </w:rPr>
              <w:t>B1-c worst recorded: Hail</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791"/>
          </w:tcPr>
          <w:p>
            <w:pPr>
              <w:spacing w:after="0"/>
              <w:jc w:val="left"/>
            </w:pPr>
            <w:r>
              <w:rPr>
                <w:sz w:val="16"/>
              </w:rPr>
              <w:t>F4, 4.5 mi path length (records before 1996 may include the whole path; rating and listing come from the county where the tornado began), 150 yd wide</w:t>
            </w:r>
          </w:p>
        </w:tc>
        <w:tc>
          <w:tcPr>
            <w:tcW w:type="dxa" w:w="2865"/>
          </w:tcPr>
          <w:p>
            <w:pPr>
              <w:spacing w:after="0"/>
              <w:jc w:val="left"/>
            </w:pPr>
            <w:r>
              <w:rPr>
                <w:sz w:val="16"/>
              </w:rPr>
              <w:t>$2,500,000 property; crops not recorded (1967 dollars)</w:t>
            </w:r>
          </w:p>
        </w:tc>
        <w:tc>
          <w:tcPr>
            <w:tcW w:type="dxa" w:w="1093"/>
          </w:tcPr>
          <w:p>
            <w:pPr>
              <w:spacing w:after="0"/>
              <w:jc w:val="right"/>
            </w:pPr>
            <w:r>
              <w:rPr>
                <w:sz w:val="16"/>
              </w:rPr>
              <w:t>1, 97</w:t>
            </w:r>
          </w:p>
        </w:tc>
        <w:tc>
          <w:tcPr>
            <w:tcW w:type="dxa" w:w="1719"/>
          </w:tcPr>
          <w:p>
            <w:pPr>
              <w:spacing w:after="0"/>
              <w:jc w:val="left"/>
            </w:pPr>
            <w:r>
              <w:rPr>
                <w:sz w:val="16"/>
              </w:rPr>
              <w:t>location not recorded</w:t>
            </w:r>
          </w:p>
        </w:tc>
        <w:tc>
          <w:tcPr>
            <w:tcW w:type="dxa" w:w="1003"/>
          </w:tcPr>
          <w:p>
            <w:pPr>
              <w:spacing w:after="0"/>
              <w:jc w:val="left"/>
            </w:pPr>
          </w:p>
        </w:tc>
        <w:tc>
          <w:tcPr>
            <w:tcW w:type="dxa" w:w="238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67"/>
        <w:gridCol w:w="1037"/>
        <w:gridCol w:w="1722"/>
        <w:gridCol w:w="1517"/>
        <w:gridCol w:w="1488"/>
        <w:gridCol w:w="1037"/>
        <w:gridCol w:w="2033"/>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0.0137</w:t>
            </w:r>
          </w:p>
        </w:tc>
        <w:tc>
          <w:tcPr>
            <w:tcW w:type="dxa" w:w="1439"/>
          </w:tcPr>
          <w:p>
            <w:pPr>
              <w:spacing w:after="0"/>
              <w:jc w:val="left"/>
            </w:pPr>
            <w:r>
              <w:rPr>
                <w:sz w:val="16"/>
              </w:rPr>
              <w:t>events per year at a location (modeled)</w:t>
            </w:r>
          </w:p>
        </w:tc>
        <w:tc>
          <w:tcPr>
            <w:tcW w:type="dxa" w:w="1567"/>
          </w:tcPr>
          <w:p>
            <w:pPr>
              <w:spacing w:after="0"/>
              <w:jc w:val="left"/>
            </w:pPr>
            <w:r>
              <w:rPr>
                <w:sz w:val="16"/>
              </w:rPr>
              <w:t>about 0.014 per year at a given location in the county</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5"/>
          </w:tcPr>
          <w:p>
            <w:pPr>
              <w:spacing w:after="0"/>
              <w:jc w:val="right"/>
            </w:pPr>
            <w:r>
              <w:rPr>
                <w:sz w:val="16"/>
              </w:rPr>
              <w:t>4.57</w:t>
            </w:r>
          </w:p>
        </w:tc>
        <w:tc>
          <w:tcPr>
            <w:tcW w:type="dxa" w:w="1439"/>
          </w:tcPr>
          <w:p>
            <w:pPr>
              <w:spacing w:after="0"/>
              <w:jc w:val="left"/>
            </w:pPr>
            <w:r>
              <w:rPr>
                <w:sz w:val="16"/>
              </w:rPr>
              <w:t>event-days per year</w:t>
            </w:r>
          </w:p>
        </w:tc>
        <w:tc>
          <w:tcPr>
            <w:tcW w:type="dxa" w:w="1567"/>
          </w:tcPr>
          <w:p>
            <w:pPr>
              <w:spacing w:after="0"/>
              <w:jc w:val="left"/>
            </w:pPr>
            <w:r>
              <w:rPr>
                <w:sz w:val="16"/>
              </w:rPr>
              <w:t>about 4.57 days per year</w:t>
            </w:r>
          </w:p>
        </w:tc>
        <w:tc>
          <w:tcPr>
            <w:tcW w:type="dxa" w:w="1037"/>
          </w:tcPr>
          <w:p>
            <w:pPr>
              <w:spacing w:after="0"/>
              <w:jc w:val="left"/>
            </w:pPr>
            <w:r>
              <w:rPr>
                <w:sz w:val="16"/>
              </w:rPr>
              <w:t>Likely</w:t>
            </w:r>
          </w:p>
        </w:tc>
        <w:tc>
          <w:tcPr>
            <w:tcW w:type="dxa" w:w="1722"/>
          </w:tcPr>
          <w:p>
            <w:pPr>
              <w:spacing w:after="0"/>
              <w:jc w:val="left"/>
            </w:pPr>
            <w:r>
              <w:rPr>
                <w:sz w:val="16"/>
              </w:rPr>
              <w:t>event-days in 13 of 30 years, 1996 to 2025 (43.3%)</w:t>
            </w:r>
          </w:p>
        </w:tc>
        <w:tc>
          <w:tcPr>
            <w:tcW w:type="dxa" w:w="1517"/>
          </w:tcPr>
          <w:p>
            <w:pPr>
              <w:spacing w:after="0"/>
              <w:jc w:val="right"/>
            </w:pPr>
            <w:r>
              <w:rPr>
                <w:sz w:val="16"/>
              </w:rPr>
              <w:t>86.3</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4.57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7.15</w:t>
            </w:r>
          </w:p>
        </w:tc>
        <w:tc>
          <w:tcPr>
            <w:tcW w:type="dxa" w:w="1439"/>
          </w:tcPr>
          <w:p>
            <w:pPr>
              <w:spacing w:after="0"/>
              <w:jc w:val="left"/>
            </w:pPr>
            <w:r>
              <w:rPr>
                <w:sz w:val="16"/>
              </w:rPr>
              <w:t>event-days per year</w:t>
            </w:r>
          </w:p>
        </w:tc>
        <w:tc>
          <w:tcPr>
            <w:tcW w:type="dxa" w:w="1567"/>
          </w:tcPr>
          <w:p>
            <w:pPr>
              <w:spacing w:after="0"/>
              <w:jc w:val="left"/>
            </w:pPr>
            <w:r>
              <w:rPr>
                <w:sz w:val="16"/>
              </w:rPr>
              <w:t>about 7.15 days per year</w:t>
            </w:r>
          </w:p>
        </w:tc>
        <w:tc>
          <w:tcPr>
            <w:tcW w:type="dxa" w:w="1037"/>
          </w:tcPr>
          <w:p>
            <w:pPr>
              <w:spacing w:after="0"/>
              <w:jc w:val="left"/>
            </w:pPr>
            <w:r>
              <w:rPr>
                <w:sz w:val="16"/>
              </w:rPr>
              <w:t>Likely</w:t>
            </w:r>
          </w:p>
        </w:tc>
        <w:tc>
          <w:tcPr>
            <w:tcW w:type="dxa" w:w="1722"/>
          </w:tcPr>
          <w:p>
            <w:pPr>
              <w:spacing w:after="0"/>
              <w:jc w:val="left"/>
            </w:pPr>
            <w:r>
              <w:rPr>
                <w:sz w:val="16"/>
              </w:rPr>
              <w:t>event-days in 6 of 30 years, 1996 to 2025 (20%)</w:t>
            </w:r>
          </w:p>
        </w:tc>
        <w:tc>
          <w:tcPr>
            <w:tcW w:type="dxa" w:w="1517"/>
          </w:tcPr>
          <w:p>
            <w:pPr>
              <w:spacing w:after="0"/>
              <w:jc w:val="right"/>
            </w:pPr>
            <w:r>
              <w:rPr>
                <w:sz w:val="16"/>
              </w:rPr>
              <w:t>287</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NRI gives about 7.15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0.000992</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0.0992%</w:t>
            </w: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4.06</w:t>
            </w:r>
          </w:p>
        </w:tc>
        <w:tc>
          <w:tcPr>
            <w:tcW w:type="dxa" w:w="1439"/>
          </w:tcPr>
          <w:p>
            <w:pPr>
              <w:spacing w:after="0"/>
              <w:jc w:val="left"/>
            </w:pPr>
            <w:r>
              <w:rPr>
                <w:sz w:val="16"/>
              </w:rPr>
              <w:t>events per year</w:t>
            </w:r>
          </w:p>
        </w:tc>
        <w:tc>
          <w:tcPr>
            <w:tcW w:type="dxa" w:w="1567"/>
          </w:tcPr>
          <w:p>
            <w:pPr>
              <w:spacing w:after="0"/>
              <w:jc w:val="left"/>
            </w:pPr>
            <w:r>
              <w:rPr>
                <w:sz w:val="16"/>
              </w:rPr>
              <w:t>about 4.06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157.8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2.5</w:t>
            </w:r>
          </w:p>
        </w:tc>
        <w:tc>
          <w:tcPr>
            <w:tcW w:type="dxa" w:w="1439"/>
          </w:tcPr>
          <w:p>
            <w:pPr>
              <w:spacing w:after="0"/>
              <w:jc w:val="left"/>
            </w:pPr>
            <w:r>
              <w:rPr>
                <w:sz w:val="16"/>
              </w:rPr>
              <w:t>event-days per year</w:t>
            </w:r>
          </w:p>
        </w:tc>
        <w:tc>
          <w:tcPr>
            <w:tcW w:type="dxa" w:w="1567"/>
          </w:tcPr>
          <w:p>
            <w:pPr>
              <w:spacing w:after="0"/>
              <w:jc w:val="left"/>
            </w:pPr>
            <w:r>
              <w:rPr>
                <w:sz w:val="16"/>
              </w:rPr>
              <w:t>about 2.5 days per year</w:t>
            </w:r>
          </w:p>
        </w:tc>
        <w:tc>
          <w:tcPr>
            <w:tcW w:type="dxa" w:w="1037"/>
          </w:tcPr>
          <w:p>
            <w:pPr>
              <w:spacing w:after="0"/>
              <w:jc w:val="left"/>
            </w:pPr>
            <w:r>
              <w:rPr>
                <w:sz w:val="16"/>
              </w:rPr>
              <w:t>Likely</w:t>
            </w:r>
          </w:p>
        </w:tc>
        <w:tc>
          <w:tcPr>
            <w:tcW w:type="dxa" w:w="1722"/>
          </w:tcPr>
          <w:p>
            <w:pPr>
              <w:spacing w:after="0"/>
              <w:jc w:val="left"/>
            </w:pPr>
            <w:r>
              <w:rPr>
                <w:sz w:val="16"/>
              </w:rPr>
              <w:t>event-days in 6 of 30 years, 1996 to 2025 (20%)</w:t>
            </w:r>
          </w:p>
        </w:tc>
        <w:tc>
          <w:tcPr>
            <w:tcW w:type="dxa" w:w="1517"/>
          </w:tcPr>
          <w:p>
            <w:pPr>
              <w:spacing w:after="0"/>
              <w:jc w:val="right"/>
            </w:pPr>
            <w:r>
              <w:rPr>
                <w:sz w:val="16"/>
              </w:rPr>
              <w:t>37.1</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r>
              <w:rPr>
                <w:sz w:val="16"/>
              </w:rPr>
              <w:t>NRI gives about 2.5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0.00576</w:t>
            </w:r>
          </w:p>
        </w:tc>
        <w:tc>
          <w:tcPr>
            <w:tcW w:type="dxa" w:w="1439"/>
          </w:tcPr>
          <w:p>
            <w:pPr>
              <w:spacing w:after="0"/>
              <w:jc w:val="left"/>
            </w:pPr>
            <w:r>
              <w:rPr>
                <w:sz w:val="16"/>
              </w:rPr>
              <w:t>events per year</w:t>
            </w:r>
          </w:p>
        </w:tc>
        <w:tc>
          <w:tcPr>
            <w:tcW w:type="dxa" w:w="1567"/>
          </w:tcPr>
          <w:p>
            <w:pPr>
              <w:spacing w:after="0"/>
              <w:jc w:val="left"/>
            </w:pPr>
            <w:r>
              <w:rPr>
                <w:sz w:val="16"/>
              </w:rPr>
              <w:t>about 1 in 174 years</w:t>
            </w:r>
          </w:p>
        </w:tc>
        <w:tc>
          <w:tcPr>
            <w:tcW w:type="dxa" w:w="1037"/>
          </w:tcPr>
          <w:p>
            <w:pPr>
              <w:spacing w:after="0"/>
              <w:jc w:val="left"/>
            </w:pPr>
            <w:r>
              <w:rPr>
                <w:sz w:val="16"/>
              </w:rPr>
              <w:t>Unlikely</w:t>
            </w:r>
          </w:p>
        </w:tc>
        <w:tc>
          <w:tcPr>
            <w:tcW w:type="dxa" w:w="1722"/>
          </w:tcPr>
          <w:p>
            <w:pPr>
              <w:spacing w:after="0"/>
              <w:jc w:val="left"/>
            </w:pPr>
            <w:r>
              <w:rPr>
                <w:sz w:val="16"/>
              </w:rPr>
              <w:t>FEMA annualized frequency (modeled)</w:t>
            </w:r>
          </w:p>
        </w:tc>
        <w:tc>
          <w:tcPr>
            <w:tcW w:type="dxa" w:w="1517"/>
          </w:tcPr>
          <w:p>
            <w:pPr>
              <w:spacing w:after="0"/>
              <w:jc w:val="right"/>
            </w:pPr>
            <w:r>
              <w:rPr>
                <w:sz w:val="16"/>
              </w:rPr>
              <w:t>2</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0.461</w:t>
            </w:r>
          </w:p>
        </w:tc>
        <w:tc>
          <w:tcPr>
            <w:tcW w:type="dxa" w:w="1439"/>
          </w:tcPr>
          <w:p>
            <w:pPr>
              <w:spacing w:after="0"/>
              <w:jc w:val="left"/>
            </w:pPr>
            <w:r>
              <w:rPr>
                <w:sz w:val="16"/>
              </w:rPr>
              <w:t>event-days per year</w:t>
            </w:r>
          </w:p>
        </w:tc>
        <w:tc>
          <w:tcPr>
            <w:tcW w:type="dxa" w:w="1567"/>
          </w:tcPr>
          <w:p>
            <w:pPr>
              <w:spacing w:after="0"/>
              <w:jc w:val="left"/>
            </w:pPr>
            <w:r>
              <w:rPr>
                <w:sz w:val="16"/>
              </w:rPr>
              <w:t>about 0.461 days per year</w:t>
            </w:r>
          </w:p>
        </w:tc>
        <w:tc>
          <w:tcPr>
            <w:tcW w:type="dxa" w:w="1037"/>
          </w:tcPr>
          <w:p>
            <w:pPr>
              <w:spacing w:after="0"/>
              <w:jc w:val="left"/>
            </w:pPr>
            <w:r>
              <w:rPr>
                <w:sz w:val="16"/>
              </w:rPr>
              <w:t>Likely</w:t>
            </w:r>
          </w:p>
        </w:tc>
        <w:tc>
          <w:tcPr>
            <w:tcW w:type="dxa" w:w="1722"/>
          </w:tcPr>
          <w:p>
            <w:pPr>
              <w:spacing w:after="0"/>
              <w:jc w:val="left"/>
            </w:pPr>
            <w:r>
              <w:rPr>
                <w:sz w:val="16"/>
              </w:rPr>
              <w:t>event-days in 3 of 30 years, 1996 to 2025 (10%)</w:t>
            </w:r>
          </w:p>
        </w:tc>
        <w:tc>
          <w:tcPr>
            <w:tcW w:type="dxa" w:w="1517"/>
          </w:tcPr>
          <w:p>
            <w:pPr>
              <w:spacing w:after="0"/>
              <w:jc w:val="right"/>
            </w:pPr>
            <w:r>
              <w:rPr>
                <w:sz w:val="16"/>
              </w:rPr>
              <w:t>11</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2</w:t>
            </w:r>
          </w:p>
        </w:tc>
        <w:tc>
          <w:tcPr>
            <w:tcW w:type="dxa" w:w="1439"/>
          </w:tcPr>
          <w:p>
            <w:pPr>
              <w:spacing w:after="0"/>
              <w:jc w:val="left"/>
            </w:pPr>
            <w:r>
              <w:rPr>
                <w:sz w:val="16"/>
              </w:rPr>
              <w:t>event-days per year</w:t>
            </w:r>
          </w:p>
        </w:tc>
        <w:tc>
          <w:tcPr>
            <w:tcW w:type="dxa" w:w="1567"/>
          </w:tcPr>
          <w:p>
            <w:pPr>
              <w:spacing w:after="0"/>
              <w:jc w:val="left"/>
            </w:pPr>
            <w:r>
              <w:rPr>
                <w:sz w:val="16"/>
              </w:rPr>
              <w:t>about 2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7"/>
          </w:tcPr>
          <w:p>
            <w:pPr>
              <w:spacing w:after="0"/>
              <w:jc w:val="right"/>
            </w:pPr>
            <w:r>
              <w:rPr>
                <w:sz w:val="16"/>
              </w:rPr>
              <w:t>56</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0.095</w:t>
            </w:r>
          </w:p>
        </w:tc>
        <w:tc>
          <w:tcPr>
            <w:tcW w:type="dxa" w:w="1439"/>
          </w:tcPr>
          <w:p>
            <w:pPr>
              <w:spacing w:after="0"/>
              <w:jc w:val="left"/>
            </w:pPr>
            <w:r>
              <w:rPr>
                <w:sz w:val="16"/>
              </w:rPr>
              <w:t>events per year (modeled)</w:t>
            </w:r>
          </w:p>
        </w:tc>
        <w:tc>
          <w:tcPr>
            <w:tcW w:type="dxa" w:w="1567"/>
          </w:tcPr>
          <w:p>
            <w:pPr>
              <w:spacing w:after="0"/>
              <w:jc w:val="left"/>
            </w:pPr>
            <w:r>
              <w:rPr>
                <w:sz w:val="16"/>
              </w:rPr>
              <w:t>about 1 in 11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36.7</w:t>
            </w:r>
          </w:p>
        </w:tc>
        <w:tc>
          <w:tcPr>
            <w:tcW w:type="dxa" w:w="1439"/>
          </w:tcPr>
          <w:p>
            <w:pPr>
              <w:spacing w:after="0"/>
              <w:jc w:val="left"/>
            </w:pPr>
            <w:r>
              <w:rPr>
                <w:sz w:val="16"/>
              </w:rPr>
              <w:t>days per year with a strike</w:t>
            </w:r>
          </w:p>
        </w:tc>
        <w:tc>
          <w:tcPr>
            <w:tcW w:type="dxa" w:w="1567"/>
          </w:tcPr>
          <w:p>
            <w:pPr>
              <w:spacing w:after="0"/>
              <w:jc w:val="left"/>
            </w:pPr>
            <w:r>
              <w:rPr>
                <w:sz w:val="16"/>
              </w:rPr>
              <w:t>about 36.7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5.47</w:t>
            </w:r>
          </w:p>
        </w:tc>
        <w:tc>
          <w:tcPr>
            <w:tcW w:type="dxa" w:w="1439"/>
          </w:tcPr>
          <w:p>
            <w:pPr>
              <w:spacing w:after="0"/>
              <w:jc w:val="left"/>
            </w:pPr>
            <w:r>
              <w:rPr>
                <w:sz w:val="16"/>
              </w:rPr>
              <w:t>events per year</w:t>
            </w:r>
          </w:p>
        </w:tc>
        <w:tc>
          <w:tcPr>
            <w:tcW w:type="dxa" w:w="1567"/>
          </w:tcPr>
          <w:p>
            <w:pPr>
              <w:spacing w:after="0"/>
              <w:jc w:val="left"/>
            </w:pPr>
            <w:r>
              <w:rPr>
                <w:sz w:val="16"/>
              </w:rPr>
              <w:t>about 5.47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7"/>
          </w:tcPr>
          <w:p>
            <w:pPr>
              <w:spacing w:after="0"/>
              <w:jc w:val="right"/>
            </w:pPr>
            <w:r>
              <w:rPr>
                <w:sz w:val="16"/>
              </w:rPr>
              <w:t>74</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0.67</w:t>
            </w:r>
          </w:p>
        </w:tc>
        <w:tc>
          <w:tcPr>
            <w:tcW w:type="dxa" w:w="1439"/>
          </w:tcPr>
          <w:p>
            <w:pPr>
              <w:spacing w:after="0"/>
              <w:jc w:val="left"/>
            </w:pPr>
            <w:r>
              <w:rPr>
                <w:sz w:val="16"/>
              </w:rPr>
              <w:t>events per year</w:t>
            </w:r>
          </w:p>
        </w:tc>
        <w:tc>
          <w:tcPr>
            <w:tcW w:type="dxa" w:w="1567"/>
          </w:tcPr>
          <w:p>
            <w:pPr>
              <w:spacing w:after="0"/>
              <w:jc w:val="left"/>
            </w:pPr>
            <w:r>
              <w:rPr>
                <w:sz w:val="16"/>
              </w:rPr>
              <w:t>about 0.67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22"/>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0.000069</w:t>
            </w:r>
          </w:p>
        </w:tc>
        <w:tc>
          <w:tcPr>
            <w:tcW w:type="dxa" w:w="1439"/>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0.0069%</w:t>
            </w:r>
          </w:p>
        </w:tc>
        <w:tc>
          <w:tcPr>
            <w:tcW w:type="dxa" w:w="1037"/>
          </w:tcPr>
          <w:p>
            <w:pPr>
              <w:spacing w:after="0"/>
              <w:jc w:val="left"/>
            </w:pPr>
            <w:r>
              <w:rPr>
                <w:sz w:val="16"/>
              </w:rPr>
              <w:t>Possible</w:t>
            </w:r>
          </w:p>
        </w:tc>
        <w:tc>
          <w:tcPr>
            <w:tcW w:type="dxa" w:w="1722"/>
          </w:tcPr>
          <w:p>
            <w:pPr>
              <w:spacing w:after="0"/>
              <w:jc w:val="left"/>
            </w:pPr>
            <w:r>
              <w:rPr>
                <w:sz w:val="16"/>
              </w:rPr>
              <w:t>Storm Events records in 2 of 30 years, 1996 to 2025 (6.67%)</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15.6</w:t>
            </w:r>
          </w:p>
        </w:tc>
        <w:tc>
          <w:tcPr>
            <w:tcW w:type="dxa" w:w="1439"/>
          </w:tcPr>
          <w:p>
            <w:pPr>
              <w:spacing w:after="0"/>
              <w:jc w:val="left"/>
            </w:pPr>
            <w:r>
              <w:rPr>
                <w:sz w:val="16"/>
              </w:rPr>
              <w:t>event-days per year</w:t>
            </w:r>
          </w:p>
        </w:tc>
        <w:tc>
          <w:tcPr>
            <w:tcW w:type="dxa" w:w="1567"/>
          </w:tcPr>
          <w:p>
            <w:pPr>
              <w:spacing w:after="0"/>
              <w:jc w:val="left"/>
            </w:pPr>
            <w:r>
              <w:rPr>
                <w:sz w:val="16"/>
              </w:rPr>
              <w:t>about 15.6 days per year</w:t>
            </w:r>
          </w:p>
        </w:tc>
        <w:tc>
          <w:tcPr>
            <w:tcW w:type="dxa" w:w="1037"/>
          </w:tcPr>
          <w:p>
            <w:pPr>
              <w:spacing w:after="0"/>
              <w:jc w:val="left"/>
            </w:pPr>
            <w:r>
              <w:rPr>
                <w:sz w:val="16"/>
              </w:rPr>
              <w:t>Highly likely</w:t>
            </w:r>
          </w:p>
        </w:tc>
        <w:tc>
          <w:tcPr>
            <w:tcW w:type="dxa" w:w="1722"/>
          </w:tcPr>
          <w:p>
            <w:pPr>
              <w:spacing w:after="0"/>
              <w:jc w:val="left"/>
            </w:pPr>
            <w:r>
              <w:rPr>
                <w:sz w:val="16"/>
              </w:rPr>
              <w:t>event-days in 27 of 30 years, 1996 to 2025 (90%)</w:t>
            </w:r>
          </w:p>
        </w:tc>
        <w:tc>
          <w:tcPr>
            <w:tcW w:type="dxa" w:w="1517"/>
          </w:tcPr>
          <w:p>
            <w:pPr>
              <w:spacing w:after="0"/>
              <w:jc w:val="right"/>
            </w:pPr>
            <w:r>
              <w:rPr>
                <w:sz w:val="16"/>
              </w:rPr>
              <w:t>294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232</w:t>
            </w:r>
          </w:p>
        </w:tc>
        <w:tc>
          <w:tcPr>
            <w:tcW w:type="dxa" w:w="1476"/>
          </w:tcPr>
          <w:p>
            <w:pPr>
              <w:spacing w:after="0"/>
              <w:jc w:val="right"/>
            </w:pPr>
            <w:r>
              <w:rPr>
                <w:sz w:val="16"/>
              </w:rPr>
              <w:t>30</w:t>
            </w:r>
          </w:p>
        </w:tc>
        <w:tc>
          <w:tcPr>
            <w:tcW w:type="dxa" w:w="1476"/>
          </w:tcPr>
          <w:p>
            <w:pPr>
              <w:spacing w:after="0"/>
              <w:jc w:val="right"/>
            </w:pPr>
            <w:r>
              <w:rPr>
                <w:sz w:val="16"/>
              </w:rPr>
              <w:t>7.73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6"/>
        <w:gridCol w:w="845"/>
        <w:gridCol w:w="680"/>
        <w:gridCol w:w="648"/>
        <w:gridCol w:w="4153"/>
        <w:gridCol w:w="5783"/>
      </w:tblGrid>
      <w:tr>
        <w:trPr>
          <w:cantSplit/>
          <w:tblHeader/>
        </w:trPr>
        <w:tc>
          <w:tcPr>
            <w:tcW w:type="dxa" w:w="1037"/>
            <w:shd w:val="clear" w:color="auto" w:fill="E8E8E8"/>
          </w:tcPr>
          <w:p>
            <w:pPr>
              <w:spacing w:after="0"/>
              <w:jc w:val="left"/>
            </w:pPr>
            <w:r>
              <w:rPr>
                <w:b/>
                <w:sz w:val="16"/>
              </w:rPr>
              <w:t>Hazard</w:t>
            </w:r>
          </w:p>
        </w:tc>
        <w:tc>
          <w:tcPr>
            <w:tcW w:type="dxa" w:w="966"/>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3"/>
            <w:shd w:val="clear" w:color="auto" w:fill="E8E8E8"/>
          </w:tcPr>
          <w:p>
            <w:pPr>
              <w:spacing w:after="0"/>
              <w:jc w:val="left"/>
            </w:pPr>
            <w:r>
              <w:rPr>
                <w:b/>
                <w:sz w:val="16"/>
              </w:rPr>
              <w:t>Tracts by rating</w:t>
            </w:r>
          </w:p>
        </w:tc>
        <w:tc>
          <w:tcPr>
            <w:tcW w:type="dxa" w:w="57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6"/>
          </w:tcPr>
          <w:p>
            <w:pPr>
              <w:spacing w:after="0"/>
              <w:jc w:val="right"/>
            </w:pPr>
            <w:r>
              <w:rPr>
                <w:sz w:val="16"/>
              </w:rPr>
              <w:t>0 of 159</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Not Applicable 159</w:t>
            </w:r>
          </w:p>
        </w:tc>
        <w:tc>
          <w:tcPr>
            <w:tcW w:type="dxa" w:w="5783"/>
          </w:tcPr>
          <w:p>
            <w:pPr>
              <w:spacing w:after="0"/>
              <w:jc w:val="left"/>
            </w:pPr>
          </w:p>
        </w:tc>
      </w:tr>
      <w:tr>
        <w:trPr>
          <w:cantSplit/>
        </w:trPr>
        <w:tc>
          <w:tcPr>
            <w:tcW w:type="dxa" w:w="1037"/>
          </w:tcPr>
          <w:p>
            <w:pPr>
              <w:spacing w:after="0"/>
              <w:jc w:val="left"/>
            </w:pPr>
            <w:r>
              <w:rPr>
                <w:sz w:val="16"/>
              </w:rPr>
              <w:t>Coastal Flooding</w:t>
            </w:r>
          </w:p>
        </w:tc>
        <w:tc>
          <w:tcPr>
            <w:tcW w:type="dxa" w:w="966"/>
          </w:tcPr>
          <w:p>
            <w:pPr>
              <w:spacing w:after="0"/>
              <w:jc w:val="right"/>
            </w:pPr>
            <w:r>
              <w:rPr>
                <w:sz w:val="16"/>
              </w:rPr>
              <w:t>16 of 159</w:t>
            </w:r>
          </w:p>
        </w:tc>
        <w:tc>
          <w:tcPr>
            <w:tcW w:type="dxa" w:w="845"/>
          </w:tcPr>
          <w:p>
            <w:pPr>
              <w:spacing w:after="0"/>
              <w:jc w:val="right"/>
            </w:pPr>
            <w:r>
              <w:rPr>
                <w:sz w:val="16"/>
              </w:rPr>
              <w:t>68.0</w:t>
            </w:r>
          </w:p>
        </w:tc>
        <w:tc>
          <w:tcPr>
            <w:tcW w:type="dxa" w:w="680"/>
          </w:tcPr>
          <w:p>
            <w:pPr>
              <w:spacing w:after="0"/>
              <w:jc w:val="right"/>
            </w:pPr>
            <w:r>
              <w:rPr>
                <w:sz w:val="16"/>
              </w:rPr>
              <w:t>72.0</w:t>
            </w:r>
          </w:p>
        </w:tc>
        <w:tc>
          <w:tcPr>
            <w:tcW w:type="dxa" w:w="648"/>
          </w:tcPr>
          <w:p>
            <w:pPr>
              <w:spacing w:after="0"/>
              <w:jc w:val="right"/>
            </w:pPr>
            <w:r>
              <w:rPr>
                <w:sz w:val="16"/>
              </w:rPr>
              <w:t>80.6</w:t>
            </w:r>
          </w:p>
        </w:tc>
        <w:tc>
          <w:tcPr>
            <w:tcW w:type="dxa" w:w="4153"/>
          </w:tcPr>
          <w:p>
            <w:pPr>
              <w:spacing w:after="0"/>
              <w:jc w:val="left"/>
            </w:pPr>
            <w:r>
              <w:rPr>
                <w:sz w:val="16"/>
              </w:rPr>
              <w:t>Relatively Low 3, Very Low 13, No Rating 143</w:t>
            </w:r>
          </w:p>
        </w:tc>
        <w:tc>
          <w:tcPr>
            <w:tcW w:type="dxa" w:w="5783"/>
          </w:tcPr>
          <w:p>
            <w:pPr>
              <w:spacing w:after="0"/>
              <w:jc w:val="left"/>
            </w:pPr>
          </w:p>
        </w:tc>
      </w:tr>
      <w:tr>
        <w:trPr>
          <w:cantSplit/>
        </w:trPr>
        <w:tc>
          <w:tcPr>
            <w:tcW w:type="dxa" w:w="1037"/>
          </w:tcPr>
          <w:p>
            <w:pPr>
              <w:spacing w:after="0"/>
              <w:jc w:val="left"/>
            </w:pPr>
            <w:r>
              <w:rPr>
                <w:sz w:val="16"/>
              </w:rPr>
              <w:t>Cold Wave</w:t>
            </w:r>
          </w:p>
        </w:tc>
        <w:tc>
          <w:tcPr>
            <w:tcW w:type="dxa" w:w="966"/>
          </w:tcPr>
          <w:p>
            <w:pPr>
              <w:spacing w:after="0"/>
              <w:jc w:val="right"/>
            </w:pPr>
            <w:r>
              <w:rPr>
                <w:sz w:val="16"/>
              </w:rPr>
              <w:t>159 of 159</w:t>
            </w:r>
          </w:p>
        </w:tc>
        <w:tc>
          <w:tcPr>
            <w:tcW w:type="dxa" w:w="845"/>
          </w:tcPr>
          <w:p>
            <w:pPr>
              <w:spacing w:after="0"/>
              <w:jc w:val="right"/>
            </w:pPr>
            <w:r>
              <w:rPr>
                <w:sz w:val="16"/>
              </w:rPr>
              <w:t>41.5</w:t>
            </w:r>
          </w:p>
        </w:tc>
        <w:tc>
          <w:tcPr>
            <w:tcW w:type="dxa" w:w="680"/>
          </w:tcPr>
          <w:p>
            <w:pPr>
              <w:spacing w:after="0"/>
              <w:jc w:val="right"/>
            </w:pPr>
            <w:r>
              <w:rPr>
                <w:sz w:val="16"/>
              </w:rPr>
              <w:t>85.3</w:t>
            </w:r>
          </w:p>
        </w:tc>
        <w:tc>
          <w:tcPr>
            <w:tcW w:type="dxa" w:w="648"/>
          </w:tcPr>
          <w:p>
            <w:pPr>
              <w:spacing w:after="0"/>
              <w:jc w:val="right"/>
            </w:pPr>
            <w:r>
              <w:rPr>
                <w:sz w:val="16"/>
              </w:rPr>
              <w:t>95.8</w:t>
            </w:r>
          </w:p>
        </w:tc>
        <w:tc>
          <w:tcPr>
            <w:tcW w:type="dxa" w:w="4153"/>
          </w:tcPr>
          <w:p>
            <w:pPr>
              <w:spacing w:after="0"/>
              <w:jc w:val="left"/>
            </w:pPr>
            <w:r>
              <w:rPr>
                <w:sz w:val="16"/>
              </w:rPr>
              <w:t>Very High 1, Relatively High 133, Relatively Moderate 24, Relatively Low 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6"/>
          </w:tcPr>
          <w:p>
            <w:pPr>
              <w:spacing w:after="0"/>
              <w:jc w:val="right"/>
            </w:pPr>
            <w:r>
              <w:rPr>
                <w:sz w:val="16"/>
              </w:rPr>
              <w:t>88 of 159</w:t>
            </w:r>
          </w:p>
        </w:tc>
        <w:tc>
          <w:tcPr>
            <w:tcW w:type="dxa" w:w="845"/>
          </w:tcPr>
          <w:p>
            <w:pPr>
              <w:spacing w:after="0"/>
              <w:jc w:val="right"/>
            </w:pPr>
            <w:r>
              <w:rPr>
                <w:sz w:val="16"/>
              </w:rPr>
              <w:t>66.8</w:t>
            </w:r>
          </w:p>
        </w:tc>
        <w:tc>
          <w:tcPr>
            <w:tcW w:type="dxa" w:w="680"/>
          </w:tcPr>
          <w:p>
            <w:pPr>
              <w:spacing w:after="0"/>
              <w:jc w:val="right"/>
            </w:pPr>
            <w:r>
              <w:rPr>
                <w:sz w:val="16"/>
              </w:rPr>
              <w:t>74.5</w:t>
            </w:r>
          </w:p>
        </w:tc>
        <w:tc>
          <w:tcPr>
            <w:tcW w:type="dxa" w:w="648"/>
          </w:tcPr>
          <w:p>
            <w:pPr>
              <w:spacing w:after="0"/>
              <w:jc w:val="right"/>
            </w:pPr>
            <w:r>
              <w:rPr>
                <w:sz w:val="16"/>
              </w:rPr>
              <w:t>89.6</w:t>
            </w:r>
          </w:p>
        </w:tc>
        <w:tc>
          <w:tcPr>
            <w:tcW w:type="dxa" w:w="4153"/>
          </w:tcPr>
          <w:p>
            <w:pPr>
              <w:spacing w:after="0"/>
              <w:jc w:val="left"/>
            </w:pPr>
            <w:r>
              <w:rPr>
                <w:sz w:val="16"/>
              </w:rPr>
              <w:t>Relatively Low 19, Very Low 69, No Rating 71</w:t>
            </w:r>
          </w:p>
        </w:tc>
        <w:tc>
          <w:tcPr>
            <w:tcW w:type="dxa" w:w="578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6"/>
          </w:tcPr>
          <w:p>
            <w:pPr>
              <w:spacing w:after="0"/>
              <w:jc w:val="right"/>
            </w:pPr>
            <w:r>
              <w:rPr>
                <w:sz w:val="16"/>
              </w:rPr>
              <w:t>158 of 159</w:t>
            </w:r>
          </w:p>
        </w:tc>
        <w:tc>
          <w:tcPr>
            <w:tcW w:type="dxa" w:w="845"/>
          </w:tcPr>
          <w:p>
            <w:pPr>
              <w:spacing w:after="0"/>
              <w:jc w:val="right"/>
            </w:pPr>
            <w:r>
              <w:rPr>
                <w:sz w:val="16"/>
              </w:rPr>
              <w:t>9.2</w:t>
            </w:r>
          </w:p>
        </w:tc>
        <w:tc>
          <w:tcPr>
            <w:tcW w:type="dxa" w:w="680"/>
          </w:tcPr>
          <w:p>
            <w:pPr>
              <w:spacing w:after="0"/>
              <w:jc w:val="right"/>
            </w:pPr>
            <w:r>
              <w:rPr>
                <w:sz w:val="16"/>
              </w:rPr>
              <w:t>36.4</w:t>
            </w:r>
          </w:p>
        </w:tc>
        <w:tc>
          <w:tcPr>
            <w:tcW w:type="dxa" w:w="648"/>
          </w:tcPr>
          <w:p>
            <w:pPr>
              <w:spacing w:after="0"/>
              <w:jc w:val="right"/>
            </w:pPr>
            <w:r>
              <w:rPr>
                <w:sz w:val="16"/>
              </w:rPr>
              <w:t>74.9</w:t>
            </w:r>
          </w:p>
        </w:tc>
        <w:tc>
          <w:tcPr>
            <w:tcW w:type="dxa" w:w="4153"/>
          </w:tcPr>
          <w:p>
            <w:pPr>
              <w:spacing w:after="0"/>
              <w:jc w:val="left"/>
            </w:pPr>
            <w:r>
              <w:rPr>
                <w:sz w:val="16"/>
              </w:rPr>
              <w:t>Relatively Low 59, Very Low 99, No Rating 1</w:t>
            </w:r>
          </w:p>
        </w:tc>
        <w:tc>
          <w:tcPr>
            <w:tcW w:type="dxa" w:w="5783"/>
          </w:tcPr>
          <w:p>
            <w:pPr>
              <w:spacing w:after="0"/>
              <w:jc w:val="left"/>
            </w:pPr>
          </w:p>
        </w:tc>
      </w:tr>
      <w:tr>
        <w:trPr>
          <w:cantSplit/>
        </w:trPr>
        <w:tc>
          <w:tcPr>
            <w:tcW w:type="dxa" w:w="1037"/>
          </w:tcPr>
          <w:p>
            <w:pPr>
              <w:spacing w:after="0"/>
              <w:jc w:val="left"/>
            </w:pPr>
            <w:r>
              <w:rPr>
                <w:sz w:val="16"/>
              </w:rPr>
              <w:t>Hail</w:t>
            </w:r>
          </w:p>
        </w:tc>
        <w:tc>
          <w:tcPr>
            <w:tcW w:type="dxa" w:w="966"/>
          </w:tcPr>
          <w:p>
            <w:pPr>
              <w:spacing w:after="0"/>
              <w:jc w:val="right"/>
            </w:pPr>
            <w:r>
              <w:rPr>
                <w:sz w:val="16"/>
              </w:rPr>
              <w:t>159 of 159</w:t>
            </w:r>
          </w:p>
        </w:tc>
        <w:tc>
          <w:tcPr>
            <w:tcW w:type="dxa" w:w="845"/>
          </w:tcPr>
          <w:p>
            <w:pPr>
              <w:spacing w:after="0"/>
              <w:jc w:val="right"/>
            </w:pPr>
            <w:r>
              <w:rPr>
                <w:sz w:val="16"/>
              </w:rPr>
              <w:t>1.1</w:t>
            </w:r>
          </w:p>
        </w:tc>
        <w:tc>
          <w:tcPr>
            <w:tcW w:type="dxa" w:w="680"/>
          </w:tcPr>
          <w:p>
            <w:pPr>
              <w:spacing w:after="0"/>
              <w:jc w:val="right"/>
            </w:pPr>
            <w:r>
              <w:rPr>
                <w:sz w:val="16"/>
              </w:rPr>
              <w:t>55.3</w:t>
            </w:r>
          </w:p>
        </w:tc>
        <w:tc>
          <w:tcPr>
            <w:tcW w:type="dxa" w:w="648"/>
          </w:tcPr>
          <w:p>
            <w:pPr>
              <w:spacing w:after="0"/>
              <w:jc w:val="right"/>
            </w:pPr>
            <w:r>
              <w:rPr>
                <w:sz w:val="16"/>
              </w:rPr>
              <w:t>81.5</w:t>
            </w:r>
          </w:p>
        </w:tc>
        <w:tc>
          <w:tcPr>
            <w:tcW w:type="dxa" w:w="4153"/>
          </w:tcPr>
          <w:p>
            <w:pPr>
              <w:spacing w:after="0"/>
              <w:jc w:val="left"/>
            </w:pPr>
            <w:r>
              <w:rPr>
                <w:sz w:val="16"/>
              </w:rPr>
              <w:t>Relatively Moderate 9, Relatively Low 145, Very Low 5</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6"/>
          </w:tcPr>
          <w:p>
            <w:pPr>
              <w:spacing w:after="0"/>
              <w:jc w:val="right"/>
            </w:pPr>
            <w:r>
              <w:rPr>
                <w:sz w:val="16"/>
              </w:rPr>
              <w:t>159 of 159</w:t>
            </w:r>
          </w:p>
        </w:tc>
        <w:tc>
          <w:tcPr>
            <w:tcW w:type="dxa" w:w="845"/>
          </w:tcPr>
          <w:p>
            <w:pPr>
              <w:spacing w:after="0"/>
              <w:jc w:val="right"/>
            </w:pPr>
            <w:r>
              <w:rPr>
                <w:sz w:val="16"/>
              </w:rPr>
              <w:t>5.0</w:t>
            </w:r>
          </w:p>
        </w:tc>
        <w:tc>
          <w:tcPr>
            <w:tcW w:type="dxa" w:w="680"/>
          </w:tcPr>
          <w:p>
            <w:pPr>
              <w:spacing w:after="0"/>
              <w:jc w:val="right"/>
            </w:pPr>
            <w:r>
              <w:rPr>
                <w:sz w:val="16"/>
              </w:rPr>
              <w:t>37.4</w:t>
            </w:r>
          </w:p>
        </w:tc>
        <w:tc>
          <w:tcPr>
            <w:tcW w:type="dxa" w:w="648"/>
          </w:tcPr>
          <w:p>
            <w:pPr>
              <w:spacing w:after="0"/>
              <w:jc w:val="right"/>
            </w:pPr>
            <w:r>
              <w:rPr>
                <w:sz w:val="16"/>
              </w:rPr>
              <w:t>64.9</w:t>
            </w:r>
          </w:p>
        </w:tc>
        <w:tc>
          <w:tcPr>
            <w:tcW w:type="dxa" w:w="4153"/>
          </w:tcPr>
          <w:p>
            <w:pPr>
              <w:spacing w:after="0"/>
              <w:jc w:val="left"/>
            </w:pPr>
            <w:r>
              <w:rPr>
                <w:sz w:val="16"/>
              </w:rPr>
              <w:t>Relatively Moderate 8, Relatively Low 143, Very Low 8</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6"/>
          </w:tcPr>
          <w:p>
            <w:pPr>
              <w:spacing w:after="0"/>
              <w:jc w:val="right"/>
            </w:pPr>
            <w:r>
              <w:rPr>
                <w:sz w:val="16"/>
              </w:rPr>
              <w:t>159 of 159</w:t>
            </w:r>
          </w:p>
        </w:tc>
        <w:tc>
          <w:tcPr>
            <w:tcW w:type="dxa" w:w="845"/>
          </w:tcPr>
          <w:p>
            <w:pPr>
              <w:spacing w:after="0"/>
              <w:jc w:val="right"/>
            </w:pPr>
            <w:r>
              <w:rPr>
                <w:sz w:val="16"/>
              </w:rPr>
              <w:t>9.3</w:t>
            </w:r>
          </w:p>
        </w:tc>
        <w:tc>
          <w:tcPr>
            <w:tcW w:type="dxa" w:w="680"/>
          </w:tcPr>
          <w:p>
            <w:pPr>
              <w:spacing w:after="0"/>
              <w:jc w:val="right"/>
            </w:pPr>
            <w:r>
              <w:rPr>
                <w:sz w:val="16"/>
              </w:rPr>
              <w:t>15.0</w:t>
            </w:r>
          </w:p>
        </w:tc>
        <w:tc>
          <w:tcPr>
            <w:tcW w:type="dxa" w:w="648"/>
          </w:tcPr>
          <w:p>
            <w:pPr>
              <w:spacing w:after="0"/>
              <w:jc w:val="right"/>
            </w:pPr>
            <w:r>
              <w:rPr>
                <w:sz w:val="16"/>
              </w:rPr>
              <w:t>21.8</w:t>
            </w:r>
          </w:p>
        </w:tc>
        <w:tc>
          <w:tcPr>
            <w:tcW w:type="dxa" w:w="4153"/>
          </w:tcPr>
          <w:p>
            <w:pPr>
              <w:spacing w:after="0"/>
              <w:jc w:val="left"/>
            </w:pPr>
            <w:r>
              <w:rPr>
                <w:sz w:val="16"/>
              </w:rPr>
              <w:t>Very Low 159</w:t>
            </w:r>
          </w:p>
        </w:tc>
        <w:tc>
          <w:tcPr>
            <w:tcW w:type="dxa" w:w="5783"/>
          </w:tcPr>
          <w:p>
            <w:pPr>
              <w:spacing w:after="0"/>
              <w:jc w:val="left"/>
            </w:pPr>
          </w:p>
        </w:tc>
      </w:tr>
      <w:tr>
        <w:trPr>
          <w:cantSplit/>
        </w:trPr>
        <w:tc>
          <w:tcPr>
            <w:tcW w:type="dxa" w:w="1037"/>
          </w:tcPr>
          <w:p>
            <w:pPr>
              <w:spacing w:after="0"/>
              <w:jc w:val="left"/>
            </w:pPr>
            <w:r>
              <w:rPr>
                <w:sz w:val="16"/>
              </w:rPr>
              <w:t>Ice Storm</w:t>
            </w:r>
          </w:p>
        </w:tc>
        <w:tc>
          <w:tcPr>
            <w:tcW w:type="dxa" w:w="966"/>
          </w:tcPr>
          <w:p>
            <w:pPr>
              <w:spacing w:after="0"/>
              <w:jc w:val="right"/>
            </w:pPr>
            <w:r>
              <w:rPr>
                <w:sz w:val="16"/>
              </w:rPr>
              <w:t>159 of 159</w:t>
            </w:r>
          </w:p>
        </w:tc>
        <w:tc>
          <w:tcPr>
            <w:tcW w:type="dxa" w:w="845"/>
          </w:tcPr>
          <w:p>
            <w:pPr>
              <w:spacing w:after="0"/>
              <w:jc w:val="right"/>
            </w:pPr>
            <w:r>
              <w:rPr>
                <w:sz w:val="16"/>
              </w:rPr>
              <w:t>2.0</w:t>
            </w:r>
          </w:p>
        </w:tc>
        <w:tc>
          <w:tcPr>
            <w:tcW w:type="dxa" w:w="680"/>
          </w:tcPr>
          <w:p>
            <w:pPr>
              <w:spacing w:after="0"/>
              <w:jc w:val="right"/>
            </w:pPr>
            <w:r>
              <w:rPr>
                <w:sz w:val="16"/>
              </w:rPr>
              <w:t>12.8</w:t>
            </w:r>
          </w:p>
        </w:tc>
        <w:tc>
          <w:tcPr>
            <w:tcW w:type="dxa" w:w="648"/>
          </w:tcPr>
          <w:p>
            <w:pPr>
              <w:spacing w:after="0"/>
              <w:jc w:val="right"/>
            </w:pPr>
            <w:r>
              <w:rPr>
                <w:sz w:val="16"/>
              </w:rPr>
              <w:t>31.6</w:t>
            </w:r>
          </w:p>
        </w:tc>
        <w:tc>
          <w:tcPr>
            <w:tcW w:type="dxa" w:w="4153"/>
          </w:tcPr>
          <w:p>
            <w:pPr>
              <w:spacing w:after="0"/>
              <w:jc w:val="left"/>
            </w:pPr>
            <w:r>
              <w:rPr>
                <w:sz w:val="16"/>
              </w:rPr>
              <w:t>Very Low 159</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6"/>
          </w:tcPr>
          <w:p>
            <w:pPr>
              <w:spacing w:after="0"/>
              <w:jc w:val="right"/>
            </w:pPr>
            <w:r>
              <w:rPr>
                <w:sz w:val="16"/>
              </w:rPr>
              <w:t>158 of 159</w:t>
            </w:r>
          </w:p>
        </w:tc>
        <w:tc>
          <w:tcPr>
            <w:tcW w:type="dxa" w:w="845"/>
          </w:tcPr>
          <w:p>
            <w:pPr>
              <w:spacing w:after="0"/>
              <w:jc w:val="right"/>
            </w:pPr>
            <w:r>
              <w:rPr>
                <w:sz w:val="16"/>
              </w:rPr>
              <w:t>0.8</w:t>
            </w:r>
          </w:p>
        </w:tc>
        <w:tc>
          <w:tcPr>
            <w:tcW w:type="dxa" w:w="680"/>
          </w:tcPr>
          <w:p>
            <w:pPr>
              <w:spacing w:after="0"/>
              <w:jc w:val="right"/>
            </w:pPr>
            <w:r>
              <w:rPr>
                <w:sz w:val="16"/>
              </w:rPr>
              <w:t>55.4</w:t>
            </w:r>
          </w:p>
        </w:tc>
        <w:tc>
          <w:tcPr>
            <w:tcW w:type="dxa" w:w="648"/>
          </w:tcPr>
          <w:p>
            <w:pPr>
              <w:spacing w:after="0"/>
              <w:jc w:val="right"/>
            </w:pPr>
            <w:r>
              <w:rPr>
                <w:sz w:val="16"/>
              </w:rPr>
              <w:t>98.7</w:t>
            </w:r>
          </w:p>
        </w:tc>
        <w:tc>
          <w:tcPr>
            <w:tcW w:type="dxa" w:w="4153"/>
          </w:tcPr>
          <w:p>
            <w:pPr>
              <w:spacing w:after="0"/>
              <w:jc w:val="left"/>
            </w:pPr>
            <w:r>
              <w:rPr>
                <w:sz w:val="16"/>
              </w:rPr>
              <w:t>Very High 7, Relatively High 36, Relatively Moderate 51, Relatively Low 45, Very Low 19, No Rating 1</w:t>
            </w:r>
          </w:p>
        </w:tc>
        <w:tc>
          <w:tcPr>
            <w:tcW w:type="dxa" w:w="5783"/>
          </w:tcPr>
          <w:p>
            <w:pPr>
              <w:spacing w:after="0"/>
              <w:jc w:val="left"/>
            </w:pPr>
          </w:p>
        </w:tc>
      </w:tr>
      <w:tr>
        <w:trPr>
          <w:cantSplit/>
        </w:trPr>
        <w:tc>
          <w:tcPr>
            <w:tcW w:type="dxa" w:w="1037"/>
          </w:tcPr>
          <w:p>
            <w:pPr>
              <w:spacing w:after="0"/>
              <w:jc w:val="left"/>
            </w:pPr>
            <w:r>
              <w:rPr>
                <w:sz w:val="16"/>
              </w:rPr>
              <w:t>Landslide</w:t>
            </w:r>
          </w:p>
        </w:tc>
        <w:tc>
          <w:tcPr>
            <w:tcW w:type="dxa" w:w="966"/>
          </w:tcPr>
          <w:p>
            <w:pPr>
              <w:spacing w:after="0"/>
              <w:jc w:val="right"/>
            </w:pPr>
            <w:r>
              <w:rPr>
                <w:sz w:val="16"/>
              </w:rPr>
              <w:t>158 of 159</w:t>
            </w:r>
          </w:p>
        </w:tc>
        <w:tc>
          <w:tcPr>
            <w:tcW w:type="dxa" w:w="845"/>
          </w:tcPr>
          <w:p>
            <w:pPr>
              <w:spacing w:after="0"/>
              <w:jc w:val="right"/>
            </w:pPr>
            <w:r>
              <w:rPr>
                <w:sz w:val="16"/>
              </w:rPr>
              <w:t>12.2</w:t>
            </w:r>
          </w:p>
        </w:tc>
        <w:tc>
          <w:tcPr>
            <w:tcW w:type="dxa" w:w="680"/>
          </w:tcPr>
          <w:p>
            <w:pPr>
              <w:spacing w:after="0"/>
              <w:jc w:val="right"/>
            </w:pPr>
            <w:r>
              <w:rPr>
                <w:sz w:val="16"/>
              </w:rPr>
              <w:t>46.4</w:t>
            </w:r>
          </w:p>
        </w:tc>
        <w:tc>
          <w:tcPr>
            <w:tcW w:type="dxa" w:w="648"/>
          </w:tcPr>
          <w:p>
            <w:pPr>
              <w:spacing w:after="0"/>
              <w:jc w:val="right"/>
            </w:pPr>
            <w:r>
              <w:rPr>
                <w:sz w:val="16"/>
              </w:rPr>
              <w:t>79.8</w:t>
            </w:r>
          </w:p>
        </w:tc>
        <w:tc>
          <w:tcPr>
            <w:tcW w:type="dxa" w:w="4153"/>
          </w:tcPr>
          <w:p>
            <w:pPr>
              <w:spacing w:after="0"/>
              <w:jc w:val="left"/>
            </w:pPr>
            <w:r>
              <w:rPr>
                <w:sz w:val="16"/>
              </w:rPr>
              <w:t>Very Low 158, No Rating 1</w:t>
            </w:r>
          </w:p>
        </w:tc>
        <w:tc>
          <w:tcPr>
            <w:tcW w:type="dxa" w:w="5783"/>
          </w:tcPr>
          <w:p>
            <w:pPr>
              <w:spacing w:after="0"/>
              <w:jc w:val="left"/>
            </w:pPr>
          </w:p>
        </w:tc>
      </w:tr>
      <w:tr>
        <w:trPr>
          <w:cantSplit/>
        </w:trPr>
        <w:tc>
          <w:tcPr>
            <w:tcW w:type="dxa" w:w="1037"/>
          </w:tcPr>
          <w:p>
            <w:pPr>
              <w:spacing w:after="0"/>
              <w:jc w:val="left"/>
            </w:pPr>
            <w:r>
              <w:rPr>
                <w:sz w:val="16"/>
              </w:rPr>
              <w:t>Lightning</w:t>
            </w:r>
          </w:p>
        </w:tc>
        <w:tc>
          <w:tcPr>
            <w:tcW w:type="dxa" w:w="966"/>
          </w:tcPr>
          <w:p>
            <w:pPr>
              <w:spacing w:after="0"/>
              <w:jc w:val="right"/>
            </w:pPr>
            <w:r>
              <w:rPr>
                <w:sz w:val="16"/>
              </w:rPr>
              <w:t>159 of 159</w:t>
            </w:r>
          </w:p>
        </w:tc>
        <w:tc>
          <w:tcPr>
            <w:tcW w:type="dxa" w:w="845"/>
          </w:tcPr>
          <w:p>
            <w:pPr>
              <w:spacing w:after="0"/>
              <w:jc w:val="right"/>
            </w:pPr>
            <w:r>
              <w:rPr>
                <w:sz w:val="16"/>
              </w:rPr>
              <w:t>9.0</w:t>
            </w:r>
          </w:p>
        </w:tc>
        <w:tc>
          <w:tcPr>
            <w:tcW w:type="dxa" w:w="680"/>
          </w:tcPr>
          <w:p>
            <w:pPr>
              <w:spacing w:after="0"/>
              <w:jc w:val="right"/>
            </w:pPr>
            <w:r>
              <w:rPr>
                <w:sz w:val="16"/>
              </w:rPr>
              <w:t>46.0</w:t>
            </w:r>
          </w:p>
        </w:tc>
        <w:tc>
          <w:tcPr>
            <w:tcW w:type="dxa" w:w="648"/>
          </w:tcPr>
          <w:p>
            <w:pPr>
              <w:spacing w:after="0"/>
              <w:jc w:val="right"/>
            </w:pPr>
            <w:r>
              <w:rPr>
                <w:sz w:val="16"/>
              </w:rPr>
              <w:t>73.0</w:t>
            </w:r>
          </w:p>
        </w:tc>
        <w:tc>
          <w:tcPr>
            <w:tcW w:type="dxa" w:w="4153"/>
          </w:tcPr>
          <w:p>
            <w:pPr>
              <w:spacing w:after="0"/>
              <w:jc w:val="left"/>
            </w:pPr>
            <w:r>
              <w:rPr>
                <w:sz w:val="16"/>
              </w:rPr>
              <w:t>Relatively Moderate 63, Relatively Low 93, Very Low 3</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6"/>
          </w:tcPr>
          <w:p>
            <w:pPr>
              <w:spacing w:after="0"/>
              <w:jc w:val="right"/>
            </w:pPr>
            <w:r>
              <w:rPr>
                <w:sz w:val="16"/>
              </w:rPr>
              <w:t>159 of 159</w:t>
            </w:r>
          </w:p>
        </w:tc>
        <w:tc>
          <w:tcPr>
            <w:tcW w:type="dxa" w:w="845"/>
          </w:tcPr>
          <w:p>
            <w:pPr>
              <w:spacing w:after="0"/>
              <w:jc w:val="right"/>
            </w:pPr>
            <w:r>
              <w:rPr>
                <w:sz w:val="16"/>
              </w:rPr>
              <w:t>23.1</w:t>
            </w:r>
          </w:p>
        </w:tc>
        <w:tc>
          <w:tcPr>
            <w:tcW w:type="dxa" w:w="680"/>
          </w:tcPr>
          <w:p>
            <w:pPr>
              <w:spacing w:after="0"/>
              <w:jc w:val="right"/>
            </w:pPr>
            <w:r>
              <w:rPr>
                <w:sz w:val="16"/>
              </w:rPr>
              <w:t>73.7</w:t>
            </w:r>
          </w:p>
        </w:tc>
        <w:tc>
          <w:tcPr>
            <w:tcW w:type="dxa" w:w="648"/>
          </w:tcPr>
          <w:p>
            <w:pPr>
              <w:spacing w:after="0"/>
              <w:jc w:val="right"/>
            </w:pPr>
            <w:r>
              <w:rPr>
                <w:sz w:val="16"/>
              </w:rPr>
              <w:t>90.5</w:t>
            </w:r>
          </w:p>
        </w:tc>
        <w:tc>
          <w:tcPr>
            <w:tcW w:type="dxa" w:w="4153"/>
          </w:tcPr>
          <w:p>
            <w:pPr>
              <w:spacing w:after="0"/>
              <w:jc w:val="left"/>
            </w:pPr>
            <w:r>
              <w:rPr>
                <w:sz w:val="16"/>
              </w:rPr>
              <w:t>Relatively High 25, Relatively Moderate 129, Relatively Low 5</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6"/>
          </w:tcPr>
          <w:p>
            <w:pPr>
              <w:spacing w:after="0"/>
              <w:jc w:val="right"/>
            </w:pPr>
            <w:r>
              <w:rPr>
                <w:sz w:val="16"/>
              </w:rPr>
              <w:t>159 of 159</w:t>
            </w:r>
          </w:p>
        </w:tc>
        <w:tc>
          <w:tcPr>
            <w:tcW w:type="dxa" w:w="845"/>
          </w:tcPr>
          <w:p>
            <w:pPr>
              <w:spacing w:after="0"/>
              <w:jc w:val="right"/>
            </w:pPr>
            <w:r>
              <w:rPr>
                <w:sz w:val="16"/>
              </w:rPr>
              <w:t>33.5</w:t>
            </w:r>
          </w:p>
        </w:tc>
        <w:tc>
          <w:tcPr>
            <w:tcW w:type="dxa" w:w="680"/>
          </w:tcPr>
          <w:p>
            <w:pPr>
              <w:spacing w:after="0"/>
              <w:jc w:val="right"/>
            </w:pPr>
            <w:r>
              <w:rPr>
                <w:sz w:val="16"/>
              </w:rPr>
              <w:t>78.3</w:t>
            </w:r>
          </w:p>
        </w:tc>
        <w:tc>
          <w:tcPr>
            <w:tcW w:type="dxa" w:w="648"/>
          </w:tcPr>
          <w:p>
            <w:pPr>
              <w:spacing w:after="0"/>
              <w:jc w:val="right"/>
            </w:pPr>
            <w:r>
              <w:rPr>
                <w:sz w:val="16"/>
              </w:rPr>
              <w:t>98.0</w:t>
            </w:r>
          </w:p>
        </w:tc>
        <w:tc>
          <w:tcPr>
            <w:tcW w:type="dxa" w:w="4153"/>
          </w:tcPr>
          <w:p>
            <w:pPr>
              <w:spacing w:after="0"/>
              <w:jc w:val="left"/>
            </w:pPr>
            <w:r>
              <w:rPr>
                <w:sz w:val="16"/>
              </w:rPr>
              <w:t>Very High 6, Relatively High 101, Relatively Moderate 49, Relatively Low 3</w:t>
            </w:r>
          </w:p>
        </w:tc>
        <w:tc>
          <w:tcPr>
            <w:tcW w:type="dxa" w:w="5783"/>
          </w:tcPr>
          <w:p>
            <w:pPr>
              <w:spacing w:after="0"/>
              <w:jc w:val="left"/>
            </w:pPr>
          </w:p>
        </w:tc>
      </w:tr>
      <w:tr>
        <w:trPr>
          <w:cantSplit/>
        </w:trPr>
        <w:tc>
          <w:tcPr>
            <w:tcW w:type="dxa" w:w="1037"/>
          </w:tcPr>
          <w:p>
            <w:pPr>
              <w:spacing w:after="0"/>
              <w:jc w:val="left"/>
            </w:pPr>
            <w:r>
              <w:rPr>
                <w:sz w:val="16"/>
              </w:rPr>
              <w:t>Tsunami</w:t>
            </w:r>
          </w:p>
        </w:tc>
        <w:tc>
          <w:tcPr>
            <w:tcW w:type="dxa" w:w="966"/>
          </w:tcPr>
          <w:p>
            <w:pPr>
              <w:spacing w:after="0"/>
              <w:jc w:val="right"/>
            </w:pPr>
            <w:r>
              <w:rPr>
                <w:sz w:val="16"/>
              </w:rPr>
              <w:t>0 of 159</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Insufficient Data 159</w:t>
            </w:r>
          </w:p>
        </w:tc>
        <w:tc>
          <w:tcPr>
            <w:tcW w:type="dxa" w:w="5783"/>
          </w:tcPr>
          <w:p>
            <w:pPr>
              <w:spacing w:after="0"/>
              <w:jc w:val="left"/>
            </w:pPr>
          </w:p>
        </w:tc>
      </w:tr>
      <w:tr>
        <w:trPr>
          <w:cantSplit/>
        </w:trPr>
        <w:tc>
          <w:tcPr>
            <w:tcW w:type="dxa" w:w="1037"/>
          </w:tcPr>
          <w:p>
            <w:pPr>
              <w:spacing w:after="0"/>
              <w:jc w:val="left"/>
            </w:pPr>
            <w:r>
              <w:rPr>
                <w:sz w:val="16"/>
              </w:rPr>
              <w:t>Volcanic Activity</w:t>
            </w:r>
          </w:p>
        </w:tc>
        <w:tc>
          <w:tcPr>
            <w:tcW w:type="dxa" w:w="966"/>
          </w:tcPr>
          <w:p>
            <w:pPr>
              <w:spacing w:after="0"/>
              <w:jc w:val="right"/>
            </w:pPr>
            <w:r>
              <w:rPr>
                <w:sz w:val="16"/>
              </w:rPr>
              <w:t>0 of 159</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Not Applicable 159</w:t>
            </w:r>
          </w:p>
        </w:tc>
        <w:tc>
          <w:tcPr>
            <w:tcW w:type="dxa" w:w="5783"/>
          </w:tcPr>
          <w:p>
            <w:pPr>
              <w:spacing w:after="0"/>
              <w:jc w:val="left"/>
            </w:pPr>
          </w:p>
        </w:tc>
      </w:tr>
      <w:tr>
        <w:trPr>
          <w:cantSplit/>
        </w:trPr>
        <w:tc>
          <w:tcPr>
            <w:tcW w:type="dxa" w:w="1037"/>
          </w:tcPr>
          <w:p>
            <w:pPr>
              <w:spacing w:after="0"/>
              <w:jc w:val="left"/>
            </w:pPr>
            <w:r>
              <w:rPr>
                <w:sz w:val="16"/>
              </w:rPr>
              <w:t>Wildfire</w:t>
            </w:r>
          </w:p>
        </w:tc>
        <w:tc>
          <w:tcPr>
            <w:tcW w:type="dxa" w:w="966"/>
          </w:tcPr>
          <w:p>
            <w:pPr>
              <w:spacing w:after="0"/>
              <w:jc w:val="right"/>
            </w:pPr>
            <w:r>
              <w:rPr>
                <w:sz w:val="16"/>
              </w:rPr>
              <w:t>141 of 159</w:t>
            </w:r>
          </w:p>
        </w:tc>
        <w:tc>
          <w:tcPr>
            <w:tcW w:type="dxa" w:w="845"/>
          </w:tcPr>
          <w:p>
            <w:pPr>
              <w:spacing w:after="0"/>
              <w:jc w:val="right"/>
            </w:pPr>
            <w:r>
              <w:rPr>
                <w:sz w:val="16"/>
              </w:rPr>
              <w:t>18.8</w:t>
            </w:r>
          </w:p>
        </w:tc>
        <w:tc>
          <w:tcPr>
            <w:tcW w:type="dxa" w:w="680"/>
          </w:tcPr>
          <w:p>
            <w:pPr>
              <w:spacing w:after="0"/>
              <w:jc w:val="right"/>
            </w:pPr>
            <w:r>
              <w:rPr>
                <w:sz w:val="16"/>
              </w:rPr>
              <w:t>42.5</w:t>
            </w:r>
          </w:p>
        </w:tc>
        <w:tc>
          <w:tcPr>
            <w:tcW w:type="dxa" w:w="648"/>
          </w:tcPr>
          <w:p>
            <w:pPr>
              <w:spacing w:after="0"/>
              <w:jc w:val="right"/>
            </w:pPr>
            <w:r>
              <w:rPr>
                <w:sz w:val="16"/>
              </w:rPr>
              <w:t>77.0</w:t>
            </w:r>
          </w:p>
        </w:tc>
        <w:tc>
          <w:tcPr>
            <w:tcW w:type="dxa" w:w="4153"/>
          </w:tcPr>
          <w:p>
            <w:pPr>
              <w:spacing w:after="0"/>
              <w:jc w:val="left"/>
            </w:pPr>
            <w:r>
              <w:rPr>
                <w:sz w:val="16"/>
              </w:rPr>
              <w:t>Relatively Low 5, Very Low 136, No Rating 18</w:t>
            </w:r>
          </w:p>
        </w:tc>
        <w:tc>
          <w:tcPr>
            <w:tcW w:type="dxa" w:w="5783"/>
          </w:tcPr>
          <w:p>
            <w:pPr>
              <w:spacing w:after="0"/>
              <w:jc w:val="left"/>
            </w:pPr>
          </w:p>
        </w:tc>
      </w:tr>
      <w:tr>
        <w:trPr>
          <w:cantSplit/>
        </w:trPr>
        <w:tc>
          <w:tcPr>
            <w:tcW w:type="dxa" w:w="1037"/>
          </w:tcPr>
          <w:p>
            <w:pPr>
              <w:spacing w:after="0"/>
              <w:jc w:val="left"/>
            </w:pPr>
            <w:r>
              <w:rPr>
                <w:sz w:val="16"/>
              </w:rPr>
              <w:t>Winter Weather</w:t>
            </w:r>
          </w:p>
        </w:tc>
        <w:tc>
          <w:tcPr>
            <w:tcW w:type="dxa" w:w="966"/>
          </w:tcPr>
          <w:p>
            <w:pPr>
              <w:spacing w:after="0"/>
              <w:jc w:val="right"/>
            </w:pPr>
            <w:r>
              <w:rPr>
                <w:sz w:val="16"/>
              </w:rPr>
              <w:t>159 of 159</w:t>
            </w:r>
          </w:p>
        </w:tc>
        <w:tc>
          <w:tcPr>
            <w:tcW w:type="dxa" w:w="845"/>
          </w:tcPr>
          <w:p>
            <w:pPr>
              <w:spacing w:after="0"/>
              <w:jc w:val="right"/>
            </w:pPr>
            <w:r>
              <w:rPr>
                <w:sz w:val="16"/>
              </w:rPr>
              <w:t>16.3</w:t>
            </w:r>
          </w:p>
        </w:tc>
        <w:tc>
          <w:tcPr>
            <w:tcW w:type="dxa" w:w="680"/>
          </w:tcPr>
          <w:p>
            <w:pPr>
              <w:spacing w:after="0"/>
              <w:jc w:val="right"/>
            </w:pPr>
            <w:r>
              <w:rPr>
                <w:sz w:val="16"/>
              </w:rPr>
              <w:t>26.8</w:t>
            </w:r>
          </w:p>
        </w:tc>
        <w:tc>
          <w:tcPr>
            <w:tcW w:type="dxa" w:w="648"/>
          </w:tcPr>
          <w:p>
            <w:pPr>
              <w:spacing w:after="0"/>
              <w:jc w:val="right"/>
            </w:pPr>
            <w:r>
              <w:rPr>
                <w:sz w:val="16"/>
              </w:rPr>
              <w:t>38.3</w:t>
            </w:r>
          </w:p>
        </w:tc>
        <w:tc>
          <w:tcPr>
            <w:tcW w:type="dxa" w:w="4153"/>
          </w:tcPr>
          <w:p>
            <w:pPr>
              <w:spacing w:after="0"/>
              <w:jc w:val="left"/>
            </w:pPr>
            <w:r>
              <w:rPr>
                <w:sz w:val="16"/>
              </w:rPr>
              <w:t>Relatively Low 157, Very Low 2</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50"/>
        <w:gridCol w:w="858"/>
        <w:gridCol w:w="2475"/>
        <w:gridCol w:w="2006"/>
        <w:gridCol w:w="1443"/>
        <w:gridCol w:w="1699"/>
        <w:gridCol w:w="3781"/>
      </w:tblGrid>
      <w:tr>
        <w:trPr>
          <w:cantSplit/>
          <w:tblHeader/>
        </w:trPr>
        <w:tc>
          <w:tcPr>
            <w:tcW w:type="dxa" w:w="1850"/>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Plan status</w:t>
            </w:r>
          </w:p>
        </w:tc>
        <w:tc>
          <w:tcPr>
            <w:tcW w:type="dxa" w:w="20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81"/>
            <w:shd w:val="clear" w:color="auto" w:fill="E8E8E8"/>
          </w:tcPr>
          <w:p>
            <w:pPr>
              <w:spacing w:after="0"/>
              <w:jc w:val="left"/>
            </w:pPr>
            <w:r>
              <w:rPr>
                <w:b/>
                <w:sz w:val="16"/>
              </w:rPr>
              <w:t>Notes</w:t>
            </w:r>
          </w:p>
        </w:tc>
      </w:tr>
      <w:tr>
        <w:trPr>
          <w:cantSplit/>
        </w:trPr>
        <w:tc>
          <w:tcPr>
            <w:tcW w:type="dxa" w:w="1850"/>
          </w:tcPr>
          <w:p>
            <w:pPr>
              <w:spacing w:after="0"/>
              <w:jc w:val="left"/>
            </w:pPr>
            <w:r>
              <w:rPr>
                <w:sz w:val="16"/>
              </w:rPr>
              <w:t>Lake County</w:t>
            </w:r>
          </w:p>
        </w:tc>
        <w:tc>
          <w:tcPr>
            <w:tcW w:type="dxa" w:w="858"/>
          </w:tcPr>
          <w:p>
            <w:pPr>
              <w:spacing w:after="0"/>
              <w:jc w:val="left"/>
            </w:pPr>
            <w:r>
              <w:rPr>
                <w:sz w:val="16"/>
              </w:rPr>
              <w:t>County</w:t>
            </w:r>
          </w:p>
        </w:tc>
        <w:tc>
          <w:tcPr>
            <w:tcW w:type="dxa" w:w="2475"/>
          </w:tcPr>
          <w:p>
            <w:pPr>
              <w:spacing w:after="0"/>
              <w:jc w:val="left"/>
            </w:pPr>
            <w:r>
              <w:rPr>
                <w:sz w:val="16"/>
              </w:rPr>
              <w:t>Approved, expires 2028-07-04</w:t>
            </w:r>
          </w:p>
        </w:tc>
        <w:tc>
          <w:tcPr>
            <w:tcW w:type="dxa" w:w="2006"/>
          </w:tcPr>
          <w:p>
            <w:pPr>
              <w:spacing w:after="0"/>
              <w:jc w:val="right"/>
            </w:pPr>
            <w:r>
              <w:rPr>
                <w:sz w:val="16"/>
              </w:rPr>
              <w:t>FMA RL 1, SRL 6; any 77</w:t>
            </w:r>
          </w:p>
        </w:tc>
        <w:tc>
          <w:tcPr>
            <w:tcW w:type="dxa" w:w="1443"/>
          </w:tcPr>
          <w:p>
            <w:pPr>
              <w:spacing w:after="0"/>
              <w:jc w:val="right"/>
            </w:pPr>
            <w:r>
              <w:rPr>
                <w:sz w:val="16"/>
              </w:rPr>
              <w:t>$921,479.78</w:t>
            </w:r>
          </w:p>
        </w:tc>
        <w:tc>
          <w:tcPr>
            <w:tcW w:type="dxa" w:w="1699"/>
          </w:tcPr>
          <w:p>
            <w:pPr>
              <w:spacing w:after="0"/>
              <w:jc w:val="right"/>
            </w:pPr>
            <w:r>
              <w:rPr>
                <w:sz w:val="16"/>
              </w:rPr>
              <w:t>0; 0</w:t>
            </w:r>
          </w:p>
        </w:tc>
        <w:tc>
          <w:tcPr>
            <w:tcW w:type="dxa" w:w="3781"/>
          </w:tcPr>
          <w:p>
            <w:pPr>
              <w:spacing w:after="0"/>
              <w:jc w:val="left"/>
            </w:pPr>
            <w:r>
              <w:rPr>
                <w:sz w:val="16"/>
              </w:rPr>
              <w:t>Includes $614,842.07 for declarations not counted as hazard incidents (DR-4489-IL).</w:t>
            </w:r>
          </w:p>
        </w:tc>
      </w:tr>
      <w:tr>
        <w:trPr>
          <w:cantSplit/>
        </w:trPr>
        <w:tc>
          <w:tcPr>
            <w:tcW w:type="dxa" w:w="1850"/>
          </w:tcPr>
          <w:p>
            <w:pPr>
              <w:spacing w:after="0"/>
              <w:jc w:val="left"/>
            </w:pPr>
            <w:r>
              <w:rPr>
                <w:sz w:val="16"/>
              </w:rPr>
              <w:t>Antioch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1; any 4</w:t>
            </w:r>
          </w:p>
        </w:tc>
        <w:tc>
          <w:tcPr>
            <w:tcW w:type="dxa" w:w="1443"/>
          </w:tcPr>
          <w:p>
            <w:pPr>
              <w:spacing w:after="0"/>
              <w:jc w:val="right"/>
            </w:pPr>
            <w:r>
              <w:rPr>
                <w:sz w:val="16"/>
              </w:rPr>
              <w:t>$458,513.36</w:t>
            </w:r>
          </w:p>
        </w:tc>
        <w:tc>
          <w:tcPr>
            <w:tcW w:type="dxa" w:w="1699"/>
          </w:tcPr>
          <w:p>
            <w:pPr>
              <w:spacing w:after="0"/>
              <w:jc w:val="right"/>
            </w:pPr>
            <w:r>
              <w:rPr>
                <w:sz w:val="16"/>
              </w:rPr>
              <w:t>28; 6</w:t>
            </w:r>
          </w:p>
        </w:tc>
        <w:tc>
          <w:tcPr>
            <w:tcW w:type="dxa" w:w="3781"/>
          </w:tcPr>
          <w:p>
            <w:pPr>
              <w:spacing w:after="0"/>
              <w:jc w:val="left"/>
            </w:pPr>
          </w:p>
        </w:tc>
      </w:tr>
      <w:tr>
        <w:trPr>
          <w:cantSplit/>
        </w:trPr>
        <w:tc>
          <w:tcPr>
            <w:tcW w:type="dxa" w:w="1850"/>
          </w:tcPr>
          <w:p>
            <w:pPr>
              <w:spacing w:after="0"/>
              <w:jc w:val="left"/>
            </w:pPr>
            <w:r>
              <w:rPr>
                <w:sz w:val="16"/>
              </w:rPr>
              <w:t>Bannockburn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$61,423.75</w:t>
            </w:r>
          </w:p>
        </w:tc>
        <w:tc>
          <w:tcPr>
            <w:tcW w:type="dxa" w:w="1699"/>
          </w:tcPr>
          <w:p>
            <w:pPr>
              <w:spacing w:after="0"/>
              <w:jc w:val="right"/>
            </w:pPr>
            <w:r>
              <w:rPr>
                <w:sz w:val="16"/>
              </w:rPr>
              <w:t>3; 1</w:t>
            </w:r>
          </w:p>
        </w:tc>
        <w:tc>
          <w:tcPr>
            <w:tcW w:type="dxa" w:w="3781"/>
          </w:tcPr>
          <w:p>
            <w:pPr>
              <w:spacing w:after="0"/>
              <w:jc w:val="left"/>
            </w:pPr>
            <w:r>
              <w:rPr>
                <w:sz w:val="16"/>
              </w:rPr>
              <w:t>Includes $4,255.40 for declarations not counted as hazard incidents (DR-4489-IL).</w:t>
            </w:r>
          </w:p>
        </w:tc>
      </w:tr>
      <w:tr>
        <w:trPr>
          <w:cantSplit/>
        </w:trPr>
        <w:tc>
          <w:tcPr>
            <w:tcW w:type="dxa" w:w="1850"/>
          </w:tcPr>
          <w:p>
            <w:pPr>
              <w:spacing w:after="0"/>
              <w:jc w:val="left"/>
            </w:pPr>
            <w:r>
              <w:rPr>
                <w:sz w:val="16"/>
              </w:rPr>
              <w:t>Barrington Hills village</w:t>
            </w:r>
          </w:p>
        </w:tc>
        <w:tc>
          <w:tcPr>
            <w:tcW w:type="dxa" w:w="858"/>
          </w:tcPr>
          <w:p>
            <w:pPr>
              <w:spacing w:after="0"/>
              <w:jc w:val="left"/>
            </w:pPr>
            <w:r>
              <w:rPr>
                <w:sz w:val="16"/>
              </w:rPr>
              <w:t>Village</w:t>
            </w:r>
          </w:p>
        </w:tc>
        <w:tc>
          <w:tcPr>
            <w:tcW w:type="dxa" w:w="2475"/>
          </w:tcPr>
          <w:p>
            <w:pPr>
              <w:spacing w:after="0"/>
              <w:jc w:val="left"/>
            </w:pPr>
            <w:r>
              <w:rPr>
                <w:sz w:val="16"/>
              </w:rPr>
              <w:t>Approved, expires 2028-09-16</w:t>
            </w:r>
          </w:p>
        </w:tc>
        <w:tc>
          <w:tcPr>
            <w:tcW w:type="dxa" w:w="2006"/>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11; 3</w:t>
            </w:r>
          </w:p>
        </w:tc>
        <w:tc>
          <w:tcPr>
            <w:tcW w:type="dxa" w:w="3781"/>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w:t>
            </w:r>
          </w:p>
        </w:tc>
      </w:tr>
      <w:tr>
        <w:trPr>
          <w:cantSplit/>
        </w:trPr>
        <w:tc>
          <w:tcPr>
            <w:tcW w:type="dxa" w:w="1850"/>
          </w:tcPr>
          <w:p>
            <w:pPr>
              <w:spacing w:after="0"/>
              <w:jc w:val="left"/>
            </w:pPr>
            <w:r>
              <w:rPr>
                <w:sz w:val="16"/>
              </w:rPr>
              <w:t>Barrington village</w:t>
            </w:r>
          </w:p>
        </w:tc>
        <w:tc>
          <w:tcPr>
            <w:tcW w:type="dxa" w:w="858"/>
          </w:tcPr>
          <w:p>
            <w:pPr>
              <w:spacing w:after="0"/>
              <w:jc w:val="left"/>
            </w:pPr>
            <w:r>
              <w:rPr>
                <w:sz w:val="16"/>
              </w:rPr>
              <w:t>Village</w:t>
            </w:r>
          </w:p>
        </w:tc>
        <w:tc>
          <w:tcPr>
            <w:tcW w:type="dxa" w:w="2475"/>
          </w:tcPr>
          <w:p>
            <w:pPr>
              <w:spacing w:after="0"/>
              <w:jc w:val="left"/>
            </w:pPr>
            <w:r>
              <w:rPr>
                <w:sz w:val="16"/>
              </w:rPr>
              <w:t>Approved, expires 2029-09-26</w:t>
            </w:r>
          </w:p>
        </w:tc>
        <w:tc>
          <w:tcPr>
            <w:tcW w:type="dxa" w:w="2006"/>
          </w:tcPr>
          <w:p>
            <w:pPr>
              <w:spacing w:after="0"/>
              <w:jc w:val="right"/>
            </w:pPr>
            <w:r>
              <w:rPr>
                <w:sz w:val="16"/>
              </w:rPr>
              <w:t>FMA RL 0, SRL 0; any 2</w:t>
            </w:r>
          </w:p>
        </w:tc>
        <w:tc>
          <w:tcPr>
            <w:tcW w:type="dxa" w:w="1443"/>
          </w:tcPr>
          <w:p>
            <w:pPr>
              <w:spacing w:after="0"/>
              <w:jc w:val="right"/>
            </w:pPr>
            <w:r>
              <w:rPr>
                <w:sz w:val="16"/>
              </w:rPr>
              <w:t>none found</w:t>
            </w:r>
          </w:p>
        </w:tc>
        <w:tc>
          <w:tcPr>
            <w:tcW w:type="dxa" w:w="1699"/>
          </w:tcPr>
          <w:p>
            <w:pPr>
              <w:spacing w:after="0"/>
              <w:jc w:val="right"/>
            </w:pPr>
            <w:r>
              <w:rPr>
                <w:sz w:val="16"/>
              </w:rPr>
              <w:t>10; 1</w:t>
            </w:r>
          </w:p>
        </w:tc>
        <w:tc>
          <w:tcPr>
            <w:tcW w:type="dxa" w:w="3781"/>
          </w:tcPr>
          <w:p>
            <w:pPr>
              <w:spacing w:after="0"/>
              <w:jc w:val="left"/>
            </w:pPr>
            <w:r>
              <w:rPr>
                <w:sz w:val="16"/>
              </w:rPr>
              <w:t>Whole community, including the part in McHenry County; in-county portion (county table): FMA RL 0, FMA SRL 0, NFIP RL 1, NFIP SRL 0, any category 1.</w:t>
            </w:r>
          </w:p>
        </w:tc>
      </w:tr>
      <w:tr>
        <w:trPr>
          <w:cantSplit/>
        </w:trPr>
        <w:tc>
          <w:tcPr>
            <w:tcW w:type="dxa" w:w="1850"/>
          </w:tcPr>
          <w:p>
            <w:pPr>
              <w:spacing w:after="0"/>
              <w:jc w:val="left"/>
            </w:pPr>
            <w:r>
              <w:rPr>
                <w:sz w:val="16"/>
              </w:rPr>
              <w:t>Beach Park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1; any 4</w:t>
            </w:r>
          </w:p>
        </w:tc>
        <w:tc>
          <w:tcPr>
            <w:tcW w:type="dxa" w:w="1443"/>
          </w:tcPr>
          <w:p>
            <w:pPr>
              <w:spacing w:after="0"/>
              <w:jc w:val="right"/>
            </w:pPr>
            <w:r>
              <w:rPr>
                <w:sz w:val="16"/>
              </w:rPr>
              <w:t>$78,038.72</w:t>
            </w:r>
          </w:p>
        </w:tc>
        <w:tc>
          <w:tcPr>
            <w:tcW w:type="dxa" w:w="1699"/>
          </w:tcPr>
          <w:p>
            <w:pPr>
              <w:spacing w:after="0"/>
              <w:jc w:val="right"/>
            </w:pPr>
            <w:r>
              <w:rPr>
                <w:sz w:val="16"/>
              </w:rPr>
              <w:t>5; 2</w:t>
            </w:r>
          </w:p>
        </w:tc>
        <w:tc>
          <w:tcPr>
            <w:tcW w:type="dxa" w:w="3781"/>
          </w:tcPr>
          <w:p>
            <w:pPr>
              <w:spacing w:after="0"/>
              <w:jc w:val="left"/>
            </w:pPr>
          </w:p>
        </w:tc>
      </w:tr>
      <w:tr>
        <w:trPr>
          <w:cantSplit/>
        </w:trPr>
        <w:tc>
          <w:tcPr>
            <w:tcW w:type="dxa" w:w="1850"/>
          </w:tcPr>
          <w:p>
            <w:pPr>
              <w:spacing w:after="0"/>
              <w:jc w:val="left"/>
            </w:pPr>
            <w:r>
              <w:rPr>
                <w:sz w:val="16"/>
              </w:rPr>
              <w:t>Buffalo Grove village</w:t>
            </w:r>
          </w:p>
        </w:tc>
        <w:tc>
          <w:tcPr>
            <w:tcW w:type="dxa" w:w="858"/>
          </w:tcPr>
          <w:p>
            <w:pPr>
              <w:spacing w:after="0"/>
              <w:jc w:val="left"/>
            </w:pPr>
            <w:r>
              <w:rPr>
                <w:sz w:val="16"/>
              </w:rPr>
              <w:t>Village</w:t>
            </w:r>
          </w:p>
        </w:tc>
        <w:tc>
          <w:tcPr>
            <w:tcW w:type="dxa" w:w="2475"/>
          </w:tcPr>
          <w:p>
            <w:pPr>
              <w:spacing w:after="0"/>
              <w:jc w:val="left"/>
            </w:pPr>
            <w:r>
              <w:rPr>
                <w:sz w:val="16"/>
              </w:rPr>
              <w:t>Approved, expires 2029-09-26</w:t>
            </w:r>
          </w:p>
        </w:tc>
        <w:tc>
          <w:tcPr>
            <w:tcW w:type="dxa" w:w="2006"/>
          </w:tcPr>
          <w:p>
            <w:pPr>
              <w:spacing w:after="0"/>
              <w:jc w:val="right"/>
            </w:pPr>
            <w:r>
              <w:rPr>
                <w:sz w:val="16"/>
              </w:rPr>
              <w:t>FMA RL 0, SRL 0; any 1</w:t>
            </w:r>
          </w:p>
        </w:tc>
        <w:tc>
          <w:tcPr>
            <w:tcW w:type="dxa" w:w="1443"/>
          </w:tcPr>
          <w:p>
            <w:pPr>
              <w:spacing w:after="0"/>
              <w:jc w:val="right"/>
            </w:pPr>
            <w:r>
              <w:rPr>
                <w:sz w:val="16"/>
              </w:rPr>
              <w:t>none found</w:t>
            </w:r>
          </w:p>
        </w:tc>
        <w:tc>
          <w:tcPr>
            <w:tcW w:type="dxa" w:w="1699"/>
          </w:tcPr>
          <w:p>
            <w:pPr>
              <w:spacing w:after="0"/>
              <w:jc w:val="right"/>
            </w:pPr>
            <w:r>
              <w:rPr>
                <w:sz w:val="16"/>
              </w:rPr>
              <w:t>14; 1</w:t>
            </w:r>
          </w:p>
        </w:tc>
        <w:tc>
          <w:tcPr>
            <w:tcW w:type="dxa" w:w="3781"/>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Whole community, including the part in Cook County; none of its repeat-flood properties are in this county.</w:t>
            </w:r>
          </w:p>
        </w:tc>
      </w:tr>
      <w:tr>
        <w:trPr>
          <w:cantSplit/>
        </w:trPr>
        <w:tc>
          <w:tcPr>
            <w:tcW w:type="dxa" w:w="1850"/>
          </w:tcPr>
          <w:p>
            <w:pPr>
              <w:spacing w:after="0"/>
              <w:jc w:val="left"/>
            </w:pPr>
            <w:r>
              <w:rPr>
                <w:sz w:val="16"/>
              </w:rPr>
              <w:t>Deer Park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$25,575</w:t>
            </w:r>
          </w:p>
        </w:tc>
        <w:tc>
          <w:tcPr>
            <w:tcW w:type="dxa" w:w="1699"/>
          </w:tcPr>
          <w:p>
            <w:pPr>
              <w:spacing w:after="0"/>
              <w:jc w:val="right"/>
            </w:pPr>
            <w:r>
              <w:rPr>
                <w:sz w:val="16"/>
              </w:rPr>
              <w:t>3; 0</w:t>
            </w:r>
          </w:p>
        </w:tc>
        <w:tc>
          <w:tcPr>
            <w:tcW w:type="dxa" w:w="3781"/>
          </w:tcPr>
          <w:p>
            <w:pPr>
              <w:spacing w:after="0"/>
              <w:jc w:val="left"/>
            </w:pPr>
          </w:p>
        </w:tc>
      </w:tr>
      <w:tr>
        <w:trPr>
          <w:cantSplit/>
        </w:trPr>
        <w:tc>
          <w:tcPr>
            <w:tcW w:type="dxa" w:w="1850"/>
          </w:tcPr>
          <w:p>
            <w:pPr>
              <w:spacing w:after="0"/>
              <w:jc w:val="left"/>
            </w:pPr>
            <w:r>
              <w:rPr>
                <w:sz w:val="16"/>
              </w:rPr>
              <w:t>Deerfield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11</w:t>
            </w:r>
          </w:p>
        </w:tc>
        <w:tc>
          <w:tcPr>
            <w:tcW w:type="dxa" w:w="1443"/>
          </w:tcPr>
          <w:p>
            <w:pPr>
              <w:spacing w:after="0"/>
              <w:jc w:val="right"/>
            </w:pPr>
            <w:r>
              <w:rPr>
                <w:sz w:val="16"/>
              </w:rPr>
              <w:t>$192,755.54</w:t>
            </w:r>
          </w:p>
        </w:tc>
        <w:tc>
          <w:tcPr>
            <w:tcW w:type="dxa" w:w="1699"/>
          </w:tcPr>
          <w:p>
            <w:pPr>
              <w:spacing w:after="0"/>
              <w:jc w:val="right"/>
            </w:pPr>
            <w:r>
              <w:rPr>
                <w:sz w:val="16"/>
              </w:rPr>
              <w:t>14; 1</w:t>
            </w:r>
          </w:p>
        </w:tc>
        <w:tc>
          <w:tcPr>
            <w:tcW w:type="dxa" w:w="3781"/>
          </w:tcPr>
          <w:p>
            <w:pPr>
              <w:spacing w:after="0"/>
              <w:jc w:val="left"/>
            </w:pPr>
          </w:p>
        </w:tc>
      </w:tr>
      <w:tr>
        <w:trPr>
          <w:cantSplit/>
        </w:trPr>
        <w:tc>
          <w:tcPr>
            <w:tcW w:type="dxa" w:w="1850"/>
          </w:tcPr>
          <w:p>
            <w:pPr>
              <w:spacing w:after="0"/>
              <w:jc w:val="left"/>
            </w:pPr>
            <w:r>
              <w:rPr>
                <w:sz w:val="16"/>
              </w:rPr>
              <w:t>Fox Lake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2, SRL 7; any 41</w:t>
            </w:r>
          </w:p>
        </w:tc>
        <w:tc>
          <w:tcPr>
            <w:tcW w:type="dxa" w:w="1443"/>
          </w:tcPr>
          <w:p>
            <w:pPr>
              <w:spacing w:after="0"/>
              <w:jc w:val="right"/>
            </w:pPr>
            <w:r>
              <w:rPr>
                <w:sz w:val="16"/>
              </w:rPr>
              <w:t>$225,175.24</w:t>
            </w:r>
          </w:p>
        </w:tc>
        <w:tc>
          <w:tcPr>
            <w:tcW w:type="dxa" w:w="1699"/>
          </w:tcPr>
          <w:p>
            <w:pPr>
              <w:spacing w:after="0"/>
              <w:jc w:val="right"/>
            </w:pPr>
            <w:r>
              <w:rPr>
                <w:sz w:val="16"/>
              </w:rPr>
              <w:t>17; 2</w:t>
            </w:r>
          </w:p>
        </w:tc>
        <w:tc>
          <w:tcPr>
            <w:tcW w:type="dxa" w:w="3781"/>
          </w:tcPr>
          <w:p>
            <w:pPr>
              <w:spacing w:after="0"/>
              <w:jc w:val="left"/>
            </w:pPr>
            <w:r>
              <w:rPr>
                <w:sz w:val="16"/>
              </w:rPr>
              <w:t>Includes $34,624.20 for declarations not counted as hazard incidents (DR-4489-IL).</w:t>
            </w:r>
          </w:p>
        </w:tc>
      </w:tr>
      <w:tr>
        <w:trPr>
          <w:cantSplit/>
        </w:trPr>
        <w:tc>
          <w:tcPr>
            <w:tcW w:type="dxa" w:w="1850"/>
          </w:tcPr>
          <w:p>
            <w:pPr>
              <w:spacing w:after="0"/>
              <w:jc w:val="left"/>
            </w:pPr>
            <w:r>
              <w:rPr>
                <w:sz w:val="16"/>
              </w:rPr>
              <w:t>Fox River Grove village</w:t>
            </w:r>
          </w:p>
        </w:tc>
        <w:tc>
          <w:tcPr>
            <w:tcW w:type="dxa" w:w="858"/>
          </w:tcPr>
          <w:p>
            <w:pPr>
              <w:spacing w:after="0"/>
              <w:jc w:val="left"/>
            </w:pPr>
            <w:r>
              <w:rPr>
                <w:sz w:val="16"/>
              </w:rPr>
              <w:t>Village</w:t>
            </w:r>
          </w:p>
        </w:tc>
        <w:tc>
          <w:tcPr>
            <w:tcW w:type="dxa" w:w="2475"/>
          </w:tcPr>
          <w:p>
            <w:pPr>
              <w:spacing w:after="0"/>
              <w:jc w:val="left"/>
            </w:pPr>
            <w:r>
              <w:rPr>
                <w:sz w:val="16"/>
              </w:rPr>
              <w:t>Approved, expires 2028-09-16</w:t>
            </w:r>
          </w:p>
        </w:tc>
        <w:tc>
          <w:tcPr>
            <w:tcW w:type="dxa" w:w="2006"/>
          </w:tcPr>
          <w:p>
            <w:pPr>
              <w:spacing w:after="0"/>
              <w:jc w:val="right"/>
            </w:pPr>
            <w:r>
              <w:rPr>
                <w:sz w:val="16"/>
              </w:rPr>
              <w:t>FMA RL 0, SRL 1; any 3</w:t>
            </w:r>
          </w:p>
        </w:tc>
        <w:tc>
          <w:tcPr>
            <w:tcW w:type="dxa" w:w="1443"/>
          </w:tcPr>
          <w:p>
            <w:pPr>
              <w:spacing w:after="0"/>
              <w:jc w:val="right"/>
            </w:pPr>
            <w:r>
              <w:rPr>
                <w:sz w:val="16"/>
              </w:rPr>
              <w:t>none found</w:t>
            </w:r>
          </w:p>
        </w:tc>
        <w:tc>
          <w:tcPr>
            <w:tcW w:type="dxa" w:w="1699"/>
          </w:tcPr>
          <w:p>
            <w:pPr>
              <w:spacing w:after="0"/>
              <w:jc w:val="right"/>
            </w:pPr>
            <w:r>
              <w:rPr>
                <w:sz w:val="16"/>
              </w:rPr>
              <w:t>0; 0</w:t>
            </w:r>
          </w:p>
        </w:tc>
        <w:tc>
          <w:tcPr>
            <w:tcW w:type="dxa" w:w="3781"/>
          </w:tcPr>
          <w:p>
            <w:pPr>
              <w:spacing w:after="0"/>
              <w:jc w:val="left"/>
            </w:pPr>
            <w:r>
              <w:rPr>
                <w:sz w:val="16"/>
              </w:rPr>
              <w:t>Whole community, including the part in McHenry County; none of its repeat-flood properties are in this county.</w:t>
            </w:r>
          </w:p>
        </w:tc>
      </w:tr>
      <w:tr>
        <w:trPr>
          <w:cantSplit/>
        </w:trPr>
        <w:tc>
          <w:tcPr>
            <w:tcW w:type="dxa" w:w="1850"/>
          </w:tcPr>
          <w:p>
            <w:pPr>
              <w:spacing w:after="0"/>
              <w:jc w:val="left"/>
            </w:pPr>
            <w:r>
              <w:rPr>
                <w:sz w:val="16"/>
              </w:rPr>
              <w:t>Grayslake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$238,922.52</w:t>
            </w:r>
          </w:p>
        </w:tc>
        <w:tc>
          <w:tcPr>
            <w:tcW w:type="dxa" w:w="1699"/>
          </w:tcPr>
          <w:p>
            <w:pPr>
              <w:spacing w:after="0"/>
              <w:jc w:val="right"/>
            </w:pPr>
            <w:r>
              <w:rPr>
                <w:sz w:val="16"/>
              </w:rPr>
              <w:t>20; 2</w:t>
            </w:r>
          </w:p>
        </w:tc>
        <w:tc>
          <w:tcPr>
            <w:tcW w:type="dxa" w:w="3781"/>
          </w:tcPr>
          <w:p>
            <w:pPr>
              <w:spacing w:after="0"/>
              <w:jc w:val="left"/>
            </w:pPr>
          </w:p>
        </w:tc>
      </w:tr>
      <w:tr>
        <w:trPr>
          <w:cantSplit/>
        </w:trPr>
        <w:tc>
          <w:tcPr>
            <w:tcW w:type="dxa" w:w="1850"/>
          </w:tcPr>
          <w:p>
            <w:pPr>
              <w:spacing w:after="0"/>
              <w:jc w:val="left"/>
            </w:pPr>
            <w:r>
              <w:rPr>
                <w:sz w:val="16"/>
              </w:rPr>
              <w:t>Green Oaks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$18,411.67</w:t>
            </w:r>
          </w:p>
        </w:tc>
        <w:tc>
          <w:tcPr>
            <w:tcW w:type="dxa" w:w="1699"/>
          </w:tcPr>
          <w:p>
            <w:pPr>
              <w:spacing w:after="0"/>
              <w:jc w:val="right"/>
            </w:pPr>
            <w:r>
              <w:rPr>
                <w:sz w:val="16"/>
              </w:rPr>
              <w:t>0; 0</w:t>
            </w:r>
          </w:p>
        </w:tc>
        <w:tc>
          <w:tcPr>
            <w:tcW w:type="dxa" w:w="3781"/>
          </w:tcPr>
          <w:p>
            <w:pPr>
              <w:spacing w:after="0"/>
              <w:jc w:val="left"/>
            </w:pPr>
          </w:p>
        </w:tc>
      </w:tr>
      <w:tr>
        <w:trPr>
          <w:cantSplit/>
        </w:trPr>
        <w:tc>
          <w:tcPr>
            <w:tcW w:type="dxa" w:w="1850"/>
          </w:tcPr>
          <w:p>
            <w:pPr>
              <w:spacing w:after="0"/>
              <w:jc w:val="left"/>
            </w:pPr>
            <w:r>
              <w:rPr>
                <w:sz w:val="16"/>
              </w:rPr>
              <w:t>Gurnee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2, SRL 3; any 12</w:t>
            </w:r>
          </w:p>
        </w:tc>
        <w:tc>
          <w:tcPr>
            <w:tcW w:type="dxa" w:w="1443"/>
          </w:tcPr>
          <w:p>
            <w:pPr>
              <w:spacing w:after="0"/>
              <w:jc w:val="right"/>
            </w:pPr>
            <w:r>
              <w:rPr>
                <w:sz w:val="16"/>
              </w:rPr>
              <w:t>$409,364.85</w:t>
            </w:r>
          </w:p>
        </w:tc>
        <w:tc>
          <w:tcPr>
            <w:tcW w:type="dxa" w:w="1699"/>
          </w:tcPr>
          <w:p>
            <w:pPr>
              <w:spacing w:after="0"/>
              <w:jc w:val="right"/>
            </w:pPr>
            <w:r>
              <w:rPr>
                <w:sz w:val="16"/>
              </w:rPr>
              <w:t>21; 5</w:t>
            </w:r>
          </w:p>
        </w:tc>
        <w:tc>
          <w:tcPr>
            <w:tcW w:type="dxa" w:w="3781"/>
          </w:tcPr>
          <w:p>
            <w:pPr>
              <w:spacing w:after="0"/>
              <w:jc w:val="left"/>
            </w:pPr>
            <w:r>
              <w:rPr>
                <w:sz w:val="16"/>
              </w:rPr>
              <w:t>Includes $28,039.69 for declarations not counted as hazard incidents (DR-4489-IL).</w:t>
            </w:r>
          </w:p>
        </w:tc>
      </w:tr>
      <w:tr>
        <w:trPr>
          <w:cantSplit/>
        </w:trPr>
        <w:tc>
          <w:tcPr>
            <w:tcW w:type="dxa" w:w="1850"/>
          </w:tcPr>
          <w:p>
            <w:pPr>
              <w:spacing w:after="0"/>
              <w:jc w:val="left"/>
            </w:pPr>
            <w:r>
              <w:rPr>
                <w:sz w:val="16"/>
              </w:rPr>
              <w:t>Hainesville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$40,895.51</w:t>
            </w:r>
          </w:p>
        </w:tc>
        <w:tc>
          <w:tcPr>
            <w:tcW w:type="dxa" w:w="1699"/>
          </w:tcPr>
          <w:p>
            <w:pPr>
              <w:spacing w:after="0"/>
              <w:jc w:val="right"/>
            </w:pPr>
            <w:r>
              <w:rPr>
                <w:sz w:val="16"/>
              </w:rPr>
              <w:t>3; 0</w:t>
            </w:r>
          </w:p>
        </w:tc>
        <w:tc>
          <w:tcPr>
            <w:tcW w:type="dxa" w:w="3781"/>
          </w:tcPr>
          <w:p>
            <w:pPr>
              <w:spacing w:after="0"/>
              <w:jc w:val="left"/>
            </w:pPr>
          </w:p>
        </w:tc>
      </w:tr>
      <w:tr>
        <w:trPr>
          <w:cantSplit/>
        </w:trPr>
        <w:tc>
          <w:tcPr>
            <w:tcW w:type="dxa" w:w="1850"/>
          </w:tcPr>
          <w:p>
            <w:pPr>
              <w:spacing w:after="0"/>
              <w:jc w:val="left"/>
            </w:pPr>
            <w:r>
              <w:rPr>
                <w:sz w:val="16"/>
              </w:rPr>
              <w:t>Hawthorn Woods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$184,827.90</w:t>
            </w:r>
          </w:p>
        </w:tc>
        <w:tc>
          <w:tcPr>
            <w:tcW w:type="dxa" w:w="1699"/>
          </w:tcPr>
          <w:p>
            <w:pPr>
              <w:spacing w:after="0"/>
              <w:jc w:val="right"/>
            </w:pPr>
            <w:r>
              <w:rPr>
                <w:sz w:val="16"/>
              </w:rPr>
              <w:t>0; 0</w:t>
            </w:r>
          </w:p>
        </w:tc>
        <w:tc>
          <w:tcPr>
            <w:tcW w:type="dxa" w:w="3781"/>
          </w:tcPr>
          <w:p>
            <w:pPr>
              <w:spacing w:after="0"/>
              <w:jc w:val="left"/>
            </w:pPr>
            <w:r>
              <w:rPr>
                <w:sz w:val="16"/>
              </w:rPr>
              <w:t>Includes $7,515.20 for declarations not counted as hazard incidents (DR-4489-IL).</w:t>
            </w:r>
          </w:p>
        </w:tc>
      </w:tr>
      <w:tr>
        <w:trPr>
          <w:cantSplit/>
        </w:trPr>
        <w:tc>
          <w:tcPr>
            <w:tcW w:type="dxa" w:w="1850"/>
          </w:tcPr>
          <w:p>
            <w:pPr>
              <w:spacing w:after="0"/>
              <w:jc w:val="left"/>
            </w:pPr>
            <w:r>
              <w:rPr>
                <w:sz w:val="16"/>
              </w:rPr>
              <w:t>Highland Park city</w:t>
            </w:r>
          </w:p>
        </w:tc>
        <w:tc>
          <w:tcPr>
            <w:tcW w:type="dxa" w:w="858"/>
          </w:tcPr>
          <w:p>
            <w:pPr>
              <w:spacing w:after="0"/>
              <w:jc w:val="left"/>
            </w:pPr>
            <w:r>
              <w:rPr>
                <w:sz w:val="16"/>
              </w:rPr>
              <w:t>City</w:t>
            </w:r>
          </w:p>
        </w:tc>
        <w:tc>
          <w:tcPr>
            <w:tcW w:type="dxa" w:w="2475"/>
          </w:tcPr>
          <w:p>
            <w:pPr>
              <w:spacing w:after="0"/>
              <w:jc w:val="left"/>
            </w:pPr>
            <w:r>
              <w:rPr>
                <w:sz w:val="16"/>
              </w:rPr>
              <w:t>Approved, expires 2028-07-04</w:t>
            </w:r>
          </w:p>
        </w:tc>
        <w:tc>
          <w:tcPr>
            <w:tcW w:type="dxa" w:w="2006"/>
          </w:tcPr>
          <w:p>
            <w:pPr>
              <w:spacing w:after="0"/>
              <w:jc w:val="right"/>
            </w:pPr>
            <w:r>
              <w:rPr>
                <w:sz w:val="16"/>
              </w:rPr>
              <w:t>FMA RL 0, SRL 1; any 8</w:t>
            </w:r>
          </w:p>
        </w:tc>
        <w:tc>
          <w:tcPr>
            <w:tcW w:type="dxa" w:w="1443"/>
          </w:tcPr>
          <w:p>
            <w:pPr>
              <w:spacing w:after="0"/>
              <w:jc w:val="right"/>
            </w:pPr>
            <w:r>
              <w:rPr>
                <w:sz w:val="16"/>
              </w:rPr>
              <w:t>$303,855.96</w:t>
            </w:r>
          </w:p>
        </w:tc>
        <w:tc>
          <w:tcPr>
            <w:tcW w:type="dxa" w:w="1699"/>
          </w:tcPr>
          <w:p>
            <w:pPr>
              <w:spacing w:after="0"/>
              <w:jc w:val="right"/>
            </w:pPr>
            <w:r>
              <w:rPr>
                <w:sz w:val="16"/>
              </w:rPr>
              <w:t>9; 2</w:t>
            </w:r>
          </w:p>
        </w:tc>
        <w:tc>
          <w:tcPr>
            <w:tcW w:type="dxa" w:w="3781"/>
          </w:tcPr>
          <w:p>
            <w:pPr>
              <w:spacing w:after="0"/>
              <w:jc w:val="left"/>
            </w:pPr>
            <w:r>
              <w:rPr>
                <w:sz w:val="16"/>
              </w:rPr>
              <w:t>Includes $17,091.88 for declarations not counted as hazard incidents (DR-4489-IL).</w:t>
            </w:r>
          </w:p>
        </w:tc>
      </w:tr>
      <w:tr>
        <w:trPr>
          <w:cantSplit/>
        </w:trPr>
        <w:tc>
          <w:tcPr>
            <w:tcW w:type="dxa" w:w="1850"/>
          </w:tcPr>
          <w:p>
            <w:pPr>
              <w:spacing w:after="0"/>
              <w:jc w:val="left"/>
            </w:pPr>
            <w:r>
              <w:rPr>
                <w:sz w:val="16"/>
              </w:rPr>
              <w:t>Highwood city</w:t>
            </w:r>
          </w:p>
        </w:tc>
        <w:tc>
          <w:tcPr>
            <w:tcW w:type="dxa" w:w="858"/>
          </w:tcPr>
          <w:p>
            <w:pPr>
              <w:spacing w:after="0"/>
              <w:jc w:val="left"/>
            </w:pPr>
            <w:r>
              <w:rPr>
                <w:sz w:val="16"/>
              </w:rPr>
              <w:t>City</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$59,871.56</w:t>
            </w:r>
          </w:p>
        </w:tc>
        <w:tc>
          <w:tcPr>
            <w:tcW w:type="dxa" w:w="1699"/>
          </w:tcPr>
          <w:p>
            <w:pPr>
              <w:spacing w:after="0"/>
              <w:jc w:val="right"/>
            </w:pPr>
            <w:r>
              <w:rPr>
                <w:sz w:val="16"/>
              </w:rPr>
              <w:t>5; 1</w:t>
            </w:r>
          </w:p>
        </w:tc>
        <w:tc>
          <w:tcPr>
            <w:tcW w:type="dxa" w:w="3781"/>
          </w:tcPr>
          <w:p>
            <w:pPr>
              <w:spacing w:after="0"/>
              <w:jc w:val="left"/>
            </w:pPr>
          </w:p>
        </w:tc>
      </w:tr>
      <w:tr>
        <w:trPr>
          <w:cantSplit/>
        </w:trPr>
        <w:tc>
          <w:tcPr>
            <w:tcW w:type="dxa" w:w="1850"/>
          </w:tcPr>
          <w:p>
            <w:pPr>
              <w:spacing w:after="0"/>
              <w:jc w:val="left"/>
            </w:pPr>
            <w:r>
              <w:rPr>
                <w:sz w:val="16"/>
              </w:rPr>
              <w:t>Indian Creek village</w:t>
            </w:r>
          </w:p>
        </w:tc>
        <w:tc>
          <w:tcPr>
            <w:tcW w:type="dxa" w:w="858"/>
          </w:tcPr>
          <w:p>
            <w:pPr>
              <w:spacing w:after="0"/>
              <w:jc w:val="left"/>
            </w:pPr>
            <w:r>
              <w:rPr>
                <w:sz w:val="16"/>
              </w:rPr>
              <w:t>Village</w:t>
            </w:r>
          </w:p>
        </w:tc>
        <w:tc>
          <w:tcPr>
            <w:tcW w:type="dxa" w:w="2475"/>
          </w:tcPr>
          <w:p>
            <w:pPr>
              <w:spacing w:after="0"/>
              <w:jc w:val="left"/>
            </w:pPr>
            <w:r>
              <w:rPr>
                <w:sz w:val="16"/>
              </w:rPr>
              <w:t>Plan 108901 approved 2023-07-05, pending adoption here; not yet eligible</w:t>
            </w:r>
          </w:p>
        </w:tc>
        <w:tc>
          <w:tcPr>
            <w:tcW w:type="dxa" w:w="2006"/>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3; no approved plan</w:t>
            </w:r>
          </w:p>
        </w:tc>
        <w:tc>
          <w:tcPr>
            <w:tcW w:type="dxa" w:w="3781"/>
          </w:tcPr>
          <w:p>
            <w:pPr>
              <w:spacing w:after="0"/>
              <w:jc w:val="left"/>
            </w:pPr>
          </w:p>
        </w:tc>
      </w:tr>
      <w:tr>
        <w:trPr>
          <w:cantSplit/>
        </w:trPr>
        <w:tc>
          <w:tcPr>
            <w:tcW w:type="dxa" w:w="1850"/>
          </w:tcPr>
          <w:p>
            <w:pPr>
              <w:spacing w:after="0"/>
              <w:jc w:val="left"/>
            </w:pPr>
            <w:r>
              <w:rPr>
                <w:sz w:val="16"/>
              </w:rPr>
              <w:t>Island Lake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$61,519.82</w:t>
            </w:r>
          </w:p>
        </w:tc>
        <w:tc>
          <w:tcPr>
            <w:tcW w:type="dxa" w:w="1699"/>
          </w:tcPr>
          <w:p>
            <w:pPr>
              <w:spacing w:after="0"/>
              <w:jc w:val="right"/>
            </w:pPr>
            <w:r>
              <w:rPr>
                <w:sz w:val="16"/>
              </w:rPr>
              <w:t>7; 3</w:t>
            </w:r>
          </w:p>
        </w:tc>
        <w:tc>
          <w:tcPr>
            <w:tcW w:type="dxa" w:w="3781"/>
          </w:tcPr>
          <w:p>
            <w:pPr>
              <w:spacing w:after="0"/>
              <w:jc w:val="left"/>
            </w:pPr>
          </w:p>
        </w:tc>
      </w:tr>
      <w:tr>
        <w:trPr>
          <w:cantSplit/>
        </w:trPr>
        <w:tc>
          <w:tcPr>
            <w:tcW w:type="dxa" w:w="1850"/>
          </w:tcPr>
          <w:p>
            <w:pPr>
              <w:spacing w:after="0"/>
              <w:jc w:val="left"/>
            </w:pPr>
            <w:r>
              <w:rPr>
                <w:sz w:val="16"/>
              </w:rPr>
              <w:t>Kildeer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$4,612.77</w:t>
            </w:r>
          </w:p>
        </w:tc>
        <w:tc>
          <w:tcPr>
            <w:tcW w:type="dxa" w:w="1699"/>
          </w:tcPr>
          <w:p>
            <w:pPr>
              <w:spacing w:after="0"/>
              <w:jc w:val="right"/>
            </w:pPr>
            <w:r>
              <w:rPr>
                <w:sz w:val="16"/>
              </w:rPr>
              <w:t>8; 2</w:t>
            </w:r>
          </w:p>
        </w:tc>
        <w:tc>
          <w:tcPr>
            <w:tcW w:type="dxa" w:w="3781"/>
          </w:tcPr>
          <w:p>
            <w:pPr>
              <w:spacing w:after="0"/>
              <w:jc w:val="left"/>
            </w:pPr>
            <w:r>
              <w:rPr>
                <w:sz w:val="16"/>
              </w:rPr>
              <w:t>Includes $4,612.77 for declarations not counted as hazard incidents (DR-4489-IL).</w:t>
            </w:r>
          </w:p>
        </w:tc>
      </w:tr>
      <w:tr>
        <w:trPr>
          <w:cantSplit/>
        </w:trPr>
        <w:tc>
          <w:tcPr>
            <w:tcW w:type="dxa" w:w="1850"/>
          </w:tcPr>
          <w:p>
            <w:pPr>
              <w:spacing w:after="0"/>
              <w:jc w:val="left"/>
            </w:pPr>
            <w:r>
              <w:rPr>
                <w:sz w:val="16"/>
              </w:rPr>
              <w:t>Lake Barrington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$28,178.20</w:t>
            </w:r>
          </w:p>
        </w:tc>
        <w:tc>
          <w:tcPr>
            <w:tcW w:type="dxa" w:w="1699"/>
          </w:tcPr>
          <w:p>
            <w:pPr>
              <w:spacing w:after="0"/>
              <w:jc w:val="right"/>
            </w:pPr>
            <w:r>
              <w:rPr>
                <w:sz w:val="16"/>
              </w:rPr>
              <w:t>3; 2</w:t>
            </w:r>
          </w:p>
        </w:tc>
        <w:tc>
          <w:tcPr>
            <w:tcW w:type="dxa" w:w="3781"/>
          </w:tcPr>
          <w:p>
            <w:pPr>
              <w:spacing w:after="0"/>
              <w:jc w:val="left"/>
            </w:pPr>
          </w:p>
        </w:tc>
      </w:tr>
      <w:tr>
        <w:trPr>
          <w:cantSplit/>
        </w:trPr>
        <w:tc>
          <w:tcPr>
            <w:tcW w:type="dxa" w:w="1850"/>
          </w:tcPr>
          <w:p>
            <w:pPr>
              <w:spacing w:after="0"/>
              <w:jc w:val="left"/>
            </w:pPr>
            <w:r>
              <w:rPr>
                <w:sz w:val="16"/>
              </w:rPr>
              <w:t>Lake Bluff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$70,820.33</w:t>
            </w:r>
          </w:p>
        </w:tc>
        <w:tc>
          <w:tcPr>
            <w:tcW w:type="dxa" w:w="1699"/>
          </w:tcPr>
          <w:p>
            <w:pPr>
              <w:spacing w:after="0"/>
              <w:jc w:val="right"/>
            </w:pPr>
            <w:r>
              <w:rPr>
                <w:sz w:val="16"/>
              </w:rPr>
              <w:t>6; 0</w:t>
            </w:r>
          </w:p>
        </w:tc>
        <w:tc>
          <w:tcPr>
            <w:tcW w:type="dxa" w:w="3781"/>
          </w:tcPr>
          <w:p>
            <w:pPr>
              <w:spacing w:after="0"/>
              <w:jc w:val="left"/>
            </w:pPr>
            <w:r>
              <w:rPr>
                <w:sz w:val="16"/>
              </w:rPr>
              <w:t>Includes $17,091.82 for declarations not counted as hazard incidents (DR-4489-IL).</w:t>
            </w:r>
          </w:p>
        </w:tc>
      </w:tr>
      <w:tr>
        <w:trPr>
          <w:cantSplit/>
        </w:trPr>
        <w:tc>
          <w:tcPr>
            <w:tcW w:type="dxa" w:w="1850"/>
          </w:tcPr>
          <w:p>
            <w:pPr>
              <w:spacing w:after="0"/>
              <w:jc w:val="left"/>
            </w:pPr>
            <w:r>
              <w:rPr>
                <w:sz w:val="16"/>
              </w:rPr>
              <w:t>Lake Forest city</w:t>
            </w:r>
          </w:p>
        </w:tc>
        <w:tc>
          <w:tcPr>
            <w:tcW w:type="dxa" w:w="858"/>
          </w:tcPr>
          <w:p>
            <w:pPr>
              <w:spacing w:after="0"/>
              <w:jc w:val="left"/>
            </w:pPr>
            <w:r>
              <w:rPr>
                <w:sz w:val="16"/>
              </w:rPr>
              <w:t>City</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$462,087.28</w:t>
            </w:r>
          </w:p>
        </w:tc>
        <w:tc>
          <w:tcPr>
            <w:tcW w:type="dxa" w:w="1699"/>
          </w:tcPr>
          <w:p>
            <w:pPr>
              <w:spacing w:after="0"/>
              <w:jc w:val="right"/>
            </w:pPr>
            <w:r>
              <w:rPr>
                <w:sz w:val="16"/>
              </w:rPr>
              <w:t>7; 0</w:t>
            </w:r>
          </w:p>
        </w:tc>
        <w:tc>
          <w:tcPr>
            <w:tcW w:type="dxa" w:w="3781"/>
          </w:tcPr>
          <w:p>
            <w:pPr>
              <w:spacing w:after="0"/>
              <w:jc w:val="left"/>
            </w:pPr>
            <w:r>
              <w:rPr>
                <w:sz w:val="16"/>
              </w:rPr>
              <w:t>Includes $227,899.36 for declarations not counted as hazard incidents (DR-4489-IL).</w:t>
            </w:r>
          </w:p>
        </w:tc>
      </w:tr>
      <w:tr>
        <w:trPr>
          <w:cantSplit/>
        </w:trPr>
        <w:tc>
          <w:tcPr>
            <w:tcW w:type="dxa" w:w="1850"/>
          </w:tcPr>
          <w:p>
            <w:pPr>
              <w:spacing w:after="0"/>
              <w:jc w:val="left"/>
            </w:pPr>
            <w:r>
              <w:rPr>
                <w:sz w:val="16"/>
              </w:rPr>
              <w:t>Lake Villa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$52,389.15</w:t>
            </w:r>
          </w:p>
        </w:tc>
        <w:tc>
          <w:tcPr>
            <w:tcW w:type="dxa" w:w="1699"/>
          </w:tcPr>
          <w:p>
            <w:pPr>
              <w:spacing w:after="0"/>
              <w:jc w:val="right"/>
            </w:pPr>
            <w:r>
              <w:rPr>
                <w:sz w:val="16"/>
              </w:rPr>
              <w:t>14; 0</w:t>
            </w:r>
          </w:p>
        </w:tc>
        <w:tc>
          <w:tcPr>
            <w:tcW w:type="dxa" w:w="3781"/>
          </w:tcPr>
          <w:p>
            <w:pPr>
              <w:spacing w:after="0"/>
              <w:jc w:val="left"/>
            </w:pPr>
          </w:p>
        </w:tc>
      </w:tr>
      <w:tr>
        <w:trPr>
          <w:cantSplit/>
        </w:trPr>
        <w:tc>
          <w:tcPr>
            <w:tcW w:type="dxa" w:w="1850"/>
          </w:tcPr>
          <w:p>
            <w:pPr>
              <w:spacing w:after="0"/>
              <w:jc w:val="left"/>
            </w:pPr>
            <w:r>
              <w:rPr>
                <w:sz w:val="16"/>
              </w:rPr>
              <w:t>Lake Zurich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$228,962.10</w:t>
            </w:r>
          </w:p>
        </w:tc>
        <w:tc>
          <w:tcPr>
            <w:tcW w:type="dxa" w:w="1699"/>
          </w:tcPr>
          <w:p>
            <w:pPr>
              <w:spacing w:after="0"/>
              <w:jc w:val="right"/>
            </w:pPr>
            <w:r>
              <w:rPr>
                <w:sz w:val="16"/>
              </w:rPr>
              <w:t>16; 2</w:t>
            </w:r>
          </w:p>
        </w:tc>
        <w:tc>
          <w:tcPr>
            <w:tcW w:type="dxa" w:w="3781"/>
          </w:tcPr>
          <w:p>
            <w:pPr>
              <w:spacing w:after="0"/>
              <w:jc w:val="left"/>
            </w:pPr>
            <w:r>
              <w:rPr>
                <w:sz w:val="16"/>
              </w:rPr>
              <w:t>Includes $46,835.98 for declarations not counted as hazard incidents (DR-4489-IL).</w:t>
            </w:r>
          </w:p>
        </w:tc>
      </w:tr>
      <w:tr>
        <w:trPr>
          <w:cantSplit/>
        </w:trPr>
        <w:tc>
          <w:tcPr>
            <w:tcW w:type="dxa" w:w="1850"/>
          </w:tcPr>
          <w:p>
            <w:pPr>
              <w:spacing w:after="0"/>
              <w:jc w:val="left"/>
            </w:pPr>
            <w:r>
              <w:rPr>
                <w:sz w:val="16"/>
              </w:rPr>
              <w:t>Lakemoor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1</w:t>
            </w:r>
          </w:p>
        </w:tc>
        <w:tc>
          <w:tcPr>
            <w:tcW w:type="dxa" w:w="1443"/>
          </w:tcPr>
          <w:p>
            <w:pPr>
              <w:spacing w:after="0"/>
              <w:jc w:val="right"/>
            </w:pPr>
            <w:r>
              <w:rPr>
                <w:sz w:val="16"/>
              </w:rPr>
              <w:t>none found</w:t>
            </w:r>
          </w:p>
        </w:tc>
        <w:tc>
          <w:tcPr>
            <w:tcW w:type="dxa" w:w="1699"/>
          </w:tcPr>
          <w:p>
            <w:pPr>
              <w:spacing w:after="0"/>
              <w:jc w:val="right"/>
            </w:pPr>
            <w:r>
              <w:rPr>
                <w:sz w:val="16"/>
              </w:rPr>
              <w:t>2; 0</w:t>
            </w:r>
          </w:p>
        </w:tc>
        <w:tc>
          <w:tcPr>
            <w:tcW w:type="dxa" w:w="3781"/>
          </w:tcPr>
          <w:p>
            <w:pPr>
              <w:spacing w:after="0"/>
              <w:jc w:val="left"/>
            </w:pPr>
            <w:r>
              <w:rPr>
                <w:sz w:val="16"/>
              </w:rPr>
              <w:t>Whole community, including the part in McHenry County; none of its repeat-flood properties are in this county.</w:t>
            </w:r>
          </w:p>
        </w:tc>
      </w:tr>
      <w:tr>
        <w:trPr>
          <w:cantSplit/>
        </w:trPr>
        <w:tc>
          <w:tcPr>
            <w:tcW w:type="dxa" w:w="1850"/>
          </w:tcPr>
          <w:p>
            <w:pPr>
              <w:spacing w:after="0"/>
              <w:jc w:val="left"/>
            </w:pPr>
            <w:r>
              <w:rPr>
                <w:sz w:val="16"/>
              </w:rPr>
              <w:t>Libertyville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2</w:t>
            </w:r>
          </w:p>
        </w:tc>
        <w:tc>
          <w:tcPr>
            <w:tcW w:type="dxa" w:w="1443"/>
          </w:tcPr>
          <w:p>
            <w:pPr>
              <w:spacing w:after="0"/>
              <w:jc w:val="right"/>
            </w:pPr>
            <w:r>
              <w:rPr>
                <w:sz w:val="16"/>
              </w:rPr>
              <w:t>$297,607.01</w:t>
            </w:r>
          </w:p>
        </w:tc>
        <w:tc>
          <w:tcPr>
            <w:tcW w:type="dxa" w:w="1699"/>
          </w:tcPr>
          <w:p>
            <w:pPr>
              <w:spacing w:after="0"/>
              <w:jc w:val="right"/>
            </w:pPr>
            <w:r>
              <w:rPr>
                <w:sz w:val="16"/>
              </w:rPr>
              <w:t>28; 4</w:t>
            </w:r>
          </w:p>
        </w:tc>
        <w:tc>
          <w:tcPr>
            <w:tcW w:type="dxa" w:w="3781"/>
          </w:tcPr>
          <w:p>
            <w:pPr>
              <w:spacing w:after="0"/>
              <w:jc w:val="left"/>
            </w:pPr>
            <w:r>
              <w:rPr>
                <w:sz w:val="16"/>
              </w:rPr>
              <w:t>Includes $74,908.42 for declarations not counted as hazard incidents (DR-4489-IL).</w:t>
            </w:r>
          </w:p>
        </w:tc>
      </w:tr>
      <w:tr>
        <w:trPr>
          <w:cantSplit/>
        </w:trPr>
        <w:tc>
          <w:tcPr>
            <w:tcW w:type="dxa" w:w="1850"/>
          </w:tcPr>
          <w:p>
            <w:pPr>
              <w:spacing w:after="0"/>
              <w:jc w:val="left"/>
            </w:pPr>
            <w:r>
              <w:rPr>
                <w:sz w:val="16"/>
              </w:rPr>
              <w:t>Lincolnshire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2, SRL 2; any 9</w:t>
            </w:r>
          </w:p>
        </w:tc>
        <w:tc>
          <w:tcPr>
            <w:tcW w:type="dxa" w:w="1443"/>
          </w:tcPr>
          <w:p>
            <w:pPr>
              <w:spacing w:after="0"/>
              <w:jc w:val="right"/>
            </w:pPr>
            <w:r>
              <w:rPr>
                <w:sz w:val="16"/>
              </w:rPr>
              <w:t>$147,013.81</w:t>
            </w:r>
          </w:p>
        </w:tc>
        <w:tc>
          <w:tcPr>
            <w:tcW w:type="dxa" w:w="1699"/>
          </w:tcPr>
          <w:p>
            <w:pPr>
              <w:spacing w:after="0"/>
              <w:jc w:val="right"/>
            </w:pPr>
            <w:r>
              <w:rPr>
                <w:sz w:val="16"/>
              </w:rPr>
              <w:t>4; 1</w:t>
            </w:r>
          </w:p>
        </w:tc>
        <w:tc>
          <w:tcPr>
            <w:tcW w:type="dxa" w:w="3781"/>
          </w:tcPr>
          <w:p>
            <w:pPr>
              <w:spacing w:after="0"/>
              <w:jc w:val="left"/>
            </w:pPr>
            <w:r>
              <w:rPr>
                <w:sz w:val="16"/>
              </w:rPr>
              <w:t>Includes $10,097.15 for declarations not counted as hazard incidents (DR-4489-IL).</w:t>
            </w:r>
          </w:p>
        </w:tc>
      </w:tr>
      <w:tr>
        <w:trPr>
          <w:cantSplit/>
        </w:trPr>
        <w:tc>
          <w:tcPr>
            <w:tcW w:type="dxa" w:w="1850"/>
          </w:tcPr>
          <w:p>
            <w:pPr>
              <w:spacing w:after="0"/>
              <w:jc w:val="left"/>
            </w:pPr>
            <w:r>
              <w:rPr>
                <w:sz w:val="16"/>
              </w:rPr>
              <w:t>Lindenhurst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2</w:t>
            </w:r>
          </w:p>
        </w:tc>
        <w:tc>
          <w:tcPr>
            <w:tcW w:type="dxa" w:w="1443"/>
          </w:tcPr>
          <w:p>
            <w:pPr>
              <w:spacing w:after="0"/>
              <w:jc w:val="right"/>
            </w:pPr>
            <w:r>
              <w:rPr>
                <w:sz w:val="16"/>
              </w:rPr>
              <w:t>$118,815.67</w:t>
            </w:r>
          </w:p>
        </w:tc>
        <w:tc>
          <w:tcPr>
            <w:tcW w:type="dxa" w:w="1699"/>
          </w:tcPr>
          <w:p>
            <w:pPr>
              <w:spacing w:after="0"/>
              <w:jc w:val="right"/>
            </w:pPr>
            <w:r>
              <w:rPr>
                <w:sz w:val="16"/>
              </w:rPr>
              <w:t>17; 3</w:t>
            </w:r>
          </w:p>
        </w:tc>
        <w:tc>
          <w:tcPr>
            <w:tcW w:type="dxa" w:w="3781"/>
          </w:tcPr>
          <w:p>
            <w:pPr>
              <w:spacing w:after="0"/>
              <w:jc w:val="left"/>
            </w:pPr>
            <w:r>
              <w:rPr>
                <w:sz w:val="16"/>
              </w:rPr>
              <w:t>Includes $6,464.40 for declarations not counted as hazard incidents (DR-4489-IL).</w:t>
            </w:r>
          </w:p>
        </w:tc>
      </w:tr>
      <w:tr>
        <w:trPr>
          <w:cantSplit/>
        </w:trPr>
        <w:tc>
          <w:tcPr>
            <w:tcW w:type="dxa" w:w="1850"/>
          </w:tcPr>
          <w:p>
            <w:pPr>
              <w:spacing w:after="0"/>
              <w:jc w:val="left"/>
            </w:pPr>
            <w:r>
              <w:rPr>
                <w:sz w:val="16"/>
              </w:rPr>
              <w:t>Long Grove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$112,640.61</w:t>
            </w:r>
          </w:p>
        </w:tc>
        <w:tc>
          <w:tcPr>
            <w:tcW w:type="dxa" w:w="1699"/>
          </w:tcPr>
          <w:p>
            <w:pPr>
              <w:spacing w:after="0"/>
              <w:jc w:val="right"/>
            </w:pPr>
            <w:r>
              <w:rPr>
                <w:sz w:val="16"/>
              </w:rPr>
              <w:t>14; 4</w:t>
            </w:r>
          </w:p>
        </w:tc>
        <w:tc>
          <w:tcPr>
            <w:tcW w:type="dxa" w:w="3781"/>
          </w:tcPr>
          <w:p>
            <w:pPr>
              <w:spacing w:after="0"/>
              <w:jc w:val="left"/>
            </w:pPr>
          </w:p>
        </w:tc>
      </w:tr>
      <w:tr>
        <w:trPr>
          <w:cantSplit/>
        </w:trPr>
        <w:tc>
          <w:tcPr>
            <w:tcW w:type="dxa" w:w="1850"/>
          </w:tcPr>
          <w:p>
            <w:pPr>
              <w:spacing w:after="0"/>
              <w:jc w:val="left"/>
            </w:pPr>
            <w:r>
              <w:rPr>
                <w:sz w:val="16"/>
              </w:rPr>
              <w:t>Mettawa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$4,256.25</w:t>
            </w:r>
          </w:p>
        </w:tc>
        <w:tc>
          <w:tcPr>
            <w:tcW w:type="dxa" w:w="1699"/>
          </w:tcPr>
          <w:p>
            <w:pPr>
              <w:spacing w:after="0"/>
              <w:jc w:val="right"/>
            </w:pPr>
            <w:r>
              <w:rPr>
                <w:sz w:val="16"/>
              </w:rPr>
              <w:t>1; 1</w:t>
            </w:r>
          </w:p>
        </w:tc>
        <w:tc>
          <w:tcPr>
            <w:tcW w:type="dxa" w:w="3781"/>
          </w:tcPr>
          <w:p>
            <w:pPr>
              <w:spacing w:after="0"/>
              <w:jc w:val="left"/>
            </w:pPr>
          </w:p>
        </w:tc>
      </w:tr>
      <w:tr>
        <w:trPr>
          <w:cantSplit/>
        </w:trPr>
        <w:tc>
          <w:tcPr>
            <w:tcW w:type="dxa" w:w="1850"/>
          </w:tcPr>
          <w:p>
            <w:pPr>
              <w:spacing w:after="0"/>
              <w:jc w:val="left"/>
            </w:pPr>
            <w:r>
              <w:rPr>
                <w:sz w:val="16"/>
              </w:rPr>
              <w:t>Mundelein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$172,654.94</w:t>
            </w:r>
          </w:p>
        </w:tc>
        <w:tc>
          <w:tcPr>
            <w:tcW w:type="dxa" w:w="1699"/>
          </w:tcPr>
          <w:p>
            <w:pPr>
              <w:spacing w:after="0"/>
              <w:jc w:val="right"/>
            </w:pPr>
            <w:r>
              <w:rPr>
                <w:sz w:val="16"/>
              </w:rPr>
              <w:t>25; 1</w:t>
            </w:r>
          </w:p>
        </w:tc>
        <w:tc>
          <w:tcPr>
            <w:tcW w:type="dxa" w:w="3781"/>
          </w:tcPr>
          <w:p>
            <w:pPr>
              <w:spacing w:after="0"/>
              <w:jc w:val="left"/>
            </w:pPr>
          </w:p>
        </w:tc>
      </w:tr>
      <w:tr>
        <w:trPr>
          <w:cantSplit/>
        </w:trPr>
        <w:tc>
          <w:tcPr>
            <w:tcW w:type="dxa" w:w="1850"/>
          </w:tcPr>
          <w:p>
            <w:pPr>
              <w:spacing w:after="0"/>
              <w:jc w:val="left"/>
            </w:pPr>
            <w:r>
              <w:rPr>
                <w:sz w:val="16"/>
              </w:rPr>
              <w:t>North Barrington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1</w:t>
            </w:r>
          </w:p>
        </w:tc>
        <w:tc>
          <w:tcPr>
            <w:tcW w:type="dxa" w:w="1443"/>
          </w:tcPr>
          <w:p>
            <w:pPr>
              <w:spacing w:after="0"/>
              <w:jc w:val="right"/>
            </w:pPr>
            <w:r>
              <w:rPr>
                <w:sz w:val="16"/>
              </w:rPr>
              <w:t>$33,735.98</w:t>
            </w:r>
          </w:p>
        </w:tc>
        <w:tc>
          <w:tcPr>
            <w:tcW w:type="dxa" w:w="1699"/>
          </w:tcPr>
          <w:p>
            <w:pPr>
              <w:spacing w:after="0"/>
              <w:jc w:val="right"/>
            </w:pPr>
            <w:r>
              <w:rPr>
                <w:sz w:val="16"/>
              </w:rPr>
              <w:t>7; 0</w:t>
            </w:r>
          </w:p>
        </w:tc>
        <w:tc>
          <w:tcPr>
            <w:tcW w:type="dxa" w:w="3781"/>
          </w:tcPr>
          <w:p>
            <w:pPr>
              <w:spacing w:after="0"/>
              <w:jc w:val="left"/>
            </w:pPr>
          </w:p>
        </w:tc>
      </w:tr>
      <w:tr>
        <w:trPr>
          <w:cantSplit/>
        </w:trPr>
        <w:tc>
          <w:tcPr>
            <w:tcW w:type="dxa" w:w="1850"/>
          </w:tcPr>
          <w:p>
            <w:pPr>
              <w:spacing w:after="0"/>
              <w:jc w:val="left"/>
            </w:pPr>
            <w:r>
              <w:rPr>
                <w:sz w:val="16"/>
              </w:rPr>
              <w:t>North Chicago city</w:t>
            </w:r>
          </w:p>
        </w:tc>
        <w:tc>
          <w:tcPr>
            <w:tcW w:type="dxa" w:w="858"/>
          </w:tcPr>
          <w:p>
            <w:pPr>
              <w:spacing w:after="0"/>
              <w:jc w:val="left"/>
            </w:pPr>
            <w:r>
              <w:rPr>
                <w:sz w:val="16"/>
              </w:rPr>
              <w:t>City</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9</w:t>
            </w:r>
          </w:p>
        </w:tc>
        <w:tc>
          <w:tcPr>
            <w:tcW w:type="dxa" w:w="1443"/>
          </w:tcPr>
          <w:p>
            <w:pPr>
              <w:spacing w:after="0"/>
              <w:jc w:val="right"/>
            </w:pPr>
            <w:r>
              <w:rPr>
                <w:sz w:val="16"/>
              </w:rPr>
              <w:t>$113,394.02</w:t>
            </w:r>
          </w:p>
        </w:tc>
        <w:tc>
          <w:tcPr>
            <w:tcW w:type="dxa" w:w="1699"/>
          </w:tcPr>
          <w:p>
            <w:pPr>
              <w:spacing w:after="0"/>
              <w:jc w:val="right"/>
            </w:pPr>
            <w:r>
              <w:rPr>
                <w:sz w:val="16"/>
              </w:rPr>
              <w:t>5; 1</w:t>
            </w:r>
          </w:p>
        </w:tc>
        <w:tc>
          <w:tcPr>
            <w:tcW w:type="dxa" w:w="3781"/>
          </w:tcPr>
          <w:p>
            <w:pPr>
              <w:spacing w:after="0"/>
              <w:jc w:val="left"/>
            </w:pPr>
          </w:p>
        </w:tc>
      </w:tr>
      <w:tr>
        <w:trPr>
          <w:cantSplit/>
        </w:trPr>
        <w:tc>
          <w:tcPr>
            <w:tcW w:type="dxa" w:w="1850"/>
          </w:tcPr>
          <w:p>
            <w:pPr>
              <w:spacing w:after="0"/>
              <w:jc w:val="left"/>
            </w:pPr>
            <w:r>
              <w:rPr>
                <w:sz w:val="16"/>
              </w:rPr>
              <w:t>Old Mill Creek village</w:t>
            </w:r>
          </w:p>
        </w:tc>
        <w:tc>
          <w:tcPr>
            <w:tcW w:type="dxa" w:w="858"/>
          </w:tcPr>
          <w:p>
            <w:pPr>
              <w:spacing w:after="0"/>
              <w:jc w:val="left"/>
            </w:pPr>
            <w:r>
              <w:rPr>
                <w:sz w:val="16"/>
              </w:rPr>
              <w:t>Village</w:t>
            </w:r>
          </w:p>
        </w:tc>
        <w:tc>
          <w:tcPr>
            <w:tcW w:type="dxa" w:w="2475"/>
          </w:tcPr>
          <w:p>
            <w:pPr>
              <w:spacing w:after="0"/>
              <w:jc w:val="left"/>
            </w:pPr>
            <w:r>
              <w:rPr>
                <w:sz w:val="16"/>
              </w:rPr>
              <w:t>Plan 108901 approved 2023-07-05, pending adoption here; not yet eligible</w:t>
            </w:r>
          </w:p>
        </w:tc>
        <w:tc>
          <w:tcPr>
            <w:tcW w:type="dxa" w:w="2006"/>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0; no approved plan</w:t>
            </w:r>
          </w:p>
        </w:tc>
        <w:tc>
          <w:tcPr>
            <w:tcW w:type="dxa" w:w="3781"/>
          </w:tcPr>
          <w:p>
            <w:pPr>
              <w:spacing w:after="0"/>
              <w:jc w:val="left"/>
            </w:pPr>
          </w:p>
        </w:tc>
      </w:tr>
      <w:tr>
        <w:trPr>
          <w:cantSplit/>
        </w:trPr>
        <w:tc>
          <w:tcPr>
            <w:tcW w:type="dxa" w:w="1850"/>
          </w:tcPr>
          <w:p>
            <w:pPr>
              <w:spacing w:after="0"/>
              <w:jc w:val="left"/>
            </w:pPr>
            <w:r>
              <w:rPr>
                <w:sz w:val="16"/>
              </w:rPr>
              <w:t>Park City city</w:t>
            </w:r>
          </w:p>
        </w:tc>
        <w:tc>
          <w:tcPr>
            <w:tcW w:type="dxa" w:w="858"/>
          </w:tcPr>
          <w:p>
            <w:pPr>
              <w:spacing w:after="0"/>
              <w:jc w:val="left"/>
            </w:pPr>
            <w:r>
              <w:rPr>
                <w:sz w:val="16"/>
              </w:rPr>
              <w:t>City</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$8,147.48</w:t>
            </w:r>
          </w:p>
        </w:tc>
        <w:tc>
          <w:tcPr>
            <w:tcW w:type="dxa" w:w="1699"/>
          </w:tcPr>
          <w:p>
            <w:pPr>
              <w:spacing w:after="0"/>
              <w:jc w:val="right"/>
            </w:pPr>
            <w:r>
              <w:rPr>
                <w:sz w:val="16"/>
              </w:rPr>
              <w:t>4; 1</w:t>
            </w:r>
          </w:p>
        </w:tc>
        <w:tc>
          <w:tcPr>
            <w:tcW w:type="dxa" w:w="3781"/>
          </w:tcPr>
          <w:p>
            <w:pPr>
              <w:spacing w:after="0"/>
              <w:jc w:val="left"/>
            </w:pPr>
          </w:p>
        </w:tc>
      </w:tr>
      <w:tr>
        <w:trPr>
          <w:cantSplit/>
        </w:trPr>
        <w:tc>
          <w:tcPr>
            <w:tcW w:type="dxa" w:w="1850"/>
          </w:tcPr>
          <w:p>
            <w:pPr>
              <w:spacing w:after="0"/>
              <w:jc w:val="left"/>
            </w:pPr>
            <w:r>
              <w:rPr>
                <w:sz w:val="16"/>
              </w:rPr>
              <w:t>Port Barrington village</w:t>
            </w:r>
          </w:p>
        </w:tc>
        <w:tc>
          <w:tcPr>
            <w:tcW w:type="dxa" w:w="858"/>
          </w:tcPr>
          <w:p>
            <w:pPr>
              <w:spacing w:after="0"/>
              <w:jc w:val="left"/>
            </w:pPr>
            <w:r>
              <w:rPr>
                <w:sz w:val="16"/>
              </w:rPr>
              <w:t>Village</w:t>
            </w:r>
          </w:p>
        </w:tc>
        <w:tc>
          <w:tcPr>
            <w:tcW w:type="dxa" w:w="2475"/>
          </w:tcPr>
          <w:p>
            <w:pPr>
              <w:spacing w:after="0"/>
              <w:jc w:val="left"/>
            </w:pPr>
            <w:r>
              <w:rPr>
                <w:sz w:val="16"/>
              </w:rPr>
              <w:t>Approved, expires 2028-09-16</w:t>
            </w:r>
          </w:p>
        </w:tc>
        <w:tc>
          <w:tcPr>
            <w:tcW w:type="dxa" w:w="2006"/>
          </w:tcPr>
          <w:p>
            <w:pPr>
              <w:spacing w:after="0"/>
              <w:jc w:val="right"/>
            </w:pPr>
            <w:r>
              <w:rPr>
                <w:sz w:val="16"/>
              </w:rPr>
              <w:t>FMA RL 0, SRL 0; any 11</w:t>
            </w:r>
          </w:p>
        </w:tc>
        <w:tc>
          <w:tcPr>
            <w:tcW w:type="dxa" w:w="1443"/>
          </w:tcPr>
          <w:p>
            <w:pPr>
              <w:spacing w:after="0"/>
              <w:jc w:val="right"/>
            </w:pPr>
            <w:r>
              <w:rPr>
                <w:sz w:val="16"/>
              </w:rPr>
              <w:t>none found</w:t>
            </w:r>
          </w:p>
        </w:tc>
        <w:tc>
          <w:tcPr>
            <w:tcW w:type="dxa" w:w="1699"/>
          </w:tcPr>
          <w:p>
            <w:pPr>
              <w:spacing w:after="0"/>
              <w:jc w:val="right"/>
            </w:pPr>
            <w:r>
              <w:rPr>
                <w:sz w:val="16"/>
              </w:rPr>
              <w:t>0; 0</w:t>
            </w:r>
          </w:p>
        </w:tc>
        <w:tc>
          <w:tcPr>
            <w:tcW w:type="dxa" w:w="3781"/>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Whole community, including the part in McHenry County; in-county portion (county table): FMA RL 0, FMA SRL 0, NFIP RL 2, NFIP SRL 0, any category 2.</w:t>
            </w:r>
          </w:p>
        </w:tc>
      </w:tr>
      <w:tr>
        <w:trPr>
          <w:cantSplit/>
        </w:trPr>
        <w:tc>
          <w:tcPr>
            <w:tcW w:type="dxa" w:w="1850"/>
          </w:tcPr>
          <w:p>
            <w:pPr>
              <w:spacing w:after="0"/>
              <w:jc w:val="left"/>
            </w:pPr>
            <w:r>
              <w:rPr>
                <w:sz w:val="16"/>
              </w:rPr>
              <w:t>Riverwoods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2</w:t>
            </w:r>
          </w:p>
        </w:tc>
        <w:tc>
          <w:tcPr>
            <w:tcW w:type="dxa" w:w="1443"/>
          </w:tcPr>
          <w:p>
            <w:pPr>
              <w:spacing w:after="0"/>
              <w:jc w:val="right"/>
            </w:pPr>
            <w:r>
              <w:rPr>
                <w:sz w:val="16"/>
              </w:rPr>
              <w:t>$29,900.98</w:t>
            </w:r>
          </w:p>
        </w:tc>
        <w:tc>
          <w:tcPr>
            <w:tcW w:type="dxa" w:w="1699"/>
          </w:tcPr>
          <w:p>
            <w:pPr>
              <w:spacing w:after="0"/>
              <w:jc w:val="right"/>
            </w:pPr>
            <w:r>
              <w:rPr>
                <w:sz w:val="16"/>
              </w:rPr>
              <w:t>3; 0</w:t>
            </w:r>
          </w:p>
        </w:tc>
        <w:tc>
          <w:tcPr>
            <w:tcW w:type="dxa" w:w="3781"/>
          </w:tcPr>
          <w:p>
            <w:pPr>
              <w:spacing w:after="0"/>
              <w:jc w:val="left"/>
            </w:pPr>
            <w:r>
              <w:rPr>
                <w:sz w:val="16"/>
              </w:rPr>
              <w:t>Includes $5,923.22 for declarations not counted as hazard incidents (DR-4489-IL).</w:t>
            </w:r>
          </w:p>
        </w:tc>
      </w:tr>
      <w:tr>
        <w:trPr>
          <w:cantSplit/>
        </w:trPr>
        <w:tc>
          <w:tcPr>
            <w:tcW w:type="dxa" w:w="1850"/>
          </w:tcPr>
          <w:p>
            <w:pPr>
              <w:spacing w:after="0"/>
              <w:jc w:val="left"/>
            </w:pPr>
            <w:r>
              <w:rPr>
                <w:sz w:val="16"/>
              </w:rPr>
              <w:t>Round Lake Beach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2; any 8</w:t>
            </w:r>
          </w:p>
        </w:tc>
        <w:tc>
          <w:tcPr>
            <w:tcW w:type="dxa" w:w="1443"/>
          </w:tcPr>
          <w:p>
            <w:pPr>
              <w:spacing w:after="0"/>
              <w:jc w:val="right"/>
            </w:pPr>
            <w:r>
              <w:rPr>
                <w:sz w:val="16"/>
              </w:rPr>
              <w:t>$247,439.47</w:t>
            </w:r>
          </w:p>
        </w:tc>
        <w:tc>
          <w:tcPr>
            <w:tcW w:type="dxa" w:w="1699"/>
          </w:tcPr>
          <w:p>
            <w:pPr>
              <w:spacing w:after="0"/>
              <w:jc w:val="right"/>
            </w:pPr>
            <w:r>
              <w:rPr>
                <w:sz w:val="16"/>
              </w:rPr>
              <w:t>4; 1</w:t>
            </w:r>
          </w:p>
        </w:tc>
        <w:tc>
          <w:tcPr>
            <w:tcW w:type="dxa" w:w="3781"/>
          </w:tcPr>
          <w:p>
            <w:pPr>
              <w:spacing w:after="0"/>
              <w:jc w:val="left"/>
            </w:pPr>
            <w:r>
              <w:rPr>
                <w:sz w:val="16"/>
              </w:rPr>
              <w:t>Includes $6,972.43 for declarations not counted as hazard incidents (DR-4489-IL).</w:t>
            </w:r>
          </w:p>
        </w:tc>
      </w:tr>
      <w:tr>
        <w:trPr>
          <w:cantSplit/>
        </w:trPr>
        <w:tc>
          <w:tcPr>
            <w:tcW w:type="dxa" w:w="1850"/>
          </w:tcPr>
          <w:p>
            <w:pPr>
              <w:spacing w:after="0"/>
              <w:jc w:val="left"/>
            </w:pPr>
            <w:r>
              <w:rPr>
                <w:sz w:val="16"/>
              </w:rPr>
              <w:t>Round Lake Heights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2; any 2</w:t>
            </w:r>
          </w:p>
        </w:tc>
        <w:tc>
          <w:tcPr>
            <w:tcW w:type="dxa" w:w="1443"/>
          </w:tcPr>
          <w:p>
            <w:pPr>
              <w:spacing w:after="0"/>
              <w:jc w:val="right"/>
            </w:pPr>
            <w:r>
              <w:rPr>
                <w:sz w:val="16"/>
              </w:rPr>
              <w:t>$99,245.37</w:t>
            </w:r>
          </w:p>
        </w:tc>
        <w:tc>
          <w:tcPr>
            <w:tcW w:type="dxa" w:w="1699"/>
          </w:tcPr>
          <w:p>
            <w:pPr>
              <w:spacing w:after="0"/>
              <w:jc w:val="right"/>
            </w:pPr>
            <w:r>
              <w:rPr>
                <w:sz w:val="16"/>
              </w:rPr>
              <w:t>5; 0</w:t>
            </w:r>
          </w:p>
        </w:tc>
        <w:tc>
          <w:tcPr>
            <w:tcW w:type="dxa" w:w="3781"/>
          </w:tcPr>
          <w:p>
            <w:pPr>
              <w:spacing w:after="0"/>
              <w:jc w:val="left"/>
            </w:pPr>
          </w:p>
        </w:tc>
      </w:tr>
      <w:tr>
        <w:trPr>
          <w:cantSplit/>
        </w:trPr>
        <w:tc>
          <w:tcPr>
            <w:tcW w:type="dxa" w:w="1850"/>
          </w:tcPr>
          <w:p>
            <w:pPr>
              <w:spacing w:after="0"/>
              <w:jc w:val="left"/>
            </w:pPr>
            <w:r>
              <w:rPr>
                <w:sz w:val="16"/>
              </w:rPr>
              <w:t>Round Lake Park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$34,508.56</w:t>
            </w:r>
          </w:p>
        </w:tc>
        <w:tc>
          <w:tcPr>
            <w:tcW w:type="dxa" w:w="1699"/>
          </w:tcPr>
          <w:p>
            <w:pPr>
              <w:spacing w:after="0"/>
              <w:jc w:val="right"/>
            </w:pPr>
            <w:r>
              <w:rPr>
                <w:sz w:val="16"/>
              </w:rPr>
              <w:t>2; 0</w:t>
            </w:r>
          </w:p>
        </w:tc>
        <w:tc>
          <w:tcPr>
            <w:tcW w:type="dxa" w:w="3781"/>
          </w:tcPr>
          <w:p>
            <w:pPr>
              <w:spacing w:after="0"/>
              <w:jc w:val="left"/>
            </w:pPr>
          </w:p>
        </w:tc>
      </w:tr>
      <w:tr>
        <w:trPr>
          <w:cantSplit/>
        </w:trPr>
        <w:tc>
          <w:tcPr>
            <w:tcW w:type="dxa" w:w="1850"/>
          </w:tcPr>
          <w:p>
            <w:pPr>
              <w:spacing w:after="0"/>
              <w:jc w:val="left"/>
            </w:pPr>
            <w:r>
              <w:rPr>
                <w:sz w:val="16"/>
              </w:rPr>
              <w:t>Round Lake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1</w:t>
            </w:r>
          </w:p>
        </w:tc>
        <w:tc>
          <w:tcPr>
            <w:tcW w:type="dxa" w:w="1443"/>
          </w:tcPr>
          <w:p>
            <w:pPr>
              <w:spacing w:after="0"/>
              <w:jc w:val="right"/>
            </w:pPr>
            <w:r>
              <w:rPr>
                <w:sz w:val="16"/>
              </w:rPr>
              <w:t>$83,813.39</w:t>
            </w:r>
          </w:p>
        </w:tc>
        <w:tc>
          <w:tcPr>
            <w:tcW w:type="dxa" w:w="1699"/>
          </w:tcPr>
          <w:p>
            <w:pPr>
              <w:spacing w:after="0"/>
              <w:jc w:val="right"/>
            </w:pPr>
            <w:r>
              <w:rPr>
                <w:sz w:val="16"/>
              </w:rPr>
              <w:t>12; 2</w:t>
            </w:r>
          </w:p>
        </w:tc>
        <w:tc>
          <w:tcPr>
            <w:tcW w:type="dxa" w:w="3781"/>
          </w:tcPr>
          <w:p>
            <w:pPr>
              <w:spacing w:after="0"/>
              <w:jc w:val="left"/>
            </w:pPr>
          </w:p>
        </w:tc>
      </w:tr>
      <w:tr>
        <w:trPr>
          <w:cantSplit/>
        </w:trPr>
        <w:tc>
          <w:tcPr>
            <w:tcW w:type="dxa" w:w="1850"/>
          </w:tcPr>
          <w:p>
            <w:pPr>
              <w:spacing w:after="0"/>
              <w:jc w:val="left"/>
            </w:pPr>
            <w:r>
              <w:rPr>
                <w:sz w:val="16"/>
              </w:rPr>
              <w:t>Third Lake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1; 1</w:t>
            </w:r>
          </w:p>
        </w:tc>
        <w:tc>
          <w:tcPr>
            <w:tcW w:type="dxa" w:w="3781"/>
          </w:tcPr>
          <w:p>
            <w:pPr>
              <w:spacing w:after="0"/>
              <w:jc w:val="left"/>
            </w:pPr>
          </w:p>
        </w:tc>
      </w:tr>
      <w:tr>
        <w:trPr>
          <w:cantSplit/>
        </w:trPr>
        <w:tc>
          <w:tcPr>
            <w:tcW w:type="dxa" w:w="1850"/>
          </w:tcPr>
          <w:p>
            <w:pPr>
              <w:spacing w:after="0"/>
              <w:jc w:val="left"/>
            </w:pPr>
            <w:r>
              <w:rPr>
                <w:sz w:val="16"/>
              </w:rPr>
              <w:t>Tower Lakes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$770.58</w:t>
            </w:r>
          </w:p>
        </w:tc>
        <w:tc>
          <w:tcPr>
            <w:tcW w:type="dxa" w:w="1699"/>
          </w:tcPr>
          <w:p>
            <w:pPr>
              <w:spacing w:after="0"/>
              <w:jc w:val="right"/>
            </w:pPr>
            <w:r>
              <w:rPr>
                <w:sz w:val="16"/>
              </w:rPr>
              <w:t>0; 0</w:t>
            </w:r>
          </w:p>
        </w:tc>
        <w:tc>
          <w:tcPr>
            <w:tcW w:type="dxa" w:w="3781"/>
          </w:tcPr>
          <w:p>
            <w:pPr>
              <w:spacing w:after="0"/>
              <w:jc w:val="left"/>
            </w:pPr>
          </w:p>
        </w:tc>
      </w:tr>
      <w:tr>
        <w:trPr>
          <w:cantSplit/>
        </w:trPr>
        <w:tc>
          <w:tcPr>
            <w:tcW w:type="dxa" w:w="1850"/>
          </w:tcPr>
          <w:p>
            <w:pPr>
              <w:spacing w:after="0"/>
              <w:jc w:val="left"/>
            </w:pPr>
            <w:r>
              <w:rPr>
                <w:sz w:val="16"/>
              </w:rPr>
              <w:t>Vernon Hills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$174,870.33</w:t>
            </w:r>
          </w:p>
        </w:tc>
        <w:tc>
          <w:tcPr>
            <w:tcW w:type="dxa" w:w="1699"/>
          </w:tcPr>
          <w:p>
            <w:pPr>
              <w:spacing w:after="0"/>
              <w:jc w:val="right"/>
            </w:pPr>
            <w:r>
              <w:rPr>
                <w:sz w:val="16"/>
              </w:rPr>
              <w:t>17; 3</w:t>
            </w:r>
          </w:p>
        </w:tc>
        <w:tc>
          <w:tcPr>
            <w:tcW w:type="dxa" w:w="3781"/>
          </w:tcPr>
          <w:p>
            <w:pPr>
              <w:spacing w:after="0"/>
              <w:jc w:val="left"/>
            </w:pPr>
          </w:p>
        </w:tc>
      </w:tr>
      <w:tr>
        <w:trPr>
          <w:cantSplit/>
        </w:trPr>
        <w:tc>
          <w:tcPr>
            <w:tcW w:type="dxa" w:w="1850"/>
          </w:tcPr>
          <w:p>
            <w:pPr>
              <w:spacing w:after="0"/>
              <w:jc w:val="left"/>
            </w:pPr>
            <w:r>
              <w:rPr>
                <w:sz w:val="16"/>
              </w:rPr>
              <w:t>Volo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4; 0</w:t>
            </w:r>
          </w:p>
        </w:tc>
        <w:tc>
          <w:tcPr>
            <w:tcW w:type="dxa" w:w="3781"/>
          </w:tcPr>
          <w:p>
            <w:pPr>
              <w:spacing w:after="0"/>
              <w:jc w:val="left"/>
            </w:pPr>
          </w:p>
        </w:tc>
      </w:tr>
      <w:tr>
        <w:trPr>
          <w:cantSplit/>
        </w:trPr>
        <w:tc>
          <w:tcPr>
            <w:tcW w:type="dxa" w:w="1850"/>
          </w:tcPr>
          <w:p>
            <w:pPr>
              <w:spacing w:after="0"/>
              <w:jc w:val="left"/>
            </w:pPr>
            <w:r>
              <w:rPr>
                <w:sz w:val="16"/>
              </w:rPr>
              <w:t>Wadsworth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1</w:t>
            </w:r>
          </w:p>
        </w:tc>
        <w:tc>
          <w:tcPr>
            <w:tcW w:type="dxa" w:w="1443"/>
          </w:tcPr>
          <w:p>
            <w:pPr>
              <w:spacing w:after="0"/>
              <w:jc w:val="right"/>
            </w:pPr>
            <w:r>
              <w:rPr>
                <w:sz w:val="16"/>
              </w:rPr>
              <w:t>$87,004.95</w:t>
            </w:r>
          </w:p>
        </w:tc>
        <w:tc>
          <w:tcPr>
            <w:tcW w:type="dxa" w:w="1699"/>
          </w:tcPr>
          <w:p>
            <w:pPr>
              <w:spacing w:after="0"/>
              <w:jc w:val="right"/>
            </w:pPr>
            <w:r>
              <w:rPr>
                <w:sz w:val="16"/>
              </w:rPr>
              <w:t>10; 0</w:t>
            </w:r>
          </w:p>
        </w:tc>
        <w:tc>
          <w:tcPr>
            <w:tcW w:type="dxa" w:w="3781"/>
          </w:tcPr>
          <w:p>
            <w:pPr>
              <w:spacing w:after="0"/>
              <w:jc w:val="left"/>
            </w:pPr>
          </w:p>
        </w:tc>
      </w:tr>
      <w:tr>
        <w:trPr>
          <w:cantSplit/>
        </w:trPr>
        <w:tc>
          <w:tcPr>
            <w:tcW w:type="dxa" w:w="1850"/>
          </w:tcPr>
          <w:p>
            <w:pPr>
              <w:spacing w:after="0"/>
              <w:jc w:val="left"/>
            </w:pPr>
            <w:r>
              <w:rPr>
                <w:sz w:val="16"/>
              </w:rPr>
              <w:t>Wauconda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2</w:t>
            </w:r>
          </w:p>
        </w:tc>
        <w:tc>
          <w:tcPr>
            <w:tcW w:type="dxa" w:w="1443"/>
          </w:tcPr>
          <w:p>
            <w:pPr>
              <w:spacing w:after="0"/>
              <w:jc w:val="right"/>
            </w:pPr>
            <w:r>
              <w:rPr>
                <w:sz w:val="16"/>
              </w:rPr>
              <w:t>$114,739.72</w:t>
            </w:r>
          </w:p>
        </w:tc>
        <w:tc>
          <w:tcPr>
            <w:tcW w:type="dxa" w:w="1699"/>
          </w:tcPr>
          <w:p>
            <w:pPr>
              <w:spacing w:after="0"/>
              <w:jc w:val="right"/>
            </w:pPr>
            <w:r>
              <w:rPr>
                <w:sz w:val="16"/>
              </w:rPr>
              <w:t>26; 2</w:t>
            </w:r>
          </w:p>
        </w:tc>
        <w:tc>
          <w:tcPr>
            <w:tcW w:type="dxa" w:w="3781"/>
          </w:tcPr>
          <w:p>
            <w:pPr>
              <w:spacing w:after="0"/>
              <w:jc w:val="left"/>
            </w:pPr>
          </w:p>
        </w:tc>
      </w:tr>
      <w:tr>
        <w:trPr>
          <w:cantSplit/>
        </w:trPr>
        <w:tc>
          <w:tcPr>
            <w:tcW w:type="dxa" w:w="1850"/>
          </w:tcPr>
          <w:p>
            <w:pPr>
              <w:spacing w:after="0"/>
              <w:jc w:val="left"/>
            </w:pPr>
            <w:r>
              <w:rPr>
                <w:sz w:val="16"/>
              </w:rPr>
              <w:t>Waukegan city</w:t>
            </w:r>
          </w:p>
        </w:tc>
        <w:tc>
          <w:tcPr>
            <w:tcW w:type="dxa" w:w="858"/>
          </w:tcPr>
          <w:p>
            <w:pPr>
              <w:spacing w:after="0"/>
              <w:jc w:val="left"/>
            </w:pPr>
            <w:r>
              <w:rPr>
                <w:sz w:val="16"/>
              </w:rPr>
              <w:t>City</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4</w:t>
            </w:r>
          </w:p>
        </w:tc>
        <w:tc>
          <w:tcPr>
            <w:tcW w:type="dxa" w:w="1443"/>
          </w:tcPr>
          <w:p>
            <w:pPr>
              <w:spacing w:after="0"/>
              <w:jc w:val="right"/>
            </w:pPr>
            <w:r>
              <w:rPr>
                <w:sz w:val="16"/>
              </w:rPr>
              <w:t>$674,467.68</w:t>
            </w:r>
          </w:p>
        </w:tc>
        <w:tc>
          <w:tcPr>
            <w:tcW w:type="dxa" w:w="1699"/>
          </w:tcPr>
          <w:p>
            <w:pPr>
              <w:spacing w:after="0"/>
              <w:jc w:val="right"/>
            </w:pPr>
            <w:r>
              <w:rPr>
                <w:sz w:val="16"/>
              </w:rPr>
              <w:t>21; 4</w:t>
            </w:r>
          </w:p>
        </w:tc>
        <w:tc>
          <w:tcPr>
            <w:tcW w:type="dxa" w:w="3781"/>
          </w:tcPr>
          <w:p>
            <w:pPr>
              <w:spacing w:after="0"/>
              <w:jc w:val="left"/>
            </w:pPr>
            <w:r>
              <w:rPr>
                <w:sz w:val="16"/>
              </w:rPr>
              <w:t>Includes $164,372.08 for declarations not counted as hazard incidents (DR-4489-IL).</w:t>
            </w:r>
          </w:p>
        </w:tc>
      </w:tr>
      <w:tr>
        <w:trPr>
          <w:cantSplit/>
        </w:trPr>
        <w:tc>
          <w:tcPr>
            <w:tcW w:type="dxa" w:w="1850"/>
          </w:tcPr>
          <w:p>
            <w:pPr>
              <w:spacing w:after="0"/>
              <w:jc w:val="left"/>
            </w:pPr>
            <w:r>
              <w:rPr>
                <w:sz w:val="16"/>
              </w:rPr>
              <w:t>Winthrop Harbor village</w:t>
            </w:r>
          </w:p>
        </w:tc>
        <w:tc>
          <w:tcPr>
            <w:tcW w:type="dxa" w:w="858"/>
          </w:tcPr>
          <w:p>
            <w:pPr>
              <w:spacing w:after="0"/>
              <w:jc w:val="left"/>
            </w:pPr>
            <w:r>
              <w:rPr>
                <w:sz w:val="16"/>
              </w:rPr>
              <w:t>Village</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$31,768.71</w:t>
            </w:r>
          </w:p>
        </w:tc>
        <w:tc>
          <w:tcPr>
            <w:tcW w:type="dxa" w:w="1699"/>
          </w:tcPr>
          <w:p>
            <w:pPr>
              <w:spacing w:after="0"/>
              <w:jc w:val="right"/>
            </w:pPr>
            <w:r>
              <w:rPr>
                <w:sz w:val="16"/>
              </w:rPr>
              <w:t>15; 3</w:t>
            </w:r>
          </w:p>
        </w:tc>
        <w:tc>
          <w:tcPr>
            <w:tcW w:type="dxa" w:w="3781"/>
          </w:tcPr>
          <w:p>
            <w:pPr>
              <w:spacing w:after="0"/>
              <w:jc w:val="left"/>
            </w:pPr>
          </w:p>
        </w:tc>
      </w:tr>
      <w:tr>
        <w:trPr>
          <w:cantSplit/>
        </w:trPr>
        <w:tc>
          <w:tcPr>
            <w:tcW w:type="dxa" w:w="1850"/>
          </w:tcPr>
          <w:p>
            <w:pPr>
              <w:spacing w:after="0"/>
              <w:jc w:val="left"/>
            </w:pPr>
            <w:r>
              <w:rPr>
                <w:sz w:val="16"/>
              </w:rPr>
              <w:t>Zion city</w:t>
            </w:r>
          </w:p>
        </w:tc>
        <w:tc>
          <w:tcPr>
            <w:tcW w:type="dxa" w:w="858"/>
          </w:tcPr>
          <w:p>
            <w:pPr>
              <w:spacing w:after="0"/>
              <w:jc w:val="left"/>
            </w:pPr>
            <w:r>
              <w:rPr>
                <w:sz w:val="16"/>
              </w:rPr>
              <w:t>City</w:t>
            </w:r>
          </w:p>
        </w:tc>
        <w:tc>
          <w:tcPr>
            <w:tcW w:type="dxa" w:w="2475"/>
          </w:tcPr>
          <w:p>
            <w:pPr>
              <w:spacing w:after="0"/>
              <w:jc w:val="left"/>
            </w:pPr>
            <w:r>
              <w:rPr>
                <w:sz w:val="16"/>
              </w:rPr>
              <w:t>Approved, expires 2028-07-04</w:t>
            </w:r>
          </w:p>
        </w:tc>
        <w:tc>
          <w:tcPr>
            <w:tcW w:type="dxa" w:w="2006"/>
          </w:tcPr>
          <w:p>
            <w:pPr>
              <w:spacing w:after="0"/>
              <w:jc w:val="right"/>
            </w:pPr>
            <w:r>
              <w:rPr>
                <w:sz w:val="16"/>
              </w:rPr>
              <w:t>FMA RL 0, SRL 0; any 0</w:t>
            </w:r>
          </w:p>
        </w:tc>
        <w:tc>
          <w:tcPr>
            <w:tcW w:type="dxa" w:w="1443"/>
          </w:tcPr>
          <w:p>
            <w:pPr>
              <w:spacing w:after="0"/>
              <w:jc w:val="right"/>
            </w:pPr>
            <w:r>
              <w:rPr>
                <w:sz w:val="16"/>
              </w:rPr>
              <w:t>none found</w:t>
            </w:r>
          </w:p>
        </w:tc>
        <w:tc>
          <w:tcPr>
            <w:tcW w:type="dxa" w:w="1699"/>
          </w:tcPr>
          <w:p>
            <w:pPr>
              <w:spacing w:after="0"/>
              <w:jc w:val="right"/>
            </w:pPr>
            <w:r>
              <w:rPr>
                <w:sz w:val="16"/>
              </w:rPr>
              <w:t>16; 2</w:t>
            </w:r>
          </w:p>
        </w:tc>
        <w:tc>
          <w:tcPr>
            <w:tcW w:type="dxa" w:w="3781"/>
          </w:tcPr>
          <w:p>
            <w:pPr>
              <w:spacing w:after="0"/>
              <w:jc w:val="left"/>
            </w:pPr>
          </w:p>
        </w:tc>
      </w:tr>
      <w:tr>
        <w:trPr>
          <w:cantSplit/>
        </w:trPr>
        <w:tc>
          <w:tcPr>
            <w:tcW w:type="dxa" w:w="1850"/>
          </w:tcPr>
          <w:p>
            <w:pPr>
              <w:spacing w:after="0"/>
              <w:jc w:val="left"/>
            </w:pPr>
            <w:r>
              <w:rPr>
                <w:sz w:val="16"/>
              </w:rPr>
              <w:t>Antioch township</w:t>
            </w:r>
          </w:p>
        </w:tc>
        <w:tc>
          <w:tcPr>
            <w:tcW w:type="dxa" w:w="858"/>
          </w:tcPr>
          <w:p>
            <w:pPr>
              <w:spacing w:after="0"/>
              <w:jc w:val="left"/>
            </w:pPr>
            <w:r>
              <w:rPr>
                <w:sz w:val="16"/>
              </w:rPr>
              <w:t>Township</w:t>
            </w:r>
          </w:p>
        </w:tc>
        <w:tc>
          <w:tcPr>
            <w:tcW w:type="dxa" w:w="2475"/>
          </w:tcPr>
          <w:p>
            <w:pPr>
              <w:spacing w:after="0"/>
              <w:jc w:val="left"/>
            </w:pPr>
            <w:r>
              <w:rPr>
                <w:sz w:val="16"/>
              </w:rPr>
              <w:t>Approved, expires 2028-07-04</w:t>
            </w:r>
          </w:p>
        </w:tc>
        <w:tc>
          <w:tcPr>
            <w:tcW w:type="dxa" w:w="2006"/>
          </w:tcPr>
          <w:p>
            <w:pPr>
              <w:spacing w:after="0"/>
              <w:jc w:val="right"/>
            </w:pPr>
          </w:p>
        </w:tc>
        <w:tc>
          <w:tcPr>
            <w:tcW w:type="dxa" w:w="1443"/>
          </w:tcPr>
          <w:p>
            <w:pPr>
              <w:spacing w:after="0"/>
              <w:jc w:val="right"/>
            </w:pPr>
            <w:r>
              <w:rPr>
                <w:sz w:val="16"/>
              </w:rPr>
              <w:t>none found</w:t>
            </w:r>
          </w:p>
        </w:tc>
        <w:tc>
          <w:tcPr>
            <w:tcW w:type="dxa" w:w="1699"/>
          </w:tcPr>
          <w:p>
            <w:pPr>
              <w:spacing w:after="0"/>
              <w:jc w:val="right"/>
            </w:pPr>
            <w:r>
              <w:rPr>
                <w:sz w:val="16"/>
              </w:rPr>
              <w:t>28; 6</w:t>
            </w:r>
          </w:p>
        </w:tc>
        <w:tc>
          <w:tcPr>
            <w:tcW w:type="dxa" w:w="3781"/>
          </w:tcPr>
          <w:p>
            <w:pPr>
              <w:spacing w:after="0"/>
              <w:jc w:val="left"/>
            </w:pPr>
            <w:r>
              <w:rPr>
                <w:sz w:val="16"/>
              </w:rPr>
              <w:t>No NFIP community ID on this member's plan row.</w:t>
            </w:r>
          </w:p>
        </w:tc>
      </w:tr>
      <w:tr>
        <w:trPr>
          <w:cantSplit/>
        </w:trPr>
        <w:tc>
          <w:tcPr>
            <w:tcW w:type="dxa" w:w="1850"/>
          </w:tcPr>
          <w:p>
            <w:pPr>
              <w:spacing w:after="0"/>
              <w:jc w:val="left"/>
            </w:pPr>
            <w:r>
              <w:rPr>
                <w:sz w:val="16"/>
              </w:rPr>
              <w:t>Fremont township</w:t>
            </w:r>
          </w:p>
        </w:tc>
        <w:tc>
          <w:tcPr>
            <w:tcW w:type="dxa" w:w="858"/>
          </w:tcPr>
          <w:p>
            <w:pPr>
              <w:spacing w:after="0"/>
              <w:jc w:val="left"/>
            </w:pPr>
            <w:r>
              <w:rPr>
                <w:sz w:val="16"/>
              </w:rPr>
              <w:t>Township</w:t>
            </w:r>
          </w:p>
        </w:tc>
        <w:tc>
          <w:tcPr>
            <w:tcW w:type="dxa" w:w="2475"/>
          </w:tcPr>
          <w:p>
            <w:pPr>
              <w:spacing w:after="0"/>
              <w:jc w:val="left"/>
            </w:pPr>
            <w:r>
              <w:rPr>
                <w:sz w:val="16"/>
              </w:rPr>
              <w:t>Approved, expires 2028-07-04</w:t>
            </w:r>
          </w:p>
        </w:tc>
        <w:tc>
          <w:tcPr>
            <w:tcW w:type="dxa" w:w="2006"/>
          </w:tcPr>
          <w:p>
            <w:pPr>
              <w:spacing w:after="0"/>
              <w:jc w:val="right"/>
            </w:pPr>
          </w:p>
        </w:tc>
        <w:tc>
          <w:tcPr>
            <w:tcW w:type="dxa" w:w="1443"/>
          </w:tcPr>
          <w:p>
            <w:pPr>
              <w:spacing w:after="0"/>
              <w:jc w:val="right"/>
            </w:pPr>
            <w:r>
              <w:rPr>
                <w:sz w:val="16"/>
              </w:rPr>
              <w:t>none found</w:t>
            </w:r>
          </w:p>
        </w:tc>
        <w:tc>
          <w:tcPr>
            <w:tcW w:type="dxa" w:w="1699"/>
          </w:tcPr>
          <w:p>
            <w:pPr>
              <w:spacing w:after="0"/>
              <w:jc w:val="right"/>
            </w:pPr>
            <w:r>
              <w:rPr>
                <w:sz w:val="16"/>
              </w:rPr>
              <w:t>0; 0</w:t>
            </w:r>
          </w:p>
        </w:tc>
        <w:tc>
          <w:tcPr>
            <w:tcW w:type="dxa" w:w="3781"/>
          </w:tcPr>
          <w:p>
            <w:pPr>
              <w:spacing w:after="0"/>
              <w:jc w:val="left"/>
            </w:pPr>
            <w:r>
              <w:rPr>
                <w:sz w:val="16"/>
              </w:rPr>
              <w:t>No NFIP community ID on this member's plan row.</w:t>
            </w:r>
          </w:p>
        </w:tc>
      </w:tr>
      <w:tr>
        <w:trPr>
          <w:cantSplit/>
        </w:trPr>
        <w:tc>
          <w:tcPr>
            <w:tcW w:type="dxa" w:w="1850"/>
          </w:tcPr>
          <w:p>
            <w:pPr>
              <w:spacing w:after="0"/>
              <w:jc w:val="left"/>
            </w:pPr>
            <w:r>
              <w:rPr>
                <w:sz w:val="16"/>
              </w:rPr>
              <w:t>Warren township</w:t>
            </w:r>
          </w:p>
        </w:tc>
        <w:tc>
          <w:tcPr>
            <w:tcW w:type="dxa" w:w="858"/>
          </w:tcPr>
          <w:p>
            <w:pPr>
              <w:spacing w:after="0"/>
              <w:jc w:val="left"/>
            </w:pPr>
            <w:r>
              <w:rPr>
                <w:sz w:val="16"/>
              </w:rPr>
              <w:t>Township</w:t>
            </w:r>
          </w:p>
        </w:tc>
        <w:tc>
          <w:tcPr>
            <w:tcW w:type="dxa" w:w="2475"/>
          </w:tcPr>
          <w:p>
            <w:pPr>
              <w:spacing w:after="0"/>
              <w:jc w:val="left"/>
            </w:pPr>
            <w:r>
              <w:rPr>
                <w:sz w:val="16"/>
              </w:rPr>
              <w:t>Approved, expires 2028-07-04</w:t>
            </w:r>
          </w:p>
        </w:tc>
        <w:tc>
          <w:tcPr>
            <w:tcW w:type="dxa" w:w="2006"/>
          </w:tcPr>
          <w:p>
            <w:pPr>
              <w:spacing w:after="0"/>
              <w:jc w:val="right"/>
            </w:pPr>
          </w:p>
        </w:tc>
        <w:tc>
          <w:tcPr>
            <w:tcW w:type="dxa" w:w="1443"/>
          </w:tcPr>
          <w:p>
            <w:pPr>
              <w:spacing w:after="0"/>
              <w:jc w:val="right"/>
            </w:pPr>
            <w:r>
              <w:rPr>
                <w:sz w:val="16"/>
              </w:rPr>
              <w:t>$143,433.17</w:t>
            </w:r>
          </w:p>
        </w:tc>
        <w:tc>
          <w:tcPr>
            <w:tcW w:type="dxa" w:w="1699"/>
          </w:tcPr>
          <w:p>
            <w:pPr>
              <w:spacing w:after="0"/>
              <w:jc w:val="right"/>
            </w:pPr>
            <w:r>
              <w:rPr>
                <w:sz w:val="16"/>
              </w:rPr>
              <w:t>0; 0</w:t>
            </w:r>
          </w:p>
        </w:tc>
        <w:tc>
          <w:tcPr>
            <w:tcW w:type="dxa" w:w="3781"/>
          </w:tcPr>
          <w:p>
            <w:pPr>
              <w:spacing w:after="0"/>
              <w:jc w:val="left"/>
            </w:pPr>
            <w:r>
              <w:rPr>
                <w:sz w:val="16"/>
              </w:rPr>
              <w:t>No NFIP community ID on this member's plan row. Includes $55,378.58 for declarations not counted as hazard incidents (DR-4489-IL).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2023-07-05</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$8,628,638,596</w:t>
            </w:r>
          </w:p>
        </w:tc>
        <w:tc>
          <w:tcPr>
            <w:tcW w:type="dxa" w:w="1132"/>
          </w:tcPr>
          <w:p>
            <w:pPr>
              <w:spacing w:after="0"/>
              <w:jc w:val="right"/>
            </w:pPr>
          </w:p>
        </w:tc>
        <w:tc>
          <w:tcPr>
            <w:tcW w:type="dxa" w:w="1042"/>
          </w:tcPr>
          <w:p>
            <w:pPr>
              <w:spacing w:after="0"/>
              <w:jc w:val="right"/>
            </w:pPr>
            <w:r>
              <w:rPr>
                <w:sz w:val="16"/>
              </w:rPr>
              <w:t>27,114</w:t>
            </w:r>
          </w:p>
        </w:tc>
        <w:tc>
          <w:tcPr>
            <w:tcW w:type="dxa" w:w="1215"/>
          </w:tcPr>
          <w:p>
            <w:pPr>
              <w:spacing w:after="0"/>
              <w:jc w:val="right"/>
            </w:pPr>
            <w:r>
              <w:rPr>
                <w:sz w:val="16"/>
              </w:rPr>
              <w:t>$5,120</w:t>
            </w:r>
          </w:p>
        </w:tc>
        <w:tc>
          <w:tcPr>
            <w:tcW w:type="dxa" w:w="1126"/>
          </w:tcPr>
          <w:p>
            <w:pPr>
              <w:spacing w:after="0"/>
              <w:jc w:val="right"/>
            </w:pPr>
          </w:p>
        </w:tc>
        <w:tc>
          <w:tcPr>
            <w:tcW w:type="dxa" w:w="1154"/>
          </w:tcPr>
          <w:p>
            <w:pPr>
              <w:spacing w:after="0"/>
              <w:jc w:val="right"/>
            </w:pPr>
            <w:r>
              <w:rPr>
                <w:sz w:val="16"/>
              </w:rPr>
              <w:t>$642</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$185,453,695,377</w:t>
            </w:r>
          </w:p>
        </w:tc>
        <w:tc>
          <w:tcPr>
            <w:tcW w:type="dxa" w:w="1132"/>
          </w:tcPr>
          <w:p>
            <w:pPr>
              <w:spacing w:after="0"/>
              <w:jc w:val="right"/>
            </w:pPr>
            <w:r>
              <w:rPr>
                <w:sz w:val="16"/>
              </w:rPr>
              <w:t>$50,298,348</w:t>
            </w:r>
          </w:p>
        </w:tc>
        <w:tc>
          <w:tcPr>
            <w:tcW w:type="dxa" w:w="1042"/>
          </w:tcPr>
          <w:p>
            <w:pPr>
              <w:spacing w:after="0"/>
              <w:jc w:val="right"/>
            </w:pPr>
            <w:r>
              <w:rPr>
                <w:sz w:val="16"/>
              </w:rPr>
              <w:t>713,483</w:t>
            </w:r>
          </w:p>
        </w:tc>
        <w:tc>
          <w:tcPr>
            <w:tcW w:type="dxa" w:w="1215"/>
          </w:tcPr>
          <w:p>
            <w:pPr>
              <w:spacing w:after="0"/>
              <w:jc w:val="right"/>
            </w:pPr>
            <w:r>
              <w:rPr>
                <w:sz w:val="16"/>
              </w:rPr>
              <w:t>$549</w:t>
            </w:r>
          </w:p>
        </w:tc>
        <w:tc>
          <w:tcPr>
            <w:tcW w:type="dxa" w:w="1126"/>
          </w:tcPr>
          <w:p>
            <w:pPr>
              <w:spacing w:after="0"/>
              <w:jc w:val="right"/>
            </w:pPr>
            <w:r>
              <w:rPr>
                <w:sz w:val="16"/>
              </w:rPr>
              <w:t>$3,634</w:t>
            </w:r>
          </w:p>
        </w:tc>
        <w:tc>
          <w:tcPr>
            <w:tcW w:type="dxa" w:w="1154"/>
          </w:tcPr>
          <w:p>
            <w:pPr>
              <w:spacing w:after="0"/>
              <w:jc w:val="right"/>
            </w:pPr>
            <w:r>
              <w:rPr>
                <w:sz w:val="16"/>
              </w:rPr>
              <w:t>$43,258,057</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$37,585,824</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$90,851</w:t>
            </w:r>
          </w:p>
        </w:tc>
        <w:tc>
          <w:tcPr>
            <w:tcW w:type="dxa" w:w="1154"/>
          </w:tcPr>
          <w:p>
            <w:pPr>
              <w:spacing w:after="0"/>
              <w:jc w:val="right"/>
            </w:pPr>
          </w:p>
        </w:tc>
        <w:tc>
          <w:tcPr>
            <w:tcW w:type="dxa" w:w="1305"/>
          </w:tcPr>
          <w:p>
            <w:pPr>
              <w:spacing w:after="0"/>
              <w:jc w:val="right"/>
            </w:pPr>
            <w:r>
              <w:rPr>
                <w:sz w:val="16"/>
              </w:rPr>
              <w:t>0.242% (agriculture)</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$311,436,241,955</w:t>
            </w:r>
          </w:p>
        </w:tc>
        <w:tc>
          <w:tcPr>
            <w:tcW w:type="dxa" w:w="1132"/>
          </w:tcPr>
          <w:p>
            <w:pPr>
              <w:spacing w:after="0"/>
              <w:jc w:val="right"/>
            </w:pPr>
          </w:p>
        </w:tc>
        <w:tc>
          <w:tcPr>
            <w:tcW w:type="dxa" w:w="1042"/>
          </w:tcPr>
          <w:p>
            <w:pPr>
              <w:spacing w:after="0"/>
              <w:jc w:val="right"/>
            </w:pPr>
            <w:r>
              <w:rPr>
                <w:sz w:val="16"/>
              </w:rPr>
              <w:t>714,342</w:t>
            </w:r>
          </w:p>
        </w:tc>
        <w:tc>
          <w:tcPr>
            <w:tcW w:type="dxa" w:w="1215"/>
          </w:tcPr>
          <w:p>
            <w:pPr>
              <w:spacing w:after="0"/>
              <w:jc w:val="right"/>
            </w:pPr>
            <w:r>
              <w:rPr>
                <w:sz w:val="16"/>
              </w:rPr>
              <w:t>$2,998,420</w:t>
            </w:r>
          </w:p>
        </w:tc>
        <w:tc>
          <w:tcPr>
            <w:tcW w:type="dxa" w:w="1126"/>
          </w:tcPr>
          <w:p>
            <w:pPr>
              <w:spacing w:after="0"/>
              <w:jc w:val="right"/>
            </w:pPr>
          </w:p>
        </w:tc>
        <w:tc>
          <w:tcPr>
            <w:tcW w:type="dxa" w:w="1154"/>
          </w:tcPr>
          <w:p>
            <w:pPr>
              <w:spacing w:after="0"/>
              <w:jc w:val="right"/>
            </w:pPr>
            <w:r>
              <w:rPr>
                <w:sz w:val="16"/>
              </w:rPr>
              <w:t>$832,130</w:t>
            </w:r>
          </w:p>
        </w:tc>
        <w:tc>
          <w:tcPr>
            <w:tcW w:type="dxa" w:w="1305"/>
          </w:tcPr>
          <w:p>
            <w:pPr>
              <w:spacing w:after="0"/>
              <w:jc w:val="right"/>
            </w:pPr>
            <w:r>
              <w:rPr>
                <w:sz w:val="16"/>
              </w:rPr>
              <w:t>0.000963%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$185,453,695,377</w:t>
            </w:r>
          </w:p>
        </w:tc>
        <w:tc>
          <w:tcPr>
            <w:tcW w:type="dxa" w:w="1132"/>
          </w:tcPr>
          <w:p>
            <w:pPr>
              <w:spacing w:after="0"/>
              <w:jc w:val="right"/>
            </w:pPr>
            <w:r>
              <w:rPr>
                <w:sz w:val="16"/>
              </w:rPr>
              <w:t>$50,298,348</w:t>
            </w:r>
          </w:p>
        </w:tc>
        <w:tc>
          <w:tcPr>
            <w:tcW w:type="dxa" w:w="1042"/>
          </w:tcPr>
          <w:p>
            <w:pPr>
              <w:spacing w:after="0"/>
              <w:jc w:val="right"/>
            </w:pPr>
            <w:r>
              <w:rPr>
                <w:sz w:val="16"/>
              </w:rPr>
              <w:t>713,483</w:t>
            </w:r>
          </w:p>
        </w:tc>
        <w:tc>
          <w:tcPr>
            <w:tcW w:type="dxa" w:w="1215"/>
          </w:tcPr>
          <w:p>
            <w:pPr>
              <w:spacing w:after="0"/>
              <w:jc w:val="right"/>
            </w:pPr>
            <w:r>
              <w:rPr>
                <w:sz w:val="16"/>
              </w:rPr>
              <w:t>$1,921,895</w:t>
            </w:r>
          </w:p>
        </w:tc>
        <w:tc>
          <w:tcPr>
            <w:tcW w:type="dxa" w:w="1126"/>
          </w:tcPr>
          <w:p>
            <w:pPr>
              <w:spacing w:after="0"/>
              <w:jc w:val="right"/>
            </w:pPr>
            <w:r>
              <w:rPr>
                <w:sz w:val="16"/>
              </w:rPr>
              <w:t>$6,162</w:t>
            </w:r>
          </w:p>
        </w:tc>
        <w:tc>
          <w:tcPr>
            <w:tcW w:type="dxa" w:w="1154"/>
          </w:tcPr>
          <w:p>
            <w:pPr>
              <w:spacing w:after="0"/>
              <w:jc w:val="right"/>
            </w:pPr>
            <w:r>
              <w:rPr>
                <w:sz w:val="16"/>
              </w:rPr>
              <w:t>$28,520</w:t>
            </w:r>
          </w:p>
        </w:tc>
        <w:tc>
          <w:tcPr>
            <w:tcW w:type="dxa" w:w="1305"/>
          </w:tcPr>
          <w:p>
            <w:pPr>
              <w:spacing w:after="0"/>
              <w:jc w:val="right"/>
            </w:pPr>
            <w:r>
              <w:rPr>
                <w:sz w:val="16"/>
              </w:rPr>
              <w:t>0.00104%</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$185,453,695,377</w:t>
            </w:r>
          </w:p>
        </w:tc>
        <w:tc>
          <w:tcPr>
            <w:tcW w:type="dxa" w:w="1132"/>
          </w:tcPr>
          <w:p>
            <w:pPr>
              <w:spacing w:after="0"/>
              <w:jc w:val="right"/>
            </w:pPr>
            <w:r>
              <w:rPr>
                <w:sz w:val="16"/>
              </w:rPr>
              <w:t>$50,298,348</w:t>
            </w:r>
          </w:p>
        </w:tc>
        <w:tc>
          <w:tcPr>
            <w:tcW w:type="dxa" w:w="1042"/>
          </w:tcPr>
          <w:p>
            <w:pPr>
              <w:spacing w:after="0"/>
              <w:jc w:val="right"/>
            </w:pPr>
            <w:r>
              <w:rPr>
                <w:sz w:val="16"/>
              </w:rPr>
              <w:t>713,483</w:t>
            </w:r>
          </w:p>
        </w:tc>
        <w:tc>
          <w:tcPr>
            <w:tcW w:type="dxa" w:w="1215"/>
          </w:tcPr>
          <w:p>
            <w:pPr>
              <w:spacing w:after="0"/>
              <w:jc w:val="right"/>
            </w:pPr>
            <w:r>
              <w:rPr>
                <w:sz w:val="16"/>
              </w:rPr>
              <w:t>$36,152</w:t>
            </w:r>
          </w:p>
        </w:tc>
        <w:tc>
          <w:tcPr>
            <w:tcW w:type="dxa" w:w="1126"/>
          </w:tcPr>
          <w:p>
            <w:pPr>
              <w:spacing w:after="0"/>
              <w:jc w:val="right"/>
            </w:pPr>
            <w:r>
              <w:rPr>
                <w:sz w:val="16"/>
              </w:rPr>
              <w:t>under $1</w:t>
            </w:r>
          </w:p>
        </w:tc>
        <w:tc>
          <w:tcPr>
            <w:tcW w:type="dxa" w:w="1154"/>
          </w:tcPr>
          <w:p>
            <w:pPr>
              <w:spacing w:after="0"/>
              <w:jc w:val="right"/>
            </w:pPr>
            <w:r>
              <w:rPr>
                <w:sz w:val="16"/>
              </w:rPr>
              <w:t>$4,954,561</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$185,078,334,800</w:t>
            </w:r>
          </w:p>
        </w:tc>
        <w:tc>
          <w:tcPr>
            <w:tcW w:type="dxa" w:w="1132"/>
          </w:tcPr>
          <w:p>
            <w:pPr>
              <w:spacing w:after="0"/>
              <w:jc w:val="right"/>
            </w:pPr>
            <w:r>
              <w:rPr>
                <w:sz w:val="16"/>
              </w:rPr>
              <w:t>$49,333,090</w:t>
            </w:r>
          </w:p>
        </w:tc>
        <w:tc>
          <w:tcPr>
            <w:tcW w:type="dxa" w:w="1042"/>
          </w:tcPr>
          <w:p>
            <w:pPr>
              <w:spacing w:after="0"/>
              <w:jc w:val="right"/>
            </w:pPr>
            <w:r>
              <w:rPr>
                <w:sz w:val="16"/>
              </w:rPr>
              <w:t>712,321</w:t>
            </w:r>
          </w:p>
        </w:tc>
        <w:tc>
          <w:tcPr>
            <w:tcW w:type="dxa" w:w="1215"/>
          </w:tcPr>
          <w:p>
            <w:pPr>
              <w:spacing w:after="0"/>
              <w:jc w:val="right"/>
            </w:pPr>
            <w:r>
              <w:rPr>
                <w:sz w:val="16"/>
              </w:rPr>
              <w:t>$6,143</w:t>
            </w:r>
          </w:p>
        </w:tc>
        <w:tc>
          <w:tcPr>
            <w:tcW w:type="dxa" w:w="1126"/>
          </w:tcPr>
          <w:p>
            <w:pPr>
              <w:spacing w:after="0"/>
              <w:jc w:val="right"/>
            </w:pPr>
            <w:r>
              <w:rPr>
                <w:sz w:val="16"/>
              </w:rPr>
              <w:t>$374</w:t>
            </w:r>
          </w:p>
        </w:tc>
        <w:tc>
          <w:tcPr>
            <w:tcW w:type="dxa" w:w="1154"/>
          </w:tcPr>
          <w:p>
            <w:pPr>
              <w:spacing w:after="0"/>
              <w:jc w:val="right"/>
            </w:pPr>
            <w:r>
              <w:rPr>
                <w:sz w:val="16"/>
              </w:rPr>
              <w:t>$1</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$185,332,682,246</w:t>
            </w:r>
          </w:p>
        </w:tc>
        <w:tc>
          <w:tcPr>
            <w:tcW w:type="dxa" w:w="1132"/>
          </w:tcPr>
          <w:p>
            <w:pPr>
              <w:spacing w:after="0"/>
              <w:jc w:val="right"/>
            </w:pPr>
          </w:p>
        </w:tc>
        <w:tc>
          <w:tcPr>
            <w:tcW w:type="dxa" w:w="1042"/>
          </w:tcPr>
          <w:p>
            <w:pPr>
              <w:spacing w:after="0"/>
              <w:jc w:val="right"/>
            </w:pPr>
            <w:r>
              <w:rPr>
                <w:sz w:val="16"/>
              </w:rPr>
              <w:t>712,392</w:t>
            </w:r>
          </w:p>
        </w:tc>
        <w:tc>
          <w:tcPr>
            <w:tcW w:type="dxa" w:w="1215"/>
          </w:tcPr>
          <w:p>
            <w:pPr>
              <w:spacing w:after="0"/>
              <w:jc w:val="right"/>
            </w:pPr>
            <w:r>
              <w:rPr>
                <w:sz w:val="16"/>
              </w:rPr>
              <w:t>$37,682</w:t>
            </w:r>
          </w:p>
        </w:tc>
        <w:tc>
          <w:tcPr>
            <w:tcW w:type="dxa" w:w="1126"/>
          </w:tcPr>
          <w:p>
            <w:pPr>
              <w:spacing w:after="0"/>
              <w:jc w:val="right"/>
            </w:pPr>
          </w:p>
        </w:tc>
        <w:tc>
          <w:tcPr>
            <w:tcW w:type="dxa" w:w="1154"/>
          </w:tcPr>
          <w:p>
            <w:pPr>
              <w:spacing w:after="0"/>
              <w:jc w:val="right"/>
            </w:pPr>
            <w:r>
              <w:rPr>
                <w:sz w:val="16"/>
              </w:rPr>
              <w:t>$158,039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$185,284,931,573</w:t>
            </w:r>
          </w:p>
        </w:tc>
        <w:tc>
          <w:tcPr>
            <w:tcW w:type="dxa" w:w="1132"/>
          </w:tcPr>
          <w:p>
            <w:pPr>
              <w:spacing w:after="0"/>
              <w:jc w:val="right"/>
            </w:pPr>
            <w:r>
              <w:rPr>
                <w:sz w:val="16"/>
              </w:rPr>
              <w:t>$3,945,524</w:t>
            </w:r>
          </w:p>
        </w:tc>
        <w:tc>
          <w:tcPr>
            <w:tcW w:type="dxa" w:w="1042"/>
          </w:tcPr>
          <w:p>
            <w:pPr>
              <w:spacing w:after="0"/>
              <w:jc w:val="right"/>
            </w:pPr>
            <w:r>
              <w:rPr>
                <w:sz w:val="16"/>
              </w:rPr>
              <w:t>16,506</w:t>
            </w:r>
          </w:p>
        </w:tc>
        <w:tc>
          <w:tcPr>
            <w:tcW w:type="dxa" w:w="1215"/>
          </w:tcPr>
          <w:p>
            <w:pPr>
              <w:spacing w:after="0"/>
              <w:jc w:val="right"/>
            </w:pPr>
            <w:r>
              <w:rPr>
                <w:sz w:val="16"/>
              </w:rPr>
              <w:t>$155,175,773</w:t>
            </w:r>
          </w:p>
        </w:tc>
        <w:tc>
          <w:tcPr>
            <w:tcW w:type="dxa" w:w="1126"/>
          </w:tcPr>
          <w:p>
            <w:pPr>
              <w:spacing w:after="0"/>
              <w:jc w:val="right"/>
            </w:pPr>
            <w:r>
              <w:rPr>
                <w:sz w:val="16"/>
              </w:rPr>
              <w:t>$119,679</w:t>
            </w:r>
          </w:p>
        </w:tc>
        <w:tc>
          <w:tcPr>
            <w:tcW w:type="dxa" w:w="1154"/>
          </w:tcPr>
          <w:p>
            <w:pPr>
              <w:spacing w:after="0"/>
              <w:jc w:val="right"/>
            </w:pPr>
            <w:r>
              <w:rPr>
                <w:sz w:val="16"/>
              </w:rPr>
              <w:t>$188,954</w:t>
            </w:r>
          </w:p>
        </w:tc>
        <w:tc>
          <w:tcPr>
            <w:tcW w:type="dxa" w:w="1305"/>
          </w:tcPr>
          <w:p>
            <w:pPr>
              <w:spacing w:after="0"/>
              <w:jc w:val="right"/>
            </w:pPr>
            <w:r>
              <w:rPr>
                <w:sz w:val="16"/>
              </w:rPr>
              <w:t>n/a (see note)</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$1,234,676,871</w:t>
            </w:r>
          </w:p>
        </w:tc>
        <w:tc>
          <w:tcPr>
            <w:tcW w:type="dxa" w:w="1132"/>
          </w:tcPr>
          <w:p>
            <w:pPr>
              <w:spacing w:after="0"/>
              <w:jc w:val="right"/>
            </w:pPr>
          </w:p>
        </w:tc>
        <w:tc>
          <w:tcPr>
            <w:tcW w:type="dxa" w:w="1042"/>
          </w:tcPr>
          <w:p>
            <w:pPr>
              <w:spacing w:after="0"/>
              <w:jc w:val="right"/>
            </w:pPr>
            <w:r>
              <w:rPr>
                <w:sz w:val="16"/>
              </w:rPr>
              <w:t>4,178</w:t>
            </w:r>
          </w:p>
        </w:tc>
        <w:tc>
          <w:tcPr>
            <w:tcW w:type="dxa" w:w="1215"/>
          </w:tcPr>
          <w:p>
            <w:pPr>
              <w:spacing w:after="0"/>
              <w:jc w:val="right"/>
            </w:pPr>
            <w:r>
              <w:rPr>
                <w:sz w:val="16"/>
              </w:rPr>
              <w:t>$787</w:t>
            </w:r>
          </w:p>
        </w:tc>
        <w:tc>
          <w:tcPr>
            <w:tcW w:type="dxa" w:w="1126"/>
          </w:tcPr>
          <w:p>
            <w:pPr>
              <w:spacing w:after="0"/>
              <w:jc w:val="right"/>
            </w:pPr>
          </w:p>
        </w:tc>
        <w:tc>
          <w:tcPr>
            <w:tcW w:type="dxa" w:w="1154"/>
          </w:tcPr>
          <w:p>
            <w:pPr>
              <w:spacing w:after="0"/>
              <w:jc w:val="right"/>
            </w:pPr>
            <w:r>
              <w:rPr>
                <w:sz w:val="16"/>
              </w:rPr>
              <w:t>$630</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$185,453,695,377</w:t>
            </w:r>
          </w:p>
        </w:tc>
        <w:tc>
          <w:tcPr>
            <w:tcW w:type="dxa" w:w="1132"/>
          </w:tcPr>
          <w:p>
            <w:pPr>
              <w:spacing w:after="0"/>
              <w:jc w:val="right"/>
            </w:pPr>
          </w:p>
        </w:tc>
        <w:tc>
          <w:tcPr>
            <w:tcW w:type="dxa" w:w="1042"/>
          </w:tcPr>
          <w:p>
            <w:pPr>
              <w:spacing w:after="0"/>
              <w:jc w:val="right"/>
            </w:pPr>
            <w:r>
              <w:rPr>
                <w:sz w:val="16"/>
              </w:rPr>
              <w:t>713,483</w:t>
            </w:r>
          </w:p>
        </w:tc>
        <w:tc>
          <w:tcPr>
            <w:tcW w:type="dxa" w:w="1215"/>
          </w:tcPr>
          <w:p>
            <w:pPr>
              <w:spacing w:after="0"/>
              <w:jc w:val="right"/>
            </w:pPr>
            <w:r>
              <w:rPr>
                <w:sz w:val="16"/>
              </w:rPr>
              <w:t>$327,065</w:t>
            </w:r>
          </w:p>
        </w:tc>
        <w:tc>
          <w:tcPr>
            <w:tcW w:type="dxa" w:w="1126"/>
          </w:tcPr>
          <w:p>
            <w:pPr>
              <w:spacing w:after="0"/>
              <w:jc w:val="right"/>
            </w:pPr>
          </w:p>
        </w:tc>
        <w:tc>
          <w:tcPr>
            <w:tcW w:type="dxa" w:w="1154"/>
          </w:tcPr>
          <w:p>
            <w:pPr>
              <w:spacing w:after="0"/>
              <w:jc w:val="right"/>
            </w:pPr>
            <w:r>
              <w:rPr>
                <w:sz w:val="16"/>
              </w:rPr>
              <w:t>$1,660,457</w:t>
            </w:r>
          </w:p>
        </w:tc>
        <w:tc>
          <w:tcPr>
            <w:tcW w:type="dxa" w:w="1305"/>
          </w:tcPr>
          <w:p>
            <w:pPr>
              <w:spacing w:after="0"/>
              <w:jc w:val="right"/>
            </w:pPr>
            <w:r>
              <w:rPr>
                <w:sz w:val="16"/>
              </w:rPr>
              <w:t>0.000176%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$185,453,695,377</w:t>
            </w:r>
          </w:p>
        </w:tc>
        <w:tc>
          <w:tcPr>
            <w:tcW w:type="dxa" w:w="1132"/>
          </w:tcPr>
          <w:p>
            <w:pPr>
              <w:spacing w:after="0"/>
              <w:jc w:val="right"/>
            </w:pPr>
            <w:r>
              <w:rPr>
                <w:sz w:val="16"/>
              </w:rPr>
              <w:t>$50,298,348</w:t>
            </w:r>
          </w:p>
        </w:tc>
        <w:tc>
          <w:tcPr>
            <w:tcW w:type="dxa" w:w="1042"/>
          </w:tcPr>
          <w:p>
            <w:pPr>
              <w:spacing w:after="0"/>
              <w:jc w:val="right"/>
            </w:pPr>
            <w:r>
              <w:rPr>
                <w:sz w:val="16"/>
              </w:rPr>
              <w:t>713,483</w:t>
            </w:r>
          </w:p>
        </w:tc>
        <w:tc>
          <w:tcPr>
            <w:tcW w:type="dxa" w:w="1215"/>
          </w:tcPr>
          <w:p>
            <w:pPr>
              <w:spacing w:after="0"/>
              <w:jc w:val="right"/>
            </w:pPr>
            <w:r>
              <w:rPr>
                <w:sz w:val="16"/>
              </w:rPr>
              <w:t>$1,676,620</w:t>
            </w:r>
          </w:p>
        </w:tc>
        <w:tc>
          <w:tcPr>
            <w:tcW w:type="dxa" w:w="1126"/>
          </w:tcPr>
          <w:p>
            <w:pPr>
              <w:spacing w:after="0"/>
              <w:jc w:val="right"/>
            </w:pPr>
            <w:r>
              <w:rPr>
                <w:sz w:val="16"/>
              </w:rPr>
              <w:t>$10,513</w:t>
            </w:r>
          </w:p>
        </w:tc>
        <w:tc>
          <w:tcPr>
            <w:tcW w:type="dxa" w:w="1154"/>
          </w:tcPr>
          <w:p>
            <w:pPr>
              <w:spacing w:after="0"/>
              <w:jc w:val="right"/>
            </w:pPr>
            <w:r>
              <w:rPr>
                <w:sz w:val="16"/>
              </w:rPr>
              <w:t>$6,117,695</w:t>
            </w:r>
          </w:p>
        </w:tc>
        <w:tc>
          <w:tcPr>
            <w:tcW w:type="dxa" w:w="1305"/>
          </w:tcPr>
          <w:p>
            <w:pPr>
              <w:spacing w:after="0"/>
              <w:jc w:val="right"/>
            </w:pPr>
            <w:r>
              <w:rPr>
                <w:sz w:val="16"/>
              </w:rPr>
              <w:t>0.000904%</w:t>
            </w:r>
          </w:p>
        </w:tc>
        <w:tc>
          <w:tcPr>
            <w:tcW w:type="dxa" w:w="1174"/>
          </w:tcPr>
          <w:p>
            <w:pPr>
              <w:spacing w:after="0"/>
              <w:jc w:val="right"/>
            </w:pPr>
            <w:r>
              <w:rPr>
                <w:sz w:val="16"/>
              </w:rPr>
              <w:t>$0</w:t>
            </w: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$185,453,695,377</w:t>
            </w:r>
          </w:p>
        </w:tc>
        <w:tc>
          <w:tcPr>
            <w:tcW w:type="dxa" w:w="1132"/>
          </w:tcPr>
          <w:p>
            <w:pPr>
              <w:spacing w:after="0"/>
              <w:jc w:val="right"/>
            </w:pPr>
            <w:r>
              <w:rPr>
                <w:sz w:val="16"/>
              </w:rPr>
              <w:t>$50,298,348</w:t>
            </w:r>
          </w:p>
        </w:tc>
        <w:tc>
          <w:tcPr>
            <w:tcW w:type="dxa" w:w="1042"/>
          </w:tcPr>
          <w:p>
            <w:pPr>
              <w:spacing w:after="0"/>
              <w:jc w:val="right"/>
            </w:pPr>
            <w:r>
              <w:rPr>
                <w:sz w:val="16"/>
              </w:rPr>
              <w:t>713,483</w:t>
            </w:r>
          </w:p>
        </w:tc>
        <w:tc>
          <w:tcPr>
            <w:tcW w:type="dxa" w:w="1215"/>
          </w:tcPr>
          <w:p>
            <w:pPr>
              <w:spacing w:after="0"/>
              <w:jc w:val="right"/>
            </w:pPr>
            <w:r>
              <w:rPr>
                <w:sz w:val="16"/>
              </w:rPr>
              <w:t>$18,537,332</w:t>
            </w:r>
          </w:p>
        </w:tc>
        <w:tc>
          <w:tcPr>
            <w:tcW w:type="dxa" w:w="1126"/>
          </w:tcPr>
          <w:p>
            <w:pPr>
              <w:spacing w:after="0"/>
              <w:jc w:val="right"/>
            </w:pPr>
            <w:r>
              <w:rPr>
                <w:sz w:val="16"/>
              </w:rPr>
              <w:t>$373</w:t>
            </w:r>
          </w:p>
        </w:tc>
        <w:tc>
          <w:tcPr>
            <w:tcW w:type="dxa" w:w="1154"/>
          </w:tcPr>
          <w:p>
            <w:pPr>
              <w:spacing w:after="0"/>
              <w:jc w:val="right"/>
            </w:pPr>
            <w:r>
              <w:rPr>
                <w:sz w:val="16"/>
              </w:rPr>
              <w:t>$28,172,266</w:t>
            </w:r>
          </w:p>
        </w:tc>
        <w:tc>
          <w:tcPr>
            <w:tcW w:type="dxa" w:w="1305"/>
          </w:tcPr>
          <w:p>
            <w:pPr>
              <w:spacing w:after="0"/>
              <w:jc w:val="right"/>
            </w:pPr>
            <w:r>
              <w:rPr>
                <w:sz w:val="16"/>
              </w:rPr>
              <w:t>0.01%</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$14,420,666,636</w:t>
            </w:r>
          </w:p>
        </w:tc>
        <w:tc>
          <w:tcPr>
            <w:tcW w:type="dxa" w:w="1132"/>
          </w:tcPr>
          <w:p>
            <w:pPr>
              <w:spacing w:after="0"/>
              <w:jc w:val="right"/>
            </w:pPr>
            <w:r>
              <w:rPr>
                <w:sz w:val="16"/>
              </w:rPr>
              <w:t>$9,489,155</w:t>
            </w:r>
          </w:p>
        </w:tc>
        <w:tc>
          <w:tcPr>
            <w:tcW w:type="dxa" w:w="1042"/>
          </w:tcPr>
          <w:p>
            <w:pPr>
              <w:spacing w:after="0"/>
              <w:jc w:val="right"/>
            </w:pPr>
            <w:r>
              <w:rPr>
                <w:sz w:val="16"/>
              </w:rPr>
              <w:t>61,215</w:t>
            </w:r>
          </w:p>
        </w:tc>
        <w:tc>
          <w:tcPr>
            <w:tcW w:type="dxa" w:w="1215"/>
          </w:tcPr>
          <w:p>
            <w:pPr>
              <w:spacing w:after="0"/>
              <w:jc w:val="right"/>
            </w:pPr>
            <w:r>
              <w:rPr>
                <w:sz w:val="16"/>
              </w:rPr>
              <w:t>$37,884</w:t>
            </w:r>
          </w:p>
        </w:tc>
        <w:tc>
          <w:tcPr>
            <w:tcW w:type="dxa" w:w="1126"/>
          </w:tcPr>
          <w:p>
            <w:pPr>
              <w:spacing w:after="0"/>
              <w:jc w:val="right"/>
            </w:pPr>
            <w:r>
              <w:rPr>
                <w:sz w:val="16"/>
              </w:rPr>
              <w:t>$8</w:t>
            </w:r>
          </w:p>
        </w:tc>
        <w:tc>
          <w:tcPr>
            <w:tcW w:type="dxa" w:w="1154"/>
          </w:tcPr>
          <w:p>
            <w:pPr>
              <w:spacing w:after="0"/>
              <w:jc w:val="right"/>
            </w:pPr>
            <w:r>
              <w:rPr>
                <w:sz w:val="16"/>
              </w:rPr>
              <w:t>$6,072</w:t>
            </w:r>
          </w:p>
        </w:tc>
        <w:tc>
          <w:tcPr>
            <w:tcW w:type="dxa" w:w="1305"/>
          </w:tcPr>
          <w:p>
            <w:pPr>
              <w:spacing w:after="0"/>
              <w:jc w:val="right"/>
            </w:pPr>
            <w:r>
              <w:rPr>
                <w:sz w:val="16"/>
              </w:rPr>
              <w:t>0.000263%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$185,453,695,377</w:t>
            </w:r>
          </w:p>
        </w:tc>
        <w:tc>
          <w:tcPr>
            <w:tcW w:type="dxa" w:w="1132"/>
          </w:tcPr>
          <w:p>
            <w:pPr>
              <w:spacing w:after="0"/>
              <w:jc w:val="right"/>
            </w:pPr>
            <w:r>
              <w:rPr>
                <w:sz w:val="16"/>
              </w:rPr>
              <w:t>$50,298,348</w:t>
            </w:r>
          </w:p>
        </w:tc>
        <w:tc>
          <w:tcPr>
            <w:tcW w:type="dxa" w:w="1042"/>
          </w:tcPr>
          <w:p>
            <w:pPr>
              <w:spacing w:after="0"/>
              <w:jc w:val="right"/>
            </w:pPr>
            <w:r>
              <w:rPr>
                <w:sz w:val="16"/>
              </w:rPr>
              <w:t>713,483</w:t>
            </w:r>
          </w:p>
        </w:tc>
        <w:tc>
          <w:tcPr>
            <w:tcW w:type="dxa" w:w="1215"/>
          </w:tcPr>
          <w:p>
            <w:pPr>
              <w:spacing w:after="0"/>
              <w:jc w:val="right"/>
            </w:pPr>
            <w:r>
              <w:rPr>
                <w:sz w:val="16"/>
              </w:rPr>
              <w:t>$7,800</w:t>
            </w:r>
          </w:p>
        </w:tc>
        <w:tc>
          <w:tcPr>
            <w:tcW w:type="dxa" w:w="1126"/>
          </w:tcPr>
          <w:p>
            <w:pPr>
              <w:spacing w:after="0"/>
              <w:jc w:val="right"/>
            </w:pPr>
            <w:r>
              <w:rPr>
                <w:sz w:val="16"/>
              </w:rPr>
              <w:t>$256</w:t>
            </w:r>
          </w:p>
        </w:tc>
        <w:tc>
          <w:tcPr>
            <w:tcW w:type="dxa" w:w="1154"/>
          </w:tcPr>
          <w:p>
            <w:pPr>
              <w:spacing w:after="0"/>
              <w:jc w:val="right"/>
            </w:pPr>
            <w:r>
              <w:rPr>
                <w:sz w:val="16"/>
              </w:rPr>
              <w:t>$116,786</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198"/>
          </w:tcPr>
          <w:p>
            <w:pPr>
              <w:spacing w:after="0"/>
              <w:jc w:val="left"/>
            </w:pPr>
          </w:p>
        </w:tc>
      </w:tr>
    </w:tbl>
    <w:p>
      <w:pPr>
        <w:spacing w:after="40" w:before="60"/>
      </w:pPr>
      <w:r>
        <w:rPr>
          <w:sz w:val="15"/>
        </w:rPr>
        <w:t>Totals since 2023-07-05 (Storm Events through 2026-06-30): 93 county-coded records, 93 with a damage value recorded (including $0), $0; 30 zone-level records, 30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713,483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$185,453,695,377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$50,298,348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$181,001,072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$85,494,811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7</w:t>
            </w:r>
          </w:p>
        </w:tc>
        <w:tc>
          <w:tcPr>
            <w:tcW w:type="dxa" w:w="1481"/>
          </w:tcPr>
          <w:p>
            <w:pPr>
              <w:spacing w:after="0"/>
              <w:jc w:val="right"/>
            </w:pPr>
            <w:r>
              <w:rPr>
                <w:sz w:val="16"/>
              </w:rPr>
              <w:t>25</w:t>
            </w:r>
          </w:p>
        </w:tc>
        <w:tc>
          <w:tcPr>
            <w:tcW w:type="dxa" w:w="1481"/>
          </w:tcPr>
          <w:p>
            <w:pPr>
              <w:spacing w:after="0"/>
              <w:jc w:val="right"/>
            </w:pPr>
            <w:r>
              <w:rPr>
                <w:sz w:val="16"/>
              </w:rPr>
              <w:t>195</w:t>
            </w:r>
          </w:p>
        </w:tc>
        <w:tc>
          <w:tcPr>
            <w:tcW w:type="dxa" w:w="1481"/>
          </w:tcPr>
          <w:p>
            <w:pPr>
              <w:spacing w:after="0"/>
              <w:jc w:val="right"/>
            </w:pPr>
            <w:r>
              <w:rPr>
                <w:sz w:val="16"/>
              </w:rPr>
              <w:t>15</w:t>
            </w:r>
          </w:p>
        </w:tc>
        <w:tc>
          <w:tcPr>
            <w:tcW w:type="dxa" w:w="1481"/>
          </w:tcPr>
          <w:p>
            <w:pPr>
              <w:spacing w:after="0"/>
              <w:jc w:val="right"/>
            </w:pPr>
            <w:r>
              <w:rPr>
                <w:sz w:val="16"/>
              </w:rPr>
              <w:t>203</w:t>
            </w:r>
          </w:p>
        </w:tc>
        <w:tc>
          <w:tcPr>
            <w:tcW w:type="dxa" w:w="1481"/>
          </w:tcPr>
          <w:p>
            <w:pPr>
              <w:spacing w:after="0"/>
              <w:jc w:val="right"/>
            </w:pPr>
            <w:r>
              <w:rPr>
                <w:sz w:val="16"/>
              </w:rPr>
              <w:t>7</w:t>
            </w:r>
          </w:p>
        </w:tc>
        <w:tc>
          <w:tcPr>
            <w:tcW w:type="dxa" w:w="1649"/>
          </w:tcPr>
          <w:p>
            <w:pPr>
              <w:spacing w:after="0"/>
              <w:jc w:val="right"/>
            </w:pPr>
            <w:r>
              <w:rPr>
                <w:sz w:val="16"/>
              </w:rPr>
              <w:t>77</w:t>
            </w:r>
          </w:p>
        </w:tc>
      </w:tr>
      <w:tr>
        <w:trPr>
          <w:cantSplit/>
        </w:trPr>
        <w:tc>
          <w:tcPr>
            <w:tcW w:type="dxa" w:w="3575"/>
          </w:tcPr>
          <w:p>
            <w:pPr>
              <w:spacing w:after="0"/>
              <w:jc w:val="left"/>
            </w:pPr>
            <w:r>
              <w:rPr>
                <w:sz w:val="16"/>
              </w:rPr>
              <w:t>BARRINGTON,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LAKE COUNTY *</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75</w:t>
            </w:r>
          </w:p>
        </w:tc>
        <w:tc>
          <w:tcPr>
            <w:tcW w:type="dxa" w:w="1481"/>
          </w:tcPr>
          <w:p>
            <w:pPr>
              <w:spacing w:after="0"/>
              <w:jc w:val="right"/>
            </w:pPr>
            <w:r>
              <w:rPr>
                <w:sz w:val="16"/>
              </w:rPr>
              <w:t>5</w:t>
            </w:r>
          </w:p>
        </w:tc>
        <w:tc>
          <w:tcPr>
            <w:tcW w:type="dxa" w:w="1481"/>
          </w:tcPr>
          <w:p>
            <w:pPr>
              <w:spacing w:after="0"/>
              <w:jc w:val="right"/>
            </w:pPr>
            <w:r>
              <w:rPr>
                <w:sz w:val="16"/>
              </w:rPr>
              <w:t>77</w:t>
            </w:r>
          </w:p>
        </w:tc>
        <w:tc>
          <w:tcPr>
            <w:tcW w:type="dxa" w:w="1481"/>
          </w:tcPr>
          <w:p>
            <w:pPr>
              <w:spacing w:after="0"/>
              <w:jc w:val="right"/>
            </w:pPr>
            <w:r>
              <w:rPr>
                <w:sz w:val="16"/>
              </w:rPr>
              <w:t>2</w:t>
            </w:r>
          </w:p>
        </w:tc>
        <w:tc>
          <w:tcPr>
            <w:tcW w:type="dxa" w:w="1649"/>
          </w:tcPr>
          <w:p>
            <w:pPr>
              <w:spacing w:after="0"/>
              <w:jc w:val="right"/>
            </w:pPr>
            <w:r>
              <w:rPr>
                <w:sz w:val="16"/>
              </w:rPr>
              <w:t>39</w:t>
            </w:r>
          </w:p>
        </w:tc>
      </w:tr>
      <w:tr>
        <w:trPr>
          <w:cantSplit/>
        </w:trPr>
        <w:tc>
          <w:tcPr>
            <w:tcW w:type="dxa" w:w="3575"/>
          </w:tcPr>
          <w:p>
            <w:pPr>
              <w:spacing w:after="0"/>
              <w:jc w:val="left"/>
            </w:pPr>
            <w:r>
              <w:rPr>
                <w:sz w:val="16"/>
              </w:rPr>
              <w:t>ANTIOCH,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DEERFIELD,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5</w:t>
            </w:r>
          </w:p>
        </w:tc>
      </w:tr>
      <w:tr>
        <w:trPr>
          <w:cantSplit/>
        </w:trPr>
        <w:tc>
          <w:tcPr>
            <w:tcW w:type="dxa" w:w="3575"/>
          </w:tcPr>
          <w:p>
            <w:pPr>
              <w:spacing w:after="0"/>
              <w:jc w:val="left"/>
            </w:pPr>
            <w:r>
              <w:rPr>
                <w:sz w:val="16"/>
              </w:rPr>
              <w:t>FOX LAKE, VILLAGE OF</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38</w:t>
            </w:r>
          </w:p>
        </w:tc>
        <w:tc>
          <w:tcPr>
            <w:tcW w:type="dxa" w:w="1481"/>
          </w:tcPr>
          <w:p>
            <w:pPr>
              <w:spacing w:after="0"/>
              <w:jc w:val="right"/>
            </w:pPr>
            <w:r>
              <w:rPr>
                <w:sz w:val="16"/>
              </w:rPr>
              <w:t>4</w:t>
            </w:r>
          </w:p>
        </w:tc>
        <w:tc>
          <w:tcPr>
            <w:tcW w:type="dxa" w:w="1481"/>
          </w:tcPr>
          <w:p>
            <w:pPr>
              <w:spacing w:after="0"/>
              <w:jc w:val="right"/>
            </w:pPr>
            <w:r>
              <w:rPr>
                <w:sz w:val="16"/>
              </w:rPr>
              <w:t>41</w:t>
            </w:r>
          </w:p>
        </w:tc>
        <w:tc>
          <w:tcPr>
            <w:tcW w:type="dxa" w:w="1481"/>
          </w:tcPr>
          <w:p>
            <w:pPr>
              <w:spacing w:after="0"/>
              <w:jc w:val="right"/>
            </w:pPr>
            <w:r>
              <w:rPr>
                <w:sz w:val="16"/>
              </w:rPr>
              <w:t>3</w:t>
            </w:r>
          </w:p>
        </w:tc>
        <w:tc>
          <w:tcPr>
            <w:tcW w:type="dxa" w:w="1649"/>
          </w:tcPr>
          <w:p>
            <w:pPr>
              <w:spacing w:after="0"/>
              <w:jc w:val="right"/>
            </w:pPr>
            <w:r>
              <w:rPr>
                <w:sz w:val="16"/>
              </w:rPr>
              <w:t>19</w:t>
            </w:r>
          </w:p>
        </w:tc>
      </w:tr>
      <w:tr>
        <w:trPr>
          <w:cantSplit/>
        </w:trPr>
        <w:tc>
          <w:tcPr>
            <w:tcW w:type="dxa" w:w="3575"/>
          </w:tcPr>
          <w:p>
            <w:pPr>
              <w:spacing w:after="0"/>
              <w:jc w:val="left"/>
            </w:pPr>
            <w:r>
              <w:rPr>
                <w:sz w:val="16"/>
              </w:rPr>
              <w:t>GURNEE, VILLAGE OF</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11</w:t>
            </w:r>
          </w:p>
        </w:tc>
        <w:tc>
          <w:tcPr>
            <w:tcW w:type="dxa" w:w="1481"/>
          </w:tcPr>
          <w:p>
            <w:pPr>
              <w:spacing w:after="0"/>
              <w:jc w:val="right"/>
            </w:pPr>
            <w:r>
              <w:rPr>
                <w:sz w:val="16"/>
              </w:rPr>
              <w:t>2</w:t>
            </w:r>
          </w:p>
        </w:tc>
        <w:tc>
          <w:tcPr>
            <w:tcW w:type="dxa" w:w="1481"/>
          </w:tcPr>
          <w:p>
            <w:pPr>
              <w:spacing w:after="0"/>
              <w:jc w:val="right"/>
            </w:pPr>
            <w:r>
              <w:rPr>
                <w:sz w:val="16"/>
              </w:rPr>
              <w:t>12</w:t>
            </w:r>
          </w:p>
        </w:tc>
        <w:tc>
          <w:tcPr>
            <w:tcW w:type="dxa" w:w="1481"/>
          </w:tcPr>
          <w:p>
            <w:pPr>
              <w:spacing w:after="0"/>
              <w:jc w:val="right"/>
            </w:pPr>
            <w:r>
              <w:rPr>
                <w:sz w:val="16"/>
              </w:rPr>
              <w:t>1</w:t>
            </w:r>
          </w:p>
        </w:tc>
        <w:tc>
          <w:tcPr>
            <w:tcW w:type="dxa" w:w="1649"/>
          </w:tcPr>
          <w:p>
            <w:pPr>
              <w:spacing w:after="0"/>
              <w:jc w:val="right"/>
            </w:pPr>
            <w:r>
              <w:rPr>
                <w:sz w:val="16"/>
              </w:rPr>
              <w:t>3</w:t>
            </w:r>
          </w:p>
        </w:tc>
      </w:tr>
      <w:tr>
        <w:trPr>
          <w:cantSplit/>
        </w:trPr>
        <w:tc>
          <w:tcPr>
            <w:tcW w:type="dxa" w:w="3575"/>
          </w:tcPr>
          <w:p>
            <w:pPr>
              <w:spacing w:after="0"/>
              <w:jc w:val="left"/>
            </w:pPr>
            <w:r>
              <w:rPr>
                <w:sz w:val="16"/>
              </w:rPr>
              <w:t>HIGHLAND PARK,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LIBERTYVILLE,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LINCOLNSHIRE, VILLAGE OF</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LINDENHURST,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NORTH BARRINGTON,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NORTH CHICAGO,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RIVERWOODS,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ROUND LAKE,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ROUND LAKE BEACH, VILLAGE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649"/>
          </w:tcPr>
          <w:p>
            <w:pPr>
              <w:spacing w:after="0"/>
              <w:jc w:val="right"/>
            </w:pPr>
            <w:r>
              <w:rPr>
                <w:sz w:val="16"/>
              </w:rPr>
              <w:t>1</w:t>
            </w:r>
          </w:p>
        </w:tc>
      </w:tr>
      <w:tr>
        <w:trPr>
          <w:cantSplit/>
        </w:trPr>
        <w:tc>
          <w:tcPr>
            <w:tcW w:type="dxa" w:w="3575"/>
          </w:tcPr>
          <w:p>
            <w:pPr>
              <w:spacing w:after="0"/>
              <w:jc w:val="left"/>
            </w:pPr>
            <w:r>
              <w:rPr>
                <w:sz w:val="16"/>
              </w:rPr>
              <w:t>ROUND LAKE HEIGHTS, VILLAGE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WADSWORTH,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WAUCONDA,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WAUKEGAN,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PORT BARRINGTON,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BEACH PARK,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69"/>
        <w:gridCol w:w="1046"/>
        <w:gridCol w:w="948"/>
        <w:gridCol w:w="948"/>
        <w:gridCol w:w="948"/>
        <w:gridCol w:w="948"/>
        <w:gridCol w:w="948"/>
        <w:gridCol w:w="948"/>
        <w:gridCol w:w="1046"/>
        <w:gridCol w:w="4467"/>
      </w:tblGrid>
      <w:tr>
        <w:trPr>
          <w:cantSplit/>
          <w:tblHeader/>
        </w:trPr>
        <w:tc>
          <w:tcPr>
            <w:tcW w:type="dxa" w:w="1869"/>
            <w:shd w:val="clear" w:color="auto" w:fill="E8E8E8"/>
          </w:tcPr>
          <w:p>
            <w:pPr>
              <w:spacing w:after="0"/>
              <w:jc w:val="left"/>
            </w:pPr>
            <w:r>
              <w:rPr>
                <w:b/>
                <w:sz w:val="16"/>
              </w:rPr>
              <w:t>Member</w:t>
            </w:r>
          </w:p>
        </w:tc>
        <w:tc>
          <w:tcPr>
            <w:tcW w:type="dxa" w:w="104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67"/>
            <w:shd w:val="clear" w:color="auto" w:fill="E8E8E8"/>
          </w:tcPr>
          <w:p>
            <w:pPr>
              <w:spacing w:after="0"/>
              <w:jc w:val="left"/>
            </w:pPr>
            <w:r>
              <w:rPr>
                <w:b/>
                <w:sz w:val="16"/>
              </w:rPr>
              <w:t>Note</w:t>
            </w:r>
          </w:p>
        </w:tc>
      </w:tr>
      <w:tr>
        <w:trPr>
          <w:cantSplit/>
        </w:trPr>
        <w:tc>
          <w:tcPr>
            <w:tcW w:type="dxa" w:w="1869"/>
          </w:tcPr>
          <w:p>
            <w:pPr>
              <w:spacing w:after="0"/>
              <w:jc w:val="left"/>
            </w:pPr>
            <w:r>
              <w:rPr>
                <w:sz w:val="16"/>
              </w:rPr>
              <w:t>Lake County</w:t>
            </w:r>
          </w:p>
        </w:tc>
        <w:tc>
          <w:tcPr>
            <w:tcW w:type="dxa" w:w="1046"/>
          </w:tcPr>
          <w:p>
            <w:pPr>
              <w:spacing w:after="0"/>
              <w:jc w:val="left"/>
            </w:pPr>
            <w:r>
              <w:rPr>
                <w:sz w:val="16"/>
              </w:rPr>
              <w:t>170357</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75</w:t>
            </w:r>
          </w:p>
        </w:tc>
        <w:tc>
          <w:tcPr>
            <w:tcW w:type="dxa" w:w="948"/>
          </w:tcPr>
          <w:p>
            <w:pPr>
              <w:spacing w:after="0"/>
              <w:jc w:val="right"/>
            </w:pPr>
            <w:r>
              <w:rPr>
                <w:sz w:val="16"/>
              </w:rPr>
              <w:t>5</w:t>
            </w:r>
          </w:p>
        </w:tc>
        <w:tc>
          <w:tcPr>
            <w:tcW w:type="dxa" w:w="948"/>
          </w:tcPr>
          <w:p>
            <w:pPr>
              <w:spacing w:after="0"/>
              <w:jc w:val="right"/>
            </w:pPr>
            <w:r>
              <w:rPr>
                <w:sz w:val="16"/>
              </w:rPr>
              <w:t>77</w:t>
            </w:r>
          </w:p>
        </w:tc>
        <w:tc>
          <w:tcPr>
            <w:tcW w:type="dxa" w:w="948"/>
          </w:tcPr>
          <w:p>
            <w:pPr>
              <w:spacing w:after="0"/>
              <w:jc w:val="right"/>
            </w:pPr>
            <w:r>
              <w:rPr>
                <w:sz w:val="16"/>
              </w:rPr>
              <w:t>2</w:t>
            </w:r>
          </w:p>
        </w:tc>
        <w:tc>
          <w:tcPr>
            <w:tcW w:type="dxa" w:w="1046"/>
          </w:tcPr>
          <w:p>
            <w:pPr>
              <w:spacing w:after="0"/>
              <w:jc w:val="right"/>
            </w:pPr>
            <w:r>
              <w:rPr>
                <w:sz w:val="16"/>
              </w:rPr>
              <w:t>39</w:t>
            </w:r>
          </w:p>
        </w:tc>
        <w:tc>
          <w:tcPr>
            <w:tcW w:type="dxa" w:w="4467"/>
          </w:tcPr>
          <w:p>
            <w:pPr>
              <w:spacing w:after="0"/>
              <w:jc w:val="left"/>
            </w:pPr>
          </w:p>
        </w:tc>
      </w:tr>
      <w:tr>
        <w:trPr>
          <w:cantSplit/>
        </w:trPr>
        <w:tc>
          <w:tcPr>
            <w:tcW w:type="dxa" w:w="1869"/>
          </w:tcPr>
          <w:p>
            <w:pPr>
              <w:spacing w:after="0"/>
              <w:jc w:val="left"/>
            </w:pPr>
            <w:r>
              <w:rPr>
                <w:sz w:val="16"/>
              </w:rPr>
              <w:t>Antioch village</w:t>
            </w:r>
          </w:p>
        </w:tc>
        <w:tc>
          <w:tcPr>
            <w:tcW w:type="dxa" w:w="1046"/>
          </w:tcPr>
          <w:p>
            <w:pPr>
              <w:spacing w:after="0"/>
              <w:jc w:val="left"/>
            </w:pPr>
            <w:r>
              <w:rPr>
                <w:sz w:val="16"/>
              </w:rPr>
              <w:t>170358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Bannockburn village</w:t>
            </w:r>
          </w:p>
        </w:tc>
        <w:tc>
          <w:tcPr>
            <w:tcW w:type="dxa" w:w="1046"/>
          </w:tcPr>
          <w:p>
            <w:pPr>
              <w:spacing w:after="0"/>
              <w:jc w:val="left"/>
            </w:pPr>
            <w:r>
              <w:rPr>
                <w:sz w:val="16"/>
              </w:rPr>
              <w:t>170359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Barrington Hills village</w:t>
            </w:r>
          </w:p>
        </w:tc>
        <w:tc>
          <w:tcPr>
            <w:tcW w:type="dxa" w:w="1046"/>
          </w:tcPr>
          <w:p>
            <w:pPr>
              <w:spacing w:after="0"/>
              <w:jc w:val="left"/>
            </w:pPr>
            <w:r>
              <w:rPr>
                <w:sz w:val="16"/>
              </w:rPr>
              <w:t>170058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Barrington village</w:t>
            </w:r>
          </w:p>
        </w:tc>
        <w:tc>
          <w:tcPr>
            <w:tcW w:type="dxa" w:w="1046"/>
          </w:tcPr>
          <w:p>
            <w:pPr>
              <w:spacing w:after="0"/>
              <w:jc w:val="left"/>
            </w:pPr>
            <w:r>
              <w:rPr>
                <w:sz w:val="16"/>
              </w:rPr>
              <w:t>170057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r>
              <w:rPr>
                <w:sz w:val="16"/>
              </w:rPr>
              <w:t>Whole community, including the part in McHenry County; in-county portion (county table): FMA RL 0, FMA SRL 0, NFIP RL 1, NFIP SRL 0, any category 1.</w:t>
            </w:r>
          </w:p>
        </w:tc>
      </w:tr>
      <w:tr>
        <w:trPr>
          <w:cantSplit/>
        </w:trPr>
        <w:tc>
          <w:tcPr>
            <w:tcW w:type="dxa" w:w="1869"/>
          </w:tcPr>
          <w:p>
            <w:pPr>
              <w:spacing w:after="0"/>
              <w:jc w:val="left"/>
            </w:pPr>
            <w:r>
              <w:rPr>
                <w:sz w:val="16"/>
              </w:rPr>
              <w:t>Beach Park village</w:t>
            </w:r>
          </w:p>
        </w:tc>
        <w:tc>
          <w:tcPr>
            <w:tcW w:type="dxa" w:w="1046"/>
          </w:tcPr>
          <w:p>
            <w:pPr>
              <w:spacing w:after="0"/>
              <w:jc w:val="left"/>
            </w:pPr>
            <w:r>
              <w:rPr>
                <w:sz w:val="16"/>
              </w:rPr>
              <w:t>171022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7"/>
          </w:tcPr>
          <w:p>
            <w:pPr>
              <w:spacing w:after="0"/>
              <w:jc w:val="left"/>
            </w:pPr>
          </w:p>
        </w:tc>
      </w:tr>
      <w:tr>
        <w:trPr>
          <w:cantSplit/>
        </w:trPr>
        <w:tc>
          <w:tcPr>
            <w:tcW w:type="dxa" w:w="1869"/>
          </w:tcPr>
          <w:p>
            <w:pPr>
              <w:spacing w:after="0"/>
              <w:jc w:val="left"/>
            </w:pPr>
            <w:r>
              <w:rPr>
                <w:sz w:val="16"/>
              </w:rPr>
              <w:t>Buffalo Grove village</w:t>
            </w:r>
          </w:p>
        </w:tc>
        <w:tc>
          <w:tcPr>
            <w:tcW w:type="dxa" w:w="1046"/>
          </w:tcPr>
          <w:p>
            <w:pPr>
              <w:spacing w:after="0"/>
              <w:jc w:val="left"/>
            </w:pPr>
            <w:r>
              <w:rPr>
                <w:sz w:val="16"/>
              </w:rPr>
              <w:t>170068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r>
              <w:rPr>
                <w:sz w:val="16"/>
              </w:rPr>
              <w:t>Whole community, including the part in Cook County; none of its repeat-flood properties are in this county.</w:t>
            </w:r>
          </w:p>
        </w:tc>
      </w:tr>
      <w:tr>
        <w:trPr>
          <w:cantSplit/>
        </w:trPr>
        <w:tc>
          <w:tcPr>
            <w:tcW w:type="dxa" w:w="1869"/>
          </w:tcPr>
          <w:p>
            <w:pPr>
              <w:spacing w:after="0"/>
              <w:jc w:val="left"/>
            </w:pPr>
            <w:r>
              <w:rPr>
                <w:sz w:val="16"/>
              </w:rPr>
              <w:t>Deer Park village</w:t>
            </w:r>
          </w:p>
        </w:tc>
        <w:tc>
          <w:tcPr>
            <w:tcW w:type="dxa" w:w="1046"/>
          </w:tcPr>
          <w:p>
            <w:pPr>
              <w:spacing w:after="0"/>
              <w:jc w:val="left"/>
            </w:pPr>
            <w:r>
              <w:rPr>
                <w:sz w:val="16"/>
              </w:rPr>
              <w:t>171028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Deerfield village</w:t>
            </w:r>
          </w:p>
        </w:tc>
        <w:tc>
          <w:tcPr>
            <w:tcW w:type="dxa" w:w="1046"/>
          </w:tcPr>
          <w:p>
            <w:pPr>
              <w:spacing w:after="0"/>
              <w:jc w:val="left"/>
            </w:pPr>
            <w:r>
              <w:rPr>
                <w:sz w:val="16"/>
              </w:rPr>
              <w:t>170361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46"/>
          </w:tcPr>
          <w:p>
            <w:pPr>
              <w:spacing w:after="0"/>
              <w:jc w:val="right"/>
            </w:pPr>
            <w:r>
              <w:rPr>
                <w:sz w:val="16"/>
              </w:rPr>
              <w:t>5</w:t>
            </w:r>
          </w:p>
        </w:tc>
        <w:tc>
          <w:tcPr>
            <w:tcW w:type="dxa" w:w="4467"/>
          </w:tcPr>
          <w:p>
            <w:pPr>
              <w:spacing w:after="0"/>
              <w:jc w:val="left"/>
            </w:pPr>
          </w:p>
        </w:tc>
      </w:tr>
      <w:tr>
        <w:trPr>
          <w:cantSplit/>
        </w:trPr>
        <w:tc>
          <w:tcPr>
            <w:tcW w:type="dxa" w:w="1869"/>
          </w:tcPr>
          <w:p>
            <w:pPr>
              <w:spacing w:after="0"/>
              <w:jc w:val="left"/>
            </w:pPr>
            <w:r>
              <w:rPr>
                <w:sz w:val="16"/>
              </w:rPr>
              <w:t>Fox Lake village</w:t>
            </w:r>
          </w:p>
        </w:tc>
        <w:tc>
          <w:tcPr>
            <w:tcW w:type="dxa" w:w="1046"/>
          </w:tcPr>
          <w:p>
            <w:pPr>
              <w:spacing w:after="0"/>
              <w:jc w:val="left"/>
            </w:pPr>
            <w:r>
              <w:rPr>
                <w:sz w:val="16"/>
              </w:rPr>
              <w:t>170362</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38</w:t>
            </w:r>
          </w:p>
        </w:tc>
        <w:tc>
          <w:tcPr>
            <w:tcW w:type="dxa" w:w="948"/>
          </w:tcPr>
          <w:p>
            <w:pPr>
              <w:spacing w:after="0"/>
              <w:jc w:val="right"/>
            </w:pPr>
            <w:r>
              <w:rPr>
                <w:sz w:val="16"/>
              </w:rPr>
              <w:t>4</w:t>
            </w:r>
          </w:p>
        </w:tc>
        <w:tc>
          <w:tcPr>
            <w:tcW w:type="dxa" w:w="948"/>
          </w:tcPr>
          <w:p>
            <w:pPr>
              <w:spacing w:after="0"/>
              <w:jc w:val="right"/>
            </w:pPr>
            <w:r>
              <w:rPr>
                <w:sz w:val="16"/>
              </w:rPr>
              <w:t>41</w:t>
            </w:r>
          </w:p>
        </w:tc>
        <w:tc>
          <w:tcPr>
            <w:tcW w:type="dxa" w:w="948"/>
          </w:tcPr>
          <w:p>
            <w:pPr>
              <w:spacing w:after="0"/>
              <w:jc w:val="right"/>
            </w:pPr>
            <w:r>
              <w:rPr>
                <w:sz w:val="16"/>
              </w:rPr>
              <w:t>3</w:t>
            </w:r>
          </w:p>
        </w:tc>
        <w:tc>
          <w:tcPr>
            <w:tcW w:type="dxa" w:w="1046"/>
          </w:tcPr>
          <w:p>
            <w:pPr>
              <w:spacing w:after="0"/>
              <w:jc w:val="right"/>
            </w:pPr>
            <w:r>
              <w:rPr>
                <w:sz w:val="16"/>
              </w:rPr>
              <w:t>19</w:t>
            </w:r>
          </w:p>
        </w:tc>
        <w:tc>
          <w:tcPr>
            <w:tcW w:type="dxa" w:w="4467"/>
          </w:tcPr>
          <w:p>
            <w:pPr>
              <w:spacing w:after="0"/>
              <w:jc w:val="left"/>
            </w:pPr>
          </w:p>
        </w:tc>
      </w:tr>
      <w:tr>
        <w:trPr>
          <w:cantSplit/>
        </w:trPr>
        <w:tc>
          <w:tcPr>
            <w:tcW w:type="dxa" w:w="1869"/>
          </w:tcPr>
          <w:p>
            <w:pPr>
              <w:spacing w:after="0"/>
              <w:jc w:val="left"/>
            </w:pPr>
            <w:r>
              <w:rPr>
                <w:sz w:val="16"/>
              </w:rPr>
              <w:t>Fox River Grove village</w:t>
            </w:r>
          </w:p>
        </w:tc>
        <w:tc>
          <w:tcPr>
            <w:tcW w:type="dxa" w:w="1046"/>
          </w:tcPr>
          <w:p>
            <w:pPr>
              <w:spacing w:after="0"/>
              <w:jc w:val="left"/>
            </w:pPr>
            <w:r>
              <w:rPr>
                <w:sz w:val="16"/>
              </w:rPr>
              <w:t>170477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3</w:t>
            </w:r>
          </w:p>
        </w:tc>
        <w:tc>
          <w:tcPr>
            <w:tcW w:type="dxa" w:w="4467"/>
          </w:tcPr>
          <w:p>
            <w:pPr>
              <w:spacing w:after="0"/>
              <w:jc w:val="left"/>
            </w:pPr>
            <w:r>
              <w:rPr>
                <w:sz w:val="16"/>
              </w:rPr>
              <w:t>Whole community, including the part in McHenry County; none of its repeat-flood properties are in this county.</w:t>
            </w:r>
          </w:p>
        </w:tc>
      </w:tr>
      <w:tr>
        <w:trPr>
          <w:cantSplit/>
        </w:trPr>
        <w:tc>
          <w:tcPr>
            <w:tcW w:type="dxa" w:w="1869"/>
          </w:tcPr>
          <w:p>
            <w:pPr>
              <w:spacing w:after="0"/>
              <w:jc w:val="left"/>
            </w:pPr>
            <w:r>
              <w:rPr>
                <w:sz w:val="16"/>
              </w:rPr>
              <w:t>Grayslake village</w:t>
            </w:r>
          </w:p>
        </w:tc>
        <w:tc>
          <w:tcPr>
            <w:tcW w:type="dxa" w:w="1046"/>
          </w:tcPr>
          <w:p>
            <w:pPr>
              <w:spacing w:after="0"/>
              <w:jc w:val="left"/>
            </w:pPr>
            <w:r>
              <w:rPr>
                <w:sz w:val="16"/>
              </w:rPr>
              <w:t>170363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Green Oaks village</w:t>
            </w:r>
          </w:p>
        </w:tc>
        <w:tc>
          <w:tcPr>
            <w:tcW w:type="dxa" w:w="1046"/>
          </w:tcPr>
          <w:p>
            <w:pPr>
              <w:spacing w:after="0"/>
              <w:jc w:val="left"/>
            </w:pPr>
            <w:r>
              <w:rPr>
                <w:sz w:val="16"/>
              </w:rPr>
              <w:t>170364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Gurnee village</w:t>
            </w:r>
          </w:p>
        </w:tc>
        <w:tc>
          <w:tcPr>
            <w:tcW w:type="dxa" w:w="1046"/>
          </w:tcPr>
          <w:p>
            <w:pPr>
              <w:spacing w:after="0"/>
              <w:jc w:val="left"/>
            </w:pPr>
            <w:r>
              <w:rPr>
                <w:sz w:val="16"/>
              </w:rPr>
              <w:t>170365</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11</w:t>
            </w:r>
          </w:p>
        </w:tc>
        <w:tc>
          <w:tcPr>
            <w:tcW w:type="dxa" w:w="948"/>
          </w:tcPr>
          <w:p>
            <w:pPr>
              <w:spacing w:after="0"/>
              <w:jc w:val="right"/>
            </w:pPr>
            <w:r>
              <w:rPr>
                <w:sz w:val="16"/>
              </w:rPr>
              <w:t>2</w:t>
            </w:r>
          </w:p>
        </w:tc>
        <w:tc>
          <w:tcPr>
            <w:tcW w:type="dxa" w:w="948"/>
          </w:tcPr>
          <w:p>
            <w:pPr>
              <w:spacing w:after="0"/>
              <w:jc w:val="right"/>
            </w:pPr>
            <w:r>
              <w:rPr>
                <w:sz w:val="16"/>
              </w:rPr>
              <w:t>12</w:t>
            </w:r>
          </w:p>
        </w:tc>
        <w:tc>
          <w:tcPr>
            <w:tcW w:type="dxa" w:w="948"/>
          </w:tcPr>
          <w:p>
            <w:pPr>
              <w:spacing w:after="0"/>
              <w:jc w:val="right"/>
            </w:pPr>
            <w:r>
              <w:rPr>
                <w:sz w:val="16"/>
              </w:rPr>
              <w:t>1</w:t>
            </w:r>
          </w:p>
        </w:tc>
        <w:tc>
          <w:tcPr>
            <w:tcW w:type="dxa" w:w="1046"/>
          </w:tcPr>
          <w:p>
            <w:pPr>
              <w:spacing w:after="0"/>
              <w:jc w:val="right"/>
            </w:pPr>
            <w:r>
              <w:rPr>
                <w:sz w:val="16"/>
              </w:rPr>
              <w:t>3</w:t>
            </w:r>
          </w:p>
        </w:tc>
        <w:tc>
          <w:tcPr>
            <w:tcW w:type="dxa" w:w="4467"/>
          </w:tcPr>
          <w:p>
            <w:pPr>
              <w:spacing w:after="0"/>
              <w:jc w:val="left"/>
            </w:pPr>
          </w:p>
        </w:tc>
      </w:tr>
      <w:tr>
        <w:trPr>
          <w:cantSplit/>
        </w:trPr>
        <w:tc>
          <w:tcPr>
            <w:tcW w:type="dxa" w:w="1869"/>
          </w:tcPr>
          <w:p>
            <w:pPr>
              <w:spacing w:after="0"/>
              <w:jc w:val="left"/>
            </w:pPr>
            <w:r>
              <w:rPr>
                <w:sz w:val="16"/>
              </w:rPr>
              <w:t>Hainesville village</w:t>
            </w:r>
          </w:p>
        </w:tc>
        <w:tc>
          <w:tcPr>
            <w:tcW w:type="dxa" w:w="1046"/>
          </w:tcPr>
          <w:p>
            <w:pPr>
              <w:spacing w:after="0"/>
              <w:jc w:val="left"/>
            </w:pPr>
            <w:r>
              <w:rPr>
                <w:sz w:val="16"/>
              </w:rPr>
              <w:t>171005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Hawthorn Woods village</w:t>
            </w:r>
          </w:p>
        </w:tc>
        <w:tc>
          <w:tcPr>
            <w:tcW w:type="dxa" w:w="1046"/>
          </w:tcPr>
          <w:p>
            <w:pPr>
              <w:spacing w:after="0"/>
              <w:jc w:val="left"/>
            </w:pPr>
            <w:r>
              <w:rPr>
                <w:sz w:val="16"/>
              </w:rPr>
              <w:t>170366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Highland Park city</w:t>
            </w:r>
          </w:p>
        </w:tc>
        <w:tc>
          <w:tcPr>
            <w:tcW w:type="dxa" w:w="1046"/>
          </w:tcPr>
          <w:p>
            <w:pPr>
              <w:spacing w:after="0"/>
              <w:jc w:val="left"/>
            </w:pPr>
            <w:r>
              <w:rPr>
                <w:sz w:val="16"/>
              </w:rPr>
              <w:t>170367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46"/>
          </w:tcPr>
          <w:p>
            <w:pPr>
              <w:spacing w:after="0"/>
              <w:jc w:val="right"/>
            </w:pPr>
            <w:r>
              <w:rPr>
                <w:sz w:val="16"/>
              </w:rPr>
              <w:t>2</w:t>
            </w:r>
          </w:p>
        </w:tc>
        <w:tc>
          <w:tcPr>
            <w:tcW w:type="dxa" w:w="4467"/>
          </w:tcPr>
          <w:p>
            <w:pPr>
              <w:spacing w:after="0"/>
              <w:jc w:val="left"/>
            </w:pPr>
          </w:p>
        </w:tc>
      </w:tr>
      <w:tr>
        <w:trPr>
          <w:cantSplit/>
        </w:trPr>
        <w:tc>
          <w:tcPr>
            <w:tcW w:type="dxa" w:w="1869"/>
          </w:tcPr>
          <w:p>
            <w:pPr>
              <w:spacing w:after="0"/>
              <w:jc w:val="left"/>
            </w:pPr>
            <w:r>
              <w:rPr>
                <w:sz w:val="16"/>
              </w:rPr>
              <w:t>Highwood city</w:t>
            </w:r>
          </w:p>
        </w:tc>
        <w:tc>
          <w:tcPr>
            <w:tcW w:type="dxa" w:w="1046"/>
          </w:tcPr>
          <w:p>
            <w:pPr>
              <w:spacing w:after="0"/>
              <w:jc w:val="left"/>
            </w:pPr>
            <w:r>
              <w:rPr>
                <w:sz w:val="16"/>
              </w:rPr>
              <w:t>171033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Indian Creek village</w:t>
            </w:r>
          </w:p>
        </w:tc>
        <w:tc>
          <w:tcPr>
            <w:tcW w:type="dxa" w:w="1046"/>
          </w:tcPr>
          <w:p>
            <w:pPr>
              <w:spacing w:after="0"/>
              <w:jc w:val="left"/>
            </w:pPr>
            <w:r>
              <w:rPr>
                <w:sz w:val="16"/>
              </w:rPr>
              <w:t>170369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Island Lake village</w:t>
            </w:r>
          </w:p>
        </w:tc>
        <w:tc>
          <w:tcPr>
            <w:tcW w:type="dxa" w:w="1046"/>
          </w:tcPr>
          <w:p>
            <w:pPr>
              <w:spacing w:after="0"/>
              <w:jc w:val="left"/>
            </w:pPr>
            <w:r>
              <w:rPr>
                <w:sz w:val="16"/>
              </w:rPr>
              <w:t>170370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Kildeer village</w:t>
            </w:r>
          </w:p>
        </w:tc>
        <w:tc>
          <w:tcPr>
            <w:tcW w:type="dxa" w:w="1046"/>
          </w:tcPr>
          <w:p>
            <w:pPr>
              <w:spacing w:after="0"/>
              <w:jc w:val="left"/>
            </w:pPr>
            <w:r>
              <w:rPr>
                <w:sz w:val="16"/>
              </w:rPr>
              <w:t>170371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Lake Barrington village</w:t>
            </w:r>
          </w:p>
        </w:tc>
        <w:tc>
          <w:tcPr>
            <w:tcW w:type="dxa" w:w="1046"/>
          </w:tcPr>
          <w:p>
            <w:pPr>
              <w:spacing w:after="0"/>
              <w:jc w:val="left"/>
            </w:pPr>
            <w:r>
              <w:rPr>
                <w:sz w:val="16"/>
              </w:rPr>
              <w:t>170372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Lake Bluff village</w:t>
            </w:r>
          </w:p>
        </w:tc>
        <w:tc>
          <w:tcPr>
            <w:tcW w:type="dxa" w:w="1046"/>
          </w:tcPr>
          <w:p>
            <w:pPr>
              <w:spacing w:after="0"/>
              <w:jc w:val="left"/>
            </w:pPr>
            <w:r>
              <w:rPr>
                <w:sz w:val="16"/>
              </w:rPr>
              <w:t>170373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Lake Forest city</w:t>
            </w:r>
          </w:p>
        </w:tc>
        <w:tc>
          <w:tcPr>
            <w:tcW w:type="dxa" w:w="1046"/>
          </w:tcPr>
          <w:p>
            <w:pPr>
              <w:spacing w:after="0"/>
              <w:jc w:val="left"/>
            </w:pPr>
            <w:r>
              <w:rPr>
                <w:sz w:val="16"/>
              </w:rPr>
              <w:t>170374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Lake Villa village</w:t>
            </w:r>
          </w:p>
        </w:tc>
        <w:tc>
          <w:tcPr>
            <w:tcW w:type="dxa" w:w="1046"/>
          </w:tcPr>
          <w:p>
            <w:pPr>
              <w:spacing w:after="0"/>
              <w:jc w:val="left"/>
            </w:pPr>
            <w:r>
              <w:rPr>
                <w:sz w:val="16"/>
              </w:rPr>
              <w:t>170375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Lake Zurich village</w:t>
            </w:r>
          </w:p>
        </w:tc>
        <w:tc>
          <w:tcPr>
            <w:tcW w:type="dxa" w:w="1046"/>
          </w:tcPr>
          <w:p>
            <w:pPr>
              <w:spacing w:after="0"/>
              <w:jc w:val="left"/>
            </w:pPr>
            <w:r>
              <w:rPr>
                <w:sz w:val="16"/>
              </w:rPr>
              <w:t>170376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Lakemoor village</w:t>
            </w:r>
          </w:p>
        </w:tc>
        <w:tc>
          <w:tcPr>
            <w:tcW w:type="dxa" w:w="1046"/>
          </w:tcPr>
          <w:p>
            <w:pPr>
              <w:spacing w:after="0"/>
              <w:jc w:val="left"/>
            </w:pPr>
            <w:r>
              <w:rPr>
                <w:sz w:val="16"/>
              </w:rPr>
              <w:t>170915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r>
              <w:rPr>
                <w:sz w:val="16"/>
              </w:rPr>
              <w:t>Whole community, including the part in McHenry County; none of its repeat-flood properties are in this county.</w:t>
            </w:r>
          </w:p>
        </w:tc>
      </w:tr>
      <w:tr>
        <w:trPr>
          <w:cantSplit/>
        </w:trPr>
        <w:tc>
          <w:tcPr>
            <w:tcW w:type="dxa" w:w="1869"/>
          </w:tcPr>
          <w:p>
            <w:pPr>
              <w:spacing w:after="0"/>
              <w:jc w:val="left"/>
            </w:pPr>
            <w:r>
              <w:rPr>
                <w:sz w:val="16"/>
              </w:rPr>
              <w:t>Libertyville village</w:t>
            </w:r>
          </w:p>
        </w:tc>
        <w:tc>
          <w:tcPr>
            <w:tcW w:type="dxa" w:w="1046"/>
          </w:tcPr>
          <w:p>
            <w:pPr>
              <w:spacing w:after="0"/>
              <w:jc w:val="left"/>
            </w:pPr>
            <w:r>
              <w:rPr>
                <w:sz w:val="16"/>
              </w:rPr>
              <w:t>170377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Lincolnshire village</w:t>
            </w:r>
          </w:p>
        </w:tc>
        <w:tc>
          <w:tcPr>
            <w:tcW w:type="dxa" w:w="1046"/>
          </w:tcPr>
          <w:p>
            <w:pPr>
              <w:spacing w:after="0"/>
              <w:jc w:val="left"/>
            </w:pPr>
            <w:r>
              <w:rPr>
                <w:sz w:val="16"/>
              </w:rPr>
              <w:t>170378</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46"/>
          </w:tcPr>
          <w:p>
            <w:pPr>
              <w:spacing w:after="0"/>
              <w:jc w:val="right"/>
            </w:pPr>
            <w:r>
              <w:rPr>
                <w:sz w:val="16"/>
              </w:rPr>
              <w:t>4</w:t>
            </w:r>
          </w:p>
        </w:tc>
        <w:tc>
          <w:tcPr>
            <w:tcW w:type="dxa" w:w="4467"/>
          </w:tcPr>
          <w:p>
            <w:pPr>
              <w:spacing w:after="0"/>
              <w:jc w:val="left"/>
            </w:pPr>
          </w:p>
        </w:tc>
      </w:tr>
      <w:tr>
        <w:trPr>
          <w:cantSplit/>
        </w:trPr>
        <w:tc>
          <w:tcPr>
            <w:tcW w:type="dxa" w:w="1869"/>
          </w:tcPr>
          <w:p>
            <w:pPr>
              <w:spacing w:after="0"/>
              <w:jc w:val="left"/>
            </w:pPr>
            <w:r>
              <w:rPr>
                <w:sz w:val="16"/>
              </w:rPr>
              <w:t>Lindenhurst village</w:t>
            </w:r>
          </w:p>
        </w:tc>
        <w:tc>
          <w:tcPr>
            <w:tcW w:type="dxa" w:w="1046"/>
          </w:tcPr>
          <w:p>
            <w:pPr>
              <w:spacing w:after="0"/>
              <w:jc w:val="left"/>
            </w:pPr>
            <w:r>
              <w:rPr>
                <w:sz w:val="16"/>
              </w:rPr>
              <w:t>170379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7"/>
          </w:tcPr>
          <w:p>
            <w:pPr>
              <w:spacing w:after="0"/>
              <w:jc w:val="left"/>
            </w:pPr>
          </w:p>
        </w:tc>
      </w:tr>
      <w:tr>
        <w:trPr>
          <w:cantSplit/>
        </w:trPr>
        <w:tc>
          <w:tcPr>
            <w:tcW w:type="dxa" w:w="1869"/>
          </w:tcPr>
          <w:p>
            <w:pPr>
              <w:spacing w:after="0"/>
              <w:jc w:val="left"/>
            </w:pPr>
            <w:r>
              <w:rPr>
                <w:sz w:val="16"/>
              </w:rPr>
              <w:t>Long Grove village</w:t>
            </w:r>
          </w:p>
        </w:tc>
        <w:tc>
          <w:tcPr>
            <w:tcW w:type="dxa" w:w="1046"/>
          </w:tcPr>
          <w:p>
            <w:pPr>
              <w:spacing w:after="0"/>
              <w:jc w:val="left"/>
            </w:pPr>
            <w:r>
              <w:rPr>
                <w:sz w:val="16"/>
              </w:rPr>
              <w:t>170380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Mettawa village</w:t>
            </w:r>
          </w:p>
        </w:tc>
        <w:tc>
          <w:tcPr>
            <w:tcW w:type="dxa" w:w="1046"/>
          </w:tcPr>
          <w:p>
            <w:pPr>
              <w:spacing w:after="0"/>
              <w:jc w:val="left"/>
            </w:pPr>
            <w:r>
              <w:rPr>
                <w:sz w:val="16"/>
              </w:rPr>
              <w:t>170381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Mundelein village</w:t>
            </w:r>
          </w:p>
        </w:tc>
        <w:tc>
          <w:tcPr>
            <w:tcW w:type="dxa" w:w="1046"/>
          </w:tcPr>
          <w:p>
            <w:pPr>
              <w:spacing w:after="0"/>
              <w:jc w:val="left"/>
            </w:pPr>
            <w:r>
              <w:rPr>
                <w:sz w:val="16"/>
              </w:rPr>
              <w:t>170382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North Barrington village</w:t>
            </w:r>
          </w:p>
        </w:tc>
        <w:tc>
          <w:tcPr>
            <w:tcW w:type="dxa" w:w="1046"/>
          </w:tcPr>
          <w:p>
            <w:pPr>
              <w:spacing w:after="0"/>
              <w:jc w:val="left"/>
            </w:pPr>
            <w:r>
              <w:rPr>
                <w:sz w:val="16"/>
              </w:rPr>
              <w:t>170383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North Chicago city</w:t>
            </w:r>
          </w:p>
        </w:tc>
        <w:tc>
          <w:tcPr>
            <w:tcW w:type="dxa" w:w="1046"/>
          </w:tcPr>
          <w:p>
            <w:pPr>
              <w:spacing w:after="0"/>
              <w:jc w:val="left"/>
            </w:pPr>
            <w:r>
              <w:rPr>
                <w:sz w:val="16"/>
              </w:rPr>
              <w:t>170384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Old Mill Creek village</w:t>
            </w:r>
          </w:p>
        </w:tc>
        <w:tc>
          <w:tcPr>
            <w:tcW w:type="dxa" w:w="1046"/>
          </w:tcPr>
          <w:p>
            <w:pPr>
              <w:spacing w:after="0"/>
              <w:jc w:val="left"/>
            </w:pPr>
            <w:r>
              <w:rPr>
                <w:sz w:val="16"/>
              </w:rPr>
              <w:t>170385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Park City city</w:t>
            </w:r>
          </w:p>
        </w:tc>
        <w:tc>
          <w:tcPr>
            <w:tcW w:type="dxa" w:w="1046"/>
          </w:tcPr>
          <w:p>
            <w:pPr>
              <w:spacing w:after="0"/>
              <w:jc w:val="left"/>
            </w:pPr>
            <w:r>
              <w:rPr>
                <w:sz w:val="16"/>
              </w:rPr>
              <w:t>170386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Port Barrington village</w:t>
            </w:r>
          </w:p>
        </w:tc>
        <w:tc>
          <w:tcPr>
            <w:tcW w:type="dxa" w:w="1046"/>
          </w:tcPr>
          <w:p>
            <w:pPr>
              <w:spacing w:after="0"/>
              <w:jc w:val="left"/>
            </w:pPr>
            <w:r>
              <w:rPr>
                <w:sz w:val="16"/>
              </w:rPr>
              <w:t>170478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r>
              <w:rPr>
                <w:sz w:val="16"/>
              </w:rPr>
              <w:t>Whole community, including the part in McHenry County; in-county portion (county table): FMA RL 0, FMA SRL 0, NFIP RL 2, NFIP SRL 0, any category 2.</w:t>
            </w:r>
          </w:p>
        </w:tc>
      </w:tr>
      <w:tr>
        <w:trPr>
          <w:cantSplit/>
        </w:trPr>
        <w:tc>
          <w:tcPr>
            <w:tcW w:type="dxa" w:w="1869"/>
          </w:tcPr>
          <w:p>
            <w:pPr>
              <w:spacing w:after="0"/>
              <w:jc w:val="left"/>
            </w:pPr>
            <w:r>
              <w:rPr>
                <w:sz w:val="16"/>
              </w:rPr>
              <w:t>Riverwoods village</w:t>
            </w:r>
          </w:p>
        </w:tc>
        <w:tc>
          <w:tcPr>
            <w:tcW w:type="dxa" w:w="1046"/>
          </w:tcPr>
          <w:p>
            <w:pPr>
              <w:spacing w:after="0"/>
              <w:jc w:val="left"/>
            </w:pPr>
            <w:r>
              <w:rPr>
                <w:sz w:val="16"/>
              </w:rPr>
              <w:t>170387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7"/>
          </w:tcPr>
          <w:p>
            <w:pPr>
              <w:spacing w:after="0"/>
              <w:jc w:val="left"/>
            </w:pPr>
          </w:p>
        </w:tc>
      </w:tr>
      <w:tr>
        <w:trPr>
          <w:cantSplit/>
        </w:trPr>
        <w:tc>
          <w:tcPr>
            <w:tcW w:type="dxa" w:w="1869"/>
          </w:tcPr>
          <w:p>
            <w:pPr>
              <w:spacing w:after="0"/>
              <w:jc w:val="left"/>
            </w:pPr>
            <w:r>
              <w:rPr>
                <w:sz w:val="16"/>
              </w:rPr>
              <w:t>Round Lake Beach village</w:t>
            </w:r>
          </w:p>
        </w:tc>
        <w:tc>
          <w:tcPr>
            <w:tcW w:type="dxa" w:w="1046"/>
          </w:tcPr>
          <w:p>
            <w:pPr>
              <w:spacing w:after="0"/>
              <w:jc w:val="left"/>
            </w:pPr>
            <w:r>
              <w:rPr>
                <w:sz w:val="16"/>
              </w:rPr>
              <w:t>170389</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1</w:t>
            </w:r>
          </w:p>
        </w:tc>
        <w:tc>
          <w:tcPr>
            <w:tcW w:type="dxa" w:w="1046"/>
          </w:tcPr>
          <w:p>
            <w:pPr>
              <w:spacing w:after="0"/>
              <w:jc w:val="right"/>
            </w:pPr>
            <w:r>
              <w:rPr>
                <w:sz w:val="16"/>
              </w:rPr>
              <w:t>1</w:t>
            </w:r>
          </w:p>
        </w:tc>
        <w:tc>
          <w:tcPr>
            <w:tcW w:type="dxa" w:w="4467"/>
          </w:tcPr>
          <w:p>
            <w:pPr>
              <w:spacing w:after="0"/>
              <w:jc w:val="left"/>
            </w:pPr>
          </w:p>
        </w:tc>
      </w:tr>
      <w:tr>
        <w:trPr>
          <w:cantSplit/>
        </w:trPr>
        <w:tc>
          <w:tcPr>
            <w:tcW w:type="dxa" w:w="1869"/>
          </w:tcPr>
          <w:p>
            <w:pPr>
              <w:spacing w:after="0"/>
              <w:jc w:val="left"/>
            </w:pPr>
            <w:r>
              <w:rPr>
                <w:sz w:val="16"/>
              </w:rPr>
              <w:t>Round Lake Heights village</w:t>
            </w:r>
          </w:p>
        </w:tc>
        <w:tc>
          <w:tcPr>
            <w:tcW w:type="dxa" w:w="1046"/>
          </w:tcPr>
          <w:p>
            <w:pPr>
              <w:spacing w:after="0"/>
              <w:jc w:val="left"/>
            </w:pPr>
            <w:r>
              <w:rPr>
                <w:sz w:val="16"/>
              </w:rPr>
              <w:t>170390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Round Lake Park village</w:t>
            </w:r>
          </w:p>
        </w:tc>
        <w:tc>
          <w:tcPr>
            <w:tcW w:type="dxa" w:w="1046"/>
          </w:tcPr>
          <w:p>
            <w:pPr>
              <w:spacing w:after="0"/>
              <w:jc w:val="left"/>
            </w:pPr>
            <w:r>
              <w:rPr>
                <w:sz w:val="16"/>
              </w:rPr>
              <w:t>170391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Round Lake village</w:t>
            </w:r>
          </w:p>
        </w:tc>
        <w:tc>
          <w:tcPr>
            <w:tcW w:type="dxa" w:w="1046"/>
          </w:tcPr>
          <w:p>
            <w:pPr>
              <w:spacing w:after="0"/>
              <w:jc w:val="left"/>
            </w:pPr>
            <w:r>
              <w:rPr>
                <w:sz w:val="16"/>
              </w:rPr>
              <w:t>170388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Third Lake village</w:t>
            </w:r>
          </w:p>
        </w:tc>
        <w:tc>
          <w:tcPr>
            <w:tcW w:type="dxa" w:w="1046"/>
          </w:tcPr>
          <w:p>
            <w:pPr>
              <w:spacing w:after="0"/>
              <w:jc w:val="left"/>
            </w:pPr>
            <w:r>
              <w:rPr>
                <w:sz w:val="16"/>
              </w:rPr>
              <w:t>170392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Tower Lakes village</w:t>
            </w:r>
          </w:p>
        </w:tc>
        <w:tc>
          <w:tcPr>
            <w:tcW w:type="dxa" w:w="1046"/>
          </w:tcPr>
          <w:p>
            <w:pPr>
              <w:spacing w:after="0"/>
              <w:jc w:val="left"/>
            </w:pPr>
            <w:r>
              <w:rPr>
                <w:sz w:val="16"/>
              </w:rPr>
              <w:t>170393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Vernon Hills village</w:t>
            </w:r>
          </w:p>
        </w:tc>
        <w:tc>
          <w:tcPr>
            <w:tcW w:type="dxa" w:w="1046"/>
          </w:tcPr>
          <w:p>
            <w:pPr>
              <w:spacing w:after="0"/>
              <w:jc w:val="left"/>
            </w:pPr>
            <w:r>
              <w:rPr>
                <w:sz w:val="16"/>
              </w:rPr>
              <w:t>170394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Volo village</w:t>
            </w:r>
          </w:p>
        </w:tc>
        <w:tc>
          <w:tcPr>
            <w:tcW w:type="dxa" w:w="1046"/>
          </w:tcPr>
          <w:p>
            <w:pPr>
              <w:spacing w:after="0"/>
              <w:jc w:val="left"/>
            </w:pPr>
            <w:r>
              <w:rPr>
                <w:sz w:val="16"/>
              </w:rPr>
              <w:t>171042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Wadsworth village</w:t>
            </w:r>
          </w:p>
        </w:tc>
        <w:tc>
          <w:tcPr>
            <w:tcW w:type="dxa" w:w="1046"/>
          </w:tcPr>
          <w:p>
            <w:pPr>
              <w:spacing w:after="0"/>
              <w:jc w:val="left"/>
            </w:pPr>
            <w:r>
              <w:rPr>
                <w:sz w:val="16"/>
              </w:rPr>
              <w:t>170395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7"/>
          </w:tcPr>
          <w:p>
            <w:pPr>
              <w:spacing w:after="0"/>
              <w:jc w:val="left"/>
            </w:pPr>
          </w:p>
        </w:tc>
      </w:tr>
      <w:tr>
        <w:trPr>
          <w:cantSplit/>
        </w:trPr>
        <w:tc>
          <w:tcPr>
            <w:tcW w:type="dxa" w:w="1869"/>
          </w:tcPr>
          <w:p>
            <w:pPr>
              <w:spacing w:after="0"/>
              <w:jc w:val="left"/>
            </w:pPr>
            <w:r>
              <w:rPr>
                <w:sz w:val="16"/>
              </w:rPr>
              <w:t>Wauconda village</w:t>
            </w:r>
          </w:p>
        </w:tc>
        <w:tc>
          <w:tcPr>
            <w:tcW w:type="dxa" w:w="1046"/>
          </w:tcPr>
          <w:p>
            <w:pPr>
              <w:spacing w:after="0"/>
              <w:jc w:val="left"/>
            </w:pPr>
            <w:r>
              <w:rPr>
                <w:sz w:val="16"/>
              </w:rPr>
              <w:t>170396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Waukegan city</w:t>
            </w:r>
          </w:p>
        </w:tc>
        <w:tc>
          <w:tcPr>
            <w:tcW w:type="dxa" w:w="1046"/>
          </w:tcPr>
          <w:p>
            <w:pPr>
              <w:spacing w:after="0"/>
              <w:jc w:val="left"/>
            </w:pPr>
            <w:r>
              <w:rPr>
                <w:sz w:val="16"/>
              </w:rPr>
              <w:t>170397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Winthrop Harbor village</w:t>
            </w:r>
          </w:p>
        </w:tc>
        <w:tc>
          <w:tcPr>
            <w:tcW w:type="dxa" w:w="1046"/>
          </w:tcPr>
          <w:p>
            <w:pPr>
              <w:spacing w:after="0"/>
              <w:jc w:val="left"/>
            </w:pPr>
            <w:r>
              <w:rPr>
                <w:sz w:val="16"/>
              </w:rPr>
              <w:t>170398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r>
        <w:trPr>
          <w:cantSplit/>
        </w:trPr>
        <w:tc>
          <w:tcPr>
            <w:tcW w:type="dxa" w:w="1869"/>
          </w:tcPr>
          <w:p>
            <w:pPr>
              <w:spacing w:after="0"/>
              <w:jc w:val="left"/>
            </w:pPr>
            <w:r>
              <w:rPr>
                <w:sz w:val="16"/>
              </w:rPr>
              <w:t>Zion city</w:t>
            </w:r>
          </w:p>
        </w:tc>
        <w:tc>
          <w:tcPr>
            <w:tcW w:type="dxa" w:w="1046"/>
          </w:tcPr>
          <w:p>
            <w:pPr>
              <w:spacing w:after="0"/>
              <w:jc w:val="left"/>
            </w:pPr>
            <w:r>
              <w:rPr>
                <w:sz w:val="16"/>
              </w:rPr>
              <w:t>170399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23</w:t>
            </w:r>
          </w:p>
        </w:tc>
        <w:tc>
          <w:tcPr>
            <w:tcW w:type="dxa" w:w="1496"/>
          </w:tcPr>
          <w:p>
            <w:pPr>
              <w:spacing w:after="0"/>
              <w:jc w:val="right"/>
            </w:pPr>
            <w:r>
              <w:rPr>
                <w:sz w:val="16"/>
              </w:rPr>
              <w:t>176</w:t>
            </w:r>
          </w:p>
        </w:tc>
        <w:tc>
          <w:tcPr>
            <w:tcW w:type="dxa" w:w="1496"/>
          </w:tcPr>
          <w:p>
            <w:pPr>
              <w:spacing w:after="0"/>
              <w:jc w:val="right"/>
            </w:pPr>
            <w:r>
              <w:rPr>
                <w:sz w:val="16"/>
              </w:rPr>
              <w:t>14</w:t>
            </w:r>
          </w:p>
        </w:tc>
        <w:tc>
          <w:tcPr>
            <w:tcW w:type="dxa" w:w="1496"/>
          </w:tcPr>
          <w:p>
            <w:pPr>
              <w:spacing w:after="0"/>
              <w:jc w:val="right"/>
            </w:pPr>
            <w:r>
              <w:rPr>
                <w:sz w:val="16"/>
              </w:rPr>
              <w:t>183</w:t>
            </w:r>
          </w:p>
        </w:tc>
        <w:tc>
          <w:tcPr>
            <w:tcW w:type="dxa" w:w="1496"/>
          </w:tcPr>
          <w:p>
            <w:pPr>
              <w:spacing w:after="0"/>
              <w:jc w:val="right"/>
            </w:pPr>
            <w:r>
              <w:rPr>
                <w:sz w:val="16"/>
              </w:rPr>
              <w:t>6</w:t>
            </w:r>
          </w:p>
        </w:tc>
        <w:tc>
          <w:tcPr>
            <w:tcW w:type="dxa" w:w="1665"/>
          </w:tcPr>
          <w:p>
            <w:pPr>
              <w:spacing w:after="0"/>
              <w:jc w:val="right"/>
            </w:pPr>
            <w:r>
              <w:rPr>
                <w:sz w:val="16"/>
              </w:rPr>
              <w:t>74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189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Lake County, IL: risk-assessment baseline packet, release 2026-10 (data as of 2026-09-28; County area 17097).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IL: Risk-assessment baseline packet</dc:title>
  <dc:subject>Hazard Plain release 2026-10, as of 2026-09-28. Preview: automated baseline</dc:subject>
  <dc:creator>Hazard Plain</dc:creator>
  <cp:keywords>Hazard Plain; hazard mitigation; risk assessment; 17097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