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Cook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2029-09-26</w:t>
      </w:r>
    </w:p>
    <w:p>
      <w:pPr>
        <w:keepNext/>
        <w:spacing w:after="40" w:before="0"/>
      </w:pPr>
      <w:r>
        <w:rPr>
          <w:b/>
        </w:rPr>
        <w:t xml:space="preserve">Plan: </w:t>
      </w:r>
      <w:r>
        <w:rPr/>
        <w:t>Cook County 2024 Hazard Mitigation Plan (FEMA plan 109987)</w:t>
      </w:r>
    </w:p>
    <w:p>
      <w:pPr>
        <w:keepNext/>
        <w:spacing w:after="40" w:before="0"/>
      </w:pPr>
      <w:r>
        <w:rPr>
          <w:b/>
        </w:rPr>
        <w:t xml:space="preserve">Approved: </w:t>
      </w:r>
      <w:r>
        <w:rPr/>
        <w:t>2024-09-27</w:t>
      </w:r>
    </w:p>
    <w:p>
      <w:pPr>
        <w:keepNext/>
        <w:spacing w:after="40" w:before="0"/>
      </w:pPr>
      <w:r>
        <w:rPr>
          <w:b/>
        </w:rPr>
        <w:t xml:space="preserve">Expires: </w:t>
      </w:r>
      <w:r>
        <w:rPr/>
        <w:t>2029-09-26</w:t>
      </w:r>
    </w:p>
    <w:p>
      <w:pPr>
        <w:keepNext/>
        <w:spacing w:after="40" w:before="0"/>
      </w:pPr>
      <w:r>
        <w:rPr>
          <w:b/>
        </w:rPr>
        <w:t xml:space="preserve">As of: </w:t>
      </w:r>
      <w:r>
        <w:rPr/>
        <w:t>2026-09-28</w:t>
      </w:r>
    </w:p>
    <w:p>
      <w:pPr>
        <w:keepNext/>
        <w:spacing w:after="40" w:before="0"/>
      </w:pPr>
      <w:r>
        <w:rPr>
          <w:b/>
        </w:rPr>
        <w:t xml:space="preserve">Days: </w:t>
      </w:r>
      <w:r>
        <w:rPr/>
        <w:t>1,094 days to expiry</w:t>
      </w:r>
    </w:p>
    <w:p>
      <w:pPr>
        <w:spacing w:after="80" w:before="0"/>
      </w:pPr>
      <w:r>
        <w:rPr>
          <w:color w:val="555555"/>
          <w:sz w:val="17"/>
        </w:rPr>
        <w:t>Every jurisdiction listed on this page (127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64, SRL 145 (44 CFR 77.2); any definition: 1,651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4"/>
        <w:gridCol w:w="948"/>
        <w:gridCol w:w="1979"/>
        <w:gridCol w:w="3549"/>
        <w:gridCol w:w="1037"/>
        <w:gridCol w:w="1037"/>
        <w:gridCol w:w="850"/>
        <w:gridCol w:w="911"/>
        <w:gridCol w:w="2169"/>
      </w:tblGrid>
      <w:tr>
        <w:trPr>
          <w:cantSplit/>
          <w:tblHeader/>
        </w:trPr>
        <w:tc>
          <w:tcPr>
            <w:tcW w:type="dxa" w:w="1634"/>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1979"/>
            <w:shd w:val="clear" w:color="auto" w:fill="E8E8E8"/>
          </w:tcPr>
          <w:p>
            <w:pPr>
              <w:spacing w:after="0"/>
              <w:jc w:val="left"/>
            </w:pPr>
            <w:r>
              <w:rPr>
                <w:b/>
                <w:sz w:val="16"/>
              </w:rPr>
              <w:t>Status</w:t>
            </w:r>
          </w:p>
        </w:tc>
        <w:tc>
          <w:tcPr>
            <w:tcW w:type="dxa" w:w="354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1"/>
            <w:shd w:val="clear" w:color="auto" w:fill="E8E8E8"/>
          </w:tcPr>
          <w:p>
            <w:pPr>
              <w:spacing w:after="0"/>
              <w:jc w:val="left"/>
            </w:pPr>
            <w:r>
              <w:rPr>
                <w:b/>
                <w:sz w:val="16"/>
              </w:rPr>
              <w:t>Update underway</w:t>
            </w:r>
          </w:p>
        </w:tc>
        <w:tc>
          <w:tcPr>
            <w:tcW w:type="dxa" w:w="2169"/>
            <w:shd w:val="clear" w:color="auto" w:fill="E8E8E8"/>
          </w:tcPr>
          <w:p>
            <w:pPr>
              <w:spacing w:after="0"/>
              <w:jc w:val="left"/>
            </w:pPr>
            <w:r>
              <w:rPr>
                <w:b/>
                <w:sz w:val="16"/>
              </w:rPr>
              <w:t>Notes</w:t>
            </w:r>
          </w:p>
        </w:tc>
      </w:tr>
      <w:tr>
        <w:trPr>
          <w:cantSplit/>
        </w:trPr>
        <w:tc>
          <w:tcPr>
            <w:tcW w:type="dxa" w:w="1634"/>
          </w:tcPr>
          <w:p>
            <w:pPr>
              <w:spacing w:after="0"/>
              <w:jc w:val="left"/>
            </w:pPr>
            <w:r>
              <w:rPr>
                <w:sz w:val="16"/>
              </w:rPr>
              <w:t>Cook County</w:t>
            </w:r>
          </w:p>
        </w:tc>
        <w:tc>
          <w:tcPr>
            <w:tcW w:type="dxa" w:w="948"/>
          </w:tcPr>
          <w:p>
            <w:pPr>
              <w:spacing w:after="0"/>
              <w:jc w:val="left"/>
            </w:pPr>
            <w:r>
              <w:rPr>
                <w:sz w:val="16"/>
              </w:rPr>
              <w:t>County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2024-09-25</w:t>
            </w:r>
          </w:p>
        </w:tc>
      </w:tr>
      <w:tr>
        <w:trPr>
          <w:cantSplit/>
        </w:trPr>
        <w:tc>
          <w:tcPr>
            <w:tcW w:type="dxa" w:w="1634"/>
          </w:tcPr>
          <w:p>
            <w:pPr>
              <w:spacing w:after="0"/>
              <w:jc w:val="left"/>
            </w:pPr>
            <w:r>
              <w:rPr>
                <w:sz w:val="16"/>
              </w:rPr>
              <w:t>Alsip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2024-10-10</w:t>
            </w:r>
          </w:p>
        </w:tc>
      </w:tr>
      <w:tr>
        <w:trPr>
          <w:cantSplit/>
        </w:trPr>
        <w:tc>
          <w:tcPr>
            <w:tcW w:type="dxa" w:w="1634"/>
          </w:tcPr>
          <w:p>
            <w:pPr>
              <w:spacing w:after="0"/>
              <w:jc w:val="left"/>
            </w:pPr>
            <w:r>
              <w:rPr>
                <w:sz w:val="16"/>
              </w:rPr>
              <w:t>Arlington Heights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2025-01-29</w:t>
            </w:r>
          </w:p>
        </w:tc>
      </w:tr>
      <w:tr>
        <w:trPr>
          <w:cantSplit/>
        </w:trPr>
        <w:tc>
          <w:tcPr>
            <w:tcW w:type="dxa" w:w="1634"/>
          </w:tcPr>
          <w:p>
            <w:pPr>
              <w:spacing w:after="0"/>
              <w:jc w:val="left"/>
            </w:pPr>
            <w:r>
              <w:rPr>
                <w:sz w:val="16"/>
              </w:rPr>
              <w:t>Barrington Hills village</w:t>
            </w:r>
          </w:p>
        </w:tc>
        <w:tc>
          <w:tcPr>
            <w:tcW w:type="dxa" w:w="948"/>
          </w:tcPr>
          <w:p>
            <w:pPr>
              <w:spacing w:after="0"/>
              <w:jc w:val="left"/>
            </w:pPr>
            <w:r>
              <w:rPr>
                <w:sz w:val="16"/>
              </w:rPr>
              <w:t>Village</w:t>
            </w:r>
          </w:p>
        </w:tc>
        <w:tc>
          <w:tcPr>
            <w:tcW w:type="dxa" w:w="1979"/>
          </w:tcPr>
          <w:p>
            <w:pPr>
              <w:spacing w:after="0"/>
              <w:jc w:val="left"/>
            </w:pPr>
            <w:r>
              <w:rPr>
                <w:sz w:val="16"/>
              </w:rPr>
              <w:t>Approved, expires 2028-09-16</w:t>
            </w:r>
          </w:p>
        </w:tc>
        <w:tc>
          <w:tcPr>
            <w:tcW w:type="dxa" w:w="3549"/>
          </w:tcPr>
          <w:p>
            <w:pPr>
              <w:spacing w:after="0"/>
              <w:jc w:val="left"/>
            </w:pPr>
            <w:r>
              <w:rPr>
                <w:sz w:val="16"/>
              </w:rPr>
              <w:t>McHenry County 2023 Hazard Mitigation Plan (FEMA plan 109175)</w:t>
            </w:r>
          </w:p>
        </w:tc>
        <w:tc>
          <w:tcPr>
            <w:tcW w:type="dxa" w:w="1037"/>
          </w:tcPr>
          <w:p>
            <w:pPr>
              <w:spacing w:after="0"/>
              <w:jc w:val="left"/>
            </w:pPr>
            <w:r>
              <w:rPr>
                <w:sz w:val="16"/>
              </w:rPr>
              <w:t>2023-09-17</w:t>
            </w:r>
          </w:p>
        </w:tc>
        <w:tc>
          <w:tcPr>
            <w:tcW w:type="dxa" w:w="1037"/>
          </w:tcPr>
          <w:p>
            <w:pPr>
              <w:spacing w:after="0"/>
              <w:jc w:val="left"/>
            </w:pPr>
            <w:r>
              <w:rPr>
                <w:sz w:val="16"/>
              </w:rPr>
              <w:t>2028-09-16</w:t>
            </w:r>
          </w:p>
        </w:tc>
        <w:tc>
          <w:tcPr>
            <w:tcW w:type="dxa" w:w="850"/>
          </w:tcPr>
          <w:p>
            <w:pPr>
              <w:spacing w:after="0"/>
              <w:jc w:val="right"/>
            </w:pPr>
            <w:r>
              <w:rPr>
                <w:sz w:val="16"/>
              </w:rPr>
              <w:t>719</w:t>
            </w:r>
          </w:p>
        </w:tc>
        <w:tc>
          <w:tcPr>
            <w:tcW w:type="dxa" w:w="911"/>
          </w:tcPr>
          <w:p>
            <w:pPr>
              <w:spacing w:after="0"/>
              <w:jc w:val="left"/>
            </w:pPr>
          </w:p>
        </w:tc>
        <w:tc>
          <w:tcPr>
            <w:tcW w:type="dxa" w:w="2169"/>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 member approved 2024-03-05</w:t>
            </w:r>
          </w:p>
        </w:tc>
      </w:tr>
      <w:tr>
        <w:trPr>
          <w:cantSplit/>
        </w:trPr>
        <w:tc>
          <w:tcPr>
            <w:tcW w:type="dxa" w:w="1634"/>
          </w:tcPr>
          <w:p>
            <w:pPr>
              <w:spacing w:after="0"/>
              <w:jc w:val="left"/>
            </w:pPr>
            <w:r>
              <w:rPr>
                <w:sz w:val="16"/>
              </w:rPr>
              <w:t>Barrington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2024-10-23</w:t>
            </w:r>
          </w:p>
        </w:tc>
      </w:tr>
      <w:tr>
        <w:trPr>
          <w:cantSplit/>
        </w:trPr>
        <w:tc>
          <w:tcPr>
            <w:tcW w:type="dxa" w:w="1634"/>
          </w:tcPr>
          <w:p>
            <w:pPr>
              <w:spacing w:after="0"/>
              <w:jc w:val="left"/>
            </w:pPr>
            <w:r>
              <w:rPr>
                <w:sz w:val="16"/>
              </w:rPr>
              <w:t>Bedford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Bellwood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2025-04-23</w:t>
            </w:r>
          </w:p>
        </w:tc>
      </w:tr>
      <w:tr>
        <w:trPr>
          <w:cantSplit/>
        </w:trPr>
        <w:tc>
          <w:tcPr>
            <w:tcW w:type="dxa" w:w="1634"/>
          </w:tcPr>
          <w:p>
            <w:pPr>
              <w:spacing w:after="0"/>
              <w:jc w:val="left"/>
            </w:pPr>
            <w:r>
              <w:rPr>
                <w:sz w:val="16"/>
              </w:rPr>
              <w:t>Berkeley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2024-12-19</w:t>
            </w:r>
          </w:p>
        </w:tc>
      </w:tr>
      <w:tr>
        <w:trPr>
          <w:cantSplit/>
        </w:trPr>
        <w:tc>
          <w:tcPr>
            <w:tcW w:type="dxa" w:w="1634"/>
          </w:tcPr>
          <w:p>
            <w:pPr>
              <w:spacing w:after="0"/>
              <w:jc w:val="left"/>
            </w:pPr>
            <w:r>
              <w:rPr>
                <w:sz w:val="16"/>
              </w:rPr>
              <w:t>Berwyn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2024-11-20</w:t>
            </w:r>
          </w:p>
        </w:tc>
      </w:tr>
      <w:tr>
        <w:trPr>
          <w:cantSplit/>
        </w:trPr>
        <w:tc>
          <w:tcPr>
            <w:tcW w:type="dxa" w:w="1634"/>
          </w:tcPr>
          <w:p>
            <w:pPr>
              <w:spacing w:after="0"/>
              <w:jc w:val="left"/>
            </w:pPr>
            <w:r>
              <w:rPr>
                <w:sz w:val="16"/>
              </w:rPr>
              <w:t>Blue Island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2024-10-30</w:t>
            </w:r>
          </w:p>
        </w:tc>
      </w:tr>
      <w:tr>
        <w:trPr>
          <w:cantSplit/>
        </w:trPr>
        <w:tc>
          <w:tcPr>
            <w:tcW w:type="dxa" w:w="1634"/>
          </w:tcPr>
          <w:p>
            <w:pPr>
              <w:spacing w:after="0"/>
              <w:jc w:val="left"/>
            </w:pPr>
            <w:r>
              <w:rPr>
                <w:sz w:val="16"/>
              </w:rPr>
              <w:t>Bridgeview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2024-11-12</w:t>
            </w:r>
          </w:p>
        </w:tc>
      </w:tr>
      <w:tr>
        <w:trPr>
          <w:cantSplit/>
        </w:trPr>
        <w:tc>
          <w:tcPr>
            <w:tcW w:type="dxa" w:w="1634"/>
          </w:tcPr>
          <w:p>
            <w:pPr>
              <w:spacing w:after="0"/>
              <w:jc w:val="left"/>
            </w:pPr>
            <w:r>
              <w:rPr>
                <w:sz w:val="16"/>
              </w:rPr>
              <w:t>Broadview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2025-05-21</w:t>
            </w:r>
          </w:p>
        </w:tc>
      </w:tr>
      <w:tr>
        <w:trPr>
          <w:cantSplit/>
        </w:trPr>
        <w:tc>
          <w:tcPr>
            <w:tcW w:type="dxa" w:w="1634"/>
          </w:tcPr>
          <w:p>
            <w:pPr>
              <w:spacing w:after="0"/>
              <w:jc w:val="left"/>
            </w:pPr>
            <w:r>
              <w:rPr>
                <w:sz w:val="16"/>
              </w:rPr>
              <w:t>Brookfield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Buffalo Grove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 member approved 2024-11-12</w:t>
            </w:r>
          </w:p>
        </w:tc>
      </w:tr>
      <w:tr>
        <w:trPr>
          <w:cantSplit/>
        </w:trPr>
        <w:tc>
          <w:tcPr>
            <w:tcW w:type="dxa" w:w="1634"/>
          </w:tcPr>
          <w:p>
            <w:pPr>
              <w:spacing w:after="0"/>
              <w:jc w:val="left"/>
            </w:pPr>
            <w:r>
              <w:rPr>
                <w:sz w:val="16"/>
              </w:rPr>
              <w:t>Burbank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Burnham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Calumet City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2024-11-20</w:t>
            </w:r>
          </w:p>
        </w:tc>
      </w:tr>
      <w:tr>
        <w:trPr>
          <w:cantSplit/>
        </w:trPr>
        <w:tc>
          <w:tcPr>
            <w:tcW w:type="dxa" w:w="1634"/>
          </w:tcPr>
          <w:p>
            <w:pPr>
              <w:spacing w:after="0"/>
              <w:jc w:val="left"/>
            </w:pPr>
            <w:r>
              <w:rPr>
                <w:sz w:val="16"/>
              </w:rPr>
              <w:t>Calumet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2025-06-04</w:t>
            </w:r>
          </w:p>
        </w:tc>
      </w:tr>
      <w:tr>
        <w:trPr>
          <w:cantSplit/>
        </w:trPr>
        <w:tc>
          <w:tcPr>
            <w:tcW w:type="dxa" w:w="1634"/>
          </w:tcPr>
          <w:p>
            <w:pPr>
              <w:spacing w:after="0"/>
              <w:jc w:val="left"/>
            </w:pPr>
            <w:r>
              <w:rPr>
                <w:sz w:val="16"/>
              </w:rPr>
              <w:t>Chicago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2025-02-05</w:t>
            </w:r>
          </w:p>
        </w:tc>
      </w:tr>
      <w:tr>
        <w:trPr>
          <w:cantSplit/>
        </w:trPr>
        <w:tc>
          <w:tcPr>
            <w:tcW w:type="dxa" w:w="1634"/>
          </w:tcPr>
          <w:p>
            <w:pPr>
              <w:spacing w:after="0"/>
              <w:jc w:val="left"/>
            </w:pPr>
            <w:r>
              <w:rPr>
                <w:sz w:val="16"/>
              </w:rPr>
              <w:t>Chicago Heights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2024-10-23</w:t>
            </w:r>
          </w:p>
        </w:tc>
      </w:tr>
      <w:tr>
        <w:trPr>
          <w:cantSplit/>
        </w:trPr>
        <w:tc>
          <w:tcPr>
            <w:tcW w:type="dxa" w:w="1634"/>
          </w:tcPr>
          <w:p>
            <w:pPr>
              <w:spacing w:after="0"/>
              <w:jc w:val="left"/>
            </w:pPr>
            <w:r>
              <w:rPr>
                <w:sz w:val="16"/>
              </w:rPr>
              <w:t>Chicago Ridge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2024-10-17</w:t>
            </w:r>
          </w:p>
        </w:tc>
      </w:tr>
      <w:tr>
        <w:trPr>
          <w:cantSplit/>
        </w:trPr>
        <w:tc>
          <w:tcPr>
            <w:tcW w:type="dxa" w:w="1634"/>
          </w:tcPr>
          <w:p>
            <w:pPr>
              <w:spacing w:after="0"/>
              <w:jc w:val="left"/>
            </w:pPr>
            <w:r>
              <w:rPr>
                <w:sz w:val="16"/>
              </w:rPr>
              <w:t>Cicero town</w:t>
            </w:r>
          </w:p>
        </w:tc>
        <w:tc>
          <w:tcPr>
            <w:tcW w:type="dxa" w:w="948"/>
          </w:tcPr>
          <w:p>
            <w:pPr>
              <w:spacing w:after="0"/>
              <w:jc w:val="left"/>
            </w:pPr>
            <w:r>
              <w:rPr>
                <w:sz w:val="16"/>
              </w:rPr>
              <w:t>Town</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Country Club Hills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2024-10-23</w:t>
            </w:r>
          </w:p>
        </w:tc>
      </w:tr>
      <w:tr>
        <w:trPr>
          <w:cantSplit/>
        </w:trPr>
        <w:tc>
          <w:tcPr>
            <w:tcW w:type="dxa" w:w="1634"/>
          </w:tcPr>
          <w:p>
            <w:pPr>
              <w:spacing w:after="0"/>
              <w:jc w:val="left"/>
            </w:pPr>
            <w:r>
              <w:rPr>
                <w:sz w:val="16"/>
              </w:rPr>
              <w:t>Countryside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Crestwood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2024-10-17</w:t>
            </w:r>
          </w:p>
        </w:tc>
      </w:tr>
      <w:tr>
        <w:trPr>
          <w:cantSplit/>
        </w:trPr>
        <w:tc>
          <w:tcPr>
            <w:tcW w:type="dxa" w:w="1634"/>
          </w:tcPr>
          <w:p>
            <w:pPr>
              <w:spacing w:after="0"/>
              <w:jc w:val="left"/>
            </w:pPr>
            <w:r>
              <w:rPr>
                <w:sz w:val="16"/>
              </w:rPr>
              <w:t>Des Plaines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2025-05-21</w:t>
            </w:r>
          </w:p>
        </w:tc>
      </w:tr>
      <w:tr>
        <w:trPr>
          <w:cantSplit/>
        </w:trPr>
        <w:tc>
          <w:tcPr>
            <w:tcW w:type="dxa" w:w="1634"/>
          </w:tcPr>
          <w:p>
            <w:pPr>
              <w:spacing w:after="0"/>
              <w:jc w:val="left"/>
            </w:pPr>
            <w:r>
              <w:rPr>
                <w:sz w:val="16"/>
              </w:rPr>
              <w:t>Dixmoor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Dolton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2025-05-21</w:t>
            </w:r>
          </w:p>
        </w:tc>
      </w:tr>
      <w:tr>
        <w:trPr>
          <w:cantSplit/>
        </w:trPr>
        <w:tc>
          <w:tcPr>
            <w:tcW w:type="dxa" w:w="1634"/>
          </w:tcPr>
          <w:p>
            <w:pPr>
              <w:spacing w:after="0"/>
              <w:jc w:val="left"/>
            </w:pPr>
            <w:r>
              <w:rPr>
                <w:sz w:val="16"/>
              </w:rPr>
              <w:t>East Dundee village</w:t>
            </w:r>
          </w:p>
        </w:tc>
        <w:tc>
          <w:tcPr>
            <w:tcW w:type="dxa" w:w="948"/>
          </w:tcPr>
          <w:p>
            <w:pPr>
              <w:spacing w:after="0"/>
              <w:jc w:val="left"/>
            </w:pPr>
            <w:r>
              <w:rPr>
                <w:sz w:val="16"/>
              </w:rPr>
              <w:t>Village</w:t>
            </w:r>
          </w:p>
        </w:tc>
        <w:tc>
          <w:tcPr>
            <w:tcW w:type="dxa" w:w="1979"/>
          </w:tcPr>
          <w:p>
            <w:pPr>
              <w:spacing w:after="0"/>
              <w:jc w:val="left"/>
            </w:pPr>
            <w:r>
              <w:rPr>
                <w:sz w:val="16"/>
              </w:rPr>
              <w:t>Approved, expires 2029-06-25</w:t>
            </w:r>
          </w:p>
        </w:tc>
        <w:tc>
          <w:tcPr>
            <w:tcW w:type="dxa" w:w="3549"/>
          </w:tcPr>
          <w:p>
            <w:pPr>
              <w:spacing w:after="0"/>
              <w:jc w:val="left"/>
            </w:pPr>
            <w:r>
              <w:rPr>
                <w:sz w:val="16"/>
              </w:rPr>
              <w:t>Kane County 2024 Hazard Mitigation Plan (FEMA plan 109698)</w:t>
            </w:r>
          </w:p>
        </w:tc>
        <w:tc>
          <w:tcPr>
            <w:tcW w:type="dxa" w:w="1037"/>
          </w:tcPr>
          <w:p>
            <w:pPr>
              <w:spacing w:after="0"/>
              <w:jc w:val="left"/>
            </w:pPr>
            <w:r>
              <w:rPr>
                <w:sz w:val="16"/>
              </w:rPr>
              <w:t>2024-06-26</w:t>
            </w:r>
          </w:p>
        </w:tc>
        <w:tc>
          <w:tcPr>
            <w:tcW w:type="dxa" w:w="1037"/>
          </w:tcPr>
          <w:p>
            <w:pPr>
              <w:spacing w:after="0"/>
              <w:jc w:val="left"/>
            </w:pPr>
            <w:r>
              <w:rPr>
                <w:sz w:val="16"/>
              </w:rPr>
              <w:t>2029-06-25</w:t>
            </w:r>
          </w:p>
        </w:tc>
        <w:tc>
          <w:tcPr>
            <w:tcW w:type="dxa" w:w="850"/>
          </w:tcPr>
          <w:p>
            <w:pPr>
              <w:spacing w:after="0"/>
              <w:jc w:val="right"/>
            </w:pPr>
            <w:r>
              <w:rPr>
                <w:sz w:val="16"/>
              </w:rPr>
              <w:t>1,001</w:t>
            </w:r>
          </w:p>
        </w:tc>
        <w:tc>
          <w:tcPr>
            <w:tcW w:type="dxa" w:w="911"/>
          </w:tcPr>
          <w:p>
            <w:pPr>
              <w:spacing w:after="0"/>
              <w:jc w:val="left"/>
            </w:pPr>
          </w:p>
        </w:tc>
        <w:tc>
          <w:tcPr>
            <w:tcW w:type="dxa" w:w="2169"/>
          </w:tcPr>
          <w:p>
            <w:pPr>
              <w:spacing w:after="0"/>
              <w:jc w:val="left"/>
            </w:pPr>
            <w:r>
              <w:rPr>
                <w:sz w:val="16"/>
              </w:rPr>
              <w:t>member approved 2025-05-21</w:t>
            </w:r>
          </w:p>
        </w:tc>
      </w:tr>
      <w:tr>
        <w:trPr>
          <w:cantSplit/>
        </w:trPr>
        <w:tc>
          <w:tcPr>
            <w:tcW w:type="dxa" w:w="1634"/>
          </w:tcPr>
          <w:p>
            <w:pPr>
              <w:spacing w:after="0"/>
              <w:jc w:val="left"/>
            </w:pPr>
            <w:r>
              <w:rPr>
                <w:sz w:val="16"/>
              </w:rPr>
              <w:t>East Hazel Crest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2024-10-03</w:t>
            </w:r>
          </w:p>
        </w:tc>
      </w:tr>
      <w:tr>
        <w:trPr>
          <w:cantSplit/>
        </w:trPr>
        <w:tc>
          <w:tcPr>
            <w:tcW w:type="dxa" w:w="1634"/>
          </w:tcPr>
          <w:p>
            <w:pPr>
              <w:spacing w:after="0"/>
              <w:jc w:val="left"/>
            </w:pPr>
            <w:r>
              <w:rPr>
                <w:sz w:val="16"/>
              </w:rPr>
              <w:t>Elgin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Also approved under plan 109698 (Kane County 2024 Hazard Mitigation Plan, expires 2029-06-25). FEMA's plan status map shows one plan per jurisdiction and may show one of these; this packet uses the approved plan that expires last. member approved 2024-12-19</w:t>
            </w:r>
          </w:p>
        </w:tc>
      </w:tr>
      <w:tr>
        <w:trPr>
          <w:cantSplit/>
        </w:trPr>
        <w:tc>
          <w:tcPr>
            <w:tcW w:type="dxa" w:w="1634"/>
          </w:tcPr>
          <w:p>
            <w:pPr>
              <w:spacing w:after="0"/>
              <w:jc w:val="left"/>
            </w:pPr>
            <w:r>
              <w:rPr>
                <w:sz w:val="16"/>
              </w:rPr>
              <w:t>Elk Grove Village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2025-01-29</w:t>
            </w:r>
          </w:p>
        </w:tc>
      </w:tr>
      <w:tr>
        <w:trPr>
          <w:cantSplit/>
        </w:trPr>
        <w:tc>
          <w:tcPr>
            <w:tcW w:type="dxa" w:w="1634"/>
          </w:tcPr>
          <w:p>
            <w:pPr>
              <w:spacing w:after="0"/>
              <w:jc w:val="left"/>
            </w:pPr>
            <w:r>
              <w:rPr>
                <w:sz w:val="16"/>
              </w:rPr>
              <w:t>Elmwood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2024-10-10</w:t>
            </w:r>
          </w:p>
        </w:tc>
      </w:tr>
      <w:tr>
        <w:trPr>
          <w:cantSplit/>
        </w:trPr>
        <w:tc>
          <w:tcPr>
            <w:tcW w:type="dxa" w:w="1634"/>
          </w:tcPr>
          <w:p>
            <w:pPr>
              <w:spacing w:after="0"/>
              <w:jc w:val="left"/>
            </w:pPr>
            <w:r>
              <w:rPr>
                <w:sz w:val="16"/>
              </w:rPr>
              <w:t>Evanston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2024-12-13</w:t>
            </w:r>
          </w:p>
        </w:tc>
      </w:tr>
      <w:tr>
        <w:trPr>
          <w:cantSplit/>
        </w:trPr>
        <w:tc>
          <w:tcPr>
            <w:tcW w:type="dxa" w:w="1634"/>
          </w:tcPr>
          <w:p>
            <w:pPr>
              <w:spacing w:after="0"/>
              <w:jc w:val="left"/>
            </w:pPr>
            <w:r>
              <w:rPr>
                <w:sz w:val="16"/>
              </w:rPr>
              <w:t>Evergreen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2024-10-10</w:t>
            </w:r>
          </w:p>
        </w:tc>
      </w:tr>
      <w:tr>
        <w:trPr>
          <w:cantSplit/>
        </w:trPr>
        <w:tc>
          <w:tcPr>
            <w:tcW w:type="dxa" w:w="1634"/>
          </w:tcPr>
          <w:p>
            <w:pPr>
              <w:spacing w:after="0"/>
              <w:jc w:val="left"/>
            </w:pPr>
            <w:r>
              <w:rPr>
                <w:sz w:val="16"/>
              </w:rPr>
              <w:t>Flossmoor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2024-11-20</w:t>
            </w:r>
          </w:p>
        </w:tc>
      </w:tr>
      <w:tr>
        <w:trPr>
          <w:cantSplit/>
        </w:trPr>
        <w:tc>
          <w:tcPr>
            <w:tcW w:type="dxa" w:w="1634"/>
          </w:tcPr>
          <w:p>
            <w:pPr>
              <w:spacing w:after="0"/>
              <w:jc w:val="left"/>
            </w:pPr>
            <w:r>
              <w:rPr>
                <w:sz w:val="16"/>
              </w:rPr>
              <w:t>Ford Heights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2025-07-02</w:t>
            </w:r>
          </w:p>
        </w:tc>
      </w:tr>
      <w:tr>
        <w:trPr>
          <w:cantSplit/>
        </w:trPr>
        <w:tc>
          <w:tcPr>
            <w:tcW w:type="dxa" w:w="1634"/>
          </w:tcPr>
          <w:p>
            <w:pPr>
              <w:spacing w:after="0"/>
              <w:jc w:val="left"/>
            </w:pPr>
            <w:r>
              <w:rPr>
                <w:sz w:val="16"/>
              </w:rPr>
              <w:t>Forest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Forest View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Franklin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Glencoe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2025-02-05</w:t>
            </w:r>
          </w:p>
        </w:tc>
      </w:tr>
      <w:tr>
        <w:trPr>
          <w:cantSplit/>
        </w:trPr>
        <w:tc>
          <w:tcPr>
            <w:tcW w:type="dxa" w:w="1634"/>
          </w:tcPr>
          <w:p>
            <w:pPr>
              <w:spacing w:after="0"/>
              <w:jc w:val="left"/>
            </w:pPr>
            <w:r>
              <w:rPr>
                <w:sz w:val="16"/>
              </w:rPr>
              <w:t>Glenview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2025-05-21</w:t>
            </w:r>
          </w:p>
        </w:tc>
      </w:tr>
      <w:tr>
        <w:trPr>
          <w:cantSplit/>
        </w:trPr>
        <w:tc>
          <w:tcPr>
            <w:tcW w:type="dxa" w:w="1634"/>
          </w:tcPr>
          <w:p>
            <w:pPr>
              <w:spacing w:after="0"/>
              <w:jc w:val="left"/>
            </w:pPr>
            <w:r>
              <w:rPr>
                <w:sz w:val="16"/>
              </w:rPr>
              <w:t>Glenwood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Golf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2025-04-23</w:t>
            </w:r>
          </w:p>
        </w:tc>
      </w:tr>
      <w:tr>
        <w:trPr>
          <w:cantSplit/>
        </w:trPr>
        <w:tc>
          <w:tcPr>
            <w:tcW w:type="dxa" w:w="1634"/>
          </w:tcPr>
          <w:p>
            <w:pPr>
              <w:spacing w:after="0"/>
              <w:jc w:val="left"/>
            </w:pPr>
            <w:r>
              <w:rPr>
                <w:sz w:val="16"/>
              </w:rPr>
              <w:t>Hanover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Also approved under plan 109033 (DuPage County 2023 Hazard Mitigation Plan, expires 2028-07-18). FEMA's plan status map shows one plan per jurisdiction and may show one of these; this packet uses the approved plan that expires last. member approved 2025-06-25</w:t>
            </w:r>
          </w:p>
        </w:tc>
      </w:tr>
      <w:tr>
        <w:trPr>
          <w:cantSplit/>
        </w:trPr>
        <w:tc>
          <w:tcPr>
            <w:tcW w:type="dxa" w:w="1634"/>
          </w:tcPr>
          <w:p>
            <w:pPr>
              <w:spacing w:after="0"/>
              <w:jc w:val="left"/>
            </w:pPr>
            <w:r>
              <w:rPr>
                <w:sz w:val="16"/>
              </w:rPr>
              <w:t>Harvey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2024-11-12</w:t>
            </w:r>
          </w:p>
        </w:tc>
      </w:tr>
      <w:tr>
        <w:trPr>
          <w:cantSplit/>
        </w:trPr>
        <w:tc>
          <w:tcPr>
            <w:tcW w:type="dxa" w:w="1634"/>
          </w:tcPr>
          <w:p>
            <w:pPr>
              <w:spacing w:after="0"/>
              <w:jc w:val="left"/>
            </w:pPr>
            <w:r>
              <w:rPr>
                <w:sz w:val="16"/>
              </w:rPr>
              <w:t>Harwood Heights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2024-10-23</w:t>
            </w:r>
          </w:p>
        </w:tc>
      </w:tr>
      <w:tr>
        <w:trPr>
          <w:cantSplit/>
        </w:trPr>
        <w:tc>
          <w:tcPr>
            <w:tcW w:type="dxa" w:w="1634"/>
          </w:tcPr>
          <w:p>
            <w:pPr>
              <w:spacing w:after="0"/>
              <w:jc w:val="left"/>
            </w:pPr>
            <w:r>
              <w:rPr>
                <w:sz w:val="16"/>
              </w:rPr>
              <w:t>Hazel Crest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Hickory Hills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2024-10-17</w:t>
            </w:r>
          </w:p>
        </w:tc>
      </w:tr>
      <w:tr>
        <w:trPr>
          <w:cantSplit/>
        </w:trPr>
        <w:tc>
          <w:tcPr>
            <w:tcW w:type="dxa" w:w="1634"/>
          </w:tcPr>
          <w:p>
            <w:pPr>
              <w:spacing w:after="0"/>
              <w:jc w:val="left"/>
            </w:pPr>
            <w:r>
              <w:rPr>
                <w:sz w:val="16"/>
              </w:rPr>
              <w:t>Hillside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2025-05-28</w:t>
            </w:r>
          </w:p>
        </w:tc>
      </w:tr>
      <w:tr>
        <w:trPr>
          <w:cantSplit/>
        </w:trPr>
        <w:tc>
          <w:tcPr>
            <w:tcW w:type="dxa" w:w="1634"/>
          </w:tcPr>
          <w:p>
            <w:pPr>
              <w:spacing w:after="0"/>
              <w:jc w:val="left"/>
            </w:pPr>
            <w:r>
              <w:rPr>
                <w:sz w:val="16"/>
              </w:rPr>
              <w:t>Hodgkins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2024-10-23</w:t>
            </w:r>
          </w:p>
        </w:tc>
      </w:tr>
      <w:tr>
        <w:trPr>
          <w:cantSplit/>
        </w:trPr>
        <w:tc>
          <w:tcPr>
            <w:tcW w:type="dxa" w:w="1634"/>
          </w:tcPr>
          <w:p>
            <w:pPr>
              <w:spacing w:after="0"/>
              <w:jc w:val="left"/>
            </w:pPr>
            <w:r>
              <w:rPr>
                <w:sz w:val="16"/>
              </w:rPr>
              <w:t>Hoffman Estates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2025-06-25</w:t>
            </w:r>
          </w:p>
        </w:tc>
      </w:tr>
      <w:tr>
        <w:trPr>
          <w:cantSplit/>
        </w:trPr>
        <w:tc>
          <w:tcPr>
            <w:tcW w:type="dxa" w:w="1634"/>
          </w:tcPr>
          <w:p>
            <w:pPr>
              <w:spacing w:after="0"/>
              <w:jc w:val="left"/>
            </w:pPr>
            <w:r>
              <w:rPr>
                <w:sz w:val="16"/>
              </w:rPr>
              <w:t>Hometown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Homewood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2025-05-21</w:t>
            </w:r>
          </w:p>
        </w:tc>
      </w:tr>
      <w:tr>
        <w:trPr>
          <w:cantSplit/>
        </w:trPr>
        <w:tc>
          <w:tcPr>
            <w:tcW w:type="dxa" w:w="1634"/>
          </w:tcPr>
          <w:p>
            <w:pPr>
              <w:spacing w:after="0"/>
              <w:jc w:val="left"/>
            </w:pPr>
            <w:r>
              <w:rPr>
                <w:sz w:val="16"/>
              </w:rPr>
              <w:t>Indian Head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2024-10-17</w:t>
            </w:r>
          </w:p>
        </w:tc>
      </w:tr>
      <w:tr>
        <w:trPr>
          <w:cantSplit/>
        </w:trPr>
        <w:tc>
          <w:tcPr>
            <w:tcW w:type="dxa" w:w="1634"/>
          </w:tcPr>
          <w:p>
            <w:pPr>
              <w:spacing w:after="0"/>
              <w:jc w:val="left"/>
            </w:pPr>
            <w:r>
              <w:rPr>
                <w:sz w:val="16"/>
              </w:rPr>
              <w:t>Inverness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2024-10-10</w:t>
            </w:r>
          </w:p>
        </w:tc>
      </w:tr>
      <w:tr>
        <w:trPr>
          <w:cantSplit/>
        </w:trPr>
        <w:tc>
          <w:tcPr>
            <w:tcW w:type="dxa" w:w="1634"/>
          </w:tcPr>
          <w:p>
            <w:pPr>
              <w:spacing w:after="0"/>
              <w:jc w:val="left"/>
            </w:pPr>
            <w:r>
              <w:rPr>
                <w:sz w:val="16"/>
              </w:rPr>
              <w:t>Justice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2024-10-30</w:t>
            </w:r>
          </w:p>
        </w:tc>
      </w:tr>
      <w:tr>
        <w:trPr>
          <w:cantSplit/>
        </w:trPr>
        <w:tc>
          <w:tcPr>
            <w:tcW w:type="dxa" w:w="1634"/>
          </w:tcPr>
          <w:p>
            <w:pPr>
              <w:spacing w:after="0"/>
              <w:jc w:val="left"/>
            </w:pPr>
            <w:r>
              <w:rPr>
                <w:sz w:val="16"/>
              </w:rPr>
              <w:t>Kenilworth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2024-01-08</w:t>
            </w:r>
          </w:p>
        </w:tc>
      </w:tr>
      <w:tr>
        <w:trPr>
          <w:cantSplit/>
        </w:trPr>
        <w:tc>
          <w:tcPr>
            <w:tcW w:type="dxa" w:w="1634"/>
          </w:tcPr>
          <w:p>
            <w:pPr>
              <w:spacing w:after="0"/>
              <w:jc w:val="left"/>
            </w:pPr>
            <w:r>
              <w:rPr>
                <w:sz w:val="16"/>
              </w:rPr>
              <w:t>La Grange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La Grange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2024-11-26</w:t>
            </w:r>
          </w:p>
        </w:tc>
      </w:tr>
      <w:tr>
        <w:trPr>
          <w:cantSplit/>
        </w:trPr>
        <w:tc>
          <w:tcPr>
            <w:tcW w:type="dxa" w:w="1634"/>
          </w:tcPr>
          <w:p>
            <w:pPr>
              <w:spacing w:after="0"/>
              <w:jc w:val="left"/>
            </w:pPr>
            <w:r>
              <w:rPr>
                <w:sz w:val="16"/>
              </w:rPr>
              <w:t>Lansing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Lemont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Also approved under plan 109033 (DuPage County 2023 Hazard Mitigation Plan, expires 2028-07-18). FEMA's plan status map shows one plan per jurisdiction and may show one of these; this packet uses the approved plan that expires last. member approved 2025-02-05</w:t>
            </w:r>
          </w:p>
        </w:tc>
      </w:tr>
      <w:tr>
        <w:trPr>
          <w:cantSplit/>
        </w:trPr>
        <w:tc>
          <w:tcPr>
            <w:tcW w:type="dxa" w:w="1634"/>
          </w:tcPr>
          <w:p>
            <w:pPr>
              <w:spacing w:after="0"/>
              <w:jc w:val="left"/>
            </w:pPr>
            <w:r>
              <w:rPr>
                <w:sz w:val="16"/>
              </w:rPr>
              <w:t>Lincolnwood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Lynwood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Lyons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Markham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2025-05-21</w:t>
            </w:r>
          </w:p>
        </w:tc>
      </w:tr>
      <w:tr>
        <w:trPr>
          <w:cantSplit/>
        </w:trPr>
        <w:tc>
          <w:tcPr>
            <w:tcW w:type="dxa" w:w="1634"/>
          </w:tcPr>
          <w:p>
            <w:pPr>
              <w:spacing w:after="0"/>
              <w:jc w:val="left"/>
            </w:pPr>
            <w:r>
              <w:rPr>
                <w:sz w:val="16"/>
              </w:rPr>
              <w:t>Matteson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2025-05-21</w:t>
            </w:r>
          </w:p>
        </w:tc>
      </w:tr>
      <w:tr>
        <w:trPr>
          <w:cantSplit/>
        </w:trPr>
        <w:tc>
          <w:tcPr>
            <w:tcW w:type="dxa" w:w="1634"/>
          </w:tcPr>
          <w:p>
            <w:pPr>
              <w:spacing w:after="0"/>
              <w:jc w:val="left"/>
            </w:pPr>
            <w:r>
              <w:rPr>
                <w:sz w:val="16"/>
              </w:rPr>
              <w:t>Maywood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McCook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Melrose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2025-07-02</w:t>
            </w:r>
          </w:p>
        </w:tc>
      </w:tr>
      <w:tr>
        <w:trPr>
          <w:cantSplit/>
        </w:trPr>
        <w:tc>
          <w:tcPr>
            <w:tcW w:type="dxa" w:w="1634"/>
          </w:tcPr>
          <w:p>
            <w:pPr>
              <w:spacing w:after="0"/>
              <w:jc w:val="left"/>
            </w:pPr>
            <w:r>
              <w:rPr>
                <w:sz w:val="16"/>
              </w:rPr>
              <w:t>Merrionette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2024-10-17</w:t>
            </w:r>
          </w:p>
        </w:tc>
      </w:tr>
      <w:tr>
        <w:trPr>
          <w:cantSplit/>
        </w:trPr>
        <w:tc>
          <w:tcPr>
            <w:tcW w:type="dxa" w:w="1634"/>
          </w:tcPr>
          <w:p>
            <w:pPr>
              <w:spacing w:after="0"/>
              <w:jc w:val="left"/>
            </w:pPr>
            <w:r>
              <w:rPr>
                <w:sz w:val="16"/>
              </w:rPr>
              <w:t>Midlothian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2025-05-21</w:t>
            </w:r>
          </w:p>
        </w:tc>
      </w:tr>
      <w:tr>
        <w:trPr>
          <w:cantSplit/>
        </w:trPr>
        <w:tc>
          <w:tcPr>
            <w:tcW w:type="dxa" w:w="1634"/>
          </w:tcPr>
          <w:p>
            <w:pPr>
              <w:spacing w:after="0"/>
              <w:jc w:val="left"/>
            </w:pPr>
            <w:r>
              <w:rPr>
                <w:sz w:val="16"/>
              </w:rPr>
              <w:t>Morton Grove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2025-05-21</w:t>
            </w:r>
          </w:p>
        </w:tc>
      </w:tr>
      <w:tr>
        <w:trPr>
          <w:cantSplit/>
        </w:trPr>
        <w:tc>
          <w:tcPr>
            <w:tcW w:type="dxa" w:w="1634"/>
          </w:tcPr>
          <w:p>
            <w:pPr>
              <w:spacing w:after="0"/>
              <w:jc w:val="left"/>
            </w:pPr>
            <w:r>
              <w:rPr>
                <w:sz w:val="16"/>
              </w:rPr>
              <w:t>Mount Prospect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Niles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2024-11-12</w:t>
            </w:r>
          </w:p>
        </w:tc>
      </w:tr>
      <w:tr>
        <w:trPr>
          <w:cantSplit/>
        </w:trPr>
        <w:tc>
          <w:tcPr>
            <w:tcW w:type="dxa" w:w="1634"/>
          </w:tcPr>
          <w:p>
            <w:pPr>
              <w:spacing w:after="0"/>
              <w:jc w:val="left"/>
            </w:pPr>
            <w:r>
              <w:rPr>
                <w:sz w:val="16"/>
              </w:rPr>
              <w:t>Norridge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2024-12-19</w:t>
            </w:r>
          </w:p>
        </w:tc>
      </w:tr>
      <w:tr>
        <w:trPr>
          <w:cantSplit/>
        </w:trPr>
        <w:tc>
          <w:tcPr>
            <w:tcW w:type="dxa" w:w="1634"/>
          </w:tcPr>
          <w:p>
            <w:pPr>
              <w:spacing w:after="0"/>
              <w:jc w:val="left"/>
            </w:pPr>
            <w:r>
              <w:rPr>
                <w:sz w:val="16"/>
              </w:rPr>
              <w:t>North Riverside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2025-04-23</w:t>
            </w:r>
          </w:p>
        </w:tc>
      </w:tr>
      <w:tr>
        <w:trPr>
          <w:cantSplit/>
        </w:trPr>
        <w:tc>
          <w:tcPr>
            <w:tcW w:type="dxa" w:w="1634"/>
          </w:tcPr>
          <w:p>
            <w:pPr>
              <w:spacing w:after="0"/>
              <w:jc w:val="left"/>
            </w:pPr>
            <w:r>
              <w:rPr>
                <w:sz w:val="16"/>
              </w:rPr>
              <w:t>Northbrook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2025-06-10</w:t>
            </w:r>
          </w:p>
        </w:tc>
      </w:tr>
      <w:tr>
        <w:trPr>
          <w:cantSplit/>
        </w:trPr>
        <w:tc>
          <w:tcPr>
            <w:tcW w:type="dxa" w:w="1634"/>
          </w:tcPr>
          <w:p>
            <w:pPr>
              <w:spacing w:after="0"/>
              <w:jc w:val="left"/>
            </w:pPr>
            <w:r>
              <w:rPr>
                <w:sz w:val="16"/>
              </w:rPr>
              <w:t>Northfield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2025-06-04</w:t>
            </w:r>
          </w:p>
        </w:tc>
      </w:tr>
      <w:tr>
        <w:trPr>
          <w:cantSplit/>
        </w:trPr>
        <w:tc>
          <w:tcPr>
            <w:tcW w:type="dxa" w:w="1634"/>
          </w:tcPr>
          <w:p>
            <w:pPr>
              <w:spacing w:after="0"/>
              <w:jc w:val="left"/>
            </w:pPr>
            <w:r>
              <w:rPr>
                <w:sz w:val="16"/>
              </w:rPr>
              <w:t>Northlake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2024-12-19</w:t>
            </w:r>
          </w:p>
        </w:tc>
      </w:tr>
      <w:tr>
        <w:trPr>
          <w:cantSplit/>
        </w:trPr>
        <w:tc>
          <w:tcPr>
            <w:tcW w:type="dxa" w:w="1634"/>
          </w:tcPr>
          <w:p>
            <w:pPr>
              <w:spacing w:after="0"/>
              <w:jc w:val="left"/>
            </w:pPr>
            <w:r>
              <w:rPr>
                <w:sz w:val="16"/>
              </w:rPr>
              <w:t>Oak Forest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2025-05-21</w:t>
            </w:r>
          </w:p>
        </w:tc>
      </w:tr>
      <w:tr>
        <w:trPr>
          <w:cantSplit/>
        </w:trPr>
        <w:tc>
          <w:tcPr>
            <w:tcW w:type="dxa" w:w="1634"/>
          </w:tcPr>
          <w:p>
            <w:pPr>
              <w:spacing w:after="0"/>
              <w:jc w:val="left"/>
            </w:pPr>
            <w:r>
              <w:rPr>
                <w:sz w:val="16"/>
              </w:rPr>
              <w:t>Oak Lawn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2024-10-03</w:t>
            </w:r>
          </w:p>
        </w:tc>
      </w:tr>
      <w:tr>
        <w:trPr>
          <w:cantSplit/>
        </w:trPr>
        <w:tc>
          <w:tcPr>
            <w:tcW w:type="dxa" w:w="1634"/>
          </w:tcPr>
          <w:p>
            <w:pPr>
              <w:spacing w:after="0"/>
              <w:jc w:val="left"/>
            </w:pPr>
            <w:r>
              <w:rPr>
                <w:sz w:val="16"/>
              </w:rPr>
              <w:t>Oak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Olympia Fields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2025-07-09</w:t>
            </w:r>
          </w:p>
        </w:tc>
      </w:tr>
      <w:tr>
        <w:trPr>
          <w:cantSplit/>
        </w:trPr>
        <w:tc>
          <w:tcPr>
            <w:tcW w:type="dxa" w:w="1634"/>
          </w:tcPr>
          <w:p>
            <w:pPr>
              <w:spacing w:after="0"/>
              <w:jc w:val="left"/>
            </w:pPr>
            <w:r>
              <w:rPr>
                <w:sz w:val="16"/>
              </w:rPr>
              <w:t>Orland Hills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2024-10-23</w:t>
            </w:r>
          </w:p>
        </w:tc>
      </w:tr>
      <w:tr>
        <w:trPr>
          <w:cantSplit/>
        </w:trPr>
        <w:tc>
          <w:tcPr>
            <w:tcW w:type="dxa" w:w="1634"/>
          </w:tcPr>
          <w:p>
            <w:pPr>
              <w:spacing w:after="0"/>
              <w:jc w:val="left"/>
            </w:pPr>
            <w:r>
              <w:rPr>
                <w:sz w:val="16"/>
              </w:rPr>
              <w:t>Orland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2024-09-25</w:t>
            </w:r>
          </w:p>
        </w:tc>
      </w:tr>
      <w:tr>
        <w:trPr>
          <w:cantSplit/>
        </w:trPr>
        <w:tc>
          <w:tcPr>
            <w:tcW w:type="dxa" w:w="1634"/>
          </w:tcPr>
          <w:p>
            <w:pPr>
              <w:spacing w:after="0"/>
              <w:jc w:val="left"/>
            </w:pPr>
            <w:r>
              <w:rPr>
                <w:sz w:val="16"/>
              </w:rPr>
              <w:t>Palatine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2024-10-30</w:t>
            </w:r>
          </w:p>
        </w:tc>
      </w:tr>
      <w:tr>
        <w:trPr>
          <w:cantSplit/>
        </w:trPr>
        <w:tc>
          <w:tcPr>
            <w:tcW w:type="dxa" w:w="1634"/>
          </w:tcPr>
          <w:p>
            <w:pPr>
              <w:spacing w:after="0"/>
              <w:jc w:val="left"/>
            </w:pPr>
            <w:r>
              <w:rPr>
                <w:sz w:val="16"/>
              </w:rPr>
              <w:t>Palos Heights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2025-04-23</w:t>
            </w:r>
          </w:p>
        </w:tc>
      </w:tr>
      <w:tr>
        <w:trPr>
          <w:cantSplit/>
        </w:trPr>
        <w:tc>
          <w:tcPr>
            <w:tcW w:type="dxa" w:w="1634"/>
          </w:tcPr>
          <w:p>
            <w:pPr>
              <w:spacing w:after="0"/>
              <w:jc w:val="left"/>
            </w:pPr>
            <w:r>
              <w:rPr>
                <w:sz w:val="16"/>
              </w:rPr>
              <w:t>Palos Hills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2024-12-19</w:t>
            </w:r>
          </w:p>
        </w:tc>
      </w:tr>
      <w:tr>
        <w:trPr>
          <w:cantSplit/>
        </w:trPr>
        <w:tc>
          <w:tcPr>
            <w:tcW w:type="dxa" w:w="1634"/>
          </w:tcPr>
          <w:p>
            <w:pPr>
              <w:spacing w:after="0"/>
              <w:jc w:val="left"/>
            </w:pPr>
            <w:r>
              <w:rPr>
                <w:sz w:val="16"/>
              </w:rPr>
              <w:t>Palos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2025-04-30</w:t>
            </w:r>
          </w:p>
        </w:tc>
      </w:tr>
      <w:tr>
        <w:trPr>
          <w:cantSplit/>
        </w:trPr>
        <w:tc>
          <w:tcPr>
            <w:tcW w:type="dxa" w:w="1634"/>
          </w:tcPr>
          <w:p>
            <w:pPr>
              <w:spacing w:after="0"/>
              <w:jc w:val="left"/>
            </w:pPr>
            <w:r>
              <w:rPr>
                <w:sz w:val="16"/>
              </w:rPr>
              <w:t>Park Forest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2025-04-23</w:t>
            </w:r>
          </w:p>
        </w:tc>
      </w:tr>
      <w:tr>
        <w:trPr>
          <w:cantSplit/>
        </w:trPr>
        <w:tc>
          <w:tcPr>
            <w:tcW w:type="dxa" w:w="1634"/>
          </w:tcPr>
          <w:p>
            <w:pPr>
              <w:spacing w:after="0"/>
              <w:jc w:val="left"/>
            </w:pPr>
            <w:r>
              <w:rPr>
                <w:sz w:val="16"/>
              </w:rPr>
              <w:t>Park Ridge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2025-04-23</w:t>
            </w:r>
          </w:p>
        </w:tc>
      </w:tr>
      <w:tr>
        <w:trPr>
          <w:cantSplit/>
        </w:trPr>
        <w:tc>
          <w:tcPr>
            <w:tcW w:type="dxa" w:w="1634"/>
          </w:tcPr>
          <w:p>
            <w:pPr>
              <w:spacing w:after="0"/>
              <w:jc w:val="left"/>
            </w:pPr>
            <w:r>
              <w:rPr>
                <w:sz w:val="16"/>
              </w:rPr>
              <w:t>Phoenix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2025-06-10</w:t>
            </w:r>
          </w:p>
        </w:tc>
      </w:tr>
      <w:tr>
        <w:trPr>
          <w:cantSplit/>
        </w:trPr>
        <w:tc>
          <w:tcPr>
            <w:tcW w:type="dxa" w:w="1634"/>
          </w:tcPr>
          <w:p>
            <w:pPr>
              <w:spacing w:after="0"/>
              <w:jc w:val="left"/>
            </w:pPr>
            <w:r>
              <w:rPr>
                <w:sz w:val="16"/>
              </w:rPr>
              <w:t>Posen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2024-11-12</w:t>
            </w:r>
          </w:p>
        </w:tc>
      </w:tr>
      <w:tr>
        <w:trPr>
          <w:cantSplit/>
        </w:trPr>
        <w:tc>
          <w:tcPr>
            <w:tcW w:type="dxa" w:w="1634"/>
          </w:tcPr>
          <w:p>
            <w:pPr>
              <w:spacing w:after="0"/>
              <w:jc w:val="left"/>
            </w:pPr>
            <w:r>
              <w:rPr>
                <w:sz w:val="16"/>
              </w:rPr>
              <w:t>Prospect Heights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Richton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2024-10-23</w:t>
            </w:r>
          </w:p>
        </w:tc>
      </w:tr>
      <w:tr>
        <w:trPr>
          <w:cantSplit/>
        </w:trPr>
        <w:tc>
          <w:tcPr>
            <w:tcW w:type="dxa" w:w="1634"/>
          </w:tcPr>
          <w:p>
            <w:pPr>
              <w:spacing w:after="0"/>
              <w:jc w:val="left"/>
            </w:pPr>
            <w:r>
              <w:rPr>
                <w:sz w:val="16"/>
              </w:rPr>
              <w:t>River Forest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2024-11-12</w:t>
            </w:r>
          </w:p>
        </w:tc>
      </w:tr>
      <w:tr>
        <w:trPr>
          <w:cantSplit/>
        </w:trPr>
        <w:tc>
          <w:tcPr>
            <w:tcW w:type="dxa" w:w="1634"/>
          </w:tcPr>
          <w:p>
            <w:pPr>
              <w:spacing w:after="0"/>
              <w:jc w:val="left"/>
            </w:pPr>
            <w:r>
              <w:rPr>
                <w:sz w:val="16"/>
              </w:rPr>
              <w:t>River Grove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Riverdale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2025-04-30</w:t>
            </w:r>
          </w:p>
        </w:tc>
      </w:tr>
      <w:tr>
        <w:trPr>
          <w:cantSplit/>
        </w:trPr>
        <w:tc>
          <w:tcPr>
            <w:tcW w:type="dxa" w:w="1634"/>
          </w:tcPr>
          <w:p>
            <w:pPr>
              <w:spacing w:after="0"/>
              <w:jc w:val="left"/>
            </w:pPr>
            <w:r>
              <w:rPr>
                <w:sz w:val="16"/>
              </w:rPr>
              <w:t>Riverside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2024-10-17</w:t>
            </w:r>
          </w:p>
        </w:tc>
      </w:tr>
      <w:tr>
        <w:trPr>
          <w:cantSplit/>
        </w:trPr>
        <w:tc>
          <w:tcPr>
            <w:tcW w:type="dxa" w:w="1634"/>
          </w:tcPr>
          <w:p>
            <w:pPr>
              <w:spacing w:after="0"/>
              <w:jc w:val="left"/>
            </w:pPr>
            <w:r>
              <w:rPr>
                <w:sz w:val="16"/>
              </w:rPr>
              <w:t>Robbins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2025-06-10</w:t>
            </w:r>
          </w:p>
        </w:tc>
      </w:tr>
      <w:tr>
        <w:trPr>
          <w:cantSplit/>
        </w:trPr>
        <w:tc>
          <w:tcPr>
            <w:tcW w:type="dxa" w:w="1634"/>
          </w:tcPr>
          <w:p>
            <w:pPr>
              <w:spacing w:after="0"/>
              <w:jc w:val="left"/>
            </w:pPr>
            <w:r>
              <w:rPr>
                <w:sz w:val="16"/>
              </w:rPr>
              <w:t>Rolling Meadows city</w:t>
            </w:r>
          </w:p>
        </w:tc>
        <w:tc>
          <w:tcPr>
            <w:tcW w:type="dxa" w:w="948"/>
          </w:tcPr>
          <w:p>
            <w:pPr>
              <w:spacing w:after="0"/>
              <w:jc w:val="left"/>
            </w:pPr>
            <w:r>
              <w:rPr>
                <w:sz w:val="16"/>
              </w:rPr>
              <w:t>City</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Rosemont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2024-10-17</w:t>
            </w:r>
          </w:p>
        </w:tc>
      </w:tr>
      <w:tr>
        <w:trPr>
          <w:cantSplit/>
        </w:trPr>
        <w:tc>
          <w:tcPr>
            <w:tcW w:type="dxa" w:w="1634"/>
          </w:tcPr>
          <w:p>
            <w:pPr>
              <w:spacing w:after="0"/>
              <w:jc w:val="left"/>
            </w:pPr>
            <w:r>
              <w:rPr>
                <w:sz w:val="16"/>
              </w:rPr>
              <w:t>Sauk Village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2025-06-25</w:t>
            </w:r>
          </w:p>
        </w:tc>
      </w:tr>
      <w:tr>
        <w:trPr>
          <w:cantSplit/>
        </w:trPr>
        <w:tc>
          <w:tcPr>
            <w:tcW w:type="dxa" w:w="1634"/>
          </w:tcPr>
          <w:p>
            <w:pPr>
              <w:spacing w:after="0"/>
              <w:jc w:val="left"/>
            </w:pPr>
            <w:r>
              <w:rPr>
                <w:sz w:val="16"/>
              </w:rPr>
              <w:t>Schaumburg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Schiller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2024-10-10</w:t>
            </w:r>
          </w:p>
        </w:tc>
      </w:tr>
      <w:tr>
        <w:trPr>
          <w:cantSplit/>
        </w:trPr>
        <w:tc>
          <w:tcPr>
            <w:tcW w:type="dxa" w:w="1634"/>
          </w:tcPr>
          <w:p>
            <w:pPr>
              <w:spacing w:after="0"/>
              <w:jc w:val="left"/>
            </w:pPr>
            <w:r>
              <w:rPr>
                <w:sz w:val="16"/>
              </w:rPr>
              <w:t>Skokie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2024-12-30</w:t>
            </w:r>
          </w:p>
        </w:tc>
      </w:tr>
      <w:tr>
        <w:trPr>
          <w:cantSplit/>
        </w:trPr>
        <w:tc>
          <w:tcPr>
            <w:tcW w:type="dxa" w:w="1634"/>
          </w:tcPr>
          <w:p>
            <w:pPr>
              <w:spacing w:after="0"/>
              <w:jc w:val="left"/>
            </w:pPr>
            <w:r>
              <w:rPr>
                <w:sz w:val="16"/>
              </w:rPr>
              <w:t>South Barrington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South Chicago Heights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2025-04-30</w:t>
            </w:r>
          </w:p>
        </w:tc>
      </w:tr>
      <w:tr>
        <w:trPr>
          <w:cantSplit/>
        </w:trPr>
        <w:tc>
          <w:tcPr>
            <w:tcW w:type="dxa" w:w="1634"/>
          </w:tcPr>
          <w:p>
            <w:pPr>
              <w:spacing w:after="0"/>
              <w:jc w:val="left"/>
            </w:pPr>
            <w:r>
              <w:rPr>
                <w:sz w:val="16"/>
              </w:rPr>
              <w:t>South Holland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2024-12-13</w:t>
            </w:r>
          </w:p>
        </w:tc>
      </w:tr>
      <w:tr>
        <w:trPr>
          <w:cantSplit/>
        </w:trPr>
        <w:tc>
          <w:tcPr>
            <w:tcW w:type="dxa" w:w="1634"/>
          </w:tcPr>
          <w:p>
            <w:pPr>
              <w:spacing w:after="0"/>
              <w:jc w:val="left"/>
            </w:pPr>
            <w:r>
              <w:rPr>
                <w:sz w:val="16"/>
              </w:rPr>
              <w:t>Steger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Stickney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2025-04-23</w:t>
            </w:r>
          </w:p>
        </w:tc>
      </w:tr>
      <w:tr>
        <w:trPr>
          <w:cantSplit/>
        </w:trPr>
        <w:tc>
          <w:tcPr>
            <w:tcW w:type="dxa" w:w="1634"/>
          </w:tcPr>
          <w:p>
            <w:pPr>
              <w:spacing w:after="0"/>
              <w:jc w:val="left"/>
            </w:pPr>
            <w:r>
              <w:rPr>
                <w:sz w:val="16"/>
              </w:rPr>
              <w:t>Stone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2025-07-02</w:t>
            </w:r>
          </w:p>
        </w:tc>
      </w:tr>
      <w:tr>
        <w:trPr>
          <w:cantSplit/>
        </w:trPr>
        <w:tc>
          <w:tcPr>
            <w:tcW w:type="dxa" w:w="1634"/>
          </w:tcPr>
          <w:p>
            <w:pPr>
              <w:spacing w:after="0"/>
              <w:jc w:val="left"/>
            </w:pPr>
            <w:r>
              <w:rPr>
                <w:sz w:val="16"/>
              </w:rPr>
              <w:t>Streamwood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2024-10-23</w:t>
            </w:r>
          </w:p>
        </w:tc>
      </w:tr>
      <w:tr>
        <w:trPr>
          <w:cantSplit/>
        </w:trPr>
        <w:tc>
          <w:tcPr>
            <w:tcW w:type="dxa" w:w="1634"/>
          </w:tcPr>
          <w:p>
            <w:pPr>
              <w:spacing w:after="0"/>
              <w:jc w:val="left"/>
            </w:pPr>
            <w:r>
              <w:rPr>
                <w:sz w:val="16"/>
              </w:rPr>
              <w:t>Summit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2024-10-10</w:t>
            </w:r>
          </w:p>
        </w:tc>
      </w:tr>
      <w:tr>
        <w:trPr>
          <w:cantSplit/>
        </w:trPr>
        <w:tc>
          <w:tcPr>
            <w:tcW w:type="dxa" w:w="1634"/>
          </w:tcPr>
          <w:p>
            <w:pPr>
              <w:spacing w:after="0"/>
              <w:jc w:val="left"/>
            </w:pPr>
            <w:r>
              <w:rPr>
                <w:sz w:val="16"/>
              </w:rPr>
              <w:t>Thornton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Tinley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2025-04-23</w:t>
            </w:r>
          </w:p>
        </w:tc>
      </w:tr>
      <w:tr>
        <w:trPr>
          <w:cantSplit/>
        </w:trPr>
        <w:tc>
          <w:tcPr>
            <w:tcW w:type="dxa" w:w="1634"/>
          </w:tcPr>
          <w:p>
            <w:pPr>
              <w:spacing w:after="0"/>
              <w:jc w:val="left"/>
            </w:pPr>
            <w:r>
              <w:rPr>
                <w:sz w:val="16"/>
              </w:rPr>
              <w:t>University Park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2025-08-06</w:t>
            </w:r>
          </w:p>
        </w:tc>
      </w:tr>
      <w:tr>
        <w:trPr>
          <w:cantSplit/>
        </w:trPr>
        <w:tc>
          <w:tcPr>
            <w:tcW w:type="dxa" w:w="1634"/>
          </w:tcPr>
          <w:p>
            <w:pPr>
              <w:spacing w:after="0"/>
              <w:jc w:val="left"/>
            </w:pPr>
            <w:r>
              <w:rPr>
                <w:sz w:val="16"/>
              </w:rPr>
              <w:t>Westchester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2024-12-19</w:t>
            </w:r>
          </w:p>
        </w:tc>
      </w:tr>
      <w:tr>
        <w:trPr>
          <w:cantSplit/>
        </w:trPr>
        <w:tc>
          <w:tcPr>
            <w:tcW w:type="dxa" w:w="1634"/>
          </w:tcPr>
          <w:p>
            <w:pPr>
              <w:spacing w:after="0"/>
              <w:jc w:val="left"/>
            </w:pPr>
            <w:r>
              <w:rPr>
                <w:sz w:val="16"/>
              </w:rPr>
              <w:t>Western Springs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2025-04-14</w:t>
            </w:r>
          </w:p>
        </w:tc>
      </w:tr>
      <w:tr>
        <w:trPr>
          <w:cantSplit/>
        </w:trPr>
        <w:tc>
          <w:tcPr>
            <w:tcW w:type="dxa" w:w="1634"/>
          </w:tcPr>
          <w:p>
            <w:pPr>
              <w:spacing w:after="0"/>
              <w:jc w:val="left"/>
            </w:pPr>
            <w:r>
              <w:rPr>
                <w:sz w:val="16"/>
              </w:rPr>
              <w:t>Wheeling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2025-01-29</w:t>
            </w:r>
          </w:p>
        </w:tc>
      </w:tr>
      <w:tr>
        <w:trPr>
          <w:cantSplit/>
        </w:trPr>
        <w:tc>
          <w:tcPr>
            <w:tcW w:type="dxa" w:w="1634"/>
          </w:tcPr>
          <w:p>
            <w:pPr>
              <w:spacing w:after="0"/>
              <w:jc w:val="left"/>
            </w:pPr>
            <w:r>
              <w:rPr>
                <w:sz w:val="16"/>
              </w:rPr>
              <w:t>Willow Springs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2024-10-17</w:t>
            </w:r>
          </w:p>
        </w:tc>
      </w:tr>
      <w:tr>
        <w:trPr>
          <w:cantSplit/>
        </w:trPr>
        <w:tc>
          <w:tcPr>
            <w:tcW w:type="dxa" w:w="1634"/>
          </w:tcPr>
          <w:p>
            <w:pPr>
              <w:spacing w:after="0"/>
              <w:jc w:val="left"/>
            </w:pPr>
            <w:r>
              <w:rPr>
                <w:sz w:val="16"/>
              </w:rPr>
              <w:t>Wilmette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2025-05-21</w:t>
            </w:r>
          </w:p>
        </w:tc>
      </w:tr>
      <w:tr>
        <w:trPr>
          <w:cantSplit/>
        </w:trPr>
        <w:tc>
          <w:tcPr>
            <w:tcW w:type="dxa" w:w="1634"/>
          </w:tcPr>
          <w:p>
            <w:pPr>
              <w:spacing w:after="0"/>
              <w:jc w:val="left"/>
            </w:pPr>
            <w:r>
              <w:rPr>
                <w:sz w:val="16"/>
              </w:rPr>
              <w:t>Winnetka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2024-10-23</w:t>
            </w:r>
          </w:p>
        </w:tc>
      </w:tr>
      <w:tr>
        <w:trPr>
          <w:cantSplit/>
        </w:trPr>
        <w:tc>
          <w:tcPr>
            <w:tcW w:type="dxa" w:w="1634"/>
          </w:tcPr>
          <w:p>
            <w:pPr>
              <w:spacing w:after="0"/>
              <w:jc w:val="left"/>
            </w:pPr>
            <w:r>
              <w:rPr>
                <w:sz w:val="16"/>
              </w:rPr>
              <w:t>Worth village</w:t>
            </w:r>
          </w:p>
        </w:tc>
        <w:tc>
          <w:tcPr>
            <w:tcW w:type="dxa" w:w="948"/>
          </w:tcPr>
          <w:p>
            <w:pPr>
              <w:spacing w:after="0"/>
              <w:jc w:val="left"/>
            </w:pPr>
            <w:r>
              <w:rPr>
                <w:sz w:val="16"/>
              </w:rPr>
              <w:t>Village</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2024-12-13</w:t>
            </w:r>
          </w:p>
        </w:tc>
      </w:tr>
      <w:tr>
        <w:trPr>
          <w:cantSplit/>
        </w:trPr>
        <w:tc>
          <w:tcPr>
            <w:tcW w:type="dxa" w:w="1634"/>
          </w:tcPr>
          <w:p>
            <w:pPr>
              <w:spacing w:after="0"/>
              <w:jc w:val="left"/>
            </w:pPr>
            <w:r>
              <w:rPr>
                <w:sz w:val="16"/>
              </w:rPr>
              <w:t>Cook County Forest Preserve District</w:t>
            </w:r>
          </w:p>
        </w:tc>
        <w:tc>
          <w:tcPr>
            <w:tcW w:type="dxa" w:w="948"/>
          </w:tcPr>
          <w:p>
            <w:pPr>
              <w:spacing w:after="0"/>
              <w:jc w:val="left"/>
            </w:pPr>
            <w:r>
              <w:rPr>
                <w:sz w:val="16"/>
              </w:rPr>
              <w:t>Natural Resources</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2025-04-30</w:t>
            </w:r>
          </w:p>
        </w:tc>
      </w:tr>
      <w:tr>
        <w:trPr>
          <w:cantSplit/>
        </w:trPr>
        <w:tc>
          <w:tcPr>
            <w:tcW w:type="dxa" w:w="1634"/>
          </w:tcPr>
          <w:p>
            <w:pPr>
              <w:spacing w:after="0"/>
              <w:jc w:val="left"/>
            </w:pPr>
            <w:r>
              <w:rPr>
                <w:sz w:val="16"/>
              </w:rPr>
              <w:t>Metropolitan Water Reclamation District</w:t>
            </w:r>
          </w:p>
        </w:tc>
        <w:tc>
          <w:tcPr>
            <w:tcW w:type="dxa" w:w="948"/>
          </w:tcPr>
          <w:p>
            <w:pPr>
              <w:spacing w:after="0"/>
              <w:jc w:val="left"/>
            </w:pPr>
            <w:r>
              <w:rPr>
                <w:sz w:val="16"/>
              </w:rPr>
              <w:t>Flood Control District</w:t>
            </w:r>
          </w:p>
        </w:tc>
        <w:tc>
          <w:tcPr>
            <w:tcW w:type="dxa" w:w="1979"/>
          </w:tcPr>
          <w:p>
            <w:pPr>
              <w:spacing w:after="0"/>
              <w:jc w:val="left"/>
            </w:pPr>
            <w:r>
              <w:rPr>
                <w:sz w:val="16"/>
              </w:rPr>
              <w:t>Approved, expires 2029-09-26</w:t>
            </w:r>
          </w:p>
        </w:tc>
        <w:tc>
          <w:tcPr>
            <w:tcW w:type="dxa" w:w="3549"/>
          </w:tcPr>
          <w:p>
            <w:pPr>
              <w:spacing w:after="0"/>
              <w:jc w:val="left"/>
            </w:pPr>
            <w:r>
              <w:rPr>
                <w:sz w:val="16"/>
              </w:rPr>
              <w:t>Cook County 2024 Hazard Mitigation Plan (FEMA plan 109987)</w:t>
            </w:r>
          </w:p>
        </w:tc>
        <w:tc>
          <w:tcPr>
            <w:tcW w:type="dxa" w:w="1037"/>
          </w:tcPr>
          <w:p>
            <w:pPr>
              <w:spacing w:after="0"/>
              <w:jc w:val="left"/>
            </w:pPr>
            <w:r>
              <w:rPr>
                <w:sz w:val="16"/>
              </w:rPr>
              <w:t>2024-09-27</w:t>
            </w:r>
          </w:p>
        </w:tc>
        <w:tc>
          <w:tcPr>
            <w:tcW w:type="dxa" w:w="1037"/>
          </w:tcPr>
          <w:p>
            <w:pPr>
              <w:spacing w:after="0"/>
              <w:jc w:val="left"/>
            </w:pPr>
            <w:r>
              <w:rPr>
                <w:sz w:val="16"/>
              </w:rPr>
              <w:t>2029-09-26</w:t>
            </w:r>
          </w:p>
        </w:tc>
        <w:tc>
          <w:tcPr>
            <w:tcW w:type="dxa" w:w="850"/>
          </w:tcPr>
          <w:p>
            <w:pPr>
              <w:spacing w:after="0"/>
              <w:jc w:val="right"/>
            </w:pPr>
            <w:r>
              <w:rPr>
                <w:sz w:val="16"/>
              </w:rPr>
              <w:t>1,094</w:t>
            </w:r>
          </w:p>
        </w:tc>
        <w:tc>
          <w:tcPr>
            <w:tcW w:type="dxa" w:w="911"/>
          </w:tcPr>
          <w:p>
            <w:pPr>
              <w:spacing w:after="0"/>
              <w:jc w:val="left"/>
            </w:pPr>
          </w:p>
        </w:tc>
        <w:tc>
          <w:tcPr>
            <w:tcW w:type="dxa" w:w="2169"/>
          </w:tcPr>
          <w:p>
            <w:pPr>
              <w:spacing w:after="0"/>
              <w:jc w:val="left"/>
            </w:pPr>
            <w:r>
              <w:rPr>
                <w:sz w:val="16"/>
              </w:rPr>
              <w:t>member approved 2024-11-12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1"/>
        <w:gridCol w:w="1037"/>
        <w:gridCol w:w="1264"/>
        <w:gridCol w:w="1264"/>
        <w:gridCol w:w="1394"/>
        <w:gridCol w:w="1126"/>
        <w:gridCol w:w="1304"/>
        <w:gridCol w:w="1394"/>
        <w:gridCol w:w="1053"/>
        <w:gridCol w:w="1817"/>
        <w:gridCol w:w="1787"/>
      </w:tblGrid>
      <w:tr>
        <w:trPr>
          <w:cantSplit/>
          <w:tblHeader/>
        </w:trPr>
        <w:tc>
          <w:tcPr>
            <w:tcW w:type="dxa" w:w="67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4"/>
            <w:shd w:val="clear" w:color="auto" w:fill="E8E8E8"/>
          </w:tcPr>
          <w:p>
            <w:pPr>
              <w:spacing w:after="0"/>
              <w:jc w:val="left"/>
            </w:pPr>
            <w:r>
              <w:rPr>
                <w:b/>
                <w:sz w:val="16"/>
              </w:rPr>
              <w:t>NRI risk rating</w:t>
            </w:r>
          </w:p>
        </w:tc>
        <w:tc>
          <w:tcPr>
            <w:tcW w:type="dxa" w:w="1264"/>
            <w:shd w:val="clear" w:color="auto" w:fill="E8E8E8"/>
          </w:tcPr>
          <w:p>
            <w:pPr>
              <w:spacing w:after="0"/>
              <w:jc w:val="left"/>
            </w:pPr>
            <w:r>
              <w:rPr>
                <w:b/>
                <w:sz w:val="16"/>
              </w:rPr>
              <w:t>EAL rating</w:t>
            </w:r>
          </w:p>
        </w:tc>
        <w:tc>
          <w:tcPr>
            <w:tcW w:type="dxa" w:w="139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1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87"/>
            <w:shd w:val="clear" w:color="auto" w:fill="E8E8E8"/>
          </w:tcPr>
          <w:p>
            <w:pPr>
              <w:spacing w:after="0"/>
              <w:jc w:val="left"/>
            </w:pPr>
            <w:r>
              <w:rPr>
                <w:b/>
                <w:sz w:val="16"/>
              </w:rPr>
              <w:t>Storm Events coverage note</w:t>
            </w:r>
          </w:p>
        </w:tc>
      </w:tr>
      <w:tr>
        <w:trPr>
          <w:cantSplit/>
        </w:trPr>
        <w:tc>
          <w:tcPr>
            <w:tcW w:type="dxa" w:w="671"/>
          </w:tcPr>
          <w:p>
            <w:pPr>
              <w:spacing w:after="0"/>
              <w:jc w:val="right"/>
            </w:pPr>
            <w:r>
              <w:rPr>
                <w:sz w:val="16"/>
              </w:rPr>
              <w:t>1</w:t>
            </w:r>
          </w:p>
        </w:tc>
        <w:tc>
          <w:tcPr>
            <w:tcW w:type="dxa" w:w="1037"/>
          </w:tcPr>
          <w:p>
            <w:pPr>
              <w:spacing w:after="0"/>
              <w:jc w:val="left"/>
            </w:pPr>
            <w:r>
              <w:rPr>
                <w:sz w:val="16"/>
              </w:rPr>
              <w:t>Inland Flooding</w:t>
            </w:r>
          </w:p>
        </w:tc>
        <w:tc>
          <w:tcPr>
            <w:tcW w:type="dxa" w:w="1264"/>
          </w:tcPr>
          <w:p>
            <w:pPr>
              <w:spacing w:after="0"/>
              <w:jc w:val="left"/>
            </w:pPr>
            <w:r>
              <w:rPr>
                <w:sz w:val="16"/>
              </w:rPr>
              <w:t>Very High</w:t>
            </w:r>
          </w:p>
        </w:tc>
        <w:tc>
          <w:tcPr>
            <w:tcW w:type="dxa" w:w="1264"/>
          </w:tcPr>
          <w:p>
            <w:pPr>
              <w:spacing w:after="0"/>
              <w:jc w:val="left"/>
            </w:pPr>
            <w:r>
              <w:rPr>
                <w:sz w:val="16"/>
              </w:rPr>
              <w:t>Very High</w:t>
            </w:r>
          </w:p>
        </w:tc>
        <w:tc>
          <w:tcPr>
            <w:tcW w:type="dxa" w:w="1394"/>
          </w:tcPr>
          <w:p>
            <w:pPr>
              <w:spacing w:after="0"/>
              <w:jc w:val="right"/>
            </w:pPr>
            <w:r>
              <w:rPr>
                <w:sz w:val="16"/>
              </w:rPr>
              <w:t>$1,091,658,092</w:t>
            </w:r>
          </w:p>
        </w:tc>
        <w:tc>
          <w:tcPr>
            <w:tcW w:type="dxa" w:w="1126"/>
          </w:tcPr>
          <w:p>
            <w:pPr>
              <w:spacing w:after="0"/>
              <w:jc w:val="right"/>
            </w:pPr>
            <w:r>
              <w:rPr>
                <w:sz w:val="16"/>
              </w:rPr>
              <w:t>$325,419</w:t>
            </w:r>
          </w:p>
        </w:tc>
        <w:tc>
          <w:tcPr>
            <w:tcW w:type="dxa" w:w="1304"/>
          </w:tcPr>
          <w:p>
            <w:pPr>
              <w:spacing w:after="0"/>
              <w:jc w:val="right"/>
            </w:pPr>
            <w:r>
              <w:rPr>
                <w:sz w:val="16"/>
              </w:rPr>
              <w:t>$4,939,873</w:t>
            </w:r>
          </w:p>
        </w:tc>
        <w:tc>
          <w:tcPr>
            <w:tcW w:type="dxa" w:w="1394"/>
          </w:tcPr>
          <w:p>
            <w:pPr>
              <w:spacing w:after="0"/>
              <w:jc w:val="right"/>
            </w:pPr>
            <w:r>
              <w:rPr>
                <w:sz w:val="16"/>
              </w:rPr>
              <w:t>$1,096,923,384</w:t>
            </w:r>
          </w:p>
        </w:tc>
        <w:tc>
          <w:tcPr>
            <w:tcW w:type="dxa" w:w="1053"/>
          </w:tcPr>
          <w:p>
            <w:pPr>
              <w:spacing w:after="0"/>
              <w:jc w:val="right"/>
            </w:pPr>
            <w:r>
              <w:rPr>
                <w:sz w:val="16"/>
              </w:rPr>
              <w:t>409</w:t>
            </w:r>
          </w:p>
        </w:tc>
        <w:tc>
          <w:tcPr>
            <w:tcW w:type="dxa" w:w="1817"/>
          </w:tcPr>
          <w:p>
            <w:pPr>
              <w:spacing w:after="0"/>
              <w:jc w:val="left"/>
            </w:pPr>
          </w:p>
        </w:tc>
        <w:tc>
          <w:tcPr>
            <w:tcW w:type="dxa" w:w="1787"/>
          </w:tcPr>
          <w:p>
            <w:pPr>
              <w:spacing w:after="0"/>
              <w:jc w:val="left"/>
            </w:pPr>
          </w:p>
        </w:tc>
      </w:tr>
      <w:tr>
        <w:trPr>
          <w:cantSplit/>
        </w:trPr>
        <w:tc>
          <w:tcPr>
            <w:tcW w:type="dxa" w:w="671"/>
          </w:tcPr>
          <w:p>
            <w:pPr>
              <w:spacing w:after="0"/>
              <w:jc w:val="right"/>
            </w:pPr>
            <w:r>
              <w:rPr>
                <w:sz w:val="16"/>
              </w:rPr>
              <w:t>2</w:t>
            </w:r>
          </w:p>
        </w:tc>
        <w:tc>
          <w:tcPr>
            <w:tcW w:type="dxa" w:w="1037"/>
          </w:tcPr>
          <w:p>
            <w:pPr>
              <w:spacing w:after="0"/>
              <w:jc w:val="left"/>
            </w:pPr>
            <w:r>
              <w:rPr>
                <w:sz w:val="16"/>
              </w:rPr>
              <w:t>Cold Wave</w:t>
            </w:r>
          </w:p>
        </w:tc>
        <w:tc>
          <w:tcPr>
            <w:tcW w:type="dxa" w:w="1264"/>
          </w:tcPr>
          <w:p>
            <w:pPr>
              <w:spacing w:after="0"/>
              <w:jc w:val="left"/>
            </w:pPr>
            <w:r>
              <w:rPr>
                <w:sz w:val="16"/>
              </w:rPr>
              <w:t>Very High</w:t>
            </w:r>
          </w:p>
        </w:tc>
        <w:tc>
          <w:tcPr>
            <w:tcW w:type="dxa" w:w="1264"/>
          </w:tcPr>
          <w:p>
            <w:pPr>
              <w:spacing w:after="0"/>
              <w:jc w:val="left"/>
            </w:pPr>
            <w:r>
              <w:rPr>
                <w:sz w:val="16"/>
              </w:rPr>
              <w:t>Very High</w:t>
            </w:r>
          </w:p>
        </w:tc>
        <w:tc>
          <w:tcPr>
            <w:tcW w:type="dxa" w:w="1394"/>
          </w:tcPr>
          <w:p>
            <w:pPr>
              <w:spacing w:after="0"/>
              <w:jc w:val="right"/>
            </w:pPr>
            <w:r>
              <w:rPr>
                <w:sz w:val="16"/>
              </w:rPr>
              <w:t>$2,780</w:t>
            </w:r>
          </w:p>
        </w:tc>
        <w:tc>
          <w:tcPr>
            <w:tcW w:type="dxa" w:w="1126"/>
          </w:tcPr>
          <w:p>
            <w:pPr>
              <w:spacing w:after="0"/>
              <w:jc w:val="right"/>
            </w:pPr>
            <w:r>
              <w:rPr>
                <w:sz w:val="16"/>
              </w:rPr>
              <w:t>$2,727</w:t>
            </w:r>
          </w:p>
        </w:tc>
        <w:tc>
          <w:tcPr>
            <w:tcW w:type="dxa" w:w="1304"/>
          </w:tcPr>
          <w:p>
            <w:pPr>
              <w:spacing w:after="0"/>
              <w:jc w:val="right"/>
            </w:pPr>
            <w:r>
              <w:rPr>
                <w:sz w:val="16"/>
              </w:rPr>
              <w:t>$699,968,740</w:t>
            </w:r>
          </w:p>
        </w:tc>
        <w:tc>
          <w:tcPr>
            <w:tcW w:type="dxa" w:w="1394"/>
          </w:tcPr>
          <w:p>
            <w:pPr>
              <w:spacing w:after="0"/>
              <w:jc w:val="right"/>
            </w:pPr>
            <w:r>
              <w:rPr>
                <w:sz w:val="16"/>
              </w:rPr>
              <w:t>$699,974,247</w:t>
            </w:r>
          </w:p>
        </w:tc>
        <w:tc>
          <w:tcPr>
            <w:tcW w:type="dxa" w:w="1053"/>
          </w:tcPr>
          <w:p>
            <w:pPr>
              <w:spacing w:after="0"/>
              <w:jc w:val="right"/>
            </w:pPr>
            <w:r>
              <w:rPr>
                <w:sz w:val="16"/>
              </w:rPr>
              <w:t>10</w:t>
            </w:r>
          </w:p>
        </w:tc>
        <w:tc>
          <w:tcPr>
            <w:tcW w:type="dxa" w:w="1817"/>
          </w:tcPr>
          <w:p>
            <w:pPr>
              <w:spacing w:after="0"/>
              <w:jc w:val="left"/>
            </w:pPr>
          </w:p>
        </w:tc>
        <w:tc>
          <w:tcPr>
            <w:tcW w:type="dxa" w:w="1787"/>
          </w:tcPr>
          <w:p>
            <w:pPr>
              <w:spacing w:after="0"/>
              <w:jc w:val="left"/>
            </w:pPr>
          </w:p>
        </w:tc>
      </w:tr>
      <w:tr>
        <w:trPr>
          <w:cantSplit/>
        </w:trPr>
        <w:tc>
          <w:tcPr>
            <w:tcW w:type="dxa" w:w="671"/>
          </w:tcPr>
          <w:p>
            <w:pPr>
              <w:spacing w:after="0"/>
              <w:jc w:val="right"/>
            </w:pPr>
            <w:r>
              <w:rPr>
                <w:sz w:val="16"/>
              </w:rPr>
              <w:t>3</w:t>
            </w:r>
          </w:p>
        </w:tc>
        <w:tc>
          <w:tcPr>
            <w:tcW w:type="dxa" w:w="1037"/>
          </w:tcPr>
          <w:p>
            <w:pPr>
              <w:spacing w:after="0"/>
              <w:jc w:val="left"/>
            </w:pPr>
            <w:r>
              <w:rPr>
                <w:sz w:val="16"/>
              </w:rPr>
              <w:t>Tornado</w:t>
            </w:r>
          </w:p>
        </w:tc>
        <w:tc>
          <w:tcPr>
            <w:tcW w:type="dxa" w:w="1264"/>
          </w:tcPr>
          <w:p>
            <w:pPr>
              <w:spacing w:after="0"/>
              <w:jc w:val="left"/>
            </w:pPr>
            <w:r>
              <w:rPr>
                <w:sz w:val="16"/>
              </w:rPr>
              <w:t>Very High</w:t>
            </w:r>
          </w:p>
        </w:tc>
        <w:tc>
          <w:tcPr>
            <w:tcW w:type="dxa" w:w="1264"/>
          </w:tcPr>
          <w:p>
            <w:pPr>
              <w:spacing w:after="0"/>
              <w:jc w:val="left"/>
            </w:pPr>
            <w:r>
              <w:rPr>
                <w:sz w:val="16"/>
              </w:rPr>
              <w:t>Very High</w:t>
            </w:r>
          </w:p>
        </w:tc>
        <w:tc>
          <w:tcPr>
            <w:tcW w:type="dxa" w:w="1394"/>
          </w:tcPr>
          <w:p>
            <w:pPr>
              <w:spacing w:after="0"/>
              <w:jc w:val="right"/>
            </w:pPr>
            <w:r>
              <w:rPr>
                <w:sz w:val="16"/>
              </w:rPr>
              <w:t>$115,295,853</w:t>
            </w:r>
          </w:p>
        </w:tc>
        <w:tc>
          <w:tcPr>
            <w:tcW w:type="dxa" w:w="1126"/>
          </w:tcPr>
          <w:p>
            <w:pPr>
              <w:spacing w:after="0"/>
              <w:jc w:val="right"/>
            </w:pPr>
            <w:r>
              <w:rPr>
                <w:sz w:val="16"/>
              </w:rPr>
              <w:t>$240</w:t>
            </w:r>
          </w:p>
        </w:tc>
        <w:tc>
          <w:tcPr>
            <w:tcW w:type="dxa" w:w="1304"/>
          </w:tcPr>
          <w:p>
            <w:pPr>
              <w:spacing w:after="0"/>
              <w:jc w:val="right"/>
            </w:pPr>
            <w:r>
              <w:rPr>
                <w:sz w:val="16"/>
              </w:rPr>
              <w:t>$229,385,813</w:t>
            </w:r>
          </w:p>
        </w:tc>
        <w:tc>
          <w:tcPr>
            <w:tcW w:type="dxa" w:w="1394"/>
          </w:tcPr>
          <w:p>
            <w:pPr>
              <w:spacing w:after="0"/>
              <w:jc w:val="right"/>
            </w:pPr>
            <w:r>
              <w:rPr>
                <w:sz w:val="16"/>
              </w:rPr>
              <w:t>$344,681,902</w:t>
            </w:r>
          </w:p>
        </w:tc>
        <w:tc>
          <w:tcPr>
            <w:tcW w:type="dxa" w:w="1053"/>
          </w:tcPr>
          <w:p>
            <w:pPr>
              <w:spacing w:after="0"/>
              <w:jc w:val="right"/>
            </w:pPr>
            <w:r>
              <w:rPr>
                <w:sz w:val="16"/>
              </w:rPr>
              <w:t>46</w:t>
            </w:r>
          </w:p>
        </w:tc>
        <w:tc>
          <w:tcPr>
            <w:tcW w:type="dxa" w:w="1817"/>
          </w:tcPr>
          <w:p>
            <w:pPr>
              <w:spacing w:after="0"/>
              <w:jc w:val="left"/>
            </w:pPr>
          </w:p>
        </w:tc>
        <w:tc>
          <w:tcPr>
            <w:tcW w:type="dxa" w:w="1787"/>
          </w:tcPr>
          <w:p>
            <w:pPr>
              <w:spacing w:after="0"/>
              <w:jc w:val="left"/>
            </w:pPr>
          </w:p>
        </w:tc>
      </w:tr>
      <w:tr>
        <w:trPr>
          <w:cantSplit/>
        </w:trPr>
        <w:tc>
          <w:tcPr>
            <w:tcW w:type="dxa" w:w="671"/>
          </w:tcPr>
          <w:p>
            <w:pPr>
              <w:spacing w:after="0"/>
              <w:jc w:val="right"/>
            </w:pPr>
            <w:r>
              <w:rPr>
                <w:sz w:val="16"/>
              </w:rPr>
              <w:t>4</w:t>
            </w:r>
          </w:p>
        </w:tc>
        <w:tc>
          <w:tcPr>
            <w:tcW w:type="dxa" w:w="1037"/>
          </w:tcPr>
          <w:p>
            <w:pPr>
              <w:spacing w:after="0"/>
              <w:jc w:val="left"/>
            </w:pPr>
            <w:r>
              <w:rPr>
                <w:sz w:val="16"/>
              </w:rPr>
              <w:t>Heat Wave</w:t>
            </w:r>
          </w:p>
        </w:tc>
        <w:tc>
          <w:tcPr>
            <w:tcW w:type="dxa" w:w="1264"/>
          </w:tcPr>
          <w:p>
            <w:pPr>
              <w:spacing w:after="0"/>
              <w:jc w:val="left"/>
            </w:pPr>
            <w:r>
              <w:rPr>
                <w:sz w:val="16"/>
              </w:rPr>
              <w:t>Very High</w:t>
            </w:r>
          </w:p>
        </w:tc>
        <w:tc>
          <w:tcPr>
            <w:tcW w:type="dxa" w:w="1264"/>
          </w:tcPr>
          <w:p>
            <w:pPr>
              <w:spacing w:after="0"/>
              <w:jc w:val="left"/>
            </w:pPr>
            <w:r>
              <w:rPr>
                <w:sz w:val="16"/>
              </w:rPr>
              <w:t>Very High</w:t>
            </w:r>
          </w:p>
        </w:tc>
        <w:tc>
          <w:tcPr>
            <w:tcW w:type="dxa" w:w="1394"/>
          </w:tcPr>
          <w:p>
            <w:pPr>
              <w:spacing w:after="0"/>
              <w:jc w:val="right"/>
            </w:pPr>
            <w:r>
              <w:rPr>
                <w:sz w:val="16"/>
              </w:rPr>
              <w:t>$21,090</w:t>
            </w:r>
          </w:p>
        </w:tc>
        <w:tc>
          <w:tcPr>
            <w:tcW w:type="dxa" w:w="1126"/>
          </w:tcPr>
          <w:p>
            <w:pPr>
              <w:spacing w:after="0"/>
              <w:jc w:val="right"/>
            </w:pPr>
            <w:r>
              <w:rPr>
                <w:sz w:val="16"/>
              </w:rPr>
              <w:t>under $1</w:t>
            </w:r>
          </w:p>
        </w:tc>
        <w:tc>
          <w:tcPr>
            <w:tcW w:type="dxa" w:w="1304"/>
          </w:tcPr>
          <w:p>
            <w:pPr>
              <w:spacing w:after="0"/>
              <w:jc w:val="right"/>
            </w:pPr>
            <w:r>
              <w:rPr>
                <w:sz w:val="16"/>
              </w:rPr>
              <w:t>$193,371,243</w:t>
            </w:r>
          </w:p>
        </w:tc>
        <w:tc>
          <w:tcPr>
            <w:tcW w:type="dxa" w:w="1394"/>
          </w:tcPr>
          <w:p>
            <w:pPr>
              <w:spacing w:after="0"/>
              <w:jc w:val="right"/>
            </w:pPr>
            <w:r>
              <w:rPr>
                <w:sz w:val="16"/>
              </w:rPr>
              <w:t>$193,392,334</w:t>
            </w:r>
          </w:p>
        </w:tc>
        <w:tc>
          <w:tcPr>
            <w:tcW w:type="dxa" w:w="1053"/>
          </w:tcPr>
          <w:p>
            <w:pPr>
              <w:spacing w:after="0"/>
              <w:jc w:val="right"/>
            </w:pPr>
            <w:r>
              <w:rPr>
                <w:sz w:val="16"/>
              </w:rPr>
              <w:t>9</w:t>
            </w:r>
          </w:p>
        </w:tc>
        <w:tc>
          <w:tcPr>
            <w:tcW w:type="dxa" w:w="1817"/>
          </w:tcPr>
          <w:p>
            <w:pPr>
              <w:spacing w:after="0"/>
              <w:jc w:val="left"/>
            </w:pPr>
          </w:p>
        </w:tc>
        <w:tc>
          <w:tcPr>
            <w:tcW w:type="dxa" w:w="1787"/>
          </w:tcPr>
          <w:p>
            <w:pPr>
              <w:spacing w:after="0"/>
              <w:jc w:val="left"/>
            </w:pPr>
          </w:p>
        </w:tc>
      </w:tr>
      <w:tr>
        <w:trPr>
          <w:cantSplit/>
        </w:trPr>
        <w:tc>
          <w:tcPr>
            <w:tcW w:type="dxa" w:w="671"/>
          </w:tcPr>
          <w:p>
            <w:pPr>
              <w:spacing w:after="0"/>
              <w:jc w:val="right"/>
            </w:pPr>
            <w:r>
              <w:rPr>
                <w:sz w:val="16"/>
              </w:rPr>
              <w:t>5</w:t>
            </w:r>
          </w:p>
        </w:tc>
        <w:tc>
          <w:tcPr>
            <w:tcW w:type="dxa" w:w="1037"/>
          </w:tcPr>
          <w:p>
            <w:pPr>
              <w:spacing w:after="0"/>
              <w:jc w:val="left"/>
            </w:pPr>
            <w:r>
              <w:rPr>
                <w:sz w:val="16"/>
              </w:rPr>
              <w:t>Earthquake</w:t>
            </w:r>
          </w:p>
        </w:tc>
        <w:tc>
          <w:tcPr>
            <w:tcW w:type="dxa" w:w="1264"/>
          </w:tcPr>
          <w:p>
            <w:pPr>
              <w:spacing w:after="0"/>
              <w:jc w:val="left"/>
            </w:pPr>
            <w:r>
              <w:rPr>
                <w:sz w:val="16"/>
              </w:rPr>
              <w:t>Relatively High</w:t>
            </w:r>
          </w:p>
        </w:tc>
        <w:tc>
          <w:tcPr>
            <w:tcW w:type="dxa" w:w="1264"/>
          </w:tcPr>
          <w:p>
            <w:pPr>
              <w:spacing w:after="0"/>
              <w:jc w:val="left"/>
            </w:pPr>
            <w:r>
              <w:rPr>
                <w:sz w:val="16"/>
              </w:rPr>
              <w:t>Relatively High</w:t>
            </w:r>
          </w:p>
        </w:tc>
        <w:tc>
          <w:tcPr>
            <w:tcW w:type="dxa" w:w="1394"/>
          </w:tcPr>
          <w:p>
            <w:pPr>
              <w:spacing w:after="0"/>
              <w:jc w:val="right"/>
            </w:pPr>
            <w:r>
              <w:rPr>
                <w:sz w:val="16"/>
              </w:rPr>
              <w:t>$38,319,105</w:t>
            </w:r>
          </w:p>
        </w:tc>
        <w:tc>
          <w:tcPr>
            <w:tcW w:type="dxa" w:w="1126"/>
          </w:tcPr>
          <w:p>
            <w:pPr>
              <w:spacing w:after="0"/>
              <w:jc w:val="right"/>
            </w:pPr>
          </w:p>
        </w:tc>
        <w:tc>
          <w:tcPr>
            <w:tcW w:type="dxa" w:w="1304"/>
          </w:tcPr>
          <w:p>
            <w:pPr>
              <w:spacing w:after="0"/>
              <w:jc w:val="right"/>
            </w:pPr>
            <w:r>
              <w:rPr>
                <w:sz w:val="16"/>
              </w:rPr>
              <w:t>$18,974,289</w:t>
            </w:r>
          </w:p>
        </w:tc>
        <w:tc>
          <w:tcPr>
            <w:tcW w:type="dxa" w:w="1394"/>
          </w:tcPr>
          <w:p>
            <w:pPr>
              <w:spacing w:after="0"/>
              <w:jc w:val="right"/>
            </w:pPr>
            <w:r>
              <w:rPr>
                <w:sz w:val="16"/>
              </w:rPr>
              <w:t>$57,293,394</w:t>
            </w:r>
          </w:p>
        </w:tc>
        <w:tc>
          <w:tcPr>
            <w:tcW w:type="dxa" w:w="1053"/>
          </w:tcPr>
          <w:p>
            <w:pPr>
              <w:spacing w:after="0"/>
              <w:jc w:val="right"/>
            </w:pPr>
          </w:p>
        </w:tc>
        <w:tc>
          <w:tcPr>
            <w:tcW w:type="dxa" w:w="1817"/>
          </w:tcPr>
          <w:p>
            <w:pPr>
              <w:spacing w:after="0"/>
              <w:jc w:val="left"/>
            </w:pPr>
          </w:p>
        </w:tc>
        <w:tc>
          <w:tcPr>
            <w:tcW w:type="dxa" w:w="1787"/>
          </w:tcPr>
          <w:p>
            <w:pPr>
              <w:spacing w:after="0"/>
              <w:jc w:val="left"/>
            </w:pPr>
            <w:r>
              <w:rPr>
                <w:sz w:val="16"/>
              </w:rPr>
              <w:t>Not in Storm Events. Storm Events coverage of this hazard is limited; absence is not evidence of low risk.</w:t>
            </w:r>
          </w:p>
        </w:tc>
      </w:tr>
      <w:tr>
        <w:trPr>
          <w:cantSplit/>
        </w:trPr>
        <w:tc>
          <w:tcPr>
            <w:tcW w:type="dxa" w:w="671"/>
          </w:tcPr>
          <w:p>
            <w:pPr>
              <w:spacing w:after="0"/>
              <w:jc w:val="right"/>
            </w:pPr>
            <w:r>
              <w:rPr>
                <w:sz w:val="16"/>
              </w:rPr>
              <w:t>6</w:t>
            </w:r>
          </w:p>
        </w:tc>
        <w:tc>
          <w:tcPr>
            <w:tcW w:type="dxa" w:w="1037"/>
          </w:tcPr>
          <w:p>
            <w:pPr>
              <w:spacing w:after="0"/>
              <w:jc w:val="left"/>
            </w:pPr>
            <w:r>
              <w:rPr>
                <w:sz w:val="16"/>
              </w:rPr>
              <w:t>Strong Wind</w:t>
            </w:r>
          </w:p>
        </w:tc>
        <w:tc>
          <w:tcPr>
            <w:tcW w:type="dxa" w:w="1264"/>
          </w:tcPr>
          <w:p>
            <w:pPr>
              <w:spacing w:after="0"/>
              <w:jc w:val="left"/>
            </w:pPr>
            <w:r>
              <w:rPr>
                <w:sz w:val="16"/>
              </w:rPr>
              <w:t>Very High</w:t>
            </w:r>
          </w:p>
        </w:tc>
        <w:tc>
          <w:tcPr>
            <w:tcW w:type="dxa" w:w="1264"/>
          </w:tcPr>
          <w:p>
            <w:pPr>
              <w:spacing w:after="0"/>
              <w:jc w:val="left"/>
            </w:pPr>
            <w:r>
              <w:rPr>
                <w:sz w:val="16"/>
              </w:rPr>
              <w:t>Very High</w:t>
            </w:r>
          </w:p>
        </w:tc>
        <w:tc>
          <w:tcPr>
            <w:tcW w:type="dxa" w:w="1394"/>
          </w:tcPr>
          <w:p>
            <w:pPr>
              <w:spacing w:after="0"/>
              <w:jc w:val="right"/>
            </w:pPr>
            <w:r>
              <w:rPr>
                <w:sz w:val="16"/>
              </w:rPr>
              <w:t>$1,600,456</w:t>
            </w:r>
          </w:p>
        </w:tc>
        <w:tc>
          <w:tcPr>
            <w:tcW w:type="dxa" w:w="1126"/>
          </w:tcPr>
          <w:p>
            <w:pPr>
              <w:spacing w:after="0"/>
              <w:jc w:val="right"/>
            </w:pPr>
            <w:r>
              <w:rPr>
                <w:sz w:val="16"/>
              </w:rPr>
              <w:t>$2,733</w:t>
            </w:r>
          </w:p>
        </w:tc>
        <w:tc>
          <w:tcPr>
            <w:tcW w:type="dxa" w:w="1304"/>
          </w:tcPr>
          <w:p>
            <w:pPr>
              <w:spacing w:after="0"/>
              <w:jc w:val="right"/>
            </w:pPr>
            <w:r>
              <w:rPr>
                <w:sz w:val="16"/>
              </w:rPr>
              <w:t>$10,025,786</w:t>
            </w:r>
          </w:p>
        </w:tc>
        <w:tc>
          <w:tcPr>
            <w:tcW w:type="dxa" w:w="1394"/>
          </w:tcPr>
          <w:p>
            <w:pPr>
              <w:spacing w:after="0"/>
              <w:jc w:val="right"/>
            </w:pPr>
            <w:r>
              <w:rPr>
                <w:sz w:val="16"/>
              </w:rPr>
              <w:t>$11,628,974</w:t>
            </w:r>
          </w:p>
        </w:tc>
        <w:tc>
          <w:tcPr>
            <w:tcW w:type="dxa" w:w="1053"/>
          </w:tcPr>
          <w:p>
            <w:pPr>
              <w:spacing w:after="0"/>
              <w:jc w:val="right"/>
            </w:pPr>
            <w:r>
              <w:rPr>
                <w:sz w:val="16"/>
              </w:rPr>
              <w:t>1,322</w:t>
            </w:r>
          </w:p>
        </w:tc>
        <w:tc>
          <w:tcPr>
            <w:tcW w:type="dxa" w:w="1817"/>
          </w:tcPr>
          <w:p>
            <w:pPr>
              <w:spacing w:after="0"/>
              <w:jc w:val="left"/>
            </w:pPr>
          </w:p>
        </w:tc>
        <w:tc>
          <w:tcPr>
            <w:tcW w:type="dxa" w:w="1787"/>
          </w:tcPr>
          <w:p>
            <w:pPr>
              <w:spacing w:after="0"/>
              <w:jc w:val="left"/>
            </w:pPr>
            <w:r>
              <w:rPr>
                <w:sz w:val="16"/>
              </w:rPr>
              <w:t>Includes 19 High Wind records and 3 Strong Wind records, event types the NRI definition of this hazard leaves out.</w:t>
            </w:r>
          </w:p>
        </w:tc>
      </w:tr>
      <w:tr>
        <w:trPr>
          <w:cantSplit/>
        </w:trPr>
        <w:tc>
          <w:tcPr>
            <w:tcW w:type="dxa" w:w="671"/>
          </w:tcPr>
          <w:p>
            <w:pPr>
              <w:spacing w:after="0"/>
              <w:jc w:val="right"/>
            </w:pPr>
            <w:r>
              <w:rPr>
                <w:sz w:val="16"/>
              </w:rPr>
              <w:t>7</w:t>
            </w:r>
          </w:p>
        </w:tc>
        <w:tc>
          <w:tcPr>
            <w:tcW w:type="dxa" w:w="1037"/>
          </w:tcPr>
          <w:p>
            <w:pPr>
              <w:spacing w:after="0"/>
              <w:jc w:val="left"/>
            </w:pPr>
            <w:r>
              <w:rPr>
                <w:sz w:val="16"/>
              </w:rPr>
              <w:t>Hail</w:t>
            </w:r>
          </w:p>
        </w:tc>
        <w:tc>
          <w:tcPr>
            <w:tcW w:type="dxa" w:w="1264"/>
          </w:tcPr>
          <w:p>
            <w:pPr>
              <w:spacing w:after="0"/>
              <w:jc w:val="left"/>
            </w:pPr>
            <w:r>
              <w:rPr>
                <w:sz w:val="16"/>
              </w:rPr>
              <w:t>Relatively High</w:t>
            </w:r>
          </w:p>
        </w:tc>
        <w:tc>
          <w:tcPr>
            <w:tcW w:type="dxa" w:w="1264"/>
          </w:tcPr>
          <w:p>
            <w:pPr>
              <w:spacing w:after="0"/>
              <w:jc w:val="left"/>
            </w:pPr>
            <w:r>
              <w:rPr>
                <w:sz w:val="16"/>
              </w:rPr>
              <w:t>Relatively High</w:t>
            </w:r>
          </w:p>
        </w:tc>
        <w:tc>
          <w:tcPr>
            <w:tcW w:type="dxa" w:w="1394"/>
          </w:tcPr>
          <w:p>
            <w:pPr>
              <w:spacing w:after="0"/>
              <w:jc w:val="right"/>
            </w:pPr>
            <w:r>
              <w:rPr>
                <w:sz w:val="16"/>
              </w:rPr>
              <w:t>$10,822,594</w:t>
            </w:r>
          </w:p>
        </w:tc>
        <w:tc>
          <w:tcPr>
            <w:tcW w:type="dxa" w:w="1126"/>
          </w:tcPr>
          <w:p>
            <w:pPr>
              <w:spacing w:after="0"/>
              <w:jc w:val="right"/>
            </w:pPr>
            <w:r>
              <w:rPr>
                <w:sz w:val="16"/>
              </w:rPr>
              <w:t>$2,583</w:t>
            </w:r>
          </w:p>
        </w:tc>
        <w:tc>
          <w:tcPr>
            <w:tcW w:type="dxa" w:w="1304"/>
          </w:tcPr>
          <w:p>
            <w:pPr>
              <w:spacing w:after="0"/>
              <w:jc w:val="right"/>
            </w:pPr>
            <w:r>
              <w:rPr>
                <w:sz w:val="16"/>
              </w:rPr>
              <w:t>$264,464</w:t>
            </w:r>
          </w:p>
        </w:tc>
        <w:tc>
          <w:tcPr>
            <w:tcW w:type="dxa" w:w="1394"/>
          </w:tcPr>
          <w:p>
            <w:pPr>
              <w:spacing w:after="0"/>
              <w:jc w:val="right"/>
            </w:pPr>
            <w:r>
              <w:rPr>
                <w:sz w:val="16"/>
              </w:rPr>
              <w:t>$11,089,642</w:t>
            </w:r>
          </w:p>
        </w:tc>
        <w:tc>
          <w:tcPr>
            <w:tcW w:type="dxa" w:w="1053"/>
          </w:tcPr>
          <w:p>
            <w:pPr>
              <w:spacing w:after="0"/>
              <w:jc w:val="right"/>
            </w:pPr>
            <w:r>
              <w:rPr>
                <w:sz w:val="16"/>
              </w:rPr>
              <w:t>560</w:t>
            </w:r>
          </w:p>
        </w:tc>
        <w:tc>
          <w:tcPr>
            <w:tcW w:type="dxa" w:w="1817"/>
          </w:tcPr>
          <w:p>
            <w:pPr>
              <w:spacing w:after="0"/>
              <w:jc w:val="left"/>
            </w:pPr>
          </w:p>
        </w:tc>
        <w:tc>
          <w:tcPr>
            <w:tcW w:type="dxa" w:w="1787"/>
          </w:tcPr>
          <w:p>
            <w:pPr>
              <w:spacing w:after="0"/>
              <w:jc w:val="left"/>
            </w:pPr>
          </w:p>
        </w:tc>
      </w:tr>
      <w:tr>
        <w:trPr>
          <w:cantSplit/>
        </w:trPr>
        <w:tc>
          <w:tcPr>
            <w:tcW w:type="dxa" w:w="671"/>
          </w:tcPr>
          <w:p>
            <w:pPr>
              <w:spacing w:after="0"/>
              <w:jc w:val="right"/>
            </w:pPr>
            <w:r>
              <w:rPr>
                <w:sz w:val="16"/>
              </w:rPr>
              <w:t>8</w:t>
            </w:r>
          </w:p>
        </w:tc>
        <w:tc>
          <w:tcPr>
            <w:tcW w:type="dxa" w:w="1037"/>
          </w:tcPr>
          <w:p>
            <w:pPr>
              <w:spacing w:after="0"/>
              <w:jc w:val="left"/>
            </w:pPr>
            <w:r>
              <w:rPr>
                <w:sz w:val="16"/>
              </w:rPr>
              <w:t>Winter Weather</w:t>
            </w:r>
          </w:p>
        </w:tc>
        <w:tc>
          <w:tcPr>
            <w:tcW w:type="dxa" w:w="1264"/>
          </w:tcPr>
          <w:p>
            <w:pPr>
              <w:spacing w:after="0"/>
              <w:jc w:val="left"/>
            </w:pPr>
            <w:r>
              <w:rPr>
                <w:sz w:val="16"/>
              </w:rPr>
              <w:t>Very High</w:t>
            </w:r>
          </w:p>
        </w:tc>
        <w:tc>
          <w:tcPr>
            <w:tcW w:type="dxa" w:w="1264"/>
          </w:tcPr>
          <w:p>
            <w:pPr>
              <w:spacing w:after="0"/>
              <w:jc w:val="left"/>
            </w:pPr>
            <w:r>
              <w:rPr>
                <w:sz w:val="16"/>
              </w:rPr>
              <w:t>Very High</w:t>
            </w:r>
          </w:p>
        </w:tc>
        <w:tc>
          <w:tcPr>
            <w:tcW w:type="dxa" w:w="1394"/>
          </w:tcPr>
          <w:p>
            <w:pPr>
              <w:spacing w:after="0"/>
              <w:jc w:val="right"/>
            </w:pPr>
            <w:r>
              <w:rPr>
                <w:sz w:val="16"/>
              </w:rPr>
              <w:t>$1,164,023</w:t>
            </w:r>
          </w:p>
        </w:tc>
        <w:tc>
          <w:tcPr>
            <w:tcW w:type="dxa" w:w="1126"/>
          </w:tcPr>
          <w:p>
            <w:pPr>
              <w:spacing w:after="0"/>
              <w:jc w:val="right"/>
            </w:pPr>
            <w:r>
              <w:rPr>
                <w:sz w:val="16"/>
              </w:rPr>
              <w:t>$118</w:t>
            </w:r>
          </w:p>
        </w:tc>
        <w:tc>
          <w:tcPr>
            <w:tcW w:type="dxa" w:w="1304"/>
          </w:tcPr>
          <w:p>
            <w:pPr>
              <w:spacing w:after="0"/>
              <w:jc w:val="right"/>
            </w:pPr>
            <w:r>
              <w:rPr>
                <w:sz w:val="16"/>
              </w:rPr>
              <w:t>$3,243,624</w:t>
            </w:r>
          </w:p>
        </w:tc>
        <w:tc>
          <w:tcPr>
            <w:tcW w:type="dxa" w:w="1394"/>
          </w:tcPr>
          <w:p>
            <w:pPr>
              <w:spacing w:after="0"/>
              <w:jc w:val="right"/>
            </w:pPr>
            <w:r>
              <w:rPr>
                <w:sz w:val="16"/>
              </w:rPr>
              <w:t>$4,407,765</w:t>
            </w:r>
          </w:p>
        </w:tc>
        <w:tc>
          <w:tcPr>
            <w:tcW w:type="dxa" w:w="1053"/>
          </w:tcPr>
          <w:p>
            <w:pPr>
              <w:spacing w:after="0"/>
              <w:jc w:val="right"/>
            </w:pPr>
            <w:r>
              <w:rPr>
                <w:sz w:val="16"/>
              </w:rPr>
              <w:t>42</w:t>
            </w:r>
          </w:p>
        </w:tc>
        <w:tc>
          <w:tcPr>
            <w:tcW w:type="dxa" w:w="1817"/>
          </w:tcPr>
          <w:p>
            <w:pPr>
              <w:spacing w:after="0"/>
              <w:jc w:val="left"/>
            </w:pPr>
          </w:p>
        </w:tc>
        <w:tc>
          <w:tcPr>
            <w:tcW w:type="dxa" w:w="1787"/>
          </w:tcPr>
          <w:p>
            <w:pPr>
              <w:spacing w:after="0"/>
              <w:jc w:val="left"/>
            </w:pPr>
          </w:p>
        </w:tc>
      </w:tr>
      <w:tr>
        <w:trPr>
          <w:cantSplit/>
        </w:trPr>
        <w:tc>
          <w:tcPr>
            <w:tcW w:type="dxa" w:w="671"/>
          </w:tcPr>
          <w:p>
            <w:pPr>
              <w:spacing w:after="0"/>
              <w:jc w:val="right"/>
            </w:pPr>
            <w:r>
              <w:rPr>
                <w:sz w:val="16"/>
              </w:rPr>
              <w:t>9</w:t>
            </w:r>
          </w:p>
        </w:tc>
        <w:tc>
          <w:tcPr>
            <w:tcW w:type="dxa" w:w="1037"/>
          </w:tcPr>
          <w:p>
            <w:pPr>
              <w:spacing w:after="0"/>
              <w:jc w:val="left"/>
            </w:pPr>
            <w:r>
              <w:rPr>
                <w:sz w:val="16"/>
              </w:rPr>
              <w:t>Lightning</w:t>
            </w:r>
          </w:p>
        </w:tc>
        <w:tc>
          <w:tcPr>
            <w:tcW w:type="dxa" w:w="1264"/>
          </w:tcPr>
          <w:p>
            <w:pPr>
              <w:spacing w:after="0"/>
              <w:jc w:val="left"/>
            </w:pPr>
            <w:r>
              <w:rPr>
                <w:sz w:val="16"/>
              </w:rPr>
              <w:t>Very High</w:t>
            </w:r>
          </w:p>
        </w:tc>
        <w:tc>
          <w:tcPr>
            <w:tcW w:type="dxa" w:w="1264"/>
          </w:tcPr>
          <w:p>
            <w:pPr>
              <w:spacing w:after="0"/>
              <w:jc w:val="left"/>
            </w:pPr>
            <w:r>
              <w:rPr>
                <w:sz w:val="16"/>
              </w:rPr>
              <w:t>Very High</w:t>
            </w:r>
          </w:p>
        </w:tc>
        <w:tc>
          <w:tcPr>
            <w:tcW w:type="dxa" w:w="1394"/>
          </w:tcPr>
          <w:p>
            <w:pPr>
              <w:spacing w:after="0"/>
              <w:jc w:val="right"/>
            </w:pPr>
            <w:r>
              <w:rPr>
                <w:sz w:val="16"/>
              </w:rPr>
              <w:t>$365,939</w:t>
            </w:r>
          </w:p>
        </w:tc>
        <w:tc>
          <w:tcPr>
            <w:tcW w:type="dxa" w:w="1126"/>
          </w:tcPr>
          <w:p>
            <w:pPr>
              <w:spacing w:after="0"/>
              <w:jc w:val="right"/>
            </w:pPr>
          </w:p>
        </w:tc>
        <w:tc>
          <w:tcPr>
            <w:tcW w:type="dxa" w:w="1304"/>
          </w:tcPr>
          <w:p>
            <w:pPr>
              <w:spacing w:after="0"/>
              <w:jc w:val="right"/>
            </w:pPr>
            <w:r>
              <w:rPr>
                <w:sz w:val="16"/>
              </w:rPr>
              <w:t>$2,348,571</w:t>
            </w:r>
          </w:p>
        </w:tc>
        <w:tc>
          <w:tcPr>
            <w:tcW w:type="dxa" w:w="1394"/>
          </w:tcPr>
          <w:p>
            <w:pPr>
              <w:spacing w:after="0"/>
              <w:jc w:val="right"/>
            </w:pPr>
            <w:r>
              <w:rPr>
                <w:sz w:val="16"/>
              </w:rPr>
              <w:t>$2,714,511</w:t>
            </w:r>
          </w:p>
        </w:tc>
        <w:tc>
          <w:tcPr>
            <w:tcW w:type="dxa" w:w="1053"/>
          </w:tcPr>
          <w:p>
            <w:pPr>
              <w:spacing w:after="0"/>
              <w:jc w:val="right"/>
            </w:pPr>
            <w:r>
              <w:rPr>
                <w:sz w:val="16"/>
              </w:rPr>
              <w:t>57</w:t>
            </w:r>
          </w:p>
        </w:tc>
        <w:tc>
          <w:tcPr>
            <w:tcW w:type="dxa" w:w="1817"/>
          </w:tcPr>
          <w:p>
            <w:pPr>
              <w:spacing w:after="0"/>
              <w:jc w:val="left"/>
            </w:pPr>
          </w:p>
        </w:tc>
        <w:tc>
          <w:tcPr>
            <w:tcW w:type="dxa" w:w="1787"/>
          </w:tcPr>
          <w:p>
            <w:pPr>
              <w:spacing w:after="0"/>
              <w:jc w:val="left"/>
            </w:pPr>
          </w:p>
        </w:tc>
      </w:tr>
      <w:tr>
        <w:trPr>
          <w:cantSplit/>
        </w:trPr>
        <w:tc>
          <w:tcPr>
            <w:tcW w:type="dxa" w:w="671"/>
          </w:tcPr>
          <w:p>
            <w:pPr>
              <w:spacing w:after="0"/>
              <w:jc w:val="right"/>
            </w:pPr>
            <w:r>
              <w:rPr>
                <w:sz w:val="16"/>
              </w:rPr>
              <w:t>10</w:t>
            </w:r>
          </w:p>
        </w:tc>
        <w:tc>
          <w:tcPr>
            <w:tcW w:type="dxa" w:w="1037"/>
          </w:tcPr>
          <w:p>
            <w:pPr>
              <w:spacing w:after="0"/>
              <w:jc w:val="left"/>
            </w:pPr>
            <w:r>
              <w:rPr>
                <w:sz w:val="16"/>
              </w:rPr>
              <w:t>Ice Storm</w:t>
            </w:r>
          </w:p>
        </w:tc>
        <w:tc>
          <w:tcPr>
            <w:tcW w:type="dxa" w:w="1264"/>
          </w:tcPr>
          <w:p>
            <w:pPr>
              <w:spacing w:after="0"/>
              <w:jc w:val="left"/>
            </w:pPr>
            <w:r>
              <w:rPr>
                <w:sz w:val="16"/>
              </w:rPr>
              <w:t>Very High</w:t>
            </w:r>
          </w:p>
        </w:tc>
        <w:tc>
          <w:tcPr>
            <w:tcW w:type="dxa" w:w="1264"/>
          </w:tcPr>
          <w:p>
            <w:pPr>
              <w:spacing w:after="0"/>
              <w:jc w:val="left"/>
            </w:pPr>
            <w:r>
              <w:rPr>
                <w:sz w:val="16"/>
              </w:rPr>
              <w:t>Very High</w:t>
            </w:r>
          </w:p>
        </w:tc>
        <w:tc>
          <w:tcPr>
            <w:tcW w:type="dxa" w:w="1394"/>
          </w:tcPr>
          <w:p>
            <w:pPr>
              <w:spacing w:after="0"/>
              <w:jc w:val="right"/>
            </w:pPr>
            <w:r>
              <w:rPr>
                <w:sz w:val="16"/>
              </w:rPr>
              <w:t>$1,531,401</w:t>
            </w:r>
          </w:p>
        </w:tc>
        <w:tc>
          <w:tcPr>
            <w:tcW w:type="dxa" w:w="1126"/>
          </w:tcPr>
          <w:p>
            <w:pPr>
              <w:spacing w:after="0"/>
              <w:jc w:val="right"/>
            </w:pPr>
          </w:p>
        </w:tc>
        <w:tc>
          <w:tcPr>
            <w:tcW w:type="dxa" w:w="1304"/>
          </w:tcPr>
          <w:p>
            <w:pPr>
              <w:spacing w:after="0"/>
              <w:jc w:val="right"/>
            </w:pPr>
            <w:r>
              <w:rPr>
                <w:sz w:val="16"/>
              </w:rPr>
              <w:t>$503,615</w:t>
            </w:r>
          </w:p>
        </w:tc>
        <w:tc>
          <w:tcPr>
            <w:tcW w:type="dxa" w:w="1394"/>
          </w:tcPr>
          <w:p>
            <w:pPr>
              <w:spacing w:after="0"/>
              <w:jc w:val="right"/>
            </w:pPr>
            <w:r>
              <w:rPr>
                <w:sz w:val="16"/>
              </w:rPr>
              <w:t>$2,035,016</w:t>
            </w:r>
          </w:p>
        </w:tc>
        <w:tc>
          <w:tcPr>
            <w:tcW w:type="dxa" w:w="1053"/>
          </w:tcPr>
          <w:p>
            <w:pPr>
              <w:spacing w:after="0"/>
              <w:jc w:val="right"/>
            </w:pPr>
            <w:r>
              <w:rPr>
                <w:sz w:val="16"/>
              </w:rPr>
              <w:t>1</w:t>
            </w:r>
          </w:p>
        </w:tc>
        <w:tc>
          <w:tcPr>
            <w:tcW w:type="dxa" w:w="1817"/>
          </w:tcPr>
          <w:p>
            <w:pPr>
              <w:spacing w:after="0"/>
              <w:jc w:val="left"/>
            </w:pPr>
          </w:p>
        </w:tc>
        <w:tc>
          <w:tcPr>
            <w:tcW w:type="dxa" w:w="1787"/>
          </w:tcPr>
          <w:p>
            <w:pPr>
              <w:spacing w:after="0"/>
              <w:jc w:val="left"/>
            </w:pPr>
          </w:p>
        </w:tc>
      </w:tr>
      <w:tr>
        <w:trPr>
          <w:cantSplit/>
        </w:trPr>
        <w:tc>
          <w:tcPr>
            <w:tcW w:type="dxa" w:w="671"/>
          </w:tcPr>
          <w:p>
            <w:pPr>
              <w:spacing w:after="0"/>
              <w:jc w:val="right"/>
            </w:pPr>
            <w:r>
              <w:rPr>
                <w:sz w:val="16"/>
              </w:rPr>
              <w:t>11</w:t>
            </w:r>
          </w:p>
        </w:tc>
        <w:tc>
          <w:tcPr>
            <w:tcW w:type="dxa" w:w="1037"/>
          </w:tcPr>
          <w:p>
            <w:pPr>
              <w:spacing w:after="0"/>
              <w:jc w:val="left"/>
            </w:pPr>
            <w:r>
              <w:rPr>
                <w:sz w:val="16"/>
              </w:rPr>
              <w:t>Hurricane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394"/>
          </w:tcPr>
          <w:p>
            <w:pPr>
              <w:spacing w:after="0"/>
              <w:jc w:val="right"/>
            </w:pPr>
            <w:r>
              <w:rPr>
                <w:sz w:val="16"/>
              </w:rPr>
              <w:t>$56,472</w:t>
            </w:r>
          </w:p>
        </w:tc>
        <w:tc>
          <w:tcPr>
            <w:tcW w:type="dxa" w:w="1126"/>
          </w:tcPr>
          <w:p>
            <w:pPr>
              <w:spacing w:after="0"/>
              <w:jc w:val="right"/>
            </w:pPr>
            <w:r>
              <w:rPr>
                <w:sz w:val="16"/>
              </w:rPr>
              <w:t>$290</w:t>
            </w:r>
          </w:p>
        </w:tc>
        <w:tc>
          <w:tcPr>
            <w:tcW w:type="dxa" w:w="1304"/>
          </w:tcPr>
          <w:p>
            <w:pPr>
              <w:spacing w:after="0"/>
              <w:jc w:val="right"/>
            </w:pPr>
            <w:r>
              <w:rPr>
                <w:sz w:val="16"/>
              </w:rPr>
              <w:t>$14</w:t>
            </w:r>
          </w:p>
        </w:tc>
        <w:tc>
          <w:tcPr>
            <w:tcW w:type="dxa" w:w="1394"/>
          </w:tcPr>
          <w:p>
            <w:pPr>
              <w:spacing w:after="0"/>
              <w:jc w:val="right"/>
            </w:pPr>
            <w:r>
              <w:rPr>
                <w:sz w:val="16"/>
              </w:rPr>
              <w:t>$56,776</w:t>
            </w:r>
          </w:p>
        </w:tc>
        <w:tc>
          <w:tcPr>
            <w:tcW w:type="dxa" w:w="1053"/>
          </w:tcPr>
          <w:p>
            <w:pPr>
              <w:spacing w:after="0"/>
              <w:jc w:val="right"/>
            </w:pPr>
            <w:r>
              <w:rPr>
                <w:sz w:val="16"/>
              </w:rPr>
              <w:t>0</w:t>
            </w:r>
          </w:p>
        </w:tc>
        <w:tc>
          <w:tcPr>
            <w:tcW w:type="dxa" w:w="1817"/>
          </w:tcPr>
          <w:p>
            <w:pPr>
              <w:spacing w:after="0"/>
              <w:jc w:val="left"/>
            </w:pPr>
          </w:p>
        </w:tc>
        <w:tc>
          <w:tcPr>
            <w:tcW w:type="dxa" w:w="1787"/>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12</w:t>
            </w:r>
          </w:p>
        </w:tc>
        <w:tc>
          <w:tcPr>
            <w:tcW w:type="dxa" w:w="1037"/>
          </w:tcPr>
          <w:p>
            <w:pPr>
              <w:spacing w:after="0"/>
              <w:jc w:val="left"/>
            </w:pPr>
            <w:r>
              <w:rPr>
                <w:sz w:val="16"/>
              </w:rPr>
              <w:t>Wildfire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394"/>
          </w:tcPr>
          <w:p>
            <w:pPr>
              <w:spacing w:after="0"/>
              <w:jc w:val="right"/>
            </w:pPr>
            <w:r>
              <w:rPr>
                <w:sz w:val="16"/>
              </w:rPr>
              <w:t>$47,700</w:t>
            </w:r>
          </w:p>
        </w:tc>
        <w:tc>
          <w:tcPr>
            <w:tcW w:type="dxa" w:w="1126"/>
          </w:tcPr>
          <w:p>
            <w:pPr>
              <w:spacing w:after="0"/>
              <w:jc w:val="right"/>
            </w:pPr>
            <w:r>
              <w:rPr>
                <w:sz w:val="16"/>
              </w:rPr>
              <w:t>$12</w:t>
            </w:r>
          </w:p>
        </w:tc>
        <w:tc>
          <w:tcPr>
            <w:tcW w:type="dxa" w:w="1304"/>
          </w:tcPr>
          <w:p>
            <w:pPr>
              <w:spacing w:after="0"/>
              <w:jc w:val="right"/>
            </w:pPr>
            <w:r>
              <w:rPr>
                <w:sz w:val="16"/>
              </w:rPr>
              <w:t>$8,397</w:t>
            </w:r>
          </w:p>
        </w:tc>
        <w:tc>
          <w:tcPr>
            <w:tcW w:type="dxa" w:w="1394"/>
          </w:tcPr>
          <w:p>
            <w:pPr>
              <w:spacing w:after="0"/>
              <w:jc w:val="right"/>
            </w:pPr>
            <w:r>
              <w:rPr>
                <w:sz w:val="16"/>
              </w:rPr>
              <w:t>$56,110</w:t>
            </w:r>
          </w:p>
        </w:tc>
        <w:tc>
          <w:tcPr>
            <w:tcW w:type="dxa" w:w="1053"/>
          </w:tcPr>
          <w:p>
            <w:pPr>
              <w:spacing w:after="0"/>
              <w:jc w:val="right"/>
            </w:pPr>
            <w:r>
              <w:rPr>
                <w:sz w:val="16"/>
              </w:rPr>
              <w:t>0</w:t>
            </w:r>
          </w:p>
        </w:tc>
        <w:tc>
          <w:tcPr>
            <w:tcW w:type="dxa" w:w="1817"/>
          </w:tcPr>
          <w:p>
            <w:pPr>
              <w:spacing w:after="0"/>
              <w:jc w:val="left"/>
            </w:pPr>
          </w:p>
        </w:tc>
        <w:tc>
          <w:tcPr>
            <w:tcW w:type="dxa" w:w="178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1"/>
          </w:tcPr>
          <w:p>
            <w:pPr>
              <w:spacing w:after="0"/>
              <w:jc w:val="right"/>
            </w:pPr>
            <w:r>
              <w:rPr>
                <w:sz w:val="16"/>
              </w:rPr>
              <w:t>13</w:t>
            </w:r>
          </w:p>
        </w:tc>
        <w:tc>
          <w:tcPr>
            <w:tcW w:type="dxa" w:w="1037"/>
          </w:tcPr>
          <w:p>
            <w:pPr>
              <w:spacing w:after="0"/>
              <w:jc w:val="left"/>
            </w:pPr>
            <w:r>
              <w:rPr>
                <w:sz w:val="16"/>
              </w:rPr>
              <w:t>Coastal Flooding</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394"/>
          </w:tcPr>
          <w:p>
            <w:pPr>
              <w:spacing w:after="0"/>
              <w:jc w:val="right"/>
            </w:pPr>
            <w:r>
              <w:rPr>
                <w:sz w:val="16"/>
              </w:rPr>
              <w:t>$34,851</w:t>
            </w:r>
          </w:p>
        </w:tc>
        <w:tc>
          <w:tcPr>
            <w:tcW w:type="dxa" w:w="1126"/>
          </w:tcPr>
          <w:p>
            <w:pPr>
              <w:spacing w:after="0"/>
              <w:jc w:val="right"/>
            </w:pPr>
          </w:p>
        </w:tc>
        <w:tc>
          <w:tcPr>
            <w:tcW w:type="dxa" w:w="1304"/>
          </w:tcPr>
          <w:p>
            <w:pPr>
              <w:spacing w:after="0"/>
              <w:jc w:val="right"/>
            </w:pPr>
            <w:r>
              <w:rPr>
                <w:sz w:val="16"/>
              </w:rPr>
              <w:t>$1,673</w:t>
            </w:r>
          </w:p>
        </w:tc>
        <w:tc>
          <w:tcPr>
            <w:tcW w:type="dxa" w:w="1394"/>
          </w:tcPr>
          <w:p>
            <w:pPr>
              <w:spacing w:after="0"/>
              <w:jc w:val="right"/>
            </w:pPr>
            <w:r>
              <w:rPr>
                <w:sz w:val="16"/>
              </w:rPr>
              <w:t>$36,524</w:t>
            </w:r>
          </w:p>
        </w:tc>
        <w:tc>
          <w:tcPr>
            <w:tcW w:type="dxa" w:w="1053"/>
          </w:tcPr>
          <w:p>
            <w:pPr>
              <w:spacing w:after="0"/>
              <w:jc w:val="right"/>
            </w:pPr>
            <w:r>
              <w:rPr>
                <w:sz w:val="16"/>
              </w:rPr>
              <w:t>0</w:t>
            </w:r>
          </w:p>
        </w:tc>
        <w:tc>
          <w:tcPr>
            <w:tcW w:type="dxa" w:w="1817"/>
          </w:tcPr>
          <w:p>
            <w:pPr>
              <w:spacing w:after="0"/>
              <w:jc w:val="left"/>
            </w:pPr>
          </w:p>
        </w:tc>
        <w:tc>
          <w:tcPr>
            <w:tcW w:type="dxa" w:w="1787"/>
          </w:tcPr>
          <w:p>
            <w:pPr>
              <w:spacing w:after="0"/>
              <w:jc w:val="left"/>
            </w:pPr>
            <w:r>
              <w:rPr>
                <w:sz w:val="16"/>
              </w:rPr>
              <w:t>No recorded events in Storm Events since 1996 (data through 2026-06-30).</w:t>
            </w:r>
          </w:p>
        </w:tc>
      </w:tr>
      <w:tr>
        <w:trPr>
          <w:cantSplit/>
        </w:trPr>
        <w:tc>
          <w:tcPr>
            <w:tcW w:type="dxa" w:w="671"/>
          </w:tcPr>
          <w:p>
            <w:pPr>
              <w:spacing w:after="0"/>
              <w:jc w:val="right"/>
            </w:pPr>
            <w:r>
              <w:rPr>
                <w:sz w:val="16"/>
              </w:rPr>
              <w:t>14</w:t>
            </w:r>
          </w:p>
        </w:tc>
        <w:tc>
          <w:tcPr>
            <w:tcW w:type="dxa" w:w="1037"/>
          </w:tcPr>
          <w:p>
            <w:pPr>
              <w:spacing w:after="0"/>
              <w:jc w:val="left"/>
            </w:pPr>
            <w:r>
              <w:rPr>
                <w:sz w:val="16"/>
              </w:rPr>
              <w:t>Drought</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394"/>
          </w:tcPr>
          <w:p>
            <w:pPr>
              <w:spacing w:after="0"/>
              <w:jc w:val="right"/>
            </w:pPr>
          </w:p>
        </w:tc>
        <w:tc>
          <w:tcPr>
            <w:tcW w:type="dxa" w:w="1126"/>
          </w:tcPr>
          <w:p>
            <w:pPr>
              <w:spacing w:after="0"/>
              <w:jc w:val="right"/>
            </w:pPr>
            <w:r>
              <w:rPr>
                <w:sz w:val="16"/>
              </w:rPr>
              <w:t>$12,060</w:t>
            </w:r>
          </w:p>
        </w:tc>
        <w:tc>
          <w:tcPr>
            <w:tcW w:type="dxa" w:w="1304"/>
          </w:tcPr>
          <w:p>
            <w:pPr>
              <w:spacing w:after="0"/>
              <w:jc w:val="right"/>
            </w:pPr>
          </w:p>
        </w:tc>
        <w:tc>
          <w:tcPr>
            <w:tcW w:type="dxa" w:w="1394"/>
          </w:tcPr>
          <w:p>
            <w:pPr>
              <w:spacing w:after="0"/>
              <w:jc w:val="right"/>
            </w:pPr>
            <w:r>
              <w:rPr>
                <w:sz w:val="16"/>
              </w:rPr>
              <w:t>$12,060</w:t>
            </w:r>
          </w:p>
        </w:tc>
        <w:tc>
          <w:tcPr>
            <w:tcW w:type="dxa" w:w="1053"/>
          </w:tcPr>
          <w:p>
            <w:pPr>
              <w:spacing w:after="0"/>
              <w:jc w:val="right"/>
            </w:pPr>
            <w:r>
              <w:rPr>
                <w:sz w:val="16"/>
              </w:rPr>
              <w:t>5</w:t>
            </w:r>
          </w:p>
        </w:tc>
        <w:tc>
          <w:tcPr>
            <w:tcW w:type="dxa" w:w="1817"/>
          </w:tcPr>
          <w:p>
            <w:pPr>
              <w:spacing w:after="0"/>
              <w:jc w:val="left"/>
            </w:pPr>
          </w:p>
        </w:tc>
        <w:tc>
          <w:tcPr>
            <w:tcW w:type="dxa" w:w="1787"/>
          </w:tcPr>
          <w:p>
            <w:pPr>
              <w:spacing w:after="0"/>
              <w:jc w:val="left"/>
            </w:pPr>
          </w:p>
        </w:tc>
      </w:tr>
      <w:tr>
        <w:trPr>
          <w:cantSplit/>
        </w:trPr>
        <w:tc>
          <w:tcPr>
            <w:tcW w:type="dxa" w:w="671"/>
          </w:tcPr>
          <w:p>
            <w:pPr>
              <w:spacing w:after="0"/>
              <w:jc w:val="right"/>
            </w:pPr>
            <w:r>
              <w:rPr>
                <w:sz w:val="16"/>
              </w:rPr>
              <w:t>15</w:t>
            </w:r>
          </w:p>
        </w:tc>
        <w:tc>
          <w:tcPr>
            <w:tcW w:type="dxa" w:w="1037"/>
          </w:tcPr>
          <w:p>
            <w:pPr>
              <w:spacing w:after="0"/>
              <w:jc w:val="left"/>
            </w:pPr>
            <w:r>
              <w:rPr>
                <w:sz w:val="16"/>
              </w:rPr>
              <w:t>Landslide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394"/>
          </w:tcPr>
          <w:p>
            <w:pPr>
              <w:spacing w:after="0"/>
              <w:jc w:val="right"/>
            </w:pPr>
            <w:r>
              <w:rPr>
                <w:sz w:val="16"/>
              </w:rPr>
              <w:t>$1,497</w:t>
            </w:r>
          </w:p>
        </w:tc>
        <w:tc>
          <w:tcPr>
            <w:tcW w:type="dxa" w:w="1126"/>
          </w:tcPr>
          <w:p>
            <w:pPr>
              <w:spacing w:after="0"/>
              <w:jc w:val="right"/>
            </w:pPr>
          </w:p>
        </w:tc>
        <w:tc>
          <w:tcPr>
            <w:tcW w:type="dxa" w:w="1304"/>
          </w:tcPr>
          <w:p>
            <w:pPr>
              <w:spacing w:after="0"/>
              <w:jc w:val="right"/>
            </w:pPr>
            <w:r>
              <w:rPr>
                <w:sz w:val="16"/>
              </w:rPr>
              <w:t>$314</w:t>
            </w:r>
          </w:p>
        </w:tc>
        <w:tc>
          <w:tcPr>
            <w:tcW w:type="dxa" w:w="1394"/>
          </w:tcPr>
          <w:p>
            <w:pPr>
              <w:spacing w:after="0"/>
              <w:jc w:val="right"/>
            </w:pPr>
            <w:r>
              <w:rPr>
                <w:sz w:val="16"/>
              </w:rPr>
              <w:t>$1,810</w:t>
            </w:r>
          </w:p>
        </w:tc>
        <w:tc>
          <w:tcPr>
            <w:tcW w:type="dxa" w:w="1053"/>
          </w:tcPr>
          <w:p>
            <w:pPr>
              <w:spacing w:after="0"/>
              <w:jc w:val="right"/>
            </w:pPr>
            <w:r>
              <w:rPr>
                <w:sz w:val="16"/>
              </w:rPr>
              <w:t>0</w:t>
            </w:r>
          </w:p>
        </w:tc>
        <w:tc>
          <w:tcPr>
            <w:tcW w:type="dxa" w:w="1817"/>
          </w:tcPr>
          <w:p>
            <w:pPr>
              <w:spacing w:after="0"/>
              <w:jc w:val="left"/>
            </w:pPr>
          </w:p>
        </w:tc>
        <w:tc>
          <w:tcPr>
            <w:tcW w:type="dxa" w:w="178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1"/>
          </w:tcPr>
          <w:p>
            <w:pPr>
              <w:spacing w:after="0"/>
              <w:jc w:val="right"/>
            </w:pPr>
          </w:p>
        </w:tc>
        <w:tc>
          <w:tcPr>
            <w:tcW w:type="dxa" w:w="1037"/>
          </w:tcPr>
          <w:p>
            <w:pPr>
              <w:spacing w:after="0"/>
              <w:jc w:val="left"/>
            </w:pPr>
            <w:r>
              <w:rPr>
                <w:sz w:val="16"/>
              </w:rPr>
              <w:t>Avalanche</w:t>
            </w:r>
          </w:p>
        </w:tc>
        <w:tc>
          <w:tcPr>
            <w:tcW w:type="dxa" w:w="1264"/>
          </w:tcPr>
          <w:p>
            <w:pPr>
              <w:spacing w:after="0"/>
              <w:jc w:val="left"/>
            </w:pPr>
            <w:r>
              <w:rPr>
                <w:sz w:val="16"/>
              </w:rPr>
              <w:t>Not Applicable</w:t>
            </w:r>
          </w:p>
        </w:tc>
        <w:tc>
          <w:tcPr>
            <w:tcW w:type="dxa" w:w="1264"/>
          </w:tcPr>
          <w:p>
            <w:pPr>
              <w:spacing w:after="0"/>
              <w:jc w:val="left"/>
            </w:pPr>
            <w:r>
              <w:rPr>
                <w:sz w:val="16"/>
              </w:rPr>
              <w:t>Not Applicable</w:t>
            </w:r>
          </w:p>
        </w:tc>
        <w:tc>
          <w:tcPr>
            <w:tcW w:type="dxa" w:w="1394"/>
          </w:tcPr>
          <w:p>
            <w:pPr>
              <w:spacing w:after="0"/>
              <w:jc w:val="right"/>
            </w:pPr>
          </w:p>
        </w:tc>
        <w:tc>
          <w:tcPr>
            <w:tcW w:type="dxa" w:w="1126"/>
          </w:tcPr>
          <w:p>
            <w:pPr>
              <w:spacing w:after="0"/>
              <w:jc w:val="right"/>
            </w:pPr>
          </w:p>
        </w:tc>
        <w:tc>
          <w:tcPr>
            <w:tcW w:type="dxa" w:w="1304"/>
          </w:tcPr>
          <w:p>
            <w:pPr>
              <w:spacing w:after="0"/>
              <w:jc w:val="right"/>
            </w:pPr>
          </w:p>
        </w:tc>
        <w:tc>
          <w:tcPr>
            <w:tcW w:type="dxa" w:w="1394"/>
          </w:tcPr>
          <w:p>
            <w:pPr>
              <w:spacing w:after="0"/>
              <w:jc w:val="right"/>
            </w:pPr>
          </w:p>
        </w:tc>
        <w:tc>
          <w:tcPr>
            <w:tcW w:type="dxa" w:w="1053"/>
          </w:tcPr>
          <w:p>
            <w:pPr>
              <w:spacing w:after="0"/>
              <w:jc w:val="right"/>
            </w:pPr>
            <w:r>
              <w:rPr>
                <w:sz w:val="16"/>
              </w:rPr>
              <w:t>0</w:t>
            </w:r>
          </w:p>
        </w:tc>
        <w:tc>
          <w:tcPr>
            <w:tcW w:type="dxa" w:w="1817"/>
          </w:tcPr>
          <w:p>
            <w:pPr>
              <w:spacing w:after="0"/>
              <w:jc w:val="left"/>
            </w:pPr>
            <w:r>
              <w:rPr>
                <w:sz w:val="16"/>
              </w:rPr>
              <w:t>NRI rates avalanche Not Applicable for this county, and no federal declaration for this county names it.</w:t>
            </w:r>
          </w:p>
        </w:tc>
        <w:tc>
          <w:tcPr>
            <w:tcW w:type="dxa" w:w="1787"/>
          </w:tcPr>
          <w:p>
            <w:pPr>
              <w:spacing w:after="0"/>
              <w:jc w:val="left"/>
            </w:pPr>
            <w:r>
              <w:rPr>
                <w:sz w:val="16"/>
              </w:rPr>
              <w:t>No recorded events in Storm Events since 1996 (data through 2026-06-30).</w:t>
            </w:r>
          </w:p>
        </w:tc>
      </w:tr>
      <w:tr>
        <w:trPr>
          <w:cantSplit/>
        </w:trPr>
        <w:tc>
          <w:tcPr>
            <w:tcW w:type="dxa" w:w="671"/>
          </w:tcPr>
          <w:p>
            <w:pPr>
              <w:spacing w:after="0"/>
              <w:jc w:val="right"/>
            </w:pPr>
          </w:p>
        </w:tc>
        <w:tc>
          <w:tcPr>
            <w:tcW w:type="dxa" w:w="1037"/>
          </w:tcPr>
          <w:p>
            <w:pPr>
              <w:spacing w:after="0"/>
              <w:jc w:val="left"/>
            </w:pPr>
            <w:r>
              <w:rPr>
                <w:sz w:val="16"/>
              </w:rPr>
              <w:t>Tsunami</w:t>
            </w:r>
          </w:p>
        </w:tc>
        <w:tc>
          <w:tcPr>
            <w:tcW w:type="dxa" w:w="1264"/>
          </w:tcPr>
          <w:p>
            <w:pPr>
              <w:spacing w:after="0"/>
              <w:jc w:val="left"/>
            </w:pPr>
            <w:r>
              <w:rPr>
                <w:sz w:val="16"/>
              </w:rPr>
              <w:t>Insufficient Data</w:t>
            </w:r>
          </w:p>
        </w:tc>
        <w:tc>
          <w:tcPr>
            <w:tcW w:type="dxa" w:w="1264"/>
          </w:tcPr>
          <w:p>
            <w:pPr>
              <w:spacing w:after="0"/>
              <w:jc w:val="left"/>
            </w:pPr>
            <w:r>
              <w:rPr>
                <w:sz w:val="16"/>
              </w:rPr>
              <w:t>Insufficient Data</w:t>
            </w:r>
          </w:p>
        </w:tc>
        <w:tc>
          <w:tcPr>
            <w:tcW w:type="dxa" w:w="1394"/>
          </w:tcPr>
          <w:p>
            <w:pPr>
              <w:spacing w:after="0"/>
              <w:jc w:val="right"/>
            </w:pPr>
          </w:p>
        </w:tc>
        <w:tc>
          <w:tcPr>
            <w:tcW w:type="dxa" w:w="1126"/>
          </w:tcPr>
          <w:p>
            <w:pPr>
              <w:spacing w:after="0"/>
              <w:jc w:val="right"/>
            </w:pPr>
          </w:p>
        </w:tc>
        <w:tc>
          <w:tcPr>
            <w:tcW w:type="dxa" w:w="1304"/>
          </w:tcPr>
          <w:p>
            <w:pPr>
              <w:spacing w:after="0"/>
              <w:jc w:val="right"/>
            </w:pPr>
          </w:p>
        </w:tc>
        <w:tc>
          <w:tcPr>
            <w:tcW w:type="dxa" w:w="1394"/>
          </w:tcPr>
          <w:p>
            <w:pPr>
              <w:spacing w:after="0"/>
              <w:jc w:val="right"/>
            </w:pPr>
          </w:p>
        </w:tc>
        <w:tc>
          <w:tcPr>
            <w:tcW w:type="dxa" w:w="1053"/>
          </w:tcPr>
          <w:p>
            <w:pPr>
              <w:spacing w:after="0"/>
              <w:jc w:val="right"/>
            </w:pPr>
            <w:r>
              <w:rPr>
                <w:sz w:val="16"/>
              </w:rPr>
              <w:t>0</w:t>
            </w:r>
          </w:p>
        </w:tc>
        <w:tc>
          <w:tcPr>
            <w:tcW w:type="dxa" w:w="1817"/>
          </w:tcPr>
          <w:p>
            <w:pPr>
              <w:spacing w:after="0"/>
              <w:jc w:val="left"/>
            </w:pPr>
          </w:p>
        </w:tc>
        <w:tc>
          <w:tcPr>
            <w:tcW w:type="dxa" w:w="178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1"/>
          </w:tcPr>
          <w:p>
            <w:pPr>
              <w:spacing w:after="0"/>
              <w:jc w:val="right"/>
            </w:pPr>
          </w:p>
        </w:tc>
        <w:tc>
          <w:tcPr>
            <w:tcW w:type="dxa" w:w="1037"/>
          </w:tcPr>
          <w:p>
            <w:pPr>
              <w:spacing w:after="0"/>
              <w:jc w:val="left"/>
            </w:pPr>
            <w:r>
              <w:rPr>
                <w:sz w:val="16"/>
              </w:rPr>
              <w:t>Volcanic Activity</w:t>
            </w:r>
          </w:p>
        </w:tc>
        <w:tc>
          <w:tcPr>
            <w:tcW w:type="dxa" w:w="1264"/>
          </w:tcPr>
          <w:p>
            <w:pPr>
              <w:spacing w:after="0"/>
              <w:jc w:val="left"/>
            </w:pPr>
            <w:r>
              <w:rPr>
                <w:sz w:val="16"/>
              </w:rPr>
              <w:t>Not Applicable</w:t>
            </w:r>
          </w:p>
        </w:tc>
        <w:tc>
          <w:tcPr>
            <w:tcW w:type="dxa" w:w="1264"/>
          </w:tcPr>
          <w:p>
            <w:pPr>
              <w:spacing w:after="0"/>
              <w:jc w:val="left"/>
            </w:pPr>
            <w:r>
              <w:rPr>
                <w:sz w:val="16"/>
              </w:rPr>
              <w:t>Not Applicable</w:t>
            </w:r>
          </w:p>
        </w:tc>
        <w:tc>
          <w:tcPr>
            <w:tcW w:type="dxa" w:w="1394"/>
          </w:tcPr>
          <w:p>
            <w:pPr>
              <w:spacing w:after="0"/>
              <w:jc w:val="right"/>
            </w:pPr>
          </w:p>
        </w:tc>
        <w:tc>
          <w:tcPr>
            <w:tcW w:type="dxa" w:w="1126"/>
          </w:tcPr>
          <w:p>
            <w:pPr>
              <w:spacing w:after="0"/>
              <w:jc w:val="right"/>
            </w:pPr>
          </w:p>
        </w:tc>
        <w:tc>
          <w:tcPr>
            <w:tcW w:type="dxa" w:w="1304"/>
          </w:tcPr>
          <w:p>
            <w:pPr>
              <w:spacing w:after="0"/>
              <w:jc w:val="right"/>
            </w:pPr>
          </w:p>
        </w:tc>
        <w:tc>
          <w:tcPr>
            <w:tcW w:type="dxa" w:w="1394"/>
          </w:tcPr>
          <w:p>
            <w:pPr>
              <w:spacing w:after="0"/>
              <w:jc w:val="right"/>
            </w:pPr>
          </w:p>
        </w:tc>
        <w:tc>
          <w:tcPr>
            <w:tcW w:type="dxa" w:w="1053"/>
          </w:tcPr>
          <w:p>
            <w:pPr>
              <w:spacing w:after="0"/>
              <w:jc w:val="right"/>
            </w:pPr>
            <w:r>
              <w:rPr>
                <w:sz w:val="16"/>
              </w:rPr>
              <w:t>0</w:t>
            </w:r>
          </w:p>
        </w:tc>
        <w:tc>
          <w:tcPr>
            <w:tcW w:type="dxa" w:w="1817"/>
          </w:tcPr>
          <w:p>
            <w:pPr>
              <w:spacing w:after="0"/>
              <w:jc w:val="left"/>
            </w:pPr>
            <w:r>
              <w:rPr>
                <w:sz w:val="16"/>
              </w:rPr>
              <w:t>NRI rates volcanic activity Not Applicable for this county, and no federal declaration for this county names it.</w:t>
            </w:r>
          </w:p>
        </w:tc>
        <w:tc>
          <w:tcPr>
            <w:tcW w:type="dxa" w:w="178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271"/>
        <w:gridCol w:w="8788"/>
        <w:gridCol w:w="3053"/>
      </w:tblGrid>
      <w:tr>
        <w:trPr>
          <w:cantSplit/>
          <w:tblHeader/>
        </w:trPr>
        <w:tc>
          <w:tcPr>
            <w:tcW w:type="dxa" w:w="2271"/>
            <w:shd w:val="clear" w:color="auto" w:fill="E8E8E8"/>
          </w:tcPr>
          <w:p>
            <w:pPr>
              <w:spacing w:after="0"/>
              <w:jc w:val="left"/>
            </w:pPr>
            <w:r>
              <w:rPr>
                <w:b/>
                <w:sz w:val="16"/>
              </w:rPr>
              <w:t>Hazard</w:t>
            </w:r>
          </w:p>
        </w:tc>
        <w:tc>
          <w:tcPr>
            <w:tcW w:type="dxa" w:w="8788"/>
            <w:shd w:val="clear" w:color="auto" w:fill="E8E8E8"/>
          </w:tcPr>
          <w:p>
            <w:pPr>
              <w:spacing w:after="0"/>
              <w:jc w:val="left"/>
            </w:pPr>
            <w:r>
              <w:rPr>
                <w:b/>
                <w:sz w:val="16"/>
              </w:rPr>
              <w:t>Location</w:t>
            </w:r>
          </w:p>
        </w:tc>
        <w:tc>
          <w:tcPr>
            <w:tcW w:type="dxa" w:w="3053"/>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271"/>
          </w:tcPr>
          <w:p>
            <w:pPr>
              <w:spacing w:after="0"/>
              <w:jc w:val="left"/>
            </w:pPr>
            <w:r>
              <w:rPr>
                <w:sz w:val="16"/>
              </w:rPr>
              <w:t>Avalanche</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0 of 1,331</w:t>
            </w:r>
          </w:p>
        </w:tc>
      </w:tr>
      <w:tr>
        <w:trPr>
          <w:cantSplit/>
        </w:trPr>
        <w:tc>
          <w:tcPr>
            <w:tcW w:type="dxa" w:w="2271"/>
          </w:tcPr>
          <w:p>
            <w:pPr>
              <w:spacing w:after="0"/>
              <w:jc w:val="left"/>
            </w:pPr>
            <w:r>
              <w:rPr>
                <w:sz w:val="16"/>
              </w:rPr>
              <w:t>Coastal Flooding</w:t>
            </w:r>
          </w:p>
        </w:tc>
        <w:tc>
          <w:tcPr>
            <w:tcW w:type="dxa" w:w="8788"/>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3053"/>
          </w:tcPr>
          <w:p>
            <w:pPr>
              <w:spacing w:after="0"/>
              <w:jc w:val="right"/>
            </w:pPr>
            <w:r>
              <w:rPr>
                <w:sz w:val="16"/>
              </w:rPr>
              <w:t>474 of 1,331</w:t>
            </w:r>
          </w:p>
        </w:tc>
      </w:tr>
      <w:tr>
        <w:trPr>
          <w:cantSplit/>
        </w:trPr>
        <w:tc>
          <w:tcPr>
            <w:tcW w:type="dxa" w:w="2271"/>
          </w:tcPr>
          <w:p>
            <w:pPr>
              <w:spacing w:after="0"/>
              <w:jc w:val="left"/>
            </w:pPr>
            <w:r>
              <w:rPr>
                <w:sz w:val="16"/>
              </w:rPr>
              <w:t>Cold Wave</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1,331 of 1,331</w:t>
            </w:r>
          </w:p>
        </w:tc>
      </w:tr>
      <w:tr>
        <w:trPr>
          <w:cantSplit/>
        </w:trPr>
        <w:tc>
          <w:tcPr>
            <w:tcW w:type="dxa" w:w="2271"/>
          </w:tcPr>
          <w:p>
            <w:pPr>
              <w:spacing w:after="0"/>
              <w:jc w:val="left"/>
            </w:pPr>
            <w:r>
              <w:rPr>
                <w:sz w:val="16"/>
              </w:rPr>
              <w:t>Drought</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118 of 1,331</w:t>
            </w:r>
          </w:p>
        </w:tc>
      </w:tr>
      <w:tr>
        <w:trPr>
          <w:cantSplit/>
        </w:trPr>
        <w:tc>
          <w:tcPr>
            <w:tcW w:type="dxa" w:w="2271"/>
          </w:tcPr>
          <w:p>
            <w:pPr>
              <w:spacing w:after="0"/>
              <w:jc w:val="left"/>
            </w:pPr>
            <w:r>
              <w:rPr>
                <w:sz w:val="16"/>
              </w:rPr>
              <w:t>Earthquake</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1,331 of 1,331</w:t>
            </w:r>
          </w:p>
        </w:tc>
      </w:tr>
      <w:tr>
        <w:trPr>
          <w:cantSplit/>
        </w:trPr>
        <w:tc>
          <w:tcPr>
            <w:tcW w:type="dxa" w:w="2271"/>
          </w:tcPr>
          <w:p>
            <w:pPr>
              <w:spacing w:after="0"/>
              <w:jc w:val="left"/>
            </w:pPr>
            <w:r>
              <w:rPr>
                <w:sz w:val="16"/>
              </w:rPr>
              <w:t>Hail</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1,331 of 1,331</w:t>
            </w:r>
          </w:p>
        </w:tc>
      </w:tr>
      <w:tr>
        <w:trPr>
          <w:cantSplit/>
        </w:trPr>
        <w:tc>
          <w:tcPr>
            <w:tcW w:type="dxa" w:w="2271"/>
          </w:tcPr>
          <w:p>
            <w:pPr>
              <w:spacing w:after="0"/>
              <w:jc w:val="left"/>
            </w:pPr>
            <w:r>
              <w:rPr>
                <w:sz w:val="16"/>
              </w:rPr>
              <w:t>Heat Wave</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1,331 of 1,331</w:t>
            </w:r>
          </w:p>
        </w:tc>
      </w:tr>
      <w:tr>
        <w:trPr>
          <w:cantSplit/>
        </w:trPr>
        <w:tc>
          <w:tcPr>
            <w:tcW w:type="dxa" w:w="2271"/>
          </w:tcPr>
          <w:p>
            <w:pPr>
              <w:spacing w:after="0"/>
              <w:jc w:val="left"/>
            </w:pPr>
            <w:r>
              <w:rPr>
                <w:sz w:val="16"/>
              </w:rPr>
              <w:t>Hurricane</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1,331 of 1,331</w:t>
            </w:r>
          </w:p>
        </w:tc>
      </w:tr>
      <w:tr>
        <w:trPr>
          <w:cantSplit/>
        </w:trPr>
        <w:tc>
          <w:tcPr>
            <w:tcW w:type="dxa" w:w="2271"/>
          </w:tcPr>
          <w:p>
            <w:pPr>
              <w:spacing w:after="0"/>
              <w:jc w:val="left"/>
            </w:pPr>
            <w:r>
              <w:rPr>
                <w:sz w:val="16"/>
              </w:rPr>
              <w:t>Ice Storm</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1,331 of 1,331</w:t>
            </w:r>
          </w:p>
        </w:tc>
      </w:tr>
      <w:tr>
        <w:trPr>
          <w:cantSplit/>
        </w:trPr>
        <w:tc>
          <w:tcPr>
            <w:tcW w:type="dxa" w:w="2271"/>
          </w:tcPr>
          <w:p>
            <w:pPr>
              <w:spacing w:after="0"/>
              <w:jc w:val="left"/>
            </w:pPr>
            <w:r>
              <w:rPr>
                <w:sz w:val="16"/>
              </w:rPr>
              <w:t>Inland Flooding</w:t>
            </w:r>
          </w:p>
        </w:tc>
        <w:tc>
          <w:tcPr>
            <w:tcW w:type="dxa" w:w="8788"/>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3053"/>
          </w:tcPr>
          <w:p>
            <w:pPr>
              <w:spacing w:after="0"/>
              <w:jc w:val="right"/>
            </w:pPr>
            <w:r>
              <w:rPr>
                <w:sz w:val="16"/>
              </w:rPr>
              <w:t>1,331 of 1,331</w:t>
            </w:r>
          </w:p>
        </w:tc>
      </w:tr>
      <w:tr>
        <w:trPr>
          <w:cantSplit/>
        </w:trPr>
        <w:tc>
          <w:tcPr>
            <w:tcW w:type="dxa" w:w="2271"/>
          </w:tcPr>
          <w:p>
            <w:pPr>
              <w:spacing w:after="0"/>
              <w:jc w:val="left"/>
            </w:pPr>
            <w:r>
              <w:rPr>
                <w:sz w:val="16"/>
              </w:rPr>
              <w:t>Landslide</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661 of 1,331</w:t>
            </w:r>
          </w:p>
        </w:tc>
      </w:tr>
      <w:tr>
        <w:trPr>
          <w:cantSplit/>
        </w:trPr>
        <w:tc>
          <w:tcPr>
            <w:tcW w:type="dxa" w:w="2271"/>
          </w:tcPr>
          <w:p>
            <w:pPr>
              <w:spacing w:after="0"/>
              <w:jc w:val="left"/>
            </w:pPr>
            <w:r>
              <w:rPr>
                <w:sz w:val="16"/>
              </w:rPr>
              <w:t>Lightning</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1,331 of 1,331</w:t>
            </w:r>
          </w:p>
        </w:tc>
      </w:tr>
      <w:tr>
        <w:trPr>
          <w:cantSplit/>
        </w:trPr>
        <w:tc>
          <w:tcPr>
            <w:tcW w:type="dxa" w:w="2271"/>
          </w:tcPr>
          <w:p>
            <w:pPr>
              <w:spacing w:after="0"/>
              <w:jc w:val="left"/>
            </w:pPr>
            <w:r>
              <w:rPr>
                <w:sz w:val="16"/>
              </w:rPr>
              <w:t>Strong Wind</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1,331 of 1,331</w:t>
            </w:r>
          </w:p>
        </w:tc>
      </w:tr>
      <w:tr>
        <w:trPr>
          <w:cantSplit/>
        </w:trPr>
        <w:tc>
          <w:tcPr>
            <w:tcW w:type="dxa" w:w="2271"/>
          </w:tcPr>
          <w:p>
            <w:pPr>
              <w:spacing w:after="0"/>
              <w:jc w:val="left"/>
            </w:pPr>
            <w:r>
              <w:rPr>
                <w:sz w:val="16"/>
              </w:rPr>
              <w:t>Tornado</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1,331 of 1,331</w:t>
            </w:r>
          </w:p>
        </w:tc>
      </w:tr>
      <w:tr>
        <w:trPr>
          <w:cantSplit/>
        </w:trPr>
        <w:tc>
          <w:tcPr>
            <w:tcW w:type="dxa" w:w="2271"/>
          </w:tcPr>
          <w:p>
            <w:pPr>
              <w:spacing w:after="0"/>
              <w:jc w:val="left"/>
            </w:pPr>
            <w:r>
              <w:rPr>
                <w:sz w:val="16"/>
              </w:rPr>
              <w:t>Tsunami</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0 of 1,331</w:t>
            </w:r>
          </w:p>
        </w:tc>
      </w:tr>
      <w:tr>
        <w:trPr>
          <w:cantSplit/>
        </w:trPr>
        <w:tc>
          <w:tcPr>
            <w:tcW w:type="dxa" w:w="2271"/>
          </w:tcPr>
          <w:p>
            <w:pPr>
              <w:spacing w:after="0"/>
              <w:jc w:val="left"/>
            </w:pPr>
            <w:r>
              <w:rPr>
                <w:sz w:val="16"/>
              </w:rPr>
              <w:t>Volcanic Activity</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0 of 1,331</w:t>
            </w:r>
          </w:p>
        </w:tc>
      </w:tr>
      <w:tr>
        <w:trPr>
          <w:cantSplit/>
        </w:trPr>
        <w:tc>
          <w:tcPr>
            <w:tcW w:type="dxa" w:w="2271"/>
          </w:tcPr>
          <w:p>
            <w:pPr>
              <w:spacing w:after="0"/>
              <w:jc w:val="left"/>
            </w:pPr>
            <w:r>
              <w:rPr>
                <w:sz w:val="16"/>
              </w:rPr>
              <w:t>Wildfire</w:t>
            </w:r>
          </w:p>
        </w:tc>
        <w:tc>
          <w:tcPr>
            <w:tcW w:type="dxa" w:w="8788"/>
          </w:tcPr>
          <w:p>
            <w:pPr>
              <w:spacing w:after="0"/>
              <w:jc w:val="left"/>
            </w:pPr>
            <w:r>
              <w:rPr>
                <w:sz w:val="16"/>
              </w:rPr>
              <w:t>Census tract rating counts from the National Risk Index tract table (see B1-f). Tract maps and place names are not in this packet.</w:t>
            </w:r>
          </w:p>
        </w:tc>
        <w:tc>
          <w:tcPr>
            <w:tcW w:type="dxa" w:w="3053"/>
          </w:tcPr>
          <w:p>
            <w:pPr>
              <w:spacing w:after="0"/>
              <w:jc w:val="right"/>
            </w:pPr>
            <w:r>
              <w:rPr>
                <w:sz w:val="16"/>
              </w:rPr>
              <w:t>247 of 1,331</w:t>
            </w:r>
          </w:p>
        </w:tc>
      </w:tr>
      <w:tr>
        <w:trPr>
          <w:cantSplit/>
        </w:trPr>
        <w:tc>
          <w:tcPr>
            <w:tcW w:type="dxa" w:w="2271"/>
          </w:tcPr>
          <w:p>
            <w:pPr>
              <w:spacing w:after="0"/>
              <w:jc w:val="left"/>
            </w:pPr>
            <w:r>
              <w:rPr>
                <w:sz w:val="16"/>
              </w:rPr>
              <w:t>Winter Weather</w:t>
            </w:r>
          </w:p>
        </w:tc>
        <w:tc>
          <w:tcPr>
            <w:tcW w:type="dxa" w:w="8788"/>
          </w:tcPr>
          <w:p>
            <w:pPr>
              <w:spacing w:after="0"/>
              <w:jc w:val="left"/>
            </w:pPr>
            <w:r>
              <w:rPr>
                <w:sz w:val="16"/>
              </w:rPr>
              <w:t>Affects the whole planning area; national data do not distinguish locations within the county. Confirm locally.</w:t>
            </w:r>
          </w:p>
        </w:tc>
        <w:tc>
          <w:tcPr>
            <w:tcW w:type="dxa" w:w="3053"/>
          </w:tcPr>
          <w:p>
            <w:pPr>
              <w:spacing w:after="0"/>
              <w:jc w:val="right"/>
            </w:pPr>
            <w:r>
              <w:rPr>
                <w:sz w:val="16"/>
              </w:rPr>
              <w:t>1,331 of 1,331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8"/>
        <w:gridCol w:w="1523"/>
        <w:gridCol w:w="1862"/>
        <w:gridCol w:w="1609"/>
        <w:gridCol w:w="1594"/>
        <w:gridCol w:w="1943"/>
        <w:gridCol w:w="2177"/>
      </w:tblGrid>
      <w:tr>
        <w:trPr>
          <w:cantSplit/>
          <w:tblHeader/>
        </w:trPr>
        <w:tc>
          <w:tcPr>
            <w:tcW w:type="dxa" w:w="1696"/>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862"/>
            <w:shd w:val="clear" w:color="auto" w:fill="E8E8E8"/>
          </w:tcPr>
          <w:p>
            <w:pPr>
              <w:spacing w:after="0"/>
              <w:jc w:val="left"/>
            </w:pPr>
            <w:r>
              <w:rPr>
                <w:b/>
                <w:sz w:val="16"/>
              </w:rPr>
              <w:t>Observed range</w:t>
            </w:r>
          </w:p>
        </w:tc>
        <w:tc>
          <w:tcPr>
            <w:tcW w:type="dxa" w:w="1609"/>
            <w:shd w:val="clear" w:color="auto" w:fill="E8E8E8"/>
          </w:tcPr>
          <w:p>
            <w:pPr>
              <w:spacing w:after="0"/>
              <w:jc w:val="left"/>
            </w:pPr>
            <w:r>
              <w:rPr>
                <w:b/>
                <w:sz w:val="16"/>
              </w:rPr>
              <w:t>Worst recorded event</w:t>
            </w:r>
          </w:p>
        </w:tc>
        <w:tc>
          <w:tcPr>
            <w:tcW w:type="dxa" w:w="1594"/>
            <w:shd w:val="clear" w:color="auto" w:fill="E8E8E8"/>
          </w:tcPr>
          <w:p>
            <w:pPr>
              <w:spacing w:after="0"/>
              <w:jc w:val="left"/>
            </w:pPr>
            <w:r>
              <w:rPr>
                <w:b/>
                <w:sz w:val="16"/>
              </w:rPr>
              <w:t>Most damaging (when different)</w:t>
            </w:r>
          </w:p>
        </w:tc>
        <w:tc>
          <w:tcPr>
            <w:tcW w:type="dxa" w:w="1943"/>
            <w:shd w:val="clear" w:color="auto" w:fill="E8E8E8"/>
          </w:tcPr>
          <w:p>
            <w:pPr>
              <w:spacing w:after="0"/>
              <w:jc w:val="left"/>
            </w:pPr>
            <w:r>
              <w:rPr>
                <w:b/>
                <w:sz w:val="16"/>
              </w:rPr>
              <w:t>How it applies to members</w:t>
            </w:r>
          </w:p>
        </w:tc>
        <w:tc>
          <w:tcPr>
            <w:tcW w:type="dxa" w:w="2177"/>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8"/>
          </w:tcPr>
          <w:p>
            <w:pPr>
              <w:spacing w:after="0"/>
              <w:jc w:val="left"/>
            </w:pPr>
            <w:r>
              <w:rPr>
                <w:sz w:val="16"/>
              </w:rPr>
              <w:t>none (count and damage)</w:t>
            </w:r>
          </w:p>
        </w:tc>
        <w:tc>
          <w:tcPr>
            <w:tcW w:type="dxa" w:w="1523"/>
          </w:tcPr>
          <w:p>
            <w:pPr>
              <w:spacing w:after="0"/>
              <w:jc w:val="right"/>
            </w:pPr>
            <w:r>
              <w:rPr>
                <w:sz w:val="16"/>
              </w:rPr>
              <w:t>0</w:t>
            </w:r>
          </w:p>
        </w:tc>
        <w:tc>
          <w:tcPr>
            <w:tcW w:type="dxa" w:w="1862"/>
          </w:tcPr>
          <w:p>
            <w:pPr>
              <w:spacing w:after="0"/>
              <w:jc w:val="left"/>
            </w:pPr>
          </w:p>
        </w:tc>
        <w:tc>
          <w:tcPr>
            <w:tcW w:type="dxa" w:w="1609"/>
          </w:tcPr>
          <w:p>
            <w:pPr>
              <w:spacing w:after="0"/>
              <w:jc w:val="left"/>
            </w:pPr>
          </w:p>
        </w:tc>
        <w:tc>
          <w:tcPr>
            <w:tcW w:type="dxa" w:w="1594"/>
          </w:tcPr>
          <w:p>
            <w:pPr>
              <w:spacing w:after="0"/>
              <w:jc w:val="left"/>
            </w:pPr>
          </w:p>
        </w:tc>
        <w:tc>
          <w:tcPr>
            <w:tcW w:type="dxa" w:w="1943"/>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23"/>
          </w:tcPr>
          <w:p>
            <w:pPr>
              <w:spacing w:after="0"/>
              <w:jc w:val="right"/>
            </w:pPr>
            <w:r>
              <w:rPr>
                <w:sz w:val="16"/>
              </w:rPr>
              <w:t>0</w:t>
            </w:r>
          </w:p>
        </w:tc>
        <w:tc>
          <w:tcPr>
            <w:tcW w:type="dxa" w:w="1862"/>
          </w:tcPr>
          <w:p>
            <w:pPr>
              <w:spacing w:after="0"/>
              <w:jc w:val="left"/>
            </w:pPr>
          </w:p>
        </w:tc>
        <w:tc>
          <w:tcPr>
            <w:tcW w:type="dxa" w:w="1609"/>
          </w:tcPr>
          <w:p>
            <w:pPr>
              <w:spacing w:after="0"/>
              <w:jc w:val="left"/>
            </w:pPr>
          </w:p>
        </w:tc>
        <w:tc>
          <w:tcPr>
            <w:tcW w:type="dxa" w:w="1594"/>
          </w:tcPr>
          <w:p>
            <w:pPr>
              <w:spacing w:after="0"/>
              <w:jc w:val="left"/>
            </w:pPr>
          </w:p>
        </w:tc>
        <w:tc>
          <w:tcPr>
            <w:tcW w:type="dxa" w:w="1943"/>
          </w:tcPr>
          <w:p>
            <w:pPr>
              <w:spacing w:after="0"/>
              <w:jc w:val="left"/>
            </w:pPr>
          </w:p>
        </w:tc>
        <w:tc>
          <w:tcPr>
            <w:tcW w:type="dxa" w:w="2177"/>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23"/>
          </w:tcPr>
          <w:p>
            <w:pPr>
              <w:spacing w:after="0"/>
              <w:jc w:val="right"/>
            </w:pPr>
            <w:r>
              <w:rPr>
                <w:sz w:val="16"/>
              </w:rPr>
              <w:t>10, 2021 to 2026 (10 zone-level)</w:t>
            </w:r>
          </w:p>
        </w:tc>
        <w:tc>
          <w:tcPr>
            <w:tcW w:type="dxa" w:w="1862"/>
          </w:tcPr>
          <w:p>
            <w:pPr>
              <w:spacing w:after="0"/>
              <w:jc w:val="left"/>
            </w:pPr>
            <w:r>
              <w:rPr>
                <w:sz w:val="16"/>
              </w:rPr>
              <w:t>1 day to 4 days (median 1.5 days); 8 with a recorded value</w:t>
            </w:r>
          </w:p>
        </w:tc>
        <w:tc>
          <w:tcPr>
            <w:tcW w:type="dxa" w:w="1609"/>
          </w:tcPr>
          <w:p>
            <w:pPr>
              <w:spacing w:after="0"/>
              <w:jc w:val="left"/>
            </w:pPr>
            <w:r>
              <w:rPr>
                <w:sz w:val="16"/>
              </w:rPr>
              <w:t>4 consecutive days, 2024-01-14 to 2024-01-17, zone-level</w:t>
            </w:r>
          </w:p>
        </w:tc>
        <w:tc>
          <w:tcPr>
            <w:tcW w:type="dxa" w:w="1594"/>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23"/>
          </w:tcPr>
          <w:p>
            <w:pPr>
              <w:spacing w:after="0"/>
              <w:jc w:val="right"/>
            </w:pPr>
            <w:r>
              <w:rPr>
                <w:sz w:val="16"/>
              </w:rPr>
              <w:t>0</w:t>
            </w:r>
          </w:p>
        </w:tc>
        <w:tc>
          <w:tcPr>
            <w:tcW w:type="dxa" w:w="1862"/>
          </w:tcPr>
          <w:p>
            <w:pPr>
              <w:spacing w:after="0"/>
              <w:jc w:val="left"/>
            </w:pPr>
          </w:p>
        </w:tc>
        <w:tc>
          <w:tcPr>
            <w:tcW w:type="dxa" w:w="1609"/>
          </w:tcPr>
          <w:p>
            <w:pPr>
              <w:spacing w:after="0"/>
              <w:jc w:val="left"/>
            </w:pPr>
          </w:p>
        </w:tc>
        <w:tc>
          <w:tcPr>
            <w:tcW w:type="dxa" w:w="1594"/>
          </w:tcPr>
          <w:p>
            <w:pPr>
              <w:spacing w:after="0"/>
              <w:jc w:val="left"/>
            </w:pPr>
          </w:p>
        </w:tc>
        <w:tc>
          <w:tcPr>
            <w:tcW w:type="dxa" w:w="1943"/>
          </w:tcPr>
          <w:p>
            <w:pPr>
              <w:spacing w:after="0"/>
              <w:jc w:val="left"/>
            </w:pPr>
          </w:p>
        </w:tc>
        <w:tc>
          <w:tcPr>
            <w:tcW w:type="dxa" w:w="2177"/>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8"/>
          </w:tcPr>
          <w:p>
            <w:pPr>
              <w:spacing w:after="0"/>
              <w:jc w:val="left"/>
            </w:pPr>
            <w:r>
              <w:rPr>
                <w:sz w:val="16"/>
              </w:rPr>
              <w:t>US Drought Monitor D-scale</w:t>
            </w:r>
          </w:p>
        </w:tc>
        <w:tc>
          <w:tcPr>
            <w:tcW w:type="dxa" w:w="1523"/>
          </w:tcPr>
          <w:p>
            <w:pPr>
              <w:spacing w:after="0"/>
              <w:jc w:val="right"/>
            </w:pPr>
            <w:r>
              <w:rPr>
                <w:sz w:val="16"/>
              </w:rPr>
              <w:t>5, 2021 to 2024 (5 zone-level)</w:t>
            </w:r>
          </w:p>
        </w:tc>
        <w:tc>
          <w:tcPr>
            <w:tcW w:type="dxa" w:w="1862"/>
          </w:tcPr>
          <w:p>
            <w:pPr>
              <w:spacing w:after="0"/>
              <w:jc w:val="left"/>
            </w:pPr>
            <w:r>
              <w:rPr>
                <w:sz w:val="16"/>
              </w:rPr>
              <w:t>17 days to 42 days (median 36 days); 3 with a recorded value</w:t>
            </w:r>
          </w:p>
        </w:tc>
        <w:tc>
          <w:tcPr>
            <w:tcW w:type="dxa" w:w="1609"/>
          </w:tcPr>
          <w:p>
            <w:pPr>
              <w:spacing w:after="0"/>
              <w:jc w:val="left"/>
            </w:pPr>
            <w:r>
              <w:rPr>
                <w:sz w:val="16"/>
              </w:rPr>
              <w:t>42 days (about 1.4 months), 2021-05-18 to 2021-06-28, a run of 2 consecutive Storm Events drought records, zone-level</w:t>
            </w:r>
          </w:p>
        </w:tc>
        <w:tc>
          <w:tcPr>
            <w:tcW w:type="dxa" w:w="1594"/>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8"/>
          </w:tcPr>
          <w:p>
            <w:pPr>
              <w:spacing w:after="0"/>
              <w:jc w:val="left"/>
            </w:pPr>
            <w:r>
              <w:rPr>
                <w:sz w:val="16"/>
              </w:rPr>
              <w:t>Modified Mercalli (local data)</w:t>
            </w:r>
          </w:p>
        </w:tc>
        <w:tc>
          <w:tcPr>
            <w:tcW w:type="dxa" w:w="1523"/>
          </w:tcPr>
          <w:p>
            <w:pPr>
              <w:spacing w:after="0"/>
              <w:jc w:val="right"/>
            </w:pPr>
            <w:r>
              <w:rPr>
                <w:sz w:val="16"/>
              </w:rPr>
              <w:t>0</w:t>
            </w:r>
          </w:p>
        </w:tc>
        <w:tc>
          <w:tcPr>
            <w:tcW w:type="dxa" w:w="1862"/>
          </w:tcPr>
          <w:p>
            <w:pPr>
              <w:spacing w:after="0"/>
              <w:jc w:val="left"/>
            </w:pPr>
          </w:p>
        </w:tc>
        <w:tc>
          <w:tcPr>
            <w:tcW w:type="dxa" w:w="1609"/>
          </w:tcPr>
          <w:p>
            <w:pPr>
              <w:spacing w:after="0"/>
              <w:jc w:val="left"/>
            </w:pPr>
          </w:p>
        </w:tc>
        <w:tc>
          <w:tcPr>
            <w:tcW w:type="dxa" w:w="1594"/>
          </w:tcPr>
          <w:p>
            <w:pPr>
              <w:spacing w:after="0"/>
              <w:jc w:val="left"/>
            </w:pPr>
          </w:p>
        </w:tc>
        <w:tc>
          <w:tcPr>
            <w:tcW w:type="dxa" w:w="1943"/>
          </w:tcPr>
          <w:p>
            <w:pPr>
              <w:spacing w:after="0"/>
              <w:jc w:val="left"/>
            </w:pPr>
          </w:p>
        </w:tc>
        <w:tc>
          <w:tcPr>
            <w:tcW w:type="dxa" w:w="2177"/>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8"/>
          </w:tcPr>
          <w:p>
            <w:pPr>
              <w:spacing w:after="0"/>
              <w:jc w:val="left"/>
            </w:pPr>
            <w:r>
              <w:rPr>
                <w:sz w:val="16"/>
              </w:rPr>
              <w:t>hail size (inches)</w:t>
            </w:r>
          </w:p>
        </w:tc>
        <w:tc>
          <w:tcPr>
            <w:tcW w:type="dxa" w:w="1523"/>
          </w:tcPr>
          <w:p>
            <w:pPr>
              <w:spacing w:after="0"/>
              <w:jc w:val="right"/>
            </w:pPr>
            <w:r>
              <w:rPr>
                <w:sz w:val="16"/>
              </w:rPr>
              <w:t>643, 1955 to 2026</w:t>
            </w:r>
          </w:p>
        </w:tc>
        <w:tc>
          <w:tcPr>
            <w:tcW w:type="dxa" w:w="1862"/>
          </w:tcPr>
          <w:p>
            <w:pPr>
              <w:spacing w:after="0"/>
              <w:jc w:val="left"/>
            </w:pPr>
            <w:r>
              <w:rPr>
                <w:sz w:val="16"/>
              </w:rPr>
              <w:t>0.6 in to 2.75 in (median 1 in); 643 with a recorded value</w:t>
            </w:r>
          </w:p>
        </w:tc>
        <w:tc>
          <w:tcPr>
            <w:tcW w:type="dxa" w:w="1609"/>
          </w:tcPr>
          <w:p>
            <w:pPr>
              <w:spacing w:after="0"/>
              <w:jc w:val="left"/>
            </w:pPr>
            <w:r>
              <w:rPr>
                <w:sz w:val="16"/>
              </w:rPr>
              <w:t>2.75 in hail, 2020-04-07; same size also recorded on 2000-05-18, 2010-04-05, 2011-06-30</w:t>
            </w:r>
          </w:p>
        </w:tc>
        <w:tc>
          <w:tcPr>
            <w:tcW w:type="dxa" w:w="1594"/>
          </w:tcPr>
          <w:p>
            <w:pPr>
              <w:spacing w:after="0"/>
              <w:jc w:val="left"/>
            </w:pPr>
            <w:r>
              <w:rPr>
                <w:sz w:val="16"/>
              </w:rPr>
              <w:t>Hail, 2011-06-30, $17,000,000 property; $0 crops (2011 dollars)</w:t>
            </w:r>
          </w:p>
        </w:tc>
        <w:tc>
          <w:tcPr>
            <w:tcW w:type="dxa" w:w="1943"/>
          </w:tcPr>
          <w:p>
            <w:pPr>
              <w:spacing w:after="0"/>
              <w:jc w:val="left"/>
            </w:pPr>
            <w:r>
              <w:rPr>
                <w:sz w:val="16"/>
              </w:rPr>
              <w:t>Event records naming member places: Schaumburg village (24 records), Chicago city (22 records), Palatine village (19 records), Arlington Heights village (16 records), Evanston city (16 records), Lemont village (15 records), Streamwood village (15 records), Des Plaines city (14 records), Niles village (14 records), Orland Park village (13 records); and 82 more member places (see the XLSX file).</w:t>
            </w:r>
          </w:p>
        </w:tc>
        <w:tc>
          <w:tcPr>
            <w:tcW w:type="dxa" w:w="2177"/>
          </w:tcPr>
          <w:p>
            <w:pPr>
              <w:spacing w:after="0"/>
              <w:jc w:val="left"/>
            </w:pPr>
          </w:p>
        </w:tc>
      </w:tr>
      <w:tr>
        <w:trPr>
          <w:cantSplit/>
        </w:trPr>
        <w:tc>
          <w:tcPr>
            <w:tcW w:type="dxa" w:w="1696"/>
          </w:tcPr>
          <w:p>
            <w:pPr>
              <w:spacing w:after="0"/>
              <w:jc w:val="left"/>
            </w:pPr>
            <w:r>
              <w:rPr>
                <w:sz w:val="16"/>
              </w:rPr>
              <w:t>Excessive Heat, Heat</w:t>
            </w:r>
          </w:p>
        </w:tc>
        <w:tc>
          <w:tcPr>
            <w:tcW w:type="dxa" w:w="1708"/>
          </w:tcPr>
          <w:p>
            <w:pPr>
              <w:spacing w:after="0"/>
              <w:jc w:val="left"/>
            </w:pPr>
            <w:r>
              <w:rPr>
                <w:sz w:val="16"/>
              </w:rPr>
              <w:t>heat index (narratives)</w:t>
            </w:r>
          </w:p>
        </w:tc>
        <w:tc>
          <w:tcPr>
            <w:tcW w:type="dxa" w:w="1523"/>
          </w:tcPr>
          <w:p>
            <w:pPr>
              <w:spacing w:after="0"/>
              <w:jc w:val="right"/>
            </w:pPr>
            <w:r>
              <w:rPr>
                <w:sz w:val="16"/>
              </w:rPr>
              <w:t>9, 2022 to 2026 (9 zone-level)</w:t>
            </w:r>
          </w:p>
        </w:tc>
        <w:tc>
          <w:tcPr>
            <w:tcW w:type="dxa" w:w="1862"/>
          </w:tcPr>
          <w:p>
            <w:pPr>
              <w:spacing w:after="0"/>
              <w:jc w:val="left"/>
            </w:pPr>
            <w:r>
              <w:rPr>
                <w:sz w:val="16"/>
              </w:rPr>
              <w:t>1 day to 3 days (median 2 days); 7 with a recorded value</w:t>
            </w:r>
          </w:p>
        </w:tc>
        <w:tc>
          <w:tcPr>
            <w:tcW w:type="dxa" w:w="1609"/>
          </w:tcPr>
          <w:p>
            <w:pPr>
              <w:spacing w:after="0"/>
              <w:jc w:val="left"/>
            </w:pPr>
            <w:r>
              <w:rPr>
                <w:sz w:val="16"/>
              </w:rPr>
              <w:t>3 consecutive days, 2023-07-26 to 2023-07-28, zone-level</w:t>
            </w:r>
          </w:p>
        </w:tc>
        <w:tc>
          <w:tcPr>
            <w:tcW w:type="dxa" w:w="1594"/>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23"/>
          </w:tcPr>
          <w:p>
            <w:pPr>
              <w:spacing w:after="0"/>
              <w:jc w:val="right"/>
            </w:pPr>
            <w:r>
              <w:rPr>
                <w:sz w:val="16"/>
              </w:rPr>
              <w:t>0</w:t>
            </w:r>
          </w:p>
        </w:tc>
        <w:tc>
          <w:tcPr>
            <w:tcW w:type="dxa" w:w="1862"/>
          </w:tcPr>
          <w:p>
            <w:pPr>
              <w:spacing w:after="0"/>
              <w:jc w:val="left"/>
            </w:pPr>
          </w:p>
        </w:tc>
        <w:tc>
          <w:tcPr>
            <w:tcW w:type="dxa" w:w="1609"/>
          </w:tcPr>
          <w:p>
            <w:pPr>
              <w:spacing w:after="0"/>
              <w:jc w:val="left"/>
            </w:pPr>
          </w:p>
        </w:tc>
        <w:tc>
          <w:tcPr>
            <w:tcW w:type="dxa" w:w="1594"/>
          </w:tcPr>
          <w:p>
            <w:pPr>
              <w:spacing w:after="0"/>
              <w:jc w:val="left"/>
            </w:pPr>
          </w:p>
        </w:tc>
        <w:tc>
          <w:tcPr>
            <w:tcW w:type="dxa" w:w="1943"/>
          </w:tcPr>
          <w:p>
            <w:pPr>
              <w:spacing w:after="0"/>
              <w:jc w:val="left"/>
            </w:pPr>
          </w:p>
        </w:tc>
        <w:tc>
          <w:tcPr>
            <w:tcW w:type="dxa" w:w="21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8"/>
          </w:tcPr>
          <w:p>
            <w:pPr>
              <w:spacing w:after="0"/>
              <w:jc w:val="left"/>
            </w:pPr>
            <w:r>
              <w:rPr>
                <w:sz w:val="16"/>
              </w:rPr>
              <w:t>Sperry-Piltz (local data)</w:t>
            </w:r>
          </w:p>
        </w:tc>
        <w:tc>
          <w:tcPr>
            <w:tcW w:type="dxa" w:w="1523"/>
          </w:tcPr>
          <w:p>
            <w:pPr>
              <w:spacing w:after="0"/>
              <w:jc w:val="right"/>
            </w:pPr>
            <w:r>
              <w:rPr>
                <w:sz w:val="16"/>
              </w:rPr>
              <w:t>1, 2023 to 2023 (1 zone-level)</w:t>
            </w:r>
          </w:p>
        </w:tc>
        <w:tc>
          <w:tcPr>
            <w:tcW w:type="dxa" w:w="1862"/>
          </w:tcPr>
          <w:p>
            <w:pPr>
              <w:spacing w:after="0"/>
              <w:jc w:val="left"/>
            </w:pPr>
          </w:p>
        </w:tc>
        <w:tc>
          <w:tcPr>
            <w:tcW w:type="dxa" w:w="1609"/>
          </w:tcPr>
          <w:p>
            <w:pPr>
              <w:spacing w:after="0"/>
              <w:jc w:val="left"/>
            </w:pPr>
            <w:r>
              <w:rPr>
                <w:sz w:val="16"/>
              </w:rPr>
              <w:t>No damage reported in 1 records.</w:t>
            </w:r>
          </w:p>
        </w:tc>
        <w:tc>
          <w:tcPr>
            <w:tcW w:type="dxa" w:w="1594"/>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23"/>
          </w:tcPr>
          <w:p>
            <w:pPr>
              <w:spacing w:after="0"/>
              <w:jc w:val="right"/>
            </w:pPr>
            <w:r>
              <w:rPr>
                <w:sz w:val="16"/>
              </w:rPr>
              <w:t>409, 1996 to 2026 (3 zone-level)</w:t>
            </w:r>
          </w:p>
        </w:tc>
        <w:tc>
          <w:tcPr>
            <w:tcW w:type="dxa" w:w="1862"/>
          </w:tcPr>
          <w:p>
            <w:pPr>
              <w:spacing w:after="0"/>
              <w:jc w:val="left"/>
            </w:pPr>
          </w:p>
        </w:tc>
        <w:tc>
          <w:tcPr>
            <w:tcW w:type="dxa" w:w="1609"/>
          </w:tcPr>
          <w:p>
            <w:pPr>
              <w:spacing w:after="0"/>
              <w:jc w:val="left"/>
            </w:pPr>
            <w:r>
              <w:rPr>
                <w:sz w:val="16"/>
              </w:rPr>
              <w:t>Flash Flood, 2023-07-02, $500,000,000 property; $0 crops (2023 dollars)</w:t>
            </w:r>
          </w:p>
        </w:tc>
        <w:tc>
          <w:tcPr>
            <w:tcW w:type="dxa" w:w="1594"/>
          </w:tcPr>
          <w:p>
            <w:pPr>
              <w:spacing w:after="0"/>
              <w:jc w:val="left"/>
            </w:pPr>
          </w:p>
        </w:tc>
        <w:tc>
          <w:tcPr>
            <w:tcW w:type="dxa" w:w="1943"/>
          </w:tcPr>
          <w:p>
            <w:pPr>
              <w:spacing w:after="0"/>
              <w:jc w:val="left"/>
            </w:pPr>
            <w:r>
              <w:rPr>
                <w:sz w:val="16"/>
              </w:rPr>
              <w:t>Event records naming member places: Chicago city (10 records), Orland Park village (10 records), Maywood village (7 records), Oak Forest city (7 records), Tinley Park village (7 records), Berkeley village (6 records), Chicago Ridge village (6 records), Des Plaines city (6 records), Glencoe village (6 records), Matteson village (6 records); and 82 more member places (see the XLSX file). Zone-level records (3) apply countywide.</w:t>
            </w:r>
          </w:p>
        </w:tc>
        <w:tc>
          <w:tcPr>
            <w:tcW w:type="dxa" w:w="21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8"/>
          </w:tcPr>
          <w:p>
            <w:pPr>
              <w:spacing w:after="0"/>
              <w:jc w:val="left"/>
            </w:pPr>
            <w:r>
              <w:rPr>
                <w:sz w:val="16"/>
              </w:rPr>
              <w:t>none (count and damage)</w:t>
            </w:r>
          </w:p>
        </w:tc>
        <w:tc>
          <w:tcPr>
            <w:tcW w:type="dxa" w:w="1523"/>
          </w:tcPr>
          <w:p>
            <w:pPr>
              <w:spacing w:after="0"/>
              <w:jc w:val="right"/>
            </w:pPr>
            <w:r>
              <w:rPr>
                <w:sz w:val="16"/>
              </w:rPr>
              <w:t>0</w:t>
            </w:r>
          </w:p>
        </w:tc>
        <w:tc>
          <w:tcPr>
            <w:tcW w:type="dxa" w:w="1862"/>
          </w:tcPr>
          <w:p>
            <w:pPr>
              <w:spacing w:after="0"/>
              <w:jc w:val="left"/>
            </w:pPr>
          </w:p>
        </w:tc>
        <w:tc>
          <w:tcPr>
            <w:tcW w:type="dxa" w:w="1609"/>
          </w:tcPr>
          <w:p>
            <w:pPr>
              <w:spacing w:after="0"/>
              <w:jc w:val="left"/>
            </w:pPr>
          </w:p>
        </w:tc>
        <w:tc>
          <w:tcPr>
            <w:tcW w:type="dxa" w:w="1594"/>
          </w:tcPr>
          <w:p>
            <w:pPr>
              <w:spacing w:after="0"/>
              <w:jc w:val="left"/>
            </w:pPr>
          </w:p>
        </w:tc>
        <w:tc>
          <w:tcPr>
            <w:tcW w:type="dxa" w:w="1943"/>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23"/>
          </w:tcPr>
          <w:p>
            <w:pPr>
              <w:spacing w:after="0"/>
              <w:jc w:val="right"/>
            </w:pPr>
            <w:r>
              <w:rPr>
                <w:sz w:val="16"/>
              </w:rPr>
              <w:t>57, 1996 to 2025</w:t>
            </w:r>
          </w:p>
        </w:tc>
        <w:tc>
          <w:tcPr>
            <w:tcW w:type="dxa" w:w="1862"/>
          </w:tcPr>
          <w:p>
            <w:pPr>
              <w:spacing w:after="0"/>
              <w:jc w:val="left"/>
            </w:pPr>
          </w:p>
        </w:tc>
        <w:tc>
          <w:tcPr>
            <w:tcW w:type="dxa" w:w="1609"/>
          </w:tcPr>
          <w:p>
            <w:pPr>
              <w:spacing w:after="0"/>
              <w:jc w:val="left"/>
            </w:pPr>
            <w:r>
              <w:rPr>
                <w:sz w:val="16"/>
              </w:rPr>
              <w:t>Lightning, 2001-07-22, damage not reported, 1 direct death</w:t>
            </w:r>
          </w:p>
        </w:tc>
        <w:tc>
          <w:tcPr>
            <w:tcW w:type="dxa" w:w="1594"/>
          </w:tcPr>
          <w:p>
            <w:pPr>
              <w:spacing w:after="0"/>
              <w:jc w:val="left"/>
            </w:pPr>
            <w:r>
              <w:rPr>
                <w:sz w:val="16"/>
              </w:rPr>
              <w:t>Lightning, 2011-07-23, $3,500,000 property; $0 crops (2011 dollars)</w:t>
            </w:r>
          </w:p>
        </w:tc>
        <w:tc>
          <w:tcPr>
            <w:tcW w:type="dxa" w:w="1943"/>
          </w:tcPr>
          <w:p>
            <w:pPr>
              <w:spacing w:after="0"/>
              <w:jc w:val="left"/>
            </w:pPr>
            <w:r>
              <w:rPr>
                <w:sz w:val="16"/>
              </w:rPr>
              <w:t>Event records naming member places: Chicago city (7 records), Palatine village (4 records), Brookfield village (2 records), Inverness village (2 records), Maywood village (2 records), Mount Prospect village (2 records), Park Ridge city (2 records), Tinley Park village (2 records), Wilmette village (2 records), Barrington village (1 record); and 12 more member places (see the XLSX file).</w:t>
            </w:r>
          </w:p>
        </w:tc>
        <w:tc>
          <w:tcPr>
            <w:tcW w:type="dxa" w:w="2177"/>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23"/>
          </w:tcPr>
          <w:p>
            <w:pPr>
              <w:spacing w:after="0"/>
              <w:jc w:val="right"/>
            </w:pPr>
            <w:r>
              <w:rPr>
                <w:sz w:val="16"/>
              </w:rPr>
              <w:t>22, 2020 to 2026 (22 zone-level)</w:t>
            </w:r>
          </w:p>
        </w:tc>
        <w:tc>
          <w:tcPr>
            <w:tcW w:type="dxa" w:w="1862"/>
          </w:tcPr>
          <w:p>
            <w:pPr>
              <w:spacing w:after="0"/>
              <w:jc w:val="left"/>
            </w:pPr>
            <w:r>
              <w:rPr>
                <w:sz w:val="16"/>
              </w:rPr>
              <w:t>23 kt (26 mph) to 60 kt (69 mph) (median 51.5 kt (59 mph)); 22 with a recorded value</w:t>
            </w:r>
          </w:p>
        </w:tc>
        <w:tc>
          <w:tcPr>
            <w:tcW w:type="dxa" w:w="1609"/>
          </w:tcPr>
          <w:p>
            <w:pPr>
              <w:spacing w:after="0"/>
              <w:jc w:val="left"/>
            </w:pPr>
            <w:r>
              <w:rPr>
                <w:sz w:val="16"/>
              </w:rPr>
              <w:t>60 kt (69 mph) measured gust, High Wind, 2020-11-15; NWS zone ILZ104 (CENTRAL COOK COUNTY), zone-level: may include parts of neighboring counties</w:t>
            </w:r>
          </w:p>
        </w:tc>
        <w:tc>
          <w:tcPr>
            <w:tcW w:type="dxa" w:w="1594"/>
          </w:tcPr>
          <w:p>
            <w:pPr>
              <w:spacing w:after="0"/>
              <w:jc w:val="left"/>
            </w:pPr>
            <w:r>
              <w:rPr>
                <w:sz w:val="16"/>
              </w:rPr>
              <w:t>High Wind, 2025-03-15, $5,000 property; $0 crops, reported for the zone (2025 dollars)</w:t>
            </w:r>
          </w:p>
        </w:tc>
        <w:tc>
          <w:tcPr>
            <w:tcW w:type="dxa" w:w="1943"/>
          </w:tcPr>
          <w:p>
            <w:pPr>
              <w:spacing w:after="0"/>
              <w:jc w:val="left"/>
            </w:pPr>
            <w:r>
              <w:rPr>
                <w:sz w:val="16"/>
              </w:rPr>
              <w:t>Zone-level records: applies countywide; national data do not locate these events within the county.</w:t>
            </w:r>
          </w:p>
        </w:tc>
        <w:tc>
          <w:tcPr>
            <w:tcW w:type="dxa" w:w="2177"/>
          </w:tcPr>
          <w:p>
            <w:pPr>
              <w:spacing w:after="0"/>
              <w:jc w:val="left"/>
            </w:pPr>
          </w:p>
        </w:tc>
      </w:tr>
      <w:tr>
        <w:trPr>
          <w:cantSplit/>
        </w:trPr>
        <w:tc>
          <w:tcPr>
            <w:tcW w:type="dxa" w:w="1696"/>
          </w:tcPr>
          <w:p>
            <w:pPr>
              <w:spacing w:after="0"/>
              <w:jc w:val="left"/>
            </w:pPr>
            <w:r>
              <w:rPr>
                <w:sz w:val="16"/>
              </w:rPr>
              <w:t>Thunderstorm Wind</w:t>
            </w:r>
          </w:p>
        </w:tc>
        <w:tc>
          <w:tcPr>
            <w:tcW w:type="dxa" w:w="1708"/>
          </w:tcPr>
          <w:p>
            <w:pPr>
              <w:spacing w:after="0"/>
              <w:jc w:val="left"/>
            </w:pPr>
            <w:r>
              <w:rPr>
                <w:sz w:val="16"/>
              </w:rPr>
              <w:t>wind speed (kt and mph)</w:t>
            </w:r>
          </w:p>
        </w:tc>
        <w:tc>
          <w:tcPr>
            <w:tcW w:type="dxa" w:w="1523"/>
          </w:tcPr>
          <w:p>
            <w:pPr>
              <w:spacing w:after="0"/>
              <w:jc w:val="right"/>
            </w:pPr>
            <w:r>
              <w:rPr>
                <w:sz w:val="16"/>
              </w:rPr>
              <w:t>1,514, 1955 to 2026</w:t>
            </w:r>
          </w:p>
        </w:tc>
        <w:tc>
          <w:tcPr>
            <w:tcW w:type="dxa" w:w="1862"/>
          </w:tcPr>
          <w:p>
            <w:pPr>
              <w:spacing w:after="0"/>
              <w:jc w:val="left"/>
            </w:pPr>
            <w:r>
              <w:rPr>
                <w:sz w:val="16"/>
              </w:rPr>
              <w:t>35 kt (40 mph) to 130 kt (150 mph) (median 55 kt (63 mph)); 1,388 with a recorded value</w:t>
            </w:r>
          </w:p>
        </w:tc>
        <w:tc>
          <w:tcPr>
            <w:tcW w:type="dxa" w:w="1609"/>
          </w:tcPr>
          <w:p>
            <w:pPr>
              <w:spacing w:after="0"/>
              <w:jc w:val="left"/>
            </w:pPr>
            <w:r>
              <w:rPr>
                <w:sz w:val="16"/>
              </w:rPr>
              <w:t>130 kt (150 mph), measurement type not recorded, Thunderstorm Wind, 1990-06-29, 1 direct death, 6 direct injuries</w:t>
            </w:r>
          </w:p>
        </w:tc>
        <w:tc>
          <w:tcPr>
            <w:tcW w:type="dxa" w:w="1594"/>
          </w:tcPr>
          <w:p>
            <w:pPr>
              <w:spacing w:after="0"/>
              <w:jc w:val="left"/>
            </w:pPr>
            <w:r>
              <w:rPr>
                <w:sz w:val="16"/>
              </w:rPr>
              <w:t>Thunderstorm Wind, 2003-07-05, $5,000,000 property; crops not reported (2003 dollars)</w:t>
            </w:r>
          </w:p>
        </w:tc>
        <w:tc>
          <w:tcPr>
            <w:tcW w:type="dxa" w:w="1943"/>
          </w:tcPr>
          <w:p>
            <w:pPr>
              <w:spacing w:after="0"/>
              <w:jc w:val="left"/>
            </w:pPr>
            <w:r>
              <w:rPr>
                <w:sz w:val="16"/>
              </w:rPr>
              <w:t>Event records naming member places: Chicago city (50 records), Evanston city (28 records), Des Plaines city (26 records), Oak Lawn village (26 records), Arlington Heights village (25 records), Burbank city (24 records), Schaumburg village (24 records), Mount Prospect village (21 records), Streamwood village (19 records), Hometown city (16 records); and 106 more member places (see the XLSX file).</w:t>
            </w:r>
          </w:p>
        </w:tc>
        <w:tc>
          <w:tcPr>
            <w:tcW w:type="dxa" w:w="2177"/>
          </w:tcPr>
          <w:p>
            <w:pPr>
              <w:spacing w:after="0"/>
              <w:jc w:val="left"/>
            </w:pPr>
          </w:p>
        </w:tc>
      </w:tr>
      <w:tr>
        <w:trPr>
          <w:cantSplit/>
        </w:trPr>
        <w:tc>
          <w:tcPr>
            <w:tcW w:type="dxa" w:w="1696"/>
          </w:tcPr>
          <w:p>
            <w:pPr>
              <w:spacing w:after="0"/>
              <w:jc w:val="left"/>
            </w:pPr>
            <w:r>
              <w:rPr>
                <w:sz w:val="16"/>
              </w:rPr>
              <w:t>Tornado</w:t>
            </w:r>
          </w:p>
        </w:tc>
        <w:tc>
          <w:tcPr>
            <w:tcW w:type="dxa" w:w="1708"/>
          </w:tcPr>
          <w:p>
            <w:pPr>
              <w:spacing w:after="0"/>
              <w:jc w:val="left"/>
            </w:pPr>
            <w:r>
              <w:rPr>
                <w:sz w:val="16"/>
              </w:rPr>
              <w:t>Enhanced Fujita (F before Feb 2007)</w:t>
            </w:r>
          </w:p>
        </w:tc>
        <w:tc>
          <w:tcPr>
            <w:tcW w:type="dxa" w:w="1523"/>
          </w:tcPr>
          <w:p>
            <w:pPr>
              <w:spacing w:after="0"/>
              <w:jc w:val="right"/>
            </w:pPr>
            <w:r>
              <w:rPr>
                <w:sz w:val="16"/>
              </w:rPr>
              <w:t>87, 1954 to 2026</w:t>
            </w:r>
          </w:p>
        </w:tc>
        <w:tc>
          <w:tcPr>
            <w:tcW w:type="dxa" w:w="1862"/>
          </w:tcPr>
          <w:p>
            <w:pPr>
              <w:spacing w:after="0"/>
              <w:jc w:val="left"/>
            </w:pPr>
            <w:r>
              <w:rPr>
                <w:sz w:val="16"/>
              </w:rPr>
              <w:t>F/EF0 to F/EF4 (median F/EF1); 84 with a recorded value</w:t>
            </w:r>
          </w:p>
        </w:tc>
        <w:tc>
          <w:tcPr>
            <w:tcW w:type="dxa" w:w="1609"/>
          </w:tcPr>
          <w:p>
            <w:pPr>
              <w:spacing w:after="0"/>
              <w:jc w:val="left"/>
            </w:pPr>
            <w:r>
              <w:rPr>
                <w:sz w:val="16"/>
              </w:rPr>
              <w:t>F4 tornado, 1967-04-21, 15 mi path length (records before 1996 may include the whole path; rating and listing come from the county where the tornado began), 200 yd wide, $25,000,000 property; crops not recorded (1967 dollars), 33 direct deaths, 500 direct injuries</w:t>
            </w:r>
          </w:p>
        </w:tc>
        <w:tc>
          <w:tcPr>
            <w:tcW w:type="dxa" w:w="1594"/>
          </w:tcPr>
          <w:p>
            <w:pPr>
              <w:spacing w:after="0"/>
              <w:jc w:val="left"/>
            </w:pPr>
          </w:p>
        </w:tc>
        <w:tc>
          <w:tcPr>
            <w:tcW w:type="dxa" w:w="1943"/>
          </w:tcPr>
          <w:p>
            <w:pPr>
              <w:spacing w:after="0"/>
              <w:jc w:val="left"/>
            </w:pPr>
            <w:r>
              <w:rPr>
                <w:sz w:val="16"/>
              </w:rPr>
              <w:t>Event records naming member places: Matteson village (3 records), Park Forest village (3 records), Willow Springs village (3 records), Chicago city (2 records), Cicero town (2 records), Hanover Park village (2 records), Inverness village (2 records), South Barrington village (2 records), Streamwood village (2 records), Alsip village (1 record); and 26 more member places (see the XLSX file).</w:t>
            </w:r>
          </w:p>
        </w:tc>
        <w:tc>
          <w:tcPr>
            <w:tcW w:type="dxa" w:w="21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8"/>
          </w:tcPr>
          <w:p>
            <w:pPr>
              <w:spacing w:after="0"/>
              <w:jc w:val="left"/>
            </w:pPr>
            <w:r>
              <w:rPr>
                <w:sz w:val="16"/>
              </w:rPr>
              <w:t>none (count and damage)</w:t>
            </w:r>
          </w:p>
        </w:tc>
        <w:tc>
          <w:tcPr>
            <w:tcW w:type="dxa" w:w="1523"/>
          </w:tcPr>
          <w:p>
            <w:pPr>
              <w:spacing w:after="0"/>
              <w:jc w:val="right"/>
            </w:pPr>
            <w:r>
              <w:rPr>
                <w:sz w:val="16"/>
              </w:rPr>
              <w:t>0</w:t>
            </w:r>
          </w:p>
        </w:tc>
        <w:tc>
          <w:tcPr>
            <w:tcW w:type="dxa" w:w="1862"/>
          </w:tcPr>
          <w:p>
            <w:pPr>
              <w:spacing w:after="0"/>
              <w:jc w:val="left"/>
            </w:pPr>
          </w:p>
        </w:tc>
        <w:tc>
          <w:tcPr>
            <w:tcW w:type="dxa" w:w="1609"/>
          </w:tcPr>
          <w:p>
            <w:pPr>
              <w:spacing w:after="0"/>
              <w:jc w:val="left"/>
            </w:pPr>
          </w:p>
        </w:tc>
        <w:tc>
          <w:tcPr>
            <w:tcW w:type="dxa" w:w="1594"/>
          </w:tcPr>
          <w:p>
            <w:pPr>
              <w:spacing w:after="0"/>
              <w:jc w:val="left"/>
            </w:pPr>
          </w:p>
        </w:tc>
        <w:tc>
          <w:tcPr>
            <w:tcW w:type="dxa" w:w="1943"/>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23"/>
          </w:tcPr>
          <w:p>
            <w:pPr>
              <w:spacing w:after="0"/>
              <w:jc w:val="right"/>
            </w:pPr>
            <w:r>
              <w:rPr>
                <w:sz w:val="16"/>
              </w:rPr>
              <w:t>0</w:t>
            </w:r>
          </w:p>
        </w:tc>
        <w:tc>
          <w:tcPr>
            <w:tcW w:type="dxa" w:w="1862"/>
          </w:tcPr>
          <w:p>
            <w:pPr>
              <w:spacing w:after="0"/>
              <w:jc w:val="left"/>
            </w:pPr>
          </w:p>
        </w:tc>
        <w:tc>
          <w:tcPr>
            <w:tcW w:type="dxa" w:w="1609"/>
          </w:tcPr>
          <w:p>
            <w:pPr>
              <w:spacing w:after="0"/>
              <w:jc w:val="left"/>
            </w:pPr>
          </w:p>
        </w:tc>
        <w:tc>
          <w:tcPr>
            <w:tcW w:type="dxa" w:w="1594"/>
          </w:tcPr>
          <w:p>
            <w:pPr>
              <w:spacing w:after="0"/>
              <w:jc w:val="left"/>
            </w:pPr>
          </w:p>
        </w:tc>
        <w:tc>
          <w:tcPr>
            <w:tcW w:type="dxa" w:w="1943"/>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8"/>
          </w:tcPr>
          <w:p>
            <w:pPr>
              <w:spacing w:after="0"/>
              <w:jc w:val="left"/>
            </w:pPr>
            <w:r>
              <w:rPr>
                <w:sz w:val="16"/>
              </w:rPr>
              <w:t>acres burned (local data)</w:t>
            </w:r>
          </w:p>
        </w:tc>
        <w:tc>
          <w:tcPr>
            <w:tcW w:type="dxa" w:w="1523"/>
          </w:tcPr>
          <w:p>
            <w:pPr>
              <w:spacing w:after="0"/>
              <w:jc w:val="right"/>
            </w:pPr>
            <w:r>
              <w:rPr>
                <w:sz w:val="16"/>
              </w:rPr>
              <w:t>0</w:t>
            </w:r>
          </w:p>
        </w:tc>
        <w:tc>
          <w:tcPr>
            <w:tcW w:type="dxa" w:w="1862"/>
          </w:tcPr>
          <w:p>
            <w:pPr>
              <w:spacing w:after="0"/>
              <w:jc w:val="left"/>
            </w:pPr>
          </w:p>
        </w:tc>
        <w:tc>
          <w:tcPr>
            <w:tcW w:type="dxa" w:w="1609"/>
          </w:tcPr>
          <w:p>
            <w:pPr>
              <w:spacing w:after="0"/>
              <w:jc w:val="left"/>
            </w:pPr>
          </w:p>
        </w:tc>
        <w:tc>
          <w:tcPr>
            <w:tcW w:type="dxa" w:w="1594"/>
          </w:tcPr>
          <w:p>
            <w:pPr>
              <w:spacing w:after="0"/>
              <w:jc w:val="left"/>
            </w:pPr>
          </w:p>
        </w:tc>
        <w:tc>
          <w:tcPr>
            <w:tcW w:type="dxa" w:w="1943"/>
          </w:tcPr>
          <w:p>
            <w:pPr>
              <w:spacing w:after="0"/>
              <w:jc w:val="left"/>
            </w:pPr>
          </w:p>
        </w:tc>
        <w:tc>
          <w:tcPr>
            <w:tcW w:type="dxa" w:w="2177"/>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23"/>
          </w:tcPr>
          <w:p>
            <w:pPr>
              <w:spacing w:after="0"/>
              <w:jc w:val="right"/>
            </w:pPr>
            <w:r>
              <w:rPr>
                <w:sz w:val="16"/>
              </w:rPr>
              <w:t>42, 2020 to 2026 (42 zone-level)</w:t>
            </w:r>
          </w:p>
        </w:tc>
        <w:tc>
          <w:tcPr>
            <w:tcW w:type="dxa" w:w="1862"/>
          </w:tcPr>
          <w:p>
            <w:pPr>
              <w:spacing w:after="0"/>
              <w:jc w:val="left"/>
            </w:pPr>
          </w:p>
        </w:tc>
        <w:tc>
          <w:tcPr>
            <w:tcW w:type="dxa" w:w="1609"/>
          </w:tcPr>
          <w:p>
            <w:pPr>
              <w:spacing w:after="0"/>
              <w:jc w:val="left"/>
            </w:pPr>
            <w:r>
              <w:rPr>
                <w:sz w:val="16"/>
              </w:rPr>
              <w:t>No damage reported in 42 records.</w:t>
            </w:r>
          </w:p>
        </w:tc>
        <w:tc>
          <w:tcPr>
            <w:tcW w:type="dxa" w:w="1594"/>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1"/>
        <w:gridCol w:w="1987"/>
        <w:gridCol w:w="1800"/>
        <w:gridCol w:w="1483"/>
        <w:gridCol w:w="1851"/>
        <w:gridCol w:w="26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1"/>
            <w:shd w:val="clear" w:color="auto" w:fill="E8E8E8"/>
          </w:tcPr>
          <w:p>
            <w:pPr>
              <w:spacing w:after="0"/>
              <w:jc w:val="left"/>
            </w:pPr>
            <w:r>
              <w:rPr>
                <w:b/>
                <w:sz w:val="16"/>
              </w:rPr>
              <w:t>Type</w:t>
            </w:r>
          </w:p>
        </w:tc>
        <w:tc>
          <w:tcPr>
            <w:tcW w:type="dxa" w:w="1987"/>
            <w:shd w:val="clear" w:color="auto" w:fill="E8E8E8"/>
          </w:tcPr>
          <w:p>
            <w:pPr>
              <w:spacing w:after="0"/>
              <w:jc w:val="left"/>
            </w:pPr>
            <w:r>
              <w:rPr>
                <w:b/>
                <w:sz w:val="16"/>
              </w:rPr>
              <w:t>Title</w:t>
            </w:r>
          </w:p>
        </w:tc>
        <w:tc>
          <w:tcPr>
            <w:tcW w:type="dxa" w:w="1800"/>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51"/>
            <w:shd w:val="clear" w:color="auto" w:fill="E8E8E8"/>
          </w:tcPr>
          <w:p>
            <w:pPr>
              <w:spacing w:after="0"/>
              <w:jc w:val="left"/>
            </w:pPr>
            <w:r>
              <w:rPr>
                <w:b/>
                <w:sz w:val="16"/>
              </w:rPr>
              <w:t>Flags</w:t>
            </w:r>
          </w:p>
        </w:tc>
        <w:tc>
          <w:tcPr>
            <w:tcW w:type="dxa" w:w="2689"/>
            <w:shd w:val="clear" w:color="auto" w:fill="E8E8E8"/>
          </w:tcPr>
          <w:p>
            <w:pPr>
              <w:spacing w:after="0"/>
              <w:jc w:val="left"/>
            </w:pPr>
            <w:r>
              <w:rPr>
                <w:b/>
                <w:sz w:val="16"/>
              </w:rPr>
              <w:t>Notes</w:t>
            </w:r>
          </w:p>
        </w:tc>
      </w:tr>
      <w:tr>
        <w:trPr>
          <w:cantSplit/>
        </w:trPr>
        <w:tc>
          <w:tcPr>
            <w:tcW w:type="dxa" w:w="1037"/>
          </w:tcPr>
          <w:p>
            <w:pPr>
              <w:spacing w:after="0"/>
              <w:jc w:val="left"/>
            </w:pPr>
            <w:r>
              <w:rPr>
                <w:sz w:val="16"/>
              </w:rPr>
              <w:t>2024-09-20</w:t>
            </w:r>
          </w:p>
        </w:tc>
        <w:tc>
          <w:tcPr>
            <w:tcW w:type="dxa" w:w="1037"/>
          </w:tcPr>
          <w:p>
            <w:pPr>
              <w:spacing w:after="0"/>
              <w:jc w:val="left"/>
            </w:pPr>
            <w:r>
              <w:rPr>
                <w:sz w:val="16"/>
              </w:rPr>
              <w:t>2024-07-13</w:t>
            </w:r>
          </w:p>
        </w:tc>
        <w:tc>
          <w:tcPr>
            <w:tcW w:type="dxa" w:w="1037"/>
          </w:tcPr>
          <w:p>
            <w:pPr>
              <w:spacing w:after="0"/>
              <w:jc w:val="left"/>
            </w:pPr>
            <w:r>
              <w:rPr>
                <w:sz w:val="16"/>
              </w:rPr>
              <w:t>DR-4819-IL</w:t>
            </w:r>
          </w:p>
        </w:tc>
        <w:tc>
          <w:tcPr>
            <w:tcW w:type="dxa" w:w="1191"/>
          </w:tcPr>
          <w:p>
            <w:pPr>
              <w:spacing w:after="0"/>
              <w:jc w:val="left"/>
            </w:pPr>
            <w:r>
              <w:rPr>
                <w:sz w:val="16"/>
              </w:rPr>
              <w:t>Major disaster</w:t>
            </w:r>
          </w:p>
        </w:tc>
        <w:tc>
          <w:tcPr>
            <w:tcW w:type="dxa" w:w="1987"/>
          </w:tcPr>
          <w:p>
            <w:pPr>
              <w:spacing w:after="0"/>
              <w:jc w:val="left"/>
            </w:pPr>
            <w:r>
              <w:rPr>
                <w:sz w:val="16"/>
              </w:rPr>
              <w:t>SEVERE STORMS, TORNADOES, STRAIGHT-LINE WINDS, AND FLOODNG</w:t>
            </w:r>
          </w:p>
        </w:tc>
        <w:tc>
          <w:tcPr>
            <w:tcW w:type="dxa" w:w="1800"/>
          </w:tcPr>
          <w:p>
            <w:pPr>
              <w:spacing w:after="0"/>
              <w:jc w:val="left"/>
            </w:pPr>
            <w:r>
              <w:rPr>
                <w:sz w:val="16"/>
              </w:rPr>
              <w:t>Inland Flooding (primary); also designated: Strong Wind, Tornado</w:t>
            </w:r>
          </w:p>
        </w:tc>
        <w:tc>
          <w:tcPr>
            <w:tcW w:type="dxa" w:w="1483"/>
          </w:tcPr>
          <w:p>
            <w:pPr>
              <w:spacing w:after="0"/>
              <w:jc w:val="right"/>
            </w:pPr>
            <w:r>
              <w:rPr>
                <w:sz w:val="16"/>
              </w:rPr>
              <w:t>PA not declared for this county</w:t>
            </w:r>
          </w:p>
        </w:tc>
        <w:tc>
          <w:tcPr>
            <w:tcW w:type="dxa" w:w="1851"/>
          </w:tcPr>
          <w:p>
            <w:pPr>
              <w:spacing w:after="0"/>
              <w:jc w:val="left"/>
            </w:pPr>
            <w:r>
              <w:rPr>
                <w:sz w:val="16"/>
              </w:rPr>
              <w:t>during plan review, check whether your last plan included it; within last 5 years</w:t>
            </w:r>
          </w:p>
        </w:tc>
        <w:tc>
          <w:tcPr>
            <w:tcW w:type="dxa" w:w="2689"/>
          </w:tcPr>
          <w:p>
            <w:pPr>
              <w:spacing w:after="0"/>
              <w:jc w:val="left"/>
            </w:pPr>
          </w:p>
        </w:tc>
      </w:tr>
      <w:tr>
        <w:trPr>
          <w:cantSplit/>
        </w:trPr>
        <w:tc>
          <w:tcPr>
            <w:tcW w:type="dxa" w:w="1037"/>
          </w:tcPr>
          <w:p>
            <w:pPr>
              <w:spacing w:after="0"/>
              <w:jc w:val="left"/>
            </w:pPr>
            <w:r>
              <w:rPr>
                <w:sz w:val="16"/>
              </w:rPr>
              <w:t>2023-11-20</w:t>
            </w:r>
          </w:p>
        </w:tc>
        <w:tc>
          <w:tcPr>
            <w:tcW w:type="dxa" w:w="1037"/>
          </w:tcPr>
          <w:p>
            <w:pPr>
              <w:spacing w:after="0"/>
              <w:jc w:val="left"/>
            </w:pPr>
            <w:r>
              <w:rPr>
                <w:sz w:val="16"/>
              </w:rPr>
              <w:t>2023-09-17</w:t>
            </w:r>
          </w:p>
        </w:tc>
        <w:tc>
          <w:tcPr>
            <w:tcW w:type="dxa" w:w="1037"/>
          </w:tcPr>
          <w:p>
            <w:pPr>
              <w:spacing w:after="0"/>
              <w:jc w:val="left"/>
            </w:pPr>
            <w:r>
              <w:rPr>
                <w:sz w:val="16"/>
              </w:rPr>
              <w:t>DR-4749-IL</w:t>
            </w:r>
          </w:p>
        </w:tc>
        <w:tc>
          <w:tcPr>
            <w:tcW w:type="dxa" w:w="1191"/>
          </w:tcPr>
          <w:p>
            <w:pPr>
              <w:spacing w:after="0"/>
              <w:jc w:val="left"/>
            </w:pPr>
            <w:r>
              <w:rPr>
                <w:sz w:val="16"/>
              </w:rPr>
              <w:t>Major disaster</w:t>
            </w:r>
          </w:p>
        </w:tc>
        <w:tc>
          <w:tcPr>
            <w:tcW w:type="dxa" w:w="1987"/>
          </w:tcPr>
          <w:p>
            <w:pPr>
              <w:spacing w:after="0"/>
              <w:jc w:val="left"/>
            </w:pPr>
            <w:r>
              <w:rPr>
                <w:sz w:val="16"/>
              </w:rPr>
              <w:t>SEVERE STORMS AND FLOODING</w:t>
            </w:r>
          </w:p>
        </w:tc>
        <w:tc>
          <w:tcPr>
            <w:tcW w:type="dxa" w:w="1800"/>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1851"/>
          </w:tcPr>
          <w:p>
            <w:pPr>
              <w:spacing w:after="0"/>
              <w:jc w:val="left"/>
            </w:pPr>
            <w:r>
              <w:rPr>
                <w:sz w:val="16"/>
              </w:rPr>
              <w:t>during plan review, check whether your last plan included it; within last 5 years</w:t>
            </w:r>
          </w:p>
        </w:tc>
        <w:tc>
          <w:tcPr>
            <w:tcW w:type="dxa" w:w="2689"/>
          </w:tcPr>
          <w:p>
            <w:pPr>
              <w:spacing w:after="0"/>
              <w:jc w:val="left"/>
            </w:pP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191"/>
          </w:tcPr>
          <w:p>
            <w:pPr>
              <w:spacing w:after="0"/>
              <w:jc w:val="left"/>
            </w:pPr>
            <w:r>
              <w:rPr>
                <w:sz w:val="16"/>
              </w:rPr>
              <w:t>Major disaster</w:t>
            </w:r>
          </w:p>
        </w:tc>
        <w:tc>
          <w:tcPr>
            <w:tcW w:type="dxa" w:w="1987"/>
          </w:tcPr>
          <w:p>
            <w:pPr>
              <w:spacing w:after="0"/>
              <w:jc w:val="left"/>
            </w:pPr>
            <w:r>
              <w:rPr>
                <w:sz w:val="16"/>
              </w:rPr>
              <w:t>SEVERE STORMS AND FLOODING</w:t>
            </w:r>
          </w:p>
        </w:tc>
        <w:tc>
          <w:tcPr>
            <w:tcW w:type="dxa" w:w="1800"/>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1851"/>
          </w:tcPr>
          <w:p>
            <w:pPr>
              <w:spacing w:after="0"/>
              <w:jc w:val="left"/>
            </w:pPr>
            <w:r>
              <w:rPr>
                <w:sz w:val="16"/>
              </w:rPr>
              <w:t>within last 5 years</w:t>
            </w:r>
          </w:p>
        </w:tc>
        <w:tc>
          <w:tcPr>
            <w:tcW w:type="dxa" w:w="2689"/>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191"/>
          </w:tcPr>
          <w:p>
            <w:pPr>
              <w:spacing w:after="0"/>
              <w:jc w:val="left"/>
            </w:pPr>
            <w:r>
              <w:rPr>
                <w:sz w:val="16"/>
              </w:rPr>
              <w:t>Major disaster</w:t>
            </w:r>
          </w:p>
        </w:tc>
        <w:tc>
          <w:tcPr>
            <w:tcW w:type="dxa" w:w="1987"/>
          </w:tcPr>
          <w:p>
            <w:pPr>
              <w:spacing w:after="0"/>
              <w:jc w:val="left"/>
            </w:pPr>
            <w:r>
              <w:rPr>
                <w:sz w:val="16"/>
              </w:rPr>
              <w:t>COVID-19 PANDEMIC</w:t>
            </w:r>
          </w:p>
        </w:tc>
        <w:tc>
          <w:tcPr>
            <w:tcW w:type="dxa" w:w="1800"/>
          </w:tcPr>
          <w:p>
            <w:pPr>
              <w:spacing w:after="0"/>
              <w:jc w:val="left"/>
            </w:pPr>
            <w:r>
              <w:rPr>
                <w:sz w:val="16"/>
              </w:rPr>
              <w:t>Non-natural, not counted</w:t>
            </w:r>
          </w:p>
        </w:tc>
        <w:tc>
          <w:tcPr>
            <w:tcW w:type="dxa" w:w="1483"/>
          </w:tcPr>
          <w:p>
            <w:pPr>
              <w:spacing w:after="0"/>
              <w:jc w:val="right"/>
            </w:pPr>
            <w:r>
              <w:rPr>
                <w:sz w:val="16"/>
              </w:rPr>
              <w:t>$803,782,552.95</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191"/>
          </w:tcPr>
          <w:p>
            <w:pPr>
              <w:spacing w:after="0"/>
              <w:jc w:val="left"/>
            </w:pPr>
            <w:r>
              <w:rPr>
                <w:sz w:val="16"/>
              </w:rPr>
              <w:t>Emergency</w:t>
            </w:r>
          </w:p>
        </w:tc>
        <w:tc>
          <w:tcPr>
            <w:tcW w:type="dxa" w:w="1987"/>
          </w:tcPr>
          <w:p>
            <w:pPr>
              <w:spacing w:after="0"/>
              <w:jc w:val="left"/>
            </w:pPr>
            <w:r>
              <w:rPr>
                <w:sz w:val="16"/>
              </w:rPr>
              <w:t>COVID-19</w:t>
            </w:r>
          </w:p>
        </w:tc>
        <w:tc>
          <w:tcPr>
            <w:tcW w:type="dxa" w:w="1800"/>
          </w:tcPr>
          <w:p>
            <w:pPr>
              <w:spacing w:after="0"/>
              <w:jc w:val="left"/>
            </w:pPr>
            <w:r>
              <w:rPr>
                <w:sz w:val="16"/>
              </w:rPr>
              <w:t>Non-natural, not counted</w:t>
            </w:r>
          </w:p>
        </w:tc>
        <w:tc>
          <w:tcPr>
            <w:tcW w:type="dxa" w:w="1483"/>
          </w:tcPr>
          <w:p>
            <w:pPr>
              <w:spacing w:after="0"/>
              <w:jc w:val="right"/>
            </w:pPr>
            <w:r>
              <w:rPr>
                <w:sz w:val="16"/>
              </w:rPr>
              <w:t>none found</w:t>
            </w:r>
          </w:p>
        </w:tc>
        <w:tc>
          <w:tcPr>
            <w:tcW w:type="dxa" w:w="1851"/>
          </w:tcPr>
          <w:p>
            <w:pPr>
              <w:spacing w:after="0"/>
              <w:jc w:val="left"/>
            </w:pPr>
          </w:p>
        </w:tc>
        <w:tc>
          <w:tcPr>
            <w:tcW w:type="dxa" w:w="2689"/>
          </w:tcPr>
          <w:p>
            <w:pPr>
              <w:spacing w:after="0"/>
              <w:jc w:val="left"/>
            </w:pPr>
            <w:r>
              <w:rPr>
                <w:sz w:val="16"/>
              </w:rPr>
              <w:t>same incident as DR-4489</w:t>
            </w: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191"/>
          </w:tcPr>
          <w:p>
            <w:pPr>
              <w:spacing w:after="0"/>
              <w:jc w:val="left"/>
            </w:pPr>
            <w:r>
              <w:rPr>
                <w:sz w:val="16"/>
              </w:rPr>
              <w:t>Major disaster</w:t>
            </w:r>
          </w:p>
        </w:tc>
        <w:tc>
          <w:tcPr>
            <w:tcW w:type="dxa" w:w="1987"/>
          </w:tcPr>
          <w:p>
            <w:pPr>
              <w:spacing w:after="0"/>
              <w:jc w:val="left"/>
            </w:pPr>
            <w:r>
              <w:rPr>
                <w:sz w:val="16"/>
              </w:rPr>
              <w:t>SEVERE STORMS, STRAIGHT-LINE WINDS, AND FLOODING</w:t>
            </w:r>
          </w:p>
        </w:tc>
        <w:tc>
          <w:tcPr>
            <w:tcW w:type="dxa" w:w="1800"/>
          </w:tcPr>
          <w:p>
            <w:pPr>
              <w:spacing w:after="0"/>
              <w:jc w:val="left"/>
            </w:pPr>
            <w:r>
              <w:rPr>
                <w:sz w:val="16"/>
              </w:rPr>
              <w:t>Inland Flooding (primary); also designated: Strong Wind</w:t>
            </w:r>
          </w:p>
        </w:tc>
        <w:tc>
          <w:tcPr>
            <w:tcW w:type="dxa" w:w="1483"/>
          </w:tcPr>
          <w:p>
            <w:pPr>
              <w:spacing w:after="0"/>
              <w:jc w:val="right"/>
            </w:pPr>
            <w:r>
              <w:rPr>
                <w:sz w:val="16"/>
              </w:rPr>
              <w:t>$47,803.14</w:t>
            </w:r>
          </w:p>
        </w:tc>
        <w:tc>
          <w:tcPr>
            <w:tcW w:type="dxa" w:w="1851"/>
          </w:tcPr>
          <w:p>
            <w:pPr>
              <w:spacing w:after="0"/>
              <w:jc w:val="left"/>
            </w:pPr>
          </w:p>
        </w:tc>
        <w:tc>
          <w:tcPr>
            <w:tcW w:type="dxa" w:w="2689"/>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191"/>
          </w:tcPr>
          <w:p>
            <w:pPr>
              <w:spacing w:after="0"/>
              <w:jc w:val="left"/>
            </w:pPr>
            <w:r>
              <w:rPr>
                <w:sz w:val="16"/>
              </w:rPr>
              <w:t>Major disaster</w:t>
            </w:r>
          </w:p>
        </w:tc>
        <w:tc>
          <w:tcPr>
            <w:tcW w:type="dxa" w:w="1987"/>
          </w:tcPr>
          <w:p>
            <w:pPr>
              <w:spacing w:after="0"/>
              <w:jc w:val="left"/>
            </w:pPr>
            <w:r>
              <w:rPr>
                <w:sz w:val="16"/>
              </w:rPr>
              <w:t>SEVERE WINTER STORM AND SNOWSTORM</w:t>
            </w:r>
          </w:p>
        </w:tc>
        <w:tc>
          <w:tcPr>
            <w:tcW w:type="dxa" w:w="1800"/>
          </w:tcPr>
          <w:p>
            <w:pPr>
              <w:spacing w:after="0"/>
              <w:jc w:val="left"/>
            </w:pPr>
            <w:r>
              <w:rPr>
                <w:sz w:val="16"/>
              </w:rPr>
              <w:t>Winter Weather</w:t>
            </w:r>
          </w:p>
        </w:tc>
        <w:tc>
          <w:tcPr>
            <w:tcW w:type="dxa" w:w="1483"/>
          </w:tcPr>
          <w:p>
            <w:pPr>
              <w:spacing w:after="0"/>
              <w:jc w:val="right"/>
            </w:pPr>
            <w:r>
              <w:rPr>
                <w:sz w:val="16"/>
              </w:rPr>
              <w:t>$14,931,787.17</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2010-08-19</w:t>
            </w:r>
          </w:p>
        </w:tc>
        <w:tc>
          <w:tcPr>
            <w:tcW w:type="dxa" w:w="1037"/>
          </w:tcPr>
          <w:p>
            <w:pPr>
              <w:spacing w:after="0"/>
              <w:jc w:val="left"/>
            </w:pPr>
            <w:r>
              <w:rPr>
                <w:sz w:val="16"/>
              </w:rPr>
              <w:t>2010-07-19</w:t>
            </w:r>
          </w:p>
        </w:tc>
        <w:tc>
          <w:tcPr>
            <w:tcW w:type="dxa" w:w="1037"/>
          </w:tcPr>
          <w:p>
            <w:pPr>
              <w:spacing w:after="0"/>
              <w:jc w:val="left"/>
            </w:pPr>
            <w:r>
              <w:rPr>
                <w:sz w:val="16"/>
              </w:rPr>
              <w:t>DR-1935-IL</w:t>
            </w:r>
          </w:p>
        </w:tc>
        <w:tc>
          <w:tcPr>
            <w:tcW w:type="dxa" w:w="1191"/>
          </w:tcPr>
          <w:p>
            <w:pPr>
              <w:spacing w:after="0"/>
              <w:jc w:val="left"/>
            </w:pPr>
            <w:r>
              <w:rPr>
                <w:sz w:val="16"/>
              </w:rPr>
              <w:t>Major disaster</w:t>
            </w:r>
          </w:p>
        </w:tc>
        <w:tc>
          <w:tcPr>
            <w:tcW w:type="dxa" w:w="1987"/>
          </w:tcPr>
          <w:p>
            <w:pPr>
              <w:spacing w:after="0"/>
              <w:jc w:val="left"/>
            </w:pPr>
            <w:r>
              <w:rPr>
                <w:sz w:val="16"/>
              </w:rPr>
              <w:t>SEVERE STORMS AND FLOODING</w:t>
            </w:r>
          </w:p>
        </w:tc>
        <w:tc>
          <w:tcPr>
            <w:tcW w:type="dxa" w:w="1800"/>
          </w:tcPr>
          <w:p>
            <w:pPr>
              <w:spacing w:after="0"/>
              <w:jc w:val="left"/>
            </w:pPr>
            <w:r>
              <w:rPr>
                <w:sz w:val="16"/>
              </w:rPr>
              <w:t>Inland Flooding</w:t>
            </w:r>
          </w:p>
        </w:tc>
        <w:tc>
          <w:tcPr>
            <w:tcW w:type="dxa" w:w="1483"/>
          </w:tcPr>
          <w:p>
            <w:pPr>
              <w:spacing w:after="0"/>
              <w:jc w:val="right"/>
            </w:pPr>
            <w:r>
              <w:rPr>
                <w:sz w:val="16"/>
              </w:rPr>
              <w:t>$15,789.61</w:t>
            </w:r>
          </w:p>
        </w:tc>
        <w:tc>
          <w:tcPr>
            <w:tcW w:type="dxa" w:w="1851"/>
          </w:tcPr>
          <w:p>
            <w:pPr>
              <w:spacing w:after="0"/>
              <w:jc w:val="left"/>
            </w:pPr>
          </w:p>
        </w:tc>
        <w:tc>
          <w:tcPr>
            <w:tcW w:type="dxa" w:w="2689"/>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2008-10-03</w:t>
            </w:r>
          </w:p>
        </w:tc>
        <w:tc>
          <w:tcPr>
            <w:tcW w:type="dxa" w:w="1037"/>
          </w:tcPr>
          <w:p>
            <w:pPr>
              <w:spacing w:after="0"/>
              <w:jc w:val="left"/>
            </w:pPr>
            <w:r>
              <w:rPr>
                <w:sz w:val="16"/>
              </w:rPr>
              <w:t>2008-09-13</w:t>
            </w:r>
          </w:p>
        </w:tc>
        <w:tc>
          <w:tcPr>
            <w:tcW w:type="dxa" w:w="1037"/>
          </w:tcPr>
          <w:p>
            <w:pPr>
              <w:spacing w:after="0"/>
              <w:jc w:val="left"/>
            </w:pPr>
            <w:r>
              <w:rPr>
                <w:sz w:val="16"/>
              </w:rPr>
              <w:t>DR-1800-IL</w:t>
            </w:r>
          </w:p>
        </w:tc>
        <w:tc>
          <w:tcPr>
            <w:tcW w:type="dxa" w:w="1191"/>
          </w:tcPr>
          <w:p>
            <w:pPr>
              <w:spacing w:after="0"/>
              <w:jc w:val="left"/>
            </w:pPr>
            <w:r>
              <w:rPr>
                <w:sz w:val="16"/>
              </w:rPr>
              <w:t>Major disaster</w:t>
            </w:r>
          </w:p>
        </w:tc>
        <w:tc>
          <w:tcPr>
            <w:tcW w:type="dxa" w:w="1987"/>
          </w:tcPr>
          <w:p>
            <w:pPr>
              <w:spacing w:after="0"/>
              <w:jc w:val="left"/>
            </w:pPr>
            <w:r>
              <w:rPr>
                <w:sz w:val="16"/>
              </w:rPr>
              <w:t>SEVERE STORMS AND FLOODING</w:t>
            </w:r>
          </w:p>
        </w:tc>
        <w:tc>
          <w:tcPr>
            <w:tcW w:type="dxa" w:w="1800"/>
          </w:tcPr>
          <w:p>
            <w:pPr>
              <w:spacing w:after="0"/>
              <w:jc w:val="left"/>
            </w:pPr>
            <w:r>
              <w:rPr>
                <w:sz w:val="16"/>
              </w:rPr>
              <w:t>Inland Flooding</w:t>
            </w:r>
          </w:p>
        </w:tc>
        <w:tc>
          <w:tcPr>
            <w:tcW w:type="dxa" w:w="1483"/>
          </w:tcPr>
          <w:p>
            <w:pPr>
              <w:spacing w:after="0"/>
              <w:jc w:val="right"/>
            </w:pPr>
            <w:r>
              <w:rPr>
                <w:sz w:val="16"/>
              </w:rPr>
              <w:t>$10,298,055.73</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2007-09-25</w:t>
            </w:r>
          </w:p>
        </w:tc>
        <w:tc>
          <w:tcPr>
            <w:tcW w:type="dxa" w:w="1037"/>
          </w:tcPr>
          <w:p>
            <w:pPr>
              <w:spacing w:after="0"/>
              <w:jc w:val="left"/>
            </w:pPr>
            <w:r>
              <w:rPr>
                <w:sz w:val="16"/>
              </w:rPr>
              <w:t>2007-08-20</w:t>
            </w:r>
          </w:p>
        </w:tc>
        <w:tc>
          <w:tcPr>
            <w:tcW w:type="dxa" w:w="1037"/>
          </w:tcPr>
          <w:p>
            <w:pPr>
              <w:spacing w:after="0"/>
              <w:jc w:val="left"/>
            </w:pPr>
            <w:r>
              <w:rPr>
                <w:sz w:val="16"/>
              </w:rPr>
              <w:t>DR-1729-IL</w:t>
            </w:r>
          </w:p>
        </w:tc>
        <w:tc>
          <w:tcPr>
            <w:tcW w:type="dxa" w:w="1191"/>
          </w:tcPr>
          <w:p>
            <w:pPr>
              <w:spacing w:after="0"/>
              <w:jc w:val="left"/>
            </w:pPr>
            <w:r>
              <w:rPr>
                <w:sz w:val="16"/>
              </w:rPr>
              <w:t>Major disaster</w:t>
            </w:r>
          </w:p>
        </w:tc>
        <w:tc>
          <w:tcPr>
            <w:tcW w:type="dxa" w:w="1987"/>
          </w:tcPr>
          <w:p>
            <w:pPr>
              <w:spacing w:after="0"/>
              <w:jc w:val="left"/>
            </w:pPr>
            <w:r>
              <w:rPr>
                <w:sz w:val="16"/>
              </w:rPr>
              <w:t>SEVERE STORMS AND FLOODING</w:t>
            </w:r>
          </w:p>
        </w:tc>
        <w:tc>
          <w:tcPr>
            <w:tcW w:type="dxa" w:w="1800"/>
          </w:tcPr>
          <w:p>
            <w:pPr>
              <w:spacing w:after="0"/>
              <w:jc w:val="left"/>
            </w:pPr>
            <w:r>
              <w:rPr>
                <w:sz w:val="16"/>
              </w:rPr>
              <w:t>Inland Flooding</w:t>
            </w:r>
          </w:p>
        </w:tc>
        <w:tc>
          <w:tcPr>
            <w:tcW w:type="dxa" w:w="1483"/>
          </w:tcPr>
          <w:p>
            <w:pPr>
              <w:spacing w:after="0"/>
              <w:jc w:val="right"/>
            </w:pPr>
            <w:r>
              <w:rPr>
                <w:sz w:val="16"/>
              </w:rPr>
              <w:t>$12,899,384.39</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191"/>
          </w:tcPr>
          <w:p>
            <w:pPr>
              <w:spacing w:after="0"/>
              <w:jc w:val="left"/>
            </w:pPr>
            <w:r>
              <w:rPr>
                <w:sz w:val="16"/>
              </w:rPr>
              <w:t>Emergency</w:t>
            </w:r>
          </w:p>
        </w:tc>
        <w:tc>
          <w:tcPr>
            <w:tcW w:type="dxa" w:w="1987"/>
          </w:tcPr>
          <w:p>
            <w:pPr>
              <w:spacing w:after="0"/>
              <w:jc w:val="left"/>
            </w:pPr>
            <w:r>
              <w:rPr>
                <w:sz w:val="16"/>
              </w:rPr>
              <w:t>HURRICANE KATRINA EVACUATION</w:t>
            </w:r>
          </w:p>
        </w:tc>
        <w:tc>
          <w:tcPr>
            <w:tcW w:type="dxa" w:w="1800"/>
          </w:tcPr>
          <w:p>
            <w:pPr>
              <w:spacing w:after="0"/>
              <w:jc w:val="left"/>
            </w:pPr>
            <w:r>
              <w:rPr>
                <w:sz w:val="16"/>
              </w:rPr>
              <w:t>Hurricane: evacuation support, not a local hazard event; not counted</w:t>
            </w:r>
          </w:p>
        </w:tc>
        <w:tc>
          <w:tcPr>
            <w:tcW w:type="dxa" w:w="1483"/>
          </w:tcPr>
          <w:p>
            <w:pPr>
              <w:spacing w:after="0"/>
              <w:jc w:val="right"/>
            </w:pPr>
            <w:r>
              <w:rPr>
                <w:sz w:val="16"/>
              </w:rPr>
              <w:t>$1,116,967.25</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2001-01-17</w:t>
            </w:r>
          </w:p>
        </w:tc>
        <w:tc>
          <w:tcPr>
            <w:tcW w:type="dxa" w:w="1037"/>
          </w:tcPr>
          <w:p>
            <w:pPr>
              <w:spacing w:after="0"/>
              <w:jc w:val="left"/>
            </w:pPr>
            <w:r>
              <w:rPr>
                <w:sz w:val="16"/>
              </w:rPr>
              <w:t>2000-12-11</w:t>
            </w:r>
          </w:p>
        </w:tc>
        <w:tc>
          <w:tcPr>
            <w:tcW w:type="dxa" w:w="1037"/>
          </w:tcPr>
          <w:p>
            <w:pPr>
              <w:spacing w:after="0"/>
              <w:jc w:val="left"/>
            </w:pPr>
            <w:r>
              <w:rPr>
                <w:sz w:val="16"/>
              </w:rPr>
              <w:t>EM-3161-IL</w:t>
            </w:r>
          </w:p>
        </w:tc>
        <w:tc>
          <w:tcPr>
            <w:tcW w:type="dxa" w:w="1191"/>
          </w:tcPr>
          <w:p>
            <w:pPr>
              <w:spacing w:after="0"/>
              <w:jc w:val="left"/>
            </w:pPr>
            <w:r>
              <w:rPr>
                <w:sz w:val="16"/>
              </w:rPr>
              <w:t>Emergency</w:t>
            </w:r>
          </w:p>
        </w:tc>
        <w:tc>
          <w:tcPr>
            <w:tcW w:type="dxa" w:w="1987"/>
          </w:tcPr>
          <w:p>
            <w:pPr>
              <w:spacing w:after="0"/>
              <w:jc w:val="left"/>
            </w:pPr>
            <w:r>
              <w:rPr>
                <w:sz w:val="16"/>
              </w:rPr>
              <w:t>ILLINOIS WINTER SNOW STORMS</w:t>
            </w:r>
          </w:p>
        </w:tc>
        <w:tc>
          <w:tcPr>
            <w:tcW w:type="dxa" w:w="1800"/>
          </w:tcPr>
          <w:p>
            <w:pPr>
              <w:spacing w:after="0"/>
              <w:jc w:val="left"/>
            </w:pPr>
            <w:r>
              <w:rPr>
                <w:sz w:val="16"/>
              </w:rPr>
              <w:t>Winter Weather</w:t>
            </w:r>
          </w:p>
        </w:tc>
        <w:tc>
          <w:tcPr>
            <w:tcW w:type="dxa" w:w="1483"/>
          </w:tcPr>
          <w:p>
            <w:pPr>
              <w:spacing w:after="0"/>
              <w:jc w:val="right"/>
            </w:pPr>
            <w:r>
              <w:rPr>
                <w:sz w:val="16"/>
              </w:rPr>
              <w:t>$5,269,848.05</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191"/>
          </w:tcPr>
          <w:p>
            <w:pPr>
              <w:spacing w:after="0"/>
              <w:jc w:val="left"/>
            </w:pPr>
            <w:r>
              <w:rPr>
                <w:sz w:val="16"/>
              </w:rPr>
              <w:t>Emergency</w:t>
            </w:r>
          </w:p>
        </w:tc>
        <w:tc>
          <w:tcPr>
            <w:tcW w:type="dxa" w:w="1987"/>
          </w:tcPr>
          <w:p>
            <w:pPr>
              <w:spacing w:after="0"/>
              <w:jc w:val="left"/>
            </w:pPr>
            <w:r>
              <w:rPr>
                <w:sz w:val="16"/>
              </w:rPr>
              <w:t>IL-WINTER STORM  1/1/99</w:t>
            </w:r>
          </w:p>
        </w:tc>
        <w:tc>
          <w:tcPr>
            <w:tcW w:type="dxa" w:w="1800"/>
          </w:tcPr>
          <w:p>
            <w:pPr>
              <w:spacing w:after="0"/>
              <w:jc w:val="left"/>
            </w:pPr>
            <w:r>
              <w:rPr>
                <w:sz w:val="16"/>
              </w:rPr>
              <w:t>Winter Weather</w:t>
            </w:r>
          </w:p>
        </w:tc>
        <w:tc>
          <w:tcPr>
            <w:tcW w:type="dxa" w:w="1483"/>
          </w:tcPr>
          <w:p>
            <w:pPr>
              <w:spacing w:after="0"/>
              <w:jc w:val="right"/>
            </w:pPr>
            <w:r>
              <w:rPr>
                <w:sz w:val="16"/>
              </w:rPr>
              <w:t>$10,295,778.02</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1997-09-17</w:t>
            </w:r>
          </w:p>
        </w:tc>
        <w:tc>
          <w:tcPr>
            <w:tcW w:type="dxa" w:w="1037"/>
          </w:tcPr>
          <w:p>
            <w:pPr>
              <w:spacing w:after="0"/>
              <w:jc w:val="left"/>
            </w:pPr>
            <w:r>
              <w:rPr>
                <w:sz w:val="16"/>
              </w:rPr>
              <w:t>1997-08-16</w:t>
            </w:r>
          </w:p>
        </w:tc>
        <w:tc>
          <w:tcPr>
            <w:tcW w:type="dxa" w:w="1037"/>
          </w:tcPr>
          <w:p>
            <w:pPr>
              <w:spacing w:after="0"/>
              <w:jc w:val="left"/>
            </w:pPr>
            <w:r>
              <w:rPr>
                <w:sz w:val="16"/>
              </w:rPr>
              <w:t>DR-1188-IL</w:t>
            </w:r>
          </w:p>
        </w:tc>
        <w:tc>
          <w:tcPr>
            <w:tcW w:type="dxa" w:w="1191"/>
          </w:tcPr>
          <w:p>
            <w:pPr>
              <w:spacing w:after="0"/>
              <w:jc w:val="left"/>
            </w:pPr>
            <w:r>
              <w:rPr>
                <w:sz w:val="16"/>
              </w:rPr>
              <w:t>Major disaster</w:t>
            </w:r>
          </w:p>
        </w:tc>
        <w:tc>
          <w:tcPr>
            <w:tcW w:type="dxa" w:w="1987"/>
          </w:tcPr>
          <w:p>
            <w:pPr>
              <w:spacing w:after="0"/>
              <w:jc w:val="left"/>
            </w:pPr>
            <w:r>
              <w:rPr>
                <w:sz w:val="16"/>
              </w:rPr>
              <w:t>SEVERE STORMS AND FLOODING</w:t>
            </w:r>
          </w:p>
        </w:tc>
        <w:tc>
          <w:tcPr>
            <w:tcW w:type="dxa" w:w="1800"/>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1996-07-25</w:t>
            </w:r>
          </w:p>
        </w:tc>
        <w:tc>
          <w:tcPr>
            <w:tcW w:type="dxa" w:w="1037"/>
          </w:tcPr>
          <w:p>
            <w:pPr>
              <w:spacing w:after="0"/>
              <w:jc w:val="left"/>
            </w:pPr>
            <w:r>
              <w:rPr>
                <w:sz w:val="16"/>
              </w:rPr>
              <w:t>1996-07-17</w:t>
            </w:r>
          </w:p>
        </w:tc>
        <w:tc>
          <w:tcPr>
            <w:tcW w:type="dxa" w:w="1037"/>
          </w:tcPr>
          <w:p>
            <w:pPr>
              <w:spacing w:after="0"/>
              <w:jc w:val="left"/>
            </w:pPr>
            <w:r>
              <w:rPr>
                <w:sz w:val="16"/>
              </w:rPr>
              <w:t>DR-1129-IL</w:t>
            </w:r>
          </w:p>
        </w:tc>
        <w:tc>
          <w:tcPr>
            <w:tcW w:type="dxa" w:w="1191"/>
          </w:tcPr>
          <w:p>
            <w:pPr>
              <w:spacing w:after="0"/>
              <w:jc w:val="left"/>
            </w:pPr>
            <w:r>
              <w:rPr>
                <w:sz w:val="16"/>
              </w:rPr>
              <w:t>Major disaster</w:t>
            </w:r>
          </w:p>
        </w:tc>
        <w:tc>
          <w:tcPr>
            <w:tcW w:type="dxa" w:w="1987"/>
          </w:tcPr>
          <w:p>
            <w:pPr>
              <w:spacing w:after="0"/>
              <w:jc w:val="left"/>
            </w:pPr>
            <w:r>
              <w:rPr>
                <w:sz w:val="16"/>
              </w:rPr>
              <w:t>SEVERE STORMS AND FLOODING</w:t>
            </w:r>
          </w:p>
        </w:tc>
        <w:tc>
          <w:tcPr>
            <w:tcW w:type="dxa" w:w="1800"/>
          </w:tcPr>
          <w:p>
            <w:pPr>
              <w:spacing w:after="0"/>
              <w:jc w:val="left"/>
            </w:pPr>
            <w:r>
              <w:rPr>
                <w:sz w:val="16"/>
              </w:rPr>
              <w:t>Inland Flooding</w:t>
            </w:r>
          </w:p>
        </w:tc>
        <w:tc>
          <w:tcPr>
            <w:tcW w:type="dxa" w:w="1483"/>
          </w:tcPr>
          <w:p>
            <w:pPr>
              <w:spacing w:after="0"/>
              <w:jc w:val="right"/>
            </w:pPr>
            <w:r>
              <w:rPr>
                <w:sz w:val="16"/>
              </w:rPr>
              <w:t>none found</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191"/>
          </w:tcPr>
          <w:p>
            <w:pPr>
              <w:spacing w:after="0"/>
              <w:jc w:val="left"/>
            </w:pPr>
            <w:r>
              <w:rPr>
                <w:sz w:val="16"/>
              </w:rPr>
              <w:t>Major disaster</w:t>
            </w:r>
          </w:p>
        </w:tc>
        <w:tc>
          <w:tcPr>
            <w:tcW w:type="dxa" w:w="1987"/>
          </w:tcPr>
          <w:p>
            <w:pPr>
              <w:spacing w:after="0"/>
              <w:jc w:val="left"/>
            </w:pPr>
            <w:r>
              <w:rPr>
                <w:sz w:val="16"/>
              </w:rPr>
              <w:t>SEVERE STORMS &amp; FLOODING</w:t>
            </w:r>
          </w:p>
        </w:tc>
        <w:tc>
          <w:tcPr>
            <w:tcW w:type="dxa" w:w="1800"/>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1987-08-21</w:t>
            </w:r>
          </w:p>
        </w:tc>
        <w:tc>
          <w:tcPr>
            <w:tcW w:type="dxa" w:w="1037"/>
          </w:tcPr>
          <w:p>
            <w:pPr>
              <w:spacing w:after="0"/>
              <w:jc w:val="left"/>
            </w:pPr>
            <w:r>
              <w:rPr>
                <w:sz w:val="16"/>
              </w:rPr>
              <w:t>1987-08-13</w:t>
            </w:r>
          </w:p>
        </w:tc>
        <w:tc>
          <w:tcPr>
            <w:tcW w:type="dxa" w:w="1037"/>
          </w:tcPr>
          <w:p>
            <w:pPr>
              <w:spacing w:after="0"/>
              <w:jc w:val="left"/>
            </w:pPr>
            <w:r>
              <w:rPr>
                <w:sz w:val="16"/>
              </w:rPr>
              <w:t>DR-798-IL</w:t>
            </w:r>
          </w:p>
        </w:tc>
        <w:tc>
          <w:tcPr>
            <w:tcW w:type="dxa" w:w="1191"/>
          </w:tcPr>
          <w:p>
            <w:pPr>
              <w:spacing w:after="0"/>
              <w:jc w:val="left"/>
            </w:pPr>
            <w:r>
              <w:rPr>
                <w:sz w:val="16"/>
              </w:rPr>
              <w:t>Major disaster</w:t>
            </w:r>
          </w:p>
        </w:tc>
        <w:tc>
          <w:tcPr>
            <w:tcW w:type="dxa" w:w="1987"/>
          </w:tcPr>
          <w:p>
            <w:pPr>
              <w:spacing w:after="0"/>
              <w:jc w:val="left"/>
            </w:pPr>
            <w:r>
              <w:rPr>
                <w:sz w:val="16"/>
              </w:rPr>
              <w:t>SEVERE STORMS &amp; FLOODING</w:t>
            </w:r>
          </w:p>
        </w:tc>
        <w:tc>
          <w:tcPr>
            <w:tcW w:type="dxa" w:w="1800"/>
          </w:tcPr>
          <w:p>
            <w:pPr>
              <w:spacing w:after="0"/>
              <w:jc w:val="left"/>
            </w:pPr>
            <w:r>
              <w:rPr>
                <w:sz w:val="16"/>
              </w:rPr>
              <w:t>Inland Flooding</w:t>
            </w:r>
          </w:p>
        </w:tc>
        <w:tc>
          <w:tcPr>
            <w:tcW w:type="dxa" w:w="1483"/>
          </w:tcPr>
          <w:p>
            <w:pPr>
              <w:spacing w:after="0"/>
              <w:jc w:val="right"/>
            </w:pPr>
            <w:r>
              <w:rPr>
                <w:sz w:val="16"/>
              </w:rPr>
              <w:t>none found</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1986-10-07</w:t>
            </w:r>
          </w:p>
        </w:tc>
        <w:tc>
          <w:tcPr>
            <w:tcW w:type="dxa" w:w="1037"/>
          </w:tcPr>
          <w:p>
            <w:pPr>
              <w:spacing w:after="0"/>
              <w:jc w:val="left"/>
            </w:pPr>
            <w:r>
              <w:rPr>
                <w:sz w:val="16"/>
              </w:rPr>
              <w:t>1986-09-21</w:t>
            </w:r>
          </w:p>
        </w:tc>
        <w:tc>
          <w:tcPr>
            <w:tcW w:type="dxa" w:w="1037"/>
          </w:tcPr>
          <w:p>
            <w:pPr>
              <w:spacing w:after="0"/>
              <w:jc w:val="left"/>
            </w:pPr>
            <w:r>
              <w:rPr>
                <w:sz w:val="16"/>
              </w:rPr>
              <w:t>DR-776-IL</w:t>
            </w:r>
          </w:p>
        </w:tc>
        <w:tc>
          <w:tcPr>
            <w:tcW w:type="dxa" w:w="1191"/>
          </w:tcPr>
          <w:p>
            <w:pPr>
              <w:spacing w:after="0"/>
              <w:jc w:val="left"/>
            </w:pPr>
            <w:r>
              <w:rPr>
                <w:sz w:val="16"/>
              </w:rPr>
              <w:t>Major disaster</w:t>
            </w:r>
          </w:p>
        </w:tc>
        <w:tc>
          <w:tcPr>
            <w:tcW w:type="dxa" w:w="1987"/>
          </w:tcPr>
          <w:p>
            <w:pPr>
              <w:spacing w:after="0"/>
              <w:jc w:val="left"/>
            </w:pPr>
            <w:r>
              <w:rPr>
                <w:sz w:val="16"/>
              </w:rPr>
              <w:t>SEVERE STORMS &amp; FLOODING</w:t>
            </w:r>
          </w:p>
        </w:tc>
        <w:tc>
          <w:tcPr>
            <w:tcW w:type="dxa" w:w="1800"/>
          </w:tcPr>
          <w:p>
            <w:pPr>
              <w:spacing w:after="0"/>
              <w:jc w:val="left"/>
            </w:pPr>
            <w:r>
              <w:rPr>
                <w:sz w:val="16"/>
              </w:rPr>
              <w:t>Inland Flooding</w:t>
            </w:r>
          </w:p>
        </w:tc>
        <w:tc>
          <w:tcPr>
            <w:tcW w:type="dxa" w:w="1483"/>
          </w:tcPr>
          <w:p>
            <w:pPr>
              <w:spacing w:after="0"/>
              <w:jc w:val="right"/>
            </w:pPr>
            <w:r>
              <w:rPr>
                <w:sz w:val="16"/>
              </w:rPr>
              <w:t>none found</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1981-06-30</w:t>
            </w:r>
          </w:p>
        </w:tc>
        <w:tc>
          <w:tcPr>
            <w:tcW w:type="dxa" w:w="1037"/>
          </w:tcPr>
          <w:p>
            <w:pPr>
              <w:spacing w:after="0"/>
              <w:jc w:val="left"/>
            </w:pPr>
            <w:r>
              <w:rPr>
                <w:sz w:val="16"/>
              </w:rPr>
              <w:t>1981-06-30</w:t>
            </w:r>
          </w:p>
        </w:tc>
        <w:tc>
          <w:tcPr>
            <w:tcW w:type="dxa" w:w="1037"/>
          </w:tcPr>
          <w:p>
            <w:pPr>
              <w:spacing w:after="0"/>
              <w:jc w:val="left"/>
            </w:pPr>
            <w:r>
              <w:rPr>
                <w:sz w:val="16"/>
              </w:rPr>
              <w:t>DR-643-IL</w:t>
            </w:r>
          </w:p>
        </w:tc>
        <w:tc>
          <w:tcPr>
            <w:tcW w:type="dxa" w:w="1191"/>
          </w:tcPr>
          <w:p>
            <w:pPr>
              <w:spacing w:after="0"/>
              <w:jc w:val="left"/>
            </w:pPr>
            <w:r>
              <w:rPr>
                <w:sz w:val="16"/>
              </w:rPr>
              <w:t>Major disaster</w:t>
            </w:r>
          </w:p>
        </w:tc>
        <w:tc>
          <w:tcPr>
            <w:tcW w:type="dxa" w:w="1987"/>
          </w:tcPr>
          <w:p>
            <w:pPr>
              <w:spacing w:after="0"/>
              <w:jc w:val="left"/>
            </w:pPr>
            <w:r>
              <w:rPr>
                <w:sz w:val="16"/>
              </w:rPr>
              <w:t>SEVERE STORMS, FLOODING &amp; TORNADOES</w:t>
            </w:r>
          </w:p>
        </w:tc>
        <w:tc>
          <w:tcPr>
            <w:tcW w:type="dxa" w:w="1800"/>
          </w:tcPr>
          <w:p>
            <w:pPr>
              <w:spacing w:after="0"/>
              <w:jc w:val="left"/>
            </w:pPr>
            <w:r>
              <w:rPr>
                <w:sz w:val="16"/>
              </w:rPr>
              <w:t>Inland Flooding; Tornado</w:t>
            </w:r>
          </w:p>
        </w:tc>
        <w:tc>
          <w:tcPr>
            <w:tcW w:type="dxa" w:w="1483"/>
          </w:tcPr>
          <w:p>
            <w:pPr>
              <w:spacing w:after="0"/>
              <w:jc w:val="right"/>
            </w:pPr>
            <w:r>
              <w:rPr>
                <w:sz w:val="16"/>
              </w:rPr>
              <w:t>none found</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1979-01-16</w:t>
            </w:r>
          </w:p>
        </w:tc>
        <w:tc>
          <w:tcPr>
            <w:tcW w:type="dxa" w:w="1037"/>
          </w:tcPr>
          <w:p>
            <w:pPr>
              <w:spacing w:after="0"/>
              <w:jc w:val="left"/>
            </w:pPr>
            <w:r>
              <w:rPr>
                <w:sz w:val="16"/>
              </w:rPr>
              <w:t>1979-01-16</w:t>
            </w:r>
          </w:p>
        </w:tc>
        <w:tc>
          <w:tcPr>
            <w:tcW w:type="dxa" w:w="1037"/>
          </w:tcPr>
          <w:p>
            <w:pPr>
              <w:spacing w:after="0"/>
              <w:jc w:val="left"/>
            </w:pPr>
            <w:r>
              <w:rPr>
                <w:sz w:val="16"/>
              </w:rPr>
              <w:t>EM-3068-IL</w:t>
            </w:r>
          </w:p>
        </w:tc>
        <w:tc>
          <w:tcPr>
            <w:tcW w:type="dxa" w:w="1191"/>
          </w:tcPr>
          <w:p>
            <w:pPr>
              <w:spacing w:after="0"/>
              <w:jc w:val="left"/>
            </w:pPr>
            <w:r>
              <w:rPr>
                <w:sz w:val="16"/>
              </w:rPr>
              <w:t>Emergency</w:t>
            </w:r>
          </w:p>
        </w:tc>
        <w:tc>
          <w:tcPr>
            <w:tcW w:type="dxa" w:w="1987"/>
          </w:tcPr>
          <w:p>
            <w:pPr>
              <w:spacing w:after="0"/>
              <w:jc w:val="left"/>
            </w:pPr>
            <w:r>
              <w:rPr>
                <w:sz w:val="16"/>
              </w:rPr>
              <w:t>BLIZZARDS &amp; SNOWSTORMS</w:t>
            </w:r>
          </w:p>
        </w:tc>
        <w:tc>
          <w:tcPr>
            <w:tcW w:type="dxa" w:w="1800"/>
          </w:tcPr>
          <w:p>
            <w:pPr>
              <w:spacing w:after="0"/>
              <w:jc w:val="left"/>
            </w:pPr>
            <w:r>
              <w:rPr>
                <w:sz w:val="16"/>
              </w:rPr>
              <w:t>Winter Weather</w:t>
            </w:r>
          </w:p>
        </w:tc>
        <w:tc>
          <w:tcPr>
            <w:tcW w:type="dxa" w:w="1483"/>
          </w:tcPr>
          <w:p>
            <w:pPr>
              <w:spacing w:after="0"/>
              <w:jc w:val="right"/>
            </w:pPr>
            <w:r>
              <w:rPr>
                <w:sz w:val="16"/>
              </w:rPr>
              <w:t>none found</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1976-06-18</w:t>
            </w:r>
          </w:p>
        </w:tc>
        <w:tc>
          <w:tcPr>
            <w:tcW w:type="dxa" w:w="1037"/>
          </w:tcPr>
          <w:p>
            <w:pPr>
              <w:spacing w:after="0"/>
              <w:jc w:val="left"/>
            </w:pPr>
            <w:r>
              <w:rPr>
                <w:sz w:val="16"/>
              </w:rPr>
              <w:t>1976-06-18</w:t>
            </w:r>
          </w:p>
        </w:tc>
        <w:tc>
          <w:tcPr>
            <w:tcW w:type="dxa" w:w="1037"/>
          </w:tcPr>
          <w:p>
            <w:pPr>
              <w:spacing w:after="0"/>
              <w:jc w:val="left"/>
            </w:pPr>
            <w:r>
              <w:rPr>
                <w:sz w:val="16"/>
              </w:rPr>
              <w:t>DR-509-IL</w:t>
            </w:r>
          </w:p>
        </w:tc>
        <w:tc>
          <w:tcPr>
            <w:tcW w:type="dxa" w:w="1191"/>
          </w:tcPr>
          <w:p>
            <w:pPr>
              <w:spacing w:after="0"/>
              <w:jc w:val="left"/>
            </w:pPr>
            <w:r>
              <w:rPr>
                <w:sz w:val="16"/>
              </w:rPr>
              <w:t>Major disaster</w:t>
            </w:r>
          </w:p>
        </w:tc>
        <w:tc>
          <w:tcPr>
            <w:tcW w:type="dxa" w:w="1987"/>
          </w:tcPr>
          <w:p>
            <w:pPr>
              <w:spacing w:after="0"/>
              <w:jc w:val="left"/>
            </w:pPr>
            <w:r>
              <w:rPr>
                <w:sz w:val="16"/>
              </w:rPr>
              <w:t>SEVERE STORMS, TORNADOES  &amp; FLOODING</w:t>
            </w:r>
          </w:p>
        </w:tc>
        <w:tc>
          <w:tcPr>
            <w:tcW w:type="dxa" w:w="1800"/>
          </w:tcPr>
          <w:p>
            <w:pPr>
              <w:spacing w:after="0"/>
              <w:jc w:val="left"/>
            </w:pPr>
            <w:r>
              <w:rPr>
                <w:sz w:val="16"/>
              </w:rPr>
              <w:t>Inland Flooding; Tornado</w:t>
            </w:r>
          </w:p>
        </w:tc>
        <w:tc>
          <w:tcPr>
            <w:tcW w:type="dxa" w:w="1483"/>
          </w:tcPr>
          <w:p>
            <w:pPr>
              <w:spacing w:after="0"/>
              <w:jc w:val="right"/>
            </w:pPr>
            <w:r>
              <w:rPr>
                <w:sz w:val="16"/>
              </w:rPr>
              <w:t>none found</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191"/>
          </w:tcPr>
          <w:p>
            <w:pPr>
              <w:spacing w:after="0"/>
              <w:jc w:val="left"/>
            </w:pPr>
            <w:r>
              <w:rPr>
                <w:sz w:val="16"/>
              </w:rPr>
              <w:t>Major disaster</w:t>
            </w:r>
          </w:p>
        </w:tc>
        <w:tc>
          <w:tcPr>
            <w:tcW w:type="dxa" w:w="1987"/>
          </w:tcPr>
          <w:p>
            <w:pPr>
              <w:spacing w:after="0"/>
              <w:jc w:val="left"/>
            </w:pPr>
            <w:r>
              <w:rPr>
                <w:sz w:val="16"/>
              </w:rPr>
              <w:t>SEVERE STORMS &amp; FLOODING</w:t>
            </w:r>
          </w:p>
        </w:tc>
        <w:tc>
          <w:tcPr>
            <w:tcW w:type="dxa" w:w="1800"/>
          </w:tcPr>
          <w:p>
            <w:pPr>
              <w:spacing w:after="0"/>
              <w:jc w:val="left"/>
            </w:pPr>
            <w:r>
              <w:rPr>
                <w:sz w:val="16"/>
              </w:rPr>
              <w:t>Inland Flooding</w:t>
            </w:r>
          </w:p>
        </w:tc>
        <w:tc>
          <w:tcPr>
            <w:tcW w:type="dxa" w:w="1483"/>
          </w:tcPr>
          <w:p>
            <w:pPr>
              <w:spacing w:after="0"/>
              <w:jc w:val="right"/>
            </w:pPr>
            <w:r>
              <w:rPr>
                <w:sz w:val="16"/>
              </w:rPr>
              <w:t>none found</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1972-09-04</w:t>
            </w:r>
          </w:p>
        </w:tc>
        <w:tc>
          <w:tcPr>
            <w:tcW w:type="dxa" w:w="1037"/>
          </w:tcPr>
          <w:p>
            <w:pPr>
              <w:spacing w:after="0"/>
              <w:jc w:val="left"/>
            </w:pPr>
            <w:r>
              <w:rPr>
                <w:sz w:val="16"/>
              </w:rPr>
              <w:t>1972-09-04</w:t>
            </w:r>
          </w:p>
        </w:tc>
        <w:tc>
          <w:tcPr>
            <w:tcW w:type="dxa" w:w="1037"/>
          </w:tcPr>
          <w:p>
            <w:pPr>
              <w:spacing w:after="0"/>
              <w:jc w:val="left"/>
            </w:pPr>
            <w:r>
              <w:rPr>
                <w:sz w:val="16"/>
              </w:rPr>
              <w:t>DR-351-IL</w:t>
            </w:r>
          </w:p>
        </w:tc>
        <w:tc>
          <w:tcPr>
            <w:tcW w:type="dxa" w:w="1191"/>
          </w:tcPr>
          <w:p>
            <w:pPr>
              <w:spacing w:after="0"/>
              <w:jc w:val="left"/>
            </w:pPr>
            <w:r>
              <w:rPr>
                <w:sz w:val="16"/>
              </w:rPr>
              <w:t>Major disaster</w:t>
            </w:r>
          </w:p>
        </w:tc>
        <w:tc>
          <w:tcPr>
            <w:tcW w:type="dxa" w:w="1987"/>
          </w:tcPr>
          <w:p>
            <w:pPr>
              <w:spacing w:after="0"/>
              <w:jc w:val="left"/>
            </w:pPr>
            <w:r>
              <w:rPr>
                <w:sz w:val="16"/>
              </w:rPr>
              <w:t>SEVERE STORMS &amp; FLOODING</w:t>
            </w:r>
          </w:p>
        </w:tc>
        <w:tc>
          <w:tcPr>
            <w:tcW w:type="dxa" w:w="1800"/>
          </w:tcPr>
          <w:p>
            <w:pPr>
              <w:spacing w:after="0"/>
              <w:jc w:val="left"/>
            </w:pPr>
            <w:r>
              <w:rPr>
                <w:sz w:val="16"/>
              </w:rPr>
              <w:t>Inland Flooding</w:t>
            </w:r>
          </w:p>
        </w:tc>
        <w:tc>
          <w:tcPr>
            <w:tcW w:type="dxa" w:w="1483"/>
          </w:tcPr>
          <w:p>
            <w:pPr>
              <w:spacing w:after="0"/>
              <w:jc w:val="right"/>
            </w:pPr>
            <w:r>
              <w:rPr>
                <w:sz w:val="16"/>
              </w:rPr>
              <w:t>none found</w:t>
            </w:r>
          </w:p>
        </w:tc>
        <w:tc>
          <w:tcPr>
            <w:tcW w:type="dxa" w:w="1851"/>
          </w:tcPr>
          <w:p>
            <w:pPr>
              <w:spacing w:after="0"/>
              <w:jc w:val="left"/>
            </w:pPr>
          </w:p>
        </w:tc>
        <w:tc>
          <w:tcPr>
            <w:tcW w:type="dxa" w:w="2689"/>
          </w:tcPr>
          <w:p>
            <w:pPr>
              <w:spacing w:after="0"/>
              <w:jc w:val="left"/>
            </w:pPr>
          </w:p>
        </w:tc>
      </w:tr>
      <w:tr>
        <w:trPr>
          <w:cantSplit/>
        </w:trPr>
        <w:tc>
          <w:tcPr>
            <w:tcW w:type="dxa" w:w="1037"/>
          </w:tcPr>
          <w:p>
            <w:pPr>
              <w:spacing w:after="0"/>
              <w:jc w:val="left"/>
            </w:pPr>
            <w:r>
              <w:rPr>
                <w:sz w:val="16"/>
              </w:rPr>
              <w:t>1967-04-25</w:t>
            </w:r>
          </w:p>
        </w:tc>
        <w:tc>
          <w:tcPr>
            <w:tcW w:type="dxa" w:w="1037"/>
          </w:tcPr>
          <w:p>
            <w:pPr>
              <w:spacing w:after="0"/>
              <w:jc w:val="left"/>
            </w:pPr>
            <w:r>
              <w:rPr>
                <w:sz w:val="16"/>
              </w:rPr>
              <w:t>1967-04-25</w:t>
            </w:r>
          </w:p>
        </w:tc>
        <w:tc>
          <w:tcPr>
            <w:tcW w:type="dxa" w:w="1037"/>
          </w:tcPr>
          <w:p>
            <w:pPr>
              <w:spacing w:after="0"/>
              <w:jc w:val="left"/>
            </w:pPr>
            <w:r>
              <w:rPr>
                <w:sz w:val="16"/>
              </w:rPr>
              <w:t>DR-227-IL</w:t>
            </w:r>
          </w:p>
        </w:tc>
        <w:tc>
          <w:tcPr>
            <w:tcW w:type="dxa" w:w="1191"/>
          </w:tcPr>
          <w:p>
            <w:pPr>
              <w:spacing w:after="0"/>
              <w:jc w:val="left"/>
            </w:pPr>
            <w:r>
              <w:rPr>
                <w:sz w:val="16"/>
              </w:rPr>
              <w:t>Major disaster</w:t>
            </w:r>
          </w:p>
        </w:tc>
        <w:tc>
          <w:tcPr>
            <w:tcW w:type="dxa" w:w="1987"/>
          </w:tcPr>
          <w:p>
            <w:pPr>
              <w:spacing w:after="0"/>
              <w:jc w:val="left"/>
            </w:pPr>
            <w:r>
              <w:rPr>
                <w:sz w:val="16"/>
              </w:rPr>
              <w:t>TORNADOES</w:t>
            </w:r>
          </w:p>
        </w:tc>
        <w:tc>
          <w:tcPr>
            <w:tcW w:type="dxa" w:w="1800"/>
          </w:tcPr>
          <w:p>
            <w:pPr>
              <w:spacing w:after="0"/>
              <w:jc w:val="left"/>
            </w:pPr>
            <w:r>
              <w:rPr>
                <w:sz w:val="16"/>
              </w:rPr>
              <w:t>Tornado</w:t>
            </w:r>
          </w:p>
        </w:tc>
        <w:tc>
          <w:tcPr>
            <w:tcW w:type="dxa" w:w="1483"/>
          </w:tcPr>
          <w:p>
            <w:pPr>
              <w:spacing w:after="0"/>
              <w:jc w:val="right"/>
            </w:pPr>
            <w:r>
              <w:rPr>
                <w:sz w:val="16"/>
              </w:rPr>
              <w:t>none found</w:t>
            </w:r>
          </w:p>
        </w:tc>
        <w:tc>
          <w:tcPr>
            <w:tcW w:type="dxa" w:w="1851"/>
          </w:tcPr>
          <w:p>
            <w:pPr>
              <w:spacing w:after="0"/>
              <w:jc w:val="left"/>
            </w:pPr>
          </w:p>
        </w:tc>
        <w:tc>
          <w:tcPr>
            <w:tcW w:type="dxa" w:w="2689"/>
          </w:tcPr>
          <w:p>
            <w:pPr>
              <w:spacing w:after="0"/>
              <w:jc w:val="left"/>
            </w:pPr>
          </w:p>
        </w:tc>
      </w:tr>
    </w:tbl>
    <w:p>
      <w:pPr>
        <w:spacing w:after="40" w:before="60"/>
        <w:ind w:left="360"/>
      </w:pPr>
      <w:r>
        <w:rPr>
          <w:sz w:val="15"/>
        </w:rPr>
        <w:t>School districts and special districts in this county: $1,439,714.32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7 rows, $271,620.98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7 rows, $271,620.98"/>
        <w:tblDescription w:val="Hazard Plain table b1d_pa_other"/>
      </w:tblPr>
      <w:tblGrid>
        <w:gridCol w:w="1590"/>
        <w:gridCol w:w="1590"/>
        <w:gridCol w:w="4602"/>
        <w:gridCol w:w="4602"/>
        <w:gridCol w:w="1727"/>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4602"/>
            <w:shd w:val="clear" w:color="auto" w:fill="E8E8E8"/>
          </w:tcPr>
          <w:p>
            <w:pPr>
              <w:spacing w:after="0"/>
              <w:jc w:val="left"/>
            </w:pPr>
            <w:r>
              <w:rPr>
                <w:b/>
                <w:sz w:val="16"/>
              </w:rPr>
              <w:t>Title</w:t>
            </w:r>
          </w:p>
        </w:tc>
        <w:tc>
          <w:tcPr>
            <w:tcW w:type="dxa" w:w="4602"/>
            <w:shd w:val="clear" w:color="auto" w:fill="E8E8E8"/>
          </w:tcPr>
          <w:p>
            <w:pPr>
              <w:spacing w:after="0"/>
              <w:jc w:val="left"/>
            </w:pPr>
            <w:r>
              <w:rPr>
                <w:b/>
                <w:sz w:val="16"/>
              </w:rPr>
              <w:t>Applicant</w:t>
            </w:r>
          </w:p>
        </w:tc>
        <w:tc>
          <w:tcPr>
            <w:tcW w:type="dxa" w:w="17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DR-1771-IL</w:t>
            </w:r>
          </w:p>
        </w:tc>
        <w:tc>
          <w:tcPr>
            <w:tcW w:type="dxa" w:w="1590"/>
          </w:tcPr>
          <w:p>
            <w:pPr>
              <w:spacing w:after="0"/>
              <w:jc w:val="left"/>
            </w:pPr>
            <w:r>
              <w:rPr>
                <w:sz w:val="16"/>
              </w:rPr>
              <w:t>2008-06-24</w:t>
            </w:r>
          </w:p>
        </w:tc>
        <w:tc>
          <w:tcPr>
            <w:tcW w:type="dxa" w:w="4602"/>
          </w:tcPr>
          <w:p>
            <w:pPr>
              <w:spacing w:after="0"/>
              <w:jc w:val="left"/>
            </w:pPr>
            <w:r>
              <w:rPr>
                <w:sz w:val="16"/>
              </w:rPr>
              <w:t>SEVERE STORMS AND FLOODING</w:t>
            </w:r>
          </w:p>
        </w:tc>
        <w:tc>
          <w:tcPr>
            <w:tcW w:type="dxa" w:w="4602"/>
          </w:tcPr>
          <w:p>
            <w:pPr>
              <w:spacing w:after="0"/>
              <w:jc w:val="left"/>
            </w:pPr>
            <w:r>
              <w:rPr>
                <w:sz w:val="16"/>
              </w:rPr>
              <w:t>RIVERSIDE TOWNSHIP ROAD DISTRICT</w:t>
            </w:r>
          </w:p>
        </w:tc>
        <w:tc>
          <w:tcPr>
            <w:tcW w:type="dxa" w:w="1727"/>
          </w:tcPr>
          <w:p>
            <w:pPr>
              <w:spacing w:after="0"/>
              <w:jc w:val="right"/>
            </w:pPr>
            <w:r>
              <w:rPr>
                <w:sz w:val="16"/>
              </w:rPr>
              <w:t>$175,323.38</w:t>
            </w:r>
          </w:p>
        </w:tc>
      </w:tr>
      <w:tr>
        <w:trPr>
          <w:cantSplit/>
        </w:trPr>
        <w:tc>
          <w:tcPr>
            <w:tcW w:type="dxa" w:w="1590"/>
          </w:tcPr>
          <w:p>
            <w:pPr>
              <w:spacing w:after="0"/>
              <w:jc w:val="left"/>
            </w:pPr>
            <w:r>
              <w:rPr>
                <w:sz w:val="16"/>
              </w:rPr>
              <w:t>EM-3283-IL</w:t>
            </w:r>
          </w:p>
        </w:tc>
        <w:tc>
          <w:tcPr>
            <w:tcW w:type="dxa" w:w="1590"/>
          </w:tcPr>
          <w:p>
            <w:pPr>
              <w:spacing w:after="0"/>
              <w:jc w:val="left"/>
            </w:pPr>
            <w:r>
              <w:rPr>
                <w:sz w:val="16"/>
              </w:rPr>
              <w:t>2008-03-13</w:t>
            </w:r>
          </w:p>
        </w:tc>
        <w:tc>
          <w:tcPr>
            <w:tcW w:type="dxa" w:w="4602"/>
          </w:tcPr>
          <w:p>
            <w:pPr>
              <w:spacing w:after="0"/>
              <w:jc w:val="left"/>
            </w:pPr>
            <w:r>
              <w:rPr>
                <w:sz w:val="16"/>
              </w:rPr>
              <w:t>RECORD SNOW AND NEAR RECORD SNOW</w:t>
            </w:r>
          </w:p>
        </w:tc>
        <w:tc>
          <w:tcPr>
            <w:tcW w:type="dxa" w:w="4602"/>
          </w:tcPr>
          <w:p>
            <w:pPr>
              <w:spacing w:after="0"/>
              <w:jc w:val="left"/>
            </w:pPr>
            <w:r>
              <w:rPr>
                <w:sz w:val="16"/>
              </w:rPr>
              <w:t>OAKWOOD HILLS</w:t>
            </w:r>
          </w:p>
        </w:tc>
        <w:tc>
          <w:tcPr>
            <w:tcW w:type="dxa" w:w="1727"/>
          </w:tcPr>
          <w:p>
            <w:pPr>
              <w:spacing w:after="0"/>
              <w:jc w:val="right"/>
            </w:pPr>
            <w:r>
              <w:rPr>
                <w:sz w:val="16"/>
              </w:rPr>
              <w:t>$0</w:t>
            </w:r>
          </w:p>
        </w:tc>
      </w:tr>
      <w:tr>
        <w:trPr>
          <w:cantSplit/>
        </w:trPr>
        <w:tc>
          <w:tcPr>
            <w:tcW w:type="dxa" w:w="1590"/>
          </w:tcPr>
          <w:p>
            <w:pPr>
              <w:spacing w:after="0"/>
              <w:jc w:val="left"/>
            </w:pPr>
            <w:r>
              <w:rPr>
                <w:sz w:val="16"/>
              </w:rPr>
              <w:t>EM-3283-IL</w:t>
            </w:r>
          </w:p>
        </w:tc>
        <w:tc>
          <w:tcPr>
            <w:tcW w:type="dxa" w:w="1590"/>
          </w:tcPr>
          <w:p>
            <w:pPr>
              <w:spacing w:after="0"/>
              <w:jc w:val="left"/>
            </w:pPr>
            <w:r>
              <w:rPr>
                <w:sz w:val="16"/>
              </w:rPr>
              <w:t>2008-03-13</w:t>
            </w:r>
          </w:p>
        </w:tc>
        <w:tc>
          <w:tcPr>
            <w:tcW w:type="dxa" w:w="4602"/>
          </w:tcPr>
          <w:p>
            <w:pPr>
              <w:spacing w:after="0"/>
              <w:jc w:val="left"/>
            </w:pPr>
            <w:r>
              <w:rPr>
                <w:sz w:val="16"/>
              </w:rPr>
              <w:t>RECORD SNOW AND NEAR RECORD SNOW</w:t>
            </w:r>
          </w:p>
        </w:tc>
        <w:tc>
          <w:tcPr>
            <w:tcW w:type="dxa" w:w="4602"/>
          </w:tcPr>
          <w:p>
            <w:pPr>
              <w:spacing w:after="0"/>
              <w:jc w:val="left"/>
            </w:pPr>
            <w:r>
              <w:rPr>
                <w:sz w:val="16"/>
              </w:rPr>
              <w:t>Hanover Township</w:t>
            </w:r>
          </w:p>
        </w:tc>
        <w:tc>
          <w:tcPr>
            <w:tcW w:type="dxa" w:w="1727"/>
          </w:tcPr>
          <w:p>
            <w:pPr>
              <w:spacing w:after="0"/>
              <w:jc w:val="right"/>
            </w:pPr>
            <w:r>
              <w:rPr>
                <w:sz w:val="16"/>
              </w:rPr>
              <w:t>$3,769.70</w:t>
            </w:r>
          </w:p>
        </w:tc>
      </w:tr>
      <w:tr>
        <w:trPr>
          <w:cantSplit/>
        </w:trPr>
        <w:tc>
          <w:tcPr>
            <w:tcW w:type="dxa" w:w="1590"/>
          </w:tcPr>
          <w:p>
            <w:pPr>
              <w:spacing w:after="0"/>
              <w:jc w:val="left"/>
            </w:pPr>
            <w:r>
              <w:rPr>
                <w:sz w:val="16"/>
              </w:rPr>
              <w:t>EM-3283-IL</w:t>
            </w:r>
          </w:p>
        </w:tc>
        <w:tc>
          <w:tcPr>
            <w:tcW w:type="dxa" w:w="1590"/>
          </w:tcPr>
          <w:p>
            <w:pPr>
              <w:spacing w:after="0"/>
              <w:jc w:val="left"/>
            </w:pPr>
            <w:r>
              <w:rPr>
                <w:sz w:val="16"/>
              </w:rPr>
              <w:t>2008-03-13</w:t>
            </w:r>
          </w:p>
        </w:tc>
        <w:tc>
          <w:tcPr>
            <w:tcW w:type="dxa" w:w="4602"/>
          </w:tcPr>
          <w:p>
            <w:pPr>
              <w:spacing w:after="0"/>
              <w:jc w:val="left"/>
            </w:pPr>
            <w:r>
              <w:rPr>
                <w:sz w:val="16"/>
              </w:rPr>
              <w:t>RECORD SNOW AND NEAR RECORD SNOW</w:t>
            </w:r>
          </w:p>
        </w:tc>
        <w:tc>
          <w:tcPr>
            <w:tcW w:type="dxa" w:w="4602"/>
          </w:tcPr>
          <w:p>
            <w:pPr>
              <w:spacing w:after="0"/>
              <w:jc w:val="left"/>
            </w:pPr>
            <w:r>
              <w:rPr>
                <w:sz w:val="16"/>
              </w:rPr>
              <w:t>CUBA TOWNSHIP ROAD DISTRICT</w:t>
            </w:r>
          </w:p>
        </w:tc>
        <w:tc>
          <w:tcPr>
            <w:tcW w:type="dxa" w:w="1727"/>
          </w:tcPr>
          <w:p>
            <w:pPr>
              <w:spacing w:after="0"/>
              <w:jc w:val="right"/>
            </w:pPr>
            <w:r>
              <w:rPr>
                <w:sz w:val="16"/>
              </w:rPr>
              <w:t>$64,577.18</w:t>
            </w:r>
          </w:p>
        </w:tc>
      </w:tr>
      <w:tr>
        <w:trPr>
          <w:cantSplit/>
        </w:trPr>
        <w:tc>
          <w:tcPr>
            <w:tcW w:type="dxa" w:w="1590"/>
          </w:tcPr>
          <w:p>
            <w:pPr>
              <w:spacing w:after="0"/>
              <w:jc w:val="left"/>
            </w:pPr>
            <w:r>
              <w:rPr>
                <w:sz w:val="16"/>
              </w:rPr>
              <w:t>EM-3283-IL</w:t>
            </w:r>
          </w:p>
        </w:tc>
        <w:tc>
          <w:tcPr>
            <w:tcW w:type="dxa" w:w="1590"/>
          </w:tcPr>
          <w:p>
            <w:pPr>
              <w:spacing w:after="0"/>
              <w:jc w:val="left"/>
            </w:pPr>
            <w:r>
              <w:rPr>
                <w:sz w:val="16"/>
              </w:rPr>
              <w:t>2008-03-13</w:t>
            </w:r>
          </w:p>
        </w:tc>
        <w:tc>
          <w:tcPr>
            <w:tcW w:type="dxa" w:w="4602"/>
          </w:tcPr>
          <w:p>
            <w:pPr>
              <w:spacing w:after="0"/>
              <w:jc w:val="left"/>
            </w:pPr>
            <w:r>
              <w:rPr>
                <w:sz w:val="16"/>
              </w:rPr>
              <w:t>RECORD SNOW AND NEAR RECORD SNOW</w:t>
            </w:r>
          </w:p>
        </w:tc>
        <w:tc>
          <w:tcPr>
            <w:tcW w:type="dxa" w:w="4602"/>
          </w:tcPr>
          <w:p>
            <w:pPr>
              <w:spacing w:after="0"/>
              <w:jc w:val="left"/>
            </w:pPr>
            <w:r>
              <w:rPr>
                <w:sz w:val="16"/>
              </w:rPr>
              <w:t>BARRINGTON</w:t>
            </w:r>
          </w:p>
        </w:tc>
        <w:tc>
          <w:tcPr>
            <w:tcW w:type="dxa" w:w="1727"/>
          </w:tcPr>
          <w:p>
            <w:pPr>
              <w:spacing w:after="0"/>
              <w:jc w:val="right"/>
            </w:pPr>
            <w:r>
              <w:rPr>
                <w:sz w:val="16"/>
              </w:rPr>
              <w:t>$18,594.89</w:t>
            </w:r>
          </w:p>
        </w:tc>
      </w:tr>
      <w:tr>
        <w:trPr>
          <w:cantSplit/>
        </w:trPr>
        <w:tc>
          <w:tcPr>
            <w:tcW w:type="dxa" w:w="1590"/>
          </w:tcPr>
          <w:p>
            <w:pPr>
              <w:spacing w:after="0"/>
              <w:jc w:val="left"/>
            </w:pPr>
            <w:r>
              <w:rPr>
                <w:sz w:val="16"/>
              </w:rPr>
              <w:t>DR-1416-IL</w:t>
            </w:r>
          </w:p>
        </w:tc>
        <w:tc>
          <w:tcPr>
            <w:tcW w:type="dxa" w:w="1590"/>
          </w:tcPr>
          <w:p>
            <w:pPr>
              <w:spacing w:after="0"/>
              <w:jc w:val="left"/>
            </w:pPr>
            <w:r>
              <w:rPr>
                <w:sz w:val="16"/>
              </w:rPr>
              <w:t>2002-05-21</w:t>
            </w:r>
          </w:p>
        </w:tc>
        <w:tc>
          <w:tcPr>
            <w:tcW w:type="dxa" w:w="4602"/>
          </w:tcPr>
          <w:p>
            <w:pPr>
              <w:spacing w:after="0"/>
              <w:jc w:val="left"/>
            </w:pPr>
            <w:r>
              <w:rPr>
                <w:sz w:val="16"/>
              </w:rPr>
              <w:t>SEVERE STORMS, TORNADOES AND FLOODING</w:t>
            </w:r>
          </w:p>
        </w:tc>
        <w:tc>
          <w:tcPr>
            <w:tcW w:type="dxa" w:w="4602"/>
          </w:tcPr>
          <w:p>
            <w:pPr>
              <w:spacing w:after="0"/>
              <w:jc w:val="left"/>
            </w:pPr>
            <w:r>
              <w:rPr>
                <w:sz w:val="16"/>
              </w:rPr>
              <w:t>RIVERSIDE TOWNSHIP ROAD DISTRICT</w:t>
            </w:r>
          </w:p>
        </w:tc>
        <w:tc>
          <w:tcPr>
            <w:tcW w:type="dxa" w:w="1727"/>
          </w:tcPr>
          <w:p>
            <w:pPr>
              <w:spacing w:after="0"/>
              <w:jc w:val="right"/>
            </w:pPr>
            <w:r>
              <w:rPr>
                <w:sz w:val="16"/>
              </w:rPr>
              <w:t>$7,882.85</w:t>
            </w:r>
          </w:p>
        </w:tc>
      </w:tr>
      <w:tr>
        <w:trPr>
          <w:cantSplit/>
        </w:trPr>
        <w:tc>
          <w:tcPr>
            <w:tcW w:type="dxa" w:w="1590"/>
          </w:tcPr>
          <w:p>
            <w:pPr>
              <w:spacing w:after="0"/>
              <w:jc w:val="left"/>
            </w:pPr>
            <w:r>
              <w:rPr>
                <w:sz w:val="16"/>
              </w:rPr>
              <w:t>DR-1368-IL</w:t>
            </w:r>
          </w:p>
        </w:tc>
        <w:tc>
          <w:tcPr>
            <w:tcW w:type="dxa" w:w="1590"/>
          </w:tcPr>
          <w:p>
            <w:pPr>
              <w:spacing w:after="0"/>
              <w:jc w:val="left"/>
            </w:pPr>
            <w:r>
              <w:rPr>
                <w:sz w:val="16"/>
              </w:rPr>
              <w:t>2001-05-09</w:t>
            </w:r>
          </w:p>
        </w:tc>
        <w:tc>
          <w:tcPr>
            <w:tcW w:type="dxa" w:w="4602"/>
          </w:tcPr>
          <w:p>
            <w:pPr>
              <w:spacing w:after="0"/>
              <w:jc w:val="left"/>
            </w:pPr>
            <w:r>
              <w:rPr>
                <w:sz w:val="16"/>
              </w:rPr>
              <w:t>FLOODING</w:t>
            </w:r>
          </w:p>
        </w:tc>
        <w:tc>
          <w:tcPr>
            <w:tcW w:type="dxa" w:w="4602"/>
          </w:tcPr>
          <w:p>
            <w:pPr>
              <w:spacing w:after="0"/>
              <w:jc w:val="left"/>
            </w:pPr>
            <w:r>
              <w:rPr>
                <w:sz w:val="16"/>
              </w:rPr>
              <w:t>RIVERSIDE TOWNSHIP ROAD DISTRICT</w:t>
            </w:r>
          </w:p>
        </w:tc>
        <w:tc>
          <w:tcPr>
            <w:tcW w:type="dxa" w:w="1727"/>
          </w:tcPr>
          <w:p>
            <w:pPr>
              <w:spacing w:after="0"/>
              <w:jc w:val="right"/>
            </w:pPr>
            <w:r>
              <w:rPr>
                <w:sz w:val="16"/>
              </w:rPr>
              <w:t>$1,472.98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643</w:t>
            </w:r>
          </w:p>
        </w:tc>
        <w:tc>
          <w:tcPr>
            <w:tcW w:type="dxa" w:w="1422"/>
          </w:tcPr>
          <w:p>
            <w:pPr>
              <w:spacing w:after="0"/>
              <w:jc w:val="right"/>
            </w:pPr>
            <w:r>
              <w:rPr>
                <w:sz w:val="16"/>
              </w:rPr>
              <w:t>31</w:t>
            </w:r>
          </w:p>
        </w:tc>
        <w:tc>
          <w:tcPr>
            <w:tcW w:type="dxa" w:w="1356"/>
          </w:tcPr>
          <w:p>
            <w:pPr>
              <w:spacing w:after="0"/>
              <w:jc w:val="right"/>
            </w:pPr>
            <w:r>
              <w:rPr>
                <w:sz w:val="16"/>
              </w:rPr>
              <w:t>35</w:t>
            </w:r>
          </w:p>
        </w:tc>
        <w:tc>
          <w:tcPr>
            <w:tcW w:type="dxa" w:w="963"/>
          </w:tcPr>
          <w:p>
            <w:pPr>
              <w:spacing w:after="0"/>
              <w:jc w:val="right"/>
            </w:pPr>
            <w:r>
              <w:rPr>
                <w:sz w:val="16"/>
              </w:rPr>
              <w:t>110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409</w:t>
            </w:r>
          </w:p>
        </w:tc>
        <w:tc>
          <w:tcPr>
            <w:tcW w:type="dxa" w:w="1422"/>
          </w:tcPr>
          <w:p>
            <w:pPr>
              <w:spacing w:after="0"/>
              <w:jc w:val="right"/>
            </w:pPr>
            <w:r>
              <w:rPr>
                <w:sz w:val="16"/>
              </w:rPr>
              <w:t>61</w:t>
            </w:r>
          </w:p>
        </w:tc>
        <w:tc>
          <w:tcPr>
            <w:tcW w:type="dxa" w:w="1356"/>
          </w:tcPr>
          <w:p>
            <w:pPr>
              <w:spacing w:after="0"/>
              <w:jc w:val="right"/>
            </w:pPr>
            <w:r>
              <w:rPr>
                <w:sz w:val="16"/>
              </w:rPr>
              <w:t>22</w:t>
            </w:r>
          </w:p>
        </w:tc>
        <w:tc>
          <w:tcPr>
            <w:tcW w:type="dxa" w:w="963"/>
          </w:tcPr>
          <w:p>
            <w:pPr>
              <w:spacing w:after="0"/>
              <w:jc w:val="right"/>
            </w:pPr>
            <w:r>
              <w:rPr>
                <w:sz w:val="16"/>
              </w:rPr>
              <w:t>117</w:t>
            </w:r>
          </w:p>
        </w:tc>
        <w:tc>
          <w:tcPr>
            <w:tcW w:type="dxa" w:w="1356"/>
          </w:tcPr>
          <w:p>
            <w:pPr>
              <w:spacing w:after="0"/>
              <w:jc w:val="right"/>
            </w:pPr>
            <w:r>
              <w:rPr>
                <w:sz w:val="16"/>
              </w:rPr>
              <w:t>16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1,536</w:t>
            </w:r>
          </w:p>
        </w:tc>
        <w:tc>
          <w:tcPr>
            <w:tcW w:type="dxa" w:w="1422"/>
          </w:tcPr>
          <w:p>
            <w:pPr>
              <w:spacing w:after="0"/>
              <w:jc w:val="right"/>
            </w:pPr>
            <w:r>
              <w:rPr>
                <w:sz w:val="16"/>
              </w:rPr>
              <w:t>262</w:t>
            </w:r>
          </w:p>
        </w:tc>
        <w:tc>
          <w:tcPr>
            <w:tcW w:type="dxa" w:w="1356"/>
          </w:tcPr>
          <w:p>
            <w:pPr>
              <w:spacing w:after="0"/>
              <w:jc w:val="right"/>
            </w:pPr>
            <w:r>
              <w:rPr>
                <w:sz w:val="16"/>
              </w:rPr>
              <w:t>103</w:t>
            </w:r>
          </w:p>
        </w:tc>
        <w:tc>
          <w:tcPr>
            <w:tcW w:type="dxa" w:w="963"/>
          </w:tcPr>
          <w:p>
            <w:pPr>
              <w:spacing w:after="0"/>
              <w:jc w:val="right"/>
            </w:pPr>
            <w:r>
              <w:rPr>
                <w:sz w:val="16"/>
              </w:rPr>
              <w:t>582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19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87</w:t>
            </w:r>
          </w:p>
        </w:tc>
        <w:tc>
          <w:tcPr>
            <w:tcW w:type="dxa" w:w="1422"/>
          </w:tcPr>
          <w:p>
            <w:pPr>
              <w:spacing w:after="0"/>
              <w:jc w:val="right"/>
            </w:pPr>
            <w:r>
              <w:rPr>
                <w:sz w:val="16"/>
              </w:rPr>
              <w:t>3</w:t>
            </w:r>
          </w:p>
        </w:tc>
        <w:tc>
          <w:tcPr>
            <w:tcW w:type="dxa" w:w="1356"/>
          </w:tcPr>
          <w:p>
            <w:pPr>
              <w:spacing w:after="0"/>
              <w:jc w:val="right"/>
            </w:pPr>
            <w:r>
              <w:rPr>
                <w:sz w:val="16"/>
              </w:rPr>
              <w:t>17</w:t>
            </w:r>
          </w:p>
        </w:tc>
        <w:tc>
          <w:tcPr>
            <w:tcW w:type="dxa" w:w="963"/>
          </w:tcPr>
          <w:p>
            <w:pPr>
              <w:spacing w:after="0"/>
              <w:jc w:val="right"/>
            </w:pPr>
            <w:r>
              <w:rPr>
                <w:sz w:val="16"/>
              </w:rPr>
              <w:t>28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42</w:t>
            </w:r>
          </w:p>
        </w:tc>
        <w:tc>
          <w:tcPr>
            <w:tcW w:type="dxa" w:w="1422"/>
          </w:tcPr>
          <w:p>
            <w:pPr>
              <w:spacing w:after="0"/>
              <w:jc w:val="right"/>
            </w:pPr>
            <w:r>
              <w:rPr>
                <w:sz w:val="16"/>
              </w:rPr>
              <w:t>12</w:t>
            </w:r>
          </w:p>
        </w:tc>
        <w:tc>
          <w:tcPr>
            <w:tcW w:type="dxa" w:w="1356"/>
          </w:tcPr>
          <w:p>
            <w:pPr>
              <w:spacing w:after="0"/>
              <w:jc w:val="right"/>
            </w:pPr>
            <w:r>
              <w:rPr>
                <w:sz w:val="16"/>
              </w:rPr>
              <w:t>5</w:t>
            </w:r>
          </w:p>
        </w:tc>
        <w:tc>
          <w:tcPr>
            <w:tcW w:type="dxa" w:w="963"/>
          </w:tcPr>
          <w:p>
            <w:pPr>
              <w:spacing w:after="0"/>
              <w:jc w:val="right"/>
            </w:pPr>
            <w:r>
              <w:rPr>
                <w:sz w:val="16"/>
              </w:rPr>
              <w:t>34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05"/>
        <w:gridCol w:w="2652"/>
        <w:gridCol w:w="1035"/>
        <w:gridCol w:w="1727"/>
        <w:gridCol w:w="1480"/>
        <w:gridCol w:w="25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05"/>
            <w:shd w:val="clear" w:color="auto" w:fill="E8E8E8"/>
          </w:tcPr>
          <w:p>
            <w:pPr>
              <w:spacing w:after="0"/>
              <w:jc w:val="left"/>
            </w:pPr>
            <w:r>
              <w:rPr>
                <w:b/>
                <w:sz w:val="16"/>
              </w:rPr>
              <w:t>Magnitude or extent</w:t>
            </w:r>
          </w:p>
        </w:tc>
        <w:tc>
          <w:tcPr>
            <w:tcW w:type="dxa" w:w="2652"/>
            <w:shd w:val="clear" w:color="auto" w:fill="E8E8E8"/>
          </w:tcPr>
          <w:p>
            <w:pPr>
              <w:spacing w:after="0"/>
              <w:jc w:val="left"/>
            </w:pPr>
            <w:r>
              <w:rPr>
                <w:b/>
                <w:sz w:val="16"/>
              </w:rPr>
              <w:t>Damage</w:t>
            </w:r>
          </w:p>
          <w:p>
            <w:pPr>
              <w:spacing w:after="0"/>
              <w:jc w:val="left"/>
            </w:pPr>
            <w:r>
              <w:rPr>
                <w:i/>
                <w:color w:val="555555"/>
                <w:sz w:val="14"/>
              </w:rPr>
              <w:t>nominal dollars</w:t>
            </w:r>
          </w:p>
        </w:tc>
        <w:tc>
          <w:tcPr>
            <w:tcW w:type="dxa" w:w="103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7"/>
            <w:shd w:val="clear" w:color="auto" w:fill="E8E8E8"/>
          </w:tcPr>
          <w:p>
            <w:pPr>
              <w:spacing w:after="0"/>
              <w:jc w:val="left"/>
            </w:pPr>
            <w:r>
              <w:rPr>
                <w:b/>
                <w:sz w:val="16"/>
              </w:rPr>
              <w:t>Location</w:t>
            </w:r>
          </w:p>
        </w:tc>
        <w:tc>
          <w:tcPr>
            <w:tcW w:type="dxa" w:w="1480"/>
            <w:shd w:val="clear" w:color="auto" w:fill="E8E8E8"/>
          </w:tcPr>
          <w:p>
            <w:pPr>
              <w:spacing w:after="0"/>
              <w:jc w:val="left"/>
            </w:pPr>
            <w:r>
              <w:rPr>
                <w:b/>
                <w:sz w:val="16"/>
              </w:rPr>
              <w:t>Flags</w:t>
            </w:r>
          </w:p>
        </w:tc>
        <w:tc>
          <w:tcPr>
            <w:tcW w:type="dxa" w:w="25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2025-03-15</w:t>
            </w:r>
          </w:p>
        </w:tc>
        <w:tc>
          <w:tcPr>
            <w:tcW w:type="dxa" w:w="1215"/>
          </w:tcPr>
          <w:p>
            <w:pPr>
              <w:spacing w:after="0"/>
              <w:jc w:val="left"/>
            </w:pPr>
            <w:r>
              <w:rPr>
                <w:sz w:val="16"/>
              </w:rPr>
              <w:t>High Wind</w:t>
            </w:r>
          </w:p>
        </w:tc>
        <w:tc>
          <w:tcPr>
            <w:tcW w:type="dxa" w:w="2405"/>
          </w:tcPr>
          <w:p>
            <w:pPr>
              <w:spacing w:after="0"/>
              <w:jc w:val="left"/>
            </w:pPr>
            <w:r>
              <w:rPr>
                <w:sz w:val="16"/>
              </w:rPr>
              <w:t>39 kt (45 mph) estimated gust</w:t>
            </w:r>
          </w:p>
        </w:tc>
        <w:tc>
          <w:tcPr>
            <w:tcW w:type="dxa" w:w="2652"/>
          </w:tcPr>
          <w:p>
            <w:pPr>
              <w:spacing w:after="0"/>
              <w:jc w:val="left"/>
            </w:pPr>
            <w:r>
              <w:rPr>
                <w:sz w:val="16"/>
              </w:rPr>
              <w:t>$5,000 property; $0 crops, reported for the zone (2025 dollars)</w:t>
            </w:r>
          </w:p>
        </w:tc>
        <w:tc>
          <w:tcPr>
            <w:tcW w:type="dxa" w:w="1035"/>
          </w:tcPr>
          <w:p>
            <w:pPr>
              <w:spacing w:after="0"/>
              <w:jc w:val="right"/>
            </w:pPr>
            <w:r>
              <w:rPr>
                <w:sz w:val="16"/>
              </w:rPr>
              <w:t>0, 0</w:t>
            </w:r>
          </w:p>
        </w:tc>
        <w:tc>
          <w:tcPr>
            <w:tcW w:type="dxa" w:w="1727"/>
          </w:tcPr>
          <w:p>
            <w:pPr>
              <w:spacing w:after="0"/>
              <w:jc w:val="left"/>
            </w:pPr>
            <w:r>
              <w:rPr>
                <w:sz w:val="16"/>
              </w:rPr>
              <w:t>NWS zone ILZ104 (CENTRAL COOK COUNTY), zone-level: may include parts of neighboring counties</w:t>
            </w:r>
          </w:p>
        </w:tc>
        <w:tc>
          <w:tcPr>
            <w:tcW w:type="dxa" w:w="1480"/>
          </w:tcPr>
          <w:p>
            <w:pPr>
              <w:spacing w:after="0"/>
              <w:jc w:val="left"/>
            </w:pPr>
            <w:r>
              <w:rPr>
                <w:sz w:val="16"/>
              </w:rPr>
              <w:t>new since last plan; within last 5 years</w:t>
            </w:r>
          </w:p>
        </w:tc>
        <w:tc>
          <w:tcPr>
            <w:tcW w:type="dxa" w:w="256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2024-01-14</w:t>
            </w:r>
          </w:p>
        </w:tc>
        <w:tc>
          <w:tcPr>
            <w:tcW w:type="dxa" w:w="1215"/>
          </w:tcPr>
          <w:p>
            <w:pPr>
              <w:spacing w:after="0"/>
              <w:jc w:val="left"/>
            </w:pPr>
            <w:r>
              <w:rPr>
                <w:sz w:val="16"/>
              </w:rPr>
              <w:t>Extreme Cold/Wind Chill</w:t>
            </w:r>
          </w:p>
        </w:tc>
        <w:tc>
          <w:tcPr>
            <w:tcW w:type="dxa" w:w="2405"/>
          </w:tcPr>
          <w:p>
            <w:pPr>
              <w:spacing w:after="0"/>
              <w:jc w:val="left"/>
            </w:pPr>
          </w:p>
        </w:tc>
        <w:tc>
          <w:tcPr>
            <w:tcW w:type="dxa" w:w="2652"/>
          </w:tcPr>
          <w:p>
            <w:pPr>
              <w:spacing w:after="0"/>
              <w:jc w:val="left"/>
            </w:pPr>
            <w:r>
              <w:rPr>
                <w:sz w:val="16"/>
              </w:rPr>
              <w:t>$0 property; $0 crops, reported for the zone (2024 dollars)</w:t>
            </w:r>
          </w:p>
        </w:tc>
        <w:tc>
          <w:tcPr>
            <w:tcW w:type="dxa" w:w="1035"/>
          </w:tcPr>
          <w:p>
            <w:pPr>
              <w:spacing w:after="0"/>
              <w:jc w:val="right"/>
            </w:pPr>
            <w:r>
              <w:rPr>
                <w:sz w:val="16"/>
              </w:rPr>
              <w:t>0, 0</w:t>
            </w:r>
          </w:p>
        </w:tc>
        <w:tc>
          <w:tcPr>
            <w:tcW w:type="dxa" w:w="1727"/>
          </w:tcPr>
          <w:p>
            <w:pPr>
              <w:spacing w:after="0"/>
              <w:jc w:val="left"/>
            </w:pPr>
            <w:r>
              <w:rPr>
                <w:sz w:val="16"/>
              </w:rPr>
              <w:t>NWS zone ILZ103 (NORTHERN COOK COUNTY), zone-level: may include parts of neighboring counties</w:t>
            </w:r>
          </w:p>
        </w:tc>
        <w:tc>
          <w:tcPr>
            <w:tcW w:type="dxa" w:w="1480"/>
          </w:tcPr>
          <w:p>
            <w:pPr>
              <w:spacing w:after="0"/>
              <w:jc w:val="left"/>
            </w:pPr>
            <w:r>
              <w:rPr>
                <w:sz w:val="16"/>
              </w:rPr>
              <w:t>during plan review, check whether your last plan included it; within last 5 years</w:t>
            </w:r>
          </w:p>
        </w:tc>
        <w:tc>
          <w:tcPr>
            <w:tcW w:type="dxa" w:w="25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2023-07-26</w:t>
            </w:r>
          </w:p>
        </w:tc>
        <w:tc>
          <w:tcPr>
            <w:tcW w:type="dxa" w:w="1215"/>
          </w:tcPr>
          <w:p>
            <w:pPr>
              <w:spacing w:after="0"/>
              <w:jc w:val="left"/>
            </w:pPr>
            <w:r>
              <w:rPr>
                <w:sz w:val="16"/>
              </w:rPr>
              <w:t>Excessive Heat</w:t>
            </w:r>
          </w:p>
        </w:tc>
        <w:tc>
          <w:tcPr>
            <w:tcW w:type="dxa" w:w="2405"/>
          </w:tcPr>
          <w:p>
            <w:pPr>
              <w:spacing w:after="0"/>
              <w:jc w:val="left"/>
            </w:pPr>
          </w:p>
        </w:tc>
        <w:tc>
          <w:tcPr>
            <w:tcW w:type="dxa" w:w="2652"/>
          </w:tcPr>
          <w:p>
            <w:pPr>
              <w:spacing w:after="0"/>
              <w:jc w:val="left"/>
            </w:pPr>
            <w:r>
              <w:rPr>
                <w:sz w:val="16"/>
              </w:rPr>
              <w:t>$0 property; $0 crops, reported for the zone (2023 dollars)</w:t>
            </w:r>
          </w:p>
        </w:tc>
        <w:tc>
          <w:tcPr>
            <w:tcW w:type="dxa" w:w="1035"/>
          </w:tcPr>
          <w:p>
            <w:pPr>
              <w:spacing w:after="0"/>
              <w:jc w:val="right"/>
            </w:pPr>
            <w:r>
              <w:rPr>
                <w:sz w:val="16"/>
              </w:rPr>
              <w:t>0, 0</w:t>
            </w:r>
          </w:p>
        </w:tc>
        <w:tc>
          <w:tcPr>
            <w:tcW w:type="dxa" w:w="1727"/>
          </w:tcPr>
          <w:p>
            <w:pPr>
              <w:spacing w:after="0"/>
              <w:jc w:val="left"/>
            </w:pPr>
            <w:r>
              <w:rPr>
                <w:sz w:val="16"/>
              </w:rPr>
              <w:t>NWS zone ILZ104 (CENTRAL COOK COUNTY), zone-level: may include parts of neighboring counties</w:t>
            </w:r>
          </w:p>
        </w:tc>
        <w:tc>
          <w:tcPr>
            <w:tcW w:type="dxa" w:w="1480"/>
          </w:tcPr>
          <w:p>
            <w:pPr>
              <w:spacing w:after="0"/>
              <w:jc w:val="left"/>
            </w:pPr>
            <w:r>
              <w:rPr>
                <w:sz w:val="16"/>
              </w:rPr>
              <w:t>within last 5 years</w:t>
            </w:r>
          </w:p>
        </w:tc>
        <w:tc>
          <w:tcPr>
            <w:tcW w:type="dxa" w:w="2560"/>
          </w:tcPr>
          <w:p>
            <w:pPr>
              <w:spacing w:after="0"/>
              <w:jc w:val="left"/>
            </w:pPr>
            <w:r>
              <w:rPr>
                <w:sz w:val="16"/>
              </w:rPr>
              <w:t>B1-c worst recorded: Excessive Heat, Heat</w:t>
            </w:r>
          </w:p>
        </w:tc>
      </w:tr>
      <w:tr>
        <w:trPr>
          <w:cantSplit/>
        </w:trPr>
        <w:tc>
          <w:tcPr>
            <w:tcW w:type="dxa" w:w="1037"/>
          </w:tcPr>
          <w:p>
            <w:pPr>
              <w:spacing w:after="0"/>
              <w:jc w:val="left"/>
            </w:pPr>
            <w:r>
              <w:rPr>
                <w:sz w:val="16"/>
              </w:rPr>
              <w:t>2023-07-02</w:t>
            </w:r>
          </w:p>
        </w:tc>
        <w:tc>
          <w:tcPr>
            <w:tcW w:type="dxa" w:w="1215"/>
          </w:tcPr>
          <w:p>
            <w:pPr>
              <w:spacing w:after="0"/>
              <w:jc w:val="left"/>
            </w:pPr>
            <w:r>
              <w:rPr>
                <w:sz w:val="16"/>
              </w:rPr>
              <w:t>Flash Flood</w:t>
            </w:r>
          </w:p>
        </w:tc>
        <w:tc>
          <w:tcPr>
            <w:tcW w:type="dxa" w:w="2405"/>
          </w:tcPr>
          <w:p>
            <w:pPr>
              <w:spacing w:after="0"/>
              <w:jc w:val="left"/>
            </w:pPr>
          </w:p>
        </w:tc>
        <w:tc>
          <w:tcPr>
            <w:tcW w:type="dxa" w:w="2652"/>
          </w:tcPr>
          <w:p>
            <w:pPr>
              <w:spacing w:after="0"/>
              <w:jc w:val="left"/>
            </w:pPr>
            <w:r>
              <w:rPr>
                <w:sz w:val="16"/>
              </w:rPr>
              <w:t>$500,000,000 property; $0 crops (2023 dollars)</w:t>
            </w:r>
          </w:p>
        </w:tc>
        <w:tc>
          <w:tcPr>
            <w:tcW w:type="dxa" w:w="1035"/>
          </w:tcPr>
          <w:p>
            <w:pPr>
              <w:spacing w:after="0"/>
              <w:jc w:val="right"/>
            </w:pPr>
            <w:r>
              <w:rPr>
                <w:sz w:val="16"/>
              </w:rPr>
              <w:t>0, 0</w:t>
            </w:r>
          </w:p>
        </w:tc>
        <w:tc>
          <w:tcPr>
            <w:tcW w:type="dxa" w:w="1727"/>
          </w:tcPr>
          <w:p>
            <w:pPr>
              <w:spacing w:after="0"/>
              <w:jc w:val="left"/>
            </w:pPr>
            <w:r>
              <w:rPr>
                <w:sz w:val="16"/>
              </w:rPr>
              <w:t>EVANSTON to KENWOOD</w:t>
            </w:r>
          </w:p>
        </w:tc>
        <w:tc>
          <w:tcPr>
            <w:tcW w:type="dxa" w:w="1480"/>
          </w:tcPr>
          <w:p>
            <w:pPr>
              <w:spacing w:after="0"/>
              <w:jc w:val="left"/>
            </w:pPr>
            <w:r>
              <w:rPr>
                <w:sz w:val="16"/>
              </w:rPr>
              <w:t>within last 5 years</w:t>
            </w:r>
          </w:p>
        </w:tc>
        <w:tc>
          <w:tcPr>
            <w:tcW w:type="dxa" w:w="25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2021-05-18</w:t>
            </w:r>
          </w:p>
        </w:tc>
        <w:tc>
          <w:tcPr>
            <w:tcW w:type="dxa" w:w="1215"/>
          </w:tcPr>
          <w:p>
            <w:pPr>
              <w:spacing w:after="0"/>
              <w:jc w:val="left"/>
            </w:pPr>
            <w:r>
              <w:rPr>
                <w:sz w:val="16"/>
              </w:rPr>
              <w:t>Drought</w:t>
            </w:r>
          </w:p>
        </w:tc>
        <w:tc>
          <w:tcPr>
            <w:tcW w:type="dxa" w:w="2405"/>
          </w:tcPr>
          <w:p>
            <w:pPr>
              <w:spacing w:after="0"/>
              <w:jc w:val="left"/>
            </w:pPr>
          </w:p>
        </w:tc>
        <w:tc>
          <w:tcPr>
            <w:tcW w:type="dxa" w:w="2652"/>
          </w:tcPr>
          <w:p>
            <w:pPr>
              <w:spacing w:after="0"/>
              <w:jc w:val="left"/>
            </w:pPr>
            <w:r>
              <w:rPr>
                <w:sz w:val="16"/>
              </w:rPr>
              <w:t>$0 property; $0 crops, reported for the zone (2021 dollars)</w:t>
            </w:r>
          </w:p>
        </w:tc>
        <w:tc>
          <w:tcPr>
            <w:tcW w:type="dxa" w:w="1035"/>
          </w:tcPr>
          <w:p>
            <w:pPr>
              <w:spacing w:after="0"/>
              <w:jc w:val="right"/>
            </w:pPr>
            <w:r>
              <w:rPr>
                <w:sz w:val="16"/>
              </w:rPr>
              <w:t>0, 0</w:t>
            </w:r>
          </w:p>
        </w:tc>
        <w:tc>
          <w:tcPr>
            <w:tcW w:type="dxa" w:w="1727"/>
          </w:tcPr>
          <w:p>
            <w:pPr>
              <w:spacing w:after="0"/>
              <w:jc w:val="left"/>
            </w:pPr>
            <w:r>
              <w:rPr>
                <w:sz w:val="16"/>
              </w:rPr>
              <w:t>NWS zone ILZ103 (NORTHERN COOK COUNTY), zone-level: may include parts of neighboring counties</w:t>
            </w:r>
          </w:p>
        </w:tc>
        <w:tc>
          <w:tcPr>
            <w:tcW w:type="dxa" w:w="1480"/>
          </w:tcPr>
          <w:p>
            <w:pPr>
              <w:spacing w:after="0"/>
              <w:jc w:val="left"/>
            </w:pPr>
          </w:p>
        </w:tc>
        <w:tc>
          <w:tcPr>
            <w:tcW w:type="dxa" w:w="2560"/>
          </w:tcPr>
          <w:p>
            <w:pPr>
              <w:spacing w:after="0"/>
              <w:jc w:val="left"/>
            </w:pPr>
            <w:r>
              <w:rPr>
                <w:sz w:val="16"/>
              </w:rPr>
              <w:t>B1-c worst recorded: Drought</w:t>
            </w:r>
          </w:p>
        </w:tc>
      </w:tr>
      <w:tr>
        <w:trPr>
          <w:cantSplit/>
        </w:trPr>
        <w:tc>
          <w:tcPr>
            <w:tcW w:type="dxa" w:w="1037"/>
          </w:tcPr>
          <w:p>
            <w:pPr>
              <w:spacing w:after="0"/>
              <w:jc w:val="left"/>
            </w:pPr>
            <w:r>
              <w:rPr>
                <w:sz w:val="16"/>
              </w:rPr>
              <w:t>2020-11-15</w:t>
            </w:r>
          </w:p>
        </w:tc>
        <w:tc>
          <w:tcPr>
            <w:tcW w:type="dxa" w:w="1215"/>
          </w:tcPr>
          <w:p>
            <w:pPr>
              <w:spacing w:after="0"/>
              <w:jc w:val="left"/>
            </w:pPr>
            <w:r>
              <w:rPr>
                <w:sz w:val="16"/>
              </w:rPr>
              <w:t>High Wind</w:t>
            </w:r>
          </w:p>
        </w:tc>
        <w:tc>
          <w:tcPr>
            <w:tcW w:type="dxa" w:w="2405"/>
          </w:tcPr>
          <w:p>
            <w:pPr>
              <w:spacing w:after="0"/>
              <w:jc w:val="left"/>
            </w:pPr>
            <w:r>
              <w:rPr>
                <w:sz w:val="16"/>
              </w:rPr>
              <w:t>60 kt (69 mph) measured gust</w:t>
            </w:r>
          </w:p>
        </w:tc>
        <w:tc>
          <w:tcPr>
            <w:tcW w:type="dxa" w:w="2652"/>
          </w:tcPr>
          <w:p>
            <w:pPr>
              <w:spacing w:after="0"/>
              <w:jc w:val="left"/>
            </w:pPr>
            <w:r>
              <w:rPr>
                <w:sz w:val="16"/>
              </w:rPr>
              <w:t>$0 property; $0 crops, reported for the zone (2020 dollars)</w:t>
            </w:r>
          </w:p>
        </w:tc>
        <w:tc>
          <w:tcPr>
            <w:tcW w:type="dxa" w:w="1035"/>
          </w:tcPr>
          <w:p>
            <w:pPr>
              <w:spacing w:after="0"/>
              <w:jc w:val="right"/>
            </w:pPr>
            <w:r>
              <w:rPr>
                <w:sz w:val="16"/>
              </w:rPr>
              <w:t>0, 0</w:t>
            </w:r>
          </w:p>
        </w:tc>
        <w:tc>
          <w:tcPr>
            <w:tcW w:type="dxa" w:w="1727"/>
          </w:tcPr>
          <w:p>
            <w:pPr>
              <w:spacing w:after="0"/>
              <w:jc w:val="left"/>
            </w:pPr>
            <w:r>
              <w:rPr>
                <w:sz w:val="16"/>
              </w:rPr>
              <w:t>NWS zone ILZ104 (CENTRAL COOK COUNTY), zone-level: may include parts of neighboring counties</w:t>
            </w:r>
          </w:p>
        </w:tc>
        <w:tc>
          <w:tcPr>
            <w:tcW w:type="dxa" w:w="1480"/>
          </w:tcPr>
          <w:p>
            <w:pPr>
              <w:spacing w:after="0"/>
              <w:jc w:val="left"/>
            </w:pPr>
          </w:p>
        </w:tc>
        <w:tc>
          <w:tcPr>
            <w:tcW w:type="dxa" w:w="256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2020-04-07</w:t>
            </w:r>
          </w:p>
        </w:tc>
        <w:tc>
          <w:tcPr>
            <w:tcW w:type="dxa" w:w="1215"/>
          </w:tcPr>
          <w:p>
            <w:pPr>
              <w:spacing w:after="0"/>
              <w:jc w:val="left"/>
            </w:pPr>
            <w:r>
              <w:rPr>
                <w:sz w:val="16"/>
              </w:rPr>
              <w:t>Hail</w:t>
            </w:r>
          </w:p>
        </w:tc>
        <w:tc>
          <w:tcPr>
            <w:tcW w:type="dxa" w:w="2405"/>
          </w:tcPr>
          <w:p>
            <w:pPr>
              <w:spacing w:after="0"/>
              <w:jc w:val="left"/>
            </w:pPr>
            <w:r>
              <w:rPr>
                <w:sz w:val="16"/>
              </w:rPr>
              <w:t>2.75 in</w:t>
            </w:r>
          </w:p>
        </w:tc>
        <w:tc>
          <w:tcPr>
            <w:tcW w:type="dxa" w:w="2652"/>
          </w:tcPr>
          <w:p>
            <w:pPr>
              <w:spacing w:after="0"/>
              <w:jc w:val="left"/>
            </w:pPr>
            <w:r>
              <w:rPr>
                <w:sz w:val="16"/>
              </w:rPr>
              <w:t>$0 property; $0 crops (2020 dollars)</w:t>
            </w:r>
          </w:p>
        </w:tc>
        <w:tc>
          <w:tcPr>
            <w:tcW w:type="dxa" w:w="1035"/>
          </w:tcPr>
          <w:p>
            <w:pPr>
              <w:spacing w:after="0"/>
              <w:jc w:val="right"/>
            </w:pPr>
            <w:r>
              <w:rPr>
                <w:sz w:val="16"/>
              </w:rPr>
              <w:t>0, 0</w:t>
            </w:r>
          </w:p>
        </w:tc>
        <w:tc>
          <w:tcPr>
            <w:tcW w:type="dxa" w:w="1727"/>
          </w:tcPr>
          <w:p>
            <w:pPr>
              <w:spacing w:after="0"/>
              <w:jc w:val="left"/>
            </w:pPr>
            <w:r>
              <w:rPr>
                <w:sz w:val="16"/>
              </w:rPr>
              <w:t>EVANSTON</w:t>
            </w:r>
          </w:p>
        </w:tc>
        <w:tc>
          <w:tcPr>
            <w:tcW w:type="dxa" w:w="1480"/>
          </w:tcPr>
          <w:p>
            <w:pPr>
              <w:spacing w:after="0"/>
              <w:jc w:val="left"/>
            </w:pPr>
          </w:p>
        </w:tc>
        <w:tc>
          <w:tcPr>
            <w:tcW w:type="dxa" w:w="2560"/>
          </w:tcPr>
          <w:p>
            <w:pPr>
              <w:spacing w:after="0"/>
              <w:jc w:val="left"/>
            </w:pPr>
            <w:r>
              <w:rPr>
                <w:sz w:val="16"/>
              </w:rPr>
              <w:t>B1-c worst recorded: Hail</w:t>
            </w:r>
          </w:p>
        </w:tc>
      </w:tr>
      <w:tr>
        <w:trPr>
          <w:cantSplit/>
        </w:trPr>
        <w:tc>
          <w:tcPr>
            <w:tcW w:type="dxa" w:w="1037"/>
          </w:tcPr>
          <w:p>
            <w:pPr>
              <w:spacing w:after="0"/>
              <w:jc w:val="left"/>
            </w:pPr>
            <w:r>
              <w:rPr>
                <w:sz w:val="16"/>
              </w:rPr>
              <w:t>2001-07-22</w:t>
            </w:r>
          </w:p>
        </w:tc>
        <w:tc>
          <w:tcPr>
            <w:tcW w:type="dxa" w:w="1215"/>
          </w:tcPr>
          <w:p>
            <w:pPr>
              <w:spacing w:after="0"/>
              <w:jc w:val="left"/>
            </w:pPr>
            <w:r>
              <w:rPr>
                <w:sz w:val="16"/>
              </w:rPr>
              <w:t>Lightning</w:t>
            </w:r>
          </w:p>
        </w:tc>
        <w:tc>
          <w:tcPr>
            <w:tcW w:type="dxa" w:w="2405"/>
          </w:tcPr>
          <w:p>
            <w:pPr>
              <w:spacing w:after="0"/>
              <w:jc w:val="left"/>
            </w:pPr>
          </w:p>
        </w:tc>
        <w:tc>
          <w:tcPr>
            <w:tcW w:type="dxa" w:w="2652"/>
          </w:tcPr>
          <w:p>
            <w:pPr>
              <w:spacing w:after="0"/>
              <w:jc w:val="left"/>
            </w:pPr>
            <w:r>
              <w:rPr>
                <w:sz w:val="16"/>
              </w:rPr>
              <w:t>damage not reported</w:t>
            </w:r>
          </w:p>
        </w:tc>
        <w:tc>
          <w:tcPr>
            <w:tcW w:type="dxa" w:w="1035"/>
          </w:tcPr>
          <w:p>
            <w:pPr>
              <w:spacing w:after="0"/>
              <w:jc w:val="right"/>
            </w:pPr>
            <w:r>
              <w:rPr>
                <w:sz w:val="16"/>
              </w:rPr>
              <w:t>1, 0</w:t>
            </w:r>
          </w:p>
        </w:tc>
        <w:tc>
          <w:tcPr>
            <w:tcW w:type="dxa" w:w="1727"/>
          </w:tcPr>
          <w:p>
            <w:pPr>
              <w:spacing w:after="0"/>
              <w:jc w:val="left"/>
            </w:pPr>
            <w:r>
              <w:rPr>
                <w:sz w:val="16"/>
              </w:rPr>
              <w:t>MAYWOOD</w:t>
            </w:r>
          </w:p>
        </w:tc>
        <w:tc>
          <w:tcPr>
            <w:tcW w:type="dxa" w:w="1480"/>
          </w:tcPr>
          <w:p>
            <w:pPr>
              <w:spacing w:after="0"/>
              <w:jc w:val="left"/>
            </w:pPr>
          </w:p>
        </w:tc>
        <w:tc>
          <w:tcPr>
            <w:tcW w:type="dxa" w:w="2560"/>
          </w:tcPr>
          <w:p>
            <w:pPr>
              <w:spacing w:after="0"/>
              <w:jc w:val="left"/>
            </w:pPr>
            <w:r>
              <w:rPr>
                <w:sz w:val="16"/>
              </w:rPr>
              <w:t>B1-c worst recorded: Lightning</w:t>
            </w:r>
          </w:p>
        </w:tc>
      </w:tr>
      <w:tr>
        <w:trPr>
          <w:cantSplit/>
        </w:trPr>
        <w:tc>
          <w:tcPr>
            <w:tcW w:type="dxa" w:w="1037"/>
          </w:tcPr>
          <w:p>
            <w:pPr>
              <w:spacing w:after="0"/>
              <w:jc w:val="left"/>
            </w:pPr>
            <w:r>
              <w:rPr>
                <w:sz w:val="16"/>
              </w:rPr>
              <w:t>1990-06-29</w:t>
            </w:r>
          </w:p>
        </w:tc>
        <w:tc>
          <w:tcPr>
            <w:tcW w:type="dxa" w:w="1215"/>
          </w:tcPr>
          <w:p>
            <w:pPr>
              <w:spacing w:after="0"/>
              <w:jc w:val="left"/>
            </w:pPr>
            <w:r>
              <w:rPr>
                <w:sz w:val="16"/>
              </w:rPr>
              <w:t>Thunderstorm Wind</w:t>
            </w:r>
          </w:p>
        </w:tc>
        <w:tc>
          <w:tcPr>
            <w:tcW w:type="dxa" w:w="2405"/>
          </w:tcPr>
          <w:p>
            <w:pPr>
              <w:spacing w:after="0"/>
              <w:jc w:val="left"/>
            </w:pPr>
            <w:r>
              <w:rPr>
                <w:sz w:val="16"/>
              </w:rPr>
              <w:t>130 kt (150 mph), measurement type not recorded</w:t>
            </w:r>
          </w:p>
        </w:tc>
        <w:tc>
          <w:tcPr>
            <w:tcW w:type="dxa" w:w="2652"/>
          </w:tcPr>
          <w:p>
            <w:pPr>
              <w:spacing w:after="0"/>
              <w:jc w:val="left"/>
            </w:pPr>
            <w:r>
              <w:rPr>
                <w:sz w:val="16"/>
              </w:rPr>
              <w:t>damage not recorded (pre-1996 record)</w:t>
            </w:r>
          </w:p>
        </w:tc>
        <w:tc>
          <w:tcPr>
            <w:tcW w:type="dxa" w:w="1035"/>
          </w:tcPr>
          <w:p>
            <w:pPr>
              <w:spacing w:after="0"/>
              <w:jc w:val="right"/>
            </w:pPr>
            <w:r>
              <w:rPr>
                <w:sz w:val="16"/>
              </w:rPr>
              <w:t>1, 6</w:t>
            </w:r>
          </w:p>
        </w:tc>
        <w:tc>
          <w:tcPr>
            <w:tcW w:type="dxa" w:w="1727"/>
          </w:tcPr>
          <w:p>
            <w:pPr>
              <w:spacing w:after="0"/>
              <w:jc w:val="left"/>
            </w:pPr>
            <w:r>
              <w:rPr>
                <w:sz w:val="16"/>
              </w:rPr>
              <w:t>location not recorded</w:t>
            </w:r>
          </w:p>
        </w:tc>
        <w:tc>
          <w:tcPr>
            <w:tcW w:type="dxa" w:w="1480"/>
          </w:tcPr>
          <w:p>
            <w:pPr>
              <w:spacing w:after="0"/>
              <w:jc w:val="left"/>
            </w:pPr>
          </w:p>
        </w:tc>
        <w:tc>
          <w:tcPr>
            <w:tcW w:type="dxa" w:w="2560"/>
          </w:tcPr>
          <w:p>
            <w:pPr>
              <w:spacing w:after="0"/>
              <w:jc w:val="left"/>
            </w:pPr>
            <w:r>
              <w:rPr>
                <w:sz w:val="16"/>
              </w:rPr>
              <w:t>B1-c worst recorded: Thunderstorm Wind</w:t>
            </w:r>
          </w:p>
        </w:tc>
      </w:tr>
      <w:tr>
        <w:trPr>
          <w:cantSplit/>
        </w:trPr>
        <w:tc>
          <w:tcPr>
            <w:tcW w:type="dxa" w:w="1037"/>
          </w:tcPr>
          <w:p>
            <w:pPr>
              <w:spacing w:after="0"/>
              <w:jc w:val="left"/>
            </w:pPr>
            <w:r>
              <w:rPr>
                <w:sz w:val="16"/>
              </w:rPr>
              <w:t>1976-06-13</w:t>
            </w:r>
          </w:p>
        </w:tc>
        <w:tc>
          <w:tcPr>
            <w:tcW w:type="dxa" w:w="1215"/>
          </w:tcPr>
          <w:p>
            <w:pPr>
              <w:spacing w:after="0"/>
              <w:jc w:val="left"/>
            </w:pPr>
            <w:r>
              <w:rPr>
                <w:sz w:val="16"/>
              </w:rPr>
              <w:t>Tornado</w:t>
            </w:r>
          </w:p>
        </w:tc>
        <w:tc>
          <w:tcPr>
            <w:tcW w:type="dxa" w:w="2405"/>
          </w:tcPr>
          <w:p>
            <w:pPr>
              <w:spacing w:after="0"/>
              <w:jc w:val="left"/>
            </w:pPr>
            <w:r>
              <w:rPr>
                <w:sz w:val="16"/>
              </w:rPr>
              <w:t>F4, 3.3 mi path length (records before 1996 may include the whole path; rating and listing come from the county where the tornado began), 1,760 yd wide</w:t>
            </w:r>
          </w:p>
        </w:tc>
        <w:tc>
          <w:tcPr>
            <w:tcW w:type="dxa" w:w="2652"/>
          </w:tcPr>
          <w:p>
            <w:pPr>
              <w:spacing w:after="0"/>
              <w:jc w:val="left"/>
            </w:pPr>
            <w:r>
              <w:rPr>
                <w:sz w:val="16"/>
              </w:rPr>
              <w:t>$2,500,000 property; crops not recorded (1976 dollars)</w:t>
            </w:r>
          </w:p>
        </w:tc>
        <w:tc>
          <w:tcPr>
            <w:tcW w:type="dxa" w:w="1035"/>
          </w:tcPr>
          <w:p>
            <w:pPr>
              <w:spacing w:after="0"/>
              <w:jc w:val="right"/>
            </w:pPr>
            <w:r>
              <w:rPr>
                <w:sz w:val="16"/>
              </w:rPr>
              <w:t>2, 23</w:t>
            </w:r>
          </w:p>
        </w:tc>
        <w:tc>
          <w:tcPr>
            <w:tcW w:type="dxa" w:w="1727"/>
          </w:tcPr>
          <w:p>
            <w:pPr>
              <w:spacing w:after="0"/>
              <w:jc w:val="left"/>
            </w:pPr>
            <w:r>
              <w:rPr>
                <w:sz w:val="16"/>
              </w:rPr>
              <w:t>location not recorded</w:t>
            </w:r>
          </w:p>
        </w:tc>
        <w:tc>
          <w:tcPr>
            <w:tcW w:type="dxa" w:w="1480"/>
          </w:tcPr>
          <w:p>
            <w:pPr>
              <w:spacing w:after="0"/>
              <w:jc w:val="left"/>
            </w:pPr>
          </w:p>
        </w:tc>
        <w:tc>
          <w:tcPr>
            <w:tcW w:type="dxa" w:w="2560"/>
          </w:tcPr>
          <w:p>
            <w:pPr>
              <w:spacing w:after="0"/>
              <w:jc w:val="left"/>
            </w:pPr>
            <w:r>
              <w:rPr>
                <w:sz w:val="16"/>
              </w:rPr>
              <w:t>deaths or injuries recorded</w:t>
            </w:r>
          </w:p>
        </w:tc>
      </w:tr>
      <w:tr>
        <w:trPr>
          <w:cantSplit/>
        </w:trPr>
        <w:tc>
          <w:tcPr>
            <w:tcW w:type="dxa" w:w="1037"/>
          </w:tcPr>
          <w:p>
            <w:pPr>
              <w:spacing w:after="0"/>
              <w:jc w:val="left"/>
            </w:pPr>
            <w:r>
              <w:rPr>
                <w:sz w:val="16"/>
              </w:rPr>
              <w:t>1976-03-12</w:t>
            </w:r>
          </w:p>
        </w:tc>
        <w:tc>
          <w:tcPr>
            <w:tcW w:type="dxa" w:w="1215"/>
          </w:tcPr>
          <w:p>
            <w:pPr>
              <w:spacing w:after="0"/>
              <w:jc w:val="left"/>
            </w:pPr>
            <w:r>
              <w:rPr>
                <w:sz w:val="16"/>
              </w:rPr>
              <w:t>Tornado</w:t>
            </w:r>
          </w:p>
        </w:tc>
        <w:tc>
          <w:tcPr>
            <w:tcW w:type="dxa" w:w="2405"/>
          </w:tcPr>
          <w:p>
            <w:pPr>
              <w:spacing w:after="0"/>
              <w:jc w:val="left"/>
            </w:pPr>
            <w:r>
              <w:rPr>
                <w:sz w:val="16"/>
              </w:rPr>
              <w:t>F2, 15.1 mi path length (records before 1996 may include the whole path; rating and listing come from the county where the tornado began), 150 yd wide</w:t>
            </w:r>
          </w:p>
        </w:tc>
        <w:tc>
          <w:tcPr>
            <w:tcW w:type="dxa" w:w="2652"/>
          </w:tcPr>
          <w:p>
            <w:pPr>
              <w:spacing w:after="0"/>
              <w:jc w:val="left"/>
            </w:pPr>
            <w:r>
              <w:rPr>
                <w:sz w:val="16"/>
              </w:rPr>
              <w:t>$2,500,000 property; crops not recorded (1976 dollars)</w:t>
            </w:r>
          </w:p>
        </w:tc>
        <w:tc>
          <w:tcPr>
            <w:tcW w:type="dxa" w:w="1035"/>
          </w:tcPr>
          <w:p>
            <w:pPr>
              <w:spacing w:after="0"/>
              <w:jc w:val="right"/>
            </w:pPr>
            <w:r>
              <w:rPr>
                <w:sz w:val="16"/>
              </w:rPr>
              <w:t>2, 41</w:t>
            </w:r>
          </w:p>
        </w:tc>
        <w:tc>
          <w:tcPr>
            <w:tcW w:type="dxa" w:w="1727"/>
          </w:tcPr>
          <w:p>
            <w:pPr>
              <w:spacing w:after="0"/>
              <w:jc w:val="left"/>
            </w:pPr>
            <w:r>
              <w:rPr>
                <w:sz w:val="16"/>
              </w:rPr>
              <w:t>location not recorded</w:t>
            </w:r>
          </w:p>
        </w:tc>
        <w:tc>
          <w:tcPr>
            <w:tcW w:type="dxa" w:w="1480"/>
          </w:tcPr>
          <w:p>
            <w:pPr>
              <w:spacing w:after="0"/>
              <w:jc w:val="left"/>
            </w:pPr>
          </w:p>
        </w:tc>
        <w:tc>
          <w:tcPr>
            <w:tcW w:type="dxa" w:w="2560"/>
          </w:tcPr>
          <w:p>
            <w:pPr>
              <w:spacing w:after="0"/>
              <w:jc w:val="left"/>
            </w:pPr>
            <w:r>
              <w:rPr>
                <w:sz w:val="16"/>
              </w:rPr>
              <w:t>deaths or injuries recorded</w:t>
            </w:r>
          </w:p>
        </w:tc>
      </w:tr>
      <w:tr>
        <w:trPr>
          <w:cantSplit/>
        </w:trPr>
        <w:tc>
          <w:tcPr>
            <w:tcW w:type="dxa" w:w="1037"/>
          </w:tcPr>
          <w:p>
            <w:pPr>
              <w:spacing w:after="0"/>
              <w:jc w:val="left"/>
            </w:pPr>
            <w:r>
              <w:rPr>
                <w:sz w:val="16"/>
              </w:rPr>
              <w:t>1967-04-21</w:t>
            </w:r>
          </w:p>
        </w:tc>
        <w:tc>
          <w:tcPr>
            <w:tcW w:type="dxa" w:w="1215"/>
          </w:tcPr>
          <w:p>
            <w:pPr>
              <w:spacing w:after="0"/>
              <w:jc w:val="left"/>
            </w:pPr>
            <w:r>
              <w:rPr>
                <w:sz w:val="16"/>
              </w:rPr>
              <w:t>Tornado</w:t>
            </w:r>
          </w:p>
        </w:tc>
        <w:tc>
          <w:tcPr>
            <w:tcW w:type="dxa" w:w="2405"/>
          </w:tcPr>
          <w:p>
            <w:pPr>
              <w:spacing w:after="0"/>
              <w:jc w:val="left"/>
            </w:pPr>
            <w:r>
              <w:rPr>
                <w:sz w:val="16"/>
              </w:rPr>
              <w:t>F4, 15 mi path length (records before 1996 may include the whole path; rating and listing come from the county where the tornado began), 200 yd wide</w:t>
            </w:r>
          </w:p>
        </w:tc>
        <w:tc>
          <w:tcPr>
            <w:tcW w:type="dxa" w:w="2652"/>
          </w:tcPr>
          <w:p>
            <w:pPr>
              <w:spacing w:after="0"/>
              <w:jc w:val="left"/>
            </w:pPr>
            <w:r>
              <w:rPr>
                <w:sz w:val="16"/>
              </w:rPr>
              <w:t>$25,000,000 property; crops not recorded (1967 dollars)</w:t>
            </w:r>
          </w:p>
        </w:tc>
        <w:tc>
          <w:tcPr>
            <w:tcW w:type="dxa" w:w="1035"/>
          </w:tcPr>
          <w:p>
            <w:pPr>
              <w:spacing w:after="0"/>
              <w:jc w:val="right"/>
            </w:pPr>
            <w:r>
              <w:rPr>
                <w:sz w:val="16"/>
              </w:rPr>
              <w:t>33, 500</w:t>
            </w:r>
          </w:p>
        </w:tc>
        <w:tc>
          <w:tcPr>
            <w:tcW w:type="dxa" w:w="1727"/>
          </w:tcPr>
          <w:p>
            <w:pPr>
              <w:spacing w:after="0"/>
              <w:jc w:val="left"/>
            </w:pPr>
            <w:r>
              <w:rPr>
                <w:sz w:val="16"/>
              </w:rPr>
              <w:t>location not recorded</w:t>
            </w:r>
          </w:p>
        </w:tc>
        <w:tc>
          <w:tcPr>
            <w:tcW w:type="dxa" w:w="1480"/>
          </w:tcPr>
          <w:p>
            <w:pPr>
              <w:spacing w:after="0"/>
              <w:jc w:val="left"/>
            </w:pPr>
          </w:p>
        </w:tc>
        <w:tc>
          <w:tcPr>
            <w:tcW w:type="dxa" w:w="256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(2,799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55"/>
        <w:gridCol w:w="1037"/>
        <w:gridCol w:w="1728"/>
        <w:gridCol w:w="1514"/>
        <w:gridCol w:w="1480"/>
        <w:gridCol w:w="1037"/>
        <w:gridCol w:w="2060"/>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6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p>
        </w:tc>
        <w:tc>
          <w:tcPr>
            <w:tcW w:type="dxa" w:w="1433"/>
          </w:tcPr>
          <w:p>
            <w:pPr>
              <w:spacing w:after="0"/>
              <w:jc w:val="left"/>
            </w:pPr>
            <w:r>
              <w:rPr>
                <w:sz w:val="16"/>
              </w:rPr>
              <w:t>events per year</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p>
        </w:tc>
        <w:tc>
          <w:tcPr>
            <w:tcW w:type="dxa" w:w="1480"/>
          </w:tcPr>
          <w:p>
            <w:pPr>
              <w:spacing w:after="0"/>
              <w:jc w:val="left"/>
            </w:pPr>
            <w:r>
              <w:rPr>
                <w:sz w:val="16"/>
              </w:rPr>
              <w:t>1994 to 2023 (30 years)</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2"/>
          </w:tcPr>
          <w:p>
            <w:pPr>
              <w:spacing w:after="0"/>
              <w:jc w:val="right"/>
            </w:pPr>
            <w:r>
              <w:rPr>
                <w:sz w:val="16"/>
              </w:rPr>
              <w:t>0.0121</w:t>
            </w:r>
          </w:p>
        </w:tc>
        <w:tc>
          <w:tcPr>
            <w:tcW w:type="dxa" w:w="1433"/>
          </w:tcPr>
          <w:p>
            <w:pPr>
              <w:spacing w:after="0"/>
              <w:jc w:val="left"/>
            </w:pPr>
            <w:r>
              <w:rPr>
                <w:sz w:val="16"/>
              </w:rPr>
              <w:t>events per year at a location (modeled)</w:t>
            </w:r>
          </w:p>
        </w:tc>
        <w:tc>
          <w:tcPr>
            <w:tcW w:type="dxa" w:w="1555"/>
          </w:tcPr>
          <w:p>
            <w:pPr>
              <w:spacing w:after="0"/>
              <w:jc w:val="left"/>
            </w:pPr>
            <w:r>
              <w:rPr>
                <w:sz w:val="16"/>
              </w:rPr>
              <w:t>about 0.012 per year at a given location in the county</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2"/>
          </w:tcPr>
          <w:p>
            <w:pPr>
              <w:spacing w:after="0"/>
              <w:jc w:val="right"/>
            </w:pPr>
            <w:r>
              <w:rPr>
                <w:sz w:val="16"/>
              </w:rPr>
              <w:t>4.25</w:t>
            </w:r>
          </w:p>
        </w:tc>
        <w:tc>
          <w:tcPr>
            <w:tcW w:type="dxa" w:w="1433"/>
          </w:tcPr>
          <w:p>
            <w:pPr>
              <w:spacing w:after="0"/>
              <w:jc w:val="left"/>
            </w:pPr>
            <w:r>
              <w:rPr>
                <w:sz w:val="16"/>
              </w:rPr>
              <w:t>event-days per year</w:t>
            </w:r>
          </w:p>
        </w:tc>
        <w:tc>
          <w:tcPr>
            <w:tcW w:type="dxa" w:w="1555"/>
          </w:tcPr>
          <w:p>
            <w:pPr>
              <w:spacing w:after="0"/>
              <w:jc w:val="left"/>
            </w:pPr>
            <w:r>
              <w:rPr>
                <w:sz w:val="16"/>
              </w:rPr>
              <w:t>about 4.25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14"/>
          </w:tcPr>
          <w:p>
            <w:pPr>
              <w:spacing w:after="0"/>
              <w:jc w:val="right"/>
            </w:pPr>
            <w:r>
              <w:rPr>
                <w:sz w:val="16"/>
              </w:rPr>
              <w:t>47.3</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r>
              <w:rPr>
                <w:sz w:val="16"/>
              </w:rPr>
              <w:t>NRI gives about 4.25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3.86</w:t>
            </w:r>
          </w:p>
        </w:tc>
        <w:tc>
          <w:tcPr>
            <w:tcW w:type="dxa" w:w="1433"/>
          </w:tcPr>
          <w:p>
            <w:pPr>
              <w:spacing w:after="0"/>
              <w:jc w:val="left"/>
            </w:pPr>
            <w:r>
              <w:rPr>
                <w:sz w:val="16"/>
              </w:rPr>
              <w:t>event-days per year</w:t>
            </w:r>
          </w:p>
        </w:tc>
        <w:tc>
          <w:tcPr>
            <w:tcW w:type="dxa" w:w="1555"/>
          </w:tcPr>
          <w:p>
            <w:pPr>
              <w:spacing w:after="0"/>
              <w:jc w:val="left"/>
            </w:pPr>
            <w:r>
              <w:rPr>
                <w:sz w:val="16"/>
              </w:rPr>
              <w:t>about 3.86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14"/>
          </w:tcPr>
          <w:p>
            <w:pPr>
              <w:spacing w:after="0"/>
              <w:jc w:val="right"/>
            </w:pPr>
            <w:r>
              <w:rPr>
                <w:sz w:val="16"/>
              </w:rPr>
              <w:t>196</w:t>
            </w:r>
          </w:p>
        </w:tc>
        <w:tc>
          <w:tcPr>
            <w:tcW w:type="dxa" w:w="14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60"/>
          </w:tcPr>
          <w:p>
            <w:pPr>
              <w:spacing w:after="0"/>
              <w:jc w:val="left"/>
            </w:pPr>
            <w:r>
              <w:rPr>
                <w:sz w:val="16"/>
              </w:rPr>
              <w:t>NRI gives about 3.86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0.00128</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has at least minor-damage shaking in a year: 0.128%</w:t>
            </w: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3.95</w:t>
            </w:r>
          </w:p>
        </w:tc>
        <w:tc>
          <w:tcPr>
            <w:tcW w:type="dxa" w:w="1433"/>
          </w:tcPr>
          <w:p>
            <w:pPr>
              <w:spacing w:after="0"/>
              <w:jc w:val="left"/>
            </w:pPr>
            <w:r>
              <w:rPr>
                <w:sz w:val="16"/>
              </w:rPr>
              <w:t>events per year</w:t>
            </w:r>
          </w:p>
        </w:tc>
        <w:tc>
          <w:tcPr>
            <w:tcW w:type="dxa" w:w="1555"/>
          </w:tcPr>
          <w:p>
            <w:pPr>
              <w:spacing w:after="0"/>
              <w:jc w:val="left"/>
            </w:pPr>
            <w:r>
              <w:rPr>
                <w:sz w:val="16"/>
              </w:rPr>
              <w:t>about 3.95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152.3 (modeled)</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2.9</w:t>
            </w:r>
          </w:p>
        </w:tc>
        <w:tc>
          <w:tcPr>
            <w:tcW w:type="dxa" w:w="1433"/>
          </w:tcPr>
          <w:p>
            <w:pPr>
              <w:spacing w:after="0"/>
              <w:jc w:val="left"/>
            </w:pPr>
            <w:r>
              <w:rPr>
                <w:sz w:val="16"/>
              </w:rPr>
              <w:t>event-days per year</w:t>
            </w:r>
          </w:p>
        </w:tc>
        <w:tc>
          <w:tcPr>
            <w:tcW w:type="dxa" w:w="1555"/>
          </w:tcPr>
          <w:p>
            <w:pPr>
              <w:spacing w:after="0"/>
              <w:jc w:val="left"/>
            </w:pPr>
            <w:r>
              <w:rPr>
                <w:sz w:val="16"/>
              </w:rPr>
              <w:t>about 2.9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14"/>
          </w:tcPr>
          <w:p>
            <w:pPr>
              <w:spacing w:after="0"/>
              <w:jc w:val="right"/>
            </w:pPr>
            <w:r>
              <w:rPr>
                <w:sz w:val="16"/>
              </w:rPr>
              <w:t>21.4</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r>
              <w:rPr>
                <w:sz w:val="16"/>
              </w:rPr>
              <w:t>NRI gives about 2.9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0.00929</w:t>
            </w:r>
          </w:p>
        </w:tc>
        <w:tc>
          <w:tcPr>
            <w:tcW w:type="dxa" w:w="1433"/>
          </w:tcPr>
          <w:p>
            <w:pPr>
              <w:spacing w:after="0"/>
              <w:jc w:val="left"/>
            </w:pPr>
            <w:r>
              <w:rPr>
                <w:sz w:val="16"/>
              </w:rPr>
              <w:t>events per year</w:t>
            </w:r>
          </w:p>
        </w:tc>
        <w:tc>
          <w:tcPr>
            <w:tcW w:type="dxa" w:w="1555"/>
          </w:tcPr>
          <w:p>
            <w:pPr>
              <w:spacing w:after="0"/>
              <w:jc w:val="left"/>
            </w:pPr>
            <w:r>
              <w:rPr>
                <w:sz w:val="16"/>
              </w:rPr>
              <w:t>about 1 in 108 years</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14"/>
          </w:tcPr>
          <w:p>
            <w:pPr>
              <w:spacing w:after="0"/>
              <w:jc w:val="right"/>
            </w:pPr>
            <w:r>
              <w:rPr>
                <w:sz w:val="16"/>
              </w:rPr>
              <w:t>0</w:t>
            </w:r>
          </w:p>
        </w:tc>
        <w:tc>
          <w:tcPr>
            <w:tcW w:type="dxa" w:w="1480"/>
          </w:tcPr>
          <w:p>
            <w:pPr>
              <w:spacing w:after="0"/>
              <w:jc w:val="left"/>
            </w:pPr>
            <w:r>
              <w:rPr>
                <w:sz w:val="16"/>
              </w:rPr>
              <w:t>1851 to 2024 (Atlantic)</w:t>
            </w:r>
          </w:p>
        </w:tc>
        <w:tc>
          <w:tcPr>
            <w:tcW w:type="dxa" w:w="1037"/>
          </w:tcPr>
          <w:p>
            <w:pPr>
              <w:spacing w:after="0"/>
              <w:jc w:val="left"/>
            </w:pPr>
            <w:r>
              <w:rPr>
                <w:sz w:val="16"/>
              </w:rPr>
              <w:t>see B1-f</w:t>
            </w:r>
          </w:p>
        </w:tc>
        <w:tc>
          <w:tcPr>
            <w:tcW w:type="dxa" w:w="206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0.576</w:t>
            </w:r>
          </w:p>
        </w:tc>
        <w:tc>
          <w:tcPr>
            <w:tcW w:type="dxa" w:w="1433"/>
          </w:tcPr>
          <w:p>
            <w:pPr>
              <w:spacing w:after="0"/>
              <w:jc w:val="left"/>
            </w:pPr>
            <w:r>
              <w:rPr>
                <w:sz w:val="16"/>
              </w:rPr>
              <w:t>event-days per year</w:t>
            </w:r>
          </w:p>
        </w:tc>
        <w:tc>
          <w:tcPr>
            <w:tcW w:type="dxa" w:w="1555"/>
          </w:tcPr>
          <w:p>
            <w:pPr>
              <w:spacing w:after="0"/>
              <w:jc w:val="left"/>
            </w:pPr>
            <w:r>
              <w:rPr>
                <w:sz w:val="16"/>
              </w:rPr>
              <w:t>about 0.576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14"/>
          </w:tcPr>
          <w:p>
            <w:pPr>
              <w:spacing w:after="0"/>
              <w:jc w:val="right"/>
            </w:pPr>
            <w:r>
              <w:rPr>
                <w:sz w:val="16"/>
              </w:rPr>
              <w:t>23</w:t>
            </w:r>
          </w:p>
        </w:tc>
        <w:tc>
          <w:tcPr>
            <w:tcW w:type="dxa" w:w="1480"/>
          </w:tcPr>
          <w:p>
            <w:pPr>
              <w:spacing w:after="0"/>
              <w:jc w:val="left"/>
            </w:pPr>
            <w:r>
              <w:rPr>
                <w:sz w:val="16"/>
              </w:rPr>
              <w:t>1946-12-31 to 2014-02-12 (67 years)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5.89</w:t>
            </w:r>
          </w:p>
        </w:tc>
        <w:tc>
          <w:tcPr>
            <w:tcW w:type="dxa" w:w="1433"/>
          </w:tcPr>
          <w:p>
            <w:pPr>
              <w:spacing w:after="0"/>
              <w:jc w:val="left"/>
            </w:pPr>
            <w:r>
              <w:rPr>
                <w:sz w:val="16"/>
              </w:rPr>
              <w:t>event-days per year</w:t>
            </w:r>
          </w:p>
        </w:tc>
        <w:tc>
          <w:tcPr>
            <w:tcW w:type="dxa" w:w="1555"/>
          </w:tcPr>
          <w:p>
            <w:pPr>
              <w:spacing w:after="0"/>
              <w:jc w:val="left"/>
            </w:pPr>
            <w:r>
              <w:rPr>
                <w:sz w:val="16"/>
              </w:rPr>
              <w:t>about 5.89 days per year</w:t>
            </w:r>
          </w:p>
        </w:tc>
        <w:tc>
          <w:tcPr>
            <w:tcW w:type="dxa" w:w="1037"/>
          </w:tcPr>
          <w:p>
            <w:pPr>
              <w:spacing w:after="0"/>
              <w:jc w:val="left"/>
            </w:pPr>
            <w:r>
              <w:rPr>
                <w:sz w:val="16"/>
              </w:rPr>
              <w:t>Highly likely</w:t>
            </w:r>
          </w:p>
        </w:tc>
        <w:tc>
          <w:tcPr>
            <w:tcW w:type="dxa" w:w="1728"/>
          </w:tcPr>
          <w:p>
            <w:pPr>
              <w:spacing w:after="0"/>
              <w:jc w:val="left"/>
            </w:pPr>
            <w:r>
              <w:rPr>
                <w:sz w:val="16"/>
              </w:rPr>
              <w:t>event-days in 29 of 30 years, 1996 to 2025 (96.7%)</w:t>
            </w:r>
          </w:p>
        </w:tc>
        <w:tc>
          <w:tcPr>
            <w:tcW w:type="dxa" w:w="1514"/>
          </w:tcPr>
          <w:p>
            <w:pPr>
              <w:spacing w:after="0"/>
              <w:jc w:val="right"/>
            </w:pPr>
            <w:r>
              <w:rPr>
                <w:sz w:val="16"/>
              </w:rPr>
              <w:t>165</w:t>
            </w:r>
          </w:p>
        </w:tc>
        <w:tc>
          <w:tcPr>
            <w:tcW w:type="dxa" w:w="1480"/>
          </w:tcPr>
          <w:p>
            <w:pPr>
              <w:spacing w:after="0"/>
              <w:jc w:val="left"/>
            </w:pPr>
            <w:r>
              <w:rPr>
                <w:sz w:val="16"/>
              </w:rPr>
              <w:t>1996 to 2023 (28 years)</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0.144</w:t>
            </w:r>
          </w:p>
        </w:tc>
        <w:tc>
          <w:tcPr>
            <w:tcW w:type="dxa" w:w="1433"/>
          </w:tcPr>
          <w:p>
            <w:pPr>
              <w:spacing w:after="0"/>
              <w:jc w:val="left"/>
            </w:pPr>
            <w:r>
              <w:rPr>
                <w:sz w:val="16"/>
              </w:rPr>
              <w:t>events per year (modeled)</w:t>
            </w:r>
          </w:p>
        </w:tc>
        <w:tc>
          <w:tcPr>
            <w:tcW w:type="dxa" w:w="1555"/>
          </w:tcPr>
          <w:p>
            <w:pPr>
              <w:spacing w:after="0"/>
              <w:jc w:val="left"/>
            </w:pPr>
            <w:r>
              <w:rPr>
                <w:sz w:val="16"/>
              </w:rPr>
              <w:t>about 1 in 7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41.5</w:t>
            </w:r>
          </w:p>
        </w:tc>
        <w:tc>
          <w:tcPr>
            <w:tcW w:type="dxa" w:w="1433"/>
          </w:tcPr>
          <w:p>
            <w:pPr>
              <w:spacing w:after="0"/>
              <w:jc w:val="left"/>
            </w:pPr>
            <w:r>
              <w:rPr>
                <w:sz w:val="16"/>
              </w:rPr>
              <w:t>days per year with a strike</w:t>
            </w:r>
          </w:p>
        </w:tc>
        <w:tc>
          <w:tcPr>
            <w:tcW w:type="dxa" w:w="1555"/>
          </w:tcPr>
          <w:p>
            <w:pPr>
              <w:spacing w:after="0"/>
              <w:jc w:val="left"/>
            </w:pPr>
            <w:r>
              <w:rPr>
                <w:sz w:val="16"/>
              </w:rPr>
              <w:t>about 41.5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1995 to 2023 (29 years; CONUS)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5.7</w:t>
            </w:r>
          </w:p>
        </w:tc>
        <w:tc>
          <w:tcPr>
            <w:tcW w:type="dxa" w:w="1433"/>
          </w:tcPr>
          <w:p>
            <w:pPr>
              <w:spacing w:after="0"/>
              <w:jc w:val="left"/>
            </w:pPr>
            <w:r>
              <w:rPr>
                <w:sz w:val="16"/>
              </w:rPr>
              <w:t>events per year</w:t>
            </w:r>
          </w:p>
        </w:tc>
        <w:tc>
          <w:tcPr>
            <w:tcW w:type="dxa" w:w="1555"/>
          </w:tcPr>
          <w:p>
            <w:pPr>
              <w:spacing w:after="0"/>
              <w:jc w:val="left"/>
            </w:pPr>
            <w:r>
              <w:rPr>
                <w:sz w:val="16"/>
              </w:rPr>
              <w:t>about 5.7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129</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1.04</w:t>
            </w:r>
          </w:p>
        </w:tc>
        <w:tc>
          <w:tcPr>
            <w:tcW w:type="dxa" w:w="1433"/>
          </w:tcPr>
          <w:p>
            <w:pPr>
              <w:spacing w:after="0"/>
              <w:jc w:val="left"/>
            </w:pPr>
            <w:r>
              <w:rPr>
                <w:sz w:val="16"/>
              </w:rPr>
              <w:t>events per year</w:t>
            </w:r>
          </w:p>
        </w:tc>
        <w:tc>
          <w:tcPr>
            <w:tcW w:type="dxa" w:w="1555"/>
          </w:tcPr>
          <w:p>
            <w:pPr>
              <w:spacing w:after="0"/>
              <w:jc w:val="left"/>
            </w:pPr>
            <w:r>
              <w:rPr>
                <w:sz w:val="16"/>
              </w:rPr>
              <w:t>about 1.04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1950 to 2023 (EF2+); 1986 to 2023 (EF0-1)</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5"/>
          </w:tcPr>
          <w:p>
            <w:pPr>
              <w:spacing w:after="0"/>
              <w:jc w:val="left"/>
            </w:pP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0.000238</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burns in a year: 0.0238%</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14.6</w:t>
            </w:r>
          </w:p>
        </w:tc>
        <w:tc>
          <w:tcPr>
            <w:tcW w:type="dxa" w:w="1433"/>
          </w:tcPr>
          <w:p>
            <w:pPr>
              <w:spacing w:after="0"/>
              <w:jc w:val="left"/>
            </w:pPr>
            <w:r>
              <w:rPr>
                <w:sz w:val="16"/>
              </w:rPr>
              <w:t>event-days per year</w:t>
            </w:r>
          </w:p>
        </w:tc>
        <w:tc>
          <w:tcPr>
            <w:tcW w:type="dxa" w:w="1555"/>
          </w:tcPr>
          <w:p>
            <w:pPr>
              <w:spacing w:after="0"/>
              <w:jc w:val="left"/>
            </w:pPr>
            <w:r>
              <w:rPr>
                <w:sz w:val="16"/>
              </w:rPr>
              <w:t>about 14.6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14"/>
          </w:tcPr>
          <w:p>
            <w:pPr>
              <w:spacing w:after="0"/>
              <w:jc w:val="right"/>
            </w:pPr>
            <w:r>
              <w:rPr>
                <w:sz w:val="16"/>
              </w:rPr>
              <w:t>163</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r>
              <w:rPr>
                <w:sz w:val="16"/>
              </w:rPr>
              <w:t>NRI gives about 14.6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343</w:t>
            </w:r>
          </w:p>
        </w:tc>
        <w:tc>
          <w:tcPr>
            <w:tcW w:type="dxa" w:w="1476"/>
          </w:tcPr>
          <w:p>
            <w:pPr>
              <w:spacing w:after="0"/>
              <w:jc w:val="right"/>
            </w:pPr>
            <w:r>
              <w:rPr>
                <w:sz w:val="16"/>
              </w:rPr>
              <w:t>30</w:t>
            </w:r>
          </w:p>
        </w:tc>
        <w:tc>
          <w:tcPr>
            <w:tcW w:type="dxa" w:w="1476"/>
          </w:tcPr>
          <w:p>
            <w:pPr>
              <w:spacing w:after="0"/>
              <w:jc w:val="right"/>
            </w:pPr>
            <w:r>
              <w:rPr>
                <w:sz w:val="16"/>
              </w:rPr>
              <w:t>11.4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989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161</w:t>
            </w:r>
          </w:p>
        </w:tc>
        <w:tc>
          <w:tcPr>
            <w:tcW w:type="dxa" w:w="1476"/>
          </w:tcPr>
          <w:p>
            <w:pPr>
              <w:spacing w:after="0"/>
              <w:jc w:val="right"/>
            </w:pPr>
            <w:r>
              <w:rPr>
                <w:sz w:val="16"/>
              </w:rPr>
              <w:t>30</w:t>
            </w:r>
          </w:p>
        </w:tc>
        <w:tc>
          <w:tcPr>
            <w:tcW w:type="dxa" w:w="1476"/>
          </w:tcPr>
          <w:p>
            <w:pPr>
              <w:spacing w:after="0"/>
              <w:jc w:val="right"/>
            </w:pPr>
            <w:r>
              <w:rPr>
                <w:sz w:val="16"/>
              </w:rPr>
              <w:t>5.37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1215"/>
        <w:gridCol w:w="832"/>
        <w:gridCol w:w="680"/>
        <w:gridCol w:w="648"/>
        <w:gridCol w:w="4226"/>
        <w:gridCol w:w="5475"/>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Tracts</w:t>
            </w:r>
          </w:p>
          <w:p>
            <w:pPr>
              <w:spacing w:after="0"/>
              <w:jc w:val="right"/>
            </w:pPr>
            <w:r>
              <w:rPr>
                <w:i/>
                <w:color w:val="555555"/>
                <w:sz w:val="14"/>
              </w:rPr>
              <w:t>rated of all</w:t>
            </w:r>
          </w:p>
        </w:tc>
        <w:tc>
          <w:tcPr>
            <w:tcW w:type="dxa" w:w="83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26"/>
            <w:shd w:val="clear" w:color="auto" w:fill="E8E8E8"/>
          </w:tcPr>
          <w:p>
            <w:pPr>
              <w:spacing w:after="0"/>
              <w:jc w:val="left"/>
            </w:pPr>
            <w:r>
              <w:rPr>
                <w:b/>
                <w:sz w:val="16"/>
              </w:rPr>
              <w:t>Tracts by rating</w:t>
            </w:r>
          </w:p>
        </w:tc>
        <w:tc>
          <w:tcPr>
            <w:tcW w:type="dxa" w:w="54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r>
              <w:rPr>
                <w:sz w:val="16"/>
              </w:rPr>
              <w:t>0 of 1,331</w:t>
            </w:r>
          </w:p>
        </w:tc>
        <w:tc>
          <w:tcPr>
            <w:tcW w:type="dxa" w:w="832"/>
          </w:tcPr>
          <w:p>
            <w:pPr>
              <w:spacing w:after="0"/>
              <w:jc w:val="right"/>
            </w:pPr>
          </w:p>
        </w:tc>
        <w:tc>
          <w:tcPr>
            <w:tcW w:type="dxa" w:w="680"/>
          </w:tcPr>
          <w:p>
            <w:pPr>
              <w:spacing w:after="0"/>
              <w:jc w:val="right"/>
            </w:pPr>
          </w:p>
        </w:tc>
        <w:tc>
          <w:tcPr>
            <w:tcW w:type="dxa" w:w="648"/>
          </w:tcPr>
          <w:p>
            <w:pPr>
              <w:spacing w:after="0"/>
              <w:jc w:val="right"/>
            </w:pPr>
          </w:p>
        </w:tc>
        <w:tc>
          <w:tcPr>
            <w:tcW w:type="dxa" w:w="4226"/>
          </w:tcPr>
          <w:p>
            <w:pPr>
              <w:spacing w:after="0"/>
              <w:jc w:val="left"/>
            </w:pPr>
            <w:r>
              <w:rPr>
                <w:sz w:val="16"/>
              </w:rPr>
              <w:t>Not Applicable 1331</w:t>
            </w:r>
          </w:p>
        </w:tc>
        <w:tc>
          <w:tcPr>
            <w:tcW w:type="dxa" w:w="5475"/>
          </w:tcPr>
          <w:p>
            <w:pPr>
              <w:spacing w:after="0"/>
              <w:jc w:val="left"/>
            </w:pPr>
          </w:p>
        </w:tc>
      </w:tr>
      <w:tr>
        <w:trPr>
          <w:cantSplit/>
        </w:trPr>
        <w:tc>
          <w:tcPr>
            <w:tcW w:type="dxa" w:w="1037"/>
          </w:tcPr>
          <w:p>
            <w:pPr>
              <w:spacing w:after="0"/>
              <w:jc w:val="left"/>
            </w:pPr>
            <w:r>
              <w:rPr>
                <w:sz w:val="16"/>
              </w:rPr>
              <w:t>Coastal Flooding</w:t>
            </w:r>
          </w:p>
        </w:tc>
        <w:tc>
          <w:tcPr>
            <w:tcW w:type="dxa" w:w="1215"/>
          </w:tcPr>
          <w:p>
            <w:pPr>
              <w:spacing w:after="0"/>
              <w:jc w:val="right"/>
            </w:pPr>
            <w:r>
              <w:rPr>
                <w:sz w:val="16"/>
              </w:rPr>
              <w:t>474 of 1,331</w:t>
            </w:r>
          </w:p>
        </w:tc>
        <w:tc>
          <w:tcPr>
            <w:tcW w:type="dxa" w:w="832"/>
          </w:tcPr>
          <w:p>
            <w:pPr>
              <w:spacing w:after="0"/>
              <w:jc w:val="right"/>
            </w:pPr>
            <w:r>
              <w:rPr>
                <w:sz w:val="16"/>
              </w:rPr>
              <w:t>68.0</w:t>
            </w:r>
          </w:p>
        </w:tc>
        <w:tc>
          <w:tcPr>
            <w:tcW w:type="dxa" w:w="680"/>
          </w:tcPr>
          <w:p>
            <w:pPr>
              <w:spacing w:after="0"/>
              <w:jc w:val="right"/>
            </w:pPr>
            <w:r>
              <w:rPr>
                <w:sz w:val="16"/>
              </w:rPr>
              <w:t>69.1</w:t>
            </w:r>
          </w:p>
        </w:tc>
        <w:tc>
          <w:tcPr>
            <w:tcW w:type="dxa" w:w="648"/>
          </w:tcPr>
          <w:p>
            <w:pPr>
              <w:spacing w:after="0"/>
              <w:jc w:val="right"/>
            </w:pPr>
            <w:r>
              <w:rPr>
                <w:sz w:val="16"/>
              </w:rPr>
              <w:t>83.9</w:t>
            </w:r>
          </w:p>
        </w:tc>
        <w:tc>
          <w:tcPr>
            <w:tcW w:type="dxa" w:w="4226"/>
          </w:tcPr>
          <w:p>
            <w:pPr>
              <w:spacing w:after="0"/>
              <w:jc w:val="left"/>
            </w:pPr>
            <w:r>
              <w:rPr>
                <w:sz w:val="16"/>
              </w:rPr>
              <w:t>Relatively Low 20, Very Low 454, No Rating 857</w:t>
            </w:r>
          </w:p>
        </w:tc>
        <w:tc>
          <w:tcPr>
            <w:tcW w:type="dxa" w:w="5475"/>
          </w:tcPr>
          <w:p>
            <w:pPr>
              <w:spacing w:after="0"/>
              <w:jc w:val="left"/>
            </w:pPr>
          </w:p>
        </w:tc>
      </w:tr>
      <w:tr>
        <w:trPr>
          <w:cantSplit/>
        </w:trPr>
        <w:tc>
          <w:tcPr>
            <w:tcW w:type="dxa" w:w="1037"/>
          </w:tcPr>
          <w:p>
            <w:pPr>
              <w:spacing w:after="0"/>
              <w:jc w:val="left"/>
            </w:pPr>
            <w:r>
              <w:rPr>
                <w:sz w:val="16"/>
              </w:rPr>
              <w:t>Cold Wave</w:t>
            </w:r>
          </w:p>
        </w:tc>
        <w:tc>
          <w:tcPr>
            <w:tcW w:type="dxa" w:w="1215"/>
          </w:tcPr>
          <w:p>
            <w:pPr>
              <w:spacing w:after="0"/>
              <w:jc w:val="right"/>
            </w:pPr>
            <w:r>
              <w:rPr>
                <w:sz w:val="16"/>
              </w:rPr>
              <w:t>1,331 of 1,331</w:t>
            </w:r>
          </w:p>
        </w:tc>
        <w:tc>
          <w:tcPr>
            <w:tcW w:type="dxa" w:w="832"/>
          </w:tcPr>
          <w:p>
            <w:pPr>
              <w:spacing w:after="0"/>
              <w:jc w:val="right"/>
            </w:pPr>
            <w:r>
              <w:rPr>
                <w:sz w:val="16"/>
              </w:rPr>
              <w:t>15.5</w:t>
            </w:r>
          </w:p>
        </w:tc>
        <w:tc>
          <w:tcPr>
            <w:tcW w:type="dxa" w:w="680"/>
          </w:tcPr>
          <w:p>
            <w:pPr>
              <w:spacing w:after="0"/>
              <w:jc w:val="right"/>
            </w:pPr>
            <w:r>
              <w:rPr>
                <w:sz w:val="16"/>
              </w:rPr>
              <w:t>95.7</w:t>
            </w:r>
          </w:p>
        </w:tc>
        <w:tc>
          <w:tcPr>
            <w:tcW w:type="dxa" w:w="648"/>
          </w:tcPr>
          <w:p>
            <w:pPr>
              <w:spacing w:after="0"/>
              <w:jc w:val="right"/>
            </w:pPr>
            <w:r>
              <w:rPr>
                <w:sz w:val="16"/>
              </w:rPr>
              <w:t>99.7</w:t>
            </w:r>
          </w:p>
        </w:tc>
        <w:tc>
          <w:tcPr>
            <w:tcW w:type="dxa" w:w="4226"/>
          </w:tcPr>
          <w:p>
            <w:pPr>
              <w:spacing w:after="0"/>
              <w:jc w:val="left"/>
            </w:pPr>
            <w:r>
              <w:rPr>
                <w:sz w:val="16"/>
              </w:rPr>
              <w:t>Very High 717, Relatively High 572, Relatively Moderate 38, Relatively Low 1, Very Low 3</w:t>
            </w:r>
          </w:p>
        </w:tc>
        <w:tc>
          <w:tcPr>
            <w:tcW w:type="dxa" w:w="547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1215"/>
          </w:tcPr>
          <w:p>
            <w:pPr>
              <w:spacing w:after="0"/>
              <w:jc w:val="right"/>
            </w:pPr>
            <w:r>
              <w:rPr>
                <w:sz w:val="16"/>
              </w:rPr>
              <w:t>118 of 1,331</w:t>
            </w:r>
          </w:p>
        </w:tc>
        <w:tc>
          <w:tcPr>
            <w:tcW w:type="dxa" w:w="832"/>
          </w:tcPr>
          <w:p>
            <w:pPr>
              <w:spacing w:after="0"/>
              <w:jc w:val="right"/>
            </w:pPr>
            <w:r>
              <w:rPr>
                <w:sz w:val="16"/>
              </w:rPr>
              <w:t>67.1</w:t>
            </w:r>
          </w:p>
        </w:tc>
        <w:tc>
          <w:tcPr>
            <w:tcW w:type="dxa" w:w="680"/>
          </w:tcPr>
          <w:p>
            <w:pPr>
              <w:spacing w:after="0"/>
              <w:jc w:val="right"/>
            </w:pPr>
            <w:r>
              <w:rPr>
                <w:sz w:val="16"/>
              </w:rPr>
              <w:t>69.6</w:t>
            </w:r>
          </w:p>
        </w:tc>
        <w:tc>
          <w:tcPr>
            <w:tcW w:type="dxa" w:w="648"/>
          </w:tcPr>
          <w:p>
            <w:pPr>
              <w:spacing w:after="0"/>
              <w:jc w:val="right"/>
            </w:pPr>
            <w:r>
              <w:rPr>
                <w:sz w:val="16"/>
              </w:rPr>
              <w:t>81.4</w:t>
            </w:r>
          </w:p>
        </w:tc>
        <w:tc>
          <w:tcPr>
            <w:tcW w:type="dxa" w:w="4226"/>
          </w:tcPr>
          <w:p>
            <w:pPr>
              <w:spacing w:after="0"/>
              <w:jc w:val="left"/>
            </w:pPr>
            <w:r>
              <w:rPr>
                <w:sz w:val="16"/>
              </w:rPr>
              <w:t>Relatively Low 2, Very Low 116, No Rating 1213</w:t>
            </w:r>
          </w:p>
        </w:tc>
        <w:tc>
          <w:tcPr>
            <w:tcW w:type="dxa" w:w="547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1,331 of 1,331</w:t>
            </w:r>
          </w:p>
        </w:tc>
        <w:tc>
          <w:tcPr>
            <w:tcW w:type="dxa" w:w="832"/>
          </w:tcPr>
          <w:p>
            <w:pPr>
              <w:spacing w:after="0"/>
              <w:jc w:val="right"/>
            </w:pPr>
            <w:r>
              <w:rPr>
                <w:sz w:val="16"/>
              </w:rPr>
              <w:t>6.2</w:t>
            </w:r>
          </w:p>
        </w:tc>
        <w:tc>
          <w:tcPr>
            <w:tcW w:type="dxa" w:w="680"/>
          </w:tcPr>
          <w:p>
            <w:pPr>
              <w:spacing w:after="0"/>
              <w:jc w:val="right"/>
            </w:pPr>
            <w:r>
              <w:rPr>
                <w:sz w:val="16"/>
              </w:rPr>
              <w:t>56.3</w:t>
            </w:r>
          </w:p>
        </w:tc>
        <w:tc>
          <w:tcPr>
            <w:tcW w:type="dxa" w:w="648"/>
          </w:tcPr>
          <w:p>
            <w:pPr>
              <w:spacing w:after="0"/>
              <w:jc w:val="right"/>
            </w:pPr>
            <w:r>
              <w:rPr>
                <w:sz w:val="16"/>
              </w:rPr>
              <w:t>84.2</w:t>
            </w:r>
          </w:p>
        </w:tc>
        <w:tc>
          <w:tcPr>
            <w:tcW w:type="dxa" w:w="4226"/>
          </w:tcPr>
          <w:p>
            <w:pPr>
              <w:spacing w:after="0"/>
              <w:jc w:val="left"/>
            </w:pPr>
            <w:r>
              <w:rPr>
                <w:sz w:val="16"/>
              </w:rPr>
              <w:t>Relatively Moderate 19, Relatively Low 1034, Very Low 278</w:t>
            </w:r>
          </w:p>
        </w:tc>
        <w:tc>
          <w:tcPr>
            <w:tcW w:type="dxa" w:w="5475"/>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1,331 of 1,331</w:t>
            </w:r>
          </w:p>
        </w:tc>
        <w:tc>
          <w:tcPr>
            <w:tcW w:type="dxa" w:w="832"/>
          </w:tcPr>
          <w:p>
            <w:pPr>
              <w:spacing w:after="0"/>
              <w:jc w:val="right"/>
            </w:pPr>
            <w:r>
              <w:rPr>
                <w:sz w:val="16"/>
              </w:rPr>
              <w:t>8.2</w:t>
            </w:r>
          </w:p>
        </w:tc>
        <w:tc>
          <w:tcPr>
            <w:tcW w:type="dxa" w:w="680"/>
          </w:tcPr>
          <w:p>
            <w:pPr>
              <w:spacing w:after="0"/>
              <w:jc w:val="right"/>
            </w:pPr>
            <w:r>
              <w:rPr>
                <w:sz w:val="16"/>
              </w:rPr>
              <w:t>50.3</w:t>
            </w:r>
          </w:p>
        </w:tc>
        <w:tc>
          <w:tcPr>
            <w:tcW w:type="dxa" w:w="648"/>
          </w:tcPr>
          <w:p>
            <w:pPr>
              <w:spacing w:after="0"/>
              <w:jc w:val="right"/>
            </w:pPr>
            <w:r>
              <w:rPr>
                <w:sz w:val="16"/>
              </w:rPr>
              <w:t>86.1</w:t>
            </w:r>
          </w:p>
        </w:tc>
        <w:tc>
          <w:tcPr>
            <w:tcW w:type="dxa" w:w="4226"/>
          </w:tcPr>
          <w:p>
            <w:pPr>
              <w:spacing w:after="0"/>
              <w:jc w:val="left"/>
            </w:pPr>
            <w:r>
              <w:rPr>
                <w:sz w:val="16"/>
              </w:rPr>
              <w:t>Relatively Moderate 61, Relatively Low 1101, Very Low 169</w:t>
            </w:r>
          </w:p>
        </w:tc>
        <w:tc>
          <w:tcPr>
            <w:tcW w:type="dxa" w:w="547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1215"/>
          </w:tcPr>
          <w:p>
            <w:pPr>
              <w:spacing w:after="0"/>
              <w:jc w:val="right"/>
            </w:pPr>
            <w:r>
              <w:rPr>
                <w:sz w:val="16"/>
              </w:rPr>
              <w:t>1,331 of 1,331</w:t>
            </w:r>
          </w:p>
        </w:tc>
        <w:tc>
          <w:tcPr>
            <w:tcW w:type="dxa" w:w="832"/>
          </w:tcPr>
          <w:p>
            <w:pPr>
              <w:spacing w:after="0"/>
              <w:jc w:val="right"/>
            </w:pPr>
            <w:r>
              <w:rPr>
                <w:sz w:val="16"/>
              </w:rPr>
              <w:t>1.5</w:t>
            </w:r>
          </w:p>
        </w:tc>
        <w:tc>
          <w:tcPr>
            <w:tcW w:type="dxa" w:w="680"/>
          </w:tcPr>
          <w:p>
            <w:pPr>
              <w:spacing w:after="0"/>
              <w:jc w:val="right"/>
            </w:pPr>
            <w:r>
              <w:rPr>
                <w:sz w:val="16"/>
              </w:rPr>
              <w:t>86.4</w:t>
            </w:r>
          </w:p>
        </w:tc>
        <w:tc>
          <w:tcPr>
            <w:tcW w:type="dxa" w:w="648"/>
          </w:tcPr>
          <w:p>
            <w:pPr>
              <w:spacing w:after="0"/>
              <w:jc w:val="right"/>
            </w:pPr>
            <w:r>
              <w:rPr>
                <w:sz w:val="16"/>
              </w:rPr>
              <w:t>96.8</w:t>
            </w:r>
          </w:p>
        </w:tc>
        <w:tc>
          <w:tcPr>
            <w:tcW w:type="dxa" w:w="4226"/>
          </w:tcPr>
          <w:p>
            <w:pPr>
              <w:spacing w:after="0"/>
              <w:jc w:val="left"/>
            </w:pPr>
            <w:r>
              <w:rPr>
                <w:sz w:val="16"/>
              </w:rPr>
              <w:t>Very High 2, Relatively High 772, Relatively Moderate 506, Relatively Low 48, Very Low 3</w:t>
            </w:r>
          </w:p>
        </w:tc>
        <w:tc>
          <w:tcPr>
            <w:tcW w:type="dxa" w:w="547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1215"/>
          </w:tcPr>
          <w:p>
            <w:pPr>
              <w:spacing w:after="0"/>
              <w:jc w:val="right"/>
            </w:pPr>
            <w:r>
              <w:rPr>
                <w:sz w:val="16"/>
              </w:rPr>
              <w:t>1,331 of 1,331</w:t>
            </w:r>
          </w:p>
        </w:tc>
        <w:tc>
          <w:tcPr>
            <w:tcW w:type="dxa" w:w="832"/>
          </w:tcPr>
          <w:p>
            <w:pPr>
              <w:spacing w:after="0"/>
              <w:jc w:val="right"/>
            </w:pPr>
            <w:r>
              <w:rPr>
                <w:sz w:val="16"/>
              </w:rPr>
              <w:t>10.5</w:t>
            </w:r>
          </w:p>
        </w:tc>
        <w:tc>
          <w:tcPr>
            <w:tcW w:type="dxa" w:w="680"/>
          </w:tcPr>
          <w:p>
            <w:pPr>
              <w:spacing w:after="0"/>
              <w:jc w:val="right"/>
            </w:pPr>
            <w:r>
              <w:rPr>
                <w:sz w:val="16"/>
              </w:rPr>
              <w:t>15.6</w:t>
            </w:r>
          </w:p>
        </w:tc>
        <w:tc>
          <w:tcPr>
            <w:tcW w:type="dxa" w:w="648"/>
          </w:tcPr>
          <w:p>
            <w:pPr>
              <w:spacing w:after="0"/>
              <w:jc w:val="right"/>
            </w:pPr>
            <w:r>
              <w:rPr>
                <w:sz w:val="16"/>
              </w:rPr>
              <w:t>27.2</w:t>
            </w:r>
          </w:p>
        </w:tc>
        <w:tc>
          <w:tcPr>
            <w:tcW w:type="dxa" w:w="4226"/>
          </w:tcPr>
          <w:p>
            <w:pPr>
              <w:spacing w:after="0"/>
              <w:jc w:val="left"/>
            </w:pPr>
            <w:r>
              <w:rPr>
                <w:sz w:val="16"/>
              </w:rPr>
              <w:t>Very Low 1331</w:t>
            </w:r>
          </w:p>
        </w:tc>
        <w:tc>
          <w:tcPr>
            <w:tcW w:type="dxa" w:w="5475"/>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1,331 of 1,331</w:t>
            </w:r>
          </w:p>
        </w:tc>
        <w:tc>
          <w:tcPr>
            <w:tcW w:type="dxa" w:w="832"/>
          </w:tcPr>
          <w:p>
            <w:pPr>
              <w:spacing w:after="0"/>
              <w:jc w:val="right"/>
            </w:pPr>
            <w:r>
              <w:rPr>
                <w:sz w:val="16"/>
              </w:rPr>
              <w:t>1.3</w:t>
            </w:r>
          </w:p>
        </w:tc>
        <w:tc>
          <w:tcPr>
            <w:tcW w:type="dxa" w:w="680"/>
          </w:tcPr>
          <w:p>
            <w:pPr>
              <w:spacing w:after="0"/>
              <w:jc w:val="right"/>
            </w:pPr>
            <w:r>
              <w:rPr>
                <w:sz w:val="16"/>
              </w:rPr>
              <w:t>17.0</w:t>
            </w:r>
          </w:p>
        </w:tc>
        <w:tc>
          <w:tcPr>
            <w:tcW w:type="dxa" w:w="648"/>
          </w:tcPr>
          <w:p>
            <w:pPr>
              <w:spacing w:after="0"/>
              <w:jc w:val="right"/>
            </w:pPr>
            <w:r>
              <w:rPr>
                <w:sz w:val="16"/>
              </w:rPr>
              <w:t>67.9</w:t>
            </w:r>
          </w:p>
        </w:tc>
        <w:tc>
          <w:tcPr>
            <w:tcW w:type="dxa" w:w="4226"/>
          </w:tcPr>
          <w:p>
            <w:pPr>
              <w:spacing w:after="0"/>
              <w:jc w:val="left"/>
            </w:pPr>
            <w:r>
              <w:rPr>
                <w:sz w:val="16"/>
              </w:rPr>
              <w:t>Relatively Low 204, Very Low 1127</w:t>
            </w:r>
          </w:p>
        </w:tc>
        <w:tc>
          <w:tcPr>
            <w:tcW w:type="dxa" w:w="547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1,331 of 1,331</w:t>
            </w:r>
          </w:p>
        </w:tc>
        <w:tc>
          <w:tcPr>
            <w:tcW w:type="dxa" w:w="832"/>
          </w:tcPr>
          <w:p>
            <w:pPr>
              <w:spacing w:after="0"/>
              <w:jc w:val="right"/>
            </w:pPr>
            <w:r>
              <w:rPr>
                <w:sz w:val="16"/>
              </w:rPr>
              <w:t>0.6</w:t>
            </w:r>
          </w:p>
        </w:tc>
        <w:tc>
          <w:tcPr>
            <w:tcW w:type="dxa" w:w="680"/>
          </w:tcPr>
          <w:p>
            <w:pPr>
              <w:spacing w:after="0"/>
              <w:jc w:val="right"/>
            </w:pPr>
            <w:r>
              <w:rPr>
                <w:sz w:val="16"/>
              </w:rPr>
              <w:t>54.3</w:t>
            </w:r>
          </w:p>
        </w:tc>
        <w:tc>
          <w:tcPr>
            <w:tcW w:type="dxa" w:w="648"/>
          </w:tcPr>
          <w:p>
            <w:pPr>
              <w:spacing w:after="0"/>
              <w:jc w:val="right"/>
            </w:pPr>
            <w:r>
              <w:rPr>
                <w:sz w:val="16"/>
              </w:rPr>
              <w:t>99.9</w:t>
            </w:r>
          </w:p>
        </w:tc>
        <w:tc>
          <w:tcPr>
            <w:tcW w:type="dxa" w:w="4226"/>
          </w:tcPr>
          <w:p>
            <w:pPr>
              <w:spacing w:after="0"/>
              <w:jc w:val="left"/>
            </w:pPr>
            <w:r>
              <w:rPr>
                <w:sz w:val="16"/>
              </w:rPr>
              <w:t>Very High 72, Relatively High 276, Relatively Moderate 392, Relatively Low 426, Very Low 165</w:t>
            </w:r>
          </w:p>
        </w:tc>
        <w:tc>
          <w:tcPr>
            <w:tcW w:type="dxa" w:w="5475"/>
          </w:tcPr>
          <w:p>
            <w:pPr>
              <w:spacing w:after="0"/>
              <w:jc w:val="left"/>
            </w:pPr>
          </w:p>
        </w:tc>
      </w:tr>
      <w:tr>
        <w:trPr>
          <w:cantSplit/>
        </w:trPr>
        <w:tc>
          <w:tcPr>
            <w:tcW w:type="dxa" w:w="1037"/>
          </w:tcPr>
          <w:p>
            <w:pPr>
              <w:spacing w:after="0"/>
              <w:jc w:val="left"/>
            </w:pPr>
            <w:r>
              <w:rPr>
                <w:sz w:val="16"/>
              </w:rPr>
              <w:t>Landslide</w:t>
            </w:r>
          </w:p>
        </w:tc>
        <w:tc>
          <w:tcPr>
            <w:tcW w:type="dxa" w:w="1215"/>
          </w:tcPr>
          <w:p>
            <w:pPr>
              <w:spacing w:after="0"/>
              <w:jc w:val="right"/>
            </w:pPr>
            <w:r>
              <w:rPr>
                <w:sz w:val="16"/>
              </w:rPr>
              <w:t>661 of 1,331</w:t>
            </w:r>
          </w:p>
        </w:tc>
        <w:tc>
          <w:tcPr>
            <w:tcW w:type="dxa" w:w="832"/>
          </w:tcPr>
          <w:p>
            <w:pPr>
              <w:spacing w:after="0"/>
              <w:jc w:val="right"/>
            </w:pPr>
            <w:r>
              <w:rPr>
                <w:sz w:val="16"/>
              </w:rPr>
              <w:t>8.6</w:t>
            </w:r>
          </w:p>
        </w:tc>
        <w:tc>
          <w:tcPr>
            <w:tcW w:type="dxa" w:w="680"/>
          </w:tcPr>
          <w:p>
            <w:pPr>
              <w:spacing w:after="0"/>
              <w:jc w:val="right"/>
            </w:pPr>
            <w:r>
              <w:rPr>
                <w:sz w:val="16"/>
              </w:rPr>
              <w:t>27.8</w:t>
            </w:r>
          </w:p>
        </w:tc>
        <w:tc>
          <w:tcPr>
            <w:tcW w:type="dxa" w:w="648"/>
          </w:tcPr>
          <w:p>
            <w:pPr>
              <w:spacing w:after="0"/>
              <w:jc w:val="right"/>
            </w:pPr>
            <w:r>
              <w:rPr>
                <w:sz w:val="16"/>
              </w:rPr>
              <w:t>85.6</w:t>
            </w:r>
          </w:p>
        </w:tc>
        <w:tc>
          <w:tcPr>
            <w:tcW w:type="dxa" w:w="4226"/>
          </w:tcPr>
          <w:p>
            <w:pPr>
              <w:spacing w:after="0"/>
              <w:jc w:val="left"/>
            </w:pPr>
            <w:r>
              <w:rPr>
                <w:sz w:val="16"/>
              </w:rPr>
              <w:t>Relatively Low 3, Very Low 658, No Rating 670</w:t>
            </w:r>
          </w:p>
        </w:tc>
        <w:tc>
          <w:tcPr>
            <w:tcW w:type="dxa" w:w="5475"/>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1,331 of 1,331</w:t>
            </w:r>
          </w:p>
        </w:tc>
        <w:tc>
          <w:tcPr>
            <w:tcW w:type="dxa" w:w="832"/>
          </w:tcPr>
          <w:p>
            <w:pPr>
              <w:spacing w:after="0"/>
              <w:jc w:val="right"/>
            </w:pPr>
            <w:r>
              <w:rPr>
                <w:sz w:val="16"/>
              </w:rPr>
              <w:t>0.2</w:t>
            </w:r>
          </w:p>
        </w:tc>
        <w:tc>
          <w:tcPr>
            <w:tcW w:type="dxa" w:w="680"/>
          </w:tcPr>
          <w:p>
            <w:pPr>
              <w:spacing w:after="0"/>
              <w:jc w:val="right"/>
            </w:pPr>
            <w:r>
              <w:rPr>
                <w:sz w:val="16"/>
              </w:rPr>
              <w:t>13.1</w:t>
            </w:r>
          </w:p>
        </w:tc>
        <w:tc>
          <w:tcPr>
            <w:tcW w:type="dxa" w:w="648"/>
          </w:tcPr>
          <w:p>
            <w:pPr>
              <w:spacing w:after="0"/>
              <w:jc w:val="right"/>
            </w:pPr>
            <w:r>
              <w:rPr>
                <w:sz w:val="16"/>
              </w:rPr>
              <w:t>33.4</w:t>
            </w:r>
          </w:p>
        </w:tc>
        <w:tc>
          <w:tcPr>
            <w:tcW w:type="dxa" w:w="4226"/>
          </w:tcPr>
          <w:p>
            <w:pPr>
              <w:spacing w:after="0"/>
              <w:jc w:val="left"/>
            </w:pPr>
            <w:r>
              <w:rPr>
                <w:sz w:val="16"/>
              </w:rPr>
              <w:t>Relatively Low 185, Very Low 1146</w:t>
            </w:r>
          </w:p>
        </w:tc>
        <w:tc>
          <w:tcPr>
            <w:tcW w:type="dxa" w:w="547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1215"/>
          </w:tcPr>
          <w:p>
            <w:pPr>
              <w:spacing w:after="0"/>
              <w:jc w:val="right"/>
            </w:pPr>
            <w:r>
              <w:rPr>
                <w:sz w:val="16"/>
              </w:rPr>
              <w:t>1,331 of 1,331</w:t>
            </w:r>
          </w:p>
        </w:tc>
        <w:tc>
          <w:tcPr>
            <w:tcW w:type="dxa" w:w="832"/>
          </w:tcPr>
          <w:p>
            <w:pPr>
              <w:spacing w:after="0"/>
              <w:jc w:val="right"/>
            </w:pPr>
            <w:r>
              <w:rPr>
                <w:sz w:val="16"/>
              </w:rPr>
              <w:t>0.6</w:t>
            </w:r>
          </w:p>
        </w:tc>
        <w:tc>
          <w:tcPr>
            <w:tcW w:type="dxa" w:w="680"/>
          </w:tcPr>
          <w:p>
            <w:pPr>
              <w:spacing w:after="0"/>
              <w:jc w:val="right"/>
            </w:pPr>
            <w:r>
              <w:rPr>
                <w:sz w:val="16"/>
              </w:rPr>
              <w:t>32.9</w:t>
            </w:r>
          </w:p>
        </w:tc>
        <w:tc>
          <w:tcPr>
            <w:tcW w:type="dxa" w:w="648"/>
          </w:tcPr>
          <w:p>
            <w:pPr>
              <w:spacing w:after="0"/>
              <w:jc w:val="right"/>
            </w:pPr>
            <w:r>
              <w:rPr>
                <w:sz w:val="16"/>
              </w:rPr>
              <w:t>63.9</w:t>
            </w:r>
          </w:p>
        </w:tc>
        <w:tc>
          <w:tcPr>
            <w:tcW w:type="dxa" w:w="4226"/>
          </w:tcPr>
          <w:p>
            <w:pPr>
              <w:spacing w:after="0"/>
              <w:jc w:val="left"/>
            </w:pPr>
            <w:r>
              <w:rPr>
                <w:sz w:val="16"/>
              </w:rPr>
              <w:t>Relatively Moderate 35, Relatively Low 1147, Very Low 149</w:t>
            </w:r>
          </w:p>
        </w:tc>
        <w:tc>
          <w:tcPr>
            <w:tcW w:type="dxa" w:w="547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1215"/>
          </w:tcPr>
          <w:p>
            <w:pPr>
              <w:spacing w:after="0"/>
              <w:jc w:val="right"/>
            </w:pPr>
            <w:r>
              <w:rPr>
                <w:sz w:val="16"/>
              </w:rPr>
              <w:t>1,331 of 1,331</w:t>
            </w:r>
          </w:p>
        </w:tc>
        <w:tc>
          <w:tcPr>
            <w:tcW w:type="dxa" w:w="832"/>
          </w:tcPr>
          <w:p>
            <w:pPr>
              <w:spacing w:after="0"/>
              <w:jc w:val="right"/>
            </w:pPr>
            <w:r>
              <w:rPr>
                <w:sz w:val="16"/>
              </w:rPr>
              <w:t>7.8</w:t>
            </w:r>
          </w:p>
        </w:tc>
        <w:tc>
          <w:tcPr>
            <w:tcW w:type="dxa" w:w="680"/>
          </w:tcPr>
          <w:p>
            <w:pPr>
              <w:spacing w:after="0"/>
              <w:jc w:val="right"/>
            </w:pPr>
            <w:r>
              <w:rPr>
                <w:sz w:val="16"/>
              </w:rPr>
              <w:t>80.6</w:t>
            </w:r>
          </w:p>
        </w:tc>
        <w:tc>
          <w:tcPr>
            <w:tcW w:type="dxa" w:w="648"/>
          </w:tcPr>
          <w:p>
            <w:pPr>
              <w:spacing w:after="0"/>
              <w:jc w:val="right"/>
            </w:pPr>
            <w:r>
              <w:rPr>
                <w:sz w:val="16"/>
              </w:rPr>
              <w:t>99.3</w:t>
            </w:r>
          </w:p>
        </w:tc>
        <w:tc>
          <w:tcPr>
            <w:tcW w:type="dxa" w:w="4226"/>
          </w:tcPr>
          <w:p>
            <w:pPr>
              <w:spacing w:after="0"/>
              <w:jc w:val="left"/>
            </w:pPr>
            <w:r>
              <w:rPr>
                <w:sz w:val="16"/>
              </w:rPr>
              <w:t>Very High 165, Relatively High 723, Relatively Moderate 404, Relatively Low 38, Very Low 1</w:t>
            </w:r>
          </w:p>
        </w:tc>
        <w:tc>
          <w:tcPr>
            <w:tcW w:type="dxa" w:w="5475"/>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r>
              <w:rPr>
                <w:sz w:val="16"/>
              </w:rPr>
              <w:t>0 of 1,331</w:t>
            </w:r>
          </w:p>
        </w:tc>
        <w:tc>
          <w:tcPr>
            <w:tcW w:type="dxa" w:w="832"/>
          </w:tcPr>
          <w:p>
            <w:pPr>
              <w:spacing w:after="0"/>
              <w:jc w:val="right"/>
            </w:pPr>
          </w:p>
        </w:tc>
        <w:tc>
          <w:tcPr>
            <w:tcW w:type="dxa" w:w="680"/>
          </w:tcPr>
          <w:p>
            <w:pPr>
              <w:spacing w:after="0"/>
              <w:jc w:val="right"/>
            </w:pPr>
          </w:p>
        </w:tc>
        <w:tc>
          <w:tcPr>
            <w:tcW w:type="dxa" w:w="648"/>
          </w:tcPr>
          <w:p>
            <w:pPr>
              <w:spacing w:after="0"/>
              <w:jc w:val="right"/>
            </w:pPr>
          </w:p>
        </w:tc>
        <w:tc>
          <w:tcPr>
            <w:tcW w:type="dxa" w:w="4226"/>
          </w:tcPr>
          <w:p>
            <w:pPr>
              <w:spacing w:after="0"/>
              <w:jc w:val="left"/>
            </w:pPr>
            <w:r>
              <w:rPr>
                <w:sz w:val="16"/>
              </w:rPr>
              <w:t>Insufficient Data 1331</w:t>
            </w:r>
          </w:p>
        </w:tc>
        <w:tc>
          <w:tcPr>
            <w:tcW w:type="dxa" w:w="5475"/>
          </w:tcPr>
          <w:p>
            <w:pPr>
              <w:spacing w:after="0"/>
              <w:jc w:val="left"/>
            </w:pPr>
          </w:p>
        </w:tc>
      </w:tr>
      <w:tr>
        <w:trPr>
          <w:cantSplit/>
        </w:trPr>
        <w:tc>
          <w:tcPr>
            <w:tcW w:type="dxa" w:w="1037"/>
          </w:tcPr>
          <w:p>
            <w:pPr>
              <w:spacing w:after="0"/>
              <w:jc w:val="left"/>
            </w:pPr>
            <w:r>
              <w:rPr>
                <w:sz w:val="16"/>
              </w:rPr>
              <w:t>Volcanic Activity</w:t>
            </w:r>
          </w:p>
        </w:tc>
        <w:tc>
          <w:tcPr>
            <w:tcW w:type="dxa" w:w="1215"/>
          </w:tcPr>
          <w:p>
            <w:pPr>
              <w:spacing w:after="0"/>
              <w:jc w:val="right"/>
            </w:pPr>
            <w:r>
              <w:rPr>
                <w:sz w:val="16"/>
              </w:rPr>
              <w:t>0 of 1,331</w:t>
            </w:r>
          </w:p>
        </w:tc>
        <w:tc>
          <w:tcPr>
            <w:tcW w:type="dxa" w:w="832"/>
          </w:tcPr>
          <w:p>
            <w:pPr>
              <w:spacing w:after="0"/>
              <w:jc w:val="right"/>
            </w:pPr>
          </w:p>
        </w:tc>
        <w:tc>
          <w:tcPr>
            <w:tcW w:type="dxa" w:w="680"/>
          </w:tcPr>
          <w:p>
            <w:pPr>
              <w:spacing w:after="0"/>
              <w:jc w:val="right"/>
            </w:pPr>
          </w:p>
        </w:tc>
        <w:tc>
          <w:tcPr>
            <w:tcW w:type="dxa" w:w="648"/>
          </w:tcPr>
          <w:p>
            <w:pPr>
              <w:spacing w:after="0"/>
              <w:jc w:val="right"/>
            </w:pPr>
          </w:p>
        </w:tc>
        <w:tc>
          <w:tcPr>
            <w:tcW w:type="dxa" w:w="4226"/>
          </w:tcPr>
          <w:p>
            <w:pPr>
              <w:spacing w:after="0"/>
              <w:jc w:val="left"/>
            </w:pPr>
            <w:r>
              <w:rPr>
                <w:sz w:val="16"/>
              </w:rPr>
              <w:t>Not Applicable 1331</w:t>
            </w:r>
          </w:p>
        </w:tc>
        <w:tc>
          <w:tcPr>
            <w:tcW w:type="dxa" w:w="5475"/>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247 of 1,331</w:t>
            </w:r>
          </w:p>
        </w:tc>
        <w:tc>
          <w:tcPr>
            <w:tcW w:type="dxa" w:w="832"/>
          </w:tcPr>
          <w:p>
            <w:pPr>
              <w:spacing w:after="0"/>
              <w:jc w:val="right"/>
            </w:pPr>
            <w:r>
              <w:rPr>
                <w:sz w:val="16"/>
              </w:rPr>
              <w:t>18.5</w:t>
            </w:r>
          </w:p>
        </w:tc>
        <w:tc>
          <w:tcPr>
            <w:tcW w:type="dxa" w:w="680"/>
          </w:tcPr>
          <w:p>
            <w:pPr>
              <w:spacing w:after="0"/>
              <w:jc w:val="right"/>
            </w:pPr>
            <w:r>
              <w:rPr>
                <w:sz w:val="16"/>
              </w:rPr>
              <w:t>28.9</w:t>
            </w:r>
          </w:p>
        </w:tc>
        <w:tc>
          <w:tcPr>
            <w:tcW w:type="dxa" w:w="648"/>
          </w:tcPr>
          <w:p>
            <w:pPr>
              <w:spacing w:after="0"/>
              <w:jc w:val="right"/>
            </w:pPr>
            <w:r>
              <w:rPr>
                <w:sz w:val="16"/>
              </w:rPr>
              <w:t>80.6</w:t>
            </w:r>
          </w:p>
        </w:tc>
        <w:tc>
          <w:tcPr>
            <w:tcW w:type="dxa" w:w="4226"/>
          </w:tcPr>
          <w:p>
            <w:pPr>
              <w:spacing w:after="0"/>
              <w:jc w:val="left"/>
            </w:pPr>
            <w:r>
              <w:rPr>
                <w:sz w:val="16"/>
              </w:rPr>
              <w:t>Relatively Low 10, Very Low 237, No Rating 1084</w:t>
            </w:r>
          </w:p>
        </w:tc>
        <w:tc>
          <w:tcPr>
            <w:tcW w:type="dxa" w:w="5475"/>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1,331 of 1,331</w:t>
            </w:r>
          </w:p>
        </w:tc>
        <w:tc>
          <w:tcPr>
            <w:tcW w:type="dxa" w:w="832"/>
          </w:tcPr>
          <w:p>
            <w:pPr>
              <w:spacing w:after="0"/>
              <w:jc w:val="right"/>
            </w:pPr>
            <w:r>
              <w:rPr>
                <w:sz w:val="16"/>
              </w:rPr>
              <w:t>14.3</w:t>
            </w:r>
          </w:p>
        </w:tc>
        <w:tc>
          <w:tcPr>
            <w:tcW w:type="dxa" w:w="680"/>
          </w:tcPr>
          <w:p>
            <w:pPr>
              <w:spacing w:after="0"/>
              <w:jc w:val="right"/>
            </w:pPr>
            <w:r>
              <w:rPr>
                <w:sz w:val="16"/>
              </w:rPr>
              <w:t>55.3</w:t>
            </w:r>
          </w:p>
        </w:tc>
        <w:tc>
          <w:tcPr>
            <w:tcW w:type="dxa" w:w="648"/>
          </w:tcPr>
          <w:p>
            <w:pPr>
              <w:spacing w:after="0"/>
              <w:jc w:val="right"/>
            </w:pPr>
            <w:r>
              <w:rPr>
                <w:sz w:val="16"/>
              </w:rPr>
              <w:t>84.0</w:t>
            </w:r>
          </w:p>
        </w:tc>
        <w:tc>
          <w:tcPr>
            <w:tcW w:type="dxa" w:w="4226"/>
          </w:tcPr>
          <w:p>
            <w:pPr>
              <w:spacing w:after="0"/>
              <w:jc w:val="left"/>
            </w:pPr>
            <w:r>
              <w:rPr>
                <w:sz w:val="16"/>
              </w:rPr>
              <w:t>Relatively High 13, Relatively Moderate 932, Relatively Low 385, Very Low 1</w:t>
            </w:r>
          </w:p>
        </w:tc>
        <w:tc>
          <w:tcPr>
            <w:tcW w:type="dxa" w:w="547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41"/>
        <w:gridCol w:w="769"/>
        <w:gridCol w:w="2466"/>
        <w:gridCol w:w="2086"/>
        <w:gridCol w:w="1483"/>
        <w:gridCol w:w="1692"/>
        <w:gridCol w:w="3775"/>
      </w:tblGrid>
      <w:tr>
        <w:trPr>
          <w:cantSplit/>
          <w:tblHeader/>
        </w:trPr>
        <w:tc>
          <w:tcPr>
            <w:tcW w:type="dxa" w:w="1841"/>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466"/>
            <w:shd w:val="clear" w:color="auto" w:fill="E8E8E8"/>
          </w:tcPr>
          <w:p>
            <w:pPr>
              <w:spacing w:after="0"/>
              <w:jc w:val="left"/>
            </w:pPr>
            <w:r>
              <w:rPr>
                <w:b/>
                <w:sz w:val="16"/>
              </w:rPr>
              <w:t>Plan status</w:t>
            </w:r>
          </w:p>
        </w:tc>
        <w:tc>
          <w:tcPr>
            <w:tcW w:type="dxa" w:w="20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9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775"/>
            <w:shd w:val="clear" w:color="auto" w:fill="E8E8E8"/>
          </w:tcPr>
          <w:p>
            <w:pPr>
              <w:spacing w:after="0"/>
              <w:jc w:val="left"/>
            </w:pPr>
            <w:r>
              <w:rPr>
                <w:b/>
                <w:sz w:val="16"/>
              </w:rPr>
              <w:t>Notes</w:t>
            </w:r>
          </w:p>
        </w:tc>
      </w:tr>
      <w:tr>
        <w:trPr>
          <w:cantSplit/>
        </w:trPr>
        <w:tc>
          <w:tcPr>
            <w:tcW w:type="dxa" w:w="1841"/>
          </w:tcPr>
          <w:p>
            <w:pPr>
              <w:spacing w:after="0"/>
              <w:jc w:val="left"/>
            </w:pPr>
            <w:r>
              <w:rPr>
                <w:sz w:val="16"/>
              </w:rPr>
              <w:t>Cook County</w:t>
            </w:r>
          </w:p>
        </w:tc>
        <w:tc>
          <w:tcPr>
            <w:tcW w:type="dxa" w:w="769"/>
          </w:tcPr>
          <w:p>
            <w:pPr>
              <w:spacing w:after="0"/>
              <w:jc w:val="left"/>
            </w:pPr>
            <w:r>
              <w:rPr>
                <w:sz w:val="16"/>
              </w:rPr>
              <w:t>County</w:t>
            </w:r>
          </w:p>
        </w:tc>
        <w:tc>
          <w:tcPr>
            <w:tcW w:type="dxa" w:w="2466"/>
          </w:tcPr>
          <w:p>
            <w:pPr>
              <w:spacing w:after="0"/>
              <w:jc w:val="left"/>
            </w:pPr>
            <w:r>
              <w:rPr>
                <w:sz w:val="16"/>
              </w:rPr>
              <w:t>Approved, expires 2029-09-26</w:t>
            </w:r>
          </w:p>
        </w:tc>
        <w:tc>
          <w:tcPr>
            <w:tcW w:type="dxa" w:w="2086"/>
          </w:tcPr>
          <w:p>
            <w:pPr>
              <w:spacing w:after="0"/>
              <w:jc w:val="right"/>
            </w:pPr>
            <w:r>
              <w:rPr>
                <w:sz w:val="16"/>
              </w:rPr>
              <w:t>FMA RL 10, SRL 14; any 118</w:t>
            </w:r>
          </w:p>
        </w:tc>
        <w:tc>
          <w:tcPr>
            <w:tcW w:type="dxa" w:w="1483"/>
          </w:tcPr>
          <w:p>
            <w:pPr>
              <w:spacing w:after="0"/>
              <w:jc w:val="right"/>
            </w:pPr>
            <w:r>
              <w:rPr>
                <w:sz w:val="16"/>
              </w:rPr>
              <w:t>$790,274.04</w:t>
            </w:r>
          </w:p>
        </w:tc>
        <w:tc>
          <w:tcPr>
            <w:tcW w:type="dxa" w:w="1692"/>
          </w:tcPr>
          <w:p>
            <w:pPr>
              <w:spacing w:after="0"/>
              <w:jc w:val="right"/>
            </w:pPr>
            <w:r>
              <w:rPr>
                <w:sz w:val="16"/>
              </w:rPr>
              <w:t>0; 0</w:t>
            </w:r>
          </w:p>
        </w:tc>
        <w:tc>
          <w:tcPr>
            <w:tcW w:type="dxa" w:w="3775"/>
          </w:tcPr>
          <w:p>
            <w:pPr>
              <w:spacing w:after="0"/>
              <w:jc w:val="left"/>
            </w:pPr>
          </w:p>
        </w:tc>
      </w:tr>
      <w:tr>
        <w:trPr>
          <w:cantSplit/>
        </w:trPr>
        <w:tc>
          <w:tcPr>
            <w:tcW w:type="dxa" w:w="1841"/>
          </w:tcPr>
          <w:p>
            <w:pPr>
              <w:spacing w:after="0"/>
              <w:jc w:val="left"/>
            </w:pPr>
            <w:r>
              <w:rPr>
                <w:sz w:val="16"/>
              </w:rPr>
              <w:t>Alsip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$111,670.91</w:t>
            </w:r>
          </w:p>
        </w:tc>
        <w:tc>
          <w:tcPr>
            <w:tcW w:type="dxa" w:w="1692"/>
          </w:tcPr>
          <w:p>
            <w:pPr>
              <w:spacing w:after="0"/>
              <w:jc w:val="right"/>
            </w:pPr>
            <w:r>
              <w:rPr>
                <w:sz w:val="16"/>
              </w:rPr>
              <w:t>16; 2</w:t>
            </w:r>
          </w:p>
        </w:tc>
        <w:tc>
          <w:tcPr>
            <w:tcW w:type="dxa" w:w="3775"/>
          </w:tcPr>
          <w:p>
            <w:pPr>
              <w:spacing w:after="0"/>
              <w:jc w:val="left"/>
            </w:pPr>
            <w:r>
              <w:rPr>
                <w:sz w:val="16"/>
              </w:rPr>
              <w:t>Includes $51,034.83 for declarations not counted as hazard incidents (DR-4489-IL).</w:t>
            </w:r>
          </w:p>
        </w:tc>
      </w:tr>
      <w:tr>
        <w:trPr>
          <w:cantSplit/>
        </w:trPr>
        <w:tc>
          <w:tcPr>
            <w:tcW w:type="dxa" w:w="1841"/>
          </w:tcPr>
          <w:p>
            <w:pPr>
              <w:spacing w:after="0"/>
              <w:jc w:val="left"/>
            </w:pPr>
            <w:r>
              <w:rPr>
                <w:sz w:val="16"/>
              </w:rPr>
              <w:t>Arlington Heights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3</w:t>
            </w:r>
          </w:p>
        </w:tc>
        <w:tc>
          <w:tcPr>
            <w:tcW w:type="dxa" w:w="1483"/>
          </w:tcPr>
          <w:p>
            <w:pPr>
              <w:spacing w:after="0"/>
              <w:jc w:val="right"/>
            </w:pPr>
            <w:r>
              <w:rPr>
                <w:sz w:val="16"/>
              </w:rPr>
              <w:t>$560,117.77</w:t>
            </w:r>
          </w:p>
        </w:tc>
        <w:tc>
          <w:tcPr>
            <w:tcW w:type="dxa" w:w="1692"/>
          </w:tcPr>
          <w:p>
            <w:pPr>
              <w:spacing w:after="0"/>
              <w:jc w:val="right"/>
            </w:pPr>
            <w:r>
              <w:rPr>
                <w:sz w:val="16"/>
              </w:rPr>
              <w:t>43; 3</w:t>
            </w:r>
          </w:p>
        </w:tc>
        <w:tc>
          <w:tcPr>
            <w:tcW w:type="dxa" w:w="3775"/>
          </w:tcPr>
          <w:p>
            <w:pPr>
              <w:spacing w:after="0"/>
              <w:jc w:val="left"/>
            </w:pPr>
            <w:r>
              <w:rPr>
                <w:sz w:val="16"/>
              </w:rPr>
              <w:t>Includes $125,267.73 for declarations not counted as hazard incidents (DR-4489-IL).</w:t>
            </w:r>
          </w:p>
        </w:tc>
      </w:tr>
      <w:tr>
        <w:trPr>
          <w:cantSplit/>
        </w:trPr>
        <w:tc>
          <w:tcPr>
            <w:tcW w:type="dxa" w:w="1841"/>
          </w:tcPr>
          <w:p>
            <w:pPr>
              <w:spacing w:after="0"/>
              <w:jc w:val="left"/>
            </w:pPr>
            <w:r>
              <w:rPr>
                <w:sz w:val="16"/>
              </w:rPr>
              <w:t>Barrington Hills village</w:t>
            </w:r>
          </w:p>
        </w:tc>
        <w:tc>
          <w:tcPr>
            <w:tcW w:type="dxa" w:w="769"/>
          </w:tcPr>
          <w:p>
            <w:pPr>
              <w:spacing w:after="0"/>
              <w:jc w:val="left"/>
            </w:pPr>
            <w:r>
              <w:rPr>
                <w:sz w:val="16"/>
              </w:rPr>
              <w:t>Village</w:t>
            </w:r>
          </w:p>
        </w:tc>
        <w:tc>
          <w:tcPr>
            <w:tcW w:type="dxa" w:w="2466"/>
          </w:tcPr>
          <w:p>
            <w:pPr>
              <w:spacing w:after="0"/>
              <w:jc w:val="left"/>
            </w:pPr>
            <w:r>
              <w:rPr>
                <w:sz w:val="16"/>
              </w:rPr>
              <w:t>Approved, expires 2028-09-16</w:t>
            </w:r>
          </w:p>
        </w:tc>
        <w:tc>
          <w:tcPr>
            <w:tcW w:type="dxa" w:w="2086"/>
          </w:tcPr>
          <w:p>
            <w:pPr>
              <w:spacing w:after="0"/>
              <w:jc w:val="right"/>
            </w:pPr>
            <w:r>
              <w:rPr>
                <w:sz w:val="16"/>
              </w:rPr>
              <w:t>FMA RL 0, SRL 0; any 0</w:t>
            </w:r>
          </w:p>
        </w:tc>
        <w:tc>
          <w:tcPr>
            <w:tcW w:type="dxa" w:w="1483"/>
          </w:tcPr>
          <w:p>
            <w:pPr>
              <w:spacing w:after="0"/>
              <w:jc w:val="right"/>
            </w:pPr>
            <w:r>
              <w:rPr>
                <w:sz w:val="16"/>
              </w:rPr>
              <w:t>$8,872.12</w:t>
            </w:r>
          </w:p>
        </w:tc>
        <w:tc>
          <w:tcPr>
            <w:tcW w:type="dxa" w:w="1692"/>
          </w:tcPr>
          <w:p>
            <w:pPr>
              <w:spacing w:after="0"/>
              <w:jc w:val="right"/>
            </w:pPr>
            <w:r>
              <w:rPr>
                <w:sz w:val="16"/>
              </w:rPr>
              <w:t>10; 2</w:t>
            </w:r>
          </w:p>
        </w:tc>
        <w:tc>
          <w:tcPr>
            <w:tcW w:type="dxa" w:w="3775"/>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w:t>
            </w:r>
          </w:p>
        </w:tc>
      </w:tr>
      <w:tr>
        <w:trPr>
          <w:cantSplit/>
        </w:trPr>
        <w:tc>
          <w:tcPr>
            <w:tcW w:type="dxa" w:w="1841"/>
          </w:tcPr>
          <w:p>
            <w:pPr>
              <w:spacing w:after="0"/>
              <w:jc w:val="left"/>
            </w:pPr>
            <w:r>
              <w:rPr>
                <w:sz w:val="16"/>
              </w:rPr>
              <w:t>Barrington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2</w:t>
            </w:r>
          </w:p>
        </w:tc>
        <w:tc>
          <w:tcPr>
            <w:tcW w:type="dxa" w:w="1483"/>
          </w:tcPr>
          <w:p>
            <w:pPr>
              <w:spacing w:after="0"/>
              <w:jc w:val="right"/>
            </w:pPr>
            <w:r>
              <w:rPr>
                <w:sz w:val="16"/>
              </w:rPr>
              <w:t>$200,394.90</w:t>
            </w:r>
          </w:p>
        </w:tc>
        <w:tc>
          <w:tcPr>
            <w:tcW w:type="dxa" w:w="1692"/>
          </w:tcPr>
          <w:p>
            <w:pPr>
              <w:spacing w:after="0"/>
              <w:jc w:val="right"/>
            </w:pPr>
            <w:r>
              <w:rPr>
                <w:sz w:val="16"/>
              </w:rPr>
              <w:t>18; 1</w:t>
            </w:r>
          </w:p>
        </w:tc>
        <w:tc>
          <w:tcPr>
            <w:tcW w:type="dxa" w:w="3775"/>
          </w:tcPr>
          <w:p>
            <w:pPr>
              <w:spacing w:after="0"/>
              <w:jc w:val="left"/>
            </w:pPr>
            <w:r>
              <w:rPr>
                <w:sz w:val="16"/>
              </w:rPr>
              <w:t>Whole community, including the part in Lake County and McHenry County; none of its repeat-flood properties are in this county.</w:t>
            </w:r>
          </w:p>
        </w:tc>
      </w:tr>
      <w:tr>
        <w:trPr>
          <w:cantSplit/>
        </w:trPr>
        <w:tc>
          <w:tcPr>
            <w:tcW w:type="dxa" w:w="1841"/>
          </w:tcPr>
          <w:p>
            <w:pPr>
              <w:spacing w:after="0"/>
              <w:jc w:val="left"/>
            </w:pPr>
            <w:r>
              <w:rPr>
                <w:sz w:val="16"/>
              </w:rPr>
              <w:t>Bedford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$146,077.13</w:t>
            </w:r>
          </w:p>
        </w:tc>
        <w:tc>
          <w:tcPr>
            <w:tcW w:type="dxa" w:w="1692"/>
          </w:tcPr>
          <w:p>
            <w:pPr>
              <w:spacing w:after="0"/>
              <w:jc w:val="right"/>
            </w:pPr>
            <w:r>
              <w:rPr>
                <w:sz w:val="16"/>
              </w:rPr>
              <w:t>8; 1</w:t>
            </w:r>
          </w:p>
        </w:tc>
        <w:tc>
          <w:tcPr>
            <w:tcW w:type="dxa" w:w="3775"/>
          </w:tcPr>
          <w:p>
            <w:pPr>
              <w:spacing w:after="0"/>
              <w:jc w:val="left"/>
            </w:pPr>
            <w:r>
              <w:rPr>
                <w:sz w:val="16"/>
              </w:rPr>
              <w:t>Includes $100,881.33 for declarations not counted as hazard incidents (DR-4489-IL).</w:t>
            </w:r>
          </w:p>
        </w:tc>
      </w:tr>
      <w:tr>
        <w:trPr>
          <w:cantSplit/>
        </w:trPr>
        <w:tc>
          <w:tcPr>
            <w:tcW w:type="dxa" w:w="1841"/>
          </w:tcPr>
          <w:p>
            <w:pPr>
              <w:spacing w:after="0"/>
              <w:jc w:val="left"/>
            </w:pPr>
            <w:r>
              <w:rPr>
                <w:sz w:val="16"/>
              </w:rPr>
              <w:t>Bellwood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5; any 246</w:t>
            </w:r>
          </w:p>
        </w:tc>
        <w:tc>
          <w:tcPr>
            <w:tcW w:type="dxa" w:w="1483"/>
          </w:tcPr>
          <w:p>
            <w:pPr>
              <w:spacing w:after="0"/>
              <w:jc w:val="right"/>
            </w:pPr>
            <w:r>
              <w:rPr>
                <w:sz w:val="16"/>
              </w:rPr>
              <w:t>$117,938.59</w:t>
            </w:r>
          </w:p>
        </w:tc>
        <w:tc>
          <w:tcPr>
            <w:tcW w:type="dxa" w:w="1692"/>
          </w:tcPr>
          <w:p>
            <w:pPr>
              <w:spacing w:after="0"/>
              <w:jc w:val="right"/>
            </w:pPr>
            <w:r>
              <w:rPr>
                <w:sz w:val="16"/>
              </w:rPr>
              <w:t>4; 0</w:t>
            </w:r>
          </w:p>
        </w:tc>
        <w:tc>
          <w:tcPr>
            <w:tcW w:type="dxa" w:w="3775"/>
          </w:tcPr>
          <w:p>
            <w:pPr>
              <w:spacing w:after="0"/>
              <w:jc w:val="left"/>
            </w:pPr>
            <w:r>
              <w:rPr>
                <w:sz w:val="16"/>
              </w:rPr>
              <w:t>Includes $33,642.48 for declarations not counted as hazard incidents (DR-4489-IL).</w:t>
            </w:r>
          </w:p>
        </w:tc>
      </w:tr>
      <w:tr>
        <w:trPr>
          <w:cantSplit/>
        </w:trPr>
        <w:tc>
          <w:tcPr>
            <w:tcW w:type="dxa" w:w="1841"/>
          </w:tcPr>
          <w:p>
            <w:pPr>
              <w:spacing w:after="0"/>
              <w:jc w:val="left"/>
            </w:pPr>
            <w:r>
              <w:rPr>
                <w:sz w:val="16"/>
              </w:rPr>
              <w:t>Berkeley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$54,594.81</w:t>
            </w:r>
          </w:p>
        </w:tc>
        <w:tc>
          <w:tcPr>
            <w:tcW w:type="dxa" w:w="1692"/>
          </w:tcPr>
          <w:p>
            <w:pPr>
              <w:spacing w:after="0"/>
              <w:jc w:val="right"/>
            </w:pPr>
            <w:r>
              <w:rPr>
                <w:sz w:val="16"/>
              </w:rPr>
              <w:t>7; 1</w:t>
            </w:r>
          </w:p>
        </w:tc>
        <w:tc>
          <w:tcPr>
            <w:tcW w:type="dxa" w:w="3775"/>
          </w:tcPr>
          <w:p>
            <w:pPr>
              <w:spacing w:after="0"/>
              <w:jc w:val="left"/>
            </w:pPr>
            <w:r>
              <w:rPr>
                <w:sz w:val="16"/>
              </w:rPr>
              <w:t>Includes $11,396.09 for declarations not counted as hazard incidents (DR-4489-IL).</w:t>
            </w:r>
          </w:p>
        </w:tc>
      </w:tr>
      <w:tr>
        <w:trPr>
          <w:cantSplit/>
        </w:trPr>
        <w:tc>
          <w:tcPr>
            <w:tcW w:type="dxa" w:w="1841"/>
          </w:tcPr>
          <w:p>
            <w:pPr>
              <w:spacing w:after="0"/>
              <w:jc w:val="left"/>
            </w:pPr>
            <w:r>
              <w:rPr>
                <w:sz w:val="16"/>
              </w:rPr>
              <w:t>Berwyn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2</w:t>
            </w:r>
          </w:p>
        </w:tc>
        <w:tc>
          <w:tcPr>
            <w:tcW w:type="dxa" w:w="1483"/>
          </w:tcPr>
          <w:p>
            <w:pPr>
              <w:spacing w:after="0"/>
              <w:jc w:val="right"/>
            </w:pPr>
            <w:r>
              <w:rPr>
                <w:sz w:val="16"/>
              </w:rPr>
              <w:t>$714,306.21</w:t>
            </w:r>
          </w:p>
        </w:tc>
        <w:tc>
          <w:tcPr>
            <w:tcW w:type="dxa" w:w="1692"/>
          </w:tcPr>
          <w:p>
            <w:pPr>
              <w:spacing w:after="0"/>
              <w:jc w:val="right"/>
            </w:pPr>
            <w:r>
              <w:rPr>
                <w:sz w:val="16"/>
              </w:rPr>
              <w:t>17; 3</w:t>
            </w:r>
          </w:p>
        </w:tc>
        <w:tc>
          <w:tcPr>
            <w:tcW w:type="dxa" w:w="3775"/>
          </w:tcPr>
          <w:p>
            <w:pPr>
              <w:spacing w:after="0"/>
              <w:jc w:val="left"/>
            </w:pPr>
            <w:r>
              <w:rPr>
                <w:sz w:val="16"/>
              </w:rPr>
              <w:t>Includes $413,633.47 for declarations not counted as hazard incidents (DR-4489-IL).</w:t>
            </w:r>
          </w:p>
        </w:tc>
      </w:tr>
      <w:tr>
        <w:trPr>
          <w:cantSplit/>
        </w:trPr>
        <w:tc>
          <w:tcPr>
            <w:tcW w:type="dxa" w:w="1841"/>
          </w:tcPr>
          <w:p>
            <w:pPr>
              <w:spacing w:after="0"/>
              <w:jc w:val="left"/>
            </w:pPr>
            <w:r>
              <w:rPr>
                <w:sz w:val="16"/>
              </w:rPr>
              <w:t>Blue Island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$111,710.15</w:t>
            </w:r>
          </w:p>
        </w:tc>
        <w:tc>
          <w:tcPr>
            <w:tcW w:type="dxa" w:w="1692"/>
          </w:tcPr>
          <w:p>
            <w:pPr>
              <w:spacing w:after="0"/>
              <w:jc w:val="right"/>
            </w:pPr>
            <w:r>
              <w:rPr>
                <w:sz w:val="16"/>
              </w:rPr>
              <w:t>4; 2</w:t>
            </w:r>
          </w:p>
        </w:tc>
        <w:tc>
          <w:tcPr>
            <w:tcW w:type="dxa" w:w="3775"/>
          </w:tcPr>
          <w:p>
            <w:pPr>
              <w:spacing w:after="0"/>
              <w:jc w:val="left"/>
            </w:pPr>
            <w:r>
              <w:rPr>
                <w:sz w:val="16"/>
              </w:rPr>
              <w:t>Includes $16,779.87 for declarations not counted as hazard incidents (DR-4489-IL).</w:t>
            </w:r>
          </w:p>
        </w:tc>
      </w:tr>
      <w:tr>
        <w:trPr>
          <w:cantSplit/>
        </w:trPr>
        <w:tc>
          <w:tcPr>
            <w:tcW w:type="dxa" w:w="1841"/>
          </w:tcPr>
          <w:p>
            <w:pPr>
              <w:spacing w:after="0"/>
              <w:jc w:val="left"/>
            </w:pPr>
            <w:r>
              <w:rPr>
                <w:sz w:val="16"/>
              </w:rPr>
              <w:t>Bridgeview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w:t>
            </w:r>
          </w:p>
        </w:tc>
        <w:tc>
          <w:tcPr>
            <w:tcW w:type="dxa" w:w="1483"/>
          </w:tcPr>
          <w:p>
            <w:pPr>
              <w:spacing w:after="0"/>
              <w:jc w:val="right"/>
            </w:pPr>
            <w:r>
              <w:rPr>
                <w:sz w:val="16"/>
              </w:rPr>
              <w:t>$91,994.73</w:t>
            </w:r>
          </w:p>
        </w:tc>
        <w:tc>
          <w:tcPr>
            <w:tcW w:type="dxa" w:w="1692"/>
          </w:tcPr>
          <w:p>
            <w:pPr>
              <w:spacing w:after="0"/>
              <w:jc w:val="right"/>
            </w:pPr>
            <w:r>
              <w:rPr>
                <w:sz w:val="16"/>
              </w:rPr>
              <w:t>13; 1</w:t>
            </w:r>
          </w:p>
        </w:tc>
        <w:tc>
          <w:tcPr>
            <w:tcW w:type="dxa" w:w="3775"/>
          </w:tcPr>
          <w:p>
            <w:pPr>
              <w:spacing w:after="0"/>
              <w:jc w:val="left"/>
            </w:pPr>
            <w:r>
              <w:rPr>
                <w:sz w:val="16"/>
              </w:rPr>
              <w:t>Includes $24,722.42 for declarations not counted as hazard incidents (DR-4489-IL).</w:t>
            </w:r>
          </w:p>
        </w:tc>
      </w:tr>
      <w:tr>
        <w:trPr>
          <w:cantSplit/>
        </w:trPr>
        <w:tc>
          <w:tcPr>
            <w:tcW w:type="dxa" w:w="1841"/>
          </w:tcPr>
          <w:p>
            <w:pPr>
              <w:spacing w:after="0"/>
              <w:jc w:val="left"/>
            </w:pPr>
            <w:r>
              <w:rPr>
                <w:sz w:val="16"/>
              </w:rPr>
              <w:t>Broadview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4</w:t>
            </w:r>
          </w:p>
        </w:tc>
        <w:tc>
          <w:tcPr>
            <w:tcW w:type="dxa" w:w="1483"/>
          </w:tcPr>
          <w:p>
            <w:pPr>
              <w:spacing w:after="0"/>
              <w:jc w:val="right"/>
            </w:pPr>
            <w:r>
              <w:rPr>
                <w:sz w:val="16"/>
              </w:rPr>
              <w:t>$87,273.12</w:t>
            </w:r>
          </w:p>
        </w:tc>
        <w:tc>
          <w:tcPr>
            <w:tcW w:type="dxa" w:w="1692"/>
          </w:tcPr>
          <w:p>
            <w:pPr>
              <w:spacing w:after="0"/>
              <w:jc w:val="right"/>
            </w:pPr>
            <w:r>
              <w:rPr>
                <w:sz w:val="16"/>
              </w:rPr>
              <w:t>10; 0</w:t>
            </w:r>
          </w:p>
        </w:tc>
        <w:tc>
          <w:tcPr>
            <w:tcW w:type="dxa" w:w="3775"/>
          </w:tcPr>
          <w:p>
            <w:pPr>
              <w:spacing w:after="0"/>
              <w:jc w:val="left"/>
            </w:pPr>
            <w:r>
              <w:rPr>
                <w:sz w:val="16"/>
              </w:rPr>
              <w:t>Includes $53,517.14 for declarations not counted as hazard incidents (DR-4489-IL).</w:t>
            </w:r>
          </w:p>
        </w:tc>
      </w:tr>
      <w:tr>
        <w:trPr>
          <w:cantSplit/>
        </w:trPr>
        <w:tc>
          <w:tcPr>
            <w:tcW w:type="dxa" w:w="1841"/>
          </w:tcPr>
          <w:p>
            <w:pPr>
              <w:spacing w:after="0"/>
              <w:jc w:val="left"/>
            </w:pPr>
            <w:r>
              <w:rPr>
                <w:sz w:val="16"/>
              </w:rPr>
              <w:t>Brookfield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3; any 12</w:t>
            </w:r>
          </w:p>
        </w:tc>
        <w:tc>
          <w:tcPr>
            <w:tcW w:type="dxa" w:w="1483"/>
          </w:tcPr>
          <w:p>
            <w:pPr>
              <w:spacing w:after="0"/>
              <w:jc w:val="right"/>
            </w:pPr>
            <w:r>
              <w:rPr>
                <w:sz w:val="16"/>
              </w:rPr>
              <w:t>$70,721.92</w:t>
            </w:r>
          </w:p>
        </w:tc>
        <w:tc>
          <w:tcPr>
            <w:tcW w:type="dxa" w:w="1692"/>
          </w:tcPr>
          <w:p>
            <w:pPr>
              <w:spacing w:after="0"/>
              <w:jc w:val="right"/>
            </w:pPr>
            <w:r>
              <w:rPr>
                <w:sz w:val="16"/>
              </w:rPr>
              <w:t>21; 4</w:t>
            </w:r>
          </w:p>
        </w:tc>
        <w:tc>
          <w:tcPr>
            <w:tcW w:type="dxa" w:w="3775"/>
          </w:tcPr>
          <w:p>
            <w:pPr>
              <w:spacing w:after="0"/>
              <w:jc w:val="left"/>
            </w:pPr>
            <w:r>
              <w:rPr>
                <w:sz w:val="16"/>
              </w:rPr>
              <w:t>Includes $14,488.91 for declarations not counted as hazard incidents (DR-4489-IL).</w:t>
            </w:r>
          </w:p>
        </w:tc>
      </w:tr>
      <w:tr>
        <w:trPr>
          <w:cantSplit/>
        </w:trPr>
        <w:tc>
          <w:tcPr>
            <w:tcW w:type="dxa" w:w="1841"/>
          </w:tcPr>
          <w:p>
            <w:pPr>
              <w:spacing w:after="0"/>
              <w:jc w:val="left"/>
            </w:pPr>
            <w:r>
              <w:rPr>
                <w:sz w:val="16"/>
              </w:rPr>
              <w:t>Buffalo Grove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w:t>
            </w:r>
          </w:p>
        </w:tc>
        <w:tc>
          <w:tcPr>
            <w:tcW w:type="dxa" w:w="1483"/>
          </w:tcPr>
          <w:p>
            <w:pPr>
              <w:spacing w:after="0"/>
              <w:jc w:val="right"/>
            </w:pPr>
            <w:r>
              <w:rPr>
                <w:sz w:val="16"/>
              </w:rPr>
              <w:t>$247,550.96</w:t>
            </w:r>
          </w:p>
        </w:tc>
        <w:tc>
          <w:tcPr>
            <w:tcW w:type="dxa" w:w="1692"/>
          </w:tcPr>
          <w:p>
            <w:pPr>
              <w:spacing w:after="0"/>
              <w:jc w:val="right"/>
            </w:pPr>
            <w:r>
              <w:rPr>
                <w:sz w:val="16"/>
              </w:rPr>
              <w:t>0; 0</w:t>
            </w:r>
          </w:p>
        </w:tc>
        <w:tc>
          <w:tcPr>
            <w:tcW w:type="dxa" w:w="3775"/>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 Includes $149,064.81 for declarations not counted as hazard incidents (DR-4489-IL).</w:t>
            </w:r>
          </w:p>
        </w:tc>
      </w:tr>
      <w:tr>
        <w:trPr>
          <w:cantSplit/>
        </w:trPr>
        <w:tc>
          <w:tcPr>
            <w:tcW w:type="dxa" w:w="1841"/>
          </w:tcPr>
          <w:p>
            <w:pPr>
              <w:spacing w:after="0"/>
              <w:jc w:val="left"/>
            </w:pPr>
            <w:r>
              <w:rPr>
                <w:sz w:val="16"/>
              </w:rPr>
              <w:t>Burbank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4</w:t>
            </w:r>
          </w:p>
        </w:tc>
        <w:tc>
          <w:tcPr>
            <w:tcW w:type="dxa" w:w="1483"/>
          </w:tcPr>
          <w:p>
            <w:pPr>
              <w:spacing w:after="0"/>
              <w:jc w:val="right"/>
            </w:pPr>
            <w:r>
              <w:rPr>
                <w:sz w:val="16"/>
              </w:rPr>
              <w:t>$74,033.61</w:t>
            </w:r>
          </w:p>
        </w:tc>
        <w:tc>
          <w:tcPr>
            <w:tcW w:type="dxa" w:w="1692"/>
          </w:tcPr>
          <w:p>
            <w:pPr>
              <w:spacing w:after="0"/>
              <w:jc w:val="right"/>
            </w:pPr>
            <w:r>
              <w:rPr>
                <w:sz w:val="16"/>
              </w:rPr>
              <w:t>30; 9</w:t>
            </w:r>
          </w:p>
        </w:tc>
        <w:tc>
          <w:tcPr>
            <w:tcW w:type="dxa" w:w="3775"/>
          </w:tcPr>
          <w:p>
            <w:pPr>
              <w:spacing w:after="0"/>
              <w:jc w:val="left"/>
            </w:pPr>
          </w:p>
        </w:tc>
      </w:tr>
      <w:tr>
        <w:trPr>
          <w:cantSplit/>
        </w:trPr>
        <w:tc>
          <w:tcPr>
            <w:tcW w:type="dxa" w:w="1841"/>
          </w:tcPr>
          <w:p>
            <w:pPr>
              <w:spacing w:after="0"/>
              <w:jc w:val="left"/>
            </w:pPr>
            <w:r>
              <w:rPr>
                <w:sz w:val="16"/>
              </w:rPr>
              <w:t>Burnham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$57,469.03</w:t>
            </w:r>
          </w:p>
        </w:tc>
        <w:tc>
          <w:tcPr>
            <w:tcW w:type="dxa" w:w="1692"/>
          </w:tcPr>
          <w:p>
            <w:pPr>
              <w:spacing w:after="0"/>
              <w:jc w:val="right"/>
            </w:pPr>
            <w:r>
              <w:rPr>
                <w:sz w:val="16"/>
              </w:rPr>
              <w:t>7; 1</w:t>
            </w:r>
          </w:p>
        </w:tc>
        <w:tc>
          <w:tcPr>
            <w:tcW w:type="dxa" w:w="3775"/>
          </w:tcPr>
          <w:p>
            <w:pPr>
              <w:spacing w:after="0"/>
              <w:jc w:val="left"/>
            </w:pPr>
          </w:p>
        </w:tc>
      </w:tr>
      <w:tr>
        <w:trPr>
          <w:cantSplit/>
        </w:trPr>
        <w:tc>
          <w:tcPr>
            <w:tcW w:type="dxa" w:w="1841"/>
          </w:tcPr>
          <w:p>
            <w:pPr>
              <w:spacing w:after="0"/>
              <w:jc w:val="left"/>
            </w:pPr>
            <w:r>
              <w:rPr>
                <w:sz w:val="16"/>
              </w:rPr>
              <w:t>Calumet City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28</w:t>
            </w:r>
          </w:p>
        </w:tc>
        <w:tc>
          <w:tcPr>
            <w:tcW w:type="dxa" w:w="1483"/>
          </w:tcPr>
          <w:p>
            <w:pPr>
              <w:spacing w:after="0"/>
              <w:jc w:val="right"/>
            </w:pPr>
            <w:r>
              <w:rPr>
                <w:sz w:val="16"/>
              </w:rPr>
              <w:t>$190,273.83</w:t>
            </w:r>
          </w:p>
        </w:tc>
        <w:tc>
          <w:tcPr>
            <w:tcW w:type="dxa" w:w="1692"/>
          </w:tcPr>
          <w:p>
            <w:pPr>
              <w:spacing w:after="0"/>
              <w:jc w:val="right"/>
            </w:pPr>
            <w:r>
              <w:rPr>
                <w:sz w:val="16"/>
              </w:rPr>
              <w:t>9; 1</w:t>
            </w:r>
          </w:p>
        </w:tc>
        <w:tc>
          <w:tcPr>
            <w:tcW w:type="dxa" w:w="3775"/>
          </w:tcPr>
          <w:p>
            <w:pPr>
              <w:spacing w:after="0"/>
              <w:jc w:val="left"/>
            </w:pPr>
            <w:r>
              <w:rPr>
                <w:sz w:val="16"/>
              </w:rPr>
              <w:t>Includes $107,030.74 for declarations not counted as hazard incidents (DR-4489-IL).</w:t>
            </w:r>
          </w:p>
        </w:tc>
      </w:tr>
      <w:tr>
        <w:trPr>
          <w:cantSplit/>
        </w:trPr>
        <w:tc>
          <w:tcPr>
            <w:tcW w:type="dxa" w:w="1841"/>
          </w:tcPr>
          <w:p>
            <w:pPr>
              <w:spacing w:after="0"/>
              <w:jc w:val="left"/>
            </w:pPr>
            <w:r>
              <w:rPr>
                <w:sz w:val="16"/>
              </w:rPr>
              <w:t>Calumet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$61,234.85</w:t>
            </w:r>
          </w:p>
        </w:tc>
        <w:tc>
          <w:tcPr>
            <w:tcW w:type="dxa" w:w="1692"/>
          </w:tcPr>
          <w:p>
            <w:pPr>
              <w:spacing w:after="0"/>
              <w:jc w:val="right"/>
            </w:pPr>
            <w:r>
              <w:rPr>
                <w:sz w:val="16"/>
              </w:rPr>
              <w:t>2; 1</w:t>
            </w:r>
          </w:p>
        </w:tc>
        <w:tc>
          <w:tcPr>
            <w:tcW w:type="dxa" w:w="3775"/>
          </w:tcPr>
          <w:p>
            <w:pPr>
              <w:spacing w:after="0"/>
              <w:jc w:val="left"/>
            </w:pPr>
            <w:r>
              <w:rPr>
                <w:sz w:val="16"/>
              </w:rPr>
              <w:t>Includes $10,627.03 for declarations not counted as hazard incidents (DR-4489-IL).</w:t>
            </w:r>
          </w:p>
        </w:tc>
      </w:tr>
      <w:tr>
        <w:trPr>
          <w:cantSplit/>
        </w:trPr>
        <w:tc>
          <w:tcPr>
            <w:tcW w:type="dxa" w:w="1841"/>
          </w:tcPr>
          <w:p>
            <w:pPr>
              <w:spacing w:after="0"/>
              <w:jc w:val="left"/>
            </w:pPr>
            <w:r>
              <w:rPr>
                <w:sz w:val="16"/>
              </w:rPr>
              <w:t>Chicago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71</w:t>
            </w:r>
          </w:p>
        </w:tc>
        <w:tc>
          <w:tcPr>
            <w:tcW w:type="dxa" w:w="1483"/>
          </w:tcPr>
          <w:p>
            <w:pPr>
              <w:spacing w:after="0"/>
              <w:jc w:val="right"/>
            </w:pPr>
            <w:r>
              <w:rPr>
                <w:sz w:val="16"/>
              </w:rPr>
              <w:t>$184,398,323.67</w:t>
            </w:r>
          </w:p>
        </w:tc>
        <w:tc>
          <w:tcPr>
            <w:tcW w:type="dxa" w:w="1692"/>
          </w:tcPr>
          <w:p>
            <w:pPr>
              <w:spacing w:after="0"/>
              <w:jc w:val="right"/>
            </w:pPr>
            <w:r>
              <w:rPr>
                <w:sz w:val="16"/>
              </w:rPr>
              <w:t>91; 2</w:t>
            </w:r>
          </w:p>
        </w:tc>
        <w:tc>
          <w:tcPr>
            <w:tcW w:type="dxa" w:w="3775"/>
          </w:tcPr>
          <w:p>
            <w:pPr>
              <w:spacing w:after="0"/>
              <w:jc w:val="left"/>
            </w:pPr>
            <w:r>
              <w:rPr>
                <w:sz w:val="16"/>
              </w:rPr>
              <w:t>Includes $168,187,460.53 for declarations not counted as hazard incidents (DR-4489-IL, EM-3230-IL).</w:t>
            </w:r>
          </w:p>
        </w:tc>
      </w:tr>
      <w:tr>
        <w:trPr>
          <w:cantSplit/>
        </w:trPr>
        <w:tc>
          <w:tcPr>
            <w:tcW w:type="dxa" w:w="1841"/>
          </w:tcPr>
          <w:p>
            <w:pPr>
              <w:spacing w:after="0"/>
              <w:jc w:val="left"/>
            </w:pPr>
            <w:r>
              <w:rPr>
                <w:sz w:val="16"/>
              </w:rPr>
              <w:t>Chicago Heights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4</w:t>
            </w:r>
          </w:p>
        </w:tc>
        <w:tc>
          <w:tcPr>
            <w:tcW w:type="dxa" w:w="1483"/>
          </w:tcPr>
          <w:p>
            <w:pPr>
              <w:spacing w:after="0"/>
              <w:jc w:val="right"/>
            </w:pPr>
            <w:r>
              <w:rPr>
                <w:sz w:val="16"/>
              </w:rPr>
              <w:t>$279,147.86</w:t>
            </w:r>
          </w:p>
        </w:tc>
        <w:tc>
          <w:tcPr>
            <w:tcW w:type="dxa" w:w="1692"/>
          </w:tcPr>
          <w:p>
            <w:pPr>
              <w:spacing w:after="0"/>
              <w:jc w:val="right"/>
            </w:pPr>
            <w:r>
              <w:rPr>
                <w:sz w:val="16"/>
              </w:rPr>
              <w:t>13; 0</w:t>
            </w:r>
          </w:p>
        </w:tc>
        <w:tc>
          <w:tcPr>
            <w:tcW w:type="dxa" w:w="3775"/>
          </w:tcPr>
          <w:p>
            <w:pPr>
              <w:spacing w:after="0"/>
              <w:jc w:val="left"/>
            </w:pPr>
            <w:r>
              <w:rPr>
                <w:sz w:val="16"/>
              </w:rPr>
              <w:t>Includes $106,988.82 for declarations not counted as hazard incidents (DR-4489-IL).</w:t>
            </w:r>
          </w:p>
        </w:tc>
      </w:tr>
      <w:tr>
        <w:trPr>
          <w:cantSplit/>
        </w:trPr>
        <w:tc>
          <w:tcPr>
            <w:tcW w:type="dxa" w:w="1841"/>
          </w:tcPr>
          <w:p>
            <w:pPr>
              <w:spacing w:after="0"/>
              <w:jc w:val="left"/>
            </w:pPr>
            <w:r>
              <w:rPr>
                <w:sz w:val="16"/>
              </w:rPr>
              <w:t>Chicago Ridge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$53,583.04</w:t>
            </w:r>
          </w:p>
        </w:tc>
        <w:tc>
          <w:tcPr>
            <w:tcW w:type="dxa" w:w="1692"/>
          </w:tcPr>
          <w:p>
            <w:pPr>
              <w:spacing w:after="0"/>
              <w:jc w:val="right"/>
            </w:pPr>
            <w:r>
              <w:rPr>
                <w:sz w:val="16"/>
              </w:rPr>
              <w:t>19; 3</w:t>
            </w:r>
          </w:p>
        </w:tc>
        <w:tc>
          <w:tcPr>
            <w:tcW w:type="dxa" w:w="3775"/>
          </w:tcPr>
          <w:p>
            <w:pPr>
              <w:spacing w:after="0"/>
              <w:jc w:val="left"/>
            </w:pPr>
          </w:p>
        </w:tc>
      </w:tr>
      <w:tr>
        <w:trPr>
          <w:cantSplit/>
        </w:trPr>
        <w:tc>
          <w:tcPr>
            <w:tcW w:type="dxa" w:w="1841"/>
          </w:tcPr>
          <w:p>
            <w:pPr>
              <w:spacing w:after="0"/>
              <w:jc w:val="left"/>
            </w:pPr>
            <w:r>
              <w:rPr>
                <w:sz w:val="16"/>
              </w:rPr>
              <w:t>Cicero town</w:t>
            </w:r>
          </w:p>
        </w:tc>
        <w:tc>
          <w:tcPr>
            <w:tcW w:type="dxa" w:w="769"/>
          </w:tcPr>
          <w:p>
            <w:pPr>
              <w:spacing w:after="0"/>
              <w:jc w:val="left"/>
            </w:pPr>
            <w:r>
              <w:rPr>
                <w:sz w:val="16"/>
              </w:rPr>
              <w:t>Town</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w:t>
            </w:r>
          </w:p>
        </w:tc>
        <w:tc>
          <w:tcPr>
            <w:tcW w:type="dxa" w:w="1483"/>
          </w:tcPr>
          <w:p>
            <w:pPr>
              <w:spacing w:after="0"/>
              <w:jc w:val="right"/>
            </w:pPr>
            <w:r>
              <w:rPr>
                <w:sz w:val="16"/>
              </w:rPr>
              <w:t>$447,319.59</w:t>
            </w:r>
          </w:p>
        </w:tc>
        <w:tc>
          <w:tcPr>
            <w:tcW w:type="dxa" w:w="1692"/>
          </w:tcPr>
          <w:p>
            <w:pPr>
              <w:spacing w:after="0"/>
              <w:jc w:val="right"/>
            </w:pPr>
            <w:r>
              <w:rPr>
                <w:sz w:val="16"/>
              </w:rPr>
              <w:t>21; 2</w:t>
            </w:r>
          </w:p>
        </w:tc>
        <w:tc>
          <w:tcPr>
            <w:tcW w:type="dxa" w:w="3775"/>
          </w:tcPr>
          <w:p>
            <w:pPr>
              <w:spacing w:after="0"/>
              <w:jc w:val="left"/>
            </w:pPr>
            <w:r>
              <w:rPr>
                <w:sz w:val="16"/>
              </w:rPr>
              <w:t>Includes $277,208.29 for declarations not counted as hazard incidents (DR-4489-IL).</w:t>
            </w:r>
          </w:p>
        </w:tc>
      </w:tr>
      <w:tr>
        <w:trPr>
          <w:cantSplit/>
        </w:trPr>
        <w:tc>
          <w:tcPr>
            <w:tcW w:type="dxa" w:w="1841"/>
          </w:tcPr>
          <w:p>
            <w:pPr>
              <w:spacing w:after="0"/>
              <w:jc w:val="left"/>
            </w:pPr>
            <w:r>
              <w:rPr>
                <w:sz w:val="16"/>
              </w:rPr>
              <w:t>Country Club Hills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w:t>
            </w:r>
          </w:p>
        </w:tc>
        <w:tc>
          <w:tcPr>
            <w:tcW w:type="dxa" w:w="1483"/>
          </w:tcPr>
          <w:p>
            <w:pPr>
              <w:spacing w:after="0"/>
              <w:jc w:val="right"/>
            </w:pPr>
            <w:r>
              <w:rPr>
                <w:sz w:val="16"/>
              </w:rPr>
              <w:t>$152,703.71</w:t>
            </w:r>
          </w:p>
        </w:tc>
        <w:tc>
          <w:tcPr>
            <w:tcW w:type="dxa" w:w="1692"/>
          </w:tcPr>
          <w:p>
            <w:pPr>
              <w:spacing w:after="0"/>
              <w:jc w:val="right"/>
            </w:pPr>
            <w:r>
              <w:rPr>
                <w:sz w:val="16"/>
              </w:rPr>
              <w:t>5; 0</w:t>
            </w:r>
          </w:p>
        </w:tc>
        <w:tc>
          <w:tcPr>
            <w:tcW w:type="dxa" w:w="3775"/>
          </w:tcPr>
          <w:p>
            <w:pPr>
              <w:spacing w:after="0"/>
              <w:jc w:val="left"/>
            </w:pPr>
            <w:r>
              <w:rPr>
                <w:sz w:val="16"/>
              </w:rPr>
              <w:t>Includes $48,052.17 for declarations not counted as hazard incidents (DR-4489-IL).</w:t>
            </w:r>
          </w:p>
        </w:tc>
      </w:tr>
      <w:tr>
        <w:trPr>
          <w:cantSplit/>
        </w:trPr>
        <w:tc>
          <w:tcPr>
            <w:tcW w:type="dxa" w:w="1841"/>
          </w:tcPr>
          <w:p>
            <w:pPr>
              <w:spacing w:after="0"/>
              <w:jc w:val="left"/>
            </w:pPr>
            <w:r>
              <w:rPr>
                <w:sz w:val="16"/>
              </w:rPr>
              <w:t>Countryside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$77,776.28</w:t>
            </w:r>
          </w:p>
        </w:tc>
        <w:tc>
          <w:tcPr>
            <w:tcW w:type="dxa" w:w="1692"/>
          </w:tcPr>
          <w:p>
            <w:pPr>
              <w:spacing w:after="0"/>
              <w:jc w:val="right"/>
            </w:pPr>
            <w:r>
              <w:rPr>
                <w:sz w:val="16"/>
              </w:rPr>
              <w:t>2; 0</w:t>
            </w:r>
          </w:p>
        </w:tc>
        <w:tc>
          <w:tcPr>
            <w:tcW w:type="dxa" w:w="3775"/>
          </w:tcPr>
          <w:p>
            <w:pPr>
              <w:spacing w:after="0"/>
              <w:jc w:val="left"/>
            </w:pPr>
            <w:r>
              <w:rPr>
                <w:sz w:val="16"/>
              </w:rPr>
              <w:t>Includes $43,522.54 for declarations not counted as hazard incidents (DR-4489-IL).</w:t>
            </w:r>
          </w:p>
        </w:tc>
      </w:tr>
      <w:tr>
        <w:trPr>
          <w:cantSplit/>
        </w:trPr>
        <w:tc>
          <w:tcPr>
            <w:tcW w:type="dxa" w:w="1841"/>
          </w:tcPr>
          <w:p>
            <w:pPr>
              <w:spacing w:after="0"/>
              <w:jc w:val="left"/>
            </w:pPr>
            <w:r>
              <w:rPr>
                <w:sz w:val="16"/>
              </w:rPr>
              <w:t>Crestwood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w:t>
            </w:r>
          </w:p>
        </w:tc>
        <w:tc>
          <w:tcPr>
            <w:tcW w:type="dxa" w:w="1483"/>
          </w:tcPr>
          <w:p>
            <w:pPr>
              <w:spacing w:after="0"/>
              <w:jc w:val="right"/>
            </w:pPr>
            <w:r>
              <w:rPr>
                <w:sz w:val="16"/>
              </w:rPr>
              <w:t>$23,279.70</w:t>
            </w:r>
          </w:p>
        </w:tc>
        <w:tc>
          <w:tcPr>
            <w:tcW w:type="dxa" w:w="1692"/>
          </w:tcPr>
          <w:p>
            <w:pPr>
              <w:spacing w:after="0"/>
              <w:jc w:val="right"/>
            </w:pPr>
            <w:r>
              <w:rPr>
                <w:sz w:val="16"/>
              </w:rPr>
              <w:t>11; 3</w:t>
            </w:r>
          </w:p>
        </w:tc>
        <w:tc>
          <w:tcPr>
            <w:tcW w:type="dxa" w:w="3775"/>
          </w:tcPr>
          <w:p>
            <w:pPr>
              <w:spacing w:after="0"/>
              <w:jc w:val="left"/>
            </w:pPr>
          </w:p>
        </w:tc>
      </w:tr>
      <w:tr>
        <w:trPr>
          <w:cantSplit/>
        </w:trPr>
        <w:tc>
          <w:tcPr>
            <w:tcW w:type="dxa" w:w="1841"/>
          </w:tcPr>
          <w:p>
            <w:pPr>
              <w:spacing w:after="0"/>
              <w:jc w:val="left"/>
            </w:pPr>
            <w:r>
              <w:rPr>
                <w:sz w:val="16"/>
              </w:rPr>
              <w:t>Des Plaines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24, SRL 36; any 238</w:t>
            </w:r>
          </w:p>
        </w:tc>
        <w:tc>
          <w:tcPr>
            <w:tcW w:type="dxa" w:w="1483"/>
          </w:tcPr>
          <w:p>
            <w:pPr>
              <w:spacing w:after="0"/>
              <w:jc w:val="right"/>
            </w:pPr>
            <w:r>
              <w:rPr>
                <w:sz w:val="16"/>
              </w:rPr>
              <w:t>$2,271,720.21</w:t>
            </w:r>
          </w:p>
        </w:tc>
        <w:tc>
          <w:tcPr>
            <w:tcW w:type="dxa" w:w="1692"/>
          </w:tcPr>
          <w:p>
            <w:pPr>
              <w:spacing w:after="0"/>
              <w:jc w:val="right"/>
            </w:pPr>
            <w:r>
              <w:rPr>
                <w:sz w:val="16"/>
              </w:rPr>
              <w:t>46; 3</w:t>
            </w:r>
          </w:p>
        </w:tc>
        <w:tc>
          <w:tcPr>
            <w:tcW w:type="dxa" w:w="3775"/>
          </w:tcPr>
          <w:p>
            <w:pPr>
              <w:spacing w:after="0"/>
              <w:jc w:val="left"/>
            </w:pPr>
            <w:r>
              <w:rPr>
                <w:sz w:val="16"/>
              </w:rPr>
              <w:t>Includes $61,908.41 for declarations not counted as hazard incidents (DR-4489-IL).</w:t>
            </w:r>
          </w:p>
        </w:tc>
      </w:tr>
      <w:tr>
        <w:trPr>
          <w:cantSplit/>
        </w:trPr>
        <w:tc>
          <w:tcPr>
            <w:tcW w:type="dxa" w:w="1841"/>
          </w:tcPr>
          <w:p>
            <w:pPr>
              <w:spacing w:after="0"/>
              <w:jc w:val="left"/>
            </w:pPr>
            <w:r>
              <w:rPr>
                <w:sz w:val="16"/>
              </w:rPr>
              <w:t>Dixmoor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4</w:t>
            </w:r>
          </w:p>
        </w:tc>
        <w:tc>
          <w:tcPr>
            <w:tcW w:type="dxa" w:w="1483"/>
          </w:tcPr>
          <w:p>
            <w:pPr>
              <w:spacing w:after="0"/>
              <w:jc w:val="right"/>
            </w:pPr>
            <w:r>
              <w:rPr>
                <w:sz w:val="16"/>
              </w:rPr>
              <w:t>$14,615.24</w:t>
            </w:r>
          </w:p>
        </w:tc>
        <w:tc>
          <w:tcPr>
            <w:tcW w:type="dxa" w:w="1692"/>
          </w:tcPr>
          <w:p>
            <w:pPr>
              <w:spacing w:after="0"/>
              <w:jc w:val="right"/>
            </w:pPr>
            <w:r>
              <w:rPr>
                <w:sz w:val="16"/>
              </w:rPr>
              <w:t>3; 0</w:t>
            </w:r>
          </w:p>
        </w:tc>
        <w:tc>
          <w:tcPr>
            <w:tcW w:type="dxa" w:w="3775"/>
          </w:tcPr>
          <w:p>
            <w:pPr>
              <w:spacing w:after="0"/>
              <w:jc w:val="left"/>
            </w:pPr>
          </w:p>
        </w:tc>
      </w:tr>
      <w:tr>
        <w:trPr>
          <w:cantSplit/>
        </w:trPr>
        <w:tc>
          <w:tcPr>
            <w:tcW w:type="dxa" w:w="1841"/>
          </w:tcPr>
          <w:p>
            <w:pPr>
              <w:spacing w:after="0"/>
              <w:jc w:val="left"/>
            </w:pPr>
            <w:r>
              <w:rPr>
                <w:sz w:val="16"/>
              </w:rPr>
              <w:t>Dolton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2; any 36</w:t>
            </w:r>
          </w:p>
        </w:tc>
        <w:tc>
          <w:tcPr>
            <w:tcW w:type="dxa" w:w="1483"/>
          </w:tcPr>
          <w:p>
            <w:pPr>
              <w:spacing w:after="0"/>
              <w:jc w:val="right"/>
            </w:pPr>
            <w:r>
              <w:rPr>
                <w:sz w:val="16"/>
              </w:rPr>
              <w:t>$106,652.43</w:t>
            </w:r>
          </w:p>
        </w:tc>
        <w:tc>
          <w:tcPr>
            <w:tcW w:type="dxa" w:w="1692"/>
          </w:tcPr>
          <w:p>
            <w:pPr>
              <w:spacing w:after="0"/>
              <w:jc w:val="right"/>
            </w:pPr>
            <w:r>
              <w:rPr>
                <w:sz w:val="16"/>
              </w:rPr>
              <w:t>4; 3</w:t>
            </w:r>
          </w:p>
        </w:tc>
        <w:tc>
          <w:tcPr>
            <w:tcW w:type="dxa" w:w="3775"/>
          </w:tcPr>
          <w:p>
            <w:pPr>
              <w:spacing w:after="0"/>
              <w:jc w:val="left"/>
            </w:pPr>
          </w:p>
        </w:tc>
      </w:tr>
      <w:tr>
        <w:trPr>
          <w:cantSplit/>
        </w:trPr>
        <w:tc>
          <w:tcPr>
            <w:tcW w:type="dxa" w:w="1841"/>
          </w:tcPr>
          <w:p>
            <w:pPr>
              <w:spacing w:after="0"/>
              <w:jc w:val="left"/>
            </w:pPr>
            <w:r>
              <w:rPr>
                <w:sz w:val="16"/>
              </w:rPr>
              <w:t>East Dundee village</w:t>
            </w:r>
          </w:p>
        </w:tc>
        <w:tc>
          <w:tcPr>
            <w:tcW w:type="dxa" w:w="769"/>
          </w:tcPr>
          <w:p>
            <w:pPr>
              <w:spacing w:after="0"/>
              <w:jc w:val="left"/>
            </w:pPr>
            <w:r>
              <w:rPr>
                <w:sz w:val="16"/>
              </w:rPr>
              <w:t>Village</w:t>
            </w:r>
          </w:p>
        </w:tc>
        <w:tc>
          <w:tcPr>
            <w:tcW w:type="dxa" w:w="2466"/>
          </w:tcPr>
          <w:p>
            <w:pPr>
              <w:spacing w:after="0"/>
              <w:jc w:val="left"/>
            </w:pPr>
            <w:r>
              <w:rPr>
                <w:sz w:val="16"/>
              </w:rPr>
              <w:t>Approved, expires 2029-06-25</w:t>
            </w:r>
          </w:p>
        </w:tc>
        <w:tc>
          <w:tcPr>
            <w:tcW w:type="dxa" w:w="2086"/>
          </w:tcPr>
          <w:p>
            <w:pPr>
              <w:spacing w:after="0"/>
              <w:jc w:val="right"/>
            </w:pPr>
            <w:r>
              <w:rPr>
                <w:sz w:val="16"/>
              </w:rPr>
              <w:t>FMA RL 0, SRL 0; any 1</w:t>
            </w:r>
          </w:p>
        </w:tc>
        <w:tc>
          <w:tcPr>
            <w:tcW w:type="dxa" w:w="1483"/>
          </w:tcPr>
          <w:p>
            <w:pPr>
              <w:spacing w:after="0"/>
              <w:jc w:val="right"/>
            </w:pPr>
            <w:r>
              <w:rPr>
                <w:sz w:val="16"/>
              </w:rPr>
              <w:t>none found</w:t>
            </w:r>
          </w:p>
        </w:tc>
        <w:tc>
          <w:tcPr>
            <w:tcW w:type="dxa" w:w="1692"/>
          </w:tcPr>
          <w:p>
            <w:pPr>
              <w:spacing w:after="0"/>
              <w:jc w:val="right"/>
            </w:pPr>
            <w:r>
              <w:rPr>
                <w:sz w:val="16"/>
              </w:rPr>
              <w:t>0; 0</w:t>
            </w:r>
          </w:p>
        </w:tc>
        <w:tc>
          <w:tcPr>
            <w:tcW w:type="dxa" w:w="3775"/>
          </w:tcPr>
          <w:p>
            <w:pPr>
              <w:spacing w:after="0"/>
              <w:jc w:val="left"/>
            </w:pPr>
            <w:r>
              <w:rPr>
                <w:sz w:val="16"/>
              </w:rPr>
              <w:t>Whole community, including the part in Kane County; none of its repeat-flood properties are in this county.</w:t>
            </w:r>
          </w:p>
        </w:tc>
      </w:tr>
      <w:tr>
        <w:trPr>
          <w:cantSplit/>
        </w:trPr>
        <w:tc>
          <w:tcPr>
            <w:tcW w:type="dxa" w:w="1841"/>
          </w:tcPr>
          <w:p>
            <w:pPr>
              <w:spacing w:after="0"/>
              <w:jc w:val="left"/>
            </w:pPr>
            <w:r>
              <w:rPr>
                <w:sz w:val="16"/>
              </w:rPr>
              <w:t>East Hazel Crest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$27,562.26</w:t>
            </w:r>
          </w:p>
        </w:tc>
        <w:tc>
          <w:tcPr>
            <w:tcW w:type="dxa" w:w="1692"/>
          </w:tcPr>
          <w:p>
            <w:pPr>
              <w:spacing w:after="0"/>
              <w:jc w:val="right"/>
            </w:pPr>
            <w:r>
              <w:rPr>
                <w:sz w:val="16"/>
              </w:rPr>
              <w:t>4; 0</w:t>
            </w:r>
          </w:p>
        </w:tc>
        <w:tc>
          <w:tcPr>
            <w:tcW w:type="dxa" w:w="3775"/>
          </w:tcPr>
          <w:p>
            <w:pPr>
              <w:spacing w:after="0"/>
              <w:jc w:val="left"/>
            </w:pPr>
            <w:r>
              <w:rPr>
                <w:sz w:val="16"/>
              </w:rPr>
              <w:t>Includes $14,532.31 for declarations not counted as hazard incidents (DR-4489-IL).</w:t>
            </w:r>
          </w:p>
        </w:tc>
      </w:tr>
      <w:tr>
        <w:trPr>
          <w:cantSplit/>
        </w:trPr>
        <w:tc>
          <w:tcPr>
            <w:tcW w:type="dxa" w:w="1841"/>
          </w:tcPr>
          <w:p>
            <w:pPr>
              <w:spacing w:after="0"/>
              <w:jc w:val="left"/>
            </w:pPr>
            <w:r>
              <w:rPr>
                <w:sz w:val="16"/>
              </w:rPr>
              <w:t>Elgin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1, SRL 3; any 23</w:t>
            </w:r>
          </w:p>
        </w:tc>
        <w:tc>
          <w:tcPr>
            <w:tcW w:type="dxa" w:w="1483"/>
          </w:tcPr>
          <w:p>
            <w:pPr>
              <w:spacing w:after="0"/>
              <w:jc w:val="right"/>
            </w:pPr>
            <w:r>
              <w:rPr>
                <w:sz w:val="16"/>
              </w:rPr>
              <w:t>none found</w:t>
            </w:r>
          </w:p>
        </w:tc>
        <w:tc>
          <w:tcPr>
            <w:tcW w:type="dxa" w:w="1692"/>
          </w:tcPr>
          <w:p>
            <w:pPr>
              <w:spacing w:after="0"/>
              <w:jc w:val="right"/>
            </w:pPr>
            <w:r>
              <w:rPr>
                <w:sz w:val="16"/>
              </w:rPr>
              <w:t>9; 1</w:t>
            </w:r>
          </w:p>
        </w:tc>
        <w:tc>
          <w:tcPr>
            <w:tcW w:type="dxa" w:w="3775"/>
          </w:tcPr>
          <w:p>
            <w:pPr>
              <w:spacing w:after="0"/>
              <w:jc w:val="left"/>
            </w:pPr>
            <w:r>
              <w:rPr>
                <w:sz w:val="16"/>
              </w:rPr>
              <w:t>Also approved under plan 109698 (Kane County 2024 Hazard Mitigation Plan, expires 2029-06-25). FEMA's plan status map shows one plan per jurisdiction and may show one of these; this packet uses the approved plan that expires last. Whole community, including the part in Kane County; in-county portion (county table): FMA RL 0, FMA SRL 0, NFIP RL 3, NFIP SRL 0, any category 3.</w:t>
            </w:r>
          </w:p>
        </w:tc>
      </w:tr>
      <w:tr>
        <w:trPr>
          <w:cantSplit/>
        </w:trPr>
        <w:tc>
          <w:tcPr>
            <w:tcW w:type="dxa" w:w="1841"/>
          </w:tcPr>
          <w:p>
            <w:pPr>
              <w:spacing w:after="0"/>
              <w:jc w:val="left"/>
            </w:pPr>
            <w:r>
              <w:rPr>
                <w:sz w:val="16"/>
              </w:rPr>
              <w:t>Elk Grove Village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6</w:t>
            </w:r>
          </w:p>
        </w:tc>
        <w:tc>
          <w:tcPr>
            <w:tcW w:type="dxa" w:w="1483"/>
          </w:tcPr>
          <w:p>
            <w:pPr>
              <w:spacing w:after="0"/>
              <w:jc w:val="right"/>
            </w:pPr>
            <w:r>
              <w:rPr>
                <w:sz w:val="16"/>
              </w:rPr>
              <w:t>$759,241.68</w:t>
            </w:r>
          </w:p>
        </w:tc>
        <w:tc>
          <w:tcPr>
            <w:tcW w:type="dxa" w:w="1692"/>
          </w:tcPr>
          <w:p>
            <w:pPr>
              <w:spacing w:after="0"/>
              <w:jc w:val="right"/>
            </w:pPr>
            <w:r>
              <w:rPr>
                <w:sz w:val="16"/>
              </w:rPr>
              <w:t>15; 1</w:t>
            </w:r>
          </w:p>
        </w:tc>
        <w:tc>
          <w:tcPr>
            <w:tcW w:type="dxa" w:w="3775"/>
          </w:tcPr>
          <w:p>
            <w:pPr>
              <w:spacing w:after="0"/>
              <w:jc w:val="left"/>
            </w:pPr>
            <w:r>
              <w:rPr>
                <w:sz w:val="16"/>
              </w:rPr>
              <w:t>Whole community, including the part in DuPage County; in-county portion (county table): FMA RL 0, FMA SRL 1, NFIP RL 3, NFIP SRL 1, any category 3. Includes $303,818.26 for declarations not counted as hazard incidents (DR-4489-IL).</w:t>
            </w:r>
          </w:p>
        </w:tc>
      </w:tr>
      <w:tr>
        <w:trPr>
          <w:cantSplit/>
        </w:trPr>
        <w:tc>
          <w:tcPr>
            <w:tcW w:type="dxa" w:w="1841"/>
          </w:tcPr>
          <w:p>
            <w:pPr>
              <w:spacing w:after="0"/>
              <w:jc w:val="left"/>
            </w:pPr>
            <w:r>
              <w:rPr>
                <w:sz w:val="16"/>
              </w:rPr>
              <w:t>Elmwood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16</w:t>
            </w:r>
          </w:p>
        </w:tc>
        <w:tc>
          <w:tcPr>
            <w:tcW w:type="dxa" w:w="1483"/>
          </w:tcPr>
          <w:p>
            <w:pPr>
              <w:spacing w:after="0"/>
              <w:jc w:val="right"/>
            </w:pPr>
            <w:r>
              <w:rPr>
                <w:sz w:val="16"/>
              </w:rPr>
              <w:t>$361,616.74</w:t>
            </w:r>
          </w:p>
        </w:tc>
        <w:tc>
          <w:tcPr>
            <w:tcW w:type="dxa" w:w="1692"/>
          </w:tcPr>
          <w:p>
            <w:pPr>
              <w:spacing w:after="0"/>
              <w:jc w:val="right"/>
            </w:pPr>
            <w:r>
              <w:rPr>
                <w:sz w:val="16"/>
              </w:rPr>
              <w:t>7; 1</w:t>
            </w:r>
          </w:p>
        </w:tc>
        <w:tc>
          <w:tcPr>
            <w:tcW w:type="dxa" w:w="3775"/>
          </w:tcPr>
          <w:p>
            <w:pPr>
              <w:spacing w:after="0"/>
              <w:jc w:val="left"/>
            </w:pPr>
            <w:r>
              <w:rPr>
                <w:sz w:val="16"/>
              </w:rPr>
              <w:t>Includes $139,491.40 for declarations not counted as hazard incidents (DR-4489-IL).</w:t>
            </w:r>
          </w:p>
        </w:tc>
      </w:tr>
      <w:tr>
        <w:trPr>
          <w:cantSplit/>
        </w:trPr>
        <w:tc>
          <w:tcPr>
            <w:tcW w:type="dxa" w:w="1841"/>
          </w:tcPr>
          <w:p>
            <w:pPr>
              <w:spacing w:after="0"/>
              <w:jc w:val="left"/>
            </w:pPr>
            <w:r>
              <w:rPr>
                <w:sz w:val="16"/>
              </w:rPr>
              <w:t>Evanston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w:t>
            </w:r>
          </w:p>
        </w:tc>
        <w:tc>
          <w:tcPr>
            <w:tcW w:type="dxa" w:w="1483"/>
          </w:tcPr>
          <w:p>
            <w:pPr>
              <w:spacing w:after="0"/>
              <w:jc w:val="right"/>
            </w:pPr>
            <w:r>
              <w:rPr>
                <w:sz w:val="16"/>
              </w:rPr>
              <w:t>$1,627,551.35</w:t>
            </w:r>
          </w:p>
        </w:tc>
        <w:tc>
          <w:tcPr>
            <w:tcW w:type="dxa" w:w="1692"/>
          </w:tcPr>
          <w:p>
            <w:pPr>
              <w:spacing w:after="0"/>
              <w:jc w:val="right"/>
            </w:pPr>
            <w:r>
              <w:rPr>
                <w:sz w:val="16"/>
              </w:rPr>
              <w:t>47; 0</w:t>
            </w:r>
          </w:p>
        </w:tc>
        <w:tc>
          <w:tcPr>
            <w:tcW w:type="dxa" w:w="3775"/>
          </w:tcPr>
          <w:p>
            <w:pPr>
              <w:spacing w:after="0"/>
              <w:jc w:val="left"/>
            </w:pPr>
            <w:r>
              <w:rPr>
                <w:sz w:val="16"/>
              </w:rPr>
              <w:t>Includes $1,023,305.92 for declarations not counted as hazard incidents (DR-4489-IL).</w:t>
            </w:r>
          </w:p>
        </w:tc>
      </w:tr>
      <w:tr>
        <w:trPr>
          <w:cantSplit/>
        </w:trPr>
        <w:tc>
          <w:tcPr>
            <w:tcW w:type="dxa" w:w="1841"/>
          </w:tcPr>
          <w:p>
            <w:pPr>
              <w:spacing w:after="0"/>
              <w:jc w:val="left"/>
            </w:pPr>
            <w:r>
              <w:rPr>
                <w:sz w:val="16"/>
              </w:rPr>
              <w:t>Evergreen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$215,500.98</w:t>
            </w:r>
          </w:p>
        </w:tc>
        <w:tc>
          <w:tcPr>
            <w:tcW w:type="dxa" w:w="1692"/>
          </w:tcPr>
          <w:p>
            <w:pPr>
              <w:spacing w:after="0"/>
              <w:jc w:val="right"/>
            </w:pPr>
            <w:r>
              <w:rPr>
                <w:sz w:val="16"/>
              </w:rPr>
              <w:t>17; 3</w:t>
            </w:r>
          </w:p>
        </w:tc>
        <w:tc>
          <w:tcPr>
            <w:tcW w:type="dxa" w:w="3775"/>
          </w:tcPr>
          <w:p>
            <w:pPr>
              <w:spacing w:after="0"/>
              <w:jc w:val="left"/>
            </w:pPr>
            <w:r>
              <w:rPr>
                <w:sz w:val="16"/>
              </w:rPr>
              <w:t>Includes $104,343.97 for declarations not counted as hazard incidents (DR-4489-IL).</w:t>
            </w:r>
          </w:p>
        </w:tc>
      </w:tr>
      <w:tr>
        <w:trPr>
          <w:cantSplit/>
        </w:trPr>
        <w:tc>
          <w:tcPr>
            <w:tcW w:type="dxa" w:w="1841"/>
          </w:tcPr>
          <w:p>
            <w:pPr>
              <w:spacing w:after="0"/>
              <w:jc w:val="left"/>
            </w:pPr>
            <w:r>
              <w:rPr>
                <w:sz w:val="16"/>
              </w:rPr>
              <w:t>Flossmoor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10</w:t>
            </w:r>
          </w:p>
        </w:tc>
        <w:tc>
          <w:tcPr>
            <w:tcW w:type="dxa" w:w="1483"/>
          </w:tcPr>
          <w:p>
            <w:pPr>
              <w:spacing w:after="0"/>
              <w:jc w:val="right"/>
            </w:pPr>
            <w:r>
              <w:rPr>
                <w:sz w:val="16"/>
              </w:rPr>
              <w:t>$115,327.03</w:t>
            </w:r>
          </w:p>
        </w:tc>
        <w:tc>
          <w:tcPr>
            <w:tcW w:type="dxa" w:w="1692"/>
          </w:tcPr>
          <w:p>
            <w:pPr>
              <w:spacing w:after="0"/>
              <w:jc w:val="right"/>
            </w:pPr>
            <w:r>
              <w:rPr>
                <w:sz w:val="16"/>
              </w:rPr>
              <w:t>6; 1</w:t>
            </w:r>
          </w:p>
        </w:tc>
        <w:tc>
          <w:tcPr>
            <w:tcW w:type="dxa" w:w="3775"/>
          </w:tcPr>
          <w:p>
            <w:pPr>
              <w:spacing w:after="0"/>
              <w:jc w:val="left"/>
            </w:pPr>
            <w:r>
              <w:rPr>
                <w:sz w:val="16"/>
              </w:rPr>
              <w:t>Includes $60,058.31 for declarations not counted as hazard incidents (DR-4489-IL).</w:t>
            </w:r>
          </w:p>
        </w:tc>
      </w:tr>
      <w:tr>
        <w:trPr>
          <w:cantSplit/>
        </w:trPr>
        <w:tc>
          <w:tcPr>
            <w:tcW w:type="dxa" w:w="1841"/>
          </w:tcPr>
          <w:p>
            <w:pPr>
              <w:spacing w:after="0"/>
              <w:jc w:val="left"/>
            </w:pPr>
            <w:r>
              <w:rPr>
                <w:sz w:val="16"/>
              </w:rPr>
              <w:t>Ford Heights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9</w:t>
            </w:r>
          </w:p>
        </w:tc>
        <w:tc>
          <w:tcPr>
            <w:tcW w:type="dxa" w:w="1483"/>
          </w:tcPr>
          <w:p>
            <w:pPr>
              <w:spacing w:after="0"/>
              <w:jc w:val="right"/>
            </w:pPr>
            <w:r>
              <w:rPr>
                <w:sz w:val="16"/>
              </w:rPr>
              <w:t>$34,432.18</w:t>
            </w:r>
          </w:p>
        </w:tc>
        <w:tc>
          <w:tcPr>
            <w:tcW w:type="dxa" w:w="1692"/>
          </w:tcPr>
          <w:p>
            <w:pPr>
              <w:spacing w:after="0"/>
              <w:jc w:val="right"/>
            </w:pPr>
            <w:r>
              <w:rPr>
                <w:sz w:val="16"/>
              </w:rPr>
              <w:t>0; 0</w:t>
            </w:r>
          </w:p>
        </w:tc>
        <w:tc>
          <w:tcPr>
            <w:tcW w:type="dxa" w:w="3775"/>
          </w:tcPr>
          <w:p>
            <w:pPr>
              <w:spacing w:after="0"/>
              <w:jc w:val="left"/>
            </w:pPr>
          </w:p>
        </w:tc>
      </w:tr>
      <w:tr>
        <w:trPr>
          <w:cantSplit/>
        </w:trPr>
        <w:tc>
          <w:tcPr>
            <w:tcW w:type="dxa" w:w="1841"/>
          </w:tcPr>
          <w:p>
            <w:pPr>
              <w:spacing w:after="0"/>
              <w:jc w:val="left"/>
            </w:pPr>
            <w:r>
              <w:rPr>
                <w:sz w:val="16"/>
              </w:rPr>
              <w:t>Forest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$165,668.92</w:t>
            </w:r>
          </w:p>
        </w:tc>
        <w:tc>
          <w:tcPr>
            <w:tcW w:type="dxa" w:w="1692"/>
          </w:tcPr>
          <w:p>
            <w:pPr>
              <w:spacing w:after="0"/>
              <w:jc w:val="right"/>
            </w:pPr>
            <w:r>
              <w:rPr>
                <w:sz w:val="16"/>
              </w:rPr>
              <w:t>8; 2</w:t>
            </w:r>
          </w:p>
        </w:tc>
        <w:tc>
          <w:tcPr>
            <w:tcW w:type="dxa" w:w="3775"/>
          </w:tcPr>
          <w:p>
            <w:pPr>
              <w:spacing w:after="0"/>
              <w:jc w:val="left"/>
            </w:pPr>
            <w:r>
              <w:rPr>
                <w:sz w:val="16"/>
              </w:rPr>
              <w:t>Includes $68,679.95 for declarations not counted as hazard incidents (DR-4489-IL).</w:t>
            </w:r>
          </w:p>
        </w:tc>
      </w:tr>
      <w:tr>
        <w:trPr>
          <w:cantSplit/>
        </w:trPr>
        <w:tc>
          <w:tcPr>
            <w:tcW w:type="dxa" w:w="1841"/>
          </w:tcPr>
          <w:p>
            <w:pPr>
              <w:spacing w:after="0"/>
              <w:jc w:val="left"/>
            </w:pPr>
            <w:r>
              <w:rPr>
                <w:sz w:val="16"/>
              </w:rPr>
              <w:t>Forest View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$14,005.69</w:t>
            </w:r>
          </w:p>
        </w:tc>
        <w:tc>
          <w:tcPr>
            <w:tcW w:type="dxa" w:w="1692"/>
          </w:tcPr>
          <w:p>
            <w:pPr>
              <w:spacing w:after="0"/>
              <w:jc w:val="right"/>
            </w:pPr>
            <w:r>
              <w:rPr>
                <w:sz w:val="16"/>
              </w:rPr>
              <w:t>7; 3</w:t>
            </w:r>
          </w:p>
        </w:tc>
        <w:tc>
          <w:tcPr>
            <w:tcW w:type="dxa" w:w="3775"/>
          </w:tcPr>
          <w:p>
            <w:pPr>
              <w:spacing w:after="0"/>
              <w:jc w:val="left"/>
            </w:pPr>
          </w:p>
        </w:tc>
      </w:tr>
      <w:tr>
        <w:trPr>
          <w:cantSplit/>
        </w:trPr>
        <w:tc>
          <w:tcPr>
            <w:tcW w:type="dxa" w:w="1841"/>
          </w:tcPr>
          <w:p>
            <w:pPr>
              <w:spacing w:after="0"/>
              <w:jc w:val="left"/>
            </w:pPr>
            <w:r>
              <w:rPr>
                <w:sz w:val="16"/>
              </w:rPr>
              <w:t>Franklin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2, SRL 4; any 37</w:t>
            </w:r>
          </w:p>
        </w:tc>
        <w:tc>
          <w:tcPr>
            <w:tcW w:type="dxa" w:w="1483"/>
          </w:tcPr>
          <w:p>
            <w:pPr>
              <w:spacing w:after="0"/>
              <w:jc w:val="right"/>
            </w:pPr>
            <w:r>
              <w:rPr>
                <w:sz w:val="16"/>
              </w:rPr>
              <w:t>$421,919.04</w:t>
            </w:r>
          </w:p>
        </w:tc>
        <w:tc>
          <w:tcPr>
            <w:tcW w:type="dxa" w:w="1692"/>
          </w:tcPr>
          <w:p>
            <w:pPr>
              <w:spacing w:after="0"/>
              <w:jc w:val="right"/>
            </w:pPr>
            <w:r>
              <w:rPr>
                <w:sz w:val="16"/>
              </w:rPr>
              <w:t>18; 2</w:t>
            </w:r>
          </w:p>
        </w:tc>
        <w:tc>
          <w:tcPr>
            <w:tcW w:type="dxa" w:w="3775"/>
          </w:tcPr>
          <w:p>
            <w:pPr>
              <w:spacing w:after="0"/>
              <w:jc w:val="left"/>
            </w:pPr>
            <w:r>
              <w:rPr>
                <w:sz w:val="16"/>
              </w:rPr>
              <w:t>Includes $46,555.13 for declarations not counted as hazard incidents (DR-4489-IL).</w:t>
            </w:r>
          </w:p>
        </w:tc>
      </w:tr>
      <w:tr>
        <w:trPr>
          <w:cantSplit/>
        </w:trPr>
        <w:tc>
          <w:tcPr>
            <w:tcW w:type="dxa" w:w="1841"/>
          </w:tcPr>
          <w:p>
            <w:pPr>
              <w:spacing w:after="0"/>
              <w:jc w:val="left"/>
            </w:pPr>
            <w:r>
              <w:rPr>
                <w:sz w:val="16"/>
              </w:rPr>
              <w:t>Glencoe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2</w:t>
            </w:r>
          </w:p>
        </w:tc>
        <w:tc>
          <w:tcPr>
            <w:tcW w:type="dxa" w:w="1483"/>
          </w:tcPr>
          <w:p>
            <w:pPr>
              <w:spacing w:after="0"/>
              <w:jc w:val="right"/>
            </w:pPr>
            <w:r>
              <w:rPr>
                <w:sz w:val="16"/>
              </w:rPr>
              <w:t>$196,106.96</w:t>
            </w:r>
          </w:p>
        </w:tc>
        <w:tc>
          <w:tcPr>
            <w:tcW w:type="dxa" w:w="1692"/>
          </w:tcPr>
          <w:p>
            <w:pPr>
              <w:spacing w:after="0"/>
              <w:jc w:val="right"/>
            </w:pPr>
            <w:r>
              <w:rPr>
                <w:sz w:val="16"/>
              </w:rPr>
              <w:t>10; 0</w:t>
            </w:r>
          </w:p>
        </w:tc>
        <w:tc>
          <w:tcPr>
            <w:tcW w:type="dxa" w:w="3775"/>
          </w:tcPr>
          <w:p>
            <w:pPr>
              <w:spacing w:after="0"/>
              <w:jc w:val="left"/>
            </w:pPr>
            <w:r>
              <w:rPr>
                <w:sz w:val="16"/>
              </w:rPr>
              <w:t>Includes $57,002.48 for declarations not counted as hazard incidents (DR-4489-IL).</w:t>
            </w:r>
          </w:p>
        </w:tc>
      </w:tr>
      <w:tr>
        <w:trPr>
          <w:cantSplit/>
        </w:trPr>
        <w:tc>
          <w:tcPr>
            <w:tcW w:type="dxa" w:w="1841"/>
          </w:tcPr>
          <w:p>
            <w:pPr>
              <w:spacing w:after="0"/>
              <w:jc w:val="left"/>
            </w:pPr>
            <w:r>
              <w:rPr>
                <w:sz w:val="16"/>
              </w:rPr>
              <w:t>Glenview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4, SRL 7; any 32</w:t>
            </w:r>
          </w:p>
        </w:tc>
        <w:tc>
          <w:tcPr>
            <w:tcW w:type="dxa" w:w="1483"/>
          </w:tcPr>
          <w:p>
            <w:pPr>
              <w:spacing w:after="0"/>
              <w:jc w:val="right"/>
            </w:pPr>
            <w:r>
              <w:rPr>
                <w:sz w:val="16"/>
              </w:rPr>
              <w:t>$1,825,728.07</w:t>
            </w:r>
          </w:p>
        </w:tc>
        <w:tc>
          <w:tcPr>
            <w:tcW w:type="dxa" w:w="1692"/>
          </w:tcPr>
          <w:p>
            <w:pPr>
              <w:spacing w:after="0"/>
              <w:jc w:val="right"/>
            </w:pPr>
            <w:r>
              <w:rPr>
                <w:sz w:val="16"/>
              </w:rPr>
              <w:t>13; 2</w:t>
            </w:r>
          </w:p>
        </w:tc>
        <w:tc>
          <w:tcPr>
            <w:tcW w:type="dxa" w:w="3775"/>
          </w:tcPr>
          <w:p>
            <w:pPr>
              <w:spacing w:after="0"/>
              <w:jc w:val="left"/>
            </w:pPr>
            <w:r>
              <w:rPr>
                <w:sz w:val="16"/>
              </w:rPr>
              <w:t>Includes $252,619.64 for declarations not counted as hazard incidents (DR-4489-IL).</w:t>
            </w:r>
          </w:p>
        </w:tc>
      </w:tr>
      <w:tr>
        <w:trPr>
          <w:cantSplit/>
        </w:trPr>
        <w:tc>
          <w:tcPr>
            <w:tcW w:type="dxa" w:w="1841"/>
          </w:tcPr>
          <w:p>
            <w:pPr>
              <w:spacing w:after="0"/>
              <w:jc w:val="left"/>
            </w:pPr>
            <w:r>
              <w:rPr>
                <w:sz w:val="16"/>
              </w:rPr>
              <w:t>Glenwood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3</w:t>
            </w:r>
          </w:p>
        </w:tc>
        <w:tc>
          <w:tcPr>
            <w:tcW w:type="dxa" w:w="1483"/>
          </w:tcPr>
          <w:p>
            <w:pPr>
              <w:spacing w:after="0"/>
              <w:jc w:val="right"/>
            </w:pPr>
            <w:r>
              <w:rPr>
                <w:sz w:val="16"/>
              </w:rPr>
              <w:t>$57,832.04</w:t>
            </w:r>
          </w:p>
        </w:tc>
        <w:tc>
          <w:tcPr>
            <w:tcW w:type="dxa" w:w="1692"/>
          </w:tcPr>
          <w:p>
            <w:pPr>
              <w:spacing w:after="0"/>
              <w:jc w:val="right"/>
            </w:pPr>
            <w:r>
              <w:rPr>
                <w:sz w:val="16"/>
              </w:rPr>
              <w:t>5; 1</w:t>
            </w:r>
          </w:p>
        </w:tc>
        <w:tc>
          <w:tcPr>
            <w:tcW w:type="dxa" w:w="3775"/>
          </w:tcPr>
          <w:p>
            <w:pPr>
              <w:spacing w:after="0"/>
              <w:jc w:val="left"/>
            </w:pPr>
          </w:p>
        </w:tc>
      </w:tr>
      <w:tr>
        <w:trPr>
          <w:cantSplit/>
        </w:trPr>
        <w:tc>
          <w:tcPr>
            <w:tcW w:type="dxa" w:w="1841"/>
          </w:tcPr>
          <w:p>
            <w:pPr>
              <w:spacing w:after="0"/>
              <w:jc w:val="left"/>
            </w:pPr>
            <w:r>
              <w:rPr>
                <w:sz w:val="16"/>
              </w:rPr>
              <w:t>Golf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$4,320</w:t>
            </w:r>
          </w:p>
        </w:tc>
        <w:tc>
          <w:tcPr>
            <w:tcW w:type="dxa" w:w="1692"/>
          </w:tcPr>
          <w:p>
            <w:pPr>
              <w:spacing w:after="0"/>
              <w:jc w:val="right"/>
            </w:pPr>
            <w:r>
              <w:rPr>
                <w:sz w:val="16"/>
              </w:rPr>
              <w:t>3; 0</w:t>
            </w:r>
          </w:p>
        </w:tc>
        <w:tc>
          <w:tcPr>
            <w:tcW w:type="dxa" w:w="3775"/>
          </w:tcPr>
          <w:p>
            <w:pPr>
              <w:spacing w:after="0"/>
              <w:jc w:val="left"/>
            </w:pPr>
          </w:p>
        </w:tc>
      </w:tr>
      <w:tr>
        <w:trPr>
          <w:cantSplit/>
        </w:trPr>
        <w:tc>
          <w:tcPr>
            <w:tcW w:type="dxa" w:w="1841"/>
          </w:tcPr>
          <w:p>
            <w:pPr>
              <w:spacing w:after="0"/>
              <w:jc w:val="left"/>
            </w:pPr>
            <w:r>
              <w:rPr>
                <w:sz w:val="16"/>
              </w:rPr>
              <w:t>Hanover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2</w:t>
            </w:r>
          </w:p>
        </w:tc>
        <w:tc>
          <w:tcPr>
            <w:tcW w:type="dxa" w:w="1483"/>
          </w:tcPr>
          <w:p>
            <w:pPr>
              <w:spacing w:after="0"/>
              <w:jc w:val="right"/>
            </w:pPr>
            <w:r>
              <w:rPr>
                <w:sz w:val="16"/>
              </w:rPr>
              <w:t>$407,529.78</w:t>
            </w:r>
          </w:p>
        </w:tc>
        <w:tc>
          <w:tcPr>
            <w:tcW w:type="dxa" w:w="1692"/>
          </w:tcPr>
          <w:p>
            <w:pPr>
              <w:spacing w:after="0"/>
              <w:jc w:val="right"/>
            </w:pPr>
            <w:r>
              <w:rPr>
                <w:sz w:val="16"/>
              </w:rPr>
              <w:t>19; 2</w:t>
            </w:r>
          </w:p>
        </w:tc>
        <w:tc>
          <w:tcPr>
            <w:tcW w:type="dxa" w:w="3775"/>
          </w:tcPr>
          <w:p>
            <w:pPr>
              <w:spacing w:after="0"/>
              <w:jc w:val="left"/>
            </w:pPr>
            <w:r>
              <w:rPr>
                <w:sz w:val="16"/>
              </w:rPr>
              <w:t>Also approved under plan 109033 (DuPage County 2023 Hazard Mitigation Plan, expires 2028-07-18). FEMA's plan status map shows one plan per jurisdiction and may show one of these; this packet uses the approved plan that expires last. Includes $228,980.36 for declarations not counted as hazard incidents (DR-4489-IL).</w:t>
            </w:r>
          </w:p>
        </w:tc>
      </w:tr>
      <w:tr>
        <w:trPr>
          <w:cantSplit/>
        </w:trPr>
        <w:tc>
          <w:tcPr>
            <w:tcW w:type="dxa" w:w="1841"/>
          </w:tcPr>
          <w:p>
            <w:pPr>
              <w:spacing w:after="0"/>
              <w:jc w:val="left"/>
            </w:pPr>
            <w:r>
              <w:rPr>
                <w:sz w:val="16"/>
              </w:rPr>
              <w:t>Harvey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36</w:t>
            </w:r>
          </w:p>
        </w:tc>
        <w:tc>
          <w:tcPr>
            <w:tcW w:type="dxa" w:w="1483"/>
          </w:tcPr>
          <w:p>
            <w:pPr>
              <w:spacing w:after="0"/>
              <w:jc w:val="right"/>
            </w:pPr>
            <w:r>
              <w:rPr>
                <w:sz w:val="16"/>
              </w:rPr>
              <w:t>$112,603.64</w:t>
            </w:r>
          </w:p>
        </w:tc>
        <w:tc>
          <w:tcPr>
            <w:tcW w:type="dxa" w:w="1692"/>
          </w:tcPr>
          <w:p>
            <w:pPr>
              <w:spacing w:after="0"/>
              <w:jc w:val="right"/>
            </w:pPr>
            <w:r>
              <w:rPr>
                <w:sz w:val="16"/>
              </w:rPr>
              <w:t>5; 1</w:t>
            </w:r>
          </w:p>
        </w:tc>
        <w:tc>
          <w:tcPr>
            <w:tcW w:type="dxa" w:w="3775"/>
          </w:tcPr>
          <w:p>
            <w:pPr>
              <w:spacing w:after="0"/>
              <w:jc w:val="left"/>
            </w:pPr>
            <w:r>
              <w:rPr>
                <w:sz w:val="16"/>
              </w:rPr>
              <w:t>Includes $28,811.28 for declarations not counted as hazard incidents (DR-4489-IL).</w:t>
            </w:r>
          </w:p>
        </w:tc>
      </w:tr>
      <w:tr>
        <w:trPr>
          <w:cantSplit/>
        </w:trPr>
        <w:tc>
          <w:tcPr>
            <w:tcW w:type="dxa" w:w="1841"/>
          </w:tcPr>
          <w:p>
            <w:pPr>
              <w:spacing w:after="0"/>
              <w:jc w:val="left"/>
            </w:pPr>
            <w:r>
              <w:rPr>
                <w:sz w:val="16"/>
              </w:rPr>
              <w:t>Harwood Heights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$121,560.90</w:t>
            </w:r>
          </w:p>
        </w:tc>
        <w:tc>
          <w:tcPr>
            <w:tcW w:type="dxa" w:w="1692"/>
          </w:tcPr>
          <w:p>
            <w:pPr>
              <w:spacing w:after="0"/>
              <w:jc w:val="right"/>
            </w:pPr>
            <w:r>
              <w:rPr>
                <w:sz w:val="16"/>
              </w:rPr>
              <w:t>11; 0</w:t>
            </w:r>
          </w:p>
        </w:tc>
        <w:tc>
          <w:tcPr>
            <w:tcW w:type="dxa" w:w="3775"/>
          </w:tcPr>
          <w:p>
            <w:pPr>
              <w:spacing w:after="0"/>
              <w:jc w:val="left"/>
            </w:pPr>
            <w:r>
              <w:rPr>
                <w:sz w:val="16"/>
              </w:rPr>
              <w:t>Includes $85,343.83 for declarations not counted as hazard incidents (DR-4489-IL).</w:t>
            </w:r>
          </w:p>
        </w:tc>
      </w:tr>
      <w:tr>
        <w:trPr>
          <w:cantSplit/>
        </w:trPr>
        <w:tc>
          <w:tcPr>
            <w:tcW w:type="dxa" w:w="1841"/>
          </w:tcPr>
          <w:p>
            <w:pPr>
              <w:spacing w:after="0"/>
              <w:jc w:val="left"/>
            </w:pPr>
            <w:r>
              <w:rPr>
                <w:sz w:val="16"/>
              </w:rPr>
              <w:t>Hazel Crest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2</w:t>
            </w:r>
          </w:p>
        </w:tc>
        <w:tc>
          <w:tcPr>
            <w:tcW w:type="dxa" w:w="1483"/>
          </w:tcPr>
          <w:p>
            <w:pPr>
              <w:spacing w:after="0"/>
              <w:jc w:val="right"/>
            </w:pPr>
            <w:r>
              <w:rPr>
                <w:sz w:val="16"/>
              </w:rPr>
              <w:t>$170,372.90</w:t>
            </w:r>
          </w:p>
        </w:tc>
        <w:tc>
          <w:tcPr>
            <w:tcW w:type="dxa" w:w="1692"/>
          </w:tcPr>
          <w:p>
            <w:pPr>
              <w:spacing w:after="0"/>
              <w:jc w:val="right"/>
            </w:pPr>
            <w:r>
              <w:rPr>
                <w:sz w:val="16"/>
              </w:rPr>
              <w:t>7; 0</w:t>
            </w:r>
          </w:p>
        </w:tc>
        <w:tc>
          <w:tcPr>
            <w:tcW w:type="dxa" w:w="3775"/>
          </w:tcPr>
          <w:p>
            <w:pPr>
              <w:spacing w:after="0"/>
              <w:jc w:val="left"/>
            </w:pPr>
            <w:r>
              <w:rPr>
                <w:sz w:val="16"/>
              </w:rPr>
              <w:t>Includes $48,113.12 for declarations not counted as hazard incidents (DR-4489-IL).</w:t>
            </w:r>
          </w:p>
        </w:tc>
      </w:tr>
      <w:tr>
        <w:trPr>
          <w:cantSplit/>
        </w:trPr>
        <w:tc>
          <w:tcPr>
            <w:tcW w:type="dxa" w:w="1841"/>
          </w:tcPr>
          <w:p>
            <w:pPr>
              <w:spacing w:after="0"/>
              <w:jc w:val="left"/>
            </w:pPr>
            <w:r>
              <w:rPr>
                <w:sz w:val="16"/>
              </w:rPr>
              <w:t>Hickory Hills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2</w:t>
            </w:r>
          </w:p>
        </w:tc>
        <w:tc>
          <w:tcPr>
            <w:tcW w:type="dxa" w:w="1483"/>
          </w:tcPr>
          <w:p>
            <w:pPr>
              <w:spacing w:after="0"/>
              <w:jc w:val="right"/>
            </w:pPr>
            <w:r>
              <w:rPr>
                <w:sz w:val="16"/>
              </w:rPr>
              <w:t>$54,168.27</w:t>
            </w:r>
          </w:p>
        </w:tc>
        <w:tc>
          <w:tcPr>
            <w:tcW w:type="dxa" w:w="1692"/>
          </w:tcPr>
          <w:p>
            <w:pPr>
              <w:spacing w:after="0"/>
              <w:jc w:val="right"/>
            </w:pPr>
            <w:r>
              <w:rPr>
                <w:sz w:val="16"/>
              </w:rPr>
              <w:t>7; 2</w:t>
            </w:r>
          </w:p>
        </w:tc>
        <w:tc>
          <w:tcPr>
            <w:tcW w:type="dxa" w:w="3775"/>
          </w:tcPr>
          <w:p>
            <w:pPr>
              <w:spacing w:after="0"/>
              <w:jc w:val="left"/>
            </w:pPr>
          </w:p>
        </w:tc>
      </w:tr>
      <w:tr>
        <w:trPr>
          <w:cantSplit/>
        </w:trPr>
        <w:tc>
          <w:tcPr>
            <w:tcW w:type="dxa" w:w="1841"/>
          </w:tcPr>
          <w:p>
            <w:pPr>
              <w:spacing w:after="0"/>
              <w:jc w:val="left"/>
            </w:pPr>
            <w:r>
              <w:rPr>
                <w:sz w:val="16"/>
              </w:rPr>
              <w:t>Hillside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$55,358.04</w:t>
            </w:r>
          </w:p>
        </w:tc>
        <w:tc>
          <w:tcPr>
            <w:tcW w:type="dxa" w:w="1692"/>
          </w:tcPr>
          <w:p>
            <w:pPr>
              <w:spacing w:after="0"/>
              <w:jc w:val="right"/>
            </w:pPr>
            <w:r>
              <w:rPr>
                <w:sz w:val="16"/>
              </w:rPr>
              <w:t>7; 2</w:t>
            </w:r>
          </w:p>
        </w:tc>
        <w:tc>
          <w:tcPr>
            <w:tcW w:type="dxa" w:w="3775"/>
          </w:tcPr>
          <w:p>
            <w:pPr>
              <w:spacing w:after="0"/>
              <w:jc w:val="left"/>
            </w:pPr>
          </w:p>
        </w:tc>
      </w:tr>
      <w:tr>
        <w:trPr>
          <w:cantSplit/>
        </w:trPr>
        <w:tc>
          <w:tcPr>
            <w:tcW w:type="dxa" w:w="1841"/>
          </w:tcPr>
          <w:p>
            <w:pPr>
              <w:spacing w:after="0"/>
              <w:jc w:val="left"/>
            </w:pPr>
            <w:r>
              <w:rPr>
                <w:sz w:val="16"/>
              </w:rPr>
              <w:t>Hodgkins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none found</w:t>
            </w:r>
          </w:p>
        </w:tc>
        <w:tc>
          <w:tcPr>
            <w:tcW w:type="dxa" w:w="1692"/>
          </w:tcPr>
          <w:p>
            <w:pPr>
              <w:spacing w:after="0"/>
              <w:jc w:val="right"/>
            </w:pPr>
            <w:r>
              <w:rPr>
                <w:sz w:val="16"/>
              </w:rPr>
              <w:t>0; 0</w:t>
            </w:r>
          </w:p>
        </w:tc>
        <w:tc>
          <w:tcPr>
            <w:tcW w:type="dxa" w:w="3775"/>
          </w:tcPr>
          <w:p>
            <w:pPr>
              <w:spacing w:after="0"/>
              <w:jc w:val="left"/>
            </w:pPr>
          </w:p>
        </w:tc>
      </w:tr>
      <w:tr>
        <w:trPr>
          <w:cantSplit/>
        </w:trPr>
        <w:tc>
          <w:tcPr>
            <w:tcW w:type="dxa" w:w="1841"/>
          </w:tcPr>
          <w:p>
            <w:pPr>
              <w:spacing w:after="0"/>
              <w:jc w:val="left"/>
            </w:pPr>
            <w:r>
              <w:rPr>
                <w:sz w:val="16"/>
              </w:rPr>
              <w:t>Hoffman Estates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$446,041.34</w:t>
            </w:r>
          </w:p>
        </w:tc>
        <w:tc>
          <w:tcPr>
            <w:tcW w:type="dxa" w:w="1692"/>
          </w:tcPr>
          <w:p>
            <w:pPr>
              <w:spacing w:after="0"/>
              <w:jc w:val="right"/>
            </w:pPr>
            <w:r>
              <w:rPr>
                <w:sz w:val="16"/>
              </w:rPr>
              <w:t>26; 2</w:t>
            </w:r>
          </w:p>
        </w:tc>
        <w:tc>
          <w:tcPr>
            <w:tcW w:type="dxa" w:w="3775"/>
          </w:tcPr>
          <w:p>
            <w:pPr>
              <w:spacing w:after="0"/>
              <w:jc w:val="left"/>
            </w:pPr>
            <w:r>
              <w:rPr>
                <w:sz w:val="16"/>
              </w:rPr>
              <w:t>Includes $96,149.23 for declarations not counted as hazard incidents (DR-4489-IL).</w:t>
            </w:r>
          </w:p>
        </w:tc>
      </w:tr>
      <w:tr>
        <w:trPr>
          <w:cantSplit/>
        </w:trPr>
        <w:tc>
          <w:tcPr>
            <w:tcW w:type="dxa" w:w="1841"/>
          </w:tcPr>
          <w:p>
            <w:pPr>
              <w:spacing w:after="0"/>
              <w:jc w:val="left"/>
            </w:pPr>
            <w:r>
              <w:rPr>
                <w:sz w:val="16"/>
              </w:rPr>
              <w:t>Hometown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$8,745.45</w:t>
            </w:r>
          </w:p>
        </w:tc>
        <w:tc>
          <w:tcPr>
            <w:tcW w:type="dxa" w:w="1692"/>
          </w:tcPr>
          <w:p>
            <w:pPr>
              <w:spacing w:after="0"/>
              <w:jc w:val="right"/>
            </w:pPr>
            <w:r>
              <w:rPr>
                <w:sz w:val="16"/>
              </w:rPr>
              <w:t>22; 4</w:t>
            </w:r>
          </w:p>
        </w:tc>
        <w:tc>
          <w:tcPr>
            <w:tcW w:type="dxa" w:w="3775"/>
          </w:tcPr>
          <w:p>
            <w:pPr>
              <w:spacing w:after="0"/>
              <w:jc w:val="left"/>
            </w:pPr>
          </w:p>
        </w:tc>
      </w:tr>
      <w:tr>
        <w:trPr>
          <w:cantSplit/>
        </w:trPr>
        <w:tc>
          <w:tcPr>
            <w:tcW w:type="dxa" w:w="1841"/>
          </w:tcPr>
          <w:p>
            <w:pPr>
              <w:spacing w:after="0"/>
              <w:jc w:val="left"/>
            </w:pPr>
            <w:r>
              <w:rPr>
                <w:sz w:val="16"/>
              </w:rPr>
              <w:t>Homewood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5</w:t>
            </w:r>
          </w:p>
        </w:tc>
        <w:tc>
          <w:tcPr>
            <w:tcW w:type="dxa" w:w="1483"/>
          </w:tcPr>
          <w:p>
            <w:pPr>
              <w:spacing w:after="0"/>
              <w:jc w:val="right"/>
            </w:pPr>
            <w:r>
              <w:rPr>
                <w:sz w:val="16"/>
              </w:rPr>
              <w:t>$100,135.28</w:t>
            </w:r>
          </w:p>
        </w:tc>
        <w:tc>
          <w:tcPr>
            <w:tcW w:type="dxa" w:w="1692"/>
          </w:tcPr>
          <w:p>
            <w:pPr>
              <w:spacing w:after="0"/>
              <w:jc w:val="right"/>
            </w:pPr>
            <w:r>
              <w:rPr>
                <w:sz w:val="16"/>
              </w:rPr>
              <w:t>20; 2</w:t>
            </w:r>
          </w:p>
        </w:tc>
        <w:tc>
          <w:tcPr>
            <w:tcW w:type="dxa" w:w="3775"/>
          </w:tcPr>
          <w:p>
            <w:pPr>
              <w:spacing w:after="0"/>
              <w:jc w:val="left"/>
            </w:pPr>
            <w:r>
              <w:rPr>
                <w:sz w:val="16"/>
              </w:rPr>
              <w:t>Includes $7,847.73 for declarations not counted as hazard incidents (DR-4489-IL).</w:t>
            </w:r>
          </w:p>
        </w:tc>
      </w:tr>
      <w:tr>
        <w:trPr>
          <w:cantSplit/>
        </w:trPr>
        <w:tc>
          <w:tcPr>
            <w:tcW w:type="dxa" w:w="1841"/>
          </w:tcPr>
          <w:p>
            <w:pPr>
              <w:spacing w:after="0"/>
              <w:jc w:val="left"/>
            </w:pPr>
            <w:r>
              <w:rPr>
                <w:sz w:val="16"/>
              </w:rPr>
              <w:t>Indian Head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$40,605.67</w:t>
            </w:r>
          </w:p>
        </w:tc>
        <w:tc>
          <w:tcPr>
            <w:tcW w:type="dxa" w:w="1692"/>
          </w:tcPr>
          <w:p>
            <w:pPr>
              <w:spacing w:after="0"/>
              <w:jc w:val="right"/>
            </w:pPr>
            <w:r>
              <w:rPr>
                <w:sz w:val="16"/>
              </w:rPr>
              <w:t>4; 3</w:t>
            </w:r>
          </w:p>
        </w:tc>
        <w:tc>
          <w:tcPr>
            <w:tcW w:type="dxa" w:w="3775"/>
          </w:tcPr>
          <w:p>
            <w:pPr>
              <w:spacing w:after="0"/>
              <w:jc w:val="left"/>
            </w:pPr>
          </w:p>
        </w:tc>
      </w:tr>
      <w:tr>
        <w:trPr>
          <w:cantSplit/>
        </w:trPr>
        <w:tc>
          <w:tcPr>
            <w:tcW w:type="dxa" w:w="1841"/>
          </w:tcPr>
          <w:p>
            <w:pPr>
              <w:spacing w:after="0"/>
              <w:jc w:val="left"/>
            </w:pPr>
            <w:r>
              <w:rPr>
                <w:sz w:val="16"/>
              </w:rPr>
              <w:t>Inverness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3</w:t>
            </w:r>
          </w:p>
        </w:tc>
        <w:tc>
          <w:tcPr>
            <w:tcW w:type="dxa" w:w="1483"/>
          </w:tcPr>
          <w:p>
            <w:pPr>
              <w:spacing w:after="0"/>
              <w:jc w:val="right"/>
            </w:pPr>
            <w:r>
              <w:rPr>
                <w:sz w:val="16"/>
              </w:rPr>
              <w:t>$82,000.85</w:t>
            </w:r>
          </w:p>
        </w:tc>
        <w:tc>
          <w:tcPr>
            <w:tcW w:type="dxa" w:w="1692"/>
          </w:tcPr>
          <w:p>
            <w:pPr>
              <w:spacing w:after="0"/>
              <w:jc w:val="right"/>
            </w:pPr>
            <w:r>
              <w:rPr>
                <w:sz w:val="16"/>
              </w:rPr>
              <w:t>17; 1</w:t>
            </w:r>
          </w:p>
        </w:tc>
        <w:tc>
          <w:tcPr>
            <w:tcW w:type="dxa" w:w="3775"/>
          </w:tcPr>
          <w:p>
            <w:pPr>
              <w:spacing w:after="0"/>
              <w:jc w:val="left"/>
            </w:pPr>
            <w:r>
              <w:rPr>
                <w:sz w:val="16"/>
              </w:rPr>
              <w:t>Includes $13,770.25 for declarations not counted as hazard incidents (DR-4489-IL).</w:t>
            </w:r>
          </w:p>
        </w:tc>
      </w:tr>
      <w:tr>
        <w:trPr>
          <w:cantSplit/>
        </w:trPr>
        <w:tc>
          <w:tcPr>
            <w:tcW w:type="dxa" w:w="1841"/>
          </w:tcPr>
          <w:p>
            <w:pPr>
              <w:spacing w:after="0"/>
              <w:jc w:val="left"/>
            </w:pPr>
            <w:r>
              <w:rPr>
                <w:sz w:val="16"/>
              </w:rPr>
              <w:t>Justice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2</w:t>
            </w:r>
          </w:p>
        </w:tc>
        <w:tc>
          <w:tcPr>
            <w:tcW w:type="dxa" w:w="1483"/>
          </w:tcPr>
          <w:p>
            <w:pPr>
              <w:spacing w:after="0"/>
              <w:jc w:val="right"/>
            </w:pPr>
            <w:r>
              <w:rPr>
                <w:sz w:val="16"/>
              </w:rPr>
              <w:t>$51,407.67</w:t>
            </w:r>
          </w:p>
        </w:tc>
        <w:tc>
          <w:tcPr>
            <w:tcW w:type="dxa" w:w="1692"/>
          </w:tcPr>
          <w:p>
            <w:pPr>
              <w:spacing w:after="0"/>
              <w:jc w:val="right"/>
            </w:pPr>
            <w:r>
              <w:rPr>
                <w:sz w:val="16"/>
              </w:rPr>
              <w:t>6; 1</w:t>
            </w:r>
          </w:p>
        </w:tc>
        <w:tc>
          <w:tcPr>
            <w:tcW w:type="dxa" w:w="3775"/>
          </w:tcPr>
          <w:p>
            <w:pPr>
              <w:spacing w:after="0"/>
              <w:jc w:val="left"/>
            </w:pPr>
          </w:p>
        </w:tc>
      </w:tr>
      <w:tr>
        <w:trPr>
          <w:cantSplit/>
        </w:trPr>
        <w:tc>
          <w:tcPr>
            <w:tcW w:type="dxa" w:w="1841"/>
          </w:tcPr>
          <w:p>
            <w:pPr>
              <w:spacing w:after="0"/>
              <w:jc w:val="left"/>
            </w:pPr>
            <w:r>
              <w:rPr>
                <w:sz w:val="16"/>
              </w:rPr>
              <w:t>Kenilworth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$98,482.22</w:t>
            </w:r>
          </w:p>
        </w:tc>
        <w:tc>
          <w:tcPr>
            <w:tcW w:type="dxa" w:w="1692"/>
          </w:tcPr>
          <w:p>
            <w:pPr>
              <w:spacing w:after="0"/>
              <w:jc w:val="right"/>
            </w:pPr>
            <w:r>
              <w:rPr>
                <w:sz w:val="16"/>
              </w:rPr>
              <w:t>3; 0</w:t>
            </w:r>
          </w:p>
        </w:tc>
        <w:tc>
          <w:tcPr>
            <w:tcW w:type="dxa" w:w="3775"/>
          </w:tcPr>
          <w:p>
            <w:pPr>
              <w:spacing w:after="0"/>
              <w:jc w:val="left"/>
            </w:pPr>
            <w:r>
              <w:rPr>
                <w:sz w:val="16"/>
              </w:rPr>
              <w:t>Includes $6,719.72 for declarations not counted as hazard incidents (DR-4489-IL).</w:t>
            </w:r>
          </w:p>
        </w:tc>
      </w:tr>
      <w:tr>
        <w:trPr>
          <w:cantSplit/>
        </w:trPr>
        <w:tc>
          <w:tcPr>
            <w:tcW w:type="dxa" w:w="1841"/>
          </w:tcPr>
          <w:p>
            <w:pPr>
              <w:spacing w:after="0"/>
              <w:jc w:val="left"/>
            </w:pPr>
            <w:r>
              <w:rPr>
                <w:sz w:val="16"/>
              </w:rPr>
              <w:t>La Grange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$55,175.23</w:t>
            </w:r>
          </w:p>
        </w:tc>
        <w:tc>
          <w:tcPr>
            <w:tcW w:type="dxa" w:w="1692"/>
          </w:tcPr>
          <w:p>
            <w:pPr>
              <w:spacing w:after="0"/>
              <w:jc w:val="right"/>
            </w:pPr>
            <w:r>
              <w:rPr>
                <w:sz w:val="16"/>
              </w:rPr>
              <w:t>9; 4</w:t>
            </w:r>
          </w:p>
        </w:tc>
        <w:tc>
          <w:tcPr>
            <w:tcW w:type="dxa" w:w="3775"/>
          </w:tcPr>
          <w:p>
            <w:pPr>
              <w:spacing w:after="0"/>
              <w:jc w:val="left"/>
            </w:pPr>
            <w:r>
              <w:rPr>
                <w:sz w:val="16"/>
              </w:rPr>
              <w:t>Includes $15,785.24 for declarations not counted as hazard incidents (DR-4489-IL).</w:t>
            </w:r>
          </w:p>
        </w:tc>
      </w:tr>
      <w:tr>
        <w:trPr>
          <w:cantSplit/>
        </w:trPr>
        <w:tc>
          <w:tcPr>
            <w:tcW w:type="dxa" w:w="1841"/>
          </w:tcPr>
          <w:p>
            <w:pPr>
              <w:spacing w:after="0"/>
              <w:jc w:val="left"/>
            </w:pPr>
            <w:r>
              <w:rPr>
                <w:sz w:val="16"/>
              </w:rPr>
              <w:t>La Grange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7</w:t>
            </w:r>
          </w:p>
        </w:tc>
        <w:tc>
          <w:tcPr>
            <w:tcW w:type="dxa" w:w="1483"/>
          </w:tcPr>
          <w:p>
            <w:pPr>
              <w:spacing w:after="0"/>
              <w:jc w:val="right"/>
            </w:pPr>
            <w:r>
              <w:rPr>
                <w:sz w:val="16"/>
              </w:rPr>
              <w:t>$283,084.73</w:t>
            </w:r>
          </w:p>
        </w:tc>
        <w:tc>
          <w:tcPr>
            <w:tcW w:type="dxa" w:w="1692"/>
          </w:tcPr>
          <w:p>
            <w:pPr>
              <w:spacing w:after="0"/>
              <w:jc w:val="right"/>
            </w:pPr>
            <w:r>
              <w:rPr>
                <w:sz w:val="16"/>
              </w:rPr>
              <w:t>14; 5</w:t>
            </w:r>
          </w:p>
        </w:tc>
        <w:tc>
          <w:tcPr>
            <w:tcW w:type="dxa" w:w="3775"/>
          </w:tcPr>
          <w:p>
            <w:pPr>
              <w:spacing w:after="0"/>
              <w:jc w:val="left"/>
            </w:pPr>
            <w:r>
              <w:rPr>
                <w:sz w:val="16"/>
              </w:rPr>
              <w:t>Includes $194,943.24 for declarations not counted as hazard incidents (DR-4489-IL).</w:t>
            </w:r>
          </w:p>
        </w:tc>
      </w:tr>
      <w:tr>
        <w:trPr>
          <w:cantSplit/>
        </w:trPr>
        <w:tc>
          <w:tcPr>
            <w:tcW w:type="dxa" w:w="1841"/>
          </w:tcPr>
          <w:p>
            <w:pPr>
              <w:spacing w:after="0"/>
              <w:jc w:val="left"/>
            </w:pPr>
            <w:r>
              <w:rPr>
                <w:sz w:val="16"/>
              </w:rPr>
              <w:t>Lansing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15</w:t>
            </w:r>
          </w:p>
        </w:tc>
        <w:tc>
          <w:tcPr>
            <w:tcW w:type="dxa" w:w="1483"/>
          </w:tcPr>
          <w:p>
            <w:pPr>
              <w:spacing w:after="0"/>
              <w:jc w:val="right"/>
            </w:pPr>
            <w:r>
              <w:rPr>
                <w:sz w:val="16"/>
              </w:rPr>
              <w:t>$246,216.45</w:t>
            </w:r>
          </w:p>
        </w:tc>
        <w:tc>
          <w:tcPr>
            <w:tcW w:type="dxa" w:w="1692"/>
          </w:tcPr>
          <w:p>
            <w:pPr>
              <w:spacing w:after="0"/>
              <w:jc w:val="right"/>
            </w:pPr>
            <w:r>
              <w:rPr>
                <w:sz w:val="16"/>
              </w:rPr>
              <w:t>18; 1</w:t>
            </w:r>
          </w:p>
        </w:tc>
        <w:tc>
          <w:tcPr>
            <w:tcW w:type="dxa" w:w="3775"/>
          </w:tcPr>
          <w:p>
            <w:pPr>
              <w:spacing w:after="0"/>
              <w:jc w:val="left"/>
            </w:pPr>
            <w:r>
              <w:rPr>
                <w:sz w:val="16"/>
              </w:rPr>
              <w:t>Includes $41,807.56 for declarations not counted as hazard incidents (DR-4489-IL).</w:t>
            </w:r>
          </w:p>
        </w:tc>
      </w:tr>
      <w:tr>
        <w:trPr>
          <w:cantSplit/>
        </w:trPr>
        <w:tc>
          <w:tcPr>
            <w:tcW w:type="dxa" w:w="1841"/>
          </w:tcPr>
          <w:p>
            <w:pPr>
              <w:spacing w:after="0"/>
              <w:jc w:val="left"/>
            </w:pPr>
            <w:r>
              <w:rPr>
                <w:sz w:val="16"/>
              </w:rPr>
              <w:t>Lemont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$178,379.85</w:t>
            </w:r>
          </w:p>
        </w:tc>
        <w:tc>
          <w:tcPr>
            <w:tcW w:type="dxa" w:w="1692"/>
          </w:tcPr>
          <w:p>
            <w:pPr>
              <w:spacing w:after="0"/>
              <w:jc w:val="right"/>
            </w:pPr>
            <w:r>
              <w:rPr>
                <w:sz w:val="16"/>
              </w:rPr>
              <w:t>32; 4</w:t>
            </w:r>
          </w:p>
        </w:tc>
        <w:tc>
          <w:tcPr>
            <w:tcW w:type="dxa" w:w="3775"/>
          </w:tcPr>
          <w:p>
            <w:pPr>
              <w:spacing w:after="0"/>
              <w:jc w:val="left"/>
            </w:pPr>
            <w:r>
              <w:rPr>
                <w:sz w:val="16"/>
              </w:rPr>
              <w:t>Also approved under plan 109033 (DuPage County 2023 Hazard Mitigation Plan, expires 2028-07-18). FEMA's plan status map shows one plan per jurisdiction and may show one of these; this packet uses the approved plan that expires last. Includes $15,009.43 for declarations not counted as hazard incidents (DR-4489-IL).</w:t>
            </w:r>
          </w:p>
        </w:tc>
      </w:tr>
      <w:tr>
        <w:trPr>
          <w:cantSplit/>
        </w:trPr>
        <w:tc>
          <w:tcPr>
            <w:tcW w:type="dxa" w:w="1841"/>
          </w:tcPr>
          <w:p>
            <w:pPr>
              <w:spacing w:after="0"/>
              <w:jc w:val="left"/>
            </w:pPr>
            <w:r>
              <w:rPr>
                <w:sz w:val="16"/>
              </w:rPr>
              <w:t>Lincolnwood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2</w:t>
            </w:r>
          </w:p>
        </w:tc>
        <w:tc>
          <w:tcPr>
            <w:tcW w:type="dxa" w:w="1483"/>
          </w:tcPr>
          <w:p>
            <w:pPr>
              <w:spacing w:after="0"/>
              <w:jc w:val="right"/>
            </w:pPr>
            <w:r>
              <w:rPr>
                <w:sz w:val="16"/>
              </w:rPr>
              <w:t>$160,176.56</w:t>
            </w:r>
          </w:p>
        </w:tc>
        <w:tc>
          <w:tcPr>
            <w:tcW w:type="dxa" w:w="1692"/>
          </w:tcPr>
          <w:p>
            <w:pPr>
              <w:spacing w:after="0"/>
              <w:jc w:val="right"/>
            </w:pPr>
            <w:r>
              <w:rPr>
                <w:sz w:val="16"/>
              </w:rPr>
              <w:t>16; 1</w:t>
            </w:r>
          </w:p>
        </w:tc>
        <w:tc>
          <w:tcPr>
            <w:tcW w:type="dxa" w:w="3775"/>
          </w:tcPr>
          <w:p>
            <w:pPr>
              <w:spacing w:after="0"/>
              <w:jc w:val="left"/>
            </w:pPr>
            <w:r>
              <w:rPr>
                <w:sz w:val="16"/>
              </w:rPr>
              <w:t>Includes $42,699.99 for declarations not counted as hazard incidents (DR-4489-IL).</w:t>
            </w:r>
          </w:p>
        </w:tc>
      </w:tr>
      <w:tr>
        <w:trPr>
          <w:cantSplit/>
        </w:trPr>
        <w:tc>
          <w:tcPr>
            <w:tcW w:type="dxa" w:w="1841"/>
          </w:tcPr>
          <w:p>
            <w:pPr>
              <w:spacing w:after="0"/>
              <w:jc w:val="left"/>
            </w:pPr>
            <w:r>
              <w:rPr>
                <w:sz w:val="16"/>
              </w:rPr>
              <w:t>Lynwood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w:t>
            </w:r>
          </w:p>
        </w:tc>
        <w:tc>
          <w:tcPr>
            <w:tcW w:type="dxa" w:w="1483"/>
          </w:tcPr>
          <w:p>
            <w:pPr>
              <w:spacing w:after="0"/>
              <w:jc w:val="right"/>
            </w:pPr>
            <w:r>
              <w:rPr>
                <w:sz w:val="16"/>
              </w:rPr>
              <w:t>none found</w:t>
            </w:r>
          </w:p>
        </w:tc>
        <w:tc>
          <w:tcPr>
            <w:tcW w:type="dxa" w:w="1692"/>
          </w:tcPr>
          <w:p>
            <w:pPr>
              <w:spacing w:after="0"/>
              <w:jc w:val="right"/>
            </w:pPr>
            <w:r>
              <w:rPr>
                <w:sz w:val="16"/>
              </w:rPr>
              <w:t>7; 2</w:t>
            </w:r>
          </w:p>
        </w:tc>
        <w:tc>
          <w:tcPr>
            <w:tcW w:type="dxa" w:w="3775"/>
          </w:tcPr>
          <w:p>
            <w:pPr>
              <w:spacing w:after="0"/>
              <w:jc w:val="left"/>
            </w:pPr>
          </w:p>
        </w:tc>
      </w:tr>
      <w:tr>
        <w:trPr>
          <w:cantSplit/>
        </w:trPr>
        <w:tc>
          <w:tcPr>
            <w:tcW w:type="dxa" w:w="1841"/>
          </w:tcPr>
          <w:p>
            <w:pPr>
              <w:spacing w:after="0"/>
              <w:jc w:val="left"/>
            </w:pPr>
            <w:r>
              <w:rPr>
                <w:sz w:val="16"/>
              </w:rPr>
              <w:t>Lyons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1, SRL 4; any 16</w:t>
            </w:r>
          </w:p>
        </w:tc>
        <w:tc>
          <w:tcPr>
            <w:tcW w:type="dxa" w:w="1483"/>
          </w:tcPr>
          <w:p>
            <w:pPr>
              <w:spacing w:after="0"/>
              <w:jc w:val="right"/>
            </w:pPr>
            <w:r>
              <w:rPr>
                <w:sz w:val="16"/>
              </w:rPr>
              <w:t>$77,335.65</w:t>
            </w:r>
          </w:p>
        </w:tc>
        <w:tc>
          <w:tcPr>
            <w:tcW w:type="dxa" w:w="1692"/>
          </w:tcPr>
          <w:p>
            <w:pPr>
              <w:spacing w:after="0"/>
              <w:jc w:val="right"/>
            </w:pPr>
            <w:r>
              <w:rPr>
                <w:sz w:val="16"/>
              </w:rPr>
              <w:t>7; 1</w:t>
            </w:r>
          </w:p>
        </w:tc>
        <w:tc>
          <w:tcPr>
            <w:tcW w:type="dxa" w:w="3775"/>
          </w:tcPr>
          <w:p>
            <w:pPr>
              <w:spacing w:after="0"/>
              <w:jc w:val="left"/>
            </w:pPr>
            <w:r>
              <w:rPr>
                <w:sz w:val="16"/>
              </w:rPr>
              <w:t>Includes $13,175.88 for declarations not counted as hazard incidents (DR-4489-IL).</w:t>
            </w:r>
          </w:p>
        </w:tc>
      </w:tr>
      <w:tr>
        <w:trPr>
          <w:cantSplit/>
        </w:trPr>
        <w:tc>
          <w:tcPr>
            <w:tcW w:type="dxa" w:w="1841"/>
          </w:tcPr>
          <w:p>
            <w:pPr>
              <w:spacing w:after="0"/>
              <w:jc w:val="left"/>
            </w:pPr>
            <w:r>
              <w:rPr>
                <w:sz w:val="16"/>
              </w:rPr>
              <w:t>Markham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19</w:t>
            </w:r>
          </w:p>
        </w:tc>
        <w:tc>
          <w:tcPr>
            <w:tcW w:type="dxa" w:w="1483"/>
          </w:tcPr>
          <w:p>
            <w:pPr>
              <w:spacing w:after="0"/>
              <w:jc w:val="right"/>
            </w:pPr>
            <w:r>
              <w:rPr>
                <w:sz w:val="16"/>
              </w:rPr>
              <w:t>$35,551.29</w:t>
            </w:r>
          </w:p>
        </w:tc>
        <w:tc>
          <w:tcPr>
            <w:tcW w:type="dxa" w:w="1692"/>
          </w:tcPr>
          <w:p>
            <w:pPr>
              <w:spacing w:after="0"/>
              <w:jc w:val="right"/>
            </w:pPr>
            <w:r>
              <w:rPr>
                <w:sz w:val="16"/>
              </w:rPr>
              <w:t>7; 1</w:t>
            </w:r>
          </w:p>
        </w:tc>
        <w:tc>
          <w:tcPr>
            <w:tcW w:type="dxa" w:w="3775"/>
          </w:tcPr>
          <w:p>
            <w:pPr>
              <w:spacing w:after="0"/>
              <w:jc w:val="left"/>
            </w:pPr>
          </w:p>
        </w:tc>
      </w:tr>
      <w:tr>
        <w:trPr>
          <w:cantSplit/>
        </w:trPr>
        <w:tc>
          <w:tcPr>
            <w:tcW w:type="dxa" w:w="1841"/>
          </w:tcPr>
          <w:p>
            <w:pPr>
              <w:spacing w:after="0"/>
              <w:jc w:val="left"/>
            </w:pPr>
            <w:r>
              <w:rPr>
                <w:sz w:val="16"/>
              </w:rPr>
              <w:t>Matteson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2</w:t>
            </w:r>
          </w:p>
        </w:tc>
        <w:tc>
          <w:tcPr>
            <w:tcW w:type="dxa" w:w="1483"/>
          </w:tcPr>
          <w:p>
            <w:pPr>
              <w:spacing w:after="0"/>
              <w:jc w:val="right"/>
            </w:pPr>
            <w:r>
              <w:rPr>
                <w:sz w:val="16"/>
              </w:rPr>
              <w:t>$144,279.62</w:t>
            </w:r>
          </w:p>
        </w:tc>
        <w:tc>
          <w:tcPr>
            <w:tcW w:type="dxa" w:w="1692"/>
          </w:tcPr>
          <w:p>
            <w:pPr>
              <w:spacing w:after="0"/>
              <w:jc w:val="right"/>
            </w:pPr>
            <w:r>
              <w:rPr>
                <w:sz w:val="16"/>
              </w:rPr>
              <w:t>23; 2</w:t>
            </w:r>
          </w:p>
        </w:tc>
        <w:tc>
          <w:tcPr>
            <w:tcW w:type="dxa" w:w="3775"/>
          </w:tcPr>
          <w:p>
            <w:pPr>
              <w:spacing w:after="0"/>
              <w:jc w:val="left"/>
            </w:pPr>
            <w:r>
              <w:rPr>
                <w:sz w:val="16"/>
              </w:rPr>
              <w:t>Includes $70,197.20 for declarations not counted as hazard incidents (DR-4489-IL).</w:t>
            </w:r>
          </w:p>
        </w:tc>
      </w:tr>
      <w:tr>
        <w:trPr>
          <w:cantSplit/>
        </w:trPr>
        <w:tc>
          <w:tcPr>
            <w:tcW w:type="dxa" w:w="1841"/>
          </w:tcPr>
          <w:p>
            <w:pPr>
              <w:spacing w:after="0"/>
              <w:jc w:val="left"/>
            </w:pPr>
            <w:r>
              <w:rPr>
                <w:sz w:val="16"/>
              </w:rPr>
              <w:t>Maywood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8</w:t>
            </w:r>
          </w:p>
        </w:tc>
        <w:tc>
          <w:tcPr>
            <w:tcW w:type="dxa" w:w="1483"/>
          </w:tcPr>
          <w:p>
            <w:pPr>
              <w:spacing w:after="0"/>
              <w:jc w:val="right"/>
            </w:pPr>
            <w:r>
              <w:rPr>
                <w:sz w:val="16"/>
              </w:rPr>
              <w:t>$506,145.63</w:t>
            </w:r>
          </w:p>
        </w:tc>
        <w:tc>
          <w:tcPr>
            <w:tcW w:type="dxa" w:w="1692"/>
          </w:tcPr>
          <w:p>
            <w:pPr>
              <w:spacing w:after="0"/>
              <w:jc w:val="right"/>
            </w:pPr>
            <w:r>
              <w:rPr>
                <w:sz w:val="16"/>
              </w:rPr>
              <w:t>13; 0</w:t>
            </w:r>
          </w:p>
        </w:tc>
        <w:tc>
          <w:tcPr>
            <w:tcW w:type="dxa" w:w="3775"/>
          </w:tcPr>
          <w:p>
            <w:pPr>
              <w:spacing w:after="0"/>
              <w:jc w:val="left"/>
            </w:pPr>
            <w:r>
              <w:rPr>
                <w:sz w:val="16"/>
              </w:rPr>
              <w:t>Includes $85,109.78 for declarations not counted as hazard incidents (DR-4489-IL).</w:t>
            </w:r>
          </w:p>
        </w:tc>
      </w:tr>
      <w:tr>
        <w:trPr>
          <w:cantSplit/>
        </w:trPr>
        <w:tc>
          <w:tcPr>
            <w:tcW w:type="dxa" w:w="1841"/>
          </w:tcPr>
          <w:p>
            <w:pPr>
              <w:spacing w:after="0"/>
              <w:jc w:val="left"/>
            </w:pPr>
            <w:r>
              <w:rPr>
                <w:sz w:val="16"/>
              </w:rPr>
              <w:t>McCook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w:t>
            </w:r>
          </w:p>
        </w:tc>
        <w:tc>
          <w:tcPr>
            <w:tcW w:type="dxa" w:w="1483"/>
          </w:tcPr>
          <w:p>
            <w:pPr>
              <w:spacing w:after="0"/>
              <w:jc w:val="right"/>
            </w:pPr>
            <w:r>
              <w:rPr>
                <w:sz w:val="16"/>
              </w:rPr>
              <w:t>$21,587.76</w:t>
            </w:r>
          </w:p>
        </w:tc>
        <w:tc>
          <w:tcPr>
            <w:tcW w:type="dxa" w:w="1692"/>
          </w:tcPr>
          <w:p>
            <w:pPr>
              <w:spacing w:after="0"/>
              <w:jc w:val="right"/>
            </w:pPr>
            <w:r>
              <w:rPr>
                <w:sz w:val="16"/>
              </w:rPr>
              <w:t>0; 0</w:t>
            </w:r>
          </w:p>
        </w:tc>
        <w:tc>
          <w:tcPr>
            <w:tcW w:type="dxa" w:w="3775"/>
          </w:tcPr>
          <w:p>
            <w:pPr>
              <w:spacing w:after="0"/>
              <w:jc w:val="left"/>
            </w:pPr>
          </w:p>
        </w:tc>
      </w:tr>
      <w:tr>
        <w:trPr>
          <w:cantSplit/>
        </w:trPr>
        <w:tc>
          <w:tcPr>
            <w:tcW w:type="dxa" w:w="1841"/>
          </w:tcPr>
          <w:p>
            <w:pPr>
              <w:spacing w:after="0"/>
              <w:jc w:val="left"/>
            </w:pPr>
            <w:r>
              <w:rPr>
                <w:sz w:val="16"/>
              </w:rPr>
              <w:t>Melrose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1, SRL 2; any 64</w:t>
            </w:r>
          </w:p>
        </w:tc>
        <w:tc>
          <w:tcPr>
            <w:tcW w:type="dxa" w:w="1483"/>
          </w:tcPr>
          <w:p>
            <w:pPr>
              <w:spacing w:after="0"/>
              <w:jc w:val="right"/>
            </w:pPr>
            <w:r>
              <w:rPr>
                <w:sz w:val="16"/>
              </w:rPr>
              <w:t>$437,204.66</w:t>
            </w:r>
          </w:p>
        </w:tc>
        <w:tc>
          <w:tcPr>
            <w:tcW w:type="dxa" w:w="1692"/>
          </w:tcPr>
          <w:p>
            <w:pPr>
              <w:spacing w:after="0"/>
              <w:jc w:val="right"/>
            </w:pPr>
            <w:r>
              <w:rPr>
                <w:sz w:val="16"/>
              </w:rPr>
              <w:t>8; 1</w:t>
            </w:r>
          </w:p>
        </w:tc>
        <w:tc>
          <w:tcPr>
            <w:tcW w:type="dxa" w:w="3775"/>
          </w:tcPr>
          <w:p>
            <w:pPr>
              <w:spacing w:after="0"/>
              <w:jc w:val="left"/>
            </w:pPr>
            <w:r>
              <w:rPr>
                <w:sz w:val="16"/>
              </w:rPr>
              <w:t>Includes $126,150.51 for declarations not counted as hazard incidents (DR-4489-IL).</w:t>
            </w:r>
          </w:p>
        </w:tc>
      </w:tr>
      <w:tr>
        <w:trPr>
          <w:cantSplit/>
        </w:trPr>
        <w:tc>
          <w:tcPr>
            <w:tcW w:type="dxa" w:w="1841"/>
          </w:tcPr>
          <w:p>
            <w:pPr>
              <w:spacing w:after="0"/>
              <w:jc w:val="left"/>
            </w:pPr>
            <w:r>
              <w:rPr>
                <w:sz w:val="16"/>
              </w:rPr>
              <w:t>Merrionette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$4,623.72</w:t>
            </w:r>
          </w:p>
        </w:tc>
        <w:tc>
          <w:tcPr>
            <w:tcW w:type="dxa" w:w="1692"/>
          </w:tcPr>
          <w:p>
            <w:pPr>
              <w:spacing w:after="0"/>
              <w:jc w:val="right"/>
            </w:pPr>
            <w:r>
              <w:rPr>
                <w:sz w:val="16"/>
              </w:rPr>
              <w:t>8; 1</w:t>
            </w:r>
          </w:p>
        </w:tc>
        <w:tc>
          <w:tcPr>
            <w:tcW w:type="dxa" w:w="3775"/>
          </w:tcPr>
          <w:p>
            <w:pPr>
              <w:spacing w:after="0"/>
              <w:jc w:val="left"/>
            </w:pPr>
          </w:p>
        </w:tc>
      </w:tr>
      <w:tr>
        <w:trPr>
          <w:cantSplit/>
        </w:trPr>
        <w:tc>
          <w:tcPr>
            <w:tcW w:type="dxa" w:w="1841"/>
          </w:tcPr>
          <w:p>
            <w:pPr>
              <w:spacing w:after="0"/>
              <w:jc w:val="left"/>
            </w:pPr>
            <w:r>
              <w:rPr>
                <w:sz w:val="16"/>
              </w:rPr>
              <w:t>Midlothian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6</w:t>
            </w:r>
          </w:p>
        </w:tc>
        <w:tc>
          <w:tcPr>
            <w:tcW w:type="dxa" w:w="1483"/>
          </w:tcPr>
          <w:p>
            <w:pPr>
              <w:spacing w:after="0"/>
              <w:jc w:val="right"/>
            </w:pPr>
            <w:r>
              <w:rPr>
                <w:sz w:val="16"/>
              </w:rPr>
              <w:t>$155,744.35</w:t>
            </w:r>
          </w:p>
        </w:tc>
        <w:tc>
          <w:tcPr>
            <w:tcW w:type="dxa" w:w="1692"/>
          </w:tcPr>
          <w:p>
            <w:pPr>
              <w:spacing w:after="0"/>
              <w:jc w:val="right"/>
            </w:pPr>
            <w:r>
              <w:rPr>
                <w:sz w:val="16"/>
              </w:rPr>
              <w:t>13; 1</w:t>
            </w:r>
          </w:p>
        </w:tc>
        <w:tc>
          <w:tcPr>
            <w:tcW w:type="dxa" w:w="3775"/>
          </w:tcPr>
          <w:p>
            <w:pPr>
              <w:spacing w:after="0"/>
              <w:jc w:val="left"/>
            </w:pPr>
            <w:r>
              <w:rPr>
                <w:sz w:val="16"/>
              </w:rPr>
              <w:t>Includes $57,225.60 for declarations not counted as hazard incidents (DR-4489-IL).</w:t>
            </w:r>
          </w:p>
        </w:tc>
      </w:tr>
      <w:tr>
        <w:trPr>
          <w:cantSplit/>
        </w:trPr>
        <w:tc>
          <w:tcPr>
            <w:tcW w:type="dxa" w:w="1841"/>
          </w:tcPr>
          <w:p>
            <w:pPr>
              <w:spacing w:after="0"/>
              <w:jc w:val="left"/>
            </w:pPr>
            <w:r>
              <w:rPr>
                <w:sz w:val="16"/>
              </w:rPr>
              <w:t>Morton Grove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3</w:t>
            </w:r>
          </w:p>
        </w:tc>
        <w:tc>
          <w:tcPr>
            <w:tcW w:type="dxa" w:w="1483"/>
          </w:tcPr>
          <w:p>
            <w:pPr>
              <w:spacing w:after="0"/>
              <w:jc w:val="right"/>
            </w:pPr>
            <w:r>
              <w:rPr>
                <w:sz w:val="16"/>
              </w:rPr>
              <w:t>$362,828.64</w:t>
            </w:r>
          </w:p>
        </w:tc>
        <w:tc>
          <w:tcPr>
            <w:tcW w:type="dxa" w:w="1692"/>
          </w:tcPr>
          <w:p>
            <w:pPr>
              <w:spacing w:after="0"/>
              <w:jc w:val="right"/>
            </w:pPr>
            <w:r>
              <w:rPr>
                <w:sz w:val="16"/>
              </w:rPr>
              <w:t>27; 1</w:t>
            </w:r>
          </w:p>
        </w:tc>
        <w:tc>
          <w:tcPr>
            <w:tcW w:type="dxa" w:w="3775"/>
          </w:tcPr>
          <w:p>
            <w:pPr>
              <w:spacing w:after="0"/>
              <w:jc w:val="left"/>
            </w:pPr>
            <w:r>
              <w:rPr>
                <w:sz w:val="16"/>
              </w:rPr>
              <w:t>Includes $33,248.39 for declarations not counted as hazard incidents (DR-4489-IL).</w:t>
            </w:r>
          </w:p>
        </w:tc>
      </w:tr>
      <w:tr>
        <w:trPr>
          <w:cantSplit/>
        </w:trPr>
        <w:tc>
          <w:tcPr>
            <w:tcW w:type="dxa" w:w="1841"/>
          </w:tcPr>
          <w:p>
            <w:pPr>
              <w:spacing w:after="0"/>
              <w:jc w:val="left"/>
            </w:pPr>
            <w:r>
              <w:rPr>
                <w:sz w:val="16"/>
              </w:rPr>
              <w:t>Mount Prospect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3; any 9</w:t>
            </w:r>
          </w:p>
        </w:tc>
        <w:tc>
          <w:tcPr>
            <w:tcW w:type="dxa" w:w="1483"/>
          </w:tcPr>
          <w:p>
            <w:pPr>
              <w:spacing w:after="0"/>
              <w:jc w:val="right"/>
            </w:pPr>
            <w:r>
              <w:rPr>
                <w:sz w:val="16"/>
              </w:rPr>
              <w:t>$1,265,474.58</w:t>
            </w:r>
          </w:p>
        </w:tc>
        <w:tc>
          <w:tcPr>
            <w:tcW w:type="dxa" w:w="1692"/>
          </w:tcPr>
          <w:p>
            <w:pPr>
              <w:spacing w:after="0"/>
              <w:jc w:val="right"/>
            </w:pPr>
            <w:r>
              <w:rPr>
                <w:sz w:val="16"/>
              </w:rPr>
              <w:t>34; 6</w:t>
            </w:r>
          </w:p>
        </w:tc>
        <w:tc>
          <w:tcPr>
            <w:tcW w:type="dxa" w:w="3775"/>
          </w:tcPr>
          <w:p>
            <w:pPr>
              <w:spacing w:after="0"/>
              <w:jc w:val="left"/>
            </w:pPr>
            <w:r>
              <w:rPr>
                <w:sz w:val="16"/>
              </w:rPr>
              <w:t>Includes $163,969.66 for declarations not counted as hazard incidents (DR-4489-IL).</w:t>
            </w:r>
          </w:p>
        </w:tc>
      </w:tr>
      <w:tr>
        <w:trPr>
          <w:cantSplit/>
        </w:trPr>
        <w:tc>
          <w:tcPr>
            <w:tcW w:type="dxa" w:w="1841"/>
          </w:tcPr>
          <w:p>
            <w:pPr>
              <w:spacing w:after="0"/>
              <w:jc w:val="left"/>
            </w:pPr>
            <w:r>
              <w:rPr>
                <w:sz w:val="16"/>
              </w:rPr>
              <w:t>Niles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18</w:t>
            </w:r>
          </w:p>
        </w:tc>
        <w:tc>
          <w:tcPr>
            <w:tcW w:type="dxa" w:w="1483"/>
          </w:tcPr>
          <w:p>
            <w:pPr>
              <w:spacing w:after="0"/>
              <w:jc w:val="right"/>
            </w:pPr>
            <w:r>
              <w:rPr>
                <w:sz w:val="16"/>
              </w:rPr>
              <w:t>$622,364.97</w:t>
            </w:r>
          </w:p>
        </w:tc>
        <w:tc>
          <w:tcPr>
            <w:tcW w:type="dxa" w:w="1692"/>
          </w:tcPr>
          <w:p>
            <w:pPr>
              <w:spacing w:after="0"/>
              <w:jc w:val="right"/>
            </w:pPr>
            <w:r>
              <w:rPr>
                <w:sz w:val="16"/>
              </w:rPr>
              <w:t>26; 1</w:t>
            </w:r>
          </w:p>
        </w:tc>
        <w:tc>
          <w:tcPr>
            <w:tcW w:type="dxa" w:w="3775"/>
          </w:tcPr>
          <w:p>
            <w:pPr>
              <w:spacing w:after="0"/>
              <w:jc w:val="left"/>
            </w:pPr>
            <w:r>
              <w:rPr>
                <w:sz w:val="16"/>
              </w:rPr>
              <w:t>Includes $286,686.28 for declarations not counted as hazard incidents (DR-4489-IL).</w:t>
            </w:r>
          </w:p>
        </w:tc>
      </w:tr>
      <w:tr>
        <w:trPr>
          <w:cantSplit/>
        </w:trPr>
        <w:tc>
          <w:tcPr>
            <w:tcW w:type="dxa" w:w="1841"/>
          </w:tcPr>
          <w:p>
            <w:pPr>
              <w:spacing w:after="0"/>
              <w:jc w:val="left"/>
            </w:pPr>
            <w:r>
              <w:rPr>
                <w:sz w:val="16"/>
              </w:rPr>
              <w:t>Norridge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$248,966.42</w:t>
            </w:r>
          </w:p>
        </w:tc>
        <w:tc>
          <w:tcPr>
            <w:tcW w:type="dxa" w:w="1692"/>
          </w:tcPr>
          <w:p>
            <w:pPr>
              <w:spacing w:after="0"/>
              <w:jc w:val="right"/>
            </w:pPr>
            <w:r>
              <w:rPr>
                <w:sz w:val="16"/>
              </w:rPr>
              <w:t>9; 1</w:t>
            </w:r>
          </w:p>
        </w:tc>
        <w:tc>
          <w:tcPr>
            <w:tcW w:type="dxa" w:w="3775"/>
          </w:tcPr>
          <w:p>
            <w:pPr>
              <w:spacing w:after="0"/>
              <w:jc w:val="left"/>
            </w:pPr>
            <w:r>
              <w:rPr>
                <w:sz w:val="16"/>
              </w:rPr>
              <w:t>Includes $114,257.83 for declarations not counted as hazard incidents (DR-4489-IL).</w:t>
            </w:r>
          </w:p>
        </w:tc>
      </w:tr>
      <w:tr>
        <w:trPr>
          <w:cantSplit/>
        </w:trPr>
        <w:tc>
          <w:tcPr>
            <w:tcW w:type="dxa" w:w="1841"/>
          </w:tcPr>
          <w:p>
            <w:pPr>
              <w:spacing w:after="0"/>
              <w:jc w:val="left"/>
            </w:pPr>
            <w:r>
              <w:rPr>
                <w:sz w:val="16"/>
              </w:rPr>
              <w:t>North Riverside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2</w:t>
            </w:r>
          </w:p>
        </w:tc>
        <w:tc>
          <w:tcPr>
            <w:tcW w:type="dxa" w:w="1483"/>
          </w:tcPr>
          <w:p>
            <w:pPr>
              <w:spacing w:after="0"/>
              <w:jc w:val="right"/>
            </w:pPr>
            <w:r>
              <w:rPr>
                <w:sz w:val="16"/>
              </w:rPr>
              <w:t>$147,020.08</w:t>
            </w:r>
          </w:p>
        </w:tc>
        <w:tc>
          <w:tcPr>
            <w:tcW w:type="dxa" w:w="1692"/>
          </w:tcPr>
          <w:p>
            <w:pPr>
              <w:spacing w:after="0"/>
              <w:jc w:val="right"/>
            </w:pPr>
            <w:r>
              <w:rPr>
                <w:sz w:val="16"/>
              </w:rPr>
              <w:t>10; 0</w:t>
            </w:r>
          </w:p>
        </w:tc>
        <w:tc>
          <w:tcPr>
            <w:tcW w:type="dxa" w:w="3775"/>
          </w:tcPr>
          <w:p>
            <w:pPr>
              <w:spacing w:after="0"/>
              <w:jc w:val="left"/>
            </w:pPr>
          </w:p>
        </w:tc>
      </w:tr>
      <w:tr>
        <w:trPr>
          <w:cantSplit/>
        </w:trPr>
        <w:tc>
          <w:tcPr>
            <w:tcW w:type="dxa" w:w="1841"/>
          </w:tcPr>
          <w:p>
            <w:pPr>
              <w:spacing w:after="0"/>
              <w:jc w:val="left"/>
            </w:pPr>
            <w:r>
              <w:rPr>
                <w:sz w:val="16"/>
              </w:rPr>
              <w:t>Northbrook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8</w:t>
            </w:r>
          </w:p>
        </w:tc>
        <w:tc>
          <w:tcPr>
            <w:tcW w:type="dxa" w:w="1483"/>
          </w:tcPr>
          <w:p>
            <w:pPr>
              <w:spacing w:after="0"/>
              <w:jc w:val="right"/>
            </w:pPr>
            <w:r>
              <w:rPr>
                <w:sz w:val="16"/>
              </w:rPr>
              <w:t>$721,182.43</w:t>
            </w:r>
          </w:p>
        </w:tc>
        <w:tc>
          <w:tcPr>
            <w:tcW w:type="dxa" w:w="1692"/>
          </w:tcPr>
          <w:p>
            <w:pPr>
              <w:spacing w:after="0"/>
              <w:jc w:val="right"/>
            </w:pPr>
            <w:r>
              <w:rPr>
                <w:sz w:val="16"/>
              </w:rPr>
              <w:t>15; 0</w:t>
            </w:r>
          </w:p>
        </w:tc>
        <w:tc>
          <w:tcPr>
            <w:tcW w:type="dxa" w:w="3775"/>
          </w:tcPr>
          <w:p>
            <w:pPr>
              <w:spacing w:after="0"/>
              <w:jc w:val="left"/>
            </w:pPr>
            <w:r>
              <w:rPr>
                <w:sz w:val="16"/>
              </w:rPr>
              <w:t>Includes $378,115.50 for declarations not counted as hazard incidents (DR-4489-IL).</w:t>
            </w:r>
          </w:p>
        </w:tc>
      </w:tr>
      <w:tr>
        <w:trPr>
          <w:cantSplit/>
        </w:trPr>
        <w:tc>
          <w:tcPr>
            <w:tcW w:type="dxa" w:w="1841"/>
          </w:tcPr>
          <w:p>
            <w:pPr>
              <w:spacing w:after="0"/>
              <w:jc w:val="left"/>
            </w:pPr>
            <w:r>
              <w:rPr>
                <w:sz w:val="16"/>
              </w:rPr>
              <w:t>Northfield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21</w:t>
            </w:r>
          </w:p>
        </w:tc>
        <w:tc>
          <w:tcPr>
            <w:tcW w:type="dxa" w:w="1483"/>
          </w:tcPr>
          <w:p>
            <w:pPr>
              <w:spacing w:after="0"/>
              <w:jc w:val="right"/>
            </w:pPr>
            <w:r>
              <w:rPr>
                <w:sz w:val="16"/>
              </w:rPr>
              <w:t>$169,002.29</w:t>
            </w:r>
          </w:p>
        </w:tc>
        <w:tc>
          <w:tcPr>
            <w:tcW w:type="dxa" w:w="1692"/>
          </w:tcPr>
          <w:p>
            <w:pPr>
              <w:spacing w:after="0"/>
              <w:jc w:val="right"/>
            </w:pPr>
            <w:r>
              <w:rPr>
                <w:sz w:val="16"/>
              </w:rPr>
              <w:t>8; 0</w:t>
            </w:r>
          </w:p>
        </w:tc>
        <w:tc>
          <w:tcPr>
            <w:tcW w:type="dxa" w:w="3775"/>
          </w:tcPr>
          <w:p>
            <w:pPr>
              <w:spacing w:after="0"/>
              <w:jc w:val="left"/>
            </w:pPr>
          </w:p>
        </w:tc>
      </w:tr>
      <w:tr>
        <w:trPr>
          <w:cantSplit/>
        </w:trPr>
        <w:tc>
          <w:tcPr>
            <w:tcW w:type="dxa" w:w="1841"/>
          </w:tcPr>
          <w:p>
            <w:pPr>
              <w:spacing w:after="0"/>
              <w:jc w:val="left"/>
            </w:pPr>
            <w:r>
              <w:rPr>
                <w:sz w:val="16"/>
              </w:rPr>
              <w:t>Northlake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3, SRL 6; any 43</w:t>
            </w:r>
          </w:p>
        </w:tc>
        <w:tc>
          <w:tcPr>
            <w:tcW w:type="dxa" w:w="1483"/>
          </w:tcPr>
          <w:p>
            <w:pPr>
              <w:spacing w:after="0"/>
              <w:jc w:val="right"/>
            </w:pPr>
            <w:r>
              <w:rPr>
                <w:sz w:val="16"/>
              </w:rPr>
              <w:t>$172,639.22</w:t>
            </w:r>
          </w:p>
        </w:tc>
        <w:tc>
          <w:tcPr>
            <w:tcW w:type="dxa" w:w="1692"/>
          </w:tcPr>
          <w:p>
            <w:pPr>
              <w:spacing w:after="0"/>
              <w:jc w:val="right"/>
            </w:pPr>
            <w:r>
              <w:rPr>
                <w:sz w:val="16"/>
              </w:rPr>
              <w:t>2; 0</w:t>
            </w:r>
          </w:p>
        </w:tc>
        <w:tc>
          <w:tcPr>
            <w:tcW w:type="dxa" w:w="3775"/>
          </w:tcPr>
          <w:p>
            <w:pPr>
              <w:spacing w:after="0"/>
              <w:jc w:val="left"/>
            </w:pPr>
          </w:p>
        </w:tc>
      </w:tr>
      <w:tr>
        <w:trPr>
          <w:cantSplit/>
        </w:trPr>
        <w:tc>
          <w:tcPr>
            <w:tcW w:type="dxa" w:w="1841"/>
          </w:tcPr>
          <w:p>
            <w:pPr>
              <w:spacing w:after="0"/>
              <w:jc w:val="left"/>
            </w:pPr>
            <w:r>
              <w:rPr>
                <w:sz w:val="16"/>
              </w:rPr>
              <w:t>Oak Forest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1, SRL 1; any 12</w:t>
            </w:r>
          </w:p>
        </w:tc>
        <w:tc>
          <w:tcPr>
            <w:tcW w:type="dxa" w:w="1483"/>
          </w:tcPr>
          <w:p>
            <w:pPr>
              <w:spacing w:after="0"/>
              <w:jc w:val="right"/>
            </w:pPr>
            <w:r>
              <w:rPr>
                <w:sz w:val="16"/>
              </w:rPr>
              <w:t>$266,582.92</w:t>
            </w:r>
          </w:p>
        </w:tc>
        <w:tc>
          <w:tcPr>
            <w:tcW w:type="dxa" w:w="1692"/>
          </w:tcPr>
          <w:p>
            <w:pPr>
              <w:spacing w:after="0"/>
              <w:jc w:val="right"/>
            </w:pPr>
            <w:r>
              <w:rPr>
                <w:sz w:val="16"/>
              </w:rPr>
              <w:t>25; 7</w:t>
            </w:r>
          </w:p>
        </w:tc>
        <w:tc>
          <w:tcPr>
            <w:tcW w:type="dxa" w:w="3775"/>
          </w:tcPr>
          <w:p>
            <w:pPr>
              <w:spacing w:after="0"/>
              <w:jc w:val="left"/>
            </w:pPr>
            <w:r>
              <w:rPr>
                <w:sz w:val="16"/>
              </w:rPr>
              <w:t>Includes $92,517.73 for declarations not counted as hazard incidents (DR-4489-IL).</w:t>
            </w:r>
          </w:p>
        </w:tc>
      </w:tr>
      <w:tr>
        <w:trPr>
          <w:cantSplit/>
        </w:trPr>
        <w:tc>
          <w:tcPr>
            <w:tcW w:type="dxa" w:w="1841"/>
          </w:tcPr>
          <w:p>
            <w:pPr>
              <w:spacing w:after="0"/>
              <w:jc w:val="left"/>
            </w:pPr>
            <w:r>
              <w:rPr>
                <w:sz w:val="16"/>
              </w:rPr>
              <w:t>Oak Lawn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7</w:t>
            </w:r>
          </w:p>
        </w:tc>
        <w:tc>
          <w:tcPr>
            <w:tcW w:type="dxa" w:w="1483"/>
          </w:tcPr>
          <w:p>
            <w:pPr>
              <w:spacing w:after="0"/>
              <w:jc w:val="right"/>
            </w:pPr>
            <w:r>
              <w:rPr>
                <w:sz w:val="16"/>
              </w:rPr>
              <w:t>$418,664.40</w:t>
            </w:r>
          </w:p>
        </w:tc>
        <w:tc>
          <w:tcPr>
            <w:tcW w:type="dxa" w:w="1692"/>
          </w:tcPr>
          <w:p>
            <w:pPr>
              <w:spacing w:after="0"/>
              <w:jc w:val="right"/>
            </w:pPr>
            <w:r>
              <w:rPr>
                <w:sz w:val="16"/>
              </w:rPr>
              <w:t>34; 11</w:t>
            </w:r>
          </w:p>
        </w:tc>
        <w:tc>
          <w:tcPr>
            <w:tcW w:type="dxa" w:w="3775"/>
          </w:tcPr>
          <w:p>
            <w:pPr>
              <w:spacing w:after="0"/>
              <w:jc w:val="left"/>
            </w:pPr>
            <w:r>
              <w:rPr>
                <w:sz w:val="16"/>
              </w:rPr>
              <w:t>Includes $14,711.62 for declarations not counted as hazard incidents (DR-4489-IL).</w:t>
            </w:r>
          </w:p>
        </w:tc>
      </w:tr>
      <w:tr>
        <w:trPr>
          <w:cantSplit/>
        </w:trPr>
        <w:tc>
          <w:tcPr>
            <w:tcW w:type="dxa" w:w="1841"/>
          </w:tcPr>
          <w:p>
            <w:pPr>
              <w:spacing w:after="0"/>
              <w:jc w:val="left"/>
            </w:pPr>
            <w:r>
              <w:rPr>
                <w:sz w:val="16"/>
              </w:rPr>
              <w:t>Oak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$798,507.53</w:t>
            </w:r>
          </w:p>
        </w:tc>
        <w:tc>
          <w:tcPr>
            <w:tcW w:type="dxa" w:w="1692"/>
          </w:tcPr>
          <w:p>
            <w:pPr>
              <w:spacing w:after="0"/>
              <w:jc w:val="right"/>
            </w:pPr>
            <w:r>
              <w:rPr>
                <w:sz w:val="16"/>
              </w:rPr>
              <w:t>10; 0</w:t>
            </w:r>
          </w:p>
        </w:tc>
        <w:tc>
          <w:tcPr>
            <w:tcW w:type="dxa" w:w="3775"/>
          </w:tcPr>
          <w:p>
            <w:pPr>
              <w:spacing w:after="0"/>
              <w:jc w:val="left"/>
            </w:pPr>
            <w:r>
              <w:rPr>
                <w:sz w:val="16"/>
              </w:rPr>
              <w:t>Includes $433,937.92 for declarations not counted as hazard incidents (DR-4489-IL).</w:t>
            </w:r>
          </w:p>
        </w:tc>
      </w:tr>
      <w:tr>
        <w:trPr>
          <w:cantSplit/>
        </w:trPr>
        <w:tc>
          <w:tcPr>
            <w:tcW w:type="dxa" w:w="1841"/>
          </w:tcPr>
          <w:p>
            <w:pPr>
              <w:spacing w:after="0"/>
              <w:jc w:val="left"/>
            </w:pPr>
            <w:r>
              <w:rPr>
                <w:sz w:val="16"/>
              </w:rPr>
              <w:t>Olympia Fields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w:t>
            </w:r>
          </w:p>
        </w:tc>
        <w:tc>
          <w:tcPr>
            <w:tcW w:type="dxa" w:w="1483"/>
          </w:tcPr>
          <w:p>
            <w:pPr>
              <w:spacing w:after="0"/>
              <w:jc w:val="right"/>
            </w:pPr>
            <w:r>
              <w:rPr>
                <w:sz w:val="16"/>
              </w:rPr>
              <w:t>$53,956.95</w:t>
            </w:r>
          </w:p>
        </w:tc>
        <w:tc>
          <w:tcPr>
            <w:tcW w:type="dxa" w:w="1692"/>
          </w:tcPr>
          <w:p>
            <w:pPr>
              <w:spacing w:after="0"/>
              <w:jc w:val="right"/>
            </w:pPr>
            <w:r>
              <w:rPr>
                <w:sz w:val="16"/>
              </w:rPr>
              <w:t>5; 0</w:t>
            </w:r>
          </w:p>
        </w:tc>
        <w:tc>
          <w:tcPr>
            <w:tcW w:type="dxa" w:w="3775"/>
          </w:tcPr>
          <w:p>
            <w:pPr>
              <w:spacing w:after="0"/>
              <w:jc w:val="left"/>
            </w:pPr>
            <w:r>
              <w:rPr>
                <w:sz w:val="16"/>
              </w:rPr>
              <w:t>Includes $15,781.97 for declarations not counted as hazard incidents (DR-4489-IL).</w:t>
            </w:r>
          </w:p>
        </w:tc>
      </w:tr>
      <w:tr>
        <w:trPr>
          <w:cantSplit/>
        </w:trPr>
        <w:tc>
          <w:tcPr>
            <w:tcW w:type="dxa" w:w="1841"/>
          </w:tcPr>
          <w:p>
            <w:pPr>
              <w:spacing w:after="0"/>
              <w:jc w:val="left"/>
            </w:pPr>
            <w:r>
              <w:rPr>
                <w:sz w:val="16"/>
              </w:rPr>
              <w:t>Orland Hills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$54,816.15</w:t>
            </w:r>
          </w:p>
        </w:tc>
        <w:tc>
          <w:tcPr>
            <w:tcW w:type="dxa" w:w="1692"/>
          </w:tcPr>
          <w:p>
            <w:pPr>
              <w:spacing w:after="0"/>
              <w:jc w:val="right"/>
            </w:pPr>
            <w:r>
              <w:rPr>
                <w:sz w:val="16"/>
              </w:rPr>
              <w:t>5; 2</w:t>
            </w:r>
          </w:p>
        </w:tc>
        <w:tc>
          <w:tcPr>
            <w:tcW w:type="dxa" w:w="3775"/>
          </w:tcPr>
          <w:p>
            <w:pPr>
              <w:spacing w:after="0"/>
              <w:jc w:val="left"/>
            </w:pPr>
          </w:p>
        </w:tc>
      </w:tr>
      <w:tr>
        <w:trPr>
          <w:cantSplit/>
        </w:trPr>
        <w:tc>
          <w:tcPr>
            <w:tcW w:type="dxa" w:w="1841"/>
          </w:tcPr>
          <w:p>
            <w:pPr>
              <w:spacing w:after="0"/>
              <w:jc w:val="left"/>
            </w:pPr>
            <w:r>
              <w:rPr>
                <w:sz w:val="16"/>
              </w:rPr>
              <w:t>Orland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6</w:t>
            </w:r>
          </w:p>
        </w:tc>
        <w:tc>
          <w:tcPr>
            <w:tcW w:type="dxa" w:w="1483"/>
          </w:tcPr>
          <w:p>
            <w:pPr>
              <w:spacing w:after="0"/>
              <w:jc w:val="right"/>
            </w:pPr>
            <w:r>
              <w:rPr>
                <w:sz w:val="16"/>
              </w:rPr>
              <w:t>$478,112.38</w:t>
            </w:r>
          </w:p>
        </w:tc>
        <w:tc>
          <w:tcPr>
            <w:tcW w:type="dxa" w:w="1692"/>
          </w:tcPr>
          <w:p>
            <w:pPr>
              <w:spacing w:after="0"/>
              <w:jc w:val="right"/>
            </w:pPr>
            <w:r>
              <w:rPr>
                <w:sz w:val="16"/>
              </w:rPr>
              <w:t>37; 4</w:t>
            </w:r>
          </w:p>
        </w:tc>
        <w:tc>
          <w:tcPr>
            <w:tcW w:type="dxa" w:w="3775"/>
          </w:tcPr>
          <w:p>
            <w:pPr>
              <w:spacing w:after="0"/>
              <w:jc w:val="left"/>
            </w:pPr>
            <w:r>
              <w:rPr>
                <w:sz w:val="16"/>
              </w:rPr>
              <w:t>Includes $218,009.27 for declarations not counted as hazard incidents (DR-4489-IL).</w:t>
            </w:r>
          </w:p>
        </w:tc>
      </w:tr>
      <w:tr>
        <w:trPr>
          <w:cantSplit/>
        </w:trPr>
        <w:tc>
          <w:tcPr>
            <w:tcW w:type="dxa" w:w="1841"/>
          </w:tcPr>
          <w:p>
            <w:pPr>
              <w:spacing w:after="0"/>
              <w:jc w:val="left"/>
            </w:pPr>
            <w:r>
              <w:rPr>
                <w:sz w:val="16"/>
              </w:rPr>
              <w:t>Palatine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3</w:t>
            </w:r>
          </w:p>
        </w:tc>
        <w:tc>
          <w:tcPr>
            <w:tcW w:type="dxa" w:w="1483"/>
          </w:tcPr>
          <w:p>
            <w:pPr>
              <w:spacing w:after="0"/>
              <w:jc w:val="right"/>
            </w:pPr>
            <w:r>
              <w:rPr>
                <w:sz w:val="16"/>
              </w:rPr>
              <w:t>$374,401.60</w:t>
            </w:r>
          </w:p>
        </w:tc>
        <w:tc>
          <w:tcPr>
            <w:tcW w:type="dxa" w:w="1692"/>
          </w:tcPr>
          <w:p>
            <w:pPr>
              <w:spacing w:after="0"/>
              <w:jc w:val="right"/>
            </w:pPr>
            <w:r>
              <w:rPr>
                <w:sz w:val="16"/>
              </w:rPr>
              <w:t>37; 3</w:t>
            </w:r>
          </w:p>
        </w:tc>
        <w:tc>
          <w:tcPr>
            <w:tcW w:type="dxa" w:w="3775"/>
          </w:tcPr>
          <w:p>
            <w:pPr>
              <w:spacing w:after="0"/>
              <w:jc w:val="left"/>
            </w:pPr>
          </w:p>
        </w:tc>
      </w:tr>
      <w:tr>
        <w:trPr>
          <w:cantSplit/>
        </w:trPr>
        <w:tc>
          <w:tcPr>
            <w:tcW w:type="dxa" w:w="1841"/>
          </w:tcPr>
          <w:p>
            <w:pPr>
              <w:spacing w:after="0"/>
              <w:jc w:val="left"/>
            </w:pPr>
            <w:r>
              <w:rPr>
                <w:sz w:val="16"/>
              </w:rPr>
              <w:t>Palos Heights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$50,992.53</w:t>
            </w:r>
          </w:p>
        </w:tc>
        <w:tc>
          <w:tcPr>
            <w:tcW w:type="dxa" w:w="1692"/>
          </w:tcPr>
          <w:p>
            <w:pPr>
              <w:spacing w:after="0"/>
              <w:jc w:val="right"/>
            </w:pPr>
            <w:r>
              <w:rPr>
                <w:sz w:val="16"/>
              </w:rPr>
              <w:t>9; 2</w:t>
            </w:r>
          </w:p>
        </w:tc>
        <w:tc>
          <w:tcPr>
            <w:tcW w:type="dxa" w:w="3775"/>
          </w:tcPr>
          <w:p>
            <w:pPr>
              <w:spacing w:after="0"/>
              <w:jc w:val="left"/>
            </w:pPr>
          </w:p>
        </w:tc>
      </w:tr>
      <w:tr>
        <w:trPr>
          <w:cantSplit/>
        </w:trPr>
        <w:tc>
          <w:tcPr>
            <w:tcW w:type="dxa" w:w="1841"/>
          </w:tcPr>
          <w:p>
            <w:pPr>
              <w:spacing w:after="0"/>
              <w:jc w:val="left"/>
            </w:pPr>
            <w:r>
              <w:rPr>
                <w:sz w:val="16"/>
              </w:rPr>
              <w:t>Palos Hills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3</w:t>
            </w:r>
          </w:p>
        </w:tc>
        <w:tc>
          <w:tcPr>
            <w:tcW w:type="dxa" w:w="1483"/>
          </w:tcPr>
          <w:p>
            <w:pPr>
              <w:spacing w:after="0"/>
              <w:jc w:val="right"/>
            </w:pPr>
            <w:r>
              <w:rPr>
                <w:sz w:val="16"/>
              </w:rPr>
              <w:t>$58,025.65</w:t>
            </w:r>
          </w:p>
        </w:tc>
        <w:tc>
          <w:tcPr>
            <w:tcW w:type="dxa" w:w="1692"/>
          </w:tcPr>
          <w:p>
            <w:pPr>
              <w:spacing w:after="0"/>
              <w:jc w:val="right"/>
            </w:pPr>
            <w:r>
              <w:rPr>
                <w:sz w:val="16"/>
              </w:rPr>
              <w:t>9; 0</w:t>
            </w:r>
          </w:p>
        </w:tc>
        <w:tc>
          <w:tcPr>
            <w:tcW w:type="dxa" w:w="3775"/>
          </w:tcPr>
          <w:p>
            <w:pPr>
              <w:spacing w:after="0"/>
              <w:jc w:val="left"/>
            </w:pPr>
            <w:r>
              <w:rPr>
                <w:sz w:val="16"/>
              </w:rPr>
              <w:t>Includes $25,649 for declarations not counted as hazard incidents (DR-4489-IL).</w:t>
            </w:r>
          </w:p>
        </w:tc>
      </w:tr>
      <w:tr>
        <w:trPr>
          <w:cantSplit/>
        </w:trPr>
        <w:tc>
          <w:tcPr>
            <w:tcW w:type="dxa" w:w="1841"/>
          </w:tcPr>
          <w:p>
            <w:pPr>
              <w:spacing w:after="0"/>
              <w:jc w:val="left"/>
            </w:pPr>
            <w:r>
              <w:rPr>
                <w:sz w:val="16"/>
              </w:rPr>
              <w:t>Palos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2</w:t>
            </w:r>
          </w:p>
        </w:tc>
        <w:tc>
          <w:tcPr>
            <w:tcW w:type="dxa" w:w="1483"/>
          </w:tcPr>
          <w:p>
            <w:pPr>
              <w:spacing w:after="0"/>
              <w:jc w:val="right"/>
            </w:pPr>
            <w:r>
              <w:rPr>
                <w:sz w:val="16"/>
              </w:rPr>
              <w:t>$43,110.91</w:t>
            </w:r>
          </w:p>
        </w:tc>
        <w:tc>
          <w:tcPr>
            <w:tcW w:type="dxa" w:w="1692"/>
          </w:tcPr>
          <w:p>
            <w:pPr>
              <w:spacing w:after="0"/>
              <w:jc w:val="right"/>
            </w:pPr>
            <w:r>
              <w:rPr>
                <w:sz w:val="16"/>
              </w:rPr>
              <w:t>5; 2</w:t>
            </w:r>
          </w:p>
        </w:tc>
        <w:tc>
          <w:tcPr>
            <w:tcW w:type="dxa" w:w="3775"/>
          </w:tcPr>
          <w:p>
            <w:pPr>
              <w:spacing w:after="0"/>
              <w:jc w:val="left"/>
            </w:pPr>
            <w:r>
              <w:rPr>
                <w:sz w:val="16"/>
              </w:rPr>
              <w:t>Includes $16,224.13 for declarations not counted as hazard incidents (DR-4489-IL).</w:t>
            </w:r>
          </w:p>
        </w:tc>
      </w:tr>
      <w:tr>
        <w:trPr>
          <w:cantSplit/>
        </w:trPr>
        <w:tc>
          <w:tcPr>
            <w:tcW w:type="dxa" w:w="1841"/>
          </w:tcPr>
          <w:p>
            <w:pPr>
              <w:spacing w:after="0"/>
              <w:jc w:val="left"/>
            </w:pPr>
            <w:r>
              <w:rPr>
                <w:sz w:val="16"/>
              </w:rPr>
              <w:t>Park Forest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$133,520.28</w:t>
            </w:r>
          </w:p>
        </w:tc>
        <w:tc>
          <w:tcPr>
            <w:tcW w:type="dxa" w:w="1692"/>
          </w:tcPr>
          <w:p>
            <w:pPr>
              <w:spacing w:after="0"/>
              <w:jc w:val="right"/>
            </w:pPr>
            <w:r>
              <w:rPr>
                <w:sz w:val="16"/>
              </w:rPr>
              <w:t>17; 0</w:t>
            </w:r>
          </w:p>
        </w:tc>
        <w:tc>
          <w:tcPr>
            <w:tcW w:type="dxa" w:w="3775"/>
          </w:tcPr>
          <w:p>
            <w:pPr>
              <w:spacing w:after="0"/>
              <w:jc w:val="left"/>
            </w:pPr>
            <w:r>
              <w:rPr>
                <w:sz w:val="16"/>
              </w:rPr>
              <w:t>Includes $19,171.73 for declarations not counted as hazard incidents (DR-4489-IL).</w:t>
            </w:r>
          </w:p>
        </w:tc>
      </w:tr>
      <w:tr>
        <w:trPr>
          <w:cantSplit/>
        </w:trPr>
        <w:tc>
          <w:tcPr>
            <w:tcW w:type="dxa" w:w="1841"/>
          </w:tcPr>
          <w:p>
            <w:pPr>
              <w:spacing w:after="0"/>
              <w:jc w:val="left"/>
            </w:pPr>
            <w:r>
              <w:rPr>
                <w:sz w:val="16"/>
              </w:rPr>
              <w:t>Park Ridge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17</w:t>
            </w:r>
          </w:p>
        </w:tc>
        <w:tc>
          <w:tcPr>
            <w:tcW w:type="dxa" w:w="1483"/>
          </w:tcPr>
          <w:p>
            <w:pPr>
              <w:spacing w:after="0"/>
              <w:jc w:val="right"/>
            </w:pPr>
            <w:r>
              <w:rPr>
                <w:sz w:val="16"/>
              </w:rPr>
              <w:t>$507,521.32</w:t>
            </w:r>
          </w:p>
        </w:tc>
        <w:tc>
          <w:tcPr>
            <w:tcW w:type="dxa" w:w="1692"/>
          </w:tcPr>
          <w:p>
            <w:pPr>
              <w:spacing w:after="0"/>
              <w:jc w:val="right"/>
            </w:pPr>
            <w:r>
              <w:rPr>
                <w:sz w:val="16"/>
              </w:rPr>
              <w:t>20; 1</w:t>
            </w:r>
          </w:p>
        </w:tc>
        <w:tc>
          <w:tcPr>
            <w:tcW w:type="dxa" w:w="3775"/>
          </w:tcPr>
          <w:p>
            <w:pPr>
              <w:spacing w:after="0"/>
              <w:jc w:val="left"/>
            </w:pPr>
            <w:r>
              <w:rPr>
                <w:sz w:val="16"/>
              </w:rPr>
              <w:t>Includes $30,935.11 for declarations not counted as hazard incidents (DR-4489-IL).</w:t>
            </w:r>
          </w:p>
        </w:tc>
      </w:tr>
      <w:tr>
        <w:trPr>
          <w:cantSplit/>
        </w:trPr>
        <w:tc>
          <w:tcPr>
            <w:tcW w:type="dxa" w:w="1841"/>
          </w:tcPr>
          <w:p>
            <w:pPr>
              <w:spacing w:after="0"/>
              <w:jc w:val="left"/>
            </w:pPr>
            <w:r>
              <w:rPr>
                <w:sz w:val="16"/>
              </w:rPr>
              <w:t>Phoenix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$13,509.68</w:t>
            </w:r>
          </w:p>
        </w:tc>
        <w:tc>
          <w:tcPr>
            <w:tcW w:type="dxa" w:w="1692"/>
          </w:tcPr>
          <w:p>
            <w:pPr>
              <w:spacing w:after="0"/>
              <w:jc w:val="right"/>
            </w:pPr>
            <w:r>
              <w:rPr>
                <w:sz w:val="16"/>
              </w:rPr>
              <w:t>5; 0</w:t>
            </w:r>
          </w:p>
        </w:tc>
        <w:tc>
          <w:tcPr>
            <w:tcW w:type="dxa" w:w="3775"/>
          </w:tcPr>
          <w:p>
            <w:pPr>
              <w:spacing w:after="0"/>
              <w:jc w:val="left"/>
            </w:pPr>
          </w:p>
        </w:tc>
      </w:tr>
      <w:tr>
        <w:trPr>
          <w:cantSplit/>
        </w:trPr>
        <w:tc>
          <w:tcPr>
            <w:tcW w:type="dxa" w:w="1841"/>
          </w:tcPr>
          <w:p>
            <w:pPr>
              <w:spacing w:after="0"/>
              <w:jc w:val="left"/>
            </w:pPr>
            <w:r>
              <w:rPr>
                <w:sz w:val="16"/>
              </w:rPr>
              <w:t>Posen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4</w:t>
            </w:r>
          </w:p>
        </w:tc>
        <w:tc>
          <w:tcPr>
            <w:tcW w:type="dxa" w:w="1483"/>
          </w:tcPr>
          <w:p>
            <w:pPr>
              <w:spacing w:after="0"/>
              <w:jc w:val="right"/>
            </w:pPr>
            <w:r>
              <w:rPr>
                <w:sz w:val="16"/>
              </w:rPr>
              <w:t>$116,517.49</w:t>
            </w:r>
          </w:p>
        </w:tc>
        <w:tc>
          <w:tcPr>
            <w:tcW w:type="dxa" w:w="1692"/>
          </w:tcPr>
          <w:p>
            <w:pPr>
              <w:spacing w:after="0"/>
              <w:jc w:val="right"/>
            </w:pPr>
            <w:r>
              <w:rPr>
                <w:sz w:val="16"/>
              </w:rPr>
              <w:t>4; 1</w:t>
            </w:r>
          </w:p>
        </w:tc>
        <w:tc>
          <w:tcPr>
            <w:tcW w:type="dxa" w:w="3775"/>
          </w:tcPr>
          <w:p>
            <w:pPr>
              <w:spacing w:after="0"/>
              <w:jc w:val="left"/>
            </w:pPr>
            <w:r>
              <w:rPr>
                <w:sz w:val="16"/>
              </w:rPr>
              <w:t>Includes $64,068.74 for declarations not counted as hazard incidents (DR-4489-IL).</w:t>
            </w:r>
          </w:p>
        </w:tc>
      </w:tr>
      <w:tr>
        <w:trPr>
          <w:cantSplit/>
        </w:trPr>
        <w:tc>
          <w:tcPr>
            <w:tcW w:type="dxa" w:w="1841"/>
          </w:tcPr>
          <w:p>
            <w:pPr>
              <w:spacing w:after="0"/>
              <w:jc w:val="left"/>
            </w:pPr>
            <w:r>
              <w:rPr>
                <w:sz w:val="16"/>
              </w:rPr>
              <w:t>Prospect Heights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1, SRL 0; any 5</w:t>
            </w:r>
          </w:p>
        </w:tc>
        <w:tc>
          <w:tcPr>
            <w:tcW w:type="dxa" w:w="1483"/>
          </w:tcPr>
          <w:p>
            <w:pPr>
              <w:spacing w:after="0"/>
              <w:jc w:val="right"/>
            </w:pPr>
            <w:r>
              <w:rPr>
                <w:sz w:val="16"/>
              </w:rPr>
              <w:t>$129,047.90</w:t>
            </w:r>
          </w:p>
        </w:tc>
        <w:tc>
          <w:tcPr>
            <w:tcW w:type="dxa" w:w="1692"/>
          </w:tcPr>
          <w:p>
            <w:pPr>
              <w:spacing w:after="0"/>
              <w:jc w:val="right"/>
            </w:pPr>
            <w:r>
              <w:rPr>
                <w:sz w:val="16"/>
              </w:rPr>
              <w:t>11; 1</w:t>
            </w:r>
          </w:p>
        </w:tc>
        <w:tc>
          <w:tcPr>
            <w:tcW w:type="dxa" w:w="3775"/>
          </w:tcPr>
          <w:p>
            <w:pPr>
              <w:spacing w:after="0"/>
              <w:jc w:val="left"/>
            </w:pPr>
          </w:p>
        </w:tc>
      </w:tr>
      <w:tr>
        <w:trPr>
          <w:cantSplit/>
        </w:trPr>
        <w:tc>
          <w:tcPr>
            <w:tcW w:type="dxa" w:w="1841"/>
          </w:tcPr>
          <w:p>
            <w:pPr>
              <w:spacing w:after="0"/>
              <w:jc w:val="left"/>
            </w:pPr>
            <w:r>
              <w:rPr>
                <w:sz w:val="16"/>
              </w:rPr>
              <w:t>Richton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w:t>
            </w:r>
          </w:p>
        </w:tc>
        <w:tc>
          <w:tcPr>
            <w:tcW w:type="dxa" w:w="1483"/>
          </w:tcPr>
          <w:p>
            <w:pPr>
              <w:spacing w:after="0"/>
              <w:jc w:val="right"/>
            </w:pPr>
            <w:r>
              <w:rPr>
                <w:sz w:val="16"/>
              </w:rPr>
              <w:t>$71,652.82</w:t>
            </w:r>
          </w:p>
        </w:tc>
        <w:tc>
          <w:tcPr>
            <w:tcW w:type="dxa" w:w="1692"/>
          </w:tcPr>
          <w:p>
            <w:pPr>
              <w:spacing w:after="0"/>
              <w:jc w:val="right"/>
            </w:pPr>
            <w:r>
              <w:rPr>
                <w:sz w:val="16"/>
              </w:rPr>
              <w:t>10; 0</w:t>
            </w:r>
          </w:p>
        </w:tc>
        <w:tc>
          <w:tcPr>
            <w:tcW w:type="dxa" w:w="3775"/>
          </w:tcPr>
          <w:p>
            <w:pPr>
              <w:spacing w:after="0"/>
              <w:jc w:val="left"/>
            </w:pPr>
          </w:p>
        </w:tc>
      </w:tr>
      <w:tr>
        <w:trPr>
          <w:cantSplit/>
        </w:trPr>
        <w:tc>
          <w:tcPr>
            <w:tcW w:type="dxa" w:w="1841"/>
          </w:tcPr>
          <w:p>
            <w:pPr>
              <w:spacing w:after="0"/>
              <w:jc w:val="left"/>
            </w:pPr>
            <w:r>
              <w:rPr>
                <w:sz w:val="16"/>
              </w:rPr>
              <w:t>River Forest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w:t>
            </w:r>
          </w:p>
        </w:tc>
        <w:tc>
          <w:tcPr>
            <w:tcW w:type="dxa" w:w="1483"/>
          </w:tcPr>
          <w:p>
            <w:pPr>
              <w:spacing w:after="0"/>
              <w:jc w:val="right"/>
            </w:pPr>
            <w:r>
              <w:rPr>
                <w:sz w:val="16"/>
              </w:rPr>
              <w:t>$260,188.57</w:t>
            </w:r>
          </w:p>
        </w:tc>
        <w:tc>
          <w:tcPr>
            <w:tcW w:type="dxa" w:w="1692"/>
          </w:tcPr>
          <w:p>
            <w:pPr>
              <w:spacing w:after="0"/>
              <w:jc w:val="right"/>
            </w:pPr>
            <w:r>
              <w:rPr>
                <w:sz w:val="16"/>
              </w:rPr>
              <w:t>15; 0</w:t>
            </w:r>
          </w:p>
        </w:tc>
        <w:tc>
          <w:tcPr>
            <w:tcW w:type="dxa" w:w="3775"/>
          </w:tcPr>
          <w:p>
            <w:pPr>
              <w:spacing w:after="0"/>
              <w:jc w:val="left"/>
            </w:pPr>
            <w:r>
              <w:rPr>
                <w:sz w:val="16"/>
              </w:rPr>
              <w:t>Includes $53,779.79 for declarations not counted as hazard incidents (DR-4489-IL).</w:t>
            </w:r>
          </w:p>
        </w:tc>
      </w:tr>
      <w:tr>
        <w:trPr>
          <w:cantSplit/>
        </w:trPr>
        <w:tc>
          <w:tcPr>
            <w:tcW w:type="dxa" w:w="1841"/>
          </w:tcPr>
          <w:p>
            <w:pPr>
              <w:spacing w:after="0"/>
              <w:jc w:val="left"/>
            </w:pPr>
            <w:r>
              <w:rPr>
                <w:sz w:val="16"/>
              </w:rPr>
              <w:t>River Grove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4; any 30</w:t>
            </w:r>
          </w:p>
        </w:tc>
        <w:tc>
          <w:tcPr>
            <w:tcW w:type="dxa" w:w="1483"/>
          </w:tcPr>
          <w:p>
            <w:pPr>
              <w:spacing w:after="0"/>
              <w:jc w:val="right"/>
            </w:pPr>
            <w:r>
              <w:rPr>
                <w:sz w:val="16"/>
              </w:rPr>
              <w:t>$225,876.05</w:t>
            </w:r>
          </w:p>
        </w:tc>
        <w:tc>
          <w:tcPr>
            <w:tcW w:type="dxa" w:w="1692"/>
          </w:tcPr>
          <w:p>
            <w:pPr>
              <w:spacing w:after="0"/>
              <w:jc w:val="right"/>
            </w:pPr>
            <w:r>
              <w:rPr>
                <w:sz w:val="16"/>
              </w:rPr>
              <w:t>7; 1</w:t>
            </w:r>
          </w:p>
        </w:tc>
        <w:tc>
          <w:tcPr>
            <w:tcW w:type="dxa" w:w="3775"/>
          </w:tcPr>
          <w:p>
            <w:pPr>
              <w:spacing w:after="0"/>
              <w:jc w:val="left"/>
            </w:pPr>
          </w:p>
        </w:tc>
      </w:tr>
      <w:tr>
        <w:trPr>
          <w:cantSplit/>
        </w:trPr>
        <w:tc>
          <w:tcPr>
            <w:tcW w:type="dxa" w:w="1841"/>
          </w:tcPr>
          <w:p>
            <w:pPr>
              <w:spacing w:after="0"/>
              <w:jc w:val="left"/>
            </w:pPr>
            <w:r>
              <w:rPr>
                <w:sz w:val="16"/>
              </w:rPr>
              <w:t>Riverdale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$93,012.39</w:t>
            </w:r>
          </w:p>
        </w:tc>
        <w:tc>
          <w:tcPr>
            <w:tcW w:type="dxa" w:w="1692"/>
          </w:tcPr>
          <w:p>
            <w:pPr>
              <w:spacing w:after="0"/>
              <w:jc w:val="right"/>
            </w:pPr>
            <w:r>
              <w:rPr>
                <w:sz w:val="16"/>
              </w:rPr>
              <w:t>3; 2</w:t>
            </w:r>
          </w:p>
        </w:tc>
        <w:tc>
          <w:tcPr>
            <w:tcW w:type="dxa" w:w="3775"/>
          </w:tcPr>
          <w:p>
            <w:pPr>
              <w:spacing w:after="0"/>
              <w:jc w:val="left"/>
            </w:pPr>
          </w:p>
        </w:tc>
      </w:tr>
      <w:tr>
        <w:trPr>
          <w:cantSplit/>
        </w:trPr>
        <w:tc>
          <w:tcPr>
            <w:tcW w:type="dxa" w:w="1841"/>
          </w:tcPr>
          <w:p>
            <w:pPr>
              <w:spacing w:after="0"/>
              <w:jc w:val="left"/>
            </w:pPr>
            <w:r>
              <w:rPr>
                <w:sz w:val="16"/>
              </w:rPr>
              <w:t>Riverside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2, SRL 3; any 35</w:t>
            </w:r>
          </w:p>
        </w:tc>
        <w:tc>
          <w:tcPr>
            <w:tcW w:type="dxa" w:w="1483"/>
          </w:tcPr>
          <w:p>
            <w:pPr>
              <w:spacing w:after="0"/>
              <w:jc w:val="right"/>
            </w:pPr>
            <w:r>
              <w:rPr>
                <w:sz w:val="16"/>
              </w:rPr>
              <w:t>$280,457.80</w:t>
            </w:r>
          </w:p>
        </w:tc>
        <w:tc>
          <w:tcPr>
            <w:tcW w:type="dxa" w:w="1692"/>
          </w:tcPr>
          <w:p>
            <w:pPr>
              <w:spacing w:after="0"/>
              <w:jc w:val="right"/>
            </w:pPr>
            <w:r>
              <w:rPr>
                <w:sz w:val="16"/>
              </w:rPr>
              <w:t>5; 0</w:t>
            </w:r>
          </w:p>
        </w:tc>
        <w:tc>
          <w:tcPr>
            <w:tcW w:type="dxa" w:w="3775"/>
          </w:tcPr>
          <w:p>
            <w:pPr>
              <w:spacing w:after="0"/>
              <w:jc w:val="left"/>
            </w:pPr>
            <w:r>
              <w:rPr>
                <w:sz w:val="16"/>
              </w:rPr>
              <w:t>Includes $169,940.07 for declarations not counted as hazard incidents (DR-4489-IL).</w:t>
            </w:r>
          </w:p>
        </w:tc>
      </w:tr>
      <w:tr>
        <w:trPr>
          <w:cantSplit/>
        </w:trPr>
        <w:tc>
          <w:tcPr>
            <w:tcW w:type="dxa" w:w="1841"/>
          </w:tcPr>
          <w:p>
            <w:pPr>
              <w:spacing w:after="0"/>
              <w:jc w:val="left"/>
            </w:pPr>
            <w:r>
              <w:rPr>
                <w:sz w:val="16"/>
              </w:rPr>
              <w:t>Robbins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5</w:t>
            </w:r>
          </w:p>
        </w:tc>
        <w:tc>
          <w:tcPr>
            <w:tcW w:type="dxa" w:w="1483"/>
          </w:tcPr>
          <w:p>
            <w:pPr>
              <w:spacing w:after="0"/>
              <w:jc w:val="right"/>
            </w:pPr>
            <w:r>
              <w:rPr>
                <w:sz w:val="16"/>
              </w:rPr>
              <w:t>$6,894.90</w:t>
            </w:r>
          </w:p>
        </w:tc>
        <w:tc>
          <w:tcPr>
            <w:tcW w:type="dxa" w:w="1692"/>
          </w:tcPr>
          <w:p>
            <w:pPr>
              <w:spacing w:after="0"/>
              <w:jc w:val="right"/>
            </w:pPr>
            <w:r>
              <w:rPr>
                <w:sz w:val="16"/>
              </w:rPr>
              <w:t>3; 1</w:t>
            </w:r>
          </w:p>
        </w:tc>
        <w:tc>
          <w:tcPr>
            <w:tcW w:type="dxa" w:w="3775"/>
          </w:tcPr>
          <w:p>
            <w:pPr>
              <w:spacing w:after="0"/>
              <w:jc w:val="left"/>
            </w:pPr>
          </w:p>
        </w:tc>
      </w:tr>
      <w:tr>
        <w:trPr>
          <w:cantSplit/>
        </w:trPr>
        <w:tc>
          <w:tcPr>
            <w:tcW w:type="dxa" w:w="1841"/>
          </w:tcPr>
          <w:p>
            <w:pPr>
              <w:spacing w:after="0"/>
              <w:jc w:val="left"/>
            </w:pPr>
            <w:r>
              <w:rPr>
                <w:sz w:val="16"/>
              </w:rPr>
              <w:t>Rolling Meadows city</w:t>
            </w:r>
          </w:p>
        </w:tc>
        <w:tc>
          <w:tcPr>
            <w:tcW w:type="dxa" w:w="769"/>
          </w:tcPr>
          <w:p>
            <w:pPr>
              <w:spacing w:after="0"/>
              <w:jc w:val="left"/>
            </w:pPr>
            <w:r>
              <w:rPr>
                <w:sz w:val="16"/>
              </w:rPr>
              <w:t>City</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2</w:t>
            </w:r>
          </w:p>
        </w:tc>
        <w:tc>
          <w:tcPr>
            <w:tcW w:type="dxa" w:w="1483"/>
          </w:tcPr>
          <w:p>
            <w:pPr>
              <w:spacing w:after="0"/>
              <w:jc w:val="right"/>
            </w:pPr>
            <w:r>
              <w:rPr>
                <w:sz w:val="16"/>
              </w:rPr>
              <w:t>$289,120.59</w:t>
            </w:r>
          </w:p>
        </w:tc>
        <w:tc>
          <w:tcPr>
            <w:tcW w:type="dxa" w:w="1692"/>
          </w:tcPr>
          <w:p>
            <w:pPr>
              <w:spacing w:after="0"/>
              <w:jc w:val="right"/>
            </w:pPr>
            <w:r>
              <w:rPr>
                <w:sz w:val="16"/>
              </w:rPr>
              <w:t>10; 4</w:t>
            </w:r>
          </w:p>
        </w:tc>
        <w:tc>
          <w:tcPr>
            <w:tcW w:type="dxa" w:w="3775"/>
          </w:tcPr>
          <w:p>
            <w:pPr>
              <w:spacing w:after="0"/>
              <w:jc w:val="left"/>
            </w:pPr>
            <w:r>
              <w:rPr>
                <w:sz w:val="16"/>
              </w:rPr>
              <w:t>Includes $100,035.59 for declarations not counted as hazard incidents (DR-4489-IL).</w:t>
            </w:r>
          </w:p>
        </w:tc>
      </w:tr>
      <w:tr>
        <w:trPr>
          <w:cantSplit/>
        </w:trPr>
        <w:tc>
          <w:tcPr>
            <w:tcW w:type="dxa" w:w="1841"/>
          </w:tcPr>
          <w:p>
            <w:pPr>
              <w:spacing w:after="0"/>
              <w:jc w:val="left"/>
            </w:pPr>
            <w:r>
              <w:rPr>
                <w:sz w:val="16"/>
              </w:rPr>
              <w:t>Rosemont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3</w:t>
            </w:r>
          </w:p>
        </w:tc>
        <w:tc>
          <w:tcPr>
            <w:tcW w:type="dxa" w:w="1483"/>
          </w:tcPr>
          <w:p>
            <w:pPr>
              <w:spacing w:after="0"/>
              <w:jc w:val="right"/>
            </w:pPr>
            <w:r>
              <w:rPr>
                <w:sz w:val="16"/>
              </w:rPr>
              <w:t>$615,105.47</w:t>
            </w:r>
          </w:p>
        </w:tc>
        <w:tc>
          <w:tcPr>
            <w:tcW w:type="dxa" w:w="1692"/>
          </w:tcPr>
          <w:p>
            <w:pPr>
              <w:spacing w:after="0"/>
              <w:jc w:val="right"/>
            </w:pPr>
            <w:r>
              <w:rPr>
                <w:sz w:val="16"/>
              </w:rPr>
              <w:t>16; 0</w:t>
            </w:r>
          </w:p>
        </w:tc>
        <w:tc>
          <w:tcPr>
            <w:tcW w:type="dxa" w:w="3775"/>
          </w:tcPr>
          <w:p>
            <w:pPr>
              <w:spacing w:after="0"/>
              <w:jc w:val="left"/>
            </w:pPr>
            <w:r>
              <w:rPr>
                <w:sz w:val="16"/>
              </w:rPr>
              <w:t>Includes $379,319.38 for declarations not counted as hazard incidents (DR-4489-IL).</w:t>
            </w:r>
          </w:p>
        </w:tc>
      </w:tr>
      <w:tr>
        <w:trPr>
          <w:cantSplit/>
        </w:trPr>
        <w:tc>
          <w:tcPr>
            <w:tcW w:type="dxa" w:w="1841"/>
          </w:tcPr>
          <w:p>
            <w:pPr>
              <w:spacing w:after="0"/>
              <w:jc w:val="left"/>
            </w:pPr>
            <w:r>
              <w:rPr>
                <w:sz w:val="16"/>
              </w:rPr>
              <w:t>Sauk Village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$45,329.36</w:t>
            </w:r>
          </w:p>
        </w:tc>
        <w:tc>
          <w:tcPr>
            <w:tcW w:type="dxa" w:w="1692"/>
          </w:tcPr>
          <w:p>
            <w:pPr>
              <w:spacing w:after="0"/>
              <w:jc w:val="right"/>
            </w:pPr>
            <w:r>
              <w:rPr>
                <w:sz w:val="16"/>
              </w:rPr>
              <w:t>2; 1</w:t>
            </w:r>
          </w:p>
        </w:tc>
        <w:tc>
          <w:tcPr>
            <w:tcW w:type="dxa" w:w="3775"/>
          </w:tcPr>
          <w:p>
            <w:pPr>
              <w:spacing w:after="0"/>
              <w:jc w:val="left"/>
            </w:pPr>
          </w:p>
        </w:tc>
      </w:tr>
      <w:tr>
        <w:trPr>
          <w:cantSplit/>
        </w:trPr>
        <w:tc>
          <w:tcPr>
            <w:tcW w:type="dxa" w:w="1841"/>
          </w:tcPr>
          <w:p>
            <w:pPr>
              <w:spacing w:after="0"/>
              <w:jc w:val="left"/>
            </w:pPr>
            <w:r>
              <w:rPr>
                <w:sz w:val="16"/>
              </w:rPr>
              <w:t>Schaumburg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3</w:t>
            </w:r>
          </w:p>
        </w:tc>
        <w:tc>
          <w:tcPr>
            <w:tcW w:type="dxa" w:w="1483"/>
          </w:tcPr>
          <w:p>
            <w:pPr>
              <w:spacing w:after="0"/>
              <w:jc w:val="right"/>
            </w:pPr>
            <w:r>
              <w:rPr>
                <w:sz w:val="16"/>
              </w:rPr>
              <w:t>$927,323.30</w:t>
            </w:r>
          </w:p>
        </w:tc>
        <w:tc>
          <w:tcPr>
            <w:tcW w:type="dxa" w:w="1692"/>
          </w:tcPr>
          <w:p>
            <w:pPr>
              <w:spacing w:after="0"/>
              <w:jc w:val="right"/>
            </w:pPr>
            <w:r>
              <w:rPr>
                <w:sz w:val="16"/>
              </w:rPr>
              <w:t>53; 2</w:t>
            </w:r>
          </w:p>
        </w:tc>
        <w:tc>
          <w:tcPr>
            <w:tcW w:type="dxa" w:w="3775"/>
          </w:tcPr>
          <w:p>
            <w:pPr>
              <w:spacing w:after="0"/>
              <w:jc w:val="left"/>
            </w:pPr>
            <w:r>
              <w:rPr>
                <w:sz w:val="16"/>
              </w:rPr>
              <w:t>Includes $339,329.20 for declarations not counted as hazard incidents (DR-4489-IL).</w:t>
            </w:r>
          </w:p>
        </w:tc>
      </w:tr>
      <w:tr>
        <w:trPr>
          <w:cantSplit/>
        </w:trPr>
        <w:tc>
          <w:tcPr>
            <w:tcW w:type="dxa" w:w="1841"/>
          </w:tcPr>
          <w:p>
            <w:pPr>
              <w:spacing w:after="0"/>
              <w:jc w:val="left"/>
            </w:pPr>
            <w:r>
              <w:rPr>
                <w:sz w:val="16"/>
              </w:rPr>
              <w:t>Schiller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6; any 25</w:t>
            </w:r>
          </w:p>
        </w:tc>
        <w:tc>
          <w:tcPr>
            <w:tcW w:type="dxa" w:w="1483"/>
          </w:tcPr>
          <w:p>
            <w:pPr>
              <w:spacing w:after="0"/>
              <w:jc w:val="right"/>
            </w:pPr>
            <w:r>
              <w:rPr>
                <w:sz w:val="16"/>
              </w:rPr>
              <w:t>$199,308.60</w:t>
            </w:r>
          </w:p>
        </w:tc>
        <w:tc>
          <w:tcPr>
            <w:tcW w:type="dxa" w:w="1692"/>
          </w:tcPr>
          <w:p>
            <w:pPr>
              <w:spacing w:after="0"/>
              <w:jc w:val="right"/>
            </w:pPr>
            <w:r>
              <w:rPr>
                <w:sz w:val="16"/>
              </w:rPr>
              <w:t>9; 0</w:t>
            </w:r>
          </w:p>
        </w:tc>
        <w:tc>
          <w:tcPr>
            <w:tcW w:type="dxa" w:w="3775"/>
          </w:tcPr>
          <w:p>
            <w:pPr>
              <w:spacing w:after="0"/>
              <w:jc w:val="left"/>
            </w:pPr>
            <w:r>
              <w:rPr>
                <w:sz w:val="16"/>
              </w:rPr>
              <w:t>Includes $26,770.65 for declarations not counted as hazard incidents (DR-4489-IL).</w:t>
            </w:r>
          </w:p>
        </w:tc>
      </w:tr>
      <w:tr>
        <w:trPr>
          <w:cantSplit/>
        </w:trPr>
        <w:tc>
          <w:tcPr>
            <w:tcW w:type="dxa" w:w="1841"/>
          </w:tcPr>
          <w:p>
            <w:pPr>
              <w:spacing w:after="0"/>
              <w:jc w:val="left"/>
            </w:pPr>
            <w:r>
              <w:rPr>
                <w:sz w:val="16"/>
              </w:rPr>
              <w:t>Skokie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2; any 25</w:t>
            </w:r>
          </w:p>
        </w:tc>
        <w:tc>
          <w:tcPr>
            <w:tcW w:type="dxa" w:w="1483"/>
          </w:tcPr>
          <w:p>
            <w:pPr>
              <w:spacing w:after="0"/>
              <w:jc w:val="right"/>
            </w:pPr>
            <w:r>
              <w:rPr>
                <w:sz w:val="16"/>
              </w:rPr>
              <w:t>$575,154.56</w:t>
            </w:r>
          </w:p>
        </w:tc>
        <w:tc>
          <w:tcPr>
            <w:tcW w:type="dxa" w:w="1692"/>
          </w:tcPr>
          <w:p>
            <w:pPr>
              <w:spacing w:after="0"/>
              <w:jc w:val="right"/>
            </w:pPr>
            <w:r>
              <w:rPr>
                <w:sz w:val="16"/>
              </w:rPr>
              <w:t>21; 2</w:t>
            </w:r>
          </w:p>
        </w:tc>
        <w:tc>
          <w:tcPr>
            <w:tcW w:type="dxa" w:w="3775"/>
          </w:tcPr>
          <w:p>
            <w:pPr>
              <w:spacing w:after="0"/>
              <w:jc w:val="left"/>
            </w:pPr>
            <w:r>
              <w:rPr>
                <w:sz w:val="16"/>
              </w:rPr>
              <w:t>Includes $87,367.63 for declarations not counted as hazard incidents (DR-4489-IL).</w:t>
            </w:r>
          </w:p>
        </w:tc>
      </w:tr>
      <w:tr>
        <w:trPr>
          <w:cantSplit/>
        </w:trPr>
        <w:tc>
          <w:tcPr>
            <w:tcW w:type="dxa" w:w="1841"/>
          </w:tcPr>
          <w:p>
            <w:pPr>
              <w:spacing w:after="0"/>
              <w:jc w:val="left"/>
            </w:pPr>
            <w:r>
              <w:rPr>
                <w:sz w:val="16"/>
              </w:rPr>
              <w:t>South Barrington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$42,391.49</w:t>
            </w:r>
          </w:p>
        </w:tc>
        <w:tc>
          <w:tcPr>
            <w:tcW w:type="dxa" w:w="1692"/>
          </w:tcPr>
          <w:p>
            <w:pPr>
              <w:spacing w:after="0"/>
              <w:jc w:val="right"/>
            </w:pPr>
            <w:r>
              <w:rPr>
                <w:sz w:val="16"/>
              </w:rPr>
              <w:t>4; 0</w:t>
            </w:r>
          </w:p>
        </w:tc>
        <w:tc>
          <w:tcPr>
            <w:tcW w:type="dxa" w:w="3775"/>
          </w:tcPr>
          <w:p>
            <w:pPr>
              <w:spacing w:after="0"/>
              <w:jc w:val="left"/>
            </w:pPr>
            <w:r>
              <w:rPr>
                <w:sz w:val="16"/>
              </w:rPr>
              <w:t>Includes $5,718.78 for declarations not counted as hazard incidents (DR-4489-IL).</w:t>
            </w:r>
          </w:p>
        </w:tc>
      </w:tr>
      <w:tr>
        <w:trPr>
          <w:cantSplit/>
        </w:trPr>
        <w:tc>
          <w:tcPr>
            <w:tcW w:type="dxa" w:w="1841"/>
          </w:tcPr>
          <w:p>
            <w:pPr>
              <w:spacing w:after="0"/>
              <w:jc w:val="left"/>
            </w:pPr>
            <w:r>
              <w:rPr>
                <w:sz w:val="16"/>
              </w:rPr>
              <w:t>South Chicago Heights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$27,198.45</w:t>
            </w:r>
          </w:p>
        </w:tc>
        <w:tc>
          <w:tcPr>
            <w:tcW w:type="dxa" w:w="1692"/>
          </w:tcPr>
          <w:p>
            <w:pPr>
              <w:spacing w:after="0"/>
              <w:jc w:val="right"/>
            </w:pPr>
            <w:r>
              <w:rPr>
                <w:sz w:val="16"/>
              </w:rPr>
              <w:t>3; 2</w:t>
            </w:r>
          </w:p>
        </w:tc>
        <w:tc>
          <w:tcPr>
            <w:tcW w:type="dxa" w:w="3775"/>
          </w:tcPr>
          <w:p>
            <w:pPr>
              <w:spacing w:after="0"/>
              <w:jc w:val="left"/>
            </w:pPr>
            <w:r>
              <w:rPr>
                <w:sz w:val="16"/>
              </w:rPr>
              <w:t>Includes $8,820 for declarations not counted as hazard incidents (DR-4489-IL).</w:t>
            </w:r>
          </w:p>
        </w:tc>
      </w:tr>
      <w:tr>
        <w:trPr>
          <w:cantSplit/>
        </w:trPr>
        <w:tc>
          <w:tcPr>
            <w:tcW w:type="dxa" w:w="1841"/>
          </w:tcPr>
          <w:p>
            <w:pPr>
              <w:spacing w:after="0"/>
              <w:jc w:val="left"/>
            </w:pPr>
            <w:r>
              <w:rPr>
                <w:sz w:val="16"/>
              </w:rPr>
              <w:t>South Holland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22</w:t>
            </w:r>
          </w:p>
        </w:tc>
        <w:tc>
          <w:tcPr>
            <w:tcW w:type="dxa" w:w="1483"/>
          </w:tcPr>
          <w:p>
            <w:pPr>
              <w:spacing w:after="0"/>
              <w:jc w:val="right"/>
            </w:pPr>
            <w:r>
              <w:rPr>
                <w:sz w:val="16"/>
              </w:rPr>
              <w:t>$323,107.15</w:t>
            </w:r>
          </w:p>
        </w:tc>
        <w:tc>
          <w:tcPr>
            <w:tcW w:type="dxa" w:w="1692"/>
          </w:tcPr>
          <w:p>
            <w:pPr>
              <w:spacing w:after="0"/>
              <w:jc w:val="right"/>
            </w:pPr>
            <w:r>
              <w:rPr>
                <w:sz w:val="16"/>
              </w:rPr>
              <w:t>7; 1</w:t>
            </w:r>
          </w:p>
        </w:tc>
        <w:tc>
          <w:tcPr>
            <w:tcW w:type="dxa" w:w="3775"/>
          </w:tcPr>
          <w:p>
            <w:pPr>
              <w:spacing w:after="0"/>
              <w:jc w:val="left"/>
            </w:pPr>
            <w:r>
              <w:rPr>
                <w:sz w:val="16"/>
              </w:rPr>
              <w:t>Includes $89,521.67 for declarations not counted as hazard incidents (DR-4489-IL).</w:t>
            </w:r>
          </w:p>
        </w:tc>
      </w:tr>
      <w:tr>
        <w:trPr>
          <w:cantSplit/>
        </w:trPr>
        <w:tc>
          <w:tcPr>
            <w:tcW w:type="dxa" w:w="1841"/>
          </w:tcPr>
          <w:p>
            <w:pPr>
              <w:spacing w:after="0"/>
              <w:jc w:val="left"/>
            </w:pPr>
            <w:r>
              <w:rPr>
                <w:sz w:val="16"/>
              </w:rPr>
              <w:t>Steger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w:t>
            </w:r>
          </w:p>
        </w:tc>
        <w:tc>
          <w:tcPr>
            <w:tcW w:type="dxa" w:w="1483"/>
          </w:tcPr>
          <w:p>
            <w:pPr>
              <w:spacing w:after="0"/>
              <w:jc w:val="right"/>
            </w:pPr>
            <w:r>
              <w:rPr>
                <w:sz w:val="16"/>
              </w:rPr>
              <w:t>$70,574.69</w:t>
            </w:r>
          </w:p>
        </w:tc>
        <w:tc>
          <w:tcPr>
            <w:tcW w:type="dxa" w:w="1692"/>
          </w:tcPr>
          <w:p>
            <w:pPr>
              <w:spacing w:after="0"/>
              <w:jc w:val="right"/>
            </w:pPr>
            <w:r>
              <w:rPr>
                <w:sz w:val="16"/>
              </w:rPr>
              <w:t>4; 1</w:t>
            </w:r>
          </w:p>
        </w:tc>
        <w:tc>
          <w:tcPr>
            <w:tcW w:type="dxa" w:w="3775"/>
          </w:tcPr>
          <w:p>
            <w:pPr>
              <w:spacing w:after="0"/>
              <w:jc w:val="left"/>
            </w:pPr>
          </w:p>
        </w:tc>
      </w:tr>
      <w:tr>
        <w:trPr>
          <w:cantSplit/>
        </w:trPr>
        <w:tc>
          <w:tcPr>
            <w:tcW w:type="dxa" w:w="1841"/>
          </w:tcPr>
          <w:p>
            <w:pPr>
              <w:spacing w:after="0"/>
              <w:jc w:val="left"/>
            </w:pPr>
            <w:r>
              <w:rPr>
                <w:sz w:val="16"/>
              </w:rPr>
              <w:t>Stickney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$75,784.25</w:t>
            </w:r>
          </w:p>
        </w:tc>
        <w:tc>
          <w:tcPr>
            <w:tcW w:type="dxa" w:w="1692"/>
          </w:tcPr>
          <w:p>
            <w:pPr>
              <w:spacing w:after="0"/>
              <w:jc w:val="right"/>
            </w:pPr>
            <w:r>
              <w:rPr>
                <w:sz w:val="16"/>
              </w:rPr>
              <w:t>10; 5</w:t>
            </w:r>
          </w:p>
        </w:tc>
        <w:tc>
          <w:tcPr>
            <w:tcW w:type="dxa" w:w="3775"/>
          </w:tcPr>
          <w:p>
            <w:pPr>
              <w:spacing w:after="0"/>
              <w:jc w:val="left"/>
            </w:pPr>
            <w:r>
              <w:rPr>
                <w:sz w:val="16"/>
              </w:rPr>
              <w:t>Includes $25,549.20 for declarations not counted as hazard incidents (DR-4489-IL).</w:t>
            </w:r>
          </w:p>
        </w:tc>
      </w:tr>
      <w:tr>
        <w:trPr>
          <w:cantSplit/>
        </w:trPr>
        <w:tc>
          <w:tcPr>
            <w:tcW w:type="dxa" w:w="1841"/>
          </w:tcPr>
          <w:p>
            <w:pPr>
              <w:spacing w:after="0"/>
              <w:jc w:val="left"/>
            </w:pPr>
            <w:r>
              <w:rPr>
                <w:sz w:val="16"/>
              </w:rPr>
              <w:t>Stone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13, SRL 24; any 96</w:t>
            </w:r>
          </w:p>
        </w:tc>
        <w:tc>
          <w:tcPr>
            <w:tcW w:type="dxa" w:w="1483"/>
          </w:tcPr>
          <w:p>
            <w:pPr>
              <w:spacing w:after="0"/>
              <w:jc w:val="right"/>
            </w:pPr>
            <w:r>
              <w:rPr>
                <w:sz w:val="16"/>
              </w:rPr>
              <w:t>$63,380.54</w:t>
            </w:r>
          </w:p>
        </w:tc>
        <w:tc>
          <w:tcPr>
            <w:tcW w:type="dxa" w:w="1692"/>
          </w:tcPr>
          <w:p>
            <w:pPr>
              <w:spacing w:after="0"/>
              <w:jc w:val="right"/>
            </w:pPr>
            <w:r>
              <w:rPr>
                <w:sz w:val="16"/>
              </w:rPr>
              <w:t>5; 1</w:t>
            </w:r>
          </w:p>
        </w:tc>
        <w:tc>
          <w:tcPr>
            <w:tcW w:type="dxa" w:w="3775"/>
          </w:tcPr>
          <w:p>
            <w:pPr>
              <w:spacing w:after="0"/>
              <w:jc w:val="left"/>
            </w:pPr>
          </w:p>
        </w:tc>
      </w:tr>
      <w:tr>
        <w:trPr>
          <w:cantSplit/>
        </w:trPr>
        <w:tc>
          <w:tcPr>
            <w:tcW w:type="dxa" w:w="1841"/>
          </w:tcPr>
          <w:p>
            <w:pPr>
              <w:spacing w:after="0"/>
              <w:jc w:val="left"/>
            </w:pPr>
            <w:r>
              <w:rPr>
                <w:sz w:val="16"/>
              </w:rPr>
              <w:t>Streamwood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$291,941</w:t>
            </w:r>
          </w:p>
        </w:tc>
        <w:tc>
          <w:tcPr>
            <w:tcW w:type="dxa" w:w="1692"/>
          </w:tcPr>
          <w:p>
            <w:pPr>
              <w:spacing w:after="0"/>
              <w:jc w:val="right"/>
            </w:pPr>
            <w:r>
              <w:rPr>
                <w:sz w:val="16"/>
              </w:rPr>
              <w:t>40; 3</w:t>
            </w:r>
          </w:p>
        </w:tc>
        <w:tc>
          <w:tcPr>
            <w:tcW w:type="dxa" w:w="3775"/>
          </w:tcPr>
          <w:p>
            <w:pPr>
              <w:spacing w:after="0"/>
              <w:jc w:val="left"/>
            </w:pPr>
            <w:r>
              <w:rPr>
                <w:sz w:val="16"/>
              </w:rPr>
              <w:t>Includes $45,282.68 for declarations not counted as hazard incidents (DR-4489-IL).</w:t>
            </w:r>
          </w:p>
        </w:tc>
      </w:tr>
      <w:tr>
        <w:trPr>
          <w:cantSplit/>
        </w:trPr>
        <w:tc>
          <w:tcPr>
            <w:tcW w:type="dxa" w:w="1841"/>
          </w:tcPr>
          <w:p>
            <w:pPr>
              <w:spacing w:after="0"/>
              <w:jc w:val="left"/>
            </w:pPr>
            <w:r>
              <w:rPr>
                <w:sz w:val="16"/>
              </w:rPr>
              <w:t>Summit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w:t>
            </w:r>
          </w:p>
        </w:tc>
        <w:tc>
          <w:tcPr>
            <w:tcW w:type="dxa" w:w="1483"/>
          </w:tcPr>
          <w:p>
            <w:pPr>
              <w:spacing w:after="0"/>
              <w:jc w:val="right"/>
            </w:pPr>
            <w:r>
              <w:rPr>
                <w:sz w:val="16"/>
              </w:rPr>
              <w:t>$43,012.97</w:t>
            </w:r>
          </w:p>
        </w:tc>
        <w:tc>
          <w:tcPr>
            <w:tcW w:type="dxa" w:w="1692"/>
          </w:tcPr>
          <w:p>
            <w:pPr>
              <w:spacing w:after="0"/>
              <w:jc w:val="right"/>
            </w:pPr>
            <w:r>
              <w:rPr>
                <w:sz w:val="16"/>
              </w:rPr>
              <w:t>3; 1</w:t>
            </w:r>
          </w:p>
        </w:tc>
        <w:tc>
          <w:tcPr>
            <w:tcW w:type="dxa" w:w="3775"/>
          </w:tcPr>
          <w:p>
            <w:pPr>
              <w:spacing w:after="0"/>
              <w:jc w:val="left"/>
            </w:pPr>
          </w:p>
        </w:tc>
      </w:tr>
      <w:tr>
        <w:trPr>
          <w:cantSplit/>
        </w:trPr>
        <w:tc>
          <w:tcPr>
            <w:tcW w:type="dxa" w:w="1841"/>
          </w:tcPr>
          <w:p>
            <w:pPr>
              <w:spacing w:after="0"/>
              <w:jc w:val="left"/>
            </w:pPr>
            <w:r>
              <w:rPr>
                <w:sz w:val="16"/>
              </w:rPr>
              <w:t>Thornton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$51,250.40</w:t>
            </w:r>
          </w:p>
        </w:tc>
        <w:tc>
          <w:tcPr>
            <w:tcW w:type="dxa" w:w="1692"/>
          </w:tcPr>
          <w:p>
            <w:pPr>
              <w:spacing w:after="0"/>
              <w:jc w:val="right"/>
            </w:pPr>
            <w:r>
              <w:rPr>
                <w:sz w:val="16"/>
              </w:rPr>
              <w:t>5; 0</w:t>
            </w:r>
          </w:p>
        </w:tc>
        <w:tc>
          <w:tcPr>
            <w:tcW w:type="dxa" w:w="3775"/>
          </w:tcPr>
          <w:p>
            <w:pPr>
              <w:spacing w:after="0"/>
              <w:jc w:val="left"/>
            </w:pPr>
            <w:r>
              <w:rPr>
                <w:sz w:val="16"/>
              </w:rPr>
              <w:t>Includes $19,834.40 for declarations not counted as hazard incidents (DR-4489-IL).</w:t>
            </w:r>
          </w:p>
        </w:tc>
      </w:tr>
      <w:tr>
        <w:trPr>
          <w:cantSplit/>
        </w:trPr>
        <w:tc>
          <w:tcPr>
            <w:tcW w:type="dxa" w:w="1841"/>
          </w:tcPr>
          <w:p>
            <w:pPr>
              <w:spacing w:after="0"/>
              <w:jc w:val="left"/>
            </w:pPr>
            <w:r>
              <w:rPr>
                <w:sz w:val="16"/>
              </w:rPr>
              <w:t>Tinley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$386,913.65</w:t>
            </w:r>
          </w:p>
        </w:tc>
        <w:tc>
          <w:tcPr>
            <w:tcW w:type="dxa" w:w="1692"/>
          </w:tcPr>
          <w:p>
            <w:pPr>
              <w:spacing w:after="0"/>
              <w:jc w:val="right"/>
            </w:pPr>
            <w:r>
              <w:rPr>
                <w:sz w:val="16"/>
              </w:rPr>
              <w:t>27; 5</w:t>
            </w:r>
          </w:p>
        </w:tc>
        <w:tc>
          <w:tcPr>
            <w:tcW w:type="dxa" w:w="3775"/>
          </w:tcPr>
          <w:p>
            <w:pPr>
              <w:spacing w:after="0"/>
              <w:jc w:val="left"/>
            </w:pPr>
            <w:r>
              <w:rPr>
                <w:sz w:val="16"/>
              </w:rPr>
              <w:t>Includes $164,113.81 for declarations not counted as hazard incidents (DR-4489-IL, EM-3230-IL).</w:t>
            </w:r>
          </w:p>
        </w:tc>
      </w:tr>
      <w:tr>
        <w:trPr>
          <w:cantSplit/>
        </w:trPr>
        <w:tc>
          <w:tcPr>
            <w:tcW w:type="dxa" w:w="1841"/>
          </w:tcPr>
          <w:p>
            <w:pPr>
              <w:spacing w:after="0"/>
              <w:jc w:val="left"/>
            </w:pPr>
            <w:r>
              <w:rPr>
                <w:sz w:val="16"/>
              </w:rPr>
              <w:t>University Park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none found</w:t>
            </w:r>
          </w:p>
        </w:tc>
        <w:tc>
          <w:tcPr>
            <w:tcW w:type="dxa" w:w="1692"/>
          </w:tcPr>
          <w:p>
            <w:pPr>
              <w:spacing w:after="0"/>
              <w:jc w:val="right"/>
            </w:pPr>
            <w:r>
              <w:rPr>
                <w:sz w:val="16"/>
              </w:rPr>
              <w:t>0; 0</w:t>
            </w:r>
          </w:p>
        </w:tc>
        <w:tc>
          <w:tcPr>
            <w:tcW w:type="dxa" w:w="3775"/>
          </w:tcPr>
          <w:p>
            <w:pPr>
              <w:spacing w:after="0"/>
              <w:jc w:val="left"/>
            </w:pPr>
          </w:p>
        </w:tc>
      </w:tr>
      <w:tr>
        <w:trPr>
          <w:cantSplit/>
        </w:trPr>
        <w:tc>
          <w:tcPr>
            <w:tcW w:type="dxa" w:w="1841"/>
          </w:tcPr>
          <w:p>
            <w:pPr>
              <w:spacing w:after="0"/>
              <w:jc w:val="left"/>
            </w:pPr>
            <w:r>
              <w:rPr>
                <w:sz w:val="16"/>
              </w:rPr>
              <w:t>Westchester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1; any 90</w:t>
            </w:r>
          </w:p>
        </w:tc>
        <w:tc>
          <w:tcPr>
            <w:tcW w:type="dxa" w:w="1483"/>
          </w:tcPr>
          <w:p>
            <w:pPr>
              <w:spacing w:after="0"/>
              <w:jc w:val="right"/>
            </w:pPr>
            <w:r>
              <w:rPr>
                <w:sz w:val="16"/>
              </w:rPr>
              <w:t>$150,584.89</w:t>
            </w:r>
          </w:p>
        </w:tc>
        <w:tc>
          <w:tcPr>
            <w:tcW w:type="dxa" w:w="1692"/>
          </w:tcPr>
          <w:p>
            <w:pPr>
              <w:spacing w:after="0"/>
              <w:jc w:val="right"/>
            </w:pPr>
            <w:r>
              <w:rPr>
                <w:sz w:val="16"/>
              </w:rPr>
              <w:t>12; 2</w:t>
            </w:r>
          </w:p>
        </w:tc>
        <w:tc>
          <w:tcPr>
            <w:tcW w:type="dxa" w:w="3775"/>
          </w:tcPr>
          <w:p>
            <w:pPr>
              <w:spacing w:after="0"/>
              <w:jc w:val="left"/>
            </w:pPr>
            <w:r>
              <w:rPr>
                <w:sz w:val="16"/>
              </w:rPr>
              <w:t>Includes $49,198.94 for declarations not counted as hazard incidents (DR-4489-IL).</w:t>
            </w:r>
          </w:p>
        </w:tc>
      </w:tr>
      <w:tr>
        <w:trPr>
          <w:cantSplit/>
        </w:trPr>
        <w:tc>
          <w:tcPr>
            <w:tcW w:type="dxa" w:w="1841"/>
          </w:tcPr>
          <w:p>
            <w:pPr>
              <w:spacing w:after="0"/>
              <w:jc w:val="left"/>
            </w:pPr>
            <w:r>
              <w:rPr>
                <w:sz w:val="16"/>
              </w:rPr>
              <w:t>Western Springs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2</w:t>
            </w:r>
          </w:p>
        </w:tc>
        <w:tc>
          <w:tcPr>
            <w:tcW w:type="dxa" w:w="1483"/>
          </w:tcPr>
          <w:p>
            <w:pPr>
              <w:spacing w:after="0"/>
              <w:jc w:val="right"/>
            </w:pPr>
            <w:r>
              <w:rPr>
                <w:sz w:val="16"/>
              </w:rPr>
              <w:t>$74,485.37</w:t>
            </w:r>
          </w:p>
        </w:tc>
        <w:tc>
          <w:tcPr>
            <w:tcW w:type="dxa" w:w="1692"/>
          </w:tcPr>
          <w:p>
            <w:pPr>
              <w:spacing w:after="0"/>
              <w:jc w:val="right"/>
            </w:pPr>
            <w:r>
              <w:rPr>
                <w:sz w:val="16"/>
              </w:rPr>
              <w:t>7; 0</w:t>
            </w:r>
          </w:p>
        </w:tc>
        <w:tc>
          <w:tcPr>
            <w:tcW w:type="dxa" w:w="3775"/>
          </w:tcPr>
          <w:p>
            <w:pPr>
              <w:spacing w:after="0"/>
              <w:jc w:val="left"/>
            </w:pPr>
          </w:p>
        </w:tc>
      </w:tr>
      <w:tr>
        <w:trPr>
          <w:cantSplit/>
        </w:trPr>
        <w:tc>
          <w:tcPr>
            <w:tcW w:type="dxa" w:w="1841"/>
          </w:tcPr>
          <w:p>
            <w:pPr>
              <w:spacing w:after="0"/>
              <w:jc w:val="left"/>
            </w:pPr>
            <w:r>
              <w:rPr>
                <w:sz w:val="16"/>
              </w:rPr>
              <w:t>Wheeling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2, SRL 2; any 18</w:t>
            </w:r>
          </w:p>
        </w:tc>
        <w:tc>
          <w:tcPr>
            <w:tcW w:type="dxa" w:w="1483"/>
          </w:tcPr>
          <w:p>
            <w:pPr>
              <w:spacing w:after="0"/>
              <w:jc w:val="right"/>
            </w:pPr>
            <w:r>
              <w:rPr>
                <w:sz w:val="16"/>
              </w:rPr>
              <w:t>$434,031.85</w:t>
            </w:r>
          </w:p>
        </w:tc>
        <w:tc>
          <w:tcPr>
            <w:tcW w:type="dxa" w:w="1692"/>
          </w:tcPr>
          <w:p>
            <w:pPr>
              <w:spacing w:after="0"/>
              <w:jc w:val="right"/>
            </w:pPr>
            <w:r>
              <w:rPr>
                <w:sz w:val="16"/>
              </w:rPr>
              <w:t>22; 5</w:t>
            </w:r>
          </w:p>
        </w:tc>
        <w:tc>
          <w:tcPr>
            <w:tcW w:type="dxa" w:w="3775"/>
          </w:tcPr>
          <w:p>
            <w:pPr>
              <w:spacing w:after="0"/>
              <w:jc w:val="left"/>
            </w:pPr>
            <w:r>
              <w:rPr>
                <w:sz w:val="16"/>
              </w:rPr>
              <w:t>Includes $253,224.07 for declarations not counted as hazard incidents (DR-4489-IL).</w:t>
            </w:r>
          </w:p>
        </w:tc>
      </w:tr>
      <w:tr>
        <w:trPr>
          <w:cantSplit/>
        </w:trPr>
        <w:tc>
          <w:tcPr>
            <w:tcW w:type="dxa" w:w="1841"/>
          </w:tcPr>
          <w:p>
            <w:pPr>
              <w:spacing w:after="0"/>
              <w:jc w:val="left"/>
            </w:pPr>
            <w:r>
              <w:rPr>
                <w:sz w:val="16"/>
              </w:rPr>
              <w:t>Willow Springs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0</w:t>
            </w:r>
          </w:p>
        </w:tc>
        <w:tc>
          <w:tcPr>
            <w:tcW w:type="dxa" w:w="1483"/>
          </w:tcPr>
          <w:p>
            <w:pPr>
              <w:spacing w:after="0"/>
              <w:jc w:val="right"/>
            </w:pPr>
            <w:r>
              <w:rPr>
                <w:sz w:val="16"/>
              </w:rPr>
              <w:t>$31,623.94</w:t>
            </w:r>
          </w:p>
        </w:tc>
        <w:tc>
          <w:tcPr>
            <w:tcW w:type="dxa" w:w="1692"/>
          </w:tcPr>
          <w:p>
            <w:pPr>
              <w:spacing w:after="0"/>
              <w:jc w:val="right"/>
            </w:pPr>
            <w:r>
              <w:rPr>
                <w:sz w:val="16"/>
              </w:rPr>
              <w:t>12; 3</w:t>
            </w:r>
          </w:p>
        </w:tc>
        <w:tc>
          <w:tcPr>
            <w:tcW w:type="dxa" w:w="3775"/>
          </w:tcPr>
          <w:p>
            <w:pPr>
              <w:spacing w:after="0"/>
              <w:jc w:val="left"/>
            </w:pPr>
          </w:p>
        </w:tc>
      </w:tr>
      <w:tr>
        <w:trPr>
          <w:cantSplit/>
        </w:trPr>
        <w:tc>
          <w:tcPr>
            <w:tcW w:type="dxa" w:w="1841"/>
          </w:tcPr>
          <w:p>
            <w:pPr>
              <w:spacing w:after="0"/>
              <w:jc w:val="left"/>
            </w:pPr>
            <w:r>
              <w:rPr>
                <w:sz w:val="16"/>
              </w:rPr>
              <w:t>Wilmette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17</w:t>
            </w:r>
          </w:p>
        </w:tc>
        <w:tc>
          <w:tcPr>
            <w:tcW w:type="dxa" w:w="1483"/>
          </w:tcPr>
          <w:p>
            <w:pPr>
              <w:spacing w:after="0"/>
              <w:jc w:val="right"/>
            </w:pPr>
            <w:r>
              <w:rPr>
                <w:sz w:val="16"/>
              </w:rPr>
              <w:t>$1,137,486.70</w:t>
            </w:r>
          </w:p>
        </w:tc>
        <w:tc>
          <w:tcPr>
            <w:tcW w:type="dxa" w:w="1692"/>
          </w:tcPr>
          <w:p>
            <w:pPr>
              <w:spacing w:after="0"/>
              <w:jc w:val="right"/>
            </w:pPr>
            <w:r>
              <w:rPr>
                <w:sz w:val="16"/>
              </w:rPr>
              <w:t>14; 0</w:t>
            </w:r>
          </w:p>
        </w:tc>
        <w:tc>
          <w:tcPr>
            <w:tcW w:type="dxa" w:w="3775"/>
          </w:tcPr>
          <w:p>
            <w:pPr>
              <w:spacing w:after="0"/>
              <w:jc w:val="left"/>
            </w:pPr>
            <w:r>
              <w:rPr>
                <w:sz w:val="16"/>
              </w:rPr>
              <w:t>Includes $55,689.83 for declarations not counted as hazard incidents (DR-4489-IL).</w:t>
            </w:r>
          </w:p>
        </w:tc>
      </w:tr>
      <w:tr>
        <w:trPr>
          <w:cantSplit/>
        </w:trPr>
        <w:tc>
          <w:tcPr>
            <w:tcW w:type="dxa" w:w="1841"/>
          </w:tcPr>
          <w:p>
            <w:pPr>
              <w:spacing w:after="0"/>
              <w:jc w:val="left"/>
            </w:pPr>
            <w:r>
              <w:rPr>
                <w:sz w:val="16"/>
              </w:rPr>
              <w:t>Winnetka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25</w:t>
            </w:r>
          </w:p>
        </w:tc>
        <w:tc>
          <w:tcPr>
            <w:tcW w:type="dxa" w:w="1483"/>
          </w:tcPr>
          <w:p>
            <w:pPr>
              <w:spacing w:after="0"/>
              <w:jc w:val="right"/>
            </w:pPr>
            <w:r>
              <w:rPr>
                <w:sz w:val="16"/>
              </w:rPr>
              <w:t>$804,063.15</w:t>
            </w:r>
          </w:p>
        </w:tc>
        <w:tc>
          <w:tcPr>
            <w:tcW w:type="dxa" w:w="1692"/>
          </w:tcPr>
          <w:p>
            <w:pPr>
              <w:spacing w:after="0"/>
              <w:jc w:val="right"/>
            </w:pPr>
            <w:r>
              <w:rPr>
                <w:sz w:val="16"/>
              </w:rPr>
              <w:t>4; 0</w:t>
            </w:r>
          </w:p>
        </w:tc>
        <w:tc>
          <w:tcPr>
            <w:tcW w:type="dxa" w:w="3775"/>
          </w:tcPr>
          <w:p>
            <w:pPr>
              <w:spacing w:after="0"/>
              <w:jc w:val="left"/>
            </w:pPr>
            <w:r>
              <w:rPr>
                <w:sz w:val="16"/>
              </w:rPr>
              <w:t>Includes $234,059.07 for declarations not counted as hazard incidents (DR-4489-IL).</w:t>
            </w:r>
          </w:p>
        </w:tc>
      </w:tr>
      <w:tr>
        <w:trPr>
          <w:cantSplit/>
        </w:trPr>
        <w:tc>
          <w:tcPr>
            <w:tcW w:type="dxa" w:w="1841"/>
          </w:tcPr>
          <w:p>
            <w:pPr>
              <w:spacing w:after="0"/>
              <w:jc w:val="left"/>
            </w:pPr>
            <w:r>
              <w:rPr>
                <w:sz w:val="16"/>
              </w:rPr>
              <w:t>Worth village</w:t>
            </w:r>
          </w:p>
        </w:tc>
        <w:tc>
          <w:tcPr>
            <w:tcW w:type="dxa" w:w="769"/>
          </w:tcPr>
          <w:p>
            <w:pPr>
              <w:spacing w:after="0"/>
              <w:jc w:val="left"/>
            </w:pPr>
            <w:r>
              <w:rPr>
                <w:sz w:val="16"/>
              </w:rPr>
              <w:t>Village</w:t>
            </w:r>
          </w:p>
        </w:tc>
        <w:tc>
          <w:tcPr>
            <w:tcW w:type="dxa" w:w="2466"/>
          </w:tcPr>
          <w:p>
            <w:pPr>
              <w:spacing w:after="0"/>
              <w:jc w:val="left"/>
            </w:pPr>
            <w:r>
              <w:rPr>
                <w:sz w:val="16"/>
              </w:rPr>
              <w:t>Approved, expires 2029-09-26</w:t>
            </w:r>
          </w:p>
        </w:tc>
        <w:tc>
          <w:tcPr>
            <w:tcW w:type="dxa" w:w="2086"/>
          </w:tcPr>
          <w:p>
            <w:pPr>
              <w:spacing w:after="0"/>
              <w:jc w:val="right"/>
            </w:pPr>
            <w:r>
              <w:rPr>
                <w:sz w:val="16"/>
              </w:rPr>
              <w:t>FMA RL 0, SRL 0; any 1</w:t>
            </w:r>
          </w:p>
        </w:tc>
        <w:tc>
          <w:tcPr>
            <w:tcW w:type="dxa" w:w="1483"/>
          </w:tcPr>
          <w:p>
            <w:pPr>
              <w:spacing w:after="0"/>
              <w:jc w:val="right"/>
            </w:pPr>
            <w:r>
              <w:rPr>
                <w:sz w:val="16"/>
              </w:rPr>
              <w:t>$43,975.62</w:t>
            </w:r>
          </w:p>
        </w:tc>
        <w:tc>
          <w:tcPr>
            <w:tcW w:type="dxa" w:w="1692"/>
          </w:tcPr>
          <w:p>
            <w:pPr>
              <w:spacing w:after="0"/>
              <w:jc w:val="right"/>
            </w:pPr>
            <w:r>
              <w:rPr>
                <w:sz w:val="16"/>
              </w:rPr>
              <w:t>11; 0</w:t>
            </w:r>
          </w:p>
        </w:tc>
        <w:tc>
          <w:tcPr>
            <w:tcW w:type="dxa" w:w="377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6"/>
        <w:gridCol w:w="1715"/>
        <w:gridCol w:w="1103"/>
        <w:gridCol w:w="1016"/>
        <w:gridCol w:w="1365"/>
        <w:gridCol w:w="1103"/>
        <w:gridCol w:w="1191"/>
        <w:gridCol w:w="1278"/>
        <w:gridCol w:w="1191"/>
        <w:gridCol w:w="1016"/>
        <w:gridCol w:w="1016"/>
        <w:gridCol w:w="1103"/>
      </w:tblGrid>
      <w:tr>
        <w:trPr>
          <w:cantSplit/>
          <w:tblHeader/>
        </w:trPr>
        <w:tc>
          <w:tcPr>
            <w:tcW w:type="dxa" w:w="1016"/>
            <w:shd w:val="clear" w:color="auto" w:fill="E8E8E8"/>
          </w:tcPr>
          <w:p>
            <w:pPr>
              <w:spacing w:after="0"/>
              <w:jc w:val="left"/>
            </w:pPr>
            <w:r>
              <w:rPr>
                <w:b/>
                <w:sz w:val="16"/>
              </w:rPr>
              <w:t>Hazard</w:t>
            </w:r>
          </w:p>
        </w:tc>
        <w:tc>
          <w:tcPr>
            <w:tcW w:type="dxa" w:w="17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0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36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7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2024-09-27</w:t>
            </w:r>
          </w:p>
          <w:p>
            <w:pPr>
              <w:spacing w:after="0"/>
              <w:jc w:val="right"/>
            </w:pPr>
            <w:r>
              <w:rPr>
                <w:i/>
                <w:color w:val="555555"/>
                <w:sz w:val="14"/>
              </w:rPr>
              <w:t>county-coded records, property plus crops, nominal dollars</w:t>
            </w:r>
          </w:p>
        </w:tc>
        <w:tc>
          <w:tcPr>
            <w:tcW w:type="dxa" w:w="101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1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03"/>
            <w:shd w:val="clear" w:color="auto" w:fill="E8E8E8"/>
          </w:tcPr>
          <w:p>
            <w:pPr>
              <w:spacing w:after="0"/>
              <w:jc w:val="left"/>
            </w:pPr>
            <w:r>
              <w:rPr>
                <w:b/>
                <w:sz w:val="16"/>
              </w:rPr>
              <w:t>Note</w:t>
            </w:r>
          </w:p>
        </w:tc>
      </w:tr>
      <w:tr>
        <w:trPr>
          <w:cantSplit/>
        </w:trPr>
        <w:tc>
          <w:tcPr>
            <w:tcW w:type="dxa" w:w="1016"/>
          </w:tcPr>
          <w:p>
            <w:pPr>
              <w:spacing w:after="0"/>
              <w:jc w:val="left"/>
            </w:pPr>
            <w:r>
              <w:rPr>
                <w:sz w:val="16"/>
              </w:rPr>
              <w:t>Avalanche</w:t>
            </w:r>
          </w:p>
        </w:tc>
        <w:tc>
          <w:tcPr>
            <w:tcW w:type="dxa" w:w="1715"/>
          </w:tcPr>
          <w:p>
            <w:pPr>
              <w:spacing w:after="0"/>
              <w:jc w:val="right"/>
            </w:pPr>
          </w:p>
        </w:tc>
        <w:tc>
          <w:tcPr>
            <w:tcW w:type="dxa" w:w="1103"/>
          </w:tcPr>
          <w:p>
            <w:pPr>
              <w:spacing w:after="0"/>
              <w:jc w:val="right"/>
            </w:pPr>
          </w:p>
        </w:tc>
        <w:tc>
          <w:tcPr>
            <w:tcW w:type="dxa" w:w="1016"/>
          </w:tcPr>
          <w:p>
            <w:pPr>
              <w:spacing w:after="0"/>
              <w:jc w:val="right"/>
            </w:pPr>
          </w:p>
        </w:tc>
        <w:tc>
          <w:tcPr>
            <w:tcW w:type="dxa" w:w="1365"/>
          </w:tcPr>
          <w:p>
            <w:pPr>
              <w:spacing w:after="0"/>
              <w:jc w:val="right"/>
            </w:pPr>
          </w:p>
        </w:tc>
        <w:tc>
          <w:tcPr>
            <w:tcW w:type="dxa" w:w="1103"/>
          </w:tcPr>
          <w:p>
            <w:pPr>
              <w:spacing w:after="0"/>
              <w:jc w:val="right"/>
            </w:pPr>
          </w:p>
        </w:tc>
        <w:tc>
          <w:tcPr>
            <w:tcW w:type="dxa" w:w="1191"/>
          </w:tcPr>
          <w:p>
            <w:pPr>
              <w:spacing w:after="0"/>
              <w:jc w:val="right"/>
            </w:pPr>
          </w:p>
        </w:tc>
        <w:tc>
          <w:tcPr>
            <w:tcW w:type="dxa" w:w="1278"/>
          </w:tcPr>
          <w:p>
            <w:pPr>
              <w:spacing w:after="0"/>
              <w:jc w:val="right"/>
            </w:pPr>
          </w:p>
        </w:tc>
        <w:tc>
          <w:tcPr>
            <w:tcW w:type="dxa" w:w="1191"/>
          </w:tcPr>
          <w:p>
            <w:pPr>
              <w:spacing w:after="0"/>
              <w:jc w:val="right"/>
            </w:pPr>
          </w:p>
        </w:tc>
        <w:tc>
          <w:tcPr>
            <w:tcW w:type="dxa" w:w="1016"/>
          </w:tcPr>
          <w:p>
            <w:pPr>
              <w:spacing w:after="0"/>
              <w:jc w:val="right"/>
            </w:pPr>
          </w:p>
        </w:tc>
        <w:tc>
          <w:tcPr>
            <w:tcW w:type="dxa" w:w="1016"/>
          </w:tcPr>
          <w:p>
            <w:pPr>
              <w:spacing w:after="0"/>
              <w:jc w:val="right"/>
            </w:pPr>
          </w:p>
        </w:tc>
        <w:tc>
          <w:tcPr>
            <w:tcW w:type="dxa" w:w="1103"/>
          </w:tcPr>
          <w:p>
            <w:pPr>
              <w:spacing w:after="0"/>
              <w:jc w:val="left"/>
            </w:pPr>
            <w:r>
              <w:rPr>
                <w:sz w:val="16"/>
              </w:rPr>
              <w:t>Not Applicable in NRI for this county</w:t>
            </w:r>
          </w:p>
        </w:tc>
      </w:tr>
      <w:tr>
        <w:trPr>
          <w:cantSplit/>
        </w:trPr>
        <w:tc>
          <w:tcPr>
            <w:tcW w:type="dxa" w:w="1016"/>
          </w:tcPr>
          <w:p>
            <w:pPr>
              <w:spacing w:after="0"/>
              <w:jc w:val="left"/>
            </w:pPr>
            <w:r>
              <w:rPr>
                <w:sz w:val="16"/>
              </w:rPr>
              <w:t>Coastal Flooding</w:t>
            </w:r>
          </w:p>
        </w:tc>
        <w:tc>
          <w:tcPr>
            <w:tcW w:type="dxa" w:w="1715"/>
          </w:tcPr>
          <w:p>
            <w:pPr>
              <w:spacing w:after="0"/>
              <w:jc w:val="right"/>
            </w:pPr>
            <w:r>
              <w:rPr>
                <w:sz w:val="16"/>
              </w:rPr>
              <w:t>$195,649,490,320</w:t>
            </w:r>
          </w:p>
        </w:tc>
        <w:tc>
          <w:tcPr>
            <w:tcW w:type="dxa" w:w="1103"/>
          </w:tcPr>
          <w:p>
            <w:pPr>
              <w:spacing w:after="0"/>
              <w:jc w:val="right"/>
            </w:pPr>
          </w:p>
        </w:tc>
        <w:tc>
          <w:tcPr>
            <w:tcW w:type="dxa" w:w="1016"/>
          </w:tcPr>
          <w:p>
            <w:pPr>
              <w:spacing w:after="0"/>
              <w:jc w:val="right"/>
            </w:pPr>
            <w:r>
              <w:rPr>
                <w:sz w:val="16"/>
              </w:rPr>
              <w:t>141,525</w:t>
            </w:r>
          </w:p>
        </w:tc>
        <w:tc>
          <w:tcPr>
            <w:tcW w:type="dxa" w:w="1365"/>
          </w:tcPr>
          <w:p>
            <w:pPr>
              <w:spacing w:after="0"/>
              <w:jc w:val="right"/>
            </w:pPr>
            <w:r>
              <w:rPr>
                <w:sz w:val="16"/>
              </w:rPr>
              <w:t>$34,851</w:t>
            </w:r>
          </w:p>
        </w:tc>
        <w:tc>
          <w:tcPr>
            <w:tcW w:type="dxa" w:w="1103"/>
          </w:tcPr>
          <w:p>
            <w:pPr>
              <w:spacing w:after="0"/>
              <w:jc w:val="right"/>
            </w:pPr>
          </w:p>
        </w:tc>
        <w:tc>
          <w:tcPr>
            <w:tcW w:type="dxa" w:w="1191"/>
          </w:tcPr>
          <w:p>
            <w:pPr>
              <w:spacing w:after="0"/>
              <w:jc w:val="right"/>
            </w:pPr>
            <w:r>
              <w:rPr>
                <w:sz w:val="16"/>
              </w:rPr>
              <w:t>$1,673</w:t>
            </w:r>
          </w:p>
        </w:tc>
        <w:tc>
          <w:tcPr>
            <w:tcW w:type="dxa" w:w="1278"/>
          </w:tcPr>
          <w:p>
            <w:pPr>
              <w:spacing w:after="0"/>
              <w:jc w:val="right"/>
            </w:pPr>
            <w:r>
              <w:rPr>
                <w:sz w:val="16"/>
              </w:rPr>
              <w:t>under 0.0001%</w:t>
            </w:r>
          </w:p>
        </w:tc>
        <w:tc>
          <w:tcPr>
            <w:tcW w:type="dxa" w:w="1191"/>
          </w:tcPr>
          <w:p>
            <w:pPr>
              <w:spacing w:after="0"/>
              <w:jc w:val="right"/>
            </w:pPr>
          </w:p>
        </w:tc>
        <w:tc>
          <w:tcPr>
            <w:tcW w:type="dxa" w:w="1016"/>
          </w:tcPr>
          <w:p>
            <w:pPr>
              <w:spacing w:after="0"/>
              <w:jc w:val="right"/>
            </w:pPr>
          </w:p>
        </w:tc>
        <w:tc>
          <w:tcPr>
            <w:tcW w:type="dxa" w:w="1016"/>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Cold Wave</w:t>
            </w:r>
          </w:p>
        </w:tc>
        <w:tc>
          <w:tcPr>
            <w:tcW w:type="dxa" w:w="1715"/>
          </w:tcPr>
          <w:p>
            <w:pPr>
              <w:spacing w:after="0"/>
              <w:jc w:val="right"/>
            </w:pPr>
            <w:r>
              <w:rPr>
                <w:sz w:val="16"/>
              </w:rPr>
              <w:t>$1,002,575,627,463</w:t>
            </w:r>
          </w:p>
        </w:tc>
        <w:tc>
          <w:tcPr>
            <w:tcW w:type="dxa" w:w="1103"/>
          </w:tcPr>
          <w:p>
            <w:pPr>
              <w:spacing w:after="0"/>
              <w:jc w:val="right"/>
            </w:pPr>
            <w:r>
              <w:rPr>
                <w:sz w:val="16"/>
              </w:rPr>
              <w:t>$25,352,865</w:t>
            </w:r>
          </w:p>
        </w:tc>
        <w:tc>
          <w:tcPr>
            <w:tcW w:type="dxa" w:w="1016"/>
          </w:tcPr>
          <w:p>
            <w:pPr>
              <w:spacing w:after="0"/>
              <w:jc w:val="right"/>
            </w:pPr>
            <w:r>
              <w:rPr>
                <w:sz w:val="16"/>
              </w:rPr>
              <w:t>5,272,775</w:t>
            </w:r>
          </w:p>
        </w:tc>
        <w:tc>
          <w:tcPr>
            <w:tcW w:type="dxa" w:w="1365"/>
          </w:tcPr>
          <w:p>
            <w:pPr>
              <w:spacing w:after="0"/>
              <w:jc w:val="right"/>
            </w:pPr>
            <w:r>
              <w:rPr>
                <w:sz w:val="16"/>
              </w:rPr>
              <w:t>$2,780</w:t>
            </w:r>
          </w:p>
        </w:tc>
        <w:tc>
          <w:tcPr>
            <w:tcW w:type="dxa" w:w="1103"/>
          </w:tcPr>
          <w:p>
            <w:pPr>
              <w:spacing w:after="0"/>
              <w:jc w:val="right"/>
            </w:pPr>
            <w:r>
              <w:rPr>
                <w:sz w:val="16"/>
              </w:rPr>
              <w:t>$2,727</w:t>
            </w:r>
          </w:p>
        </w:tc>
        <w:tc>
          <w:tcPr>
            <w:tcW w:type="dxa" w:w="1191"/>
          </w:tcPr>
          <w:p>
            <w:pPr>
              <w:spacing w:after="0"/>
              <w:jc w:val="right"/>
            </w:pPr>
            <w:r>
              <w:rPr>
                <w:sz w:val="16"/>
              </w:rPr>
              <w:t>$699,968,740</w:t>
            </w:r>
          </w:p>
        </w:tc>
        <w:tc>
          <w:tcPr>
            <w:tcW w:type="dxa" w:w="1278"/>
          </w:tcPr>
          <w:p>
            <w:pPr>
              <w:spacing w:after="0"/>
              <w:jc w:val="right"/>
            </w:pPr>
            <w:r>
              <w:rPr>
                <w:sz w:val="16"/>
              </w:rPr>
              <w:t>under 0.0001%</w:t>
            </w:r>
          </w:p>
        </w:tc>
        <w:tc>
          <w:tcPr>
            <w:tcW w:type="dxa" w:w="1191"/>
          </w:tcPr>
          <w:p>
            <w:pPr>
              <w:spacing w:after="0"/>
              <w:jc w:val="right"/>
            </w:pPr>
          </w:p>
        </w:tc>
        <w:tc>
          <w:tcPr>
            <w:tcW w:type="dxa" w:w="1016"/>
          </w:tcPr>
          <w:p>
            <w:pPr>
              <w:spacing w:after="0"/>
              <w:jc w:val="right"/>
            </w:pPr>
            <w:r>
              <w:rPr>
                <w:sz w:val="16"/>
              </w:rPr>
              <w:t>$0</w:t>
            </w:r>
          </w:p>
        </w:tc>
        <w:tc>
          <w:tcPr>
            <w:tcW w:type="dxa" w:w="1016"/>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Drought</w:t>
            </w:r>
          </w:p>
        </w:tc>
        <w:tc>
          <w:tcPr>
            <w:tcW w:type="dxa" w:w="1715"/>
          </w:tcPr>
          <w:p>
            <w:pPr>
              <w:spacing w:after="0"/>
              <w:jc w:val="right"/>
            </w:pPr>
          </w:p>
        </w:tc>
        <w:tc>
          <w:tcPr>
            <w:tcW w:type="dxa" w:w="1103"/>
          </w:tcPr>
          <w:p>
            <w:pPr>
              <w:spacing w:after="0"/>
              <w:jc w:val="right"/>
            </w:pPr>
            <w:r>
              <w:rPr>
                <w:sz w:val="16"/>
              </w:rPr>
              <w:t>$18,692,076</w:t>
            </w:r>
          </w:p>
        </w:tc>
        <w:tc>
          <w:tcPr>
            <w:tcW w:type="dxa" w:w="1016"/>
          </w:tcPr>
          <w:p>
            <w:pPr>
              <w:spacing w:after="0"/>
              <w:jc w:val="right"/>
            </w:pPr>
          </w:p>
        </w:tc>
        <w:tc>
          <w:tcPr>
            <w:tcW w:type="dxa" w:w="1365"/>
          </w:tcPr>
          <w:p>
            <w:pPr>
              <w:spacing w:after="0"/>
              <w:jc w:val="right"/>
            </w:pPr>
          </w:p>
        </w:tc>
        <w:tc>
          <w:tcPr>
            <w:tcW w:type="dxa" w:w="1103"/>
          </w:tcPr>
          <w:p>
            <w:pPr>
              <w:spacing w:after="0"/>
              <w:jc w:val="right"/>
            </w:pPr>
            <w:r>
              <w:rPr>
                <w:sz w:val="16"/>
              </w:rPr>
              <w:t>$12,060</w:t>
            </w:r>
          </w:p>
        </w:tc>
        <w:tc>
          <w:tcPr>
            <w:tcW w:type="dxa" w:w="1191"/>
          </w:tcPr>
          <w:p>
            <w:pPr>
              <w:spacing w:after="0"/>
              <w:jc w:val="right"/>
            </w:pPr>
          </w:p>
        </w:tc>
        <w:tc>
          <w:tcPr>
            <w:tcW w:type="dxa" w:w="1278"/>
          </w:tcPr>
          <w:p>
            <w:pPr>
              <w:spacing w:after="0"/>
              <w:jc w:val="right"/>
            </w:pPr>
            <w:r>
              <w:rPr>
                <w:sz w:val="16"/>
              </w:rPr>
              <w:t>0.0645% (agriculture)</w:t>
            </w:r>
          </w:p>
        </w:tc>
        <w:tc>
          <w:tcPr>
            <w:tcW w:type="dxa" w:w="1191"/>
          </w:tcPr>
          <w:p>
            <w:pPr>
              <w:spacing w:after="0"/>
              <w:jc w:val="right"/>
            </w:pPr>
          </w:p>
        </w:tc>
        <w:tc>
          <w:tcPr>
            <w:tcW w:type="dxa" w:w="1016"/>
          </w:tcPr>
          <w:p>
            <w:pPr>
              <w:spacing w:after="0"/>
              <w:jc w:val="right"/>
            </w:pPr>
            <w:r>
              <w:rPr>
                <w:sz w:val="16"/>
              </w:rPr>
              <w:t>$0</w:t>
            </w:r>
          </w:p>
        </w:tc>
        <w:tc>
          <w:tcPr>
            <w:tcW w:type="dxa" w:w="1016"/>
          </w:tcPr>
          <w:p>
            <w:pPr>
              <w:spacing w:after="0"/>
              <w:jc w:val="right"/>
            </w:pPr>
          </w:p>
        </w:tc>
        <w:tc>
          <w:tcPr>
            <w:tcW w:type="dxa" w:w="1103"/>
          </w:tcPr>
          <w:p>
            <w:pPr>
              <w:spacing w:after="0"/>
              <w:jc w:val="left"/>
            </w:pPr>
            <w:r>
              <w:rPr>
                <w:sz w:val="16"/>
              </w:rPr>
              <w:t>NRI has no building exposure for this hazard; agriculture shown</w:t>
            </w:r>
          </w:p>
        </w:tc>
      </w:tr>
      <w:tr>
        <w:trPr>
          <w:cantSplit/>
        </w:trPr>
        <w:tc>
          <w:tcPr>
            <w:tcW w:type="dxa" w:w="1016"/>
          </w:tcPr>
          <w:p>
            <w:pPr>
              <w:spacing w:after="0"/>
              <w:jc w:val="left"/>
            </w:pPr>
            <w:r>
              <w:rPr>
                <w:sz w:val="16"/>
              </w:rPr>
              <w:t>Earthquake</w:t>
            </w:r>
          </w:p>
        </w:tc>
        <w:tc>
          <w:tcPr>
            <w:tcW w:type="dxa" w:w="1715"/>
          </w:tcPr>
          <w:p>
            <w:pPr>
              <w:spacing w:after="0"/>
              <w:jc w:val="right"/>
            </w:pPr>
            <w:r>
              <w:rPr>
                <w:sz w:val="16"/>
              </w:rPr>
              <w:t>$1,715,223,191,855</w:t>
            </w:r>
          </w:p>
        </w:tc>
        <w:tc>
          <w:tcPr>
            <w:tcW w:type="dxa" w:w="1103"/>
          </w:tcPr>
          <w:p>
            <w:pPr>
              <w:spacing w:after="0"/>
              <w:jc w:val="right"/>
            </w:pPr>
          </w:p>
        </w:tc>
        <w:tc>
          <w:tcPr>
            <w:tcW w:type="dxa" w:w="1016"/>
          </w:tcPr>
          <w:p>
            <w:pPr>
              <w:spacing w:after="0"/>
              <w:jc w:val="right"/>
            </w:pPr>
            <w:r>
              <w:rPr>
                <w:sz w:val="16"/>
              </w:rPr>
              <w:t>5,275,541</w:t>
            </w:r>
          </w:p>
        </w:tc>
        <w:tc>
          <w:tcPr>
            <w:tcW w:type="dxa" w:w="1365"/>
          </w:tcPr>
          <w:p>
            <w:pPr>
              <w:spacing w:after="0"/>
              <w:jc w:val="right"/>
            </w:pPr>
            <w:r>
              <w:rPr>
                <w:sz w:val="16"/>
              </w:rPr>
              <w:t>$38,319,105</w:t>
            </w:r>
          </w:p>
        </w:tc>
        <w:tc>
          <w:tcPr>
            <w:tcW w:type="dxa" w:w="1103"/>
          </w:tcPr>
          <w:p>
            <w:pPr>
              <w:spacing w:after="0"/>
              <w:jc w:val="right"/>
            </w:pPr>
          </w:p>
        </w:tc>
        <w:tc>
          <w:tcPr>
            <w:tcW w:type="dxa" w:w="1191"/>
          </w:tcPr>
          <w:p>
            <w:pPr>
              <w:spacing w:after="0"/>
              <w:jc w:val="right"/>
            </w:pPr>
            <w:r>
              <w:rPr>
                <w:sz w:val="16"/>
              </w:rPr>
              <w:t>$18,974,289</w:t>
            </w:r>
          </w:p>
        </w:tc>
        <w:tc>
          <w:tcPr>
            <w:tcW w:type="dxa" w:w="1278"/>
          </w:tcPr>
          <w:p>
            <w:pPr>
              <w:spacing w:after="0"/>
              <w:jc w:val="right"/>
            </w:pPr>
            <w:r>
              <w:rPr>
                <w:sz w:val="16"/>
              </w:rPr>
              <w:t>0.00223%</w:t>
            </w:r>
          </w:p>
        </w:tc>
        <w:tc>
          <w:tcPr>
            <w:tcW w:type="dxa" w:w="1191"/>
          </w:tcPr>
          <w:p>
            <w:pPr>
              <w:spacing w:after="0"/>
              <w:jc w:val="right"/>
            </w:pPr>
          </w:p>
        </w:tc>
        <w:tc>
          <w:tcPr>
            <w:tcW w:type="dxa" w:w="1016"/>
          </w:tcPr>
          <w:p>
            <w:pPr>
              <w:spacing w:after="0"/>
              <w:jc w:val="right"/>
            </w:pPr>
          </w:p>
        </w:tc>
        <w:tc>
          <w:tcPr>
            <w:tcW w:type="dxa" w:w="1016"/>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Hail</w:t>
            </w:r>
          </w:p>
        </w:tc>
        <w:tc>
          <w:tcPr>
            <w:tcW w:type="dxa" w:w="1715"/>
          </w:tcPr>
          <w:p>
            <w:pPr>
              <w:spacing w:after="0"/>
              <w:jc w:val="right"/>
            </w:pPr>
            <w:r>
              <w:rPr>
                <w:sz w:val="16"/>
              </w:rPr>
              <w:t>$1,002,575,627,463</w:t>
            </w:r>
          </w:p>
        </w:tc>
        <w:tc>
          <w:tcPr>
            <w:tcW w:type="dxa" w:w="1103"/>
          </w:tcPr>
          <w:p>
            <w:pPr>
              <w:spacing w:after="0"/>
              <w:jc w:val="right"/>
            </w:pPr>
            <w:r>
              <w:rPr>
                <w:sz w:val="16"/>
              </w:rPr>
              <w:t>$25,352,865</w:t>
            </w:r>
          </w:p>
        </w:tc>
        <w:tc>
          <w:tcPr>
            <w:tcW w:type="dxa" w:w="1016"/>
          </w:tcPr>
          <w:p>
            <w:pPr>
              <w:spacing w:after="0"/>
              <w:jc w:val="right"/>
            </w:pPr>
            <w:r>
              <w:rPr>
                <w:sz w:val="16"/>
              </w:rPr>
              <w:t>5,272,775</w:t>
            </w:r>
          </w:p>
        </w:tc>
        <w:tc>
          <w:tcPr>
            <w:tcW w:type="dxa" w:w="1365"/>
          </w:tcPr>
          <w:p>
            <w:pPr>
              <w:spacing w:after="0"/>
              <w:jc w:val="right"/>
            </w:pPr>
            <w:r>
              <w:rPr>
                <w:sz w:val="16"/>
              </w:rPr>
              <w:t>$10,822,594</w:t>
            </w:r>
          </w:p>
        </w:tc>
        <w:tc>
          <w:tcPr>
            <w:tcW w:type="dxa" w:w="1103"/>
          </w:tcPr>
          <w:p>
            <w:pPr>
              <w:spacing w:after="0"/>
              <w:jc w:val="right"/>
            </w:pPr>
            <w:r>
              <w:rPr>
                <w:sz w:val="16"/>
              </w:rPr>
              <w:t>$2,583</w:t>
            </w:r>
          </w:p>
        </w:tc>
        <w:tc>
          <w:tcPr>
            <w:tcW w:type="dxa" w:w="1191"/>
          </w:tcPr>
          <w:p>
            <w:pPr>
              <w:spacing w:after="0"/>
              <w:jc w:val="right"/>
            </w:pPr>
            <w:r>
              <w:rPr>
                <w:sz w:val="16"/>
              </w:rPr>
              <w:t>$264,464</w:t>
            </w:r>
          </w:p>
        </w:tc>
        <w:tc>
          <w:tcPr>
            <w:tcW w:type="dxa" w:w="1278"/>
          </w:tcPr>
          <w:p>
            <w:pPr>
              <w:spacing w:after="0"/>
              <w:jc w:val="right"/>
            </w:pPr>
            <w:r>
              <w:rPr>
                <w:sz w:val="16"/>
              </w:rPr>
              <w:t>0.00108%</w:t>
            </w:r>
          </w:p>
        </w:tc>
        <w:tc>
          <w:tcPr>
            <w:tcW w:type="dxa" w:w="1191"/>
          </w:tcPr>
          <w:p>
            <w:pPr>
              <w:spacing w:after="0"/>
              <w:jc w:val="right"/>
            </w:pPr>
            <w:r>
              <w:rPr>
                <w:sz w:val="16"/>
              </w:rPr>
              <w:t>$0</w:t>
            </w:r>
          </w:p>
        </w:tc>
        <w:tc>
          <w:tcPr>
            <w:tcW w:type="dxa" w:w="1016"/>
          </w:tcPr>
          <w:p>
            <w:pPr>
              <w:spacing w:after="0"/>
              <w:jc w:val="right"/>
            </w:pPr>
          </w:p>
        </w:tc>
        <w:tc>
          <w:tcPr>
            <w:tcW w:type="dxa" w:w="1016"/>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Heat Wave</w:t>
            </w:r>
          </w:p>
        </w:tc>
        <w:tc>
          <w:tcPr>
            <w:tcW w:type="dxa" w:w="1715"/>
          </w:tcPr>
          <w:p>
            <w:pPr>
              <w:spacing w:after="0"/>
              <w:jc w:val="right"/>
            </w:pPr>
            <w:r>
              <w:rPr>
                <w:sz w:val="16"/>
              </w:rPr>
              <w:t>$1,002,575,627,463</w:t>
            </w:r>
          </w:p>
        </w:tc>
        <w:tc>
          <w:tcPr>
            <w:tcW w:type="dxa" w:w="1103"/>
          </w:tcPr>
          <w:p>
            <w:pPr>
              <w:spacing w:after="0"/>
              <w:jc w:val="right"/>
            </w:pPr>
            <w:r>
              <w:rPr>
                <w:sz w:val="16"/>
              </w:rPr>
              <w:t>$25,352,865</w:t>
            </w:r>
          </w:p>
        </w:tc>
        <w:tc>
          <w:tcPr>
            <w:tcW w:type="dxa" w:w="1016"/>
          </w:tcPr>
          <w:p>
            <w:pPr>
              <w:spacing w:after="0"/>
              <w:jc w:val="right"/>
            </w:pPr>
            <w:r>
              <w:rPr>
                <w:sz w:val="16"/>
              </w:rPr>
              <w:t>5,272,775</w:t>
            </w:r>
          </w:p>
        </w:tc>
        <w:tc>
          <w:tcPr>
            <w:tcW w:type="dxa" w:w="1365"/>
          </w:tcPr>
          <w:p>
            <w:pPr>
              <w:spacing w:after="0"/>
              <w:jc w:val="right"/>
            </w:pPr>
            <w:r>
              <w:rPr>
                <w:sz w:val="16"/>
              </w:rPr>
              <w:t>$21,090</w:t>
            </w:r>
          </w:p>
        </w:tc>
        <w:tc>
          <w:tcPr>
            <w:tcW w:type="dxa" w:w="1103"/>
          </w:tcPr>
          <w:p>
            <w:pPr>
              <w:spacing w:after="0"/>
              <w:jc w:val="right"/>
            </w:pPr>
            <w:r>
              <w:rPr>
                <w:sz w:val="16"/>
              </w:rPr>
              <w:t>under $1</w:t>
            </w:r>
          </w:p>
        </w:tc>
        <w:tc>
          <w:tcPr>
            <w:tcW w:type="dxa" w:w="1191"/>
          </w:tcPr>
          <w:p>
            <w:pPr>
              <w:spacing w:after="0"/>
              <w:jc w:val="right"/>
            </w:pPr>
            <w:r>
              <w:rPr>
                <w:sz w:val="16"/>
              </w:rPr>
              <w:t>$193,371,243</w:t>
            </w:r>
          </w:p>
        </w:tc>
        <w:tc>
          <w:tcPr>
            <w:tcW w:type="dxa" w:w="1278"/>
          </w:tcPr>
          <w:p>
            <w:pPr>
              <w:spacing w:after="0"/>
              <w:jc w:val="right"/>
            </w:pPr>
            <w:r>
              <w:rPr>
                <w:sz w:val="16"/>
              </w:rPr>
              <w:t>under 0.0001%</w:t>
            </w:r>
          </w:p>
        </w:tc>
        <w:tc>
          <w:tcPr>
            <w:tcW w:type="dxa" w:w="1191"/>
          </w:tcPr>
          <w:p>
            <w:pPr>
              <w:spacing w:after="0"/>
              <w:jc w:val="right"/>
            </w:pPr>
          </w:p>
        </w:tc>
        <w:tc>
          <w:tcPr>
            <w:tcW w:type="dxa" w:w="1016"/>
          </w:tcPr>
          <w:p>
            <w:pPr>
              <w:spacing w:after="0"/>
              <w:jc w:val="right"/>
            </w:pPr>
            <w:r>
              <w:rPr>
                <w:sz w:val="16"/>
              </w:rPr>
              <w:t>$0</w:t>
            </w:r>
          </w:p>
        </w:tc>
        <w:tc>
          <w:tcPr>
            <w:tcW w:type="dxa" w:w="1016"/>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Hurricane</w:t>
            </w:r>
          </w:p>
        </w:tc>
        <w:tc>
          <w:tcPr>
            <w:tcW w:type="dxa" w:w="1715"/>
          </w:tcPr>
          <w:p>
            <w:pPr>
              <w:spacing w:after="0"/>
              <w:jc w:val="right"/>
            </w:pPr>
            <w:r>
              <w:rPr>
                <w:sz w:val="16"/>
              </w:rPr>
              <w:t>$1,002,575,627,463</w:t>
            </w:r>
          </w:p>
        </w:tc>
        <w:tc>
          <w:tcPr>
            <w:tcW w:type="dxa" w:w="1103"/>
          </w:tcPr>
          <w:p>
            <w:pPr>
              <w:spacing w:after="0"/>
              <w:jc w:val="right"/>
            </w:pPr>
            <w:r>
              <w:rPr>
                <w:sz w:val="16"/>
              </w:rPr>
              <w:t>$25,352,865</w:t>
            </w:r>
          </w:p>
        </w:tc>
        <w:tc>
          <w:tcPr>
            <w:tcW w:type="dxa" w:w="1016"/>
          </w:tcPr>
          <w:p>
            <w:pPr>
              <w:spacing w:after="0"/>
              <w:jc w:val="right"/>
            </w:pPr>
            <w:r>
              <w:rPr>
                <w:sz w:val="16"/>
              </w:rPr>
              <w:t>5,272,775</w:t>
            </w:r>
          </w:p>
        </w:tc>
        <w:tc>
          <w:tcPr>
            <w:tcW w:type="dxa" w:w="1365"/>
          </w:tcPr>
          <w:p>
            <w:pPr>
              <w:spacing w:after="0"/>
              <w:jc w:val="right"/>
            </w:pPr>
            <w:r>
              <w:rPr>
                <w:sz w:val="16"/>
              </w:rPr>
              <w:t>$56,472</w:t>
            </w:r>
          </w:p>
        </w:tc>
        <w:tc>
          <w:tcPr>
            <w:tcW w:type="dxa" w:w="1103"/>
          </w:tcPr>
          <w:p>
            <w:pPr>
              <w:spacing w:after="0"/>
              <w:jc w:val="right"/>
            </w:pPr>
            <w:r>
              <w:rPr>
                <w:sz w:val="16"/>
              </w:rPr>
              <w:t>$290</w:t>
            </w:r>
          </w:p>
        </w:tc>
        <w:tc>
          <w:tcPr>
            <w:tcW w:type="dxa" w:w="1191"/>
          </w:tcPr>
          <w:p>
            <w:pPr>
              <w:spacing w:after="0"/>
              <w:jc w:val="right"/>
            </w:pPr>
            <w:r>
              <w:rPr>
                <w:sz w:val="16"/>
              </w:rPr>
              <w:t>$14</w:t>
            </w:r>
          </w:p>
        </w:tc>
        <w:tc>
          <w:tcPr>
            <w:tcW w:type="dxa" w:w="1278"/>
          </w:tcPr>
          <w:p>
            <w:pPr>
              <w:spacing w:after="0"/>
              <w:jc w:val="right"/>
            </w:pPr>
            <w:r>
              <w:rPr>
                <w:sz w:val="16"/>
              </w:rPr>
              <w:t>under 0.0001%</w:t>
            </w:r>
          </w:p>
        </w:tc>
        <w:tc>
          <w:tcPr>
            <w:tcW w:type="dxa" w:w="1191"/>
          </w:tcPr>
          <w:p>
            <w:pPr>
              <w:spacing w:after="0"/>
              <w:jc w:val="right"/>
            </w:pPr>
          </w:p>
        </w:tc>
        <w:tc>
          <w:tcPr>
            <w:tcW w:type="dxa" w:w="1016"/>
          </w:tcPr>
          <w:p>
            <w:pPr>
              <w:spacing w:after="0"/>
              <w:jc w:val="right"/>
            </w:pPr>
          </w:p>
        </w:tc>
        <w:tc>
          <w:tcPr>
            <w:tcW w:type="dxa" w:w="1016"/>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Ice Storm</w:t>
            </w:r>
          </w:p>
        </w:tc>
        <w:tc>
          <w:tcPr>
            <w:tcW w:type="dxa" w:w="1715"/>
          </w:tcPr>
          <w:p>
            <w:pPr>
              <w:spacing w:after="0"/>
              <w:jc w:val="right"/>
            </w:pPr>
            <w:r>
              <w:rPr>
                <w:sz w:val="16"/>
              </w:rPr>
              <w:t>$997,129,680,722</w:t>
            </w:r>
          </w:p>
        </w:tc>
        <w:tc>
          <w:tcPr>
            <w:tcW w:type="dxa" w:w="1103"/>
          </w:tcPr>
          <w:p>
            <w:pPr>
              <w:spacing w:after="0"/>
              <w:jc w:val="right"/>
            </w:pPr>
          </w:p>
        </w:tc>
        <w:tc>
          <w:tcPr>
            <w:tcW w:type="dxa" w:w="1016"/>
          </w:tcPr>
          <w:p>
            <w:pPr>
              <w:spacing w:after="0"/>
              <w:jc w:val="right"/>
            </w:pPr>
            <w:r>
              <w:rPr>
                <w:sz w:val="16"/>
              </w:rPr>
              <w:t>5,239,712</w:t>
            </w:r>
          </w:p>
        </w:tc>
        <w:tc>
          <w:tcPr>
            <w:tcW w:type="dxa" w:w="1365"/>
          </w:tcPr>
          <w:p>
            <w:pPr>
              <w:spacing w:after="0"/>
              <w:jc w:val="right"/>
            </w:pPr>
            <w:r>
              <w:rPr>
                <w:sz w:val="16"/>
              </w:rPr>
              <w:t>$1,531,401</w:t>
            </w:r>
          </w:p>
        </w:tc>
        <w:tc>
          <w:tcPr>
            <w:tcW w:type="dxa" w:w="1103"/>
          </w:tcPr>
          <w:p>
            <w:pPr>
              <w:spacing w:after="0"/>
              <w:jc w:val="right"/>
            </w:pPr>
          </w:p>
        </w:tc>
        <w:tc>
          <w:tcPr>
            <w:tcW w:type="dxa" w:w="1191"/>
          </w:tcPr>
          <w:p>
            <w:pPr>
              <w:spacing w:after="0"/>
              <w:jc w:val="right"/>
            </w:pPr>
            <w:r>
              <w:rPr>
                <w:sz w:val="16"/>
              </w:rPr>
              <w:t>$503,615</w:t>
            </w:r>
          </w:p>
        </w:tc>
        <w:tc>
          <w:tcPr>
            <w:tcW w:type="dxa" w:w="1278"/>
          </w:tcPr>
          <w:p>
            <w:pPr>
              <w:spacing w:after="0"/>
              <w:jc w:val="right"/>
            </w:pPr>
            <w:r>
              <w:rPr>
                <w:sz w:val="16"/>
              </w:rPr>
              <w:t>0.000154%</w:t>
            </w:r>
          </w:p>
        </w:tc>
        <w:tc>
          <w:tcPr>
            <w:tcW w:type="dxa" w:w="1191"/>
          </w:tcPr>
          <w:p>
            <w:pPr>
              <w:spacing w:after="0"/>
              <w:jc w:val="right"/>
            </w:pPr>
          </w:p>
        </w:tc>
        <w:tc>
          <w:tcPr>
            <w:tcW w:type="dxa" w:w="1016"/>
          </w:tcPr>
          <w:p>
            <w:pPr>
              <w:spacing w:after="0"/>
              <w:jc w:val="right"/>
            </w:pPr>
          </w:p>
        </w:tc>
        <w:tc>
          <w:tcPr>
            <w:tcW w:type="dxa" w:w="1016"/>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Inland Flooding</w:t>
            </w:r>
          </w:p>
        </w:tc>
        <w:tc>
          <w:tcPr>
            <w:tcW w:type="dxa" w:w="1715"/>
          </w:tcPr>
          <w:p>
            <w:pPr>
              <w:spacing w:after="0"/>
              <w:jc w:val="right"/>
            </w:pPr>
            <w:r>
              <w:rPr>
                <w:sz w:val="16"/>
              </w:rPr>
              <w:t>$1,002,168,771,158</w:t>
            </w:r>
          </w:p>
        </w:tc>
        <w:tc>
          <w:tcPr>
            <w:tcW w:type="dxa" w:w="1103"/>
          </w:tcPr>
          <w:p>
            <w:pPr>
              <w:spacing w:after="0"/>
              <w:jc w:val="right"/>
            </w:pPr>
            <w:r>
              <w:rPr>
                <w:sz w:val="16"/>
              </w:rPr>
              <w:t>$4,098,275</w:t>
            </w:r>
          </w:p>
        </w:tc>
        <w:tc>
          <w:tcPr>
            <w:tcW w:type="dxa" w:w="1016"/>
          </w:tcPr>
          <w:p>
            <w:pPr>
              <w:spacing w:after="0"/>
              <w:jc w:val="right"/>
            </w:pPr>
            <w:r>
              <w:rPr>
                <w:sz w:val="16"/>
              </w:rPr>
              <w:t>63,697</w:t>
            </w:r>
          </w:p>
        </w:tc>
        <w:tc>
          <w:tcPr>
            <w:tcW w:type="dxa" w:w="1365"/>
          </w:tcPr>
          <w:p>
            <w:pPr>
              <w:spacing w:after="0"/>
              <w:jc w:val="right"/>
            </w:pPr>
            <w:r>
              <w:rPr>
                <w:sz w:val="16"/>
              </w:rPr>
              <w:t>$1,091,658,092</w:t>
            </w:r>
          </w:p>
        </w:tc>
        <w:tc>
          <w:tcPr>
            <w:tcW w:type="dxa" w:w="1103"/>
          </w:tcPr>
          <w:p>
            <w:pPr>
              <w:spacing w:after="0"/>
              <w:jc w:val="right"/>
            </w:pPr>
            <w:r>
              <w:rPr>
                <w:sz w:val="16"/>
              </w:rPr>
              <w:t>$325,419</w:t>
            </w:r>
          </w:p>
        </w:tc>
        <w:tc>
          <w:tcPr>
            <w:tcW w:type="dxa" w:w="1191"/>
          </w:tcPr>
          <w:p>
            <w:pPr>
              <w:spacing w:after="0"/>
              <w:jc w:val="right"/>
            </w:pPr>
            <w:r>
              <w:rPr>
                <w:sz w:val="16"/>
              </w:rPr>
              <w:t>$4,939,873</w:t>
            </w:r>
          </w:p>
        </w:tc>
        <w:tc>
          <w:tcPr>
            <w:tcW w:type="dxa" w:w="1278"/>
          </w:tcPr>
          <w:p>
            <w:pPr>
              <w:spacing w:after="0"/>
              <w:jc w:val="right"/>
            </w:pPr>
            <w:r>
              <w:rPr>
                <w:sz w:val="16"/>
              </w:rPr>
              <w:t>n/a (see note)</w:t>
            </w:r>
          </w:p>
        </w:tc>
        <w:tc>
          <w:tcPr>
            <w:tcW w:type="dxa" w:w="1191"/>
          </w:tcPr>
          <w:p>
            <w:pPr>
              <w:spacing w:after="0"/>
              <w:jc w:val="right"/>
            </w:pPr>
            <w:r>
              <w:rPr>
                <w:sz w:val="16"/>
              </w:rPr>
              <w:t>$494,900,000</w:t>
            </w:r>
          </w:p>
        </w:tc>
        <w:tc>
          <w:tcPr>
            <w:tcW w:type="dxa" w:w="1016"/>
          </w:tcPr>
          <w:p>
            <w:pPr>
              <w:spacing w:after="0"/>
              <w:jc w:val="right"/>
            </w:pPr>
          </w:p>
        </w:tc>
        <w:tc>
          <w:tcPr>
            <w:tcW w:type="dxa" w:w="1016"/>
          </w:tcPr>
          <w:p>
            <w:pPr>
              <w:spacing w:after="0"/>
              <w:jc w:val="right"/>
            </w:pPr>
          </w:p>
        </w:tc>
        <w:tc>
          <w:tcPr>
            <w:tcW w:type="dxa" w:w="110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16"/>
          </w:tcPr>
          <w:p>
            <w:pPr>
              <w:spacing w:after="0"/>
              <w:jc w:val="left"/>
            </w:pPr>
            <w:r>
              <w:rPr>
                <w:sz w:val="16"/>
              </w:rPr>
              <w:t>Landslide</w:t>
            </w:r>
          </w:p>
        </w:tc>
        <w:tc>
          <w:tcPr>
            <w:tcW w:type="dxa" w:w="1715"/>
          </w:tcPr>
          <w:p>
            <w:pPr>
              <w:spacing w:after="0"/>
              <w:jc w:val="right"/>
            </w:pPr>
            <w:r>
              <w:rPr>
                <w:sz w:val="16"/>
              </w:rPr>
              <w:t>$1,041,954,240</w:t>
            </w:r>
          </w:p>
        </w:tc>
        <w:tc>
          <w:tcPr>
            <w:tcW w:type="dxa" w:w="1103"/>
          </w:tcPr>
          <w:p>
            <w:pPr>
              <w:spacing w:after="0"/>
              <w:jc w:val="right"/>
            </w:pPr>
          </w:p>
        </w:tc>
        <w:tc>
          <w:tcPr>
            <w:tcW w:type="dxa" w:w="1016"/>
          </w:tcPr>
          <w:p>
            <w:pPr>
              <w:spacing w:after="0"/>
              <w:jc w:val="right"/>
            </w:pPr>
            <w:r>
              <w:rPr>
                <w:sz w:val="16"/>
              </w:rPr>
              <w:t>3,693</w:t>
            </w:r>
          </w:p>
        </w:tc>
        <w:tc>
          <w:tcPr>
            <w:tcW w:type="dxa" w:w="1365"/>
          </w:tcPr>
          <w:p>
            <w:pPr>
              <w:spacing w:after="0"/>
              <w:jc w:val="right"/>
            </w:pPr>
            <w:r>
              <w:rPr>
                <w:sz w:val="16"/>
              </w:rPr>
              <w:t>$1,497</w:t>
            </w:r>
          </w:p>
        </w:tc>
        <w:tc>
          <w:tcPr>
            <w:tcW w:type="dxa" w:w="1103"/>
          </w:tcPr>
          <w:p>
            <w:pPr>
              <w:spacing w:after="0"/>
              <w:jc w:val="right"/>
            </w:pPr>
          </w:p>
        </w:tc>
        <w:tc>
          <w:tcPr>
            <w:tcW w:type="dxa" w:w="1191"/>
          </w:tcPr>
          <w:p>
            <w:pPr>
              <w:spacing w:after="0"/>
              <w:jc w:val="right"/>
            </w:pPr>
            <w:r>
              <w:rPr>
                <w:sz w:val="16"/>
              </w:rPr>
              <w:t>$314</w:t>
            </w:r>
          </w:p>
        </w:tc>
        <w:tc>
          <w:tcPr>
            <w:tcW w:type="dxa" w:w="1278"/>
          </w:tcPr>
          <w:p>
            <w:pPr>
              <w:spacing w:after="0"/>
              <w:jc w:val="right"/>
            </w:pPr>
            <w:r>
              <w:rPr>
                <w:sz w:val="16"/>
              </w:rPr>
              <w:t>0.000144%</w:t>
            </w:r>
          </w:p>
        </w:tc>
        <w:tc>
          <w:tcPr>
            <w:tcW w:type="dxa" w:w="1191"/>
          </w:tcPr>
          <w:p>
            <w:pPr>
              <w:spacing w:after="0"/>
              <w:jc w:val="right"/>
            </w:pPr>
          </w:p>
        </w:tc>
        <w:tc>
          <w:tcPr>
            <w:tcW w:type="dxa" w:w="1016"/>
          </w:tcPr>
          <w:p>
            <w:pPr>
              <w:spacing w:after="0"/>
              <w:jc w:val="right"/>
            </w:pPr>
          </w:p>
        </w:tc>
        <w:tc>
          <w:tcPr>
            <w:tcW w:type="dxa" w:w="1016"/>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Lightning</w:t>
            </w:r>
          </w:p>
        </w:tc>
        <w:tc>
          <w:tcPr>
            <w:tcW w:type="dxa" w:w="1715"/>
          </w:tcPr>
          <w:p>
            <w:pPr>
              <w:spacing w:after="0"/>
              <w:jc w:val="right"/>
            </w:pPr>
            <w:r>
              <w:rPr>
                <w:sz w:val="16"/>
              </w:rPr>
              <w:t>$1,002,575,627,463</w:t>
            </w:r>
          </w:p>
        </w:tc>
        <w:tc>
          <w:tcPr>
            <w:tcW w:type="dxa" w:w="1103"/>
          </w:tcPr>
          <w:p>
            <w:pPr>
              <w:spacing w:after="0"/>
              <w:jc w:val="right"/>
            </w:pPr>
          </w:p>
        </w:tc>
        <w:tc>
          <w:tcPr>
            <w:tcW w:type="dxa" w:w="1016"/>
          </w:tcPr>
          <w:p>
            <w:pPr>
              <w:spacing w:after="0"/>
              <w:jc w:val="right"/>
            </w:pPr>
            <w:r>
              <w:rPr>
                <w:sz w:val="16"/>
              </w:rPr>
              <w:t>5,272,775</w:t>
            </w:r>
          </w:p>
        </w:tc>
        <w:tc>
          <w:tcPr>
            <w:tcW w:type="dxa" w:w="1365"/>
          </w:tcPr>
          <w:p>
            <w:pPr>
              <w:spacing w:after="0"/>
              <w:jc w:val="right"/>
            </w:pPr>
            <w:r>
              <w:rPr>
                <w:sz w:val="16"/>
              </w:rPr>
              <w:t>$365,939</w:t>
            </w:r>
          </w:p>
        </w:tc>
        <w:tc>
          <w:tcPr>
            <w:tcW w:type="dxa" w:w="1103"/>
          </w:tcPr>
          <w:p>
            <w:pPr>
              <w:spacing w:after="0"/>
              <w:jc w:val="right"/>
            </w:pPr>
          </w:p>
        </w:tc>
        <w:tc>
          <w:tcPr>
            <w:tcW w:type="dxa" w:w="1191"/>
          </w:tcPr>
          <w:p>
            <w:pPr>
              <w:spacing w:after="0"/>
              <w:jc w:val="right"/>
            </w:pPr>
            <w:r>
              <w:rPr>
                <w:sz w:val="16"/>
              </w:rPr>
              <w:t>$2,348,571</w:t>
            </w:r>
          </w:p>
        </w:tc>
        <w:tc>
          <w:tcPr>
            <w:tcW w:type="dxa" w:w="1278"/>
          </w:tcPr>
          <w:p>
            <w:pPr>
              <w:spacing w:after="0"/>
              <w:jc w:val="right"/>
            </w:pPr>
            <w:r>
              <w:rPr>
                <w:sz w:val="16"/>
              </w:rPr>
              <w:t>under 0.0001%</w:t>
            </w:r>
          </w:p>
        </w:tc>
        <w:tc>
          <w:tcPr>
            <w:tcW w:type="dxa" w:w="1191"/>
          </w:tcPr>
          <w:p>
            <w:pPr>
              <w:spacing w:after="0"/>
              <w:jc w:val="right"/>
            </w:pPr>
            <w:r>
              <w:rPr>
                <w:sz w:val="16"/>
              </w:rPr>
              <w:t>$0</w:t>
            </w:r>
          </w:p>
        </w:tc>
        <w:tc>
          <w:tcPr>
            <w:tcW w:type="dxa" w:w="1016"/>
          </w:tcPr>
          <w:p>
            <w:pPr>
              <w:spacing w:after="0"/>
              <w:jc w:val="right"/>
            </w:pPr>
          </w:p>
        </w:tc>
        <w:tc>
          <w:tcPr>
            <w:tcW w:type="dxa" w:w="1016"/>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Strong Wind</w:t>
            </w:r>
          </w:p>
        </w:tc>
        <w:tc>
          <w:tcPr>
            <w:tcW w:type="dxa" w:w="1715"/>
          </w:tcPr>
          <w:p>
            <w:pPr>
              <w:spacing w:after="0"/>
              <w:jc w:val="right"/>
            </w:pPr>
            <w:r>
              <w:rPr>
                <w:sz w:val="16"/>
              </w:rPr>
              <w:t>$1,002,575,627,463</w:t>
            </w:r>
          </w:p>
        </w:tc>
        <w:tc>
          <w:tcPr>
            <w:tcW w:type="dxa" w:w="1103"/>
          </w:tcPr>
          <w:p>
            <w:pPr>
              <w:spacing w:after="0"/>
              <w:jc w:val="right"/>
            </w:pPr>
            <w:r>
              <w:rPr>
                <w:sz w:val="16"/>
              </w:rPr>
              <w:t>$25,352,865</w:t>
            </w:r>
          </w:p>
        </w:tc>
        <w:tc>
          <w:tcPr>
            <w:tcW w:type="dxa" w:w="1016"/>
          </w:tcPr>
          <w:p>
            <w:pPr>
              <w:spacing w:after="0"/>
              <w:jc w:val="right"/>
            </w:pPr>
            <w:r>
              <w:rPr>
                <w:sz w:val="16"/>
              </w:rPr>
              <w:t>5,272,775</w:t>
            </w:r>
          </w:p>
        </w:tc>
        <w:tc>
          <w:tcPr>
            <w:tcW w:type="dxa" w:w="1365"/>
          </w:tcPr>
          <w:p>
            <w:pPr>
              <w:spacing w:after="0"/>
              <w:jc w:val="right"/>
            </w:pPr>
            <w:r>
              <w:rPr>
                <w:sz w:val="16"/>
              </w:rPr>
              <w:t>$1,600,456</w:t>
            </w:r>
          </w:p>
        </w:tc>
        <w:tc>
          <w:tcPr>
            <w:tcW w:type="dxa" w:w="1103"/>
          </w:tcPr>
          <w:p>
            <w:pPr>
              <w:spacing w:after="0"/>
              <w:jc w:val="right"/>
            </w:pPr>
            <w:r>
              <w:rPr>
                <w:sz w:val="16"/>
              </w:rPr>
              <w:t>$2,733</w:t>
            </w:r>
          </w:p>
        </w:tc>
        <w:tc>
          <w:tcPr>
            <w:tcW w:type="dxa" w:w="1191"/>
          </w:tcPr>
          <w:p>
            <w:pPr>
              <w:spacing w:after="0"/>
              <w:jc w:val="right"/>
            </w:pPr>
            <w:r>
              <w:rPr>
                <w:sz w:val="16"/>
              </w:rPr>
              <w:t>$10,025,786</w:t>
            </w:r>
          </w:p>
        </w:tc>
        <w:tc>
          <w:tcPr>
            <w:tcW w:type="dxa" w:w="1278"/>
          </w:tcPr>
          <w:p>
            <w:pPr>
              <w:spacing w:after="0"/>
              <w:jc w:val="right"/>
            </w:pPr>
            <w:r>
              <w:rPr>
                <w:sz w:val="16"/>
              </w:rPr>
              <w:t>0.00016%</w:t>
            </w:r>
          </w:p>
        </w:tc>
        <w:tc>
          <w:tcPr>
            <w:tcW w:type="dxa" w:w="1191"/>
          </w:tcPr>
          <w:p>
            <w:pPr>
              <w:spacing w:after="0"/>
              <w:jc w:val="right"/>
            </w:pPr>
            <w:r>
              <w:rPr>
                <w:sz w:val="16"/>
              </w:rPr>
              <w:t>$0</w:t>
            </w:r>
          </w:p>
        </w:tc>
        <w:tc>
          <w:tcPr>
            <w:tcW w:type="dxa" w:w="1016"/>
          </w:tcPr>
          <w:p>
            <w:pPr>
              <w:spacing w:after="0"/>
              <w:jc w:val="right"/>
            </w:pPr>
            <w:r>
              <w:rPr>
                <w:sz w:val="16"/>
              </w:rPr>
              <w:t>$5,000</w:t>
            </w:r>
          </w:p>
        </w:tc>
        <w:tc>
          <w:tcPr>
            <w:tcW w:type="dxa" w:w="1016"/>
          </w:tcPr>
          <w:p>
            <w:pPr>
              <w:spacing w:after="0"/>
              <w:jc w:val="right"/>
            </w:pPr>
          </w:p>
        </w:tc>
        <w:tc>
          <w:tcPr>
            <w:tcW w:type="dxa" w:w="1103"/>
          </w:tcPr>
          <w:p>
            <w:pPr>
              <w:spacing w:after="0"/>
              <w:jc w:val="left"/>
            </w:pPr>
            <w:r>
              <w:rPr>
                <w:sz w:val="16"/>
              </w:rPr>
              <w:t>Storm Events damage since the plan includes 1 zone-level High Wind record ($5,000), an event type the NRI definition of this hazard leaves out.</w:t>
            </w:r>
          </w:p>
        </w:tc>
      </w:tr>
      <w:tr>
        <w:trPr>
          <w:cantSplit/>
        </w:trPr>
        <w:tc>
          <w:tcPr>
            <w:tcW w:type="dxa" w:w="1016"/>
          </w:tcPr>
          <w:p>
            <w:pPr>
              <w:spacing w:after="0"/>
              <w:jc w:val="left"/>
            </w:pPr>
            <w:r>
              <w:rPr>
                <w:sz w:val="16"/>
              </w:rPr>
              <w:t>Tornado</w:t>
            </w:r>
          </w:p>
        </w:tc>
        <w:tc>
          <w:tcPr>
            <w:tcW w:type="dxa" w:w="1715"/>
          </w:tcPr>
          <w:p>
            <w:pPr>
              <w:spacing w:after="0"/>
              <w:jc w:val="right"/>
            </w:pPr>
            <w:r>
              <w:rPr>
                <w:sz w:val="16"/>
              </w:rPr>
              <w:t>$1,002,575,627,463</w:t>
            </w:r>
          </w:p>
        </w:tc>
        <w:tc>
          <w:tcPr>
            <w:tcW w:type="dxa" w:w="1103"/>
          </w:tcPr>
          <w:p>
            <w:pPr>
              <w:spacing w:after="0"/>
              <w:jc w:val="right"/>
            </w:pPr>
            <w:r>
              <w:rPr>
                <w:sz w:val="16"/>
              </w:rPr>
              <w:t>$25,352,865</w:t>
            </w:r>
          </w:p>
        </w:tc>
        <w:tc>
          <w:tcPr>
            <w:tcW w:type="dxa" w:w="1016"/>
          </w:tcPr>
          <w:p>
            <w:pPr>
              <w:spacing w:after="0"/>
              <w:jc w:val="right"/>
            </w:pPr>
            <w:r>
              <w:rPr>
                <w:sz w:val="16"/>
              </w:rPr>
              <w:t>5,272,775</w:t>
            </w:r>
          </w:p>
        </w:tc>
        <w:tc>
          <w:tcPr>
            <w:tcW w:type="dxa" w:w="1365"/>
          </w:tcPr>
          <w:p>
            <w:pPr>
              <w:spacing w:after="0"/>
              <w:jc w:val="right"/>
            </w:pPr>
            <w:r>
              <w:rPr>
                <w:sz w:val="16"/>
              </w:rPr>
              <w:t>$115,295,853</w:t>
            </w:r>
          </w:p>
        </w:tc>
        <w:tc>
          <w:tcPr>
            <w:tcW w:type="dxa" w:w="1103"/>
          </w:tcPr>
          <w:p>
            <w:pPr>
              <w:spacing w:after="0"/>
              <w:jc w:val="right"/>
            </w:pPr>
            <w:r>
              <w:rPr>
                <w:sz w:val="16"/>
              </w:rPr>
              <w:t>$240</w:t>
            </w:r>
          </w:p>
        </w:tc>
        <w:tc>
          <w:tcPr>
            <w:tcW w:type="dxa" w:w="1191"/>
          </w:tcPr>
          <w:p>
            <w:pPr>
              <w:spacing w:after="0"/>
              <w:jc w:val="right"/>
            </w:pPr>
            <w:r>
              <w:rPr>
                <w:sz w:val="16"/>
              </w:rPr>
              <w:t>$229,385,813</w:t>
            </w:r>
          </w:p>
        </w:tc>
        <w:tc>
          <w:tcPr>
            <w:tcW w:type="dxa" w:w="1278"/>
          </w:tcPr>
          <w:p>
            <w:pPr>
              <w:spacing w:after="0"/>
              <w:jc w:val="right"/>
            </w:pPr>
            <w:r>
              <w:rPr>
                <w:sz w:val="16"/>
              </w:rPr>
              <w:t>0.0115%</w:t>
            </w:r>
          </w:p>
        </w:tc>
        <w:tc>
          <w:tcPr>
            <w:tcW w:type="dxa" w:w="1191"/>
          </w:tcPr>
          <w:p>
            <w:pPr>
              <w:spacing w:after="0"/>
              <w:jc w:val="right"/>
            </w:pPr>
            <w:r>
              <w:rPr>
                <w:sz w:val="16"/>
              </w:rPr>
              <w:t>$0</w:t>
            </w:r>
          </w:p>
        </w:tc>
        <w:tc>
          <w:tcPr>
            <w:tcW w:type="dxa" w:w="1016"/>
          </w:tcPr>
          <w:p>
            <w:pPr>
              <w:spacing w:after="0"/>
              <w:jc w:val="right"/>
            </w:pPr>
          </w:p>
        </w:tc>
        <w:tc>
          <w:tcPr>
            <w:tcW w:type="dxa" w:w="1016"/>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Tsunami</w:t>
            </w:r>
          </w:p>
        </w:tc>
        <w:tc>
          <w:tcPr>
            <w:tcW w:type="dxa" w:w="1715"/>
          </w:tcPr>
          <w:p>
            <w:pPr>
              <w:spacing w:after="0"/>
              <w:jc w:val="right"/>
            </w:pPr>
          </w:p>
        </w:tc>
        <w:tc>
          <w:tcPr>
            <w:tcW w:type="dxa" w:w="1103"/>
          </w:tcPr>
          <w:p>
            <w:pPr>
              <w:spacing w:after="0"/>
              <w:jc w:val="right"/>
            </w:pPr>
          </w:p>
        </w:tc>
        <w:tc>
          <w:tcPr>
            <w:tcW w:type="dxa" w:w="1016"/>
          </w:tcPr>
          <w:p>
            <w:pPr>
              <w:spacing w:after="0"/>
              <w:jc w:val="right"/>
            </w:pPr>
          </w:p>
        </w:tc>
        <w:tc>
          <w:tcPr>
            <w:tcW w:type="dxa" w:w="1365"/>
          </w:tcPr>
          <w:p>
            <w:pPr>
              <w:spacing w:after="0"/>
              <w:jc w:val="right"/>
            </w:pPr>
          </w:p>
        </w:tc>
        <w:tc>
          <w:tcPr>
            <w:tcW w:type="dxa" w:w="1103"/>
          </w:tcPr>
          <w:p>
            <w:pPr>
              <w:spacing w:after="0"/>
              <w:jc w:val="right"/>
            </w:pPr>
          </w:p>
        </w:tc>
        <w:tc>
          <w:tcPr>
            <w:tcW w:type="dxa" w:w="1191"/>
          </w:tcPr>
          <w:p>
            <w:pPr>
              <w:spacing w:after="0"/>
              <w:jc w:val="right"/>
            </w:pPr>
          </w:p>
        </w:tc>
        <w:tc>
          <w:tcPr>
            <w:tcW w:type="dxa" w:w="1278"/>
          </w:tcPr>
          <w:p>
            <w:pPr>
              <w:spacing w:after="0"/>
              <w:jc w:val="right"/>
            </w:pPr>
          </w:p>
        </w:tc>
        <w:tc>
          <w:tcPr>
            <w:tcW w:type="dxa" w:w="1191"/>
          </w:tcPr>
          <w:p>
            <w:pPr>
              <w:spacing w:after="0"/>
              <w:jc w:val="right"/>
            </w:pPr>
          </w:p>
        </w:tc>
        <w:tc>
          <w:tcPr>
            <w:tcW w:type="dxa" w:w="1016"/>
          </w:tcPr>
          <w:p>
            <w:pPr>
              <w:spacing w:after="0"/>
              <w:jc w:val="right"/>
            </w:pPr>
          </w:p>
        </w:tc>
        <w:tc>
          <w:tcPr>
            <w:tcW w:type="dxa" w:w="1016"/>
          </w:tcPr>
          <w:p>
            <w:pPr>
              <w:spacing w:after="0"/>
              <w:jc w:val="right"/>
            </w:pPr>
          </w:p>
        </w:tc>
        <w:tc>
          <w:tcPr>
            <w:tcW w:type="dxa" w:w="1103"/>
          </w:tcPr>
          <w:p>
            <w:pPr>
              <w:spacing w:after="0"/>
              <w:jc w:val="left"/>
            </w:pPr>
            <w:r>
              <w:rPr>
                <w:sz w:val="16"/>
              </w:rPr>
              <w:t>NRI publishes no building exposure for this county</w:t>
            </w:r>
          </w:p>
        </w:tc>
      </w:tr>
      <w:tr>
        <w:trPr>
          <w:cantSplit/>
        </w:trPr>
        <w:tc>
          <w:tcPr>
            <w:tcW w:type="dxa" w:w="1016"/>
          </w:tcPr>
          <w:p>
            <w:pPr>
              <w:spacing w:after="0"/>
              <w:jc w:val="left"/>
            </w:pPr>
            <w:r>
              <w:rPr>
                <w:sz w:val="16"/>
              </w:rPr>
              <w:t>Volcanic Activity</w:t>
            </w:r>
          </w:p>
        </w:tc>
        <w:tc>
          <w:tcPr>
            <w:tcW w:type="dxa" w:w="1715"/>
          </w:tcPr>
          <w:p>
            <w:pPr>
              <w:spacing w:after="0"/>
              <w:jc w:val="right"/>
            </w:pPr>
          </w:p>
        </w:tc>
        <w:tc>
          <w:tcPr>
            <w:tcW w:type="dxa" w:w="1103"/>
          </w:tcPr>
          <w:p>
            <w:pPr>
              <w:spacing w:after="0"/>
              <w:jc w:val="right"/>
            </w:pPr>
          </w:p>
        </w:tc>
        <w:tc>
          <w:tcPr>
            <w:tcW w:type="dxa" w:w="1016"/>
          </w:tcPr>
          <w:p>
            <w:pPr>
              <w:spacing w:after="0"/>
              <w:jc w:val="right"/>
            </w:pPr>
          </w:p>
        </w:tc>
        <w:tc>
          <w:tcPr>
            <w:tcW w:type="dxa" w:w="1365"/>
          </w:tcPr>
          <w:p>
            <w:pPr>
              <w:spacing w:after="0"/>
              <w:jc w:val="right"/>
            </w:pPr>
          </w:p>
        </w:tc>
        <w:tc>
          <w:tcPr>
            <w:tcW w:type="dxa" w:w="1103"/>
          </w:tcPr>
          <w:p>
            <w:pPr>
              <w:spacing w:after="0"/>
              <w:jc w:val="right"/>
            </w:pPr>
          </w:p>
        </w:tc>
        <w:tc>
          <w:tcPr>
            <w:tcW w:type="dxa" w:w="1191"/>
          </w:tcPr>
          <w:p>
            <w:pPr>
              <w:spacing w:after="0"/>
              <w:jc w:val="right"/>
            </w:pPr>
          </w:p>
        </w:tc>
        <w:tc>
          <w:tcPr>
            <w:tcW w:type="dxa" w:w="1278"/>
          </w:tcPr>
          <w:p>
            <w:pPr>
              <w:spacing w:after="0"/>
              <w:jc w:val="right"/>
            </w:pPr>
          </w:p>
        </w:tc>
        <w:tc>
          <w:tcPr>
            <w:tcW w:type="dxa" w:w="1191"/>
          </w:tcPr>
          <w:p>
            <w:pPr>
              <w:spacing w:after="0"/>
              <w:jc w:val="right"/>
            </w:pPr>
          </w:p>
        </w:tc>
        <w:tc>
          <w:tcPr>
            <w:tcW w:type="dxa" w:w="1016"/>
          </w:tcPr>
          <w:p>
            <w:pPr>
              <w:spacing w:after="0"/>
              <w:jc w:val="right"/>
            </w:pPr>
          </w:p>
        </w:tc>
        <w:tc>
          <w:tcPr>
            <w:tcW w:type="dxa" w:w="1016"/>
          </w:tcPr>
          <w:p>
            <w:pPr>
              <w:spacing w:after="0"/>
              <w:jc w:val="right"/>
            </w:pPr>
          </w:p>
        </w:tc>
        <w:tc>
          <w:tcPr>
            <w:tcW w:type="dxa" w:w="1103"/>
          </w:tcPr>
          <w:p>
            <w:pPr>
              <w:spacing w:after="0"/>
              <w:jc w:val="left"/>
            </w:pPr>
            <w:r>
              <w:rPr>
                <w:sz w:val="16"/>
              </w:rPr>
              <w:t>Not Applicable in NRI for this county</w:t>
            </w:r>
          </w:p>
        </w:tc>
      </w:tr>
      <w:tr>
        <w:trPr>
          <w:cantSplit/>
        </w:trPr>
        <w:tc>
          <w:tcPr>
            <w:tcW w:type="dxa" w:w="1016"/>
          </w:tcPr>
          <w:p>
            <w:pPr>
              <w:spacing w:after="0"/>
              <w:jc w:val="left"/>
            </w:pPr>
            <w:r>
              <w:rPr>
                <w:sz w:val="16"/>
              </w:rPr>
              <w:t>Wildfire</w:t>
            </w:r>
          </w:p>
        </w:tc>
        <w:tc>
          <w:tcPr>
            <w:tcW w:type="dxa" w:w="1715"/>
          </w:tcPr>
          <w:p>
            <w:pPr>
              <w:spacing w:after="0"/>
              <w:jc w:val="right"/>
            </w:pPr>
            <w:r>
              <w:rPr>
                <w:sz w:val="16"/>
              </w:rPr>
              <w:t>$4,783,471,667</w:t>
            </w:r>
          </w:p>
        </w:tc>
        <w:tc>
          <w:tcPr>
            <w:tcW w:type="dxa" w:w="1103"/>
          </w:tcPr>
          <w:p>
            <w:pPr>
              <w:spacing w:after="0"/>
              <w:jc w:val="right"/>
            </w:pPr>
            <w:r>
              <w:rPr>
                <w:sz w:val="16"/>
              </w:rPr>
              <w:t>$4,914,908</w:t>
            </w:r>
          </w:p>
        </w:tc>
        <w:tc>
          <w:tcPr>
            <w:tcW w:type="dxa" w:w="1016"/>
          </w:tcPr>
          <w:p>
            <w:pPr>
              <w:spacing w:after="0"/>
              <w:jc w:val="right"/>
            </w:pPr>
            <w:r>
              <w:rPr>
                <w:sz w:val="16"/>
              </w:rPr>
              <w:t>30,343</w:t>
            </w:r>
          </w:p>
        </w:tc>
        <w:tc>
          <w:tcPr>
            <w:tcW w:type="dxa" w:w="1365"/>
          </w:tcPr>
          <w:p>
            <w:pPr>
              <w:spacing w:after="0"/>
              <w:jc w:val="right"/>
            </w:pPr>
            <w:r>
              <w:rPr>
                <w:sz w:val="16"/>
              </w:rPr>
              <w:t>$47,700</w:t>
            </w:r>
          </w:p>
        </w:tc>
        <w:tc>
          <w:tcPr>
            <w:tcW w:type="dxa" w:w="1103"/>
          </w:tcPr>
          <w:p>
            <w:pPr>
              <w:spacing w:after="0"/>
              <w:jc w:val="right"/>
            </w:pPr>
            <w:r>
              <w:rPr>
                <w:sz w:val="16"/>
              </w:rPr>
              <w:t>$12</w:t>
            </w:r>
          </w:p>
        </w:tc>
        <w:tc>
          <w:tcPr>
            <w:tcW w:type="dxa" w:w="1191"/>
          </w:tcPr>
          <w:p>
            <w:pPr>
              <w:spacing w:after="0"/>
              <w:jc w:val="right"/>
            </w:pPr>
            <w:r>
              <w:rPr>
                <w:sz w:val="16"/>
              </w:rPr>
              <w:t>$8,397</w:t>
            </w:r>
          </w:p>
        </w:tc>
        <w:tc>
          <w:tcPr>
            <w:tcW w:type="dxa" w:w="1278"/>
          </w:tcPr>
          <w:p>
            <w:pPr>
              <w:spacing w:after="0"/>
              <w:jc w:val="right"/>
            </w:pPr>
            <w:r>
              <w:rPr>
                <w:sz w:val="16"/>
              </w:rPr>
              <w:t>0.000997%</w:t>
            </w:r>
          </w:p>
        </w:tc>
        <w:tc>
          <w:tcPr>
            <w:tcW w:type="dxa" w:w="1191"/>
          </w:tcPr>
          <w:p>
            <w:pPr>
              <w:spacing w:after="0"/>
              <w:jc w:val="right"/>
            </w:pPr>
          </w:p>
        </w:tc>
        <w:tc>
          <w:tcPr>
            <w:tcW w:type="dxa" w:w="1016"/>
          </w:tcPr>
          <w:p>
            <w:pPr>
              <w:spacing w:after="0"/>
              <w:jc w:val="right"/>
            </w:pPr>
          </w:p>
        </w:tc>
        <w:tc>
          <w:tcPr>
            <w:tcW w:type="dxa" w:w="1016"/>
          </w:tcPr>
          <w:p>
            <w:pPr>
              <w:spacing w:after="0"/>
              <w:jc w:val="right"/>
            </w:pPr>
          </w:p>
        </w:tc>
        <w:tc>
          <w:tcPr>
            <w:tcW w:type="dxa" w:w="1103"/>
          </w:tcPr>
          <w:p>
            <w:pPr>
              <w:spacing w:after="0"/>
              <w:jc w:val="left"/>
            </w:pPr>
          </w:p>
        </w:tc>
      </w:tr>
      <w:tr>
        <w:trPr>
          <w:cantSplit/>
        </w:trPr>
        <w:tc>
          <w:tcPr>
            <w:tcW w:type="dxa" w:w="1016"/>
          </w:tcPr>
          <w:p>
            <w:pPr>
              <w:spacing w:after="0"/>
              <w:jc w:val="left"/>
            </w:pPr>
            <w:r>
              <w:rPr>
                <w:sz w:val="16"/>
              </w:rPr>
              <w:t>Winter Weather</w:t>
            </w:r>
          </w:p>
        </w:tc>
        <w:tc>
          <w:tcPr>
            <w:tcW w:type="dxa" w:w="1715"/>
          </w:tcPr>
          <w:p>
            <w:pPr>
              <w:spacing w:after="0"/>
              <w:jc w:val="right"/>
            </w:pPr>
            <w:r>
              <w:rPr>
                <w:sz w:val="16"/>
              </w:rPr>
              <w:t>$1,002,575,627,463</w:t>
            </w:r>
          </w:p>
        </w:tc>
        <w:tc>
          <w:tcPr>
            <w:tcW w:type="dxa" w:w="1103"/>
          </w:tcPr>
          <w:p>
            <w:pPr>
              <w:spacing w:after="0"/>
              <w:jc w:val="right"/>
            </w:pPr>
            <w:r>
              <w:rPr>
                <w:sz w:val="16"/>
              </w:rPr>
              <w:t>$25,352,865</w:t>
            </w:r>
          </w:p>
        </w:tc>
        <w:tc>
          <w:tcPr>
            <w:tcW w:type="dxa" w:w="1016"/>
          </w:tcPr>
          <w:p>
            <w:pPr>
              <w:spacing w:after="0"/>
              <w:jc w:val="right"/>
            </w:pPr>
            <w:r>
              <w:rPr>
                <w:sz w:val="16"/>
              </w:rPr>
              <w:t>5,272,775</w:t>
            </w:r>
          </w:p>
        </w:tc>
        <w:tc>
          <w:tcPr>
            <w:tcW w:type="dxa" w:w="1365"/>
          </w:tcPr>
          <w:p>
            <w:pPr>
              <w:spacing w:after="0"/>
              <w:jc w:val="right"/>
            </w:pPr>
            <w:r>
              <w:rPr>
                <w:sz w:val="16"/>
              </w:rPr>
              <w:t>$1,164,023</w:t>
            </w:r>
          </w:p>
        </w:tc>
        <w:tc>
          <w:tcPr>
            <w:tcW w:type="dxa" w:w="1103"/>
          </w:tcPr>
          <w:p>
            <w:pPr>
              <w:spacing w:after="0"/>
              <w:jc w:val="right"/>
            </w:pPr>
            <w:r>
              <w:rPr>
                <w:sz w:val="16"/>
              </w:rPr>
              <w:t>$118</w:t>
            </w:r>
          </w:p>
        </w:tc>
        <w:tc>
          <w:tcPr>
            <w:tcW w:type="dxa" w:w="1191"/>
          </w:tcPr>
          <w:p>
            <w:pPr>
              <w:spacing w:after="0"/>
              <w:jc w:val="right"/>
            </w:pPr>
            <w:r>
              <w:rPr>
                <w:sz w:val="16"/>
              </w:rPr>
              <w:t>$3,243,624</w:t>
            </w:r>
          </w:p>
        </w:tc>
        <w:tc>
          <w:tcPr>
            <w:tcW w:type="dxa" w:w="1278"/>
          </w:tcPr>
          <w:p>
            <w:pPr>
              <w:spacing w:after="0"/>
              <w:jc w:val="right"/>
            </w:pPr>
            <w:r>
              <w:rPr>
                <w:sz w:val="16"/>
              </w:rPr>
              <w:t>0.000116%</w:t>
            </w:r>
          </w:p>
        </w:tc>
        <w:tc>
          <w:tcPr>
            <w:tcW w:type="dxa" w:w="1191"/>
          </w:tcPr>
          <w:p>
            <w:pPr>
              <w:spacing w:after="0"/>
              <w:jc w:val="right"/>
            </w:pPr>
          </w:p>
        </w:tc>
        <w:tc>
          <w:tcPr>
            <w:tcW w:type="dxa" w:w="1016"/>
          </w:tcPr>
          <w:p>
            <w:pPr>
              <w:spacing w:after="0"/>
              <w:jc w:val="right"/>
            </w:pPr>
            <w:r>
              <w:rPr>
                <w:sz w:val="16"/>
              </w:rPr>
              <w:t>$0</w:t>
            </w:r>
          </w:p>
        </w:tc>
        <w:tc>
          <w:tcPr>
            <w:tcW w:type="dxa" w:w="1016"/>
          </w:tcPr>
          <w:p>
            <w:pPr>
              <w:spacing w:after="0"/>
              <w:jc w:val="right"/>
            </w:pPr>
          </w:p>
        </w:tc>
        <w:tc>
          <w:tcPr>
            <w:tcW w:type="dxa" w:w="1103"/>
          </w:tcPr>
          <w:p>
            <w:pPr>
              <w:spacing w:after="0"/>
              <w:jc w:val="left"/>
            </w:pPr>
          </w:p>
        </w:tc>
      </w:tr>
    </w:tbl>
    <w:p>
      <w:pPr>
        <w:spacing w:after="40" w:before="60"/>
      </w:pPr>
      <w:r>
        <w:rPr>
          <w:sz w:val="15"/>
        </w:rPr>
        <w:t>Totals since 2024-09-27 (Storm Events through 2026-06-30): 352 county-coded records, 352 with a damage value recorded (including $0), $494,900,000; 26 zone-level records, 26 with a damage value recorded (including $0), $5,000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409"/>
        <w:gridCol w:w="6703"/>
      </w:tblGrid>
      <w:tr>
        <w:trPr>
          <w:cantSplit/>
          <w:tblHeader/>
        </w:trPr>
        <w:tc>
          <w:tcPr>
            <w:tcW w:type="dxa" w:w="7409"/>
            <w:shd w:val="clear" w:color="auto" w:fill="E8E8E8"/>
          </w:tcPr>
          <w:p>
            <w:pPr>
              <w:spacing w:after="0"/>
              <w:jc w:val="left"/>
            </w:pPr>
            <w:r>
              <w:rPr>
                <w:b/>
                <w:sz w:val="16"/>
              </w:rPr>
              <w:t>Measure</w:t>
            </w:r>
          </w:p>
        </w:tc>
        <w:tc>
          <w:tcPr>
            <w:tcW w:type="dxa" w:w="6703"/>
            <w:shd w:val="clear" w:color="auto" w:fill="E8E8E8"/>
          </w:tcPr>
          <w:p>
            <w:pPr>
              <w:spacing w:after="0"/>
              <w:jc w:val="right"/>
            </w:pPr>
            <w:r>
              <w:rPr>
                <w:b/>
                <w:sz w:val="16"/>
              </w:rPr>
              <w:t>Value</w:t>
            </w:r>
          </w:p>
        </w:tc>
      </w:tr>
      <w:tr>
        <w:trPr>
          <w:cantSplit/>
        </w:trPr>
        <w:tc>
          <w:tcPr>
            <w:tcW w:type="dxa" w:w="7409"/>
          </w:tcPr>
          <w:p>
            <w:pPr>
              <w:spacing w:after="0"/>
              <w:jc w:val="left"/>
            </w:pPr>
            <w:r>
              <w:rPr>
                <w:sz w:val="16"/>
              </w:rPr>
              <w:t>Population</w:t>
            </w:r>
          </w:p>
        </w:tc>
        <w:tc>
          <w:tcPr>
            <w:tcW w:type="dxa" w:w="6703"/>
          </w:tcPr>
          <w:p>
            <w:pPr>
              <w:spacing w:after="0"/>
              <w:jc w:val="right"/>
            </w:pPr>
            <w:r>
              <w:rPr>
                <w:sz w:val="16"/>
              </w:rPr>
              <w:t>5,272,775</w:t>
            </w:r>
          </w:p>
        </w:tc>
      </w:tr>
      <w:tr>
        <w:trPr>
          <w:cantSplit/>
        </w:trPr>
        <w:tc>
          <w:tcPr>
            <w:tcW w:type="dxa" w:w="7409"/>
          </w:tcPr>
          <w:p>
            <w:pPr>
              <w:spacing w:after="0"/>
              <w:jc w:val="left"/>
            </w:pPr>
            <w:r>
              <w:rPr>
                <w:sz w:val="16"/>
              </w:rPr>
              <w:t>Building value (total, not at risk)</w:t>
            </w:r>
          </w:p>
        </w:tc>
        <w:tc>
          <w:tcPr>
            <w:tcW w:type="dxa" w:w="6703"/>
          </w:tcPr>
          <w:p>
            <w:pPr>
              <w:spacing w:after="0"/>
              <w:jc w:val="right"/>
            </w:pPr>
            <w:r>
              <w:rPr>
                <w:sz w:val="16"/>
              </w:rPr>
              <w:t>$1,002,575,627,463</w:t>
            </w:r>
          </w:p>
        </w:tc>
      </w:tr>
      <w:tr>
        <w:trPr>
          <w:cantSplit/>
        </w:trPr>
        <w:tc>
          <w:tcPr>
            <w:tcW w:type="dxa" w:w="7409"/>
          </w:tcPr>
          <w:p>
            <w:pPr>
              <w:spacing w:after="0"/>
              <w:jc w:val="left"/>
            </w:pPr>
            <w:r>
              <w:rPr>
                <w:sz w:val="16"/>
              </w:rPr>
              <w:t>Agriculture value (total, not at risk)</w:t>
            </w:r>
          </w:p>
        </w:tc>
        <w:tc>
          <w:tcPr>
            <w:tcW w:type="dxa" w:w="6703"/>
          </w:tcPr>
          <w:p>
            <w:pPr>
              <w:spacing w:after="0"/>
              <w:jc w:val="right"/>
            </w:pPr>
            <w:r>
              <w:rPr>
                <w:sz w:val="16"/>
              </w:rPr>
              <w:t>$25,352,865</w:t>
            </w:r>
          </w:p>
        </w:tc>
      </w:tr>
      <w:tr>
        <w:trPr>
          <w:cantSplit/>
        </w:trPr>
        <w:tc>
          <w:tcPr>
            <w:tcW w:type="dxa" w:w="7409"/>
          </w:tcPr>
          <w:p>
            <w:pPr>
              <w:spacing w:after="0"/>
              <w:jc w:val="left"/>
            </w:pPr>
            <w:r>
              <w:rPr>
                <w:sz w:val="16"/>
              </w:rPr>
              <w:t>NRI risk rating (all hazards)</w:t>
            </w:r>
          </w:p>
        </w:tc>
        <w:tc>
          <w:tcPr>
            <w:tcW w:type="dxa" w:w="6703"/>
          </w:tcPr>
          <w:p>
            <w:pPr>
              <w:spacing w:after="0"/>
              <w:jc w:val="right"/>
            </w:pPr>
            <w:r>
              <w:rPr>
                <w:sz w:val="16"/>
              </w:rPr>
              <w:t>Very High</w:t>
            </w:r>
          </w:p>
        </w:tc>
      </w:tr>
      <w:tr>
        <w:trPr>
          <w:cantSplit/>
        </w:trPr>
        <w:tc>
          <w:tcPr>
            <w:tcW w:type="dxa" w:w="7409"/>
          </w:tcPr>
          <w:p>
            <w:pPr>
              <w:spacing w:after="0"/>
              <w:jc w:val="left"/>
            </w:pPr>
            <w:r>
              <w:rPr>
                <w:sz w:val="16"/>
              </w:rPr>
              <w:t>Expected annual loss, buildings and agriculture, all hazards</w:t>
            </w:r>
          </w:p>
        </w:tc>
        <w:tc>
          <w:tcPr>
            <w:tcW w:type="dxa" w:w="6703"/>
          </w:tcPr>
          <w:p>
            <w:pPr>
              <w:spacing w:after="0"/>
              <w:jc w:val="right"/>
            </w:pPr>
            <w:r>
              <w:rPr>
                <w:sz w:val="16"/>
              </w:rPr>
              <w:t>$1,261,268,035</w:t>
            </w:r>
          </w:p>
        </w:tc>
      </w:tr>
      <w:tr>
        <w:trPr>
          <w:cantSplit/>
        </w:trPr>
        <w:tc>
          <w:tcPr>
            <w:tcW w:type="dxa" w:w="740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703"/>
          </w:tcPr>
          <w:p>
            <w:pPr>
              <w:spacing w:after="0"/>
              <w:jc w:val="right"/>
            </w:pPr>
            <w:r>
              <w:rPr>
                <w:sz w:val="16"/>
              </w:rPr>
              <w:t>$1,163,036,418</w:t>
            </w:r>
          </w:p>
        </w:tc>
      </w:tr>
      <w:tr>
        <w:trPr>
          <w:cantSplit/>
        </w:trPr>
        <w:tc>
          <w:tcPr>
            <w:tcW w:type="dxa" w:w="7409"/>
          </w:tcPr>
          <w:p>
            <w:pPr>
              <w:spacing w:after="0"/>
              <w:jc w:val="left"/>
            </w:pPr>
            <w:r>
              <w:rPr>
                <w:sz w:val="16"/>
              </w:rPr>
              <w:t>Social vulnerability rating</w:t>
            </w:r>
          </w:p>
        </w:tc>
        <w:tc>
          <w:tcPr>
            <w:tcW w:type="dxa" w:w="6703"/>
          </w:tcPr>
          <w:p>
            <w:pPr>
              <w:spacing w:after="0"/>
              <w:jc w:val="right"/>
            </w:pPr>
            <w:r>
              <w:rPr>
                <w:sz w:val="16"/>
              </w:rPr>
              <w:t>Relatively High</w:t>
            </w:r>
          </w:p>
        </w:tc>
      </w:tr>
      <w:tr>
        <w:trPr>
          <w:cantSplit/>
        </w:trPr>
        <w:tc>
          <w:tcPr>
            <w:tcW w:type="dxa" w:w="7409"/>
          </w:tcPr>
          <w:p>
            <w:pPr>
              <w:spacing w:after="0"/>
              <w:jc w:val="left"/>
            </w:pPr>
            <w:r>
              <w:rPr>
                <w:sz w:val="16"/>
              </w:rPr>
              <w:t>Community resilience rating</w:t>
            </w:r>
          </w:p>
        </w:tc>
        <w:tc>
          <w:tcPr>
            <w:tcW w:type="dxa" w:w="6703"/>
          </w:tcPr>
          <w:p>
            <w:pPr>
              <w:spacing w:after="0"/>
              <w:jc w:val="right"/>
            </w:pPr>
            <w:r>
              <w:rPr>
                <w:sz w:val="16"/>
              </w:rPr>
              <w:t>Relatively High</w:t>
            </w:r>
          </w:p>
        </w:tc>
      </w:tr>
      <w:tr>
        <w:trPr>
          <w:cantSplit/>
        </w:trPr>
        <w:tc>
          <w:tcPr>
            <w:tcW w:type="dxa" w:w="7409"/>
          </w:tcPr>
          <w:p>
            <w:pPr>
              <w:spacing w:after="0"/>
              <w:jc w:val="left"/>
            </w:pPr>
            <w:r>
              <w:rPr>
                <w:sz w:val="16"/>
              </w:rPr>
              <w:t>NRI version</w:t>
            </w:r>
          </w:p>
        </w:tc>
        <w:tc>
          <w:tcPr>
            <w:tcW w:type="dxa" w:w="670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64</w:t>
            </w:r>
          </w:p>
        </w:tc>
        <w:tc>
          <w:tcPr>
            <w:tcW w:type="dxa" w:w="1481"/>
          </w:tcPr>
          <w:p>
            <w:pPr>
              <w:spacing w:after="0"/>
              <w:jc w:val="right"/>
            </w:pPr>
            <w:r>
              <w:rPr>
                <w:sz w:val="16"/>
              </w:rPr>
              <w:t>145</w:t>
            </w:r>
          </w:p>
        </w:tc>
        <w:tc>
          <w:tcPr>
            <w:tcW w:type="dxa" w:w="1481"/>
          </w:tcPr>
          <w:p>
            <w:pPr>
              <w:spacing w:after="0"/>
              <w:jc w:val="right"/>
            </w:pPr>
            <w:r>
              <w:rPr>
                <w:sz w:val="16"/>
              </w:rPr>
              <w:t>1,612</w:t>
            </w:r>
          </w:p>
        </w:tc>
        <w:tc>
          <w:tcPr>
            <w:tcW w:type="dxa" w:w="1481"/>
          </w:tcPr>
          <w:p>
            <w:pPr>
              <w:spacing w:after="0"/>
              <w:jc w:val="right"/>
            </w:pPr>
            <w:r>
              <w:rPr>
                <w:sz w:val="16"/>
              </w:rPr>
              <w:t>115</w:t>
            </w:r>
          </w:p>
        </w:tc>
        <w:tc>
          <w:tcPr>
            <w:tcW w:type="dxa" w:w="1481"/>
          </w:tcPr>
          <w:p>
            <w:pPr>
              <w:spacing w:after="0"/>
              <w:jc w:val="right"/>
            </w:pPr>
            <w:r>
              <w:rPr>
                <w:sz w:val="16"/>
              </w:rPr>
              <w:t>1,651</w:t>
            </w:r>
          </w:p>
        </w:tc>
        <w:tc>
          <w:tcPr>
            <w:tcW w:type="dxa" w:w="1481"/>
          </w:tcPr>
          <w:p>
            <w:pPr>
              <w:spacing w:after="0"/>
              <w:jc w:val="right"/>
            </w:pPr>
            <w:r>
              <w:rPr>
                <w:sz w:val="16"/>
              </w:rPr>
              <w:t>44</w:t>
            </w:r>
          </w:p>
        </w:tc>
        <w:tc>
          <w:tcPr>
            <w:tcW w:type="dxa" w:w="1649"/>
          </w:tcPr>
          <w:p>
            <w:pPr>
              <w:spacing w:after="0"/>
              <w:jc w:val="right"/>
            </w:pPr>
            <w:r>
              <w:rPr>
                <w:sz w:val="16"/>
              </w:rPr>
              <w:t>532</w:t>
            </w:r>
          </w:p>
        </w:tc>
      </w:tr>
      <w:tr>
        <w:trPr>
          <w:cantSplit/>
        </w:trPr>
        <w:tc>
          <w:tcPr>
            <w:tcW w:type="dxa" w:w="3575"/>
          </w:tcPr>
          <w:p>
            <w:pPr>
              <w:spacing w:after="0"/>
              <w:jc w:val="left"/>
            </w:pPr>
            <w:r>
              <w:rPr>
                <w:sz w:val="16"/>
              </w:rPr>
              <w:t>COOK COUNTY *</w:t>
            </w:r>
          </w:p>
        </w:tc>
        <w:tc>
          <w:tcPr>
            <w:tcW w:type="dxa" w:w="1481"/>
          </w:tcPr>
          <w:p>
            <w:pPr>
              <w:spacing w:after="0"/>
              <w:jc w:val="right"/>
            </w:pPr>
            <w:r>
              <w:rPr>
                <w:sz w:val="16"/>
              </w:rPr>
              <w:t>10</w:t>
            </w:r>
          </w:p>
        </w:tc>
        <w:tc>
          <w:tcPr>
            <w:tcW w:type="dxa" w:w="1481"/>
          </w:tcPr>
          <w:p>
            <w:pPr>
              <w:spacing w:after="0"/>
              <w:jc w:val="right"/>
            </w:pPr>
            <w:r>
              <w:rPr>
                <w:sz w:val="16"/>
              </w:rPr>
              <w:t>14</w:t>
            </w:r>
          </w:p>
        </w:tc>
        <w:tc>
          <w:tcPr>
            <w:tcW w:type="dxa" w:w="1481"/>
          </w:tcPr>
          <w:p>
            <w:pPr>
              <w:spacing w:after="0"/>
              <w:jc w:val="right"/>
            </w:pPr>
            <w:r>
              <w:rPr>
                <w:sz w:val="16"/>
              </w:rPr>
              <w:t>118</w:t>
            </w:r>
          </w:p>
        </w:tc>
        <w:tc>
          <w:tcPr>
            <w:tcW w:type="dxa" w:w="1481"/>
          </w:tcPr>
          <w:p>
            <w:pPr>
              <w:spacing w:after="0"/>
              <w:jc w:val="right"/>
            </w:pPr>
            <w:r>
              <w:rPr>
                <w:sz w:val="16"/>
              </w:rPr>
              <w:t>14</w:t>
            </w:r>
          </w:p>
        </w:tc>
        <w:tc>
          <w:tcPr>
            <w:tcW w:type="dxa" w:w="1481"/>
          </w:tcPr>
          <w:p>
            <w:pPr>
              <w:spacing w:after="0"/>
              <w:jc w:val="right"/>
            </w:pPr>
            <w:r>
              <w:rPr>
                <w:sz w:val="16"/>
              </w:rPr>
              <w:t>118</w:t>
            </w:r>
          </w:p>
        </w:tc>
        <w:tc>
          <w:tcPr>
            <w:tcW w:type="dxa" w:w="1481"/>
          </w:tcPr>
          <w:p>
            <w:pPr>
              <w:spacing w:after="0"/>
              <w:jc w:val="right"/>
            </w:pPr>
            <w:r>
              <w:rPr>
                <w:sz w:val="16"/>
              </w:rPr>
              <w:t>1</w:t>
            </w:r>
          </w:p>
        </w:tc>
        <w:tc>
          <w:tcPr>
            <w:tcW w:type="dxa" w:w="1649"/>
          </w:tcPr>
          <w:p>
            <w:pPr>
              <w:spacing w:after="0"/>
              <w:jc w:val="right"/>
            </w:pPr>
            <w:r>
              <w:rPr>
                <w:sz w:val="16"/>
              </w:rPr>
              <w:t>32</w:t>
            </w:r>
          </w:p>
        </w:tc>
      </w:tr>
      <w:tr>
        <w:trPr>
          <w:cantSplit/>
        </w:trPr>
        <w:tc>
          <w:tcPr>
            <w:tcW w:type="dxa" w:w="3575"/>
          </w:tcPr>
          <w:p>
            <w:pPr>
              <w:spacing w:after="0"/>
              <w:jc w:val="left"/>
            </w:pPr>
            <w:r>
              <w:rPr>
                <w:sz w:val="16"/>
              </w:rPr>
              <w:t>ARLINGTON HEIGHTS,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BELLWOOD, VILLAGE OF</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246</w:t>
            </w:r>
          </w:p>
        </w:tc>
        <w:tc>
          <w:tcPr>
            <w:tcW w:type="dxa" w:w="1481"/>
          </w:tcPr>
          <w:p>
            <w:pPr>
              <w:spacing w:after="0"/>
              <w:jc w:val="right"/>
            </w:pPr>
            <w:r>
              <w:rPr>
                <w:sz w:val="16"/>
              </w:rPr>
              <w:t>5</w:t>
            </w:r>
          </w:p>
        </w:tc>
        <w:tc>
          <w:tcPr>
            <w:tcW w:type="dxa" w:w="1481"/>
          </w:tcPr>
          <w:p>
            <w:pPr>
              <w:spacing w:after="0"/>
              <w:jc w:val="right"/>
            </w:pPr>
            <w:r>
              <w:rPr>
                <w:sz w:val="16"/>
              </w:rPr>
              <w:t>246</w:t>
            </w:r>
          </w:p>
        </w:tc>
        <w:tc>
          <w:tcPr>
            <w:tcW w:type="dxa" w:w="1481"/>
          </w:tcPr>
          <w:p>
            <w:pPr>
              <w:spacing w:after="0"/>
              <w:jc w:val="right"/>
            </w:pPr>
            <w:r>
              <w:rPr>
                <w:sz w:val="16"/>
              </w:rPr>
              <w:t>0</w:t>
            </w:r>
          </w:p>
        </w:tc>
        <w:tc>
          <w:tcPr>
            <w:tcW w:type="dxa" w:w="1649"/>
          </w:tcPr>
          <w:p>
            <w:pPr>
              <w:spacing w:after="0"/>
              <w:jc w:val="right"/>
            </w:pPr>
            <w:r>
              <w:rPr>
                <w:sz w:val="16"/>
              </w:rPr>
              <w:t>115</w:t>
            </w:r>
          </w:p>
        </w:tc>
      </w:tr>
      <w:tr>
        <w:trPr>
          <w:cantSplit/>
        </w:trPr>
        <w:tc>
          <w:tcPr>
            <w:tcW w:type="dxa" w:w="3575"/>
          </w:tcPr>
          <w:p>
            <w:pPr>
              <w:spacing w:after="0"/>
              <w:jc w:val="left"/>
            </w:pPr>
            <w:r>
              <w:rPr>
                <w:sz w:val="16"/>
              </w:rPr>
              <w:t>BRIDGEVIEW,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BROOKFIELD, VILLAGE OF</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12</w:t>
            </w:r>
          </w:p>
        </w:tc>
        <w:tc>
          <w:tcPr>
            <w:tcW w:type="dxa" w:w="1481"/>
          </w:tcPr>
          <w:p>
            <w:pPr>
              <w:spacing w:after="0"/>
              <w:jc w:val="right"/>
            </w:pPr>
            <w:r>
              <w:rPr>
                <w:sz w:val="16"/>
              </w:rPr>
              <w:t>3</w:t>
            </w:r>
          </w:p>
        </w:tc>
        <w:tc>
          <w:tcPr>
            <w:tcW w:type="dxa" w:w="1481"/>
          </w:tcPr>
          <w:p>
            <w:pPr>
              <w:spacing w:after="0"/>
              <w:jc w:val="right"/>
            </w:pPr>
            <w:r>
              <w:rPr>
                <w:sz w:val="16"/>
              </w:rPr>
              <w:t>12</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BROADVIEW, VILLAGE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BUFFALO GROVE,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BURBANK,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CALUMET CITY, CITY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28</w:t>
            </w:r>
          </w:p>
        </w:tc>
        <w:tc>
          <w:tcPr>
            <w:tcW w:type="dxa" w:w="1481"/>
          </w:tcPr>
          <w:p>
            <w:pPr>
              <w:spacing w:after="0"/>
              <w:jc w:val="right"/>
            </w:pPr>
            <w:r>
              <w:rPr>
                <w:sz w:val="16"/>
              </w:rPr>
              <w:t>1</w:t>
            </w:r>
          </w:p>
        </w:tc>
        <w:tc>
          <w:tcPr>
            <w:tcW w:type="dxa" w:w="1481"/>
          </w:tcPr>
          <w:p>
            <w:pPr>
              <w:spacing w:after="0"/>
              <w:jc w:val="right"/>
            </w:pPr>
            <w:r>
              <w:rPr>
                <w:sz w:val="16"/>
              </w:rPr>
              <w:t>28</w:t>
            </w:r>
          </w:p>
        </w:tc>
        <w:tc>
          <w:tcPr>
            <w:tcW w:type="dxa" w:w="1481"/>
          </w:tcPr>
          <w:p>
            <w:pPr>
              <w:spacing w:after="0"/>
              <w:jc w:val="right"/>
            </w:pPr>
            <w:r>
              <w:rPr>
                <w:sz w:val="16"/>
              </w:rPr>
              <w:t>0</w:t>
            </w:r>
          </w:p>
        </w:tc>
        <w:tc>
          <w:tcPr>
            <w:tcW w:type="dxa" w:w="1649"/>
          </w:tcPr>
          <w:p>
            <w:pPr>
              <w:spacing w:after="0"/>
              <w:jc w:val="right"/>
            </w:pPr>
            <w:r>
              <w:rPr>
                <w:sz w:val="16"/>
              </w:rPr>
              <w:t>8</w:t>
            </w:r>
          </w:p>
        </w:tc>
      </w:tr>
      <w:tr>
        <w:trPr>
          <w:cantSplit/>
        </w:trPr>
        <w:tc>
          <w:tcPr>
            <w:tcW w:type="dxa" w:w="3575"/>
          </w:tcPr>
          <w:p>
            <w:pPr>
              <w:spacing w:after="0"/>
              <w:jc w:val="left"/>
            </w:pPr>
            <w:r>
              <w:rPr>
                <w:sz w:val="16"/>
              </w:rPr>
              <w:t>CHICAGO, CITY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70</w:t>
            </w:r>
          </w:p>
        </w:tc>
        <w:tc>
          <w:tcPr>
            <w:tcW w:type="dxa" w:w="1481"/>
          </w:tcPr>
          <w:p>
            <w:pPr>
              <w:spacing w:after="0"/>
              <w:jc w:val="right"/>
            </w:pPr>
            <w:r>
              <w:rPr>
                <w:sz w:val="16"/>
              </w:rPr>
              <w:t>0</w:t>
            </w:r>
          </w:p>
        </w:tc>
        <w:tc>
          <w:tcPr>
            <w:tcW w:type="dxa" w:w="1481"/>
          </w:tcPr>
          <w:p>
            <w:pPr>
              <w:spacing w:after="0"/>
              <w:jc w:val="right"/>
            </w:pPr>
            <w:r>
              <w:rPr>
                <w:sz w:val="16"/>
              </w:rPr>
              <w:t>71</w:t>
            </w:r>
          </w:p>
        </w:tc>
        <w:tc>
          <w:tcPr>
            <w:tcW w:type="dxa" w:w="1481"/>
          </w:tcPr>
          <w:p>
            <w:pPr>
              <w:spacing w:after="0"/>
              <w:jc w:val="right"/>
            </w:pPr>
            <w:r>
              <w:rPr>
                <w:sz w:val="16"/>
              </w:rPr>
              <w:t>1</w:t>
            </w:r>
          </w:p>
        </w:tc>
        <w:tc>
          <w:tcPr>
            <w:tcW w:type="dxa" w:w="1649"/>
          </w:tcPr>
          <w:p>
            <w:pPr>
              <w:spacing w:after="0"/>
              <w:jc w:val="right"/>
            </w:pPr>
            <w:r>
              <w:rPr>
                <w:sz w:val="16"/>
              </w:rPr>
              <w:t>8</w:t>
            </w:r>
          </w:p>
        </w:tc>
      </w:tr>
      <w:tr>
        <w:trPr>
          <w:cantSplit/>
        </w:trPr>
        <w:tc>
          <w:tcPr>
            <w:tcW w:type="dxa" w:w="3575"/>
          </w:tcPr>
          <w:p>
            <w:pPr>
              <w:spacing w:after="0"/>
              <w:jc w:val="left"/>
            </w:pPr>
            <w:r>
              <w:rPr>
                <w:sz w:val="16"/>
              </w:rPr>
              <w:t>CHICAGO HEIGHTS,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CICERO, TOWN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COUNTRY CLUB HILLS,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CRESTWOOD,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DES PLAINES, CITY OF</w:t>
            </w:r>
          </w:p>
        </w:tc>
        <w:tc>
          <w:tcPr>
            <w:tcW w:type="dxa" w:w="1481"/>
          </w:tcPr>
          <w:p>
            <w:pPr>
              <w:spacing w:after="0"/>
              <w:jc w:val="right"/>
            </w:pPr>
            <w:r>
              <w:rPr>
                <w:sz w:val="16"/>
              </w:rPr>
              <w:t>24</w:t>
            </w:r>
          </w:p>
        </w:tc>
        <w:tc>
          <w:tcPr>
            <w:tcW w:type="dxa" w:w="1481"/>
          </w:tcPr>
          <w:p>
            <w:pPr>
              <w:spacing w:after="0"/>
              <w:jc w:val="right"/>
            </w:pPr>
            <w:r>
              <w:rPr>
                <w:sz w:val="16"/>
              </w:rPr>
              <w:t>36</w:t>
            </w:r>
          </w:p>
        </w:tc>
        <w:tc>
          <w:tcPr>
            <w:tcW w:type="dxa" w:w="1481"/>
          </w:tcPr>
          <w:p>
            <w:pPr>
              <w:spacing w:after="0"/>
              <w:jc w:val="right"/>
            </w:pPr>
            <w:r>
              <w:rPr>
                <w:sz w:val="16"/>
              </w:rPr>
              <w:t>213</w:t>
            </w:r>
          </w:p>
        </w:tc>
        <w:tc>
          <w:tcPr>
            <w:tcW w:type="dxa" w:w="1481"/>
          </w:tcPr>
          <w:p>
            <w:pPr>
              <w:spacing w:after="0"/>
              <w:jc w:val="right"/>
            </w:pPr>
            <w:r>
              <w:rPr>
                <w:sz w:val="16"/>
              </w:rPr>
              <w:t>17</w:t>
            </w:r>
          </w:p>
        </w:tc>
        <w:tc>
          <w:tcPr>
            <w:tcW w:type="dxa" w:w="1481"/>
          </w:tcPr>
          <w:p>
            <w:pPr>
              <w:spacing w:after="0"/>
              <w:jc w:val="right"/>
            </w:pPr>
            <w:r>
              <w:rPr>
                <w:sz w:val="16"/>
              </w:rPr>
              <w:t>238</w:t>
            </w:r>
          </w:p>
        </w:tc>
        <w:tc>
          <w:tcPr>
            <w:tcW w:type="dxa" w:w="1481"/>
          </w:tcPr>
          <w:p>
            <w:pPr>
              <w:spacing w:after="0"/>
              <w:jc w:val="right"/>
            </w:pPr>
            <w:r>
              <w:rPr>
                <w:sz w:val="16"/>
              </w:rPr>
              <w:t>28</w:t>
            </w:r>
          </w:p>
        </w:tc>
        <w:tc>
          <w:tcPr>
            <w:tcW w:type="dxa" w:w="1649"/>
          </w:tcPr>
          <w:p>
            <w:pPr>
              <w:spacing w:after="0"/>
              <w:jc w:val="right"/>
            </w:pPr>
            <w:r>
              <w:rPr>
                <w:sz w:val="16"/>
              </w:rPr>
              <w:t>89</w:t>
            </w:r>
          </w:p>
        </w:tc>
      </w:tr>
      <w:tr>
        <w:trPr>
          <w:cantSplit/>
        </w:trPr>
        <w:tc>
          <w:tcPr>
            <w:tcW w:type="dxa" w:w="3575"/>
          </w:tcPr>
          <w:p>
            <w:pPr>
              <w:spacing w:after="0"/>
              <w:jc w:val="left"/>
            </w:pPr>
            <w:r>
              <w:rPr>
                <w:sz w:val="16"/>
              </w:rPr>
              <w:t>DIXMOOR,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DOLTON, VILLAGE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35</w:t>
            </w:r>
          </w:p>
        </w:tc>
        <w:tc>
          <w:tcPr>
            <w:tcW w:type="dxa" w:w="1481"/>
          </w:tcPr>
          <w:p>
            <w:pPr>
              <w:spacing w:after="0"/>
              <w:jc w:val="right"/>
            </w:pPr>
            <w:r>
              <w:rPr>
                <w:sz w:val="16"/>
              </w:rPr>
              <w:t>2</w:t>
            </w:r>
          </w:p>
        </w:tc>
        <w:tc>
          <w:tcPr>
            <w:tcW w:type="dxa" w:w="1481"/>
          </w:tcPr>
          <w:p>
            <w:pPr>
              <w:spacing w:after="0"/>
              <w:jc w:val="right"/>
            </w:pPr>
            <w:r>
              <w:rPr>
                <w:sz w:val="16"/>
              </w:rPr>
              <w:t>36</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FORD HEIGHTS,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ELGIN,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ELK GROVE VILLAGE, VILLAGE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ELMWOOD PARK, VILLAGE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16</w:t>
            </w:r>
          </w:p>
        </w:tc>
        <w:tc>
          <w:tcPr>
            <w:tcW w:type="dxa" w:w="1481"/>
          </w:tcPr>
          <w:p>
            <w:pPr>
              <w:spacing w:after="0"/>
              <w:jc w:val="right"/>
            </w:pPr>
            <w:r>
              <w:rPr>
                <w:sz w:val="16"/>
              </w:rPr>
              <w:t>1</w:t>
            </w:r>
          </w:p>
        </w:tc>
        <w:tc>
          <w:tcPr>
            <w:tcW w:type="dxa" w:w="1481"/>
          </w:tcPr>
          <w:p>
            <w:pPr>
              <w:spacing w:after="0"/>
              <w:jc w:val="right"/>
            </w:pPr>
            <w:r>
              <w:rPr>
                <w:sz w:val="16"/>
              </w:rPr>
              <w:t>16</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EVANSTON,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FLOSSMOOR,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10</w:t>
            </w:r>
          </w:p>
        </w:tc>
        <w:tc>
          <w:tcPr>
            <w:tcW w:type="dxa" w:w="1481"/>
          </w:tcPr>
          <w:p>
            <w:pPr>
              <w:spacing w:after="0"/>
              <w:jc w:val="right"/>
            </w:pPr>
            <w:r>
              <w:rPr>
                <w:sz w:val="16"/>
              </w:rPr>
              <w:t>0</w:t>
            </w:r>
          </w:p>
        </w:tc>
        <w:tc>
          <w:tcPr>
            <w:tcW w:type="dxa" w:w="1481"/>
          </w:tcPr>
          <w:p>
            <w:pPr>
              <w:spacing w:after="0"/>
              <w:jc w:val="right"/>
            </w:pPr>
            <w:r>
              <w:rPr>
                <w:sz w:val="16"/>
              </w:rPr>
              <w:t>10</w:t>
            </w:r>
          </w:p>
        </w:tc>
        <w:tc>
          <w:tcPr>
            <w:tcW w:type="dxa" w:w="1481"/>
          </w:tcPr>
          <w:p>
            <w:pPr>
              <w:spacing w:after="0"/>
              <w:jc w:val="right"/>
            </w:pPr>
            <w:r>
              <w:rPr>
                <w:sz w:val="16"/>
              </w:rPr>
              <w:t>0</w:t>
            </w:r>
          </w:p>
        </w:tc>
        <w:tc>
          <w:tcPr>
            <w:tcW w:type="dxa" w:w="1649"/>
          </w:tcPr>
          <w:p>
            <w:pPr>
              <w:spacing w:after="0"/>
              <w:jc w:val="right"/>
            </w:pPr>
            <w:r>
              <w:rPr>
                <w:sz w:val="16"/>
              </w:rPr>
              <w:t>6</w:t>
            </w:r>
          </w:p>
        </w:tc>
      </w:tr>
      <w:tr>
        <w:trPr>
          <w:cantSplit/>
        </w:trPr>
        <w:tc>
          <w:tcPr>
            <w:tcW w:type="dxa" w:w="3575"/>
          </w:tcPr>
          <w:p>
            <w:pPr>
              <w:spacing w:after="0"/>
              <w:jc w:val="left"/>
            </w:pPr>
            <w:r>
              <w:rPr>
                <w:sz w:val="16"/>
              </w:rPr>
              <w:t>FRANKLIN PARK, VILLAGE OF</w:t>
            </w:r>
          </w:p>
        </w:tc>
        <w:tc>
          <w:tcPr>
            <w:tcW w:type="dxa" w:w="1481"/>
          </w:tcPr>
          <w:p>
            <w:pPr>
              <w:spacing w:after="0"/>
              <w:jc w:val="right"/>
            </w:pPr>
            <w:r>
              <w:rPr>
                <w:sz w:val="16"/>
              </w:rPr>
              <w:t>2</w:t>
            </w:r>
          </w:p>
        </w:tc>
        <w:tc>
          <w:tcPr>
            <w:tcW w:type="dxa" w:w="1481"/>
          </w:tcPr>
          <w:p>
            <w:pPr>
              <w:spacing w:after="0"/>
              <w:jc w:val="right"/>
            </w:pPr>
            <w:r>
              <w:rPr>
                <w:sz w:val="16"/>
              </w:rPr>
              <w:t>4</w:t>
            </w:r>
          </w:p>
        </w:tc>
        <w:tc>
          <w:tcPr>
            <w:tcW w:type="dxa" w:w="1481"/>
          </w:tcPr>
          <w:p>
            <w:pPr>
              <w:spacing w:after="0"/>
              <w:jc w:val="right"/>
            </w:pPr>
            <w:r>
              <w:rPr>
                <w:sz w:val="16"/>
              </w:rPr>
              <w:t>37</w:t>
            </w:r>
          </w:p>
        </w:tc>
        <w:tc>
          <w:tcPr>
            <w:tcW w:type="dxa" w:w="1481"/>
          </w:tcPr>
          <w:p>
            <w:pPr>
              <w:spacing w:after="0"/>
              <w:jc w:val="right"/>
            </w:pPr>
            <w:r>
              <w:rPr>
                <w:sz w:val="16"/>
              </w:rPr>
              <w:t>4</w:t>
            </w:r>
          </w:p>
        </w:tc>
        <w:tc>
          <w:tcPr>
            <w:tcW w:type="dxa" w:w="1481"/>
          </w:tcPr>
          <w:p>
            <w:pPr>
              <w:spacing w:after="0"/>
              <w:jc w:val="right"/>
            </w:pPr>
            <w:r>
              <w:rPr>
                <w:sz w:val="16"/>
              </w:rPr>
              <w:t>37</w:t>
            </w:r>
          </w:p>
        </w:tc>
        <w:tc>
          <w:tcPr>
            <w:tcW w:type="dxa" w:w="1481"/>
          </w:tcPr>
          <w:p>
            <w:pPr>
              <w:spacing w:after="0"/>
              <w:jc w:val="right"/>
            </w:pPr>
            <w:r>
              <w:rPr>
                <w:sz w:val="16"/>
              </w:rPr>
              <w:t>0</w:t>
            </w:r>
          </w:p>
        </w:tc>
        <w:tc>
          <w:tcPr>
            <w:tcW w:type="dxa" w:w="1649"/>
          </w:tcPr>
          <w:p>
            <w:pPr>
              <w:spacing w:after="0"/>
              <w:jc w:val="right"/>
            </w:pPr>
            <w:r>
              <w:rPr>
                <w:sz w:val="16"/>
              </w:rPr>
              <w:t>12</w:t>
            </w:r>
          </w:p>
        </w:tc>
      </w:tr>
      <w:tr>
        <w:trPr>
          <w:cantSplit/>
        </w:trPr>
        <w:tc>
          <w:tcPr>
            <w:tcW w:type="dxa" w:w="3575"/>
          </w:tcPr>
          <w:p>
            <w:pPr>
              <w:spacing w:after="0"/>
              <w:jc w:val="left"/>
            </w:pPr>
            <w:r>
              <w:rPr>
                <w:sz w:val="16"/>
              </w:rPr>
              <w:t>GLENCOE,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GLENVIEW, VILLAGE OF</w:t>
            </w:r>
          </w:p>
        </w:tc>
        <w:tc>
          <w:tcPr>
            <w:tcW w:type="dxa" w:w="1481"/>
          </w:tcPr>
          <w:p>
            <w:pPr>
              <w:spacing w:after="0"/>
              <w:jc w:val="right"/>
            </w:pPr>
            <w:r>
              <w:rPr>
                <w:sz w:val="16"/>
              </w:rPr>
              <w:t>4</w:t>
            </w:r>
          </w:p>
        </w:tc>
        <w:tc>
          <w:tcPr>
            <w:tcW w:type="dxa" w:w="1481"/>
          </w:tcPr>
          <w:p>
            <w:pPr>
              <w:spacing w:after="0"/>
              <w:jc w:val="right"/>
            </w:pPr>
            <w:r>
              <w:rPr>
                <w:sz w:val="16"/>
              </w:rPr>
              <w:t>7</w:t>
            </w:r>
          </w:p>
        </w:tc>
        <w:tc>
          <w:tcPr>
            <w:tcW w:type="dxa" w:w="1481"/>
          </w:tcPr>
          <w:p>
            <w:pPr>
              <w:spacing w:after="0"/>
              <w:jc w:val="right"/>
            </w:pPr>
            <w:r>
              <w:rPr>
                <w:sz w:val="16"/>
              </w:rPr>
              <w:t>25</w:t>
            </w:r>
          </w:p>
        </w:tc>
        <w:tc>
          <w:tcPr>
            <w:tcW w:type="dxa" w:w="1481"/>
          </w:tcPr>
          <w:p>
            <w:pPr>
              <w:spacing w:after="0"/>
              <w:jc w:val="right"/>
            </w:pPr>
            <w:r>
              <w:rPr>
                <w:sz w:val="16"/>
              </w:rPr>
              <w:t>2</w:t>
            </w:r>
          </w:p>
        </w:tc>
        <w:tc>
          <w:tcPr>
            <w:tcW w:type="dxa" w:w="1481"/>
          </w:tcPr>
          <w:p>
            <w:pPr>
              <w:spacing w:after="0"/>
              <w:jc w:val="right"/>
            </w:pPr>
            <w:r>
              <w:rPr>
                <w:sz w:val="16"/>
              </w:rPr>
              <w:t>32</w:t>
            </w:r>
          </w:p>
        </w:tc>
        <w:tc>
          <w:tcPr>
            <w:tcW w:type="dxa" w:w="1481"/>
          </w:tcPr>
          <w:p>
            <w:pPr>
              <w:spacing w:after="0"/>
              <w:jc w:val="right"/>
            </w:pPr>
            <w:r>
              <w:rPr>
                <w:sz w:val="16"/>
              </w:rPr>
              <w:t>7</w:t>
            </w:r>
          </w:p>
        </w:tc>
        <w:tc>
          <w:tcPr>
            <w:tcW w:type="dxa" w:w="1649"/>
          </w:tcPr>
          <w:p>
            <w:pPr>
              <w:spacing w:after="0"/>
              <w:jc w:val="right"/>
            </w:pPr>
            <w:r>
              <w:rPr>
                <w:sz w:val="16"/>
              </w:rPr>
              <w:t>8</w:t>
            </w:r>
          </w:p>
        </w:tc>
      </w:tr>
      <w:tr>
        <w:trPr>
          <w:cantSplit/>
        </w:trPr>
        <w:tc>
          <w:tcPr>
            <w:tcW w:type="dxa" w:w="3575"/>
          </w:tcPr>
          <w:p>
            <w:pPr>
              <w:spacing w:after="0"/>
              <w:jc w:val="left"/>
            </w:pPr>
            <w:r>
              <w:rPr>
                <w:sz w:val="16"/>
              </w:rPr>
              <w:t>GLENWOOD,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HANOVER PARK, VILLAGE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HARVEY, CITY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35</w:t>
            </w:r>
          </w:p>
        </w:tc>
        <w:tc>
          <w:tcPr>
            <w:tcW w:type="dxa" w:w="1481"/>
          </w:tcPr>
          <w:p>
            <w:pPr>
              <w:spacing w:after="0"/>
              <w:jc w:val="right"/>
            </w:pPr>
            <w:r>
              <w:rPr>
                <w:sz w:val="16"/>
              </w:rPr>
              <w:t>0</w:t>
            </w:r>
          </w:p>
        </w:tc>
        <w:tc>
          <w:tcPr>
            <w:tcW w:type="dxa" w:w="1481"/>
          </w:tcPr>
          <w:p>
            <w:pPr>
              <w:spacing w:after="0"/>
              <w:jc w:val="right"/>
            </w:pPr>
            <w:r>
              <w:rPr>
                <w:sz w:val="16"/>
              </w:rPr>
              <w:t>36</w:t>
            </w:r>
          </w:p>
        </w:tc>
        <w:tc>
          <w:tcPr>
            <w:tcW w:type="dxa" w:w="1481"/>
          </w:tcPr>
          <w:p>
            <w:pPr>
              <w:spacing w:after="0"/>
              <w:jc w:val="right"/>
            </w:pPr>
            <w:r>
              <w:rPr>
                <w:sz w:val="16"/>
              </w:rPr>
              <w:t>0</w:t>
            </w:r>
          </w:p>
        </w:tc>
        <w:tc>
          <w:tcPr>
            <w:tcW w:type="dxa" w:w="1649"/>
          </w:tcPr>
          <w:p>
            <w:pPr>
              <w:spacing w:after="0"/>
              <w:jc w:val="right"/>
            </w:pPr>
            <w:r>
              <w:rPr>
                <w:sz w:val="16"/>
              </w:rPr>
              <w:t>9</w:t>
            </w:r>
          </w:p>
        </w:tc>
      </w:tr>
      <w:tr>
        <w:trPr>
          <w:cantSplit/>
        </w:trPr>
        <w:tc>
          <w:tcPr>
            <w:tcW w:type="dxa" w:w="3575"/>
          </w:tcPr>
          <w:p>
            <w:pPr>
              <w:spacing w:after="0"/>
              <w:jc w:val="left"/>
            </w:pPr>
            <w:r>
              <w:rPr>
                <w:sz w:val="16"/>
              </w:rPr>
              <w:t>HAZEL CREST,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HICKORY HILLS,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HOMEWOOD,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INVERNESS,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JUSTICE,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LA GRANGE,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LANSING,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15</w:t>
            </w:r>
          </w:p>
        </w:tc>
        <w:tc>
          <w:tcPr>
            <w:tcW w:type="dxa" w:w="1481"/>
          </w:tcPr>
          <w:p>
            <w:pPr>
              <w:spacing w:after="0"/>
              <w:jc w:val="right"/>
            </w:pPr>
            <w:r>
              <w:rPr>
                <w:sz w:val="16"/>
              </w:rPr>
              <w:t>0</w:t>
            </w:r>
          </w:p>
        </w:tc>
        <w:tc>
          <w:tcPr>
            <w:tcW w:type="dxa" w:w="1481"/>
          </w:tcPr>
          <w:p>
            <w:pPr>
              <w:spacing w:after="0"/>
              <w:jc w:val="right"/>
            </w:pPr>
            <w:r>
              <w:rPr>
                <w:sz w:val="16"/>
              </w:rPr>
              <w:t>15</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LYNWOOD,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LYONS, VILLAGE OF</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16</w:t>
            </w:r>
          </w:p>
        </w:tc>
        <w:tc>
          <w:tcPr>
            <w:tcW w:type="dxa" w:w="1481"/>
          </w:tcPr>
          <w:p>
            <w:pPr>
              <w:spacing w:after="0"/>
              <w:jc w:val="right"/>
            </w:pPr>
            <w:r>
              <w:rPr>
                <w:sz w:val="16"/>
              </w:rPr>
              <w:t>4</w:t>
            </w:r>
          </w:p>
        </w:tc>
        <w:tc>
          <w:tcPr>
            <w:tcW w:type="dxa" w:w="1481"/>
          </w:tcPr>
          <w:p>
            <w:pPr>
              <w:spacing w:after="0"/>
              <w:jc w:val="right"/>
            </w:pPr>
            <w:r>
              <w:rPr>
                <w:sz w:val="16"/>
              </w:rPr>
              <w:t>16</w:t>
            </w:r>
          </w:p>
        </w:tc>
        <w:tc>
          <w:tcPr>
            <w:tcW w:type="dxa" w:w="1481"/>
          </w:tcPr>
          <w:p>
            <w:pPr>
              <w:spacing w:after="0"/>
              <w:jc w:val="right"/>
            </w:pPr>
            <w:r>
              <w:rPr>
                <w:sz w:val="16"/>
              </w:rPr>
              <w:t>0</w:t>
            </w:r>
          </w:p>
        </w:tc>
        <w:tc>
          <w:tcPr>
            <w:tcW w:type="dxa" w:w="1649"/>
          </w:tcPr>
          <w:p>
            <w:pPr>
              <w:spacing w:after="0"/>
              <w:jc w:val="right"/>
            </w:pPr>
            <w:r>
              <w:rPr>
                <w:sz w:val="16"/>
              </w:rPr>
              <w:t>5</w:t>
            </w:r>
          </w:p>
        </w:tc>
      </w:tr>
      <w:tr>
        <w:trPr>
          <w:cantSplit/>
        </w:trPr>
        <w:tc>
          <w:tcPr>
            <w:tcW w:type="dxa" w:w="3575"/>
          </w:tcPr>
          <w:p>
            <w:pPr>
              <w:spacing w:after="0"/>
              <w:jc w:val="left"/>
            </w:pPr>
            <w:r>
              <w:rPr>
                <w:sz w:val="16"/>
              </w:rPr>
              <w:t>MCCOOK,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MATTESON,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MAYWOOD,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MELROSE PARK, VILLAGE OF</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64</w:t>
            </w:r>
          </w:p>
        </w:tc>
        <w:tc>
          <w:tcPr>
            <w:tcW w:type="dxa" w:w="1481"/>
          </w:tcPr>
          <w:p>
            <w:pPr>
              <w:spacing w:after="0"/>
              <w:jc w:val="right"/>
            </w:pPr>
            <w:r>
              <w:rPr>
                <w:sz w:val="16"/>
              </w:rPr>
              <w:t>2</w:t>
            </w:r>
          </w:p>
        </w:tc>
        <w:tc>
          <w:tcPr>
            <w:tcW w:type="dxa" w:w="1481"/>
          </w:tcPr>
          <w:p>
            <w:pPr>
              <w:spacing w:after="0"/>
              <w:jc w:val="right"/>
            </w:pPr>
            <w:r>
              <w:rPr>
                <w:sz w:val="16"/>
              </w:rPr>
              <w:t>64</w:t>
            </w:r>
          </w:p>
        </w:tc>
        <w:tc>
          <w:tcPr>
            <w:tcW w:type="dxa" w:w="1481"/>
          </w:tcPr>
          <w:p>
            <w:pPr>
              <w:spacing w:after="0"/>
              <w:jc w:val="right"/>
            </w:pPr>
            <w:r>
              <w:rPr>
                <w:sz w:val="16"/>
              </w:rPr>
              <w:t>0</w:t>
            </w:r>
          </w:p>
        </w:tc>
        <w:tc>
          <w:tcPr>
            <w:tcW w:type="dxa" w:w="1649"/>
          </w:tcPr>
          <w:p>
            <w:pPr>
              <w:spacing w:after="0"/>
              <w:jc w:val="right"/>
            </w:pPr>
            <w:r>
              <w:rPr>
                <w:sz w:val="16"/>
              </w:rPr>
              <w:t>20</w:t>
            </w:r>
          </w:p>
        </w:tc>
      </w:tr>
      <w:tr>
        <w:trPr>
          <w:cantSplit/>
        </w:trPr>
        <w:tc>
          <w:tcPr>
            <w:tcW w:type="dxa" w:w="3575"/>
          </w:tcPr>
          <w:p>
            <w:pPr>
              <w:spacing w:after="0"/>
              <w:jc w:val="left"/>
            </w:pPr>
            <w:r>
              <w:rPr>
                <w:sz w:val="16"/>
              </w:rPr>
              <w:t>MIDLOTHIAN,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MORTON GROVE,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MOUNT PROSPECT, VILLAGE OF</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9</w:t>
            </w:r>
          </w:p>
        </w:tc>
        <w:tc>
          <w:tcPr>
            <w:tcW w:type="dxa" w:w="1481"/>
          </w:tcPr>
          <w:p>
            <w:pPr>
              <w:spacing w:after="0"/>
              <w:jc w:val="right"/>
            </w:pPr>
            <w:r>
              <w:rPr>
                <w:sz w:val="16"/>
              </w:rPr>
              <w:t>3</w:t>
            </w:r>
          </w:p>
        </w:tc>
        <w:tc>
          <w:tcPr>
            <w:tcW w:type="dxa" w:w="1481"/>
          </w:tcPr>
          <w:p>
            <w:pPr>
              <w:spacing w:after="0"/>
              <w:jc w:val="right"/>
            </w:pPr>
            <w:r>
              <w:rPr>
                <w:sz w:val="16"/>
              </w:rPr>
              <w:t>9</w:t>
            </w:r>
          </w:p>
        </w:tc>
        <w:tc>
          <w:tcPr>
            <w:tcW w:type="dxa" w:w="1481"/>
          </w:tcPr>
          <w:p>
            <w:pPr>
              <w:spacing w:after="0"/>
              <w:jc w:val="right"/>
            </w:pPr>
            <w:r>
              <w:rPr>
                <w:sz w:val="16"/>
              </w:rPr>
              <w:t>2</w:t>
            </w:r>
          </w:p>
        </w:tc>
        <w:tc>
          <w:tcPr>
            <w:tcW w:type="dxa" w:w="1649"/>
          </w:tcPr>
          <w:p>
            <w:pPr>
              <w:spacing w:after="0"/>
              <w:jc w:val="right"/>
            </w:pPr>
            <w:r>
              <w:rPr>
                <w:sz w:val="16"/>
              </w:rPr>
              <w:t>3</w:t>
            </w:r>
          </w:p>
        </w:tc>
      </w:tr>
      <w:tr>
        <w:trPr>
          <w:cantSplit/>
        </w:trPr>
        <w:tc>
          <w:tcPr>
            <w:tcW w:type="dxa" w:w="3575"/>
          </w:tcPr>
          <w:p>
            <w:pPr>
              <w:spacing w:after="0"/>
              <w:jc w:val="left"/>
            </w:pPr>
            <w:r>
              <w:rPr>
                <w:sz w:val="16"/>
              </w:rPr>
              <w:t>NILES, VILLAGE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18</w:t>
            </w:r>
          </w:p>
        </w:tc>
        <w:tc>
          <w:tcPr>
            <w:tcW w:type="dxa" w:w="1481"/>
          </w:tcPr>
          <w:p>
            <w:pPr>
              <w:spacing w:after="0"/>
              <w:jc w:val="right"/>
            </w:pPr>
            <w:r>
              <w:rPr>
                <w:sz w:val="16"/>
              </w:rPr>
              <w:t>1</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NORTHBROOK, VILLAGE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8</w:t>
            </w:r>
          </w:p>
        </w:tc>
        <w:tc>
          <w:tcPr>
            <w:tcW w:type="dxa" w:w="1481"/>
          </w:tcPr>
          <w:p>
            <w:pPr>
              <w:spacing w:after="0"/>
              <w:jc w:val="right"/>
            </w:pPr>
            <w:r>
              <w:rPr>
                <w:sz w:val="16"/>
              </w:rPr>
              <w:t>1</w:t>
            </w:r>
          </w:p>
        </w:tc>
        <w:tc>
          <w:tcPr>
            <w:tcW w:type="dxa" w:w="1481"/>
          </w:tcPr>
          <w:p>
            <w:pPr>
              <w:spacing w:after="0"/>
              <w:jc w:val="right"/>
            </w:pPr>
            <w:r>
              <w:rPr>
                <w:sz w:val="16"/>
              </w:rPr>
              <w:t>8</w:t>
            </w:r>
          </w:p>
        </w:tc>
        <w:tc>
          <w:tcPr>
            <w:tcW w:type="dxa" w:w="1481"/>
          </w:tcPr>
          <w:p>
            <w:pPr>
              <w:spacing w:after="0"/>
              <w:jc w:val="right"/>
            </w:pPr>
            <w:r>
              <w:rPr>
                <w:sz w:val="16"/>
              </w:rPr>
              <w:t>1</w:t>
            </w:r>
          </w:p>
        </w:tc>
        <w:tc>
          <w:tcPr>
            <w:tcW w:type="dxa" w:w="1649"/>
          </w:tcPr>
          <w:p>
            <w:pPr>
              <w:spacing w:after="0"/>
              <w:jc w:val="right"/>
            </w:pPr>
            <w:r>
              <w:rPr>
                <w:sz w:val="16"/>
              </w:rPr>
              <w:t>2</w:t>
            </w:r>
          </w:p>
        </w:tc>
      </w:tr>
      <w:tr>
        <w:trPr>
          <w:cantSplit/>
        </w:trPr>
        <w:tc>
          <w:tcPr>
            <w:tcW w:type="dxa" w:w="3575"/>
          </w:tcPr>
          <w:p>
            <w:pPr>
              <w:spacing w:after="0"/>
              <w:jc w:val="left"/>
            </w:pPr>
            <w:r>
              <w:rPr>
                <w:sz w:val="16"/>
              </w:rPr>
              <w:t>NORTHFIELD, VILLAGE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20</w:t>
            </w:r>
          </w:p>
        </w:tc>
        <w:tc>
          <w:tcPr>
            <w:tcW w:type="dxa" w:w="1481"/>
          </w:tcPr>
          <w:p>
            <w:pPr>
              <w:spacing w:after="0"/>
              <w:jc w:val="right"/>
            </w:pPr>
            <w:r>
              <w:rPr>
                <w:sz w:val="16"/>
              </w:rPr>
              <w:t>0</w:t>
            </w:r>
          </w:p>
        </w:tc>
        <w:tc>
          <w:tcPr>
            <w:tcW w:type="dxa" w:w="1481"/>
          </w:tcPr>
          <w:p>
            <w:pPr>
              <w:spacing w:after="0"/>
              <w:jc w:val="right"/>
            </w:pPr>
            <w:r>
              <w:rPr>
                <w:sz w:val="16"/>
              </w:rPr>
              <w:t>21</w:t>
            </w:r>
          </w:p>
        </w:tc>
        <w:tc>
          <w:tcPr>
            <w:tcW w:type="dxa" w:w="1481"/>
          </w:tcPr>
          <w:p>
            <w:pPr>
              <w:spacing w:after="0"/>
              <w:jc w:val="right"/>
            </w:pPr>
            <w:r>
              <w:rPr>
                <w:sz w:val="16"/>
              </w:rPr>
              <w:t>1</w:t>
            </w:r>
          </w:p>
        </w:tc>
        <w:tc>
          <w:tcPr>
            <w:tcW w:type="dxa" w:w="1649"/>
          </w:tcPr>
          <w:p>
            <w:pPr>
              <w:spacing w:after="0"/>
              <w:jc w:val="right"/>
            </w:pPr>
            <w:r>
              <w:rPr>
                <w:sz w:val="16"/>
              </w:rPr>
              <w:t>12</w:t>
            </w:r>
          </w:p>
        </w:tc>
      </w:tr>
      <w:tr>
        <w:trPr>
          <w:cantSplit/>
        </w:trPr>
        <w:tc>
          <w:tcPr>
            <w:tcW w:type="dxa" w:w="3575"/>
          </w:tcPr>
          <w:p>
            <w:pPr>
              <w:spacing w:after="0"/>
              <w:jc w:val="left"/>
            </w:pPr>
            <w:r>
              <w:rPr>
                <w:sz w:val="16"/>
              </w:rPr>
              <w:t>NORTHLAKE, CITY OF</w:t>
            </w:r>
          </w:p>
        </w:tc>
        <w:tc>
          <w:tcPr>
            <w:tcW w:type="dxa" w:w="1481"/>
          </w:tcPr>
          <w:p>
            <w:pPr>
              <w:spacing w:after="0"/>
              <w:jc w:val="right"/>
            </w:pPr>
            <w:r>
              <w:rPr>
                <w:sz w:val="16"/>
              </w:rPr>
              <w:t>3</w:t>
            </w:r>
          </w:p>
        </w:tc>
        <w:tc>
          <w:tcPr>
            <w:tcW w:type="dxa" w:w="1481"/>
          </w:tcPr>
          <w:p>
            <w:pPr>
              <w:spacing w:after="0"/>
              <w:jc w:val="right"/>
            </w:pPr>
            <w:r>
              <w:rPr>
                <w:sz w:val="16"/>
              </w:rPr>
              <w:t>6</w:t>
            </w:r>
          </w:p>
        </w:tc>
        <w:tc>
          <w:tcPr>
            <w:tcW w:type="dxa" w:w="1481"/>
          </w:tcPr>
          <w:p>
            <w:pPr>
              <w:spacing w:after="0"/>
              <w:jc w:val="right"/>
            </w:pPr>
            <w:r>
              <w:rPr>
                <w:sz w:val="16"/>
              </w:rPr>
              <w:t>43</w:t>
            </w:r>
          </w:p>
        </w:tc>
        <w:tc>
          <w:tcPr>
            <w:tcW w:type="dxa" w:w="1481"/>
          </w:tcPr>
          <w:p>
            <w:pPr>
              <w:spacing w:after="0"/>
              <w:jc w:val="right"/>
            </w:pPr>
            <w:r>
              <w:rPr>
                <w:sz w:val="16"/>
              </w:rPr>
              <w:t>5</w:t>
            </w:r>
          </w:p>
        </w:tc>
        <w:tc>
          <w:tcPr>
            <w:tcW w:type="dxa" w:w="1481"/>
          </w:tcPr>
          <w:p>
            <w:pPr>
              <w:spacing w:after="0"/>
              <w:jc w:val="right"/>
            </w:pPr>
            <w:r>
              <w:rPr>
                <w:sz w:val="16"/>
              </w:rPr>
              <w:t>43</w:t>
            </w:r>
          </w:p>
        </w:tc>
        <w:tc>
          <w:tcPr>
            <w:tcW w:type="dxa" w:w="1481"/>
          </w:tcPr>
          <w:p>
            <w:pPr>
              <w:spacing w:after="0"/>
              <w:jc w:val="right"/>
            </w:pPr>
            <w:r>
              <w:rPr>
                <w:sz w:val="16"/>
              </w:rPr>
              <w:t>0</w:t>
            </w:r>
          </w:p>
        </w:tc>
        <w:tc>
          <w:tcPr>
            <w:tcW w:type="dxa" w:w="1649"/>
          </w:tcPr>
          <w:p>
            <w:pPr>
              <w:spacing w:after="0"/>
              <w:jc w:val="right"/>
            </w:pPr>
            <w:r>
              <w:rPr>
                <w:sz w:val="16"/>
              </w:rPr>
              <w:t>11</w:t>
            </w:r>
          </w:p>
        </w:tc>
      </w:tr>
      <w:tr>
        <w:trPr>
          <w:cantSplit/>
        </w:trPr>
        <w:tc>
          <w:tcPr>
            <w:tcW w:type="dxa" w:w="3575"/>
          </w:tcPr>
          <w:p>
            <w:pPr>
              <w:spacing w:after="0"/>
              <w:jc w:val="left"/>
            </w:pPr>
            <w:r>
              <w:rPr>
                <w:sz w:val="16"/>
              </w:rPr>
              <w:t>NORTH RIVERSIDE, VILLAGE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OAK FOREST, CITY OF</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12</w:t>
            </w:r>
          </w:p>
        </w:tc>
        <w:tc>
          <w:tcPr>
            <w:tcW w:type="dxa" w:w="1481"/>
          </w:tcPr>
          <w:p>
            <w:pPr>
              <w:spacing w:after="0"/>
              <w:jc w:val="right"/>
            </w:pPr>
            <w:r>
              <w:rPr>
                <w:sz w:val="16"/>
              </w:rPr>
              <w:t>1</w:t>
            </w:r>
          </w:p>
        </w:tc>
        <w:tc>
          <w:tcPr>
            <w:tcW w:type="dxa" w:w="1481"/>
          </w:tcPr>
          <w:p>
            <w:pPr>
              <w:spacing w:after="0"/>
              <w:jc w:val="right"/>
            </w:pPr>
            <w:r>
              <w:rPr>
                <w:sz w:val="16"/>
              </w:rPr>
              <w:t>12</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OAK LAWN, VILLAGE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OLYMPIA FIELDS,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ORLAND PARK, VILLAGE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PALOS HILLS,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PALOS PARK,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PARK RIDGE,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17</w:t>
            </w:r>
          </w:p>
        </w:tc>
        <w:tc>
          <w:tcPr>
            <w:tcW w:type="dxa" w:w="1481"/>
          </w:tcPr>
          <w:p>
            <w:pPr>
              <w:spacing w:after="0"/>
              <w:jc w:val="right"/>
            </w:pPr>
            <w:r>
              <w:rPr>
                <w:sz w:val="16"/>
              </w:rPr>
              <w:t>0</w:t>
            </w:r>
          </w:p>
        </w:tc>
        <w:tc>
          <w:tcPr>
            <w:tcW w:type="dxa" w:w="1481"/>
          </w:tcPr>
          <w:p>
            <w:pPr>
              <w:spacing w:after="0"/>
              <w:jc w:val="right"/>
            </w:pPr>
            <w:r>
              <w:rPr>
                <w:sz w:val="16"/>
              </w:rPr>
              <w:t>17</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POSEN,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RICHTON PARK,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RIVER FOREST,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RIVER GROVE, VILLAGE OF</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29</w:t>
            </w:r>
          </w:p>
        </w:tc>
        <w:tc>
          <w:tcPr>
            <w:tcW w:type="dxa" w:w="1481"/>
          </w:tcPr>
          <w:p>
            <w:pPr>
              <w:spacing w:after="0"/>
              <w:jc w:val="right"/>
            </w:pPr>
            <w:r>
              <w:rPr>
                <w:sz w:val="16"/>
              </w:rPr>
              <w:t>4</w:t>
            </w:r>
          </w:p>
        </w:tc>
        <w:tc>
          <w:tcPr>
            <w:tcW w:type="dxa" w:w="1481"/>
          </w:tcPr>
          <w:p>
            <w:pPr>
              <w:spacing w:after="0"/>
              <w:jc w:val="right"/>
            </w:pPr>
            <w:r>
              <w:rPr>
                <w:sz w:val="16"/>
              </w:rPr>
              <w:t>30</w:t>
            </w:r>
          </w:p>
        </w:tc>
        <w:tc>
          <w:tcPr>
            <w:tcW w:type="dxa" w:w="1481"/>
          </w:tcPr>
          <w:p>
            <w:pPr>
              <w:spacing w:after="0"/>
              <w:jc w:val="right"/>
            </w:pPr>
            <w:r>
              <w:rPr>
                <w:sz w:val="16"/>
              </w:rPr>
              <w:t>0</w:t>
            </w:r>
          </w:p>
        </w:tc>
        <w:tc>
          <w:tcPr>
            <w:tcW w:type="dxa" w:w="1649"/>
          </w:tcPr>
          <w:p>
            <w:pPr>
              <w:spacing w:after="0"/>
              <w:jc w:val="right"/>
            </w:pPr>
            <w:r>
              <w:rPr>
                <w:sz w:val="16"/>
              </w:rPr>
              <w:t>15</w:t>
            </w:r>
          </w:p>
        </w:tc>
      </w:tr>
      <w:tr>
        <w:trPr>
          <w:cantSplit/>
        </w:trPr>
        <w:tc>
          <w:tcPr>
            <w:tcW w:type="dxa" w:w="3575"/>
          </w:tcPr>
          <w:p>
            <w:pPr>
              <w:spacing w:after="0"/>
              <w:jc w:val="left"/>
            </w:pPr>
            <w:r>
              <w:rPr>
                <w:sz w:val="16"/>
              </w:rPr>
              <w:t>RIVERSIDE, VILLAGE OF</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35</w:t>
            </w:r>
          </w:p>
        </w:tc>
        <w:tc>
          <w:tcPr>
            <w:tcW w:type="dxa" w:w="1481"/>
          </w:tcPr>
          <w:p>
            <w:pPr>
              <w:spacing w:after="0"/>
              <w:jc w:val="right"/>
            </w:pPr>
            <w:r>
              <w:rPr>
                <w:sz w:val="16"/>
              </w:rPr>
              <w:t>3</w:t>
            </w:r>
          </w:p>
        </w:tc>
        <w:tc>
          <w:tcPr>
            <w:tcW w:type="dxa" w:w="1481"/>
          </w:tcPr>
          <w:p>
            <w:pPr>
              <w:spacing w:after="0"/>
              <w:jc w:val="right"/>
            </w:pPr>
            <w:r>
              <w:rPr>
                <w:sz w:val="16"/>
              </w:rPr>
              <w:t>35</w:t>
            </w:r>
          </w:p>
        </w:tc>
        <w:tc>
          <w:tcPr>
            <w:tcW w:type="dxa" w:w="1481"/>
          </w:tcPr>
          <w:p>
            <w:pPr>
              <w:spacing w:after="0"/>
              <w:jc w:val="right"/>
            </w:pPr>
            <w:r>
              <w:rPr>
                <w:sz w:val="16"/>
              </w:rPr>
              <w:t>0</w:t>
            </w:r>
          </w:p>
        </w:tc>
        <w:tc>
          <w:tcPr>
            <w:tcW w:type="dxa" w:w="1649"/>
          </w:tcPr>
          <w:p>
            <w:pPr>
              <w:spacing w:after="0"/>
              <w:jc w:val="right"/>
            </w:pPr>
            <w:r>
              <w:rPr>
                <w:sz w:val="16"/>
              </w:rPr>
              <w:t>18</w:t>
            </w:r>
          </w:p>
        </w:tc>
      </w:tr>
      <w:tr>
        <w:trPr>
          <w:cantSplit/>
        </w:trPr>
        <w:tc>
          <w:tcPr>
            <w:tcW w:type="dxa" w:w="3575"/>
          </w:tcPr>
          <w:p>
            <w:pPr>
              <w:spacing w:after="0"/>
              <w:jc w:val="left"/>
            </w:pPr>
            <w:r>
              <w:rPr>
                <w:sz w:val="16"/>
              </w:rPr>
              <w:t>ROBBINS,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ROLLING MEADOWS,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ROSEMONT,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SCHAUMBURG, VILLAGE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SCHILLER PARK, VILLAGE OF</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25</w:t>
            </w:r>
          </w:p>
        </w:tc>
        <w:tc>
          <w:tcPr>
            <w:tcW w:type="dxa" w:w="1481"/>
          </w:tcPr>
          <w:p>
            <w:pPr>
              <w:spacing w:after="0"/>
              <w:jc w:val="right"/>
            </w:pPr>
            <w:r>
              <w:rPr>
                <w:sz w:val="16"/>
              </w:rPr>
              <w:t>6</w:t>
            </w:r>
          </w:p>
        </w:tc>
        <w:tc>
          <w:tcPr>
            <w:tcW w:type="dxa" w:w="1481"/>
          </w:tcPr>
          <w:p>
            <w:pPr>
              <w:spacing w:after="0"/>
              <w:jc w:val="right"/>
            </w:pPr>
            <w:r>
              <w:rPr>
                <w:sz w:val="16"/>
              </w:rPr>
              <w:t>25</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SOUTH HOLLAND, VILLAGE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22</w:t>
            </w:r>
          </w:p>
        </w:tc>
        <w:tc>
          <w:tcPr>
            <w:tcW w:type="dxa" w:w="1481"/>
          </w:tcPr>
          <w:p>
            <w:pPr>
              <w:spacing w:after="0"/>
              <w:jc w:val="right"/>
            </w:pPr>
            <w:r>
              <w:rPr>
                <w:sz w:val="16"/>
              </w:rPr>
              <w:t>1</w:t>
            </w:r>
          </w:p>
        </w:tc>
        <w:tc>
          <w:tcPr>
            <w:tcW w:type="dxa" w:w="1481"/>
          </w:tcPr>
          <w:p>
            <w:pPr>
              <w:spacing w:after="0"/>
              <w:jc w:val="right"/>
            </w:pPr>
            <w:r>
              <w:rPr>
                <w:sz w:val="16"/>
              </w:rPr>
              <w:t>22</w:t>
            </w:r>
          </w:p>
        </w:tc>
        <w:tc>
          <w:tcPr>
            <w:tcW w:type="dxa" w:w="1481"/>
          </w:tcPr>
          <w:p>
            <w:pPr>
              <w:spacing w:after="0"/>
              <w:jc w:val="right"/>
            </w:pPr>
            <w:r>
              <w:rPr>
                <w:sz w:val="16"/>
              </w:rPr>
              <w:t>1</w:t>
            </w:r>
          </w:p>
        </w:tc>
        <w:tc>
          <w:tcPr>
            <w:tcW w:type="dxa" w:w="1649"/>
          </w:tcPr>
          <w:p>
            <w:pPr>
              <w:spacing w:after="0"/>
              <w:jc w:val="right"/>
            </w:pPr>
            <w:r>
              <w:rPr>
                <w:sz w:val="16"/>
              </w:rPr>
              <w:t>1</w:t>
            </w:r>
          </w:p>
        </w:tc>
      </w:tr>
      <w:tr>
        <w:trPr>
          <w:cantSplit/>
        </w:trPr>
        <w:tc>
          <w:tcPr>
            <w:tcW w:type="dxa" w:w="3575"/>
          </w:tcPr>
          <w:p>
            <w:pPr>
              <w:spacing w:after="0"/>
              <w:jc w:val="left"/>
            </w:pPr>
            <w:r>
              <w:rPr>
                <w:sz w:val="16"/>
              </w:rPr>
              <w:t>STONE PARK, VILLAGE OF</w:t>
            </w:r>
          </w:p>
        </w:tc>
        <w:tc>
          <w:tcPr>
            <w:tcW w:type="dxa" w:w="1481"/>
          </w:tcPr>
          <w:p>
            <w:pPr>
              <w:spacing w:after="0"/>
              <w:jc w:val="right"/>
            </w:pPr>
            <w:r>
              <w:rPr>
                <w:sz w:val="16"/>
              </w:rPr>
              <w:t>13</w:t>
            </w:r>
          </w:p>
        </w:tc>
        <w:tc>
          <w:tcPr>
            <w:tcW w:type="dxa" w:w="1481"/>
          </w:tcPr>
          <w:p>
            <w:pPr>
              <w:spacing w:after="0"/>
              <w:jc w:val="right"/>
            </w:pPr>
            <w:r>
              <w:rPr>
                <w:sz w:val="16"/>
              </w:rPr>
              <w:t>24</w:t>
            </w:r>
          </w:p>
        </w:tc>
        <w:tc>
          <w:tcPr>
            <w:tcW w:type="dxa" w:w="1481"/>
          </w:tcPr>
          <w:p>
            <w:pPr>
              <w:spacing w:after="0"/>
              <w:jc w:val="right"/>
            </w:pPr>
            <w:r>
              <w:rPr>
                <w:sz w:val="16"/>
              </w:rPr>
              <w:t>96</w:t>
            </w:r>
          </w:p>
        </w:tc>
        <w:tc>
          <w:tcPr>
            <w:tcW w:type="dxa" w:w="1481"/>
          </w:tcPr>
          <w:p>
            <w:pPr>
              <w:spacing w:after="0"/>
              <w:jc w:val="right"/>
            </w:pPr>
            <w:r>
              <w:rPr>
                <w:sz w:val="16"/>
              </w:rPr>
              <w:t>23</w:t>
            </w:r>
          </w:p>
        </w:tc>
        <w:tc>
          <w:tcPr>
            <w:tcW w:type="dxa" w:w="1481"/>
          </w:tcPr>
          <w:p>
            <w:pPr>
              <w:spacing w:after="0"/>
              <w:jc w:val="right"/>
            </w:pPr>
            <w:r>
              <w:rPr>
                <w:sz w:val="16"/>
              </w:rPr>
              <w:t>96</w:t>
            </w:r>
          </w:p>
        </w:tc>
        <w:tc>
          <w:tcPr>
            <w:tcW w:type="dxa" w:w="1481"/>
          </w:tcPr>
          <w:p>
            <w:pPr>
              <w:spacing w:after="0"/>
              <w:jc w:val="right"/>
            </w:pPr>
            <w:r>
              <w:rPr>
                <w:sz w:val="16"/>
              </w:rPr>
              <w:t>0</w:t>
            </w:r>
          </w:p>
        </w:tc>
        <w:tc>
          <w:tcPr>
            <w:tcW w:type="dxa" w:w="1649"/>
          </w:tcPr>
          <w:p>
            <w:pPr>
              <w:spacing w:after="0"/>
              <w:jc w:val="right"/>
            </w:pPr>
            <w:r>
              <w:rPr>
                <w:sz w:val="16"/>
              </w:rPr>
              <w:t>24</w:t>
            </w:r>
          </w:p>
        </w:tc>
      </w:tr>
      <w:tr>
        <w:trPr>
          <w:cantSplit/>
        </w:trPr>
        <w:tc>
          <w:tcPr>
            <w:tcW w:type="dxa" w:w="3575"/>
          </w:tcPr>
          <w:p>
            <w:pPr>
              <w:spacing w:after="0"/>
              <w:jc w:val="left"/>
            </w:pPr>
            <w:r>
              <w:rPr>
                <w:sz w:val="16"/>
              </w:rPr>
              <w:t>SUMMIT,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WESTCHESTER, VILLAGE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90</w:t>
            </w:r>
          </w:p>
        </w:tc>
        <w:tc>
          <w:tcPr>
            <w:tcW w:type="dxa" w:w="1481"/>
          </w:tcPr>
          <w:p>
            <w:pPr>
              <w:spacing w:after="0"/>
              <w:jc w:val="right"/>
            </w:pPr>
            <w:r>
              <w:rPr>
                <w:sz w:val="16"/>
              </w:rPr>
              <w:t>1</w:t>
            </w:r>
          </w:p>
        </w:tc>
        <w:tc>
          <w:tcPr>
            <w:tcW w:type="dxa" w:w="1481"/>
          </w:tcPr>
          <w:p>
            <w:pPr>
              <w:spacing w:after="0"/>
              <w:jc w:val="right"/>
            </w:pPr>
            <w:r>
              <w:rPr>
                <w:sz w:val="16"/>
              </w:rPr>
              <w:t>90</w:t>
            </w:r>
          </w:p>
        </w:tc>
        <w:tc>
          <w:tcPr>
            <w:tcW w:type="dxa" w:w="1481"/>
          </w:tcPr>
          <w:p>
            <w:pPr>
              <w:spacing w:after="0"/>
              <w:jc w:val="right"/>
            </w:pPr>
            <w:r>
              <w:rPr>
                <w:sz w:val="16"/>
              </w:rPr>
              <w:t>0</w:t>
            </w:r>
          </w:p>
        </w:tc>
        <w:tc>
          <w:tcPr>
            <w:tcW w:type="dxa" w:w="1649"/>
          </w:tcPr>
          <w:p>
            <w:pPr>
              <w:spacing w:after="0"/>
              <w:jc w:val="right"/>
            </w:pPr>
            <w:r>
              <w:rPr>
                <w:sz w:val="16"/>
              </w:rPr>
              <w:t>55</w:t>
            </w:r>
          </w:p>
        </w:tc>
      </w:tr>
      <w:tr>
        <w:trPr>
          <w:cantSplit/>
        </w:trPr>
        <w:tc>
          <w:tcPr>
            <w:tcW w:type="dxa" w:w="3575"/>
          </w:tcPr>
          <w:p>
            <w:pPr>
              <w:spacing w:after="0"/>
              <w:jc w:val="left"/>
            </w:pPr>
            <w:r>
              <w:rPr>
                <w:sz w:val="16"/>
              </w:rPr>
              <w:t>WESTERN SPRINGS,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WHEELING, VILLAGE OF</w:t>
            </w:r>
          </w:p>
        </w:tc>
        <w:tc>
          <w:tcPr>
            <w:tcW w:type="dxa" w:w="1481"/>
          </w:tcPr>
          <w:p>
            <w:pPr>
              <w:spacing w:after="0"/>
              <w:jc w:val="right"/>
            </w:pPr>
            <w:r>
              <w:rPr>
                <w:sz w:val="16"/>
              </w:rPr>
              <w:t>2</w:t>
            </w:r>
          </w:p>
        </w:tc>
        <w:tc>
          <w:tcPr>
            <w:tcW w:type="dxa" w:w="1481"/>
          </w:tcPr>
          <w:p>
            <w:pPr>
              <w:spacing w:after="0"/>
              <w:jc w:val="right"/>
            </w:pPr>
            <w:r>
              <w:rPr>
                <w:sz w:val="16"/>
              </w:rPr>
              <w:t>2</w:t>
            </w:r>
          </w:p>
        </w:tc>
        <w:tc>
          <w:tcPr>
            <w:tcW w:type="dxa" w:w="1481"/>
          </w:tcPr>
          <w:p>
            <w:pPr>
              <w:spacing w:after="0"/>
              <w:jc w:val="right"/>
            </w:pPr>
            <w:r>
              <w:rPr>
                <w:sz w:val="16"/>
              </w:rPr>
              <w:t>16</w:t>
            </w:r>
          </w:p>
        </w:tc>
        <w:tc>
          <w:tcPr>
            <w:tcW w:type="dxa" w:w="1481"/>
          </w:tcPr>
          <w:p>
            <w:pPr>
              <w:spacing w:after="0"/>
              <w:jc w:val="right"/>
            </w:pPr>
            <w:r>
              <w:rPr>
                <w:sz w:val="16"/>
              </w:rPr>
              <w:t>1</w:t>
            </w:r>
          </w:p>
        </w:tc>
        <w:tc>
          <w:tcPr>
            <w:tcW w:type="dxa" w:w="1481"/>
          </w:tcPr>
          <w:p>
            <w:pPr>
              <w:spacing w:after="0"/>
              <w:jc w:val="right"/>
            </w:pPr>
            <w:r>
              <w:rPr>
                <w:sz w:val="16"/>
              </w:rPr>
              <w:t>18</w:t>
            </w:r>
          </w:p>
        </w:tc>
        <w:tc>
          <w:tcPr>
            <w:tcW w:type="dxa" w:w="1481"/>
          </w:tcPr>
          <w:p>
            <w:pPr>
              <w:spacing w:after="0"/>
              <w:jc w:val="right"/>
            </w:pPr>
            <w:r>
              <w:rPr>
                <w:sz w:val="16"/>
              </w:rPr>
              <w:t>2</w:t>
            </w:r>
          </w:p>
        </w:tc>
        <w:tc>
          <w:tcPr>
            <w:tcW w:type="dxa" w:w="1649"/>
          </w:tcPr>
          <w:p>
            <w:pPr>
              <w:spacing w:after="0"/>
              <w:jc w:val="right"/>
            </w:pPr>
            <w:r>
              <w:rPr>
                <w:sz w:val="16"/>
              </w:rPr>
              <w:t>5</w:t>
            </w:r>
          </w:p>
        </w:tc>
      </w:tr>
      <w:tr>
        <w:trPr>
          <w:cantSplit/>
        </w:trPr>
        <w:tc>
          <w:tcPr>
            <w:tcW w:type="dxa" w:w="3575"/>
          </w:tcPr>
          <w:p>
            <w:pPr>
              <w:spacing w:after="0"/>
              <w:jc w:val="left"/>
            </w:pPr>
            <w:r>
              <w:rPr>
                <w:sz w:val="16"/>
              </w:rPr>
              <w:t>WILMETTE,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17</w:t>
            </w:r>
          </w:p>
        </w:tc>
        <w:tc>
          <w:tcPr>
            <w:tcW w:type="dxa" w:w="1481"/>
          </w:tcPr>
          <w:p>
            <w:pPr>
              <w:spacing w:after="0"/>
              <w:jc w:val="right"/>
            </w:pPr>
            <w:r>
              <w:rPr>
                <w:sz w:val="16"/>
              </w:rPr>
              <w:t>0</w:t>
            </w:r>
          </w:p>
        </w:tc>
        <w:tc>
          <w:tcPr>
            <w:tcW w:type="dxa" w:w="1481"/>
          </w:tcPr>
          <w:p>
            <w:pPr>
              <w:spacing w:after="0"/>
              <w:jc w:val="right"/>
            </w:pPr>
            <w:r>
              <w:rPr>
                <w:sz w:val="16"/>
              </w:rPr>
              <w:t>17</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WINNETKA,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25</w:t>
            </w:r>
          </w:p>
        </w:tc>
        <w:tc>
          <w:tcPr>
            <w:tcW w:type="dxa" w:w="1481"/>
          </w:tcPr>
          <w:p>
            <w:pPr>
              <w:spacing w:after="0"/>
              <w:jc w:val="right"/>
            </w:pPr>
            <w:r>
              <w:rPr>
                <w:sz w:val="16"/>
              </w:rPr>
              <w:t>0</w:t>
            </w:r>
          </w:p>
        </w:tc>
        <w:tc>
          <w:tcPr>
            <w:tcW w:type="dxa" w:w="1481"/>
          </w:tcPr>
          <w:p>
            <w:pPr>
              <w:spacing w:after="0"/>
              <w:jc w:val="right"/>
            </w:pPr>
            <w:r>
              <w:rPr>
                <w:sz w:val="16"/>
              </w:rPr>
              <w:t>25</w:t>
            </w:r>
          </w:p>
        </w:tc>
        <w:tc>
          <w:tcPr>
            <w:tcW w:type="dxa" w:w="1481"/>
          </w:tcPr>
          <w:p>
            <w:pPr>
              <w:spacing w:after="0"/>
              <w:jc w:val="right"/>
            </w:pPr>
            <w:r>
              <w:rPr>
                <w:sz w:val="16"/>
              </w:rPr>
              <w:t>0</w:t>
            </w:r>
          </w:p>
        </w:tc>
        <w:tc>
          <w:tcPr>
            <w:tcW w:type="dxa" w:w="1649"/>
          </w:tcPr>
          <w:p>
            <w:pPr>
              <w:spacing w:after="0"/>
              <w:jc w:val="right"/>
            </w:pPr>
            <w:r>
              <w:rPr>
                <w:sz w:val="16"/>
              </w:rPr>
              <w:t>13</w:t>
            </w:r>
          </w:p>
        </w:tc>
      </w:tr>
      <w:tr>
        <w:trPr>
          <w:cantSplit/>
        </w:trPr>
        <w:tc>
          <w:tcPr>
            <w:tcW w:type="dxa" w:w="3575"/>
          </w:tcPr>
          <w:p>
            <w:pPr>
              <w:spacing w:after="0"/>
              <w:jc w:val="left"/>
            </w:pPr>
            <w:r>
              <w:rPr>
                <w:sz w:val="16"/>
              </w:rPr>
              <w:t>WORTH,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STEGER,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PROSPECT HEIGHTS, CITY OF</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SKOKIE, VILLAGE OF</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25</w:t>
            </w:r>
          </w:p>
        </w:tc>
        <w:tc>
          <w:tcPr>
            <w:tcW w:type="dxa" w:w="1481"/>
          </w:tcPr>
          <w:p>
            <w:pPr>
              <w:spacing w:after="0"/>
              <w:jc w:val="right"/>
            </w:pPr>
            <w:r>
              <w:rPr>
                <w:sz w:val="16"/>
              </w:rPr>
              <w:t>2</w:t>
            </w:r>
          </w:p>
        </w:tc>
        <w:tc>
          <w:tcPr>
            <w:tcW w:type="dxa" w:w="1481"/>
          </w:tcPr>
          <w:p>
            <w:pPr>
              <w:spacing w:after="0"/>
              <w:jc w:val="right"/>
            </w:pPr>
            <w:r>
              <w:rPr>
                <w:sz w:val="16"/>
              </w:rPr>
              <w:t>25</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LINCOLNWOOD,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BERWYN,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MARKHAM, CITY OF</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19</w:t>
            </w:r>
          </w:p>
        </w:tc>
        <w:tc>
          <w:tcPr>
            <w:tcW w:type="dxa" w:w="1481"/>
          </w:tcPr>
          <w:p>
            <w:pPr>
              <w:spacing w:after="0"/>
              <w:jc w:val="right"/>
            </w:pPr>
            <w:r>
              <w:rPr>
                <w:sz w:val="16"/>
              </w:rPr>
              <w:t>1</w:t>
            </w:r>
          </w:p>
        </w:tc>
        <w:tc>
          <w:tcPr>
            <w:tcW w:type="dxa" w:w="1481"/>
          </w:tcPr>
          <w:p>
            <w:pPr>
              <w:spacing w:after="0"/>
              <w:jc w:val="right"/>
            </w:pPr>
            <w:r>
              <w:rPr>
                <w:sz w:val="16"/>
              </w:rPr>
              <w:t>19</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PALATINE,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68"/>
        <w:gridCol w:w="1046"/>
        <w:gridCol w:w="948"/>
        <w:gridCol w:w="948"/>
        <w:gridCol w:w="948"/>
        <w:gridCol w:w="948"/>
        <w:gridCol w:w="948"/>
        <w:gridCol w:w="948"/>
        <w:gridCol w:w="1046"/>
        <w:gridCol w:w="4466"/>
      </w:tblGrid>
      <w:tr>
        <w:trPr>
          <w:cantSplit/>
          <w:tblHeader/>
        </w:trPr>
        <w:tc>
          <w:tcPr>
            <w:tcW w:type="dxa" w:w="1868"/>
            <w:shd w:val="clear" w:color="auto" w:fill="E8E8E8"/>
          </w:tcPr>
          <w:p>
            <w:pPr>
              <w:spacing w:after="0"/>
              <w:jc w:val="left"/>
            </w:pPr>
            <w:r>
              <w:rPr>
                <w:b/>
                <w:sz w:val="16"/>
              </w:rPr>
              <w:t>Member</w:t>
            </w:r>
          </w:p>
        </w:tc>
        <w:tc>
          <w:tcPr>
            <w:tcW w:type="dxa" w:w="1046"/>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466"/>
            <w:shd w:val="clear" w:color="auto" w:fill="E8E8E8"/>
          </w:tcPr>
          <w:p>
            <w:pPr>
              <w:spacing w:after="0"/>
              <w:jc w:val="left"/>
            </w:pPr>
            <w:r>
              <w:rPr>
                <w:b/>
                <w:sz w:val="16"/>
              </w:rPr>
              <w:t>Note</w:t>
            </w:r>
          </w:p>
        </w:tc>
      </w:tr>
      <w:tr>
        <w:trPr>
          <w:cantSplit/>
        </w:trPr>
        <w:tc>
          <w:tcPr>
            <w:tcW w:type="dxa" w:w="1868"/>
          </w:tcPr>
          <w:p>
            <w:pPr>
              <w:spacing w:after="0"/>
              <w:jc w:val="left"/>
            </w:pPr>
            <w:r>
              <w:rPr>
                <w:sz w:val="16"/>
              </w:rPr>
              <w:t>Cook County</w:t>
            </w:r>
          </w:p>
        </w:tc>
        <w:tc>
          <w:tcPr>
            <w:tcW w:type="dxa" w:w="1046"/>
          </w:tcPr>
          <w:p>
            <w:pPr>
              <w:spacing w:after="0"/>
              <w:jc w:val="left"/>
            </w:pPr>
            <w:r>
              <w:rPr>
                <w:sz w:val="16"/>
              </w:rPr>
              <w:t>170054</w:t>
            </w:r>
          </w:p>
        </w:tc>
        <w:tc>
          <w:tcPr>
            <w:tcW w:type="dxa" w:w="948"/>
          </w:tcPr>
          <w:p>
            <w:pPr>
              <w:spacing w:after="0"/>
              <w:jc w:val="right"/>
            </w:pPr>
            <w:r>
              <w:rPr>
                <w:sz w:val="16"/>
              </w:rPr>
              <w:t>10</w:t>
            </w:r>
          </w:p>
        </w:tc>
        <w:tc>
          <w:tcPr>
            <w:tcW w:type="dxa" w:w="948"/>
          </w:tcPr>
          <w:p>
            <w:pPr>
              <w:spacing w:after="0"/>
              <w:jc w:val="right"/>
            </w:pPr>
            <w:r>
              <w:rPr>
                <w:sz w:val="16"/>
              </w:rPr>
              <w:t>14</w:t>
            </w:r>
          </w:p>
        </w:tc>
        <w:tc>
          <w:tcPr>
            <w:tcW w:type="dxa" w:w="948"/>
          </w:tcPr>
          <w:p>
            <w:pPr>
              <w:spacing w:after="0"/>
              <w:jc w:val="right"/>
            </w:pPr>
            <w:r>
              <w:rPr>
                <w:sz w:val="16"/>
              </w:rPr>
              <w:t>118</w:t>
            </w:r>
          </w:p>
        </w:tc>
        <w:tc>
          <w:tcPr>
            <w:tcW w:type="dxa" w:w="948"/>
          </w:tcPr>
          <w:p>
            <w:pPr>
              <w:spacing w:after="0"/>
              <w:jc w:val="right"/>
            </w:pPr>
            <w:r>
              <w:rPr>
                <w:sz w:val="16"/>
              </w:rPr>
              <w:t>14</w:t>
            </w:r>
          </w:p>
        </w:tc>
        <w:tc>
          <w:tcPr>
            <w:tcW w:type="dxa" w:w="948"/>
          </w:tcPr>
          <w:p>
            <w:pPr>
              <w:spacing w:after="0"/>
              <w:jc w:val="right"/>
            </w:pPr>
            <w:r>
              <w:rPr>
                <w:sz w:val="16"/>
              </w:rPr>
              <w:t>118</w:t>
            </w:r>
          </w:p>
        </w:tc>
        <w:tc>
          <w:tcPr>
            <w:tcW w:type="dxa" w:w="948"/>
          </w:tcPr>
          <w:p>
            <w:pPr>
              <w:spacing w:after="0"/>
              <w:jc w:val="right"/>
            </w:pPr>
            <w:r>
              <w:rPr>
                <w:sz w:val="16"/>
              </w:rPr>
              <w:t>1</w:t>
            </w:r>
          </w:p>
        </w:tc>
        <w:tc>
          <w:tcPr>
            <w:tcW w:type="dxa" w:w="1046"/>
          </w:tcPr>
          <w:p>
            <w:pPr>
              <w:spacing w:after="0"/>
              <w:jc w:val="right"/>
            </w:pPr>
            <w:r>
              <w:rPr>
                <w:sz w:val="16"/>
              </w:rPr>
              <w:t>32</w:t>
            </w:r>
          </w:p>
        </w:tc>
        <w:tc>
          <w:tcPr>
            <w:tcW w:type="dxa" w:w="4466"/>
          </w:tcPr>
          <w:p>
            <w:pPr>
              <w:spacing w:after="0"/>
              <w:jc w:val="left"/>
            </w:pPr>
          </w:p>
        </w:tc>
      </w:tr>
      <w:tr>
        <w:trPr>
          <w:cantSplit/>
        </w:trPr>
        <w:tc>
          <w:tcPr>
            <w:tcW w:type="dxa" w:w="1868"/>
          </w:tcPr>
          <w:p>
            <w:pPr>
              <w:spacing w:after="0"/>
              <w:jc w:val="left"/>
            </w:pPr>
            <w:r>
              <w:rPr>
                <w:sz w:val="16"/>
              </w:rPr>
              <w:t>Alsip village</w:t>
            </w:r>
          </w:p>
        </w:tc>
        <w:tc>
          <w:tcPr>
            <w:tcW w:type="dxa" w:w="1046"/>
          </w:tcPr>
          <w:p>
            <w:pPr>
              <w:spacing w:after="0"/>
              <w:jc w:val="left"/>
            </w:pPr>
            <w:r>
              <w:rPr>
                <w:sz w:val="16"/>
              </w:rPr>
              <w:t>170055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Arlington Heights village</w:t>
            </w:r>
          </w:p>
        </w:tc>
        <w:tc>
          <w:tcPr>
            <w:tcW w:type="dxa" w:w="1046"/>
          </w:tcPr>
          <w:p>
            <w:pPr>
              <w:spacing w:after="0"/>
              <w:jc w:val="left"/>
            </w:pPr>
            <w:r>
              <w:rPr>
                <w:sz w:val="16"/>
              </w:rPr>
              <w:t>170056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Barrington Hills village</w:t>
            </w:r>
          </w:p>
        </w:tc>
        <w:tc>
          <w:tcPr>
            <w:tcW w:type="dxa" w:w="1046"/>
          </w:tcPr>
          <w:p>
            <w:pPr>
              <w:spacing w:after="0"/>
              <w:jc w:val="left"/>
            </w:pPr>
            <w:r>
              <w:rPr>
                <w:sz w:val="16"/>
              </w:rPr>
              <w:t>170058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Barrington village</w:t>
            </w:r>
          </w:p>
        </w:tc>
        <w:tc>
          <w:tcPr>
            <w:tcW w:type="dxa" w:w="1046"/>
          </w:tcPr>
          <w:p>
            <w:pPr>
              <w:spacing w:after="0"/>
              <w:jc w:val="left"/>
            </w:pPr>
            <w:r>
              <w:rPr>
                <w:sz w:val="16"/>
              </w:rPr>
              <w:t>170057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r>
              <w:rPr>
                <w:sz w:val="16"/>
              </w:rPr>
              <w:t>Whole community, including the part in Lake County and McHenry County; none of its repeat-flood properties are in this county.</w:t>
            </w:r>
          </w:p>
        </w:tc>
      </w:tr>
      <w:tr>
        <w:trPr>
          <w:cantSplit/>
        </w:trPr>
        <w:tc>
          <w:tcPr>
            <w:tcW w:type="dxa" w:w="1868"/>
          </w:tcPr>
          <w:p>
            <w:pPr>
              <w:spacing w:after="0"/>
              <w:jc w:val="left"/>
            </w:pPr>
            <w:r>
              <w:rPr>
                <w:sz w:val="16"/>
              </w:rPr>
              <w:t>Bedford Park village</w:t>
            </w:r>
          </w:p>
        </w:tc>
        <w:tc>
          <w:tcPr>
            <w:tcW w:type="dxa" w:w="1046"/>
          </w:tcPr>
          <w:p>
            <w:pPr>
              <w:spacing w:after="0"/>
              <w:jc w:val="left"/>
            </w:pPr>
            <w:r>
              <w:rPr>
                <w:sz w:val="16"/>
              </w:rPr>
              <w:t>171007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Bellwood village</w:t>
            </w:r>
          </w:p>
        </w:tc>
        <w:tc>
          <w:tcPr>
            <w:tcW w:type="dxa" w:w="1046"/>
          </w:tcPr>
          <w:p>
            <w:pPr>
              <w:spacing w:after="0"/>
              <w:jc w:val="left"/>
            </w:pPr>
            <w:r>
              <w:rPr>
                <w:sz w:val="16"/>
              </w:rPr>
              <w:t>170061</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246</w:t>
            </w:r>
          </w:p>
        </w:tc>
        <w:tc>
          <w:tcPr>
            <w:tcW w:type="dxa" w:w="948"/>
          </w:tcPr>
          <w:p>
            <w:pPr>
              <w:spacing w:after="0"/>
              <w:jc w:val="right"/>
            </w:pPr>
            <w:r>
              <w:rPr>
                <w:sz w:val="16"/>
              </w:rPr>
              <w:t>5</w:t>
            </w:r>
          </w:p>
        </w:tc>
        <w:tc>
          <w:tcPr>
            <w:tcW w:type="dxa" w:w="948"/>
          </w:tcPr>
          <w:p>
            <w:pPr>
              <w:spacing w:after="0"/>
              <w:jc w:val="right"/>
            </w:pPr>
            <w:r>
              <w:rPr>
                <w:sz w:val="16"/>
              </w:rPr>
              <w:t>246</w:t>
            </w:r>
          </w:p>
        </w:tc>
        <w:tc>
          <w:tcPr>
            <w:tcW w:type="dxa" w:w="948"/>
          </w:tcPr>
          <w:p>
            <w:pPr>
              <w:spacing w:after="0"/>
              <w:jc w:val="right"/>
            </w:pPr>
            <w:r>
              <w:rPr>
                <w:sz w:val="16"/>
              </w:rPr>
              <w:t>0</w:t>
            </w:r>
          </w:p>
        </w:tc>
        <w:tc>
          <w:tcPr>
            <w:tcW w:type="dxa" w:w="1046"/>
          </w:tcPr>
          <w:p>
            <w:pPr>
              <w:spacing w:after="0"/>
              <w:jc w:val="right"/>
            </w:pPr>
            <w:r>
              <w:rPr>
                <w:sz w:val="16"/>
              </w:rPr>
              <w:t>115</w:t>
            </w:r>
          </w:p>
        </w:tc>
        <w:tc>
          <w:tcPr>
            <w:tcW w:type="dxa" w:w="4466"/>
          </w:tcPr>
          <w:p>
            <w:pPr>
              <w:spacing w:after="0"/>
              <w:jc w:val="left"/>
            </w:pPr>
          </w:p>
        </w:tc>
      </w:tr>
      <w:tr>
        <w:trPr>
          <w:cantSplit/>
        </w:trPr>
        <w:tc>
          <w:tcPr>
            <w:tcW w:type="dxa" w:w="1868"/>
          </w:tcPr>
          <w:p>
            <w:pPr>
              <w:spacing w:after="0"/>
              <w:jc w:val="left"/>
            </w:pPr>
            <w:r>
              <w:rPr>
                <w:sz w:val="16"/>
              </w:rPr>
              <w:t>Berkeley village</w:t>
            </w:r>
          </w:p>
        </w:tc>
        <w:tc>
          <w:tcPr>
            <w:tcW w:type="dxa" w:w="1046"/>
          </w:tcPr>
          <w:p>
            <w:pPr>
              <w:spacing w:after="0"/>
              <w:jc w:val="left"/>
            </w:pPr>
            <w:r>
              <w:rPr>
                <w:sz w:val="16"/>
              </w:rPr>
              <w:t>171039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Berwyn city</w:t>
            </w:r>
          </w:p>
        </w:tc>
        <w:tc>
          <w:tcPr>
            <w:tcW w:type="dxa" w:w="1046"/>
          </w:tcPr>
          <w:p>
            <w:pPr>
              <w:spacing w:after="0"/>
              <w:jc w:val="left"/>
            </w:pPr>
            <w:r>
              <w:rPr>
                <w:sz w:val="16"/>
              </w:rPr>
              <w:t>171036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Blue Island city</w:t>
            </w:r>
          </w:p>
        </w:tc>
        <w:tc>
          <w:tcPr>
            <w:tcW w:type="dxa" w:w="1046"/>
          </w:tcPr>
          <w:p>
            <w:pPr>
              <w:spacing w:after="0"/>
              <w:jc w:val="left"/>
            </w:pPr>
            <w:r>
              <w:rPr>
                <w:sz w:val="16"/>
              </w:rPr>
              <w:t>170064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Bridgeview village</w:t>
            </w:r>
          </w:p>
        </w:tc>
        <w:tc>
          <w:tcPr>
            <w:tcW w:type="dxa" w:w="1046"/>
          </w:tcPr>
          <w:p>
            <w:pPr>
              <w:spacing w:after="0"/>
              <w:jc w:val="left"/>
            </w:pPr>
            <w:r>
              <w:rPr>
                <w:sz w:val="16"/>
              </w:rPr>
              <w:t>170065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Broadview village</w:t>
            </w:r>
          </w:p>
        </w:tc>
        <w:tc>
          <w:tcPr>
            <w:tcW w:type="dxa" w:w="1046"/>
          </w:tcPr>
          <w:p>
            <w:pPr>
              <w:spacing w:after="0"/>
              <w:jc w:val="left"/>
            </w:pPr>
            <w:r>
              <w:rPr>
                <w:sz w:val="16"/>
              </w:rPr>
              <w:t>170067</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4</w:t>
            </w:r>
          </w:p>
        </w:tc>
        <w:tc>
          <w:tcPr>
            <w:tcW w:type="dxa" w:w="948"/>
          </w:tcPr>
          <w:p>
            <w:pPr>
              <w:spacing w:after="0"/>
              <w:jc w:val="right"/>
            </w:pPr>
            <w:r>
              <w:rPr>
                <w:sz w:val="16"/>
              </w:rPr>
              <w:t>1</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Brookfield village</w:t>
            </w:r>
          </w:p>
        </w:tc>
        <w:tc>
          <w:tcPr>
            <w:tcW w:type="dxa" w:w="1046"/>
          </w:tcPr>
          <w:p>
            <w:pPr>
              <w:spacing w:after="0"/>
              <w:jc w:val="left"/>
            </w:pPr>
            <w:r>
              <w:rPr>
                <w:sz w:val="16"/>
              </w:rPr>
              <w:t>170066</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12</w:t>
            </w:r>
          </w:p>
        </w:tc>
        <w:tc>
          <w:tcPr>
            <w:tcW w:type="dxa" w:w="948"/>
          </w:tcPr>
          <w:p>
            <w:pPr>
              <w:spacing w:after="0"/>
              <w:jc w:val="right"/>
            </w:pPr>
            <w:r>
              <w:rPr>
                <w:sz w:val="16"/>
              </w:rPr>
              <w:t>3</w:t>
            </w:r>
          </w:p>
        </w:tc>
        <w:tc>
          <w:tcPr>
            <w:tcW w:type="dxa" w:w="948"/>
          </w:tcPr>
          <w:p>
            <w:pPr>
              <w:spacing w:after="0"/>
              <w:jc w:val="right"/>
            </w:pPr>
            <w:r>
              <w:rPr>
                <w:sz w:val="16"/>
              </w:rPr>
              <w:t>12</w:t>
            </w:r>
          </w:p>
        </w:tc>
        <w:tc>
          <w:tcPr>
            <w:tcW w:type="dxa" w:w="948"/>
          </w:tcPr>
          <w:p>
            <w:pPr>
              <w:spacing w:after="0"/>
              <w:jc w:val="right"/>
            </w:pPr>
            <w:r>
              <w:rPr>
                <w:sz w:val="16"/>
              </w:rPr>
              <w:t>0</w:t>
            </w:r>
          </w:p>
        </w:tc>
        <w:tc>
          <w:tcPr>
            <w:tcW w:type="dxa" w:w="1046"/>
          </w:tcPr>
          <w:p>
            <w:pPr>
              <w:spacing w:after="0"/>
              <w:jc w:val="right"/>
            </w:pPr>
            <w:r>
              <w:rPr>
                <w:sz w:val="16"/>
              </w:rPr>
              <w:t>7</w:t>
            </w:r>
          </w:p>
        </w:tc>
        <w:tc>
          <w:tcPr>
            <w:tcW w:type="dxa" w:w="4466"/>
          </w:tcPr>
          <w:p>
            <w:pPr>
              <w:spacing w:after="0"/>
              <w:jc w:val="left"/>
            </w:pPr>
          </w:p>
        </w:tc>
      </w:tr>
      <w:tr>
        <w:trPr>
          <w:cantSplit/>
        </w:trPr>
        <w:tc>
          <w:tcPr>
            <w:tcW w:type="dxa" w:w="1868"/>
          </w:tcPr>
          <w:p>
            <w:pPr>
              <w:spacing w:after="0"/>
              <w:jc w:val="left"/>
            </w:pPr>
            <w:r>
              <w:rPr>
                <w:sz w:val="16"/>
              </w:rPr>
              <w:t>Buffalo Grove village</w:t>
            </w:r>
          </w:p>
        </w:tc>
        <w:tc>
          <w:tcPr>
            <w:tcW w:type="dxa" w:w="1046"/>
          </w:tcPr>
          <w:p>
            <w:pPr>
              <w:spacing w:after="0"/>
              <w:jc w:val="left"/>
            </w:pPr>
            <w:r>
              <w:rPr>
                <w:sz w:val="16"/>
              </w:rPr>
              <w:t>170068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Burbank city</w:t>
            </w:r>
          </w:p>
        </w:tc>
        <w:tc>
          <w:tcPr>
            <w:tcW w:type="dxa" w:w="1046"/>
          </w:tcPr>
          <w:p>
            <w:pPr>
              <w:spacing w:after="0"/>
              <w:jc w:val="left"/>
            </w:pPr>
            <w:r>
              <w:rPr>
                <w:sz w:val="16"/>
              </w:rPr>
              <w:t>170069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Burnham village</w:t>
            </w:r>
          </w:p>
        </w:tc>
        <w:tc>
          <w:tcPr>
            <w:tcW w:type="dxa" w:w="1046"/>
          </w:tcPr>
          <w:p>
            <w:pPr>
              <w:spacing w:after="0"/>
              <w:jc w:val="left"/>
            </w:pPr>
            <w:r>
              <w:rPr>
                <w:sz w:val="16"/>
              </w:rPr>
              <w:t>170070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Calumet City city</w:t>
            </w:r>
          </w:p>
        </w:tc>
        <w:tc>
          <w:tcPr>
            <w:tcW w:type="dxa" w:w="1046"/>
          </w:tcPr>
          <w:p>
            <w:pPr>
              <w:spacing w:after="0"/>
              <w:jc w:val="left"/>
            </w:pPr>
            <w:r>
              <w:rPr>
                <w:sz w:val="16"/>
              </w:rPr>
              <w:t>170072</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28</w:t>
            </w:r>
          </w:p>
        </w:tc>
        <w:tc>
          <w:tcPr>
            <w:tcW w:type="dxa" w:w="948"/>
          </w:tcPr>
          <w:p>
            <w:pPr>
              <w:spacing w:after="0"/>
              <w:jc w:val="right"/>
            </w:pPr>
            <w:r>
              <w:rPr>
                <w:sz w:val="16"/>
              </w:rPr>
              <w:t>1</w:t>
            </w:r>
          </w:p>
        </w:tc>
        <w:tc>
          <w:tcPr>
            <w:tcW w:type="dxa" w:w="948"/>
          </w:tcPr>
          <w:p>
            <w:pPr>
              <w:spacing w:after="0"/>
              <w:jc w:val="right"/>
            </w:pPr>
            <w:r>
              <w:rPr>
                <w:sz w:val="16"/>
              </w:rPr>
              <w:t>28</w:t>
            </w:r>
          </w:p>
        </w:tc>
        <w:tc>
          <w:tcPr>
            <w:tcW w:type="dxa" w:w="948"/>
          </w:tcPr>
          <w:p>
            <w:pPr>
              <w:spacing w:after="0"/>
              <w:jc w:val="right"/>
            </w:pPr>
            <w:r>
              <w:rPr>
                <w:sz w:val="16"/>
              </w:rPr>
              <w:t>0</w:t>
            </w:r>
          </w:p>
        </w:tc>
        <w:tc>
          <w:tcPr>
            <w:tcW w:type="dxa" w:w="1046"/>
          </w:tcPr>
          <w:p>
            <w:pPr>
              <w:spacing w:after="0"/>
              <w:jc w:val="right"/>
            </w:pPr>
            <w:r>
              <w:rPr>
                <w:sz w:val="16"/>
              </w:rPr>
              <w:t>8</w:t>
            </w:r>
          </w:p>
        </w:tc>
        <w:tc>
          <w:tcPr>
            <w:tcW w:type="dxa" w:w="4466"/>
          </w:tcPr>
          <w:p>
            <w:pPr>
              <w:spacing w:after="0"/>
              <w:jc w:val="left"/>
            </w:pPr>
          </w:p>
        </w:tc>
      </w:tr>
      <w:tr>
        <w:trPr>
          <w:cantSplit/>
        </w:trPr>
        <w:tc>
          <w:tcPr>
            <w:tcW w:type="dxa" w:w="1868"/>
          </w:tcPr>
          <w:p>
            <w:pPr>
              <w:spacing w:after="0"/>
              <w:jc w:val="left"/>
            </w:pPr>
            <w:r>
              <w:rPr>
                <w:sz w:val="16"/>
              </w:rPr>
              <w:t>Calumet Park village</w:t>
            </w:r>
          </w:p>
        </w:tc>
        <w:tc>
          <w:tcPr>
            <w:tcW w:type="dxa" w:w="1046"/>
          </w:tcPr>
          <w:p>
            <w:pPr>
              <w:spacing w:after="0"/>
              <w:jc w:val="left"/>
            </w:pPr>
            <w:r>
              <w:rPr>
                <w:sz w:val="16"/>
              </w:rPr>
              <w:t>170073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Chicago city</w:t>
            </w:r>
          </w:p>
        </w:tc>
        <w:tc>
          <w:tcPr>
            <w:tcW w:type="dxa" w:w="1046"/>
          </w:tcPr>
          <w:p>
            <w:pPr>
              <w:spacing w:after="0"/>
              <w:jc w:val="left"/>
            </w:pPr>
            <w:r>
              <w:rPr>
                <w:sz w:val="16"/>
              </w:rPr>
              <w:t>170074</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70</w:t>
            </w:r>
          </w:p>
        </w:tc>
        <w:tc>
          <w:tcPr>
            <w:tcW w:type="dxa" w:w="948"/>
          </w:tcPr>
          <w:p>
            <w:pPr>
              <w:spacing w:after="0"/>
              <w:jc w:val="right"/>
            </w:pPr>
            <w:r>
              <w:rPr>
                <w:sz w:val="16"/>
              </w:rPr>
              <w:t>0</w:t>
            </w:r>
          </w:p>
        </w:tc>
        <w:tc>
          <w:tcPr>
            <w:tcW w:type="dxa" w:w="948"/>
          </w:tcPr>
          <w:p>
            <w:pPr>
              <w:spacing w:after="0"/>
              <w:jc w:val="right"/>
            </w:pPr>
            <w:r>
              <w:rPr>
                <w:sz w:val="16"/>
              </w:rPr>
              <w:t>71</w:t>
            </w:r>
          </w:p>
        </w:tc>
        <w:tc>
          <w:tcPr>
            <w:tcW w:type="dxa" w:w="948"/>
          </w:tcPr>
          <w:p>
            <w:pPr>
              <w:spacing w:after="0"/>
              <w:jc w:val="right"/>
            </w:pPr>
            <w:r>
              <w:rPr>
                <w:sz w:val="16"/>
              </w:rPr>
              <w:t>1</w:t>
            </w:r>
          </w:p>
        </w:tc>
        <w:tc>
          <w:tcPr>
            <w:tcW w:type="dxa" w:w="1046"/>
          </w:tcPr>
          <w:p>
            <w:pPr>
              <w:spacing w:after="0"/>
              <w:jc w:val="right"/>
            </w:pPr>
            <w:r>
              <w:rPr>
                <w:sz w:val="16"/>
              </w:rPr>
              <w:t>8</w:t>
            </w:r>
          </w:p>
        </w:tc>
        <w:tc>
          <w:tcPr>
            <w:tcW w:type="dxa" w:w="4466"/>
          </w:tcPr>
          <w:p>
            <w:pPr>
              <w:spacing w:after="0"/>
              <w:jc w:val="left"/>
            </w:pPr>
          </w:p>
        </w:tc>
      </w:tr>
      <w:tr>
        <w:trPr>
          <w:cantSplit/>
        </w:trPr>
        <w:tc>
          <w:tcPr>
            <w:tcW w:type="dxa" w:w="1868"/>
          </w:tcPr>
          <w:p>
            <w:pPr>
              <w:spacing w:after="0"/>
              <w:jc w:val="left"/>
            </w:pPr>
            <w:r>
              <w:rPr>
                <w:sz w:val="16"/>
              </w:rPr>
              <w:t>Chicago Heights city</w:t>
            </w:r>
          </w:p>
        </w:tc>
        <w:tc>
          <w:tcPr>
            <w:tcW w:type="dxa" w:w="1046"/>
          </w:tcPr>
          <w:p>
            <w:pPr>
              <w:spacing w:after="0"/>
              <w:jc w:val="left"/>
            </w:pPr>
            <w:r>
              <w:rPr>
                <w:sz w:val="16"/>
              </w:rPr>
              <w:t>170075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Chicago Ridge village</w:t>
            </w:r>
          </w:p>
        </w:tc>
        <w:tc>
          <w:tcPr>
            <w:tcW w:type="dxa" w:w="1046"/>
          </w:tcPr>
          <w:p>
            <w:pPr>
              <w:spacing w:after="0"/>
              <w:jc w:val="left"/>
            </w:pPr>
            <w:r>
              <w:rPr>
                <w:sz w:val="16"/>
              </w:rPr>
              <w:t>170076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Cicero town</w:t>
            </w:r>
          </w:p>
        </w:tc>
        <w:tc>
          <w:tcPr>
            <w:tcW w:type="dxa" w:w="1046"/>
          </w:tcPr>
          <w:p>
            <w:pPr>
              <w:spacing w:after="0"/>
              <w:jc w:val="left"/>
            </w:pPr>
            <w:r>
              <w:rPr>
                <w:sz w:val="16"/>
              </w:rPr>
              <w:t>170077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Country Club Hills city</w:t>
            </w:r>
          </w:p>
        </w:tc>
        <w:tc>
          <w:tcPr>
            <w:tcW w:type="dxa" w:w="1046"/>
          </w:tcPr>
          <w:p>
            <w:pPr>
              <w:spacing w:after="0"/>
              <w:jc w:val="left"/>
            </w:pPr>
            <w:r>
              <w:rPr>
                <w:sz w:val="16"/>
              </w:rPr>
              <w:t>170078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Countryside city</w:t>
            </w:r>
          </w:p>
        </w:tc>
        <w:tc>
          <w:tcPr>
            <w:tcW w:type="dxa" w:w="1046"/>
          </w:tcPr>
          <w:p>
            <w:pPr>
              <w:spacing w:after="0"/>
              <w:jc w:val="left"/>
            </w:pPr>
            <w:r>
              <w:rPr>
                <w:sz w:val="16"/>
              </w:rPr>
              <w:t>170079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Crestwood village</w:t>
            </w:r>
          </w:p>
        </w:tc>
        <w:tc>
          <w:tcPr>
            <w:tcW w:type="dxa" w:w="1046"/>
          </w:tcPr>
          <w:p>
            <w:pPr>
              <w:spacing w:after="0"/>
              <w:jc w:val="left"/>
            </w:pPr>
            <w:r>
              <w:rPr>
                <w:sz w:val="16"/>
              </w:rPr>
              <w:t>170080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Des Plaines city</w:t>
            </w:r>
          </w:p>
        </w:tc>
        <w:tc>
          <w:tcPr>
            <w:tcW w:type="dxa" w:w="1046"/>
          </w:tcPr>
          <w:p>
            <w:pPr>
              <w:spacing w:after="0"/>
              <w:jc w:val="left"/>
            </w:pPr>
            <w:r>
              <w:rPr>
                <w:sz w:val="16"/>
              </w:rPr>
              <w:t>170081</w:t>
            </w:r>
          </w:p>
        </w:tc>
        <w:tc>
          <w:tcPr>
            <w:tcW w:type="dxa" w:w="948"/>
          </w:tcPr>
          <w:p>
            <w:pPr>
              <w:spacing w:after="0"/>
              <w:jc w:val="right"/>
            </w:pPr>
            <w:r>
              <w:rPr>
                <w:sz w:val="16"/>
              </w:rPr>
              <w:t>24</w:t>
            </w:r>
          </w:p>
        </w:tc>
        <w:tc>
          <w:tcPr>
            <w:tcW w:type="dxa" w:w="948"/>
          </w:tcPr>
          <w:p>
            <w:pPr>
              <w:spacing w:after="0"/>
              <w:jc w:val="right"/>
            </w:pPr>
            <w:r>
              <w:rPr>
                <w:sz w:val="16"/>
              </w:rPr>
              <w:t>36</w:t>
            </w:r>
          </w:p>
        </w:tc>
        <w:tc>
          <w:tcPr>
            <w:tcW w:type="dxa" w:w="948"/>
          </w:tcPr>
          <w:p>
            <w:pPr>
              <w:spacing w:after="0"/>
              <w:jc w:val="right"/>
            </w:pPr>
            <w:r>
              <w:rPr>
                <w:sz w:val="16"/>
              </w:rPr>
              <w:t>213</w:t>
            </w:r>
          </w:p>
        </w:tc>
        <w:tc>
          <w:tcPr>
            <w:tcW w:type="dxa" w:w="948"/>
          </w:tcPr>
          <w:p>
            <w:pPr>
              <w:spacing w:after="0"/>
              <w:jc w:val="right"/>
            </w:pPr>
            <w:r>
              <w:rPr>
                <w:sz w:val="16"/>
              </w:rPr>
              <w:t>17</w:t>
            </w:r>
          </w:p>
        </w:tc>
        <w:tc>
          <w:tcPr>
            <w:tcW w:type="dxa" w:w="948"/>
          </w:tcPr>
          <w:p>
            <w:pPr>
              <w:spacing w:after="0"/>
              <w:jc w:val="right"/>
            </w:pPr>
            <w:r>
              <w:rPr>
                <w:sz w:val="16"/>
              </w:rPr>
              <w:t>238</w:t>
            </w:r>
          </w:p>
        </w:tc>
        <w:tc>
          <w:tcPr>
            <w:tcW w:type="dxa" w:w="948"/>
          </w:tcPr>
          <w:p>
            <w:pPr>
              <w:spacing w:after="0"/>
              <w:jc w:val="right"/>
            </w:pPr>
            <w:r>
              <w:rPr>
                <w:sz w:val="16"/>
              </w:rPr>
              <w:t>28</w:t>
            </w:r>
          </w:p>
        </w:tc>
        <w:tc>
          <w:tcPr>
            <w:tcW w:type="dxa" w:w="1046"/>
          </w:tcPr>
          <w:p>
            <w:pPr>
              <w:spacing w:after="0"/>
              <w:jc w:val="right"/>
            </w:pPr>
            <w:r>
              <w:rPr>
                <w:sz w:val="16"/>
              </w:rPr>
              <w:t>89</w:t>
            </w:r>
          </w:p>
        </w:tc>
        <w:tc>
          <w:tcPr>
            <w:tcW w:type="dxa" w:w="4466"/>
          </w:tcPr>
          <w:p>
            <w:pPr>
              <w:spacing w:after="0"/>
              <w:jc w:val="left"/>
            </w:pPr>
          </w:p>
        </w:tc>
      </w:tr>
      <w:tr>
        <w:trPr>
          <w:cantSplit/>
        </w:trPr>
        <w:tc>
          <w:tcPr>
            <w:tcW w:type="dxa" w:w="1868"/>
          </w:tcPr>
          <w:p>
            <w:pPr>
              <w:spacing w:after="0"/>
              <w:jc w:val="left"/>
            </w:pPr>
            <w:r>
              <w:rPr>
                <w:sz w:val="16"/>
              </w:rPr>
              <w:t>Dixmoor village</w:t>
            </w:r>
          </w:p>
        </w:tc>
        <w:tc>
          <w:tcPr>
            <w:tcW w:type="dxa" w:w="1046"/>
          </w:tcPr>
          <w:p>
            <w:pPr>
              <w:spacing w:after="0"/>
              <w:jc w:val="left"/>
            </w:pPr>
            <w:r>
              <w:rPr>
                <w:sz w:val="16"/>
              </w:rPr>
              <w:t>170082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Dolton village</w:t>
            </w:r>
          </w:p>
        </w:tc>
        <w:tc>
          <w:tcPr>
            <w:tcW w:type="dxa" w:w="1046"/>
          </w:tcPr>
          <w:p>
            <w:pPr>
              <w:spacing w:after="0"/>
              <w:jc w:val="left"/>
            </w:pPr>
            <w:r>
              <w:rPr>
                <w:sz w:val="16"/>
              </w:rPr>
              <w:t>170083</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35</w:t>
            </w:r>
          </w:p>
        </w:tc>
        <w:tc>
          <w:tcPr>
            <w:tcW w:type="dxa" w:w="948"/>
          </w:tcPr>
          <w:p>
            <w:pPr>
              <w:spacing w:after="0"/>
              <w:jc w:val="right"/>
            </w:pPr>
            <w:r>
              <w:rPr>
                <w:sz w:val="16"/>
              </w:rPr>
              <w:t>2</w:t>
            </w:r>
          </w:p>
        </w:tc>
        <w:tc>
          <w:tcPr>
            <w:tcW w:type="dxa" w:w="948"/>
          </w:tcPr>
          <w:p>
            <w:pPr>
              <w:spacing w:after="0"/>
              <w:jc w:val="right"/>
            </w:pPr>
            <w:r>
              <w:rPr>
                <w:sz w:val="16"/>
              </w:rPr>
              <w:t>36</w:t>
            </w:r>
          </w:p>
        </w:tc>
        <w:tc>
          <w:tcPr>
            <w:tcW w:type="dxa" w:w="948"/>
          </w:tcPr>
          <w:p>
            <w:pPr>
              <w:spacing w:after="0"/>
              <w:jc w:val="right"/>
            </w:pPr>
            <w:r>
              <w:rPr>
                <w:sz w:val="16"/>
              </w:rPr>
              <w:t>0</w:t>
            </w:r>
          </w:p>
        </w:tc>
        <w:tc>
          <w:tcPr>
            <w:tcW w:type="dxa" w:w="1046"/>
          </w:tcPr>
          <w:p>
            <w:pPr>
              <w:spacing w:after="0"/>
              <w:jc w:val="right"/>
            </w:pPr>
            <w:r>
              <w:rPr>
                <w:sz w:val="16"/>
              </w:rPr>
              <w:t>3</w:t>
            </w:r>
          </w:p>
        </w:tc>
        <w:tc>
          <w:tcPr>
            <w:tcW w:type="dxa" w:w="4466"/>
          </w:tcPr>
          <w:p>
            <w:pPr>
              <w:spacing w:after="0"/>
              <w:jc w:val="left"/>
            </w:pPr>
          </w:p>
        </w:tc>
      </w:tr>
      <w:tr>
        <w:trPr>
          <w:cantSplit/>
        </w:trPr>
        <w:tc>
          <w:tcPr>
            <w:tcW w:type="dxa" w:w="1868"/>
          </w:tcPr>
          <w:p>
            <w:pPr>
              <w:spacing w:after="0"/>
              <w:jc w:val="left"/>
            </w:pPr>
            <w:r>
              <w:rPr>
                <w:sz w:val="16"/>
              </w:rPr>
              <w:t>East Dundee village</w:t>
            </w:r>
          </w:p>
        </w:tc>
        <w:tc>
          <w:tcPr>
            <w:tcW w:type="dxa" w:w="1046"/>
          </w:tcPr>
          <w:p>
            <w:pPr>
              <w:spacing w:after="0"/>
              <w:jc w:val="left"/>
            </w:pPr>
            <w:r>
              <w:rPr>
                <w:sz w:val="16"/>
              </w:rPr>
              <w:t>170323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r>
              <w:rPr>
                <w:sz w:val="16"/>
              </w:rPr>
              <w:t>Whole community, including the part in Kane County; none of its repeat-flood properties are in this county.</w:t>
            </w:r>
          </w:p>
        </w:tc>
      </w:tr>
      <w:tr>
        <w:trPr>
          <w:cantSplit/>
        </w:trPr>
        <w:tc>
          <w:tcPr>
            <w:tcW w:type="dxa" w:w="1868"/>
          </w:tcPr>
          <w:p>
            <w:pPr>
              <w:spacing w:after="0"/>
              <w:jc w:val="left"/>
            </w:pPr>
            <w:r>
              <w:rPr>
                <w:sz w:val="16"/>
              </w:rPr>
              <w:t>East Hazel Crest village</w:t>
            </w:r>
          </w:p>
        </w:tc>
        <w:tc>
          <w:tcPr>
            <w:tcW w:type="dxa" w:w="1046"/>
          </w:tcPr>
          <w:p>
            <w:pPr>
              <w:spacing w:after="0"/>
              <w:jc w:val="left"/>
            </w:pPr>
            <w:r>
              <w:rPr>
                <w:sz w:val="16"/>
              </w:rPr>
              <w:t>170085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Elgin city</w:t>
            </w:r>
          </w:p>
        </w:tc>
        <w:tc>
          <w:tcPr>
            <w:tcW w:type="dxa" w:w="1046"/>
          </w:tcPr>
          <w:p>
            <w:pPr>
              <w:spacing w:after="0"/>
              <w:jc w:val="left"/>
            </w:pPr>
            <w:r>
              <w:rPr>
                <w:sz w:val="16"/>
              </w:rPr>
              <w:t>170087</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23</w:t>
            </w:r>
          </w:p>
        </w:tc>
        <w:tc>
          <w:tcPr>
            <w:tcW w:type="dxa" w:w="948"/>
          </w:tcPr>
          <w:p>
            <w:pPr>
              <w:spacing w:after="0"/>
              <w:jc w:val="right"/>
            </w:pPr>
            <w:r>
              <w:rPr>
                <w:sz w:val="16"/>
              </w:rPr>
              <w:t>3</w:t>
            </w:r>
          </w:p>
        </w:tc>
        <w:tc>
          <w:tcPr>
            <w:tcW w:type="dxa" w:w="948"/>
          </w:tcPr>
          <w:p>
            <w:pPr>
              <w:spacing w:after="0"/>
              <w:jc w:val="right"/>
            </w:pPr>
            <w:r>
              <w:rPr>
                <w:sz w:val="16"/>
              </w:rPr>
              <w:t>23</w:t>
            </w:r>
          </w:p>
        </w:tc>
        <w:tc>
          <w:tcPr>
            <w:tcW w:type="dxa" w:w="948"/>
          </w:tcPr>
          <w:p>
            <w:pPr>
              <w:spacing w:after="0"/>
              <w:jc w:val="right"/>
            </w:pPr>
            <w:r>
              <w:rPr>
                <w:sz w:val="16"/>
              </w:rPr>
              <w:t>0</w:t>
            </w:r>
          </w:p>
        </w:tc>
        <w:tc>
          <w:tcPr>
            <w:tcW w:type="dxa" w:w="1046"/>
          </w:tcPr>
          <w:p>
            <w:pPr>
              <w:spacing w:after="0"/>
              <w:jc w:val="right"/>
            </w:pPr>
            <w:r>
              <w:rPr>
                <w:sz w:val="16"/>
              </w:rPr>
              <w:t>8</w:t>
            </w:r>
          </w:p>
        </w:tc>
        <w:tc>
          <w:tcPr>
            <w:tcW w:type="dxa" w:w="4466"/>
          </w:tcPr>
          <w:p>
            <w:pPr>
              <w:spacing w:after="0"/>
              <w:jc w:val="left"/>
            </w:pPr>
            <w:r>
              <w:rPr>
                <w:sz w:val="16"/>
              </w:rPr>
              <w:t>Whole community, including the part in Kane County; in-county portion (county table): FMA RL 0, FMA SRL 0, NFIP RL 3, NFIP SRL 0, any category 3.</w:t>
            </w:r>
          </w:p>
        </w:tc>
      </w:tr>
      <w:tr>
        <w:trPr>
          <w:cantSplit/>
        </w:trPr>
        <w:tc>
          <w:tcPr>
            <w:tcW w:type="dxa" w:w="1868"/>
          </w:tcPr>
          <w:p>
            <w:pPr>
              <w:spacing w:after="0"/>
              <w:jc w:val="left"/>
            </w:pPr>
            <w:r>
              <w:rPr>
                <w:sz w:val="16"/>
              </w:rPr>
              <w:t>Elk Grove Village village</w:t>
            </w:r>
          </w:p>
        </w:tc>
        <w:tc>
          <w:tcPr>
            <w:tcW w:type="dxa" w:w="1046"/>
          </w:tcPr>
          <w:p>
            <w:pPr>
              <w:spacing w:after="0"/>
              <w:jc w:val="left"/>
            </w:pPr>
            <w:r>
              <w:rPr>
                <w:sz w:val="16"/>
              </w:rPr>
              <w:t>170088</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r>
              <w:rPr>
                <w:sz w:val="16"/>
              </w:rPr>
              <w:t>Whole community, including the part in DuPage County; in-county portion (county table): FMA RL 0, FMA SRL 1, NFIP RL 3, NFIP SRL 1, any category 3.</w:t>
            </w:r>
          </w:p>
        </w:tc>
      </w:tr>
      <w:tr>
        <w:trPr>
          <w:cantSplit/>
        </w:trPr>
        <w:tc>
          <w:tcPr>
            <w:tcW w:type="dxa" w:w="1868"/>
          </w:tcPr>
          <w:p>
            <w:pPr>
              <w:spacing w:after="0"/>
              <w:jc w:val="left"/>
            </w:pPr>
            <w:r>
              <w:rPr>
                <w:sz w:val="16"/>
              </w:rPr>
              <w:t>Elmwood Park village</w:t>
            </w:r>
          </w:p>
        </w:tc>
        <w:tc>
          <w:tcPr>
            <w:tcW w:type="dxa" w:w="1046"/>
          </w:tcPr>
          <w:p>
            <w:pPr>
              <w:spacing w:after="0"/>
              <w:jc w:val="left"/>
            </w:pPr>
            <w:r>
              <w:rPr>
                <w:sz w:val="16"/>
              </w:rPr>
              <w:t>170089</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16</w:t>
            </w:r>
          </w:p>
        </w:tc>
        <w:tc>
          <w:tcPr>
            <w:tcW w:type="dxa" w:w="948"/>
          </w:tcPr>
          <w:p>
            <w:pPr>
              <w:spacing w:after="0"/>
              <w:jc w:val="right"/>
            </w:pPr>
            <w:r>
              <w:rPr>
                <w:sz w:val="16"/>
              </w:rPr>
              <w:t>1</w:t>
            </w:r>
          </w:p>
        </w:tc>
        <w:tc>
          <w:tcPr>
            <w:tcW w:type="dxa" w:w="948"/>
          </w:tcPr>
          <w:p>
            <w:pPr>
              <w:spacing w:after="0"/>
              <w:jc w:val="right"/>
            </w:pPr>
            <w:r>
              <w:rPr>
                <w:sz w:val="16"/>
              </w:rPr>
              <w:t>16</w:t>
            </w:r>
          </w:p>
        </w:tc>
        <w:tc>
          <w:tcPr>
            <w:tcW w:type="dxa" w:w="948"/>
          </w:tcPr>
          <w:p>
            <w:pPr>
              <w:spacing w:after="0"/>
              <w:jc w:val="right"/>
            </w:pPr>
            <w:r>
              <w:rPr>
                <w:sz w:val="16"/>
              </w:rPr>
              <w:t>0</w:t>
            </w:r>
          </w:p>
        </w:tc>
        <w:tc>
          <w:tcPr>
            <w:tcW w:type="dxa" w:w="1046"/>
          </w:tcPr>
          <w:p>
            <w:pPr>
              <w:spacing w:after="0"/>
              <w:jc w:val="right"/>
            </w:pPr>
            <w:r>
              <w:rPr>
                <w:sz w:val="16"/>
              </w:rPr>
              <w:t>2</w:t>
            </w:r>
          </w:p>
        </w:tc>
        <w:tc>
          <w:tcPr>
            <w:tcW w:type="dxa" w:w="4466"/>
          </w:tcPr>
          <w:p>
            <w:pPr>
              <w:spacing w:after="0"/>
              <w:jc w:val="left"/>
            </w:pPr>
          </w:p>
        </w:tc>
      </w:tr>
      <w:tr>
        <w:trPr>
          <w:cantSplit/>
        </w:trPr>
        <w:tc>
          <w:tcPr>
            <w:tcW w:type="dxa" w:w="1868"/>
          </w:tcPr>
          <w:p>
            <w:pPr>
              <w:spacing w:after="0"/>
              <w:jc w:val="left"/>
            </w:pPr>
            <w:r>
              <w:rPr>
                <w:sz w:val="16"/>
              </w:rPr>
              <w:t>Evanston city</w:t>
            </w:r>
          </w:p>
        </w:tc>
        <w:tc>
          <w:tcPr>
            <w:tcW w:type="dxa" w:w="1046"/>
          </w:tcPr>
          <w:p>
            <w:pPr>
              <w:spacing w:after="0"/>
              <w:jc w:val="left"/>
            </w:pPr>
            <w:r>
              <w:rPr>
                <w:sz w:val="16"/>
              </w:rPr>
              <w:t>170090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Evergreen Park village</w:t>
            </w:r>
          </w:p>
        </w:tc>
        <w:tc>
          <w:tcPr>
            <w:tcW w:type="dxa" w:w="1046"/>
          </w:tcPr>
          <w:p>
            <w:pPr>
              <w:spacing w:after="0"/>
              <w:jc w:val="left"/>
            </w:pPr>
            <w:r>
              <w:rPr>
                <w:sz w:val="16"/>
              </w:rPr>
              <w:t>170733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Flossmoor village</w:t>
            </w:r>
          </w:p>
        </w:tc>
        <w:tc>
          <w:tcPr>
            <w:tcW w:type="dxa" w:w="1046"/>
          </w:tcPr>
          <w:p>
            <w:pPr>
              <w:spacing w:after="0"/>
              <w:jc w:val="left"/>
            </w:pPr>
            <w:r>
              <w:rPr>
                <w:sz w:val="16"/>
              </w:rPr>
              <w:t>170091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1046"/>
          </w:tcPr>
          <w:p>
            <w:pPr>
              <w:spacing w:after="0"/>
              <w:jc w:val="right"/>
            </w:pPr>
            <w:r>
              <w:rPr>
                <w:sz w:val="16"/>
              </w:rPr>
              <w:t>6</w:t>
            </w:r>
          </w:p>
        </w:tc>
        <w:tc>
          <w:tcPr>
            <w:tcW w:type="dxa" w:w="4466"/>
          </w:tcPr>
          <w:p>
            <w:pPr>
              <w:spacing w:after="0"/>
              <w:jc w:val="left"/>
            </w:pPr>
          </w:p>
        </w:tc>
      </w:tr>
      <w:tr>
        <w:trPr>
          <w:cantSplit/>
        </w:trPr>
        <w:tc>
          <w:tcPr>
            <w:tcW w:type="dxa" w:w="1868"/>
          </w:tcPr>
          <w:p>
            <w:pPr>
              <w:spacing w:after="0"/>
              <w:jc w:val="left"/>
            </w:pPr>
            <w:r>
              <w:rPr>
                <w:sz w:val="16"/>
              </w:rPr>
              <w:t>Ford Heights village</w:t>
            </w:r>
          </w:p>
        </w:tc>
        <w:tc>
          <w:tcPr>
            <w:tcW w:type="dxa" w:w="1046"/>
          </w:tcPr>
          <w:p>
            <w:pPr>
              <w:spacing w:after="0"/>
              <w:jc w:val="left"/>
            </w:pPr>
            <w:r>
              <w:rPr>
                <w:sz w:val="16"/>
              </w:rPr>
              <w:t>170084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9</w:t>
            </w:r>
          </w:p>
        </w:tc>
        <w:tc>
          <w:tcPr>
            <w:tcW w:type="dxa" w:w="948"/>
          </w:tcPr>
          <w:p>
            <w:pPr>
              <w:spacing w:after="0"/>
              <w:jc w:val="right"/>
            </w:pPr>
            <w:r>
              <w:rPr>
                <w:sz w:val="16"/>
              </w:rPr>
              <w:t>0</w:t>
            </w:r>
          </w:p>
        </w:tc>
        <w:tc>
          <w:tcPr>
            <w:tcW w:type="dxa" w:w="948"/>
          </w:tcPr>
          <w:p>
            <w:pPr>
              <w:spacing w:after="0"/>
              <w:jc w:val="right"/>
            </w:pPr>
            <w:r>
              <w:rPr>
                <w:sz w:val="16"/>
              </w:rPr>
              <w:t>9</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Forest Park village</w:t>
            </w:r>
          </w:p>
        </w:tc>
        <w:tc>
          <w:tcPr>
            <w:tcW w:type="dxa" w:w="1046"/>
          </w:tcPr>
          <w:p>
            <w:pPr>
              <w:spacing w:after="0"/>
              <w:jc w:val="left"/>
            </w:pPr>
            <w:r>
              <w:rPr>
                <w:sz w:val="16"/>
              </w:rPr>
              <w:t>170092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Forest View village</w:t>
            </w:r>
          </w:p>
        </w:tc>
        <w:tc>
          <w:tcPr>
            <w:tcW w:type="dxa" w:w="1046"/>
          </w:tcPr>
          <w:p>
            <w:pPr>
              <w:spacing w:after="0"/>
              <w:jc w:val="left"/>
            </w:pPr>
            <w:r>
              <w:rPr>
                <w:sz w:val="16"/>
              </w:rPr>
              <w:t>170093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Franklin Park village</w:t>
            </w:r>
          </w:p>
        </w:tc>
        <w:tc>
          <w:tcPr>
            <w:tcW w:type="dxa" w:w="1046"/>
          </w:tcPr>
          <w:p>
            <w:pPr>
              <w:spacing w:after="0"/>
              <w:jc w:val="left"/>
            </w:pPr>
            <w:r>
              <w:rPr>
                <w:sz w:val="16"/>
              </w:rPr>
              <w:t>170094</w:t>
            </w:r>
          </w:p>
        </w:tc>
        <w:tc>
          <w:tcPr>
            <w:tcW w:type="dxa" w:w="948"/>
          </w:tcPr>
          <w:p>
            <w:pPr>
              <w:spacing w:after="0"/>
              <w:jc w:val="right"/>
            </w:pPr>
            <w:r>
              <w:rPr>
                <w:sz w:val="16"/>
              </w:rPr>
              <w:t>2</w:t>
            </w:r>
          </w:p>
        </w:tc>
        <w:tc>
          <w:tcPr>
            <w:tcW w:type="dxa" w:w="948"/>
          </w:tcPr>
          <w:p>
            <w:pPr>
              <w:spacing w:after="0"/>
              <w:jc w:val="right"/>
            </w:pPr>
            <w:r>
              <w:rPr>
                <w:sz w:val="16"/>
              </w:rPr>
              <w:t>4</w:t>
            </w:r>
          </w:p>
        </w:tc>
        <w:tc>
          <w:tcPr>
            <w:tcW w:type="dxa" w:w="948"/>
          </w:tcPr>
          <w:p>
            <w:pPr>
              <w:spacing w:after="0"/>
              <w:jc w:val="right"/>
            </w:pPr>
            <w:r>
              <w:rPr>
                <w:sz w:val="16"/>
              </w:rPr>
              <w:t>37</w:t>
            </w:r>
          </w:p>
        </w:tc>
        <w:tc>
          <w:tcPr>
            <w:tcW w:type="dxa" w:w="948"/>
          </w:tcPr>
          <w:p>
            <w:pPr>
              <w:spacing w:after="0"/>
              <w:jc w:val="right"/>
            </w:pPr>
            <w:r>
              <w:rPr>
                <w:sz w:val="16"/>
              </w:rPr>
              <w:t>4</w:t>
            </w:r>
          </w:p>
        </w:tc>
        <w:tc>
          <w:tcPr>
            <w:tcW w:type="dxa" w:w="948"/>
          </w:tcPr>
          <w:p>
            <w:pPr>
              <w:spacing w:after="0"/>
              <w:jc w:val="right"/>
            </w:pPr>
            <w:r>
              <w:rPr>
                <w:sz w:val="16"/>
              </w:rPr>
              <w:t>37</w:t>
            </w:r>
          </w:p>
        </w:tc>
        <w:tc>
          <w:tcPr>
            <w:tcW w:type="dxa" w:w="948"/>
          </w:tcPr>
          <w:p>
            <w:pPr>
              <w:spacing w:after="0"/>
              <w:jc w:val="right"/>
            </w:pPr>
            <w:r>
              <w:rPr>
                <w:sz w:val="16"/>
              </w:rPr>
              <w:t>0</w:t>
            </w:r>
          </w:p>
        </w:tc>
        <w:tc>
          <w:tcPr>
            <w:tcW w:type="dxa" w:w="1046"/>
          </w:tcPr>
          <w:p>
            <w:pPr>
              <w:spacing w:after="0"/>
              <w:jc w:val="right"/>
            </w:pPr>
            <w:r>
              <w:rPr>
                <w:sz w:val="16"/>
              </w:rPr>
              <w:t>12</w:t>
            </w:r>
          </w:p>
        </w:tc>
        <w:tc>
          <w:tcPr>
            <w:tcW w:type="dxa" w:w="4466"/>
          </w:tcPr>
          <w:p>
            <w:pPr>
              <w:spacing w:after="0"/>
              <w:jc w:val="left"/>
            </w:pPr>
          </w:p>
        </w:tc>
      </w:tr>
      <w:tr>
        <w:trPr>
          <w:cantSplit/>
        </w:trPr>
        <w:tc>
          <w:tcPr>
            <w:tcW w:type="dxa" w:w="1868"/>
          </w:tcPr>
          <w:p>
            <w:pPr>
              <w:spacing w:after="0"/>
              <w:jc w:val="left"/>
            </w:pPr>
            <w:r>
              <w:rPr>
                <w:sz w:val="16"/>
              </w:rPr>
              <w:t>Glencoe village</w:t>
            </w:r>
          </w:p>
        </w:tc>
        <w:tc>
          <w:tcPr>
            <w:tcW w:type="dxa" w:w="1046"/>
          </w:tcPr>
          <w:p>
            <w:pPr>
              <w:spacing w:after="0"/>
              <w:jc w:val="left"/>
            </w:pPr>
            <w:r>
              <w:rPr>
                <w:sz w:val="16"/>
              </w:rPr>
              <w:t>170095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Glenview village</w:t>
            </w:r>
          </w:p>
        </w:tc>
        <w:tc>
          <w:tcPr>
            <w:tcW w:type="dxa" w:w="1046"/>
          </w:tcPr>
          <w:p>
            <w:pPr>
              <w:spacing w:after="0"/>
              <w:jc w:val="left"/>
            </w:pPr>
            <w:r>
              <w:rPr>
                <w:sz w:val="16"/>
              </w:rPr>
              <w:t>170096</w:t>
            </w:r>
          </w:p>
        </w:tc>
        <w:tc>
          <w:tcPr>
            <w:tcW w:type="dxa" w:w="948"/>
          </w:tcPr>
          <w:p>
            <w:pPr>
              <w:spacing w:after="0"/>
              <w:jc w:val="right"/>
            </w:pPr>
            <w:r>
              <w:rPr>
                <w:sz w:val="16"/>
              </w:rPr>
              <w:t>4</w:t>
            </w:r>
          </w:p>
        </w:tc>
        <w:tc>
          <w:tcPr>
            <w:tcW w:type="dxa" w:w="948"/>
          </w:tcPr>
          <w:p>
            <w:pPr>
              <w:spacing w:after="0"/>
              <w:jc w:val="right"/>
            </w:pPr>
            <w:r>
              <w:rPr>
                <w:sz w:val="16"/>
              </w:rPr>
              <w:t>7</w:t>
            </w:r>
          </w:p>
        </w:tc>
        <w:tc>
          <w:tcPr>
            <w:tcW w:type="dxa" w:w="948"/>
          </w:tcPr>
          <w:p>
            <w:pPr>
              <w:spacing w:after="0"/>
              <w:jc w:val="right"/>
            </w:pPr>
            <w:r>
              <w:rPr>
                <w:sz w:val="16"/>
              </w:rPr>
              <w:t>25</w:t>
            </w:r>
          </w:p>
        </w:tc>
        <w:tc>
          <w:tcPr>
            <w:tcW w:type="dxa" w:w="948"/>
          </w:tcPr>
          <w:p>
            <w:pPr>
              <w:spacing w:after="0"/>
              <w:jc w:val="right"/>
            </w:pPr>
            <w:r>
              <w:rPr>
                <w:sz w:val="16"/>
              </w:rPr>
              <w:t>2</w:t>
            </w:r>
          </w:p>
        </w:tc>
        <w:tc>
          <w:tcPr>
            <w:tcW w:type="dxa" w:w="948"/>
          </w:tcPr>
          <w:p>
            <w:pPr>
              <w:spacing w:after="0"/>
              <w:jc w:val="right"/>
            </w:pPr>
            <w:r>
              <w:rPr>
                <w:sz w:val="16"/>
              </w:rPr>
              <w:t>32</w:t>
            </w:r>
          </w:p>
        </w:tc>
        <w:tc>
          <w:tcPr>
            <w:tcW w:type="dxa" w:w="948"/>
          </w:tcPr>
          <w:p>
            <w:pPr>
              <w:spacing w:after="0"/>
              <w:jc w:val="right"/>
            </w:pPr>
            <w:r>
              <w:rPr>
                <w:sz w:val="16"/>
              </w:rPr>
              <w:t>7</w:t>
            </w:r>
          </w:p>
        </w:tc>
        <w:tc>
          <w:tcPr>
            <w:tcW w:type="dxa" w:w="1046"/>
          </w:tcPr>
          <w:p>
            <w:pPr>
              <w:spacing w:after="0"/>
              <w:jc w:val="right"/>
            </w:pPr>
            <w:r>
              <w:rPr>
                <w:sz w:val="16"/>
              </w:rPr>
              <w:t>8</w:t>
            </w:r>
          </w:p>
        </w:tc>
        <w:tc>
          <w:tcPr>
            <w:tcW w:type="dxa" w:w="4466"/>
          </w:tcPr>
          <w:p>
            <w:pPr>
              <w:spacing w:after="0"/>
              <w:jc w:val="left"/>
            </w:pPr>
          </w:p>
        </w:tc>
      </w:tr>
      <w:tr>
        <w:trPr>
          <w:cantSplit/>
        </w:trPr>
        <w:tc>
          <w:tcPr>
            <w:tcW w:type="dxa" w:w="1868"/>
          </w:tcPr>
          <w:p>
            <w:pPr>
              <w:spacing w:after="0"/>
              <w:jc w:val="left"/>
            </w:pPr>
            <w:r>
              <w:rPr>
                <w:sz w:val="16"/>
              </w:rPr>
              <w:t>Glenwood village</w:t>
            </w:r>
          </w:p>
        </w:tc>
        <w:tc>
          <w:tcPr>
            <w:tcW w:type="dxa" w:w="1046"/>
          </w:tcPr>
          <w:p>
            <w:pPr>
              <w:spacing w:after="0"/>
              <w:jc w:val="left"/>
            </w:pPr>
            <w:r>
              <w:rPr>
                <w:sz w:val="16"/>
              </w:rPr>
              <w:t>170097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Golf village</w:t>
            </w:r>
          </w:p>
        </w:tc>
        <w:tc>
          <w:tcPr>
            <w:tcW w:type="dxa" w:w="1046"/>
          </w:tcPr>
          <w:p>
            <w:pPr>
              <w:spacing w:after="0"/>
              <w:jc w:val="left"/>
            </w:pPr>
            <w:r>
              <w:rPr>
                <w:sz w:val="16"/>
              </w:rPr>
              <w:t>170098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Hanover Park village</w:t>
            </w:r>
          </w:p>
        </w:tc>
        <w:tc>
          <w:tcPr>
            <w:tcW w:type="dxa" w:w="1046"/>
          </w:tcPr>
          <w:p>
            <w:pPr>
              <w:spacing w:after="0"/>
              <w:jc w:val="left"/>
            </w:pPr>
            <w:r>
              <w:rPr>
                <w:sz w:val="16"/>
              </w:rPr>
              <w:t>170099</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Harvey city</w:t>
            </w:r>
          </w:p>
        </w:tc>
        <w:tc>
          <w:tcPr>
            <w:tcW w:type="dxa" w:w="1046"/>
          </w:tcPr>
          <w:p>
            <w:pPr>
              <w:spacing w:after="0"/>
              <w:jc w:val="left"/>
            </w:pPr>
            <w:r>
              <w:rPr>
                <w:sz w:val="16"/>
              </w:rPr>
              <w:t>170100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35</w:t>
            </w:r>
          </w:p>
        </w:tc>
        <w:tc>
          <w:tcPr>
            <w:tcW w:type="dxa" w:w="948"/>
          </w:tcPr>
          <w:p>
            <w:pPr>
              <w:spacing w:after="0"/>
              <w:jc w:val="right"/>
            </w:pPr>
            <w:r>
              <w:rPr>
                <w:sz w:val="16"/>
              </w:rPr>
              <w:t>0</w:t>
            </w:r>
          </w:p>
        </w:tc>
        <w:tc>
          <w:tcPr>
            <w:tcW w:type="dxa" w:w="948"/>
          </w:tcPr>
          <w:p>
            <w:pPr>
              <w:spacing w:after="0"/>
              <w:jc w:val="right"/>
            </w:pPr>
            <w:r>
              <w:rPr>
                <w:sz w:val="16"/>
              </w:rPr>
              <w:t>36</w:t>
            </w:r>
          </w:p>
        </w:tc>
        <w:tc>
          <w:tcPr>
            <w:tcW w:type="dxa" w:w="948"/>
          </w:tcPr>
          <w:p>
            <w:pPr>
              <w:spacing w:after="0"/>
              <w:jc w:val="right"/>
            </w:pPr>
            <w:r>
              <w:rPr>
                <w:sz w:val="16"/>
              </w:rPr>
              <w:t>0</w:t>
            </w:r>
          </w:p>
        </w:tc>
        <w:tc>
          <w:tcPr>
            <w:tcW w:type="dxa" w:w="1046"/>
          </w:tcPr>
          <w:p>
            <w:pPr>
              <w:spacing w:after="0"/>
              <w:jc w:val="right"/>
            </w:pPr>
            <w:r>
              <w:rPr>
                <w:sz w:val="16"/>
              </w:rPr>
              <w:t>9</w:t>
            </w:r>
          </w:p>
        </w:tc>
        <w:tc>
          <w:tcPr>
            <w:tcW w:type="dxa" w:w="4466"/>
          </w:tcPr>
          <w:p>
            <w:pPr>
              <w:spacing w:after="0"/>
              <w:jc w:val="left"/>
            </w:pPr>
          </w:p>
        </w:tc>
      </w:tr>
      <w:tr>
        <w:trPr>
          <w:cantSplit/>
        </w:trPr>
        <w:tc>
          <w:tcPr>
            <w:tcW w:type="dxa" w:w="1868"/>
          </w:tcPr>
          <w:p>
            <w:pPr>
              <w:spacing w:after="0"/>
              <w:jc w:val="left"/>
            </w:pPr>
            <w:r>
              <w:rPr>
                <w:sz w:val="16"/>
              </w:rPr>
              <w:t>Harwood Heights village</w:t>
            </w:r>
          </w:p>
        </w:tc>
        <w:tc>
          <w:tcPr>
            <w:tcW w:type="dxa" w:w="1046"/>
          </w:tcPr>
          <w:p>
            <w:pPr>
              <w:spacing w:after="0"/>
              <w:jc w:val="left"/>
            </w:pPr>
            <w:r>
              <w:rPr>
                <w:sz w:val="16"/>
              </w:rPr>
              <w:t>170101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Hazel Crest village</w:t>
            </w:r>
          </w:p>
        </w:tc>
        <w:tc>
          <w:tcPr>
            <w:tcW w:type="dxa" w:w="1046"/>
          </w:tcPr>
          <w:p>
            <w:pPr>
              <w:spacing w:after="0"/>
              <w:jc w:val="left"/>
            </w:pPr>
            <w:r>
              <w:rPr>
                <w:sz w:val="16"/>
              </w:rPr>
              <w:t>170102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Hickory Hills city</w:t>
            </w:r>
          </w:p>
        </w:tc>
        <w:tc>
          <w:tcPr>
            <w:tcW w:type="dxa" w:w="1046"/>
          </w:tcPr>
          <w:p>
            <w:pPr>
              <w:spacing w:after="0"/>
              <w:jc w:val="left"/>
            </w:pPr>
            <w:r>
              <w:rPr>
                <w:sz w:val="16"/>
              </w:rPr>
              <w:t>170103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Hillside village</w:t>
            </w:r>
          </w:p>
        </w:tc>
        <w:tc>
          <w:tcPr>
            <w:tcW w:type="dxa" w:w="1046"/>
          </w:tcPr>
          <w:p>
            <w:pPr>
              <w:spacing w:after="0"/>
              <w:jc w:val="left"/>
            </w:pPr>
            <w:r>
              <w:rPr>
                <w:sz w:val="16"/>
              </w:rPr>
              <w:t>170104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Hodgkins village</w:t>
            </w:r>
          </w:p>
        </w:tc>
        <w:tc>
          <w:tcPr>
            <w:tcW w:type="dxa" w:w="1046"/>
          </w:tcPr>
          <w:p>
            <w:pPr>
              <w:spacing w:after="0"/>
              <w:jc w:val="left"/>
            </w:pPr>
            <w:r>
              <w:rPr>
                <w:sz w:val="16"/>
              </w:rPr>
              <w:t>170106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Hoffman Estates village</w:t>
            </w:r>
          </w:p>
        </w:tc>
        <w:tc>
          <w:tcPr>
            <w:tcW w:type="dxa" w:w="1046"/>
          </w:tcPr>
          <w:p>
            <w:pPr>
              <w:spacing w:after="0"/>
              <w:jc w:val="left"/>
            </w:pPr>
            <w:r>
              <w:rPr>
                <w:sz w:val="16"/>
              </w:rPr>
              <w:t>170107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Hometown city</w:t>
            </w:r>
          </w:p>
        </w:tc>
        <w:tc>
          <w:tcPr>
            <w:tcW w:type="dxa" w:w="1046"/>
          </w:tcPr>
          <w:p>
            <w:pPr>
              <w:spacing w:after="0"/>
              <w:jc w:val="left"/>
            </w:pPr>
            <w:r>
              <w:rPr>
                <w:sz w:val="16"/>
              </w:rPr>
              <w:t>171040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Homewood village</w:t>
            </w:r>
          </w:p>
        </w:tc>
        <w:tc>
          <w:tcPr>
            <w:tcW w:type="dxa" w:w="1046"/>
          </w:tcPr>
          <w:p>
            <w:pPr>
              <w:spacing w:after="0"/>
              <w:jc w:val="left"/>
            </w:pPr>
            <w:r>
              <w:rPr>
                <w:sz w:val="16"/>
              </w:rPr>
              <w:t>170109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Indian Head Park village</w:t>
            </w:r>
          </w:p>
        </w:tc>
        <w:tc>
          <w:tcPr>
            <w:tcW w:type="dxa" w:w="1046"/>
          </w:tcPr>
          <w:p>
            <w:pPr>
              <w:spacing w:after="0"/>
              <w:jc w:val="left"/>
            </w:pPr>
            <w:r>
              <w:rPr>
                <w:sz w:val="16"/>
              </w:rPr>
              <w:t>170110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Inverness village</w:t>
            </w:r>
          </w:p>
        </w:tc>
        <w:tc>
          <w:tcPr>
            <w:tcW w:type="dxa" w:w="1046"/>
          </w:tcPr>
          <w:p>
            <w:pPr>
              <w:spacing w:after="0"/>
              <w:jc w:val="left"/>
            </w:pPr>
            <w:r>
              <w:rPr>
                <w:sz w:val="16"/>
              </w:rPr>
              <w:t>170111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Justice village</w:t>
            </w:r>
          </w:p>
        </w:tc>
        <w:tc>
          <w:tcPr>
            <w:tcW w:type="dxa" w:w="1046"/>
          </w:tcPr>
          <w:p>
            <w:pPr>
              <w:spacing w:after="0"/>
              <w:jc w:val="left"/>
            </w:pPr>
            <w:r>
              <w:rPr>
                <w:sz w:val="16"/>
              </w:rPr>
              <w:t>170112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Kenilworth village</w:t>
            </w:r>
          </w:p>
        </w:tc>
        <w:tc>
          <w:tcPr>
            <w:tcW w:type="dxa" w:w="1046"/>
          </w:tcPr>
          <w:p>
            <w:pPr>
              <w:spacing w:after="0"/>
              <w:jc w:val="left"/>
            </w:pPr>
            <w:r>
              <w:rPr>
                <w:sz w:val="16"/>
              </w:rPr>
              <w:t>170113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La Grange Park village</w:t>
            </w:r>
          </w:p>
        </w:tc>
        <w:tc>
          <w:tcPr>
            <w:tcW w:type="dxa" w:w="1046"/>
          </w:tcPr>
          <w:p>
            <w:pPr>
              <w:spacing w:after="0"/>
              <w:jc w:val="left"/>
            </w:pPr>
            <w:r>
              <w:rPr>
                <w:sz w:val="16"/>
              </w:rPr>
              <w:t>170115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La Grange village</w:t>
            </w:r>
          </w:p>
        </w:tc>
        <w:tc>
          <w:tcPr>
            <w:tcW w:type="dxa" w:w="1046"/>
          </w:tcPr>
          <w:p>
            <w:pPr>
              <w:spacing w:after="0"/>
              <w:jc w:val="left"/>
            </w:pPr>
            <w:r>
              <w:rPr>
                <w:sz w:val="16"/>
              </w:rPr>
              <w:t>170114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1046"/>
          </w:tcPr>
          <w:p>
            <w:pPr>
              <w:spacing w:after="0"/>
              <w:jc w:val="right"/>
            </w:pPr>
            <w:r>
              <w:rPr>
                <w:sz w:val="16"/>
              </w:rPr>
              <w:t>4</w:t>
            </w:r>
          </w:p>
        </w:tc>
        <w:tc>
          <w:tcPr>
            <w:tcW w:type="dxa" w:w="4466"/>
          </w:tcPr>
          <w:p>
            <w:pPr>
              <w:spacing w:after="0"/>
              <w:jc w:val="left"/>
            </w:pPr>
          </w:p>
        </w:tc>
      </w:tr>
      <w:tr>
        <w:trPr>
          <w:cantSplit/>
        </w:trPr>
        <w:tc>
          <w:tcPr>
            <w:tcW w:type="dxa" w:w="1868"/>
          </w:tcPr>
          <w:p>
            <w:pPr>
              <w:spacing w:after="0"/>
              <w:jc w:val="left"/>
            </w:pPr>
            <w:r>
              <w:rPr>
                <w:sz w:val="16"/>
              </w:rPr>
              <w:t>Lansing village</w:t>
            </w:r>
          </w:p>
        </w:tc>
        <w:tc>
          <w:tcPr>
            <w:tcW w:type="dxa" w:w="1046"/>
          </w:tcPr>
          <w:p>
            <w:pPr>
              <w:spacing w:after="0"/>
              <w:jc w:val="left"/>
            </w:pPr>
            <w:r>
              <w:rPr>
                <w:sz w:val="16"/>
              </w:rPr>
              <w:t>170116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15</w:t>
            </w:r>
          </w:p>
        </w:tc>
        <w:tc>
          <w:tcPr>
            <w:tcW w:type="dxa" w:w="948"/>
          </w:tcPr>
          <w:p>
            <w:pPr>
              <w:spacing w:after="0"/>
              <w:jc w:val="right"/>
            </w:pPr>
            <w:r>
              <w:rPr>
                <w:sz w:val="16"/>
              </w:rPr>
              <w:t>0</w:t>
            </w:r>
          </w:p>
        </w:tc>
        <w:tc>
          <w:tcPr>
            <w:tcW w:type="dxa" w:w="948"/>
          </w:tcPr>
          <w:p>
            <w:pPr>
              <w:spacing w:after="0"/>
              <w:jc w:val="right"/>
            </w:pPr>
            <w:r>
              <w:rPr>
                <w:sz w:val="16"/>
              </w:rPr>
              <w:t>15</w:t>
            </w:r>
          </w:p>
        </w:tc>
        <w:tc>
          <w:tcPr>
            <w:tcW w:type="dxa" w:w="948"/>
          </w:tcPr>
          <w:p>
            <w:pPr>
              <w:spacing w:after="0"/>
              <w:jc w:val="right"/>
            </w:pPr>
            <w:r>
              <w:rPr>
                <w:sz w:val="16"/>
              </w:rPr>
              <w:t>0</w:t>
            </w:r>
          </w:p>
        </w:tc>
        <w:tc>
          <w:tcPr>
            <w:tcW w:type="dxa" w:w="1046"/>
          </w:tcPr>
          <w:p>
            <w:pPr>
              <w:spacing w:after="0"/>
              <w:jc w:val="right"/>
            </w:pPr>
            <w:r>
              <w:rPr>
                <w:sz w:val="16"/>
              </w:rPr>
              <w:t>3</w:t>
            </w:r>
          </w:p>
        </w:tc>
        <w:tc>
          <w:tcPr>
            <w:tcW w:type="dxa" w:w="4466"/>
          </w:tcPr>
          <w:p>
            <w:pPr>
              <w:spacing w:after="0"/>
              <w:jc w:val="left"/>
            </w:pPr>
          </w:p>
        </w:tc>
      </w:tr>
      <w:tr>
        <w:trPr>
          <w:cantSplit/>
        </w:trPr>
        <w:tc>
          <w:tcPr>
            <w:tcW w:type="dxa" w:w="1868"/>
          </w:tcPr>
          <w:p>
            <w:pPr>
              <w:spacing w:after="0"/>
              <w:jc w:val="left"/>
            </w:pPr>
            <w:r>
              <w:rPr>
                <w:sz w:val="16"/>
              </w:rPr>
              <w:t>Lemont village</w:t>
            </w:r>
          </w:p>
        </w:tc>
        <w:tc>
          <w:tcPr>
            <w:tcW w:type="dxa" w:w="1046"/>
          </w:tcPr>
          <w:p>
            <w:pPr>
              <w:spacing w:after="0"/>
              <w:jc w:val="left"/>
            </w:pPr>
            <w:r>
              <w:rPr>
                <w:sz w:val="16"/>
              </w:rPr>
              <w:t>170117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Lincolnwood village</w:t>
            </w:r>
          </w:p>
        </w:tc>
        <w:tc>
          <w:tcPr>
            <w:tcW w:type="dxa" w:w="1046"/>
          </w:tcPr>
          <w:p>
            <w:pPr>
              <w:spacing w:after="0"/>
              <w:jc w:val="left"/>
            </w:pPr>
            <w:r>
              <w:rPr>
                <w:sz w:val="16"/>
              </w:rPr>
              <w:t>171001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Lynwood village</w:t>
            </w:r>
          </w:p>
        </w:tc>
        <w:tc>
          <w:tcPr>
            <w:tcW w:type="dxa" w:w="1046"/>
          </w:tcPr>
          <w:p>
            <w:pPr>
              <w:spacing w:after="0"/>
              <w:jc w:val="left"/>
            </w:pPr>
            <w:r>
              <w:rPr>
                <w:sz w:val="16"/>
              </w:rPr>
              <w:t>170119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Lyons village</w:t>
            </w:r>
          </w:p>
        </w:tc>
        <w:tc>
          <w:tcPr>
            <w:tcW w:type="dxa" w:w="1046"/>
          </w:tcPr>
          <w:p>
            <w:pPr>
              <w:spacing w:after="0"/>
              <w:jc w:val="left"/>
            </w:pPr>
            <w:r>
              <w:rPr>
                <w:sz w:val="16"/>
              </w:rPr>
              <w:t>170120</w:t>
            </w:r>
          </w:p>
        </w:tc>
        <w:tc>
          <w:tcPr>
            <w:tcW w:type="dxa" w:w="948"/>
          </w:tcPr>
          <w:p>
            <w:pPr>
              <w:spacing w:after="0"/>
              <w:jc w:val="right"/>
            </w:pPr>
            <w:r>
              <w:rPr>
                <w:sz w:val="16"/>
              </w:rPr>
              <w:t>1</w:t>
            </w:r>
          </w:p>
        </w:tc>
        <w:tc>
          <w:tcPr>
            <w:tcW w:type="dxa" w:w="948"/>
          </w:tcPr>
          <w:p>
            <w:pPr>
              <w:spacing w:after="0"/>
              <w:jc w:val="right"/>
            </w:pPr>
            <w:r>
              <w:rPr>
                <w:sz w:val="16"/>
              </w:rPr>
              <w:t>4</w:t>
            </w:r>
          </w:p>
        </w:tc>
        <w:tc>
          <w:tcPr>
            <w:tcW w:type="dxa" w:w="948"/>
          </w:tcPr>
          <w:p>
            <w:pPr>
              <w:spacing w:after="0"/>
              <w:jc w:val="right"/>
            </w:pPr>
            <w:r>
              <w:rPr>
                <w:sz w:val="16"/>
              </w:rPr>
              <w:t>16</w:t>
            </w:r>
          </w:p>
        </w:tc>
        <w:tc>
          <w:tcPr>
            <w:tcW w:type="dxa" w:w="948"/>
          </w:tcPr>
          <w:p>
            <w:pPr>
              <w:spacing w:after="0"/>
              <w:jc w:val="right"/>
            </w:pPr>
            <w:r>
              <w:rPr>
                <w:sz w:val="16"/>
              </w:rPr>
              <w:t>4</w:t>
            </w:r>
          </w:p>
        </w:tc>
        <w:tc>
          <w:tcPr>
            <w:tcW w:type="dxa" w:w="948"/>
          </w:tcPr>
          <w:p>
            <w:pPr>
              <w:spacing w:after="0"/>
              <w:jc w:val="right"/>
            </w:pPr>
            <w:r>
              <w:rPr>
                <w:sz w:val="16"/>
              </w:rPr>
              <w:t>16</w:t>
            </w:r>
          </w:p>
        </w:tc>
        <w:tc>
          <w:tcPr>
            <w:tcW w:type="dxa" w:w="948"/>
          </w:tcPr>
          <w:p>
            <w:pPr>
              <w:spacing w:after="0"/>
              <w:jc w:val="right"/>
            </w:pPr>
            <w:r>
              <w:rPr>
                <w:sz w:val="16"/>
              </w:rPr>
              <w:t>0</w:t>
            </w:r>
          </w:p>
        </w:tc>
        <w:tc>
          <w:tcPr>
            <w:tcW w:type="dxa" w:w="1046"/>
          </w:tcPr>
          <w:p>
            <w:pPr>
              <w:spacing w:after="0"/>
              <w:jc w:val="right"/>
            </w:pPr>
            <w:r>
              <w:rPr>
                <w:sz w:val="16"/>
              </w:rPr>
              <w:t>5</w:t>
            </w:r>
          </w:p>
        </w:tc>
        <w:tc>
          <w:tcPr>
            <w:tcW w:type="dxa" w:w="4466"/>
          </w:tcPr>
          <w:p>
            <w:pPr>
              <w:spacing w:after="0"/>
              <w:jc w:val="left"/>
            </w:pPr>
          </w:p>
        </w:tc>
      </w:tr>
      <w:tr>
        <w:trPr>
          <w:cantSplit/>
        </w:trPr>
        <w:tc>
          <w:tcPr>
            <w:tcW w:type="dxa" w:w="1868"/>
          </w:tcPr>
          <w:p>
            <w:pPr>
              <w:spacing w:after="0"/>
              <w:jc w:val="left"/>
            </w:pPr>
            <w:r>
              <w:rPr>
                <w:sz w:val="16"/>
              </w:rPr>
              <w:t>Markham city</w:t>
            </w:r>
          </w:p>
        </w:tc>
        <w:tc>
          <w:tcPr>
            <w:tcW w:type="dxa" w:w="1046"/>
          </w:tcPr>
          <w:p>
            <w:pPr>
              <w:spacing w:after="0"/>
              <w:jc w:val="left"/>
            </w:pPr>
            <w:r>
              <w:rPr>
                <w:sz w:val="16"/>
              </w:rPr>
              <w:t>175169</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19</w:t>
            </w:r>
          </w:p>
        </w:tc>
        <w:tc>
          <w:tcPr>
            <w:tcW w:type="dxa" w:w="948"/>
          </w:tcPr>
          <w:p>
            <w:pPr>
              <w:spacing w:after="0"/>
              <w:jc w:val="right"/>
            </w:pPr>
            <w:r>
              <w:rPr>
                <w:sz w:val="16"/>
              </w:rPr>
              <w:t>1</w:t>
            </w:r>
          </w:p>
        </w:tc>
        <w:tc>
          <w:tcPr>
            <w:tcW w:type="dxa" w:w="948"/>
          </w:tcPr>
          <w:p>
            <w:pPr>
              <w:spacing w:after="0"/>
              <w:jc w:val="right"/>
            </w:pPr>
            <w:r>
              <w:rPr>
                <w:sz w:val="16"/>
              </w:rPr>
              <w:t>19</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Matteson village</w:t>
            </w:r>
          </w:p>
        </w:tc>
        <w:tc>
          <w:tcPr>
            <w:tcW w:type="dxa" w:w="1046"/>
          </w:tcPr>
          <w:p>
            <w:pPr>
              <w:spacing w:after="0"/>
              <w:jc w:val="left"/>
            </w:pPr>
            <w:r>
              <w:rPr>
                <w:sz w:val="16"/>
              </w:rPr>
              <w:t>170123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Maywood village</w:t>
            </w:r>
          </w:p>
        </w:tc>
        <w:tc>
          <w:tcPr>
            <w:tcW w:type="dxa" w:w="1046"/>
          </w:tcPr>
          <w:p>
            <w:pPr>
              <w:spacing w:after="0"/>
              <w:jc w:val="left"/>
            </w:pPr>
            <w:r>
              <w:rPr>
                <w:sz w:val="16"/>
              </w:rPr>
              <w:t>170124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8</w:t>
            </w:r>
          </w:p>
        </w:tc>
        <w:tc>
          <w:tcPr>
            <w:tcW w:type="dxa" w:w="948"/>
          </w:tcPr>
          <w:p>
            <w:pPr>
              <w:spacing w:after="0"/>
              <w:jc w:val="right"/>
            </w:pPr>
            <w:r>
              <w:rPr>
                <w:sz w:val="16"/>
              </w:rPr>
              <w:t>0</w:t>
            </w:r>
          </w:p>
        </w:tc>
        <w:tc>
          <w:tcPr>
            <w:tcW w:type="dxa" w:w="948"/>
          </w:tcPr>
          <w:p>
            <w:pPr>
              <w:spacing w:after="0"/>
              <w:jc w:val="right"/>
            </w:pPr>
            <w:r>
              <w:rPr>
                <w:sz w:val="16"/>
              </w:rPr>
              <w:t>8</w:t>
            </w:r>
          </w:p>
        </w:tc>
        <w:tc>
          <w:tcPr>
            <w:tcW w:type="dxa" w:w="948"/>
          </w:tcPr>
          <w:p>
            <w:pPr>
              <w:spacing w:after="0"/>
              <w:jc w:val="right"/>
            </w:pPr>
            <w:r>
              <w:rPr>
                <w:sz w:val="16"/>
              </w:rPr>
              <w:t>0</w:t>
            </w:r>
          </w:p>
        </w:tc>
        <w:tc>
          <w:tcPr>
            <w:tcW w:type="dxa" w:w="1046"/>
          </w:tcPr>
          <w:p>
            <w:pPr>
              <w:spacing w:after="0"/>
              <w:jc w:val="right"/>
            </w:pPr>
            <w:r>
              <w:rPr>
                <w:sz w:val="16"/>
              </w:rPr>
              <w:t>2</w:t>
            </w:r>
          </w:p>
        </w:tc>
        <w:tc>
          <w:tcPr>
            <w:tcW w:type="dxa" w:w="4466"/>
          </w:tcPr>
          <w:p>
            <w:pPr>
              <w:spacing w:after="0"/>
              <w:jc w:val="left"/>
            </w:pPr>
          </w:p>
        </w:tc>
      </w:tr>
      <w:tr>
        <w:trPr>
          <w:cantSplit/>
        </w:trPr>
        <w:tc>
          <w:tcPr>
            <w:tcW w:type="dxa" w:w="1868"/>
          </w:tcPr>
          <w:p>
            <w:pPr>
              <w:spacing w:after="0"/>
              <w:jc w:val="left"/>
            </w:pPr>
            <w:r>
              <w:rPr>
                <w:sz w:val="16"/>
              </w:rPr>
              <w:t>McCook village</w:t>
            </w:r>
          </w:p>
        </w:tc>
        <w:tc>
          <w:tcPr>
            <w:tcW w:type="dxa" w:w="1046"/>
          </w:tcPr>
          <w:p>
            <w:pPr>
              <w:spacing w:after="0"/>
              <w:jc w:val="left"/>
            </w:pPr>
            <w:r>
              <w:rPr>
                <w:sz w:val="16"/>
              </w:rPr>
              <w:t>170121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Melrose Park village</w:t>
            </w:r>
          </w:p>
        </w:tc>
        <w:tc>
          <w:tcPr>
            <w:tcW w:type="dxa" w:w="1046"/>
          </w:tcPr>
          <w:p>
            <w:pPr>
              <w:spacing w:after="0"/>
              <w:jc w:val="left"/>
            </w:pPr>
            <w:r>
              <w:rPr>
                <w:sz w:val="16"/>
              </w:rPr>
              <w:t>170125</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64</w:t>
            </w:r>
          </w:p>
        </w:tc>
        <w:tc>
          <w:tcPr>
            <w:tcW w:type="dxa" w:w="948"/>
          </w:tcPr>
          <w:p>
            <w:pPr>
              <w:spacing w:after="0"/>
              <w:jc w:val="right"/>
            </w:pPr>
            <w:r>
              <w:rPr>
                <w:sz w:val="16"/>
              </w:rPr>
              <w:t>2</w:t>
            </w:r>
          </w:p>
        </w:tc>
        <w:tc>
          <w:tcPr>
            <w:tcW w:type="dxa" w:w="948"/>
          </w:tcPr>
          <w:p>
            <w:pPr>
              <w:spacing w:after="0"/>
              <w:jc w:val="right"/>
            </w:pPr>
            <w:r>
              <w:rPr>
                <w:sz w:val="16"/>
              </w:rPr>
              <w:t>64</w:t>
            </w:r>
          </w:p>
        </w:tc>
        <w:tc>
          <w:tcPr>
            <w:tcW w:type="dxa" w:w="948"/>
          </w:tcPr>
          <w:p>
            <w:pPr>
              <w:spacing w:after="0"/>
              <w:jc w:val="right"/>
            </w:pPr>
            <w:r>
              <w:rPr>
                <w:sz w:val="16"/>
              </w:rPr>
              <w:t>0</w:t>
            </w:r>
          </w:p>
        </w:tc>
        <w:tc>
          <w:tcPr>
            <w:tcW w:type="dxa" w:w="1046"/>
          </w:tcPr>
          <w:p>
            <w:pPr>
              <w:spacing w:after="0"/>
              <w:jc w:val="right"/>
            </w:pPr>
            <w:r>
              <w:rPr>
                <w:sz w:val="16"/>
              </w:rPr>
              <w:t>20</w:t>
            </w:r>
          </w:p>
        </w:tc>
        <w:tc>
          <w:tcPr>
            <w:tcW w:type="dxa" w:w="4466"/>
          </w:tcPr>
          <w:p>
            <w:pPr>
              <w:spacing w:after="0"/>
              <w:jc w:val="left"/>
            </w:pPr>
          </w:p>
        </w:tc>
      </w:tr>
      <w:tr>
        <w:trPr>
          <w:cantSplit/>
        </w:trPr>
        <w:tc>
          <w:tcPr>
            <w:tcW w:type="dxa" w:w="1868"/>
          </w:tcPr>
          <w:p>
            <w:pPr>
              <w:spacing w:after="0"/>
              <w:jc w:val="left"/>
            </w:pPr>
            <w:r>
              <w:rPr>
                <w:sz w:val="16"/>
              </w:rPr>
              <w:t>Merrionette Park village</w:t>
            </w:r>
          </w:p>
        </w:tc>
        <w:tc>
          <w:tcPr>
            <w:tcW w:type="dxa" w:w="1046"/>
          </w:tcPr>
          <w:p>
            <w:pPr>
              <w:spacing w:after="0"/>
              <w:jc w:val="left"/>
            </w:pPr>
            <w:r>
              <w:rPr>
                <w:sz w:val="16"/>
              </w:rPr>
              <w:t>170126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Midlothian village</w:t>
            </w:r>
          </w:p>
        </w:tc>
        <w:tc>
          <w:tcPr>
            <w:tcW w:type="dxa" w:w="1046"/>
          </w:tcPr>
          <w:p>
            <w:pPr>
              <w:spacing w:after="0"/>
              <w:jc w:val="left"/>
            </w:pPr>
            <w:r>
              <w:rPr>
                <w:sz w:val="16"/>
              </w:rPr>
              <w:t>170127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46"/>
          </w:tcPr>
          <w:p>
            <w:pPr>
              <w:spacing w:after="0"/>
              <w:jc w:val="right"/>
            </w:pPr>
            <w:r>
              <w:rPr>
                <w:sz w:val="16"/>
              </w:rPr>
              <w:t>3</w:t>
            </w:r>
          </w:p>
        </w:tc>
        <w:tc>
          <w:tcPr>
            <w:tcW w:type="dxa" w:w="4466"/>
          </w:tcPr>
          <w:p>
            <w:pPr>
              <w:spacing w:after="0"/>
              <w:jc w:val="left"/>
            </w:pPr>
          </w:p>
        </w:tc>
      </w:tr>
      <w:tr>
        <w:trPr>
          <w:cantSplit/>
        </w:trPr>
        <w:tc>
          <w:tcPr>
            <w:tcW w:type="dxa" w:w="1868"/>
          </w:tcPr>
          <w:p>
            <w:pPr>
              <w:spacing w:after="0"/>
              <w:jc w:val="left"/>
            </w:pPr>
            <w:r>
              <w:rPr>
                <w:sz w:val="16"/>
              </w:rPr>
              <w:t>Morton Grove village</w:t>
            </w:r>
          </w:p>
        </w:tc>
        <w:tc>
          <w:tcPr>
            <w:tcW w:type="dxa" w:w="1046"/>
          </w:tcPr>
          <w:p>
            <w:pPr>
              <w:spacing w:after="0"/>
              <w:jc w:val="left"/>
            </w:pPr>
            <w:r>
              <w:rPr>
                <w:sz w:val="16"/>
              </w:rPr>
              <w:t>170128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Mount Prospect village</w:t>
            </w:r>
          </w:p>
        </w:tc>
        <w:tc>
          <w:tcPr>
            <w:tcW w:type="dxa" w:w="1046"/>
          </w:tcPr>
          <w:p>
            <w:pPr>
              <w:spacing w:after="0"/>
              <w:jc w:val="left"/>
            </w:pPr>
            <w:r>
              <w:rPr>
                <w:sz w:val="16"/>
              </w:rPr>
              <w:t>170129</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9</w:t>
            </w:r>
          </w:p>
        </w:tc>
        <w:tc>
          <w:tcPr>
            <w:tcW w:type="dxa" w:w="948"/>
          </w:tcPr>
          <w:p>
            <w:pPr>
              <w:spacing w:after="0"/>
              <w:jc w:val="right"/>
            </w:pPr>
            <w:r>
              <w:rPr>
                <w:sz w:val="16"/>
              </w:rPr>
              <w:t>3</w:t>
            </w:r>
          </w:p>
        </w:tc>
        <w:tc>
          <w:tcPr>
            <w:tcW w:type="dxa" w:w="948"/>
          </w:tcPr>
          <w:p>
            <w:pPr>
              <w:spacing w:after="0"/>
              <w:jc w:val="right"/>
            </w:pPr>
            <w:r>
              <w:rPr>
                <w:sz w:val="16"/>
              </w:rPr>
              <w:t>9</w:t>
            </w:r>
          </w:p>
        </w:tc>
        <w:tc>
          <w:tcPr>
            <w:tcW w:type="dxa" w:w="948"/>
          </w:tcPr>
          <w:p>
            <w:pPr>
              <w:spacing w:after="0"/>
              <w:jc w:val="right"/>
            </w:pPr>
            <w:r>
              <w:rPr>
                <w:sz w:val="16"/>
              </w:rPr>
              <w:t>2</w:t>
            </w:r>
          </w:p>
        </w:tc>
        <w:tc>
          <w:tcPr>
            <w:tcW w:type="dxa" w:w="1046"/>
          </w:tcPr>
          <w:p>
            <w:pPr>
              <w:spacing w:after="0"/>
              <w:jc w:val="right"/>
            </w:pPr>
            <w:r>
              <w:rPr>
                <w:sz w:val="16"/>
              </w:rPr>
              <w:t>3</w:t>
            </w:r>
          </w:p>
        </w:tc>
        <w:tc>
          <w:tcPr>
            <w:tcW w:type="dxa" w:w="4466"/>
          </w:tcPr>
          <w:p>
            <w:pPr>
              <w:spacing w:after="0"/>
              <w:jc w:val="left"/>
            </w:pPr>
          </w:p>
        </w:tc>
      </w:tr>
      <w:tr>
        <w:trPr>
          <w:cantSplit/>
        </w:trPr>
        <w:tc>
          <w:tcPr>
            <w:tcW w:type="dxa" w:w="1868"/>
          </w:tcPr>
          <w:p>
            <w:pPr>
              <w:spacing w:after="0"/>
              <w:jc w:val="left"/>
            </w:pPr>
            <w:r>
              <w:rPr>
                <w:sz w:val="16"/>
              </w:rPr>
              <w:t>Niles village</w:t>
            </w:r>
          </w:p>
        </w:tc>
        <w:tc>
          <w:tcPr>
            <w:tcW w:type="dxa" w:w="1046"/>
          </w:tcPr>
          <w:p>
            <w:pPr>
              <w:spacing w:after="0"/>
              <w:jc w:val="left"/>
            </w:pPr>
            <w:r>
              <w:rPr>
                <w:sz w:val="16"/>
              </w:rPr>
              <w:t>170130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18</w:t>
            </w:r>
          </w:p>
        </w:tc>
        <w:tc>
          <w:tcPr>
            <w:tcW w:type="dxa" w:w="948"/>
          </w:tcPr>
          <w:p>
            <w:pPr>
              <w:spacing w:after="0"/>
              <w:jc w:val="right"/>
            </w:pPr>
            <w:r>
              <w:rPr>
                <w:sz w:val="16"/>
              </w:rPr>
              <w:t>1</w:t>
            </w:r>
          </w:p>
        </w:tc>
        <w:tc>
          <w:tcPr>
            <w:tcW w:type="dxa" w:w="948"/>
          </w:tcPr>
          <w:p>
            <w:pPr>
              <w:spacing w:after="0"/>
              <w:jc w:val="right"/>
            </w:pPr>
            <w:r>
              <w:rPr>
                <w:sz w:val="16"/>
              </w:rPr>
              <w:t>18</w:t>
            </w:r>
          </w:p>
        </w:tc>
        <w:tc>
          <w:tcPr>
            <w:tcW w:type="dxa" w:w="948"/>
          </w:tcPr>
          <w:p>
            <w:pPr>
              <w:spacing w:after="0"/>
              <w:jc w:val="right"/>
            </w:pPr>
            <w:r>
              <w:rPr>
                <w:sz w:val="16"/>
              </w:rPr>
              <w:t>0</w:t>
            </w:r>
          </w:p>
        </w:tc>
        <w:tc>
          <w:tcPr>
            <w:tcW w:type="dxa" w:w="1046"/>
          </w:tcPr>
          <w:p>
            <w:pPr>
              <w:spacing w:after="0"/>
              <w:jc w:val="right"/>
            </w:pPr>
            <w:r>
              <w:rPr>
                <w:sz w:val="16"/>
              </w:rPr>
              <w:t>7</w:t>
            </w:r>
          </w:p>
        </w:tc>
        <w:tc>
          <w:tcPr>
            <w:tcW w:type="dxa" w:w="4466"/>
          </w:tcPr>
          <w:p>
            <w:pPr>
              <w:spacing w:after="0"/>
              <w:jc w:val="left"/>
            </w:pPr>
          </w:p>
        </w:tc>
      </w:tr>
      <w:tr>
        <w:trPr>
          <w:cantSplit/>
        </w:trPr>
        <w:tc>
          <w:tcPr>
            <w:tcW w:type="dxa" w:w="1868"/>
          </w:tcPr>
          <w:p>
            <w:pPr>
              <w:spacing w:after="0"/>
              <w:jc w:val="left"/>
            </w:pPr>
            <w:r>
              <w:rPr>
                <w:sz w:val="16"/>
              </w:rPr>
              <w:t>Norridge village</w:t>
            </w:r>
          </w:p>
        </w:tc>
        <w:tc>
          <w:tcPr>
            <w:tcW w:type="dxa" w:w="1046"/>
          </w:tcPr>
          <w:p>
            <w:pPr>
              <w:spacing w:after="0"/>
              <w:jc w:val="left"/>
            </w:pPr>
            <w:r>
              <w:rPr>
                <w:sz w:val="16"/>
              </w:rPr>
              <w:t>170131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North Riverside village</w:t>
            </w:r>
          </w:p>
        </w:tc>
        <w:tc>
          <w:tcPr>
            <w:tcW w:type="dxa" w:w="1046"/>
          </w:tcPr>
          <w:p>
            <w:pPr>
              <w:spacing w:after="0"/>
              <w:jc w:val="left"/>
            </w:pPr>
            <w:r>
              <w:rPr>
                <w:sz w:val="16"/>
              </w:rPr>
              <w:t>170135</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Northbrook village</w:t>
            </w:r>
          </w:p>
        </w:tc>
        <w:tc>
          <w:tcPr>
            <w:tcW w:type="dxa" w:w="1046"/>
          </w:tcPr>
          <w:p>
            <w:pPr>
              <w:spacing w:after="0"/>
              <w:jc w:val="left"/>
            </w:pPr>
            <w:r>
              <w:rPr>
                <w:sz w:val="16"/>
              </w:rPr>
              <w:t>170132</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1</w:t>
            </w:r>
          </w:p>
        </w:tc>
        <w:tc>
          <w:tcPr>
            <w:tcW w:type="dxa" w:w="1046"/>
          </w:tcPr>
          <w:p>
            <w:pPr>
              <w:spacing w:after="0"/>
              <w:jc w:val="right"/>
            </w:pPr>
            <w:r>
              <w:rPr>
                <w:sz w:val="16"/>
              </w:rPr>
              <w:t>2</w:t>
            </w:r>
          </w:p>
        </w:tc>
        <w:tc>
          <w:tcPr>
            <w:tcW w:type="dxa" w:w="4466"/>
          </w:tcPr>
          <w:p>
            <w:pPr>
              <w:spacing w:after="0"/>
              <w:jc w:val="left"/>
            </w:pPr>
          </w:p>
        </w:tc>
      </w:tr>
      <w:tr>
        <w:trPr>
          <w:cantSplit/>
        </w:trPr>
        <w:tc>
          <w:tcPr>
            <w:tcW w:type="dxa" w:w="1868"/>
          </w:tcPr>
          <w:p>
            <w:pPr>
              <w:spacing w:after="0"/>
              <w:jc w:val="left"/>
            </w:pPr>
            <w:r>
              <w:rPr>
                <w:sz w:val="16"/>
              </w:rPr>
              <w:t>Northfield village</w:t>
            </w:r>
          </w:p>
        </w:tc>
        <w:tc>
          <w:tcPr>
            <w:tcW w:type="dxa" w:w="1046"/>
          </w:tcPr>
          <w:p>
            <w:pPr>
              <w:spacing w:after="0"/>
              <w:jc w:val="left"/>
            </w:pPr>
            <w:r>
              <w:rPr>
                <w:sz w:val="16"/>
              </w:rPr>
              <w:t>170133</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20</w:t>
            </w:r>
          </w:p>
        </w:tc>
        <w:tc>
          <w:tcPr>
            <w:tcW w:type="dxa" w:w="948"/>
          </w:tcPr>
          <w:p>
            <w:pPr>
              <w:spacing w:after="0"/>
              <w:jc w:val="right"/>
            </w:pPr>
            <w:r>
              <w:rPr>
                <w:sz w:val="16"/>
              </w:rPr>
              <w:t>0</w:t>
            </w:r>
          </w:p>
        </w:tc>
        <w:tc>
          <w:tcPr>
            <w:tcW w:type="dxa" w:w="948"/>
          </w:tcPr>
          <w:p>
            <w:pPr>
              <w:spacing w:after="0"/>
              <w:jc w:val="right"/>
            </w:pPr>
            <w:r>
              <w:rPr>
                <w:sz w:val="16"/>
              </w:rPr>
              <w:t>21</w:t>
            </w:r>
          </w:p>
        </w:tc>
        <w:tc>
          <w:tcPr>
            <w:tcW w:type="dxa" w:w="948"/>
          </w:tcPr>
          <w:p>
            <w:pPr>
              <w:spacing w:after="0"/>
              <w:jc w:val="right"/>
            </w:pPr>
            <w:r>
              <w:rPr>
                <w:sz w:val="16"/>
              </w:rPr>
              <w:t>1</w:t>
            </w:r>
          </w:p>
        </w:tc>
        <w:tc>
          <w:tcPr>
            <w:tcW w:type="dxa" w:w="1046"/>
          </w:tcPr>
          <w:p>
            <w:pPr>
              <w:spacing w:after="0"/>
              <w:jc w:val="right"/>
            </w:pPr>
            <w:r>
              <w:rPr>
                <w:sz w:val="16"/>
              </w:rPr>
              <w:t>12</w:t>
            </w:r>
          </w:p>
        </w:tc>
        <w:tc>
          <w:tcPr>
            <w:tcW w:type="dxa" w:w="4466"/>
          </w:tcPr>
          <w:p>
            <w:pPr>
              <w:spacing w:after="0"/>
              <w:jc w:val="left"/>
            </w:pPr>
          </w:p>
        </w:tc>
      </w:tr>
      <w:tr>
        <w:trPr>
          <w:cantSplit/>
        </w:trPr>
        <w:tc>
          <w:tcPr>
            <w:tcW w:type="dxa" w:w="1868"/>
          </w:tcPr>
          <w:p>
            <w:pPr>
              <w:spacing w:after="0"/>
              <w:jc w:val="left"/>
            </w:pPr>
            <w:r>
              <w:rPr>
                <w:sz w:val="16"/>
              </w:rPr>
              <w:t>Northlake city</w:t>
            </w:r>
          </w:p>
        </w:tc>
        <w:tc>
          <w:tcPr>
            <w:tcW w:type="dxa" w:w="1046"/>
          </w:tcPr>
          <w:p>
            <w:pPr>
              <w:spacing w:after="0"/>
              <w:jc w:val="left"/>
            </w:pPr>
            <w:r>
              <w:rPr>
                <w:sz w:val="16"/>
              </w:rPr>
              <w:t>170134</w:t>
            </w:r>
          </w:p>
        </w:tc>
        <w:tc>
          <w:tcPr>
            <w:tcW w:type="dxa" w:w="948"/>
          </w:tcPr>
          <w:p>
            <w:pPr>
              <w:spacing w:after="0"/>
              <w:jc w:val="right"/>
            </w:pPr>
            <w:r>
              <w:rPr>
                <w:sz w:val="16"/>
              </w:rPr>
              <w:t>3</w:t>
            </w:r>
          </w:p>
        </w:tc>
        <w:tc>
          <w:tcPr>
            <w:tcW w:type="dxa" w:w="948"/>
          </w:tcPr>
          <w:p>
            <w:pPr>
              <w:spacing w:after="0"/>
              <w:jc w:val="right"/>
            </w:pPr>
            <w:r>
              <w:rPr>
                <w:sz w:val="16"/>
              </w:rPr>
              <w:t>6</w:t>
            </w:r>
          </w:p>
        </w:tc>
        <w:tc>
          <w:tcPr>
            <w:tcW w:type="dxa" w:w="948"/>
          </w:tcPr>
          <w:p>
            <w:pPr>
              <w:spacing w:after="0"/>
              <w:jc w:val="right"/>
            </w:pPr>
            <w:r>
              <w:rPr>
                <w:sz w:val="16"/>
              </w:rPr>
              <w:t>43</w:t>
            </w:r>
          </w:p>
        </w:tc>
        <w:tc>
          <w:tcPr>
            <w:tcW w:type="dxa" w:w="948"/>
          </w:tcPr>
          <w:p>
            <w:pPr>
              <w:spacing w:after="0"/>
              <w:jc w:val="right"/>
            </w:pPr>
            <w:r>
              <w:rPr>
                <w:sz w:val="16"/>
              </w:rPr>
              <w:t>5</w:t>
            </w:r>
          </w:p>
        </w:tc>
        <w:tc>
          <w:tcPr>
            <w:tcW w:type="dxa" w:w="948"/>
          </w:tcPr>
          <w:p>
            <w:pPr>
              <w:spacing w:after="0"/>
              <w:jc w:val="right"/>
            </w:pPr>
            <w:r>
              <w:rPr>
                <w:sz w:val="16"/>
              </w:rPr>
              <w:t>43</w:t>
            </w:r>
          </w:p>
        </w:tc>
        <w:tc>
          <w:tcPr>
            <w:tcW w:type="dxa" w:w="948"/>
          </w:tcPr>
          <w:p>
            <w:pPr>
              <w:spacing w:after="0"/>
              <w:jc w:val="right"/>
            </w:pPr>
            <w:r>
              <w:rPr>
                <w:sz w:val="16"/>
              </w:rPr>
              <w:t>0</w:t>
            </w:r>
          </w:p>
        </w:tc>
        <w:tc>
          <w:tcPr>
            <w:tcW w:type="dxa" w:w="1046"/>
          </w:tcPr>
          <w:p>
            <w:pPr>
              <w:spacing w:after="0"/>
              <w:jc w:val="right"/>
            </w:pPr>
            <w:r>
              <w:rPr>
                <w:sz w:val="16"/>
              </w:rPr>
              <w:t>11</w:t>
            </w:r>
          </w:p>
        </w:tc>
        <w:tc>
          <w:tcPr>
            <w:tcW w:type="dxa" w:w="4466"/>
          </w:tcPr>
          <w:p>
            <w:pPr>
              <w:spacing w:after="0"/>
              <w:jc w:val="left"/>
            </w:pPr>
          </w:p>
        </w:tc>
      </w:tr>
      <w:tr>
        <w:trPr>
          <w:cantSplit/>
        </w:trPr>
        <w:tc>
          <w:tcPr>
            <w:tcW w:type="dxa" w:w="1868"/>
          </w:tcPr>
          <w:p>
            <w:pPr>
              <w:spacing w:after="0"/>
              <w:jc w:val="left"/>
            </w:pPr>
            <w:r>
              <w:rPr>
                <w:sz w:val="16"/>
              </w:rPr>
              <w:t>Oak Forest city</w:t>
            </w:r>
          </w:p>
        </w:tc>
        <w:tc>
          <w:tcPr>
            <w:tcW w:type="dxa" w:w="1046"/>
          </w:tcPr>
          <w:p>
            <w:pPr>
              <w:spacing w:after="0"/>
              <w:jc w:val="left"/>
            </w:pPr>
            <w:r>
              <w:rPr>
                <w:sz w:val="16"/>
              </w:rPr>
              <w:t>170136</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12</w:t>
            </w:r>
          </w:p>
        </w:tc>
        <w:tc>
          <w:tcPr>
            <w:tcW w:type="dxa" w:w="948"/>
          </w:tcPr>
          <w:p>
            <w:pPr>
              <w:spacing w:after="0"/>
              <w:jc w:val="right"/>
            </w:pPr>
            <w:r>
              <w:rPr>
                <w:sz w:val="16"/>
              </w:rPr>
              <w:t>1</w:t>
            </w:r>
          </w:p>
        </w:tc>
        <w:tc>
          <w:tcPr>
            <w:tcW w:type="dxa" w:w="948"/>
          </w:tcPr>
          <w:p>
            <w:pPr>
              <w:spacing w:after="0"/>
              <w:jc w:val="right"/>
            </w:pPr>
            <w:r>
              <w:rPr>
                <w:sz w:val="16"/>
              </w:rPr>
              <w:t>12</w:t>
            </w:r>
          </w:p>
        </w:tc>
        <w:tc>
          <w:tcPr>
            <w:tcW w:type="dxa" w:w="948"/>
          </w:tcPr>
          <w:p>
            <w:pPr>
              <w:spacing w:after="0"/>
              <w:jc w:val="right"/>
            </w:pPr>
            <w:r>
              <w:rPr>
                <w:sz w:val="16"/>
              </w:rPr>
              <w:t>0</w:t>
            </w:r>
          </w:p>
        </w:tc>
        <w:tc>
          <w:tcPr>
            <w:tcW w:type="dxa" w:w="1046"/>
          </w:tcPr>
          <w:p>
            <w:pPr>
              <w:spacing w:after="0"/>
              <w:jc w:val="right"/>
            </w:pPr>
            <w:r>
              <w:rPr>
                <w:sz w:val="16"/>
              </w:rPr>
              <w:t>3</w:t>
            </w:r>
          </w:p>
        </w:tc>
        <w:tc>
          <w:tcPr>
            <w:tcW w:type="dxa" w:w="4466"/>
          </w:tcPr>
          <w:p>
            <w:pPr>
              <w:spacing w:after="0"/>
              <w:jc w:val="left"/>
            </w:pPr>
          </w:p>
        </w:tc>
      </w:tr>
      <w:tr>
        <w:trPr>
          <w:cantSplit/>
        </w:trPr>
        <w:tc>
          <w:tcPr>
            <w:tcW w:type="dxa" w:w="1868"/>
          </w:tcPr>
          <w:p>
            <w:pPr>
              <w:spacing w:after="0"/>
              <w:jc w:val="left"/>
            </w:pPr>
            <w:r>
              <w:rPr>
                <w:sz w:val="16"/>
              </w:rPr>
              <w:t>Oak Lawn village</w:t>
            </w:r>
          </w:p>
        </w:tc>
        <w:tc>
          <w:tcPr>
            <w:tcW w:type="dxa" w:w="1046"/>
          </w:tcPr>
          <w:p>
            <w:pPr>
              <w:spacing w:after="0"/>
              <w:jc w:val="left"/>
            </w:pPr>
            <w:r>
              <w:rPr>
                <w:sz w:val="16"/>
              </w:rPr>
              <w:t>170137</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7</w:t>
            </w:r>
          </w:p>
        </w:tc>
        <w:tc>
          <w:tcPr>
            <w:tcW w:type="dxa" w:w="948"/>
          </w:tcPr>
          <w:p>
            <w:pPr>
              <w:spacing w:after="0"/>
              <w:jc w:val="right"/>
            </w:pPr>
            <w:r>
              <w:rPr>
                <w:sz w:val="16"/>
              </w:rPr>
              <w:t>1</w:t>
            </w:r>
          </w:p>
        </w:tc>
        <w:tc>
          <w:tcPr>
            <w:tcW w:type="dxa" w:w="948"/>
          </w:tcPr>
          <w:p>
            <w:pPr>
              <w:spacing w:after="0"/>
              <w:jc w:val="right"/>
            </w:pPr>
            <w:r>
              <w:rPr>
                <w:sz w:val="16"/>
              </w:rPr>
              <w:t>7</w:t>
            </w:r>
          </w:p>
        </w:tc>
        <w:tc>
          <w:tcPr>
            <w:tcW w:type="dxa" w:w="948"/>
          </w:tcPr>
          <w:p>
            <w:pPr>
              <w:spacing w:after="0"/>
              <w:jc w:val="right"/>
            </w:pPr>
            <w:r>
              <w:rPr>
                <w:sz w:val="16"/>
              </w:rPr>
              <w:t>0</w:t>
            </w:r>
          </w:p>
        </w:tc>
        <w:tc>
          <w:tcPr>
            <w:tcW w:type="dxa" w:w="1046"/>
          </w:tcPr>
          <w:p>
            <w:pPr>
              <w:spacing w:after="0"/>
              <w:jc w:val="right"/>
            </w:pPr>
            <w:r>
              <w:rPr>
                <w:sz w:val="16"/>
              </w:rPr>
              <w:t>4</w:t>
            </w:r>
          </w:p>
        </w:tc>
        <w:tc>
          <w:tcPr>
            <w:tcW w:type="dxa" w:w="4466"/>
          </w:tcPr>
          <w:p>
            <w:pPr>
              <w:spacing w:after="0"/>
              <w:jc w:val="left"/>
            </w:pPr>
          </w:p>
        </w:tc>
      </w:tr>
      <w:tr>
        <w:trPr>
          <w:cantSplit/>
        </w:trPr>
        <w:tc>
          <w:tcPr>
            <w:tcW w:type="dxa" w:w="1868"/>
          </w:tcPr>
          <w:p>
            <w:pPr>
              <w:spacing w:after="0"/>
              <w:jc w:val="left"/>
            </w:pPr>
            <w:r>
              <w:rPr>
                <w:sz w:val="16"/>
              </w:rPr>
              <w:t>Oak Park village</w:t>
            </w:r>
          </w:p>
        </w:tc>
        <w:tc>
          <w:tcPr>
            <w:tcW w:type="dxa" w:w="1046"/>
          </w:tcPr>
          <w:p>
            <w:pPr>
              <w:spacing w:after="0"/>
              <w:jc w:val="left"/>
            </w:pPr>
            <w:r>
              <w:rPr>
                <w:sz w:val="16"/>
              </w:rPr>
              <w:t>171037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Olympia Fields village</w:t>
            </w:r>
          </w:p>
        </w:tc>
        <w:tc>
          <w:tcPr>
            <w:tcW w:type="dxa" w:w="1046"/>
          </w:tcPr>
          <w:p>
            <w:pPr>
              <w:spacing w:after="0"/>
              <w:jc w:val="left"/>
            </w:pPr>
            <w:r>
              <w:rPr>
                <w:sz w:val="16"/>
              </w:rPr>
              <w:t>170139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Orland Hills village</w:t>
            </w:r>
          </w:p>
        </w:tc>
        <w:tc>
          <w:tcPr>
            <w:tcW w:type="dxa" w:w="1046"/>
          </w:tcPr>
          <w:p>
            <w:pPr>
              <w:spacing w:after="0"/>
              <w:jc w:val="left"/>
            </w:pPr>
            <w:r>
              <w:rPr>
                <w:sz w:val="16"/>
              </w:rPr>
              <w:t>170172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Orland Park village</w:t>
            </w:r>
          </w:p>
        </w:tc>
        <w:tc>
          <w:tcPr>
            <w:tcW w:type="dxa" w:w="1046"/>
          </w:tcPr>
          <w:p>
            <w:pPr>
              <w:spacing w:after="0"/>
              <w:jc w:val="left"/>
            </w:pPr>
            <w:r>
              <w:rPr>
                <w:sz w:val="16"/>
              </w:rPr>
              <w:t>170140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Palatine village</w:t>
            </w:r>
          </w:p>
        </w:tc>
        <w:tc>
          <w:tcPr>
            <w:tcW w:type="dxa" w:w="1046"/>
          </w:tcPr>
          <w:p>
            <w:pPr>
              <w:spacing w:after="0"/>
              <w:jc w:val="left"/>
            </w:pPr>
            <w:r>
              <w:rPr>
                <w:sz w:val="16"/>
              </w:rPr>
              <w:t>175170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Palos Heights city</w:t>
            </w:r>
          </w:p>
        </w:tc>
        <w:tc>
          <w:tcPr>
            <w:tcW w:type="dxa" w:w="1046"/>
          </w:tcPr>
          <w:p>
            <w:pPr>
              <w:spacing w:after="0"/>
              <w:jc w:val="left"/>
            </w:pPr>
            <w:r>
              <w:rPr>
                <w:sz w:val="16"/>
              </w:rPr>
              <w:t>170142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Palos Hills city</w:t>
            </w:r>
          </w:p>
        </w:tc>
        <w:tc>
          <w:tcPr>
            <w:tcW w:type="dxa" w:w="1046"/>
          </w:tcPr>
          <w:p>
            <w:pPr>
              <w:spacing w:after="0"/>
              <w:jc w:val="left"/>
            </w:pPr>
            <w:r>
              <w:rPr>
                <w:sz w:val="16"/>
              </w:rPr>
              <w:t>170143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Palos Park village</w:t>
            </w:r>
          </w:p>
        </w:tc>
        <w:tc>
          <w:tcPr>
            <w:tcW w:type="dxa" w:w="1046"/>
          </w:tcPr>
          <w:p>
            <w:pPr>
              <w:spacing w:after="0"/>
              <w:jc w:val="left"/>
            </w:pPr>
            <w:r>
              <w:rPr>
                <w:sz w:val="16"/>
              </w:rPr>
              <w:t>170144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Park Forest village</w:t>
            </w:r>
          </w:p>
        </w:tc>
        <w:tc>
          <w:tcPr>
            <w:tcW w:type="dxa" w:w="1046"/>
          </w:tcPr>
          <w:p>
            <w:pPr>
              <w:spacing w:after="0"/>
              <w:jc w:val="left"/>
            </w:pPr>
            <w:r>
              <w:rPr>
                <w:sz w:val="16"/>
              </w:rPr>
              <w:t>170145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Park Ridge city</w:t>
            </w:r>
          </w:p>
        </w:tc>
        <w:tc>
          <w:tcPr>
            <w:tcW w:type="dxa" w:w="1046"/>
          </w:tcPr>
          <w:p>
            <w:pPr>
              <w:spacing w:after="0"/>
              <w:jc w:val="left"/>
            </w:pPr>
            <w:r>
              <w:rPr>
                <w:sz w:val="16"/>
              </w:rPr>
              <w:t>170146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17</w:t>
            </w:r>
          </w:p>
        </w:tc>
        <w:tc>
          <w:tcPr>
            <w:tcW w:type="dxa" w:w="948"/>
          </w:tcPr>
          <w:p>
            <w:pPr>
              <w:spacing w:after="0"/>
              <w:jc w:val="right"/>
            </w:pPr>
            <w:r>
              <w:rPr>
                <w:sz w:val="16"/>
              </w:rPr>
              <w:t>0</w:t>
            </w:r>
          </w:p>
        </w:tc>
        <w:tc>
          <w:tcPr>
            <w:tcW w:type="dxa" w:w="948"/>
          </w:tcPr>
          <w:p>
            <w:pPr>
              <w:spacing w:after="0"/>
              <w:jc w:val="right"/>
            </w:pPr>
            <w:r>
              <w:rPr>
                <w:sz w:val="16"/>
              </w:rPr>
              <w:t>17</w:t>
            </w:r>
          </w:p>
        </w:tc>
        <w:tc>
          <w:tcPr>
            <w:tcW w:type="dxa" w:w="948"/>
          </w:tcPr>
          <w:p>
            <w:pPr>
              <w:spacing w:after="0"/>
              <w:jc w:val="right"/>
            </w:pPr>
            <w:r>
              <w:rPr>
                <w:sz w:val="16"/>
              </w:rPr>
              <w:t>0</w:t>
            </w:r>
          </w:p>
        </w:tc>
        <w:tc>
          <w:tcPr>
            <w:tcW w:type="dxa" w:w="1046"/>
          </w:tcPr>
          <w:p>
            <w:pPr>
              <w:spacing w:after="0"/>
              <w:jc w:val="right"/>
            </w:pPr>
            <w:r>
              <w:rPr>
                <w:sz w:val="16"/>
              </w:rPr>
              <w:t>2</w:t>
            </w:r>
          </w:p>
        </w:tc>
        <w:tc>
          <w:tcPr>
            <w:tcW w:type="dxa" w:w="4466"/>
          </w:tcPr>
          <w:p>
            <w:pPr>
              <w:spacing w:after="0"/>
              <w:jc w:val="left"/>
            </w:pPr>
          </w:p>
        </w:tc>
      </w:tr>
      <w:tr>
        <w:trPr>
          <w:cantSplit/>
        </w:trPr>
        <w:tc>
          <w:tcPr>
            <w:tcW w:type="dxa" w:w="1868"/>
          </w:tcPr>
          <w:p>
            <w:pPr>
              <w:spacing w:after="0"/>
              <w:jc w:val="left"/>
            </w:pPr>
            <w:r>
              <w:rPr>
                <w:sz w:val="16"/>
              </w:rPr>
              <w:t>Phoenix village</w:t>
            </w:r>
          </w:p>
        </w:tc>
        <w:tc>
          <w:tcPr>
            <w:tcW w:type="dxa" w:w="1046"/>
          </w:tcPr>
          <w:p>
            <w:pPr>
              <w:spacing w:after="0"/>
              <w:jc w:val="left"/>
            </w:pPr>
            <w:r>
              <w:rPr>
                <w:sz w:val="16"/>
              </w:rPr>
              <w:t>170147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Posen village</w:t>
            </w:r>
          </w:p>
        </w:tc>
        <w:tc>
          <w:tcPr>
            <w:tcW w:type="dxa" w:w="1046"/>
          </w:tcPr>
          <w:p>
            <w:pPr>
              <w:spacing w:after="0"/>
              <w:jc w:val="left"/>
            </w:pPr>
            <w:r>
              <w:rPr>
                <w:sz w:val="16"/>
              </w:rPr>
              <w:t>170148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Prospect Heights city</w:t>
            </w:r>
          </w:p>
        </w:tc>
        <w:tc>
          <w:tcPr>
            <w:tcW w:type="dxa" w:w="1046"/>
          </w:tcPr>
          <w:p>
            <w:pPr>
              <w:spacing w:after="0"/>
              <w:jc w:val="left"/>
            </w:pPr>
            <w:r>
              <w:rPr>
                <w:sz w:val="16"/>
              </w:rPr>
              <w:t>170919</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46"/>
          </w:tcPr>
          <w:p>
            <w:pPr>
              <w:spacing w:after="0"/>
              <w:jc w:val="right"/>
            </w:pPr>
            <w:r>
              <w:rPr>
                <w:sz w:val="16"/>
              </w:rPr>
              <w:t>2</w:t>
            </w:r>
          </w:p>
        </w:tc>
        <w:tc>
          <w:tcPr>
            <w:tcW w:type="dxa" w:w="4466"/>
          </w:tcPr>
          <w:p>
            <w:pPr>
              <w:spacing w:after="0"/>
              <w:jc w:val="left"/>
            </w:pPr>
          </w:p>
        </w:tc>
      </w:tr>
      <w:tr>
        <w:trPr>
          <w:cantSplit/>
        </w:trPr>
        <w:tc>
          <w:tcPr>
            <w:tcW w:type="dxa" w:w="1868"/>
          </w:tcPr>
          <w:p>
            <w:pPr>
              <w:spacing w:after="0"/>
              <w:jc w:val="left"/>
            </w:pPr>
            <w:r>
              <w:rPr>
                <w:sz w:val="16"/>
              </w:rPr>
              <w:t>Richton Park village</w:t>
            </w:r>
          </w:p>
        </w:tc>
        <w:tc>
          <w:tcPr>
            <w:tcW w:type="dxa" w:w="1046"/>
          </w:tcPr>
          <w:p>
            <w:pPr>
              <w:spacing w:after="0"/>
              <w:jc w:val="left"/>
            </w:pPr>
            <w:r>
              <w:rPr>
                <w:sz w:val="16"/>
              </w:rPr>
              <w:t>170149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River Forest village</w:t>
            </w:r>
          </w:p>
        </w:tc>
        <w:tc>
          <w:tcPr>
            <w:tcW w:type="dxa" w:w="1046"/>
          </w:tcPr>
          <w:p>
            <w:pPr>
              <w:spacing w:after="0"/>
              <w:jc w:val="left"/>
            </w:pPr>
            <w:r>
              <w:rPr>
                <w:sz w:val="16"/>
              </w:rPr>
              <w:t>170151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River Grove village</w:t>
            </w:r>
          </w:p>
        </w:tc>
        <w:tc>
          <w:tcPr>
            <w:tcW w:type="dxa" w:w="1046"/>
          </w:tcPr>
          <w:p>
            <w:pPr>
              <w:spacing w:after="0"/>
              <w:jc w:val="left"/>
            </w:pPr>
            <w:r>
              <w:rPr>
                <w:sz w:val="16"/>
              </w:rPr>
              <w:t>170152</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29</w:t>
            </w:r>
          </w:p>
        </w:tc>
        <w:tc>
          <w:tcPr>
            <w:tcW w:type="dxa" w:w="948"/>
          </w:tcPr>
          <w:p>
            <w:pPr>
              <w:spacing w:after="0"/>
              <w:jc w:val="right"/>
            </w:pPr>
            <w:r>
              <w:rPr>
                <w:sz w:val="16"/>
              </w:rPr>
              <w:t>4</w:t>
            </w:r>
          </w:p>
        </w:tc>
        <w:tc>
          <w:tcPr>
            <w:tcW w:type="dxa" w:w="948"/>
          </w:tcPr>
          <w:p>
            <w:pPr>
              <w:spacing w:after="0"/>
              <w:jc w:val="right"/>
            </w:pPr>
            <w:r>
              <w:rPr>
                <w:sz w:val="16"/>
              </w:rPr>
              <w:t>30</w:t>
            </w:r>
          </w:p>
        </w:tc>
        <w:tc>
          <w:tcPr>
            <w:tcW w:type="dxa" w:w="948"/>
          </w:tcPr>
          <w:p>
            <w:pPr>
              <w:spacing w:after="0"/>
              <w:jc w:val="right"/>
            </w:pPr>
            <w:r>
              <w:rPr>
                <w:sz w:val="16"/>
              </w:rPr>
              <w:t>0</w:t>
            </w:r>
          </w:p>
        </w:tc>
        <w:tc>
          <w:tcPr>
            <w:tcW w:type="dxa" w:w="1046"/>
          </w:tcPr>
          <w:p>
            <w:pPr>
              <w:spacing w:after="0"/>
              <w:jc w:val="right"/>
            </w:pPr>
            <w:r>
              <w:rPr>
                <w:sz w:val="16"/>
              </w:rPr>
              <w:t>15</w:t>
            </w:r>
          </w:p>
        </w:tc>
        <w:tc>
          <w:tcPr>
            <w:tcW w:type="dxa" w:w="4466"/>
          </w:tcPr>
          <w:p>
            <w:pPr>
              <w:spacing w:after="0"/>
              <w:jc w:val="left"/>
            </w:pPr>
          </w:p>
        </w:tc>
      </w:tr>
      <w:tr>
        <w:trPr>
          <w:cantSplit/>
        </w:trPr>
        <w:tc>
          <w:tcPr>
            <w:tcW w:type="dxa" w:w="1868"/>
          </w:tcPr>
          <w:p>
            <w:pPr>
              <w:spacing w:after="0"/>
              <w:jc w:val="left"/>
            </w:pPr>
            <w:r>
              <w:rPr>
                <w:sz w:val="16"/>
              </w:rPr>
              <w:t>Riverdale village</w:t>
            </w:r>
          </w:p>
        </w:tc>
        <w:tc>
          <w:tcPr>
            <w:tcW w:type="dxa" w:w="1046"/>
          </w:tcPr>
          <w:p>
            <w:pPr>
              <w:spacing w:after="0"/>
              <w:jc w:val="left"/>
            </w:pPr>
            <w:r>
              <w:rPr>
                <w:sz w:val="16"/>
              </w:rPr>
              <w:t>170150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Riverside village</w:t>
            </w:r>
          </w:p>
        </w:tc>
        <w:tc>
          <w:tcPr>
            <w:tcW w:type="dxa" w:w="1046"/>
          </w:tcPr>
          <w:p>
            <w:pPr>
              <w:spacing w:after="0"/>
              <w:jc w:val="left"/>
            </w:pPr>
            <w:r>
              <w:rPr>
                <w:sz w:val="16"/>
              </w:rPr>
              <w:t>170153</w:t>
            </w:r>
          </w:p>
        </w:tc>
        <w:tc>
          <w:tcPr>
            <w:tcW w:type="dxa" w:w="948"/>
          </w:tcPr>
          <w:p>
            <w:pPr>
              <w:spacing w:after="0"/>
              <w:jc w:val="right"/>
            </w:pPr>
            <w:r>
              <w:rPr>
                <w:sz w:val="16"/>
              </w:rPr>
              <w:t>2</w:t>
            </w:r>
          </w:p>
        </w:tc>
        <w:tc>
          <w:tcPr>
            <w:tcW w:type="dxa" w:w="948"/>
          </w:tcPr>
          <w:p>
            <w:pPr>
              <w:spacing w:after="0"/>
              <w:jc w:val="right"/>
            </w:pPr>
            <w:r>
              <w:rPr>
                <w:sz w:val="16"/>
              </w:rPr>
              <w:t>3</w:t>
            </w:r>
          </w:p>
        </w:tc>
        <w:tc>
          <w:tcPr>
            <w:tcW w:type="dxa" w:w="948"/>
          </w:tcPr>
          <w:p>
            <w:pPr>
              <w:spacing w:after="0"/>
              <w:jc w:val="right"/>
            </w:pPr>
            <w:r>
              <w:rPr>
                <w:sz w:val="16"/>
              </w:rPr>
              <w:t>35</w:t>
            </w:r>
          </w:p>
        </w:tc>
        <w:tc>
          <w:tcPr>
            <w:tcW w:type="dxa" w:w="948"/>
          </w:tcPr>
          <w:p>
            <w:pPr>
              <w:spacing w:after="0"/>
              <w:jc w:val="right"/>
            </w:pPr>
            <w:r>
              <w:rPr>
                <w:sz w:val="16"/>
              </w:rPr>
              <w:t>3</w:t>
            </w:r>
          </w:p>
        </w:tc>
        <w:tc>
          <w:tcPr>
            <w:tcW w:type="dxa" w:w="948"/>
          </w:tcPr>
          <w:p>
            <w:pPr>
              <w:spacing w:after="0"/>
              <w:jc w:val="right"/>
            </w:pPr>
            <w:r>
              <w:rPr>
                <w:sz w:val="16"/>
              </w:rPr>
              <w:t>35</w:t>
            </w:r>
          </w:p>
        </w:tc>
        <w:tc>
          <w:tcPr>
            <w:tcW w:type="dxa" w:w="948"/>
          </w:tcPr>
          <w:p>
            <w:pPr>
              <w:spacing w:after="0"/>
              <w:jc w:val="right"/>
            </w:pPr>
            <w:r>
              <w:rPr>
                <w:sz w:val="16"/>
              </w:rPr>
              <w:t>0</w:t>
            </w:r>
          </w:p>
        </w:tc>
        <w:tc>
          <w:tcPr>
            <w:tcW w:type="dxa" w:w="1046"/>
          </w:tcPr>
          <w:p>
            <w:pPr>
              <w:spacing w:after="0"/>
              <w:jc w:val="right"/>
            </w:pPr>
            <w:r>
              <w:rPr>
                <w:sz w:val="16"/>
              </w:rPr>
              <w:t>18</w:t>
            </w:r>
          </w:p>
        </w:tc>
        <w:tc>
          <w:tcPr>
            <w:tcW w:type="dxa" w:w="4466"/>
          </w:tcPr>
          <w:p>
            <w:pPr>
              <w:spacing w:after="0"/>
              <w:jc w:val="left"/>
            </w:pPr>
          </w:p>
        </w:tc>
      </w:tr>
      <w:tr>
        <w:trPr>
          <w:cantSplit/>
        </w:trPr>
        <w:tc>
          <w:tcPr>
            <w:tcW w:type="dxa" w:w="1868"/>
          </w:tcPr>
          <w:p>
            <w:pPr>
              <w:spacing w:after="0"/>
              <w:jc w:val="left"/>
            </w:pPr>
            <w:r>
              <w:rPr>
                <w:sz w:val="16"/>
              </w:rPr>
              <w:t>Robbins village</w:t>
            </w:r>
          </w:p>
        </w:tc>
        <w:tc>
          <w:tcPr>
            <w:tcW w:type="dxa" w:w="1046"/>
          </w:tcPr>
          <w:p>
            <w:pPr>
              <w:spacing w:after="0"/>
              <w:jc w:val="left"/>
            </w:pPr>
            <w:r>
              <w:rPr>
                <w:sz w:val="16"/>
              </w:rPr>
              <w:t>170154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Rolling Meadows city</w:t>
            </w:r>
          </w:p>
        </w:tc>
        <w:tc>
          <w:tcPr>
            <w:tcW w:type="dxa" w:w="1046"/>
          </w:tcPr>
          <w:p>
            <w:pPr>
              <w:spacing w:after="0"/>
              <w:jc w:val="left"/>
            </w:pPr>
            <w:r>
              <w:rPr>
                <w:sz w:val="16"/>
              </w:rPr>
              <w:t>170155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Rosemont village</w:t>
            </w:r>
          </w:p>
        </w:tc>
        <w:tc>
          <w:tcPr>
            <w:tcW w:type="dxa" w:w="1046"/>
          </w:tcPr>
          <w:p>
            <w:pPr>
              <w:spacing w:after="0"/>
              <w:jc w:val="left"/>
            </w:pPr>
            <w:r>
              <w:rPr>
                <w:sz w:val="16"/>
              </w:rPr>
              <w:t>170156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Sauk Village village</w:t>
            </w:r>
          </w:p>
        </w:tc>
        <w:tc>
          <w:tcPr>
            <w:tcW w:type="dxa" w:w="1046"/>
          </w:tcPr>
          <w:p>
            <w:pPr>
              <w:spacing w:after="0"/>
              <w:jc w:val="left"/>
            </w:pPr>
            <w:r>
              <w:rPr>
                <w:sz w:val="16"/>
              </w:rPr>
              <w:t>170157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Schaumburg village</w:t>
            </w:r>
          </w:p>
        </w:tc>
        <w:tc>
          <w:tcPr>
            <w:tcW w:type="dxa" w:w="1046"/>
          </w:tcPr>
          <w:p>
            <w:pPr>
              <w:spacing w:after="0"/>
              <w:jc w:val="left"/>
            </w:pPr>
            <w:r>
              <w:rPr>
                <w:sz w:val="16"/>
              </w:rPr>
              <w:t>170158</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Schiller Park village</w:t>
            </w:r>
          </w:p>
        </w:tc>
        <w:tc>
          <w:tcPr>
            <w:tcW w:type="dxa" w:w="1046"/>
          </w:tcPr>
          <w:p>
            <w:pPr>
              <w:spacing w:after="0"/>
              <w:jc w:val="left"/>
            </w:pPr>
            <w:r>
              <w:rPr>
                <w:sz w:val="16"/>
              </w:rPr>
              <w:t>170159</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25</w:t>
            </w:r>
          </w:p>
        </w:tc>
        <w:tc>
          <w:tcPr>
            <w:tcW w:type="dxa" w:w="948"/>
          </w:tcPr>
          <w:p>
            <w:pPr>
              <w:spacing w:after="0"/>
              <w:jc w:val="right"/>
            </w:pPr>
            <w:r>
              <w:rPr>
                <w:sz w:val="16"/>
              </w:rPr>
              <w:t>6</w:t>
            </w:r>
          </w:p>
        </w:tc>
        <w:tc>
          <w:tcPr>
            <w:tcW w:type="dxa" w:w="948"/>
          </w:tcPr>
          <w:p>
            <w:pPr>
              <w:spacing w:after="0"/>
              <w:jc w:val="right"/>
            </w:pPr>
            <w:r>
              <w:rPr>
                <w:sz w:val="16"/>
              </w:rPr>
              <w:t>25</w:t>
            </w:r>
          </w:p>
        </w:tc>
        <w:tc>
          <w:tcPr>
            <w:tcW w:type="dxa" w:w="948"/>
          </w:tcPr>
          <w:p>
            <w:pPr>
              <w:spacing w:after="0"/>
              <w:jc w:val="right"/>
            </w:pPr>
            <w:r>
              <w:rPr>
                <w:sz w:val="16"/>
              </w:rPr>
              <w:t>0</w:t>
            </w:r>
          </w:p>
        </w:tc>
        <w:tc>
          <w:tcPr>
            <w:tcW w:type="dxa" w:w="1046"/>
          </w:tcPr>
          <w:p>
            <w:pPr>
              <w:spacing w:after="0"/>
              <w:jc w:val="right"/>
            </w:pPr>
            <w:r>
              <w:rPr>
                <w:sz w:val="16"/>
              </w:rPr>
              <w:t>3</w:t>
            </w:r>
          </w:p>
        </w:tc>
        <w:tc>
          <w:tcPr>
            <w:tcW w:type="dxa" w:w="4466"/>
          </w:tcPr>
          <w:p>
            <w:pPr>
              <w:spacing w:after="0"/>
              <w:jc w:val="left"/>
            </w:pPr>
          </w:p>
        </w:tc>
      </w:tr>
      <w:tr>
        <w:trPr>
          <w:cantSplit/>
        </w:trPr>
        <w:tc>
          <w:tcPr>
            <w:tcW w:type="dxa" w:w="1868"/>
          </w:tcPr>
          <w:p>
            <w:pPr>
              <w:spacing w:after="0"/>
              <w:jc w:val="left"/>
            </w:pPr>
            <w:r>
              <w:rPr>
                <w:sz w:val="16"/>
              </w:rPr>
              <w:t>Skokie village</w:t>
            </w:r>
          </w:p>
        </w:tc>
        <w:tc>
          <w:tcPr>
            <w:tcW w:type="dxa" w:w="1046"/>
          </w:tcPr>
          <w:p>
            <w:pPr>
              <w:spacing w:after="0"/>
              <w:jc w:val="left"/>
            </w:pPr>
            <w:r>
              <w:rPr>
                <w:sz w:val="16"/>
              </w:rPr>
              <w:t>171000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25</w:t>
            </w:r>
          </w:p>
        </w:tc>
        <w:tc>
          <w:tcPr>
            <w:tcW w:type="dxa" w:w="948"/>
          </w:tcPr>
          <w:p>
            <w:pPr>
              <w:spacing w:after="0"/>
              <w:jc w:val="right"/>
            </w:pPr>
            <w:r>
              <w:rPr>
                <w:sz w:val="16"/>
              </w:rPr>
              <w:t>2</w:t>
            </w:r>
          </w:p>
        </w:tc>
        <w:tc>
          <w:tcPr>
            <w:tcW w:type="dxa" w:w="948"/>
          </w:tcPr>
          <w:p>
            <w:pPr>
              <w:spacing w:after="0"/>
              <w:jc w:val="right"/>
            </w:pPr>
            <w:r>
              <w:rPr>
                <w:sz w:val="16"/>
              </w:rPr>
              <w:t>25</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South Barrington village</w:t>
            </w:r>
          </w:p>
        </w:tc>
        <w:tc>
          <w:tcPr>
            <w:tcW w:type="dxa" w:w="1046"/>
          </w:tcPr>
          <w:p>
            <w:pPr>
              <w:spacing w:after="0"/>
              <w:jc w:val="left"/>
            </w:pPr>
            <w:r>
              <w:rPr>
                <w:sz w:val="16"/>
              </w:rPr>
              <w:t>170161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South Chicago Heights village</w:t>
            </w:r>
          </w:p>
        </w:tc>
        <w:tc>
          <w:tcPr>
            <w:tcW w:type="dxa" w:w="1046"/>
          </w:tcPr>
          <w:p>
            <w:pPr>
              <w:spacing w:after="0"/>
              <w:jc w:val="left"/>
            </w:pPr>
            <w:r>
              <w:rPr>
                <w:sz w:val="16"/>
              </w:rPr>
              <w:t>170162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South Holland village</w:t>
            </w:r>
          </w:p>
        </w:tc>
        <w:tc>
          <w:tcPr>
            <w:tcW w:type="dxa" w:w="1046"/>
          </w:tcPr>
          <w:p>
            <w:pPr>
              <w:spacing w:after="0"/>
              <w:jc w:val="left"/>
            </w:pPr>
            <w:r>
              <w:rPr>
                <w:sz w:val="16"/>
              </w:rPr>
              <w:t>170163</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22</w:t>
            </w:r>
          </w:p>
        </w:tc>
        <w:tc>
          <w:tcPr>
            <w:tcW w:type="dxa" w:w="948"/>
          </w:tcPr>
          <w:p>
            <w:pPr>
              <w:spacing w:after="0"/>
              <w:jc w:val="right"/>
            </w:pPr>
            <w:r>
              <w:rPr>
                <w:sz w:val="16"/>
              </w:rPr>
              <w:t>1</w:t>
            </w:r>
          </w:p>
        </w:tc>
        <w:tc>
          <w:tcPr>
            <w:tcW w:type="dxa" w:w="948"/>
          </w:tcPr>
          <w:p>
            <w:pPr>
              <w:spacing w:after="0"/>
              <w:jc w:val="right"/>
            </w:pPr>
            <w:r>
              <w:rPr>
                <w:sz w:val="16"/>
              </w:rPr>
              <w:t>22</w:t>
            </w:r>
          </w:p>
        </w:tc>
        <w:tc>
          <w:tcPr>
            <w:tcW w:type="dxa" w:w="948"/>
          </w:tcPr>
          <w:p>
            <w:pPr>
              <w:spacing w:after="0"/>
              <w:jc w:val="right"/>
            </w:pPr>
            <w:r>
              <w:rPr>
                <w:sz w:val="16"/>
              </w:rPr>
              <w:t>1</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Steger village</w:t>
            </w:r>
          </w:p>
        </w:tc>
        <w:tc>
          <w:tcPr>
            <w:tcW w:type="dxa" w:w="1046"/>
          </w:tcPr>
          <w:p>
            <w:pPr>
              <w:spacing w:after="0"/>
              <w:jc w:val="left"/>
            </w:pPr>
            <w:r>
              <w:rPr>
                <w:sz w:val="16"/>
              </w:rPr>
              <w:t>170713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Stickney village</w:t>
            </w:r>
          </w:p>
        </w:tc>
        <w:tc>
          <w:tcPr>
            <w:tcW w:type="dxa" w:w="1046"/>
          </w:tcPr>
          <w:p>
            <w:pPr>
              <w:spacing w:after="0"/>
              <w:jc w:val="left"/>
            </w:pPr>
            <w:r>
              <w:rPr>
                <w:sz w:val="16"/>
              </w:rPr>
              <w:t>170164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Stone Park village</w:t>
            </w:r>
          </w:p>
        </w:tc>
        <w:tc>
          <w:tcPr>
            <w:tcW w:type="dxa" w:w="1046"/>
          </w:tcPr>
          <w:p>
            <w:pPr>
              <w:spacing w:after="0"/>
              <w:jc w:val="left"/>
            </w:pPr>
            <w:r>
              <w:rPr>
                <w:sz w:val="16"/>
              </w:rPr>
              <w:t>170165</w:t>
            </w:r>
          </w:p>
        </w:tc>
        <w:tc>
          <w:tcPr>
            <w:tcW w:type="dxa" w:w="948"/>
          </w:tcPr>
          <w:p>
            <w:pPr>
              <w:spacing w:after="0"/>
              <w:jc w:val="right"/>
            </w:pPr>
            <w:r>
              <w:rPr>
                <w:sz w:val="16"/>
              </w:rPr>
              <w:t>13</w:t>
            </w:r>
          </w:p>
        </w:tc>
        <w:tc>
          <w:tcPr>
            <w:tcW w:type="dxa" w:w="948"/>
          </w:tcPr>
          <w:p>
            <w:pPr>
              <w:spacing w:after="0"/>
              <w:jc w:val="right"/>
            </w:pPr>
            <w:r>
              <w:rPr>
                <w:sz w:val="16"/>
              </w:rPr>
              <w:t>24</w:t>
            </w:r>
          </w:p>
        </w:tc>
        <w:tc>
          <w:tcPr>
            <w:tcW w:type="dxa" w:w="948"/>
          </w:tcPr>
          <w:p>
            <w:pPr>
              <w:spacing w:after="0"/>
              <w:jc w:val="right"/>
            </w:pPr>
            <w:r>
              <w:rPr>
                <w:sz w:val="16"/>
              </w:rPr>
              <w:t>96</w:t>
            </w:r>
          </w:p>
        </w:tc>
        <w:tc>
          <w:tcPr>
            <w:tcW w:type="dxa" w:w="948"/>
          </w:tcPr>
          <w:p>
            <w:pPr>
              <w:spacing w:after="0"/>
              <w:jc w:val="right"/>
            </w:pPr>
            <w:r>
              <w:rPr>
                <w:sz w:val="16"/>
              </w:rPr>
              <w:t>23</w:t>
            </w:r>
          </w:p>
        </w:tc>
        <w:tc>
          <w:tcPr>
            <w:tcW w:type="dxa" w:w="948"/>
          </w:tcPr>
          <w:p>
            <w:pPr>
              <w:spacing w:after="0"/>
              <w:jc w:val="right"/>
            </w:pPr>
            <w:r>
              <w:rPr>
                <w:sz w:val="16"/>
              </w:rPr>
              <w:t>96</w:t>
            </w:r>
          </w:p>
        </w:tc>
        <w:tc>
          <w:tcPr>
            <w:tcW w:type="dxa" w:w="948"/>
          </w:tcPr>
          <w:p>
            <w:pPr>
              <w:spacing w:after="0"/>
              <w:jc w:val="right"/>
            </w:pPr>
            <w:r>
              <w:rPr>
                <w:sz w:val="16"/>
              </w:rPr>
              <w:t>0</w:t>
            </w:r>
          </w:p>
        </w:tc>
        <w:tc>
          <w:tcPr>
            <w:tcW w:type="dxa" w:w="1046"/>
          </w:tcPr>
          <w:p>
            <w:pPr>
              <w:spacing w:after="0"/>
              <w:jc w:val="right"/>
            </w:pPr>
            <w:r>
              <w:rPr>
                <w:sz w:val="16"/>
              </w:rPr>
              <w:t>24</w:t>
            </w:r>
          </w:p>
        </w:tc>
        <w:tc>
          <w:tcPr>
            <w:tcW w:type="dxa" w:w="4466"/>
          </w:tcPr>
          <w:p>
            <w:pPr>
              <w:spacing w:after="0"/>
              <w:jc w:val="left"/>
            </w:pPr>
          </w:p>
        </w:tc>
      </w:tr>
      <w:tr>
        <w:trPr>
          <w:cantSplit/>
        </w:trPr>
        <w:tc>
          <w:tcPr>
            <w:tcW w:type="dxa" w:w="1868"/>
          </w:tcPr>
          <w:p>
            <w:pPr>
              <w:spacing w:after="0"/>
              <w:jc w:val="left"/>
            </w:pPr>
            <w:r>
              <w:rPr>
                <w:sz w:val="16"/>
              </w:rPr>
              <w:t>Streamwood village</w:t>
            </w:r>
          </w:p>
        </w:tc>
        <w:tc>
          <w:tcPr>
            <w:tcW w:type="dxa" w:w="1046"/>
          </w:tcPr>
          <w:p>
            <w:pPr>
              <w:spacing w:after="0"/>
              <w:jc w:val="left"/>
            </w:pPr>
            <w:r>
              <w:rPr>
                <w:sz w:val="16"/>
              </w:rPr>
              <w:t>170166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Summit village</w:t>
            </w:r>
          </w:p>
        </w:tc>
        <w:tc>
          <w:tcPr>
            <w:tcW w:type="dxa" w:w="1046"/>
          </w:tcPr>
          <w:p>
            <w:pPr>
              <w:spacing w:after="0"/>
              <w:jc w:val="left"/>
            </w:pPr>
            <w:r>
              <w:rPr>
                <w:sz w:val="16"/>
              </w:rPr>
              <w:t>170167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Thornton village</w:t>
            </w:r>
          </w:p>
        </w:tc>
        <w:tc>
          <w:tcPr>
            <w:tcW w:type="dxa" w:w="1046"/>
          </w:tcPr>
          <w:p>
            <w:pPr>
              <w:spacing w:after="0"/>
              <w:jc w:val="left"/>
            </w:pPr>
            <w:r>
              <w:rPr>
                <w:sz w:val="16"/>
              </w:rPr>
              <w:t>170168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Tinley Park village</w:t>
            </w:r>
          </w:p>
        </w:tc>
        <w:tc>
          <w:tcPr>
            <w:tcW w:type="dxa" w:w="1046"/>
          </w:tcPr>
          <w:p>
            <w:pPr>
              <w:spacing w:after="0"/>
              <w:jc w:val="left"/>
            </w:pPr>
            <w:r>
              <w:rPr>
                <w:sz w:val="16"/>
              </w:rPr>
              <w:t>170169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University Park village</w:t>
            </w:r>
          </w:p>
        </w:tc>
        <w:tc>
          <w:tcPr>
            <w:tcW w:type="dxa" w:w="1046"/>
          </w:tcPr>
          <w:p>
            <w:pPr>
              <w:spacing w:after="0"/>
              <w:jc w:val="left"/>
            </w:pPr>
            <w:r>
              <w:rPr>
                <w:sz w:val="16"/>
              </w:rPr>
              <w:t>170708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Westchester village</w:t>
            </w:r>
          </w:p>
        </w:tc>
        <w:tc>
          <w:tcPr>
            <w:tcW w:type="dxa" w:w="1046"/>
          </w:tcPr>
          <w:p>
            <w:pPr>
              <w:spacing w:after="0"/>
              <w:jc w:val="left"/>
            </w:pPr>
            <w:r>
              <w:rPr>
                <w:sz w:val="16"/>
              </w:rPr>
              <w:t>170170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90</w:t>
            </w:r>
          </w:p>
        </w:tc>
        <w:tc>
          <w:tcPr>
            <w:tcW w:type="dxa" w:w="948"/>
          </w:tcPr>
          <w:p>
            <w:pPr>
              <w:spacing w:after="0"/>
              <w:jc w:val="right"/>
            </w:pPr>
            <w:r>
              <w:rPr>
                <w:sz w:val="16"/>
              </w:rPr>
              <w:t>1</w:t>
            </w:r>
          </w:p>
        </w:tc>
        <w:tc>
          <w:tcPr>
            <w:tcW w:type="dxa" w:w="948"/>
          </w:tcPr>
          <w:p>
            <w:pPr>
              <w:spacing w:after="0"/>
              <w:jc w:val="right"/>
            </w:pPr>
            <w:r>
              <w:rPr>
                <w:sz w:val="16"/>
              </w:rPr>
              <w:t>90</w:t>
            </w:r>
          </w:p>
        </w:tc>
        <w:tc>
          <w:tcPr>
            <w:tcW w:type="dxa" w:w="948"/>
          </w:tcPr>
          <w:p>
            <w:pPr>
              <w:spacing w:after="0"/>
              <w:jc w:val="right"/>
            </w:pPr>
            <w:r>
              <w:rPr>
                <w:sz w:val="16"/>
              </w:rPr>
              <w:t>0</w:t>
            </w:r>
          </w:p>
        </w:tc>
        <w:tc>
          <w:tcPr>
            <w:tcW w:type="dxa" w:w="1046"/>
          </w:tcPr>
          <w:p>
            <w:pPr>
              <w:spacing w:after="0"/>
              <w:jc w:val="right"/>
            </w:pPr>
            <w:r>
              <w:rPr>
                <w:sz w:val="16"/>
              </w:rPr>
              <w:t>55</w:t>
            </w:r>
          </w:p>
        </w:tc>
        <w:tc>
          <w:tcPr>
            <w:tcW w:type="dxa" w:w="4466"/>
          </w:tcPr>
          <w:p>
            <w:pPr>
              <w:spacing w:after="0"/>
              <w:jc w:val="left"/>
            </w:pPr>
          </w:p>
        </w:tc>
      </w:tr>
      <w:tr>
        <w:trPr>
          <w:cantSplit/>
        </w:trPr>
        <w:tc>
          <w:tcPr>
            <w:tcW w:type="dxa" w:w="1868"/>
          </w:tcPr>
          <w:p>
            <w:pPr>
              <w:spacing w:after="0"/>
              <w:jc w:val="left"/>
            </w:pPr>
            <w:r>
              <w:rPr>
                <w:sz w:val="16"/>
              </w:rPr>
              <w:t>Western Springs village</w:t>
            </w:r>
          </w:p>
        </w:tc>
        <w:tc>
          <w:tcPr>
            <w:tcW w:type="dxa" w:w="1046"/>
          </w:tcPr>
          <w:p>
            <w:pPr>
              <w:spacing w:after="0"/>
              <w:jc w:val="left"/>
            </w:pPr>
            <w:r>
              <w:rPr>
                <w:sz w:val="16"/>
              </w:rPr>
              <w:t>170171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Wheeling village</w:t>
            </w:r>
          </w:p>
        </w:tc>
        <w:tc>
          <w:tcPr>
            <w:tcW w:type="dxa" w:w="1046"/>
          </w:tcPr>
          <w:p>
            <w:pPr>
              <w:spacing w:after="0"/>
              <w:jc w:val="left"/>
            </w:pPr>
            <w:r>
              <w:rPr>
                <w:sz w:val="16"/>
              </w:rPr>
              <w:t>170173</w:t>
            </w:r>
          </w:p>
        </w:tc>
        <w:tc>
          <w:tcPr>
            <w:tcW w:type="dxa" w:w="948"/>
          </w:tcPr>
          <w:p>
            <w:pPr>
              <w:spacing w:after="0"/>
              <w:jc w:val="right"/>
            </w:pPr>
            <w:r>
              <w:rPr>
                <w:sz w:val="16"/>
              </w:rPr>
              <w:t>2</w:t>
            </w:r>
          </w:p>
        </w:tc>
        <w:tc>
          <w:tcPr>
            <w:tcW w:type="dxa" w:w="948"/>
          </w:tcPr>
          <w:p>
            <w:pPr>
              <w:spacing w:after="0"/>
              <w:jc w:val="right"/>
            </w:pPr>
            <w:r>
              <w:rPr>
                <w:sz w:val="16"/>
              </w:rPr>
              <w:t>2</w:t>
            </w:r>
          </w:p>
        </w:tc>
        <w:tc>
          <w:tcPr>
            <w:tcW w:type="dxa" w:w="948"/>
          </w:tcPr>
          <w:p>
            <w:pPr>
              <w:spacing w:after="0"/>
              <w:jc w:val="right"/>
            </w:pPr>
            <w:r>
              <w:rPr>
                <w:sz w:val="16"/>
              </w:rPr>
              <w:t>16</w:t>
            </w:r>
          </w:p>
        </w:tc>
        <w:tc>
          <w:tcPr>
            <w:tcW w:type="dxa" w:w="948"/>
          </w:tcPr>
          <w:p>
            <w:pPr>
              <w:spacing w:after="0"/>
              <w:jc w:val="right"/>
            </w:pPr>
            <w:r>
              <w:rPr>
                <w:sz w:val="16"/>
              </w:rPr>
              <w:t>1</w:t>
            </w:r>
          </w:p>
        </w:tc>
        <w:tc>
          <w:tcPr>
            <w:tcW w:type="dxa" w:w="948"/>
          </w:tcPr>
          <w:p>
            <w:pPr>
              <w:spacing w:after="0"/>
              <w:jc w:val="right"/>
            </w:pPr>
            <w:r>
              <w:rPr>
                <w:sz w:val="16"/>
              </w:rPr>
              <w:t>18</w:t>
            </w:r>
          </w:p>
        </w:tc>
        <w:tc>
          <w:tcPr>
            <w:tcW w:type="dxa" w:w="948"/>
          </w:tcPr>
          <w:p>
            <w:pPr>
              <w:spacing w:after="0"/>
              <w:jc w:val="right"/>
            </w:pPr>
            <w:r>
              <w:rPr>
                <w:sz w:val="16"/>
              </w:rPr>
              <w:t>2</w:t>
            </w:r>
          </w:p>
        </w:tc>
        <w:tc>
          <w:tcPr>
            <w:tcW w:type="dxa" w:w="1046"/>
          </w:tcPr>
          <w:p>
            <w:pPr>
              <w:spacing w:after="0"/>
              <w:jc w:val="right"/>
            </w:pPr>
            <w:r>
              <w:rPr>
                <w:sz w:val="16"/>
              </w:rPr>
              <w:t>5</w:t>
            </w:r>
          </w:p>
        </w:tc>
        <w:tc>
          <w:tcPr>
            <w:tcW w:type="dxa" w:w="4466"/>
          </w:tcPr>
          <w:p>
            <w:pPr>
              <w:spacing w:after="0"/>
              <w:jc w:val="left"/>
            </w:pPr>
          </w:p>
        </w:tc>
      </w:tr>
      <w:tr>
        <w:trPr>
          <w:cantSplit/>
        </w:trPr>
        <w:tc>
          <w:tcPr>
            <w:tcW w:type="dxa" w:w="1868"/>
          </w:tcPr>
          <w:p>
            <w:pPr>
              <w:spacing w:after="0"/>
              <w:jc w:val="left"/>
            </w:pPr>
            <w:r>
              <w:rPr>
                <w:sz w:val="16"/>
              </w:rPr>
              <w:t>Willow Springs village</w:t>
            </w:r>
          </w:p>
        </w:tc>
        <w:tc>
          <w:tcPr>
            <w:tcW w:type="dxa" w:w="1046"/>
          </w:tcPr>
          <w:p>
            <w:pPr>
              <w:spacing w:after="0"/>
              <w:jc w:val="left"/>
            </w:pPr>
            <w:r>
              <w:rPr>
                <w:sz w:val="16"/>
              </w:rPr>
              <w:t>170174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r>
        <w:trPr>
          <w:cantSplit/>
        </w:trPr>
        <w:tc>
          <w:tcPr>
            <w:tcW w:type="dxa" w:w="1868"/>
          </w:tcPr>
          <w:p>
            <w:pPr>
              <w:spacing w:after="0"/>
              <w:jc w:val="left"/>
            </w:pPr>
            <w:r>
              <w:rPr>
                <w:sz w:val="16"/>
              </w:rPr>
              <w:t>Wilmette village</w:t>
            </w:r>
          </w:p>
        </w:tc>
        <w:tc>
          <w:tcPr>
            <w:tcW w:type="dxa" w:w="1046"/>
          </w:tcPr>
          <w:p>
            <w:pPr>
              <w:spacing w:after="0"/>
              <w:jc w:val="left"/>
            </w:pPr>
            <w:r>
              <w:rPr>
                <w:sz w:val="16"/>
              </w:rPr>
              <w:t>170175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17</w:t>
            </w:r>
          </w:p>
        </w:tc>
        <w:tc>
          <w:tcPr>
            <w:tcW w:type="dxa" w:w="948"/>
          </w:tcPr>
          <w:p>
            <w:pPr>
              <w:spacing w:after="0"/>
              <w:jc w:val="right"/>
            </w:pPr>
            <w:r>
              <w:rPr>
                <w:sz w:val="16"/>
              </w:rPr>
              <w:t>0</w:t>
            </w:r>
          </w:p>
        </w:tc>
        <w:tc>
          <w:tcPr>
            <w:tcW w:type="dxa" w:w="948"/>
          </w:tcPr>
          <w:p>
            <w:pPr>
              <w:spacing w:after="0"/>
              <w:jc w:val="right"/>
            </w:pPr>
            <w:r>
              <w:rPr>
                <w:sz w:val="16"/>
              </w:rPr>
              <w:t>17</w:t>
            </w:r>
          </w:p>
        </w:tc>
        <w:tc>
          <w:tcPr>
            <w:tcW w:type="dxa" w:w="948"/>
          </w:tcPr>
          <w:p>
            <w:pPr>
              <w:spacing w:after="0"/>
              <w:jc w:val="right"/>
            </w:pPr>
            <w:r>
              <w:rPr>
                <w:sz w:val="16"/>
              </w:rPr>
              <w:t>0</w:t>
            </w:r>
          </w:p>
        </w:tc>
        <w:tc>
          <w:tcPr>
            <w:tcW w:type="dxa" w:w="1046"/>
          </w:tcPr>
          <w:p>
            <w:pPr>
              <w:spacing w:after="0"/>
              <w:jc w:val="right"/>
            </w:pPr>
            <w:r>
              <w:rPr>
                <w:sz w:val="16"/>
              </w:rPr>
              <w:t>1</w:t>
            </w:r>
          </w:p>
        </w:tc>
        <w:tc>
          <w:tcPr>
            <w:tcW w:type="dxa" w:w="4466"/>
          </w:tcPr>
          <w:p>
            <w:pPr>
              <w:spacing w:after="0"/>
              <w:jc w:val="left"/>
            </w:pPr>
          </w:p>
        </w:tc>
      </w:tr>
      <w:tr>
        <w:trPr>
          <w:cantSplit/>
        </w:trPr>
        <w:tc>
          <w:tcPr>
            <w:tcW w:type="dxa" w:w="1868"/>
          </w:tcPr>
          <w:p>
            <w:pPr>
              <w:spacing w:after="0"/>
              <w:jc w:val="left"/>
            </w:pPr>
            <w:r>
              <w:rPr>
                <w:sz w:val="16"/>
              </w:rPr>
              <w:t>Winnetka village</w:t>
            </w:r>
          </w:p>
        </w:tc>
        <w:tc>
          <w:tcPr>
            <w:tcW w:type="dxa" w:w="1046"/>
          </w:tcPr>
          <w:p>
            <w:pPr>
              <w:spacing w:after="0"/>
              <w:jc w:val="left"/>
            </w:pPr>
            <w:r>
              <w:rPr>
                <w:sz w:val="16"/>
              </w:rPr>
              <w:t>170176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25</w:t>
            </w:r>
          </w:p>
        </w:tc>
        <w:tc>
          <w:tcPr>
            <w:tcW w:type="dxa" w:w="948"/>
          </w:tcPr>
          <w:p>
            <w:pPr>
              <w:spacing w:after="0"/>
              <w:jc w:val="right"/>
            </w:pPr>
            <w:r>
              <w:rPr>
                <w:sz w:val="16"/>
              </w:rPr>
              <w:t>0</w:t>
            </w:r>
          </w:p>
        </w:tc>
        <w:tc>
          <w:tcPr>
            <w:tcW w:type="dxa" w:w="948"/>
          </w:tcPr>
          <w:p>
            <w:pPr>
              <w:spacing w:after="0"/>
              <w:jc w:val="right"/>
            </w:pPr>
            <w:r>
              <w:rPr>
                <w:sz w:val="16"/>
              </w:rPr>
              <w:t>25</w:t>
            </w:r>
          </w:p>
        </w:tc>
        <w:tc>
          <w:tcPr>
            <w:tcW w:type="dxa" w:w="948"/>
          </w:tcPr>
          <w:p>
            <w:pPr>
              <w:spacing w:after="0"/>
              <w:jc w:val="right"/>
            </w:pPr>
            <w:r>
              <w:rPr>
                <w:sz w:val="16"/>
              </w:rPr>
              <w:t>0</w:t>
            </w:r>
          </w:p>
        </w:tc>
        <w:tc>
          <w:tcPr>
            <w:tcW w:type="dxa" w:w="1046"/>
          </w:tcPr>
          <w:p>
            <w:pPr>
              <w:spacing w:after="0"/>
              <w:jc w:val="right"/>
            </w:pPr>
            <w:r>
              <w:rPr>
                <w:sz w:val="16"/>
              </w:rPr>
              <w:t>13</w:t>
            </w:r>
          </w:p>
        </w:tc>
        <w:tc>
          <w:tcPr>
            <w:tcW w:type="dxa" w:w="4466"/>
          </w:tcPr>
          <w:p>
            <w:pPr>
              <w:spacing w:after="0"/>
              <w:jc w:val="left"/>
            </w:pPr>
          </w:p>
        </w:tc>
      </w:tr>
      <w:tr>
        <w:trPr>
          <w:cantSplit/>
        </w:trPr>
        <w:tc>
          <w:tcPr>
            <w:tcW w:type="dxa" w:w="1868"/>
          </w:tcPr>
          <w:p>
            <w:pPr>
              <w:spacing w:after="0"/>
              <w:jc w:val="left"/>
            </w:pPr>
            <w:r>
              <w:rPr>
                <w:sz w:val="16"/>
              </w:rPr>
              <w:t>Worth village</w:t>
            </w:r>
          </w:p>
        </w:tc>
        <w:tc>
          <w:tcPr>
            <w:tcW w:type="dxa" w:w="1046"/>
          </w:tcPr>
          <w:p>
            <w:pPr>
              <w:spacing w:after="0"/>
              <w:jc w:val="left"/>
            </w:pPr>
            <w:r>
              <w:rPr>
                <w:sz w:val="16"/>
              </w:rPr>
              <w:t>170177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6"/>
          </w:tcPr>
          <w:p>
            <w:pPr>
              <w:spacing w:after="0"/>
              <w:jc w:val="right"/>
            </w:pPr>
            <w:r>
              <w:rPr>
                <w:sz w:val="16"/>
              </w:rPr>
              <w:t>0</w:t>
            </w:r>
          </w:p>
        </w:tc>
        <w:tc>
          <w:tcPr>
            <w:tcW w:type="dxa" w:w="446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62</w:t>
            </w:r>
          </w:p>
        </w:tc>
        <w:tc>
          <w:tcPr>
            <w:tcW w:type="dxa" w:w="1496"/>
          </w:tcPr>
          <w:p>
            <w:pPr>
              <w:spacing w:after="0"/>
              <w:jc w:val="right"/>
            </w:pPr>
            <w:r>
              <w:rPr>
                <w:sz w:val="16"/>
              </w:rPr>
              <w:t>115</w:t>
            </w:r>
          </w:p>
        </w:tc>
        <w:tc>
          <w:tcPr>
            <w:tcW w:type="dxa" w:w="1496"/>
          </w:tcPr>
          <w:p>
            <w:pPr>
              <w:spacing w:after="0"/>
              <w:jc w:val="right"/>
            </w:pPr>
            <w:r>
              <w:rPr>
                <w:sz w:val="16"/>
              </w:rPr>
              <w:t>1,399</w:t>
            </w:r>
          </w:p>
        </w:tc>
        <w:tc>
          <w:tcPr>
            <w:tcW w:type="dxa" w:w="1496"/>
          </w:tcPr>
          <w:p>
            <w:pPr>
              <w:spacing w:after="0"/>
              <w:jc w:val="right"/>
            </w:pPr>
            <w:r>
              <w:rPr>
                <w:sz w:val="16"/>
              </w:rPr>
              <w:t>87</w:t>
            </w:r>
          </w:p>
        </w:tc>
        <w:tc>
          <w:tcPr>
            <w:tcW w:type="dxa" w:w="1496"/>
          </w:tcPr>
          <w:p>
            <w:pPr>
              <w:spacing w:after="0"/>
              <w:jc w:val="right"/>
            </w:pPr>
            <w:r>
              <w:rPr>
                <w:sz w:val="16"/>
              </w:rPr>
              <w:t>1,435</w:t>
            </w:r>
          </w:p>
        </w:tc>
        <w:tc>
          <w:tcPr>
            <w:tcW w:type="dxa" w:w="1496"/>
          </w:tcPr>
          <w:p>
            <w:pPr>
              <w:spacing w:after="0"/>
              <w:jc w:val="right"/>
            </w:pPr>
            <w:r>
              <w:rPr>
                <w:sz w:val="16"/>
              </w:rPr>
              <w:t>42</w:t>
            </w:r>
          </w:p>
        </w:tc>
        <w:tc>
          <w:tcPr>
            <w:tcW w:type="dxa" w:w="1665"/>
          </w:tcPr>
          <w:p>
            <w:pPr>
              <w:spacing w:after="0"/>
              <w:jc w:val="right"/>
            </w:pPr>
            <w:r>
              <w:rPr>
                <w:sz w:val="16"/>
              </w:rPr>
              <w:t>467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98</w:t>
            </w:r>
          </w:p>
        </w:tc>
        <w:tc>
          <w:tcPr>
            <w:tcW w:type="dxa" w:w="1496"/>
          </w:tcPr>
          <w:p>
            <w:pPr>
              <w:spacing w:after="0"/>
              <w:jc w:val="right"/>
            </w:pPr>
            <w:r>
              <w:rPr>
                <w:sz w:val="16"/>
              </w:rPr>
              <w:t>13</w:t>
            </w:r>
          </w:p>
        </w:tc>
        <w:tc>
          <w:tcPr>
            <w:tcW w:type="dxa" w:w="1496"/>
          </w:tcPr>
          <w:p>
            <w:pPr>
              <w:spacing w:after="0"/>
              <w:jc w:val="right"/>
            </w:pPr>
            <w:r>
              <w:rPr>
                <w:sz w:val="16"/>
              </w:rPr>
              <w:t>98</w:t>
            </w:r>
          </w:p>
        </w:tc>
        <w:tc>
          <w:tcPr>
            <w:tcW w:type="dxa" w:w="1496"/>
          </w:tcPr>
          <w:p>
            <w:pPr>
              <w:spacing w:after="0"/>
              <w:jc w:val="right"/>
            </w:pPr>
            <w:r>
              <w:rPr>
                <w:sz w:val="16"/>
              </w:rPr>
              <w:t>0</w:t>
            </w:r>
          </w:p>
        </w:tc>
        <w:tc>
          <w:tcPr>
            <w:tcW w:type="dxa" w:w="1665"/>
          </w:tcPr>
          <w:p>
            <w:pPr>
              <w:spacing w:after="0"/>
              <w:jc w:val="right"/>
            </w:pPr>
            <w:r>
              <w:rPr>
                <w:sz w:val="16"/>
              </w:rPr>
              <w:t>27</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58</w:t>
            </w:r>
          </w:p>
        </w:tc>
        <w:tc>
          <w:tcPr>
            <w:tcW w:type="dxa" w:w="1496"/>
          </w:tcPr>
          <w:p>
            <w:pPr>
              <w:spacing w:after="0"/>
              <w:jc w:val="right"/>
            </w:pPr>
            <w:r>
              <w:rPr>
                <w:sz w:val="16"/>
              </w:rPr>
              <w:t>8</w:t>
            </w:r>
          </w:p>
        </w:tc>
        <w:tc>
          <w:tcPr>
            <w:tcW w:type="dxa" w:w="1496"/>
          </w:tcPr>
          <w:p>
            <w:pPr>
              <w:spacing w:after="0"/>
              <w:jc w:val="right"/>
            </w:pPr>
            <w:r>
              <w:rPr>
                <w:sz w:val="16"/>
              </w:rPr>
              <w:t>59</w:t>
            </w:r>
          </w:p>
        </w:tc>
        <w:tc>
          <w:tcPr>
            <w:tcW w:type="dxa" w:w="1496"/>
          </w:tcPr>
          <w:p>
            <w:pPr>
              <w:spacing w:after="0"/>
              <w:jc w:val="right"/>
            </w:pPr>
            <w:r>
              <w:rPr>
                <w:sz w:val="16"/>
              </w:rPr>
              <w:t>1</w:t>
            </w:r>
          </w:p>
        </w:tc>
        <w:tc>
          <w:tcPr>
            <w:tcW w:type="dxa" w:w="1665"/>
          </w:tcPr>
          <w:p>
            <w:pPr>
              <w:spacing w:after="0"/>
              <w:jc w:val="right"/>
            </w:pPr>
            <w:r>
              <w:rPr>
                <w:sz w:val="16"/>
              </w:rPr>
              <w:t>22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57</w:t>
            </w:r>
          </w:p>
        </w:tc>
        <w:tc>
          <w:tcPr>
            <w:tcW w:type="dxa" w:w="1496"/>
          </w:tcPr>
          <w:p>
            <w:pPr>
              <w:spacing w:after="0"/>
              <w:jc w:val="right"/>
            </w:pPr>
            <w:r>
              <w:rPr>
                <w:sz w:val="16"/>
              </w:rPr>
              <w:t>7</w:t>
            </w:r>
          </w:p>
        </w:tc>
        <w:tc>
          <w:tcPr>
            <w:tcW w:type="dxa" w:w="1496"/>
          </w:tcPr>
          <w:p>
            <w:pPr>
              <w:spacing w:after="0"/>
              <w:jc w:val="right"/>
            </w:pPr>
            <w:r>
              <w:rPr>
                <w:sz w:val="16"/>
              </w:rPr>
              <w:t>59</w:t>
            </w:r>
          </w:p>
        </w:tc>
        <w:tc>
          <w:tcPr>
            <w:tcW w:type="dxa" w:w="1496"/>
          </w:tcPr>
          <w:p>
            <w:pPr>
              <w:spacing w:after="0"/>
              <w:jc w:val="right"/>
            </w:pPr>
            <w:r>
              <w:rPr>
                <w:sz w:val="16"/>
              </w:rPr>
              <w:t>1</w:t>
            </w:r>
          </w:p>
        </w:tc>
        <w:tc>
          <w:tcPr>
            <w:tcW w:type="dxa" w:w="1665"/>
          </w:tcPr>
          <w:p>
            <w:pPr>
              <w:spacing w:after="0"/>
              <w:jc w:val="right"/>
            </w:pPr>
            <w:r>
              <w:rPr>
                <w:sz w:val="16"/>
              </w:rPr>
              <w:t>16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16 properties are FMA repetitive loss but not NFIP repetitive loss, and 1,564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Cook County, IL: risk-assessment baseline packet, release 2026-10 (data as of 2026-09-28; County area 17031).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Cook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Cook County, IL: Risk-assessment baseline packet</dc:title>
  <dc:subject>Hazard Plain release 2026-10, as of 2026-09-28. Preview: automated baseline</dc:subject>
  <dc:creator>Hazard Plain</dc:creator>
  <cp:keywords>Hazard Plain; hazard mitigation; risk assessment; 17031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