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Palo Alto County, IA</w:t>
      </w:r>
    </w:p>
    <w:p>
      <w:pPr>
        <w:spacing w:after="120" w:before="0"/>
      </w:pPr>
      <w:r>
        <w:rPr>
          <w:color w:val="555555"/>
          <w:sz w:val="24"/>
        </w:rPr>
        <w:t>Risk-assessment baseline packet</w:t>
      </w:r>
    </w:p>
    <w:p>
      <w:pPr>
        <w:spacing w:after="120" w:before="0"/>
      </w:pPr>
      <w:r>
        <w:rPr>
          <w:b/>
          <w:sz w:val="18"/>
        </w:rPr>
        <w:t xml:space="preserve">County FIPS: </w:t>
      </w:r>
      <w:r>
        <w:rPr>
          <w:sz w:val="18"/>
        </w:rPr>
        <w:t>19147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2018-05-21. Plan: Palo Alto County (FEMA plan 36749), approved 2013-05-21.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2013-05-21: 6 new hazard declarations (6 incidents) and 193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($2,465,593 a year), Inland Flooding ($1,928,008) and Drought ($1,757,826).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2018-05-21</w:t>
      </w:r>
    </w:p>
    <w:p>
      <w:pPr>
        <w:keepNext/>
        <w:spacing w:after="40" w:before="0"/>
      </w:pPr>
      <w:r>
        <w:rPr>
          <w:b/>
        </w:rPr>
        <w:t xml:space="preserve">Plan: </w:t>
      </w:r>
      <w:r>
        <w:rPr/>
        <w:t>Palo Alto County (FEMA plan 36749)</w:t>
      </w:r>
    </w:p>
    <w:p>
      <w:pPr>
        <w:keepNext/>
        <w:spacing w:after="40" w:before="0"/>
      </w:pPr>
      <w:r>
        <w:rPr>
          <w:b/>
        </w:rPr>
        <w:t xml:space="preserve">Approved: </w:t>
      </w:r>
      <w:r>
        <w:rPr/>
        <w:t>2013-05-21</w:t>
      </w:r>
    </w:p>
    <w:p>
      <w:pPr>
        <w:keepNext/>
        <w:spacing w:after="40" w:before="0"/>
      </w:pPr>
      <w:r>
        <w:rPr>
          <w:b/>
        </w:rPr>
        <w:t xml:space="preserve">Days since expiry: </w:t>
      </w:r>
      <w:r>
        <w:rPr/>
        <w:t>3,054</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2013-05-21)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(6 incidents): DR-4126-IA (Severe Storms, Tornadoes, and Flooding), DR-4184-IA (Severe Storms, Tornadoes, Straight-Line Winds, and Flooding), DR-4386-IA (Severe Storms, Tornadoes, Straight-Line Winds, and Flooding), DR-4421-IA (Severe Storms and Flooding), DR-4642-IA (Severe Storms, Straight-Line Winds, and Tornadoes), DR-4796-IA (Severe Storms, Flooding, Straight-Line Winds, and Tornadoes);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88"/>
        <w:gridCol w:w="2303"/>
        <w:gridCol w:w="2205"/>
        <w:gridCol w:w="3473"/>
        <w:gridCol w:w="1133"/>
        <w:gridCol w:w="1133"/>
        <w:gridCol w:w="977"/>
      </w:tblGrid>
      <w:tr>
        <w:trPr>
          <w:cantSplit/>
          <w:tblHeader/>
        </w:trPr>
        <w:tc>
          <w:tcPr>
            <w:tcW w:type="dxa" w:w="2888"/>
            <w:shd w:val="clear" w:color="auto" w:fill="E8E8E8"/>
          </w:tcPr>
          <w:p>
            <w:pPr>
              <w:spacing w:after="0"/>
              <w:jc w:val="left"/>
            </w:pPr>
            <w:r>
              <w:rPr>
                <w:b/>
                <w:sz w:val="16"/>
              </w:rPr>
              <w:t>Jurisdiction</w:t>
            </w:r>
          </w:p>
        </w:tc>
        <w:tc>
          <w:tcPr>
            <w:tcW w:type="dxa" w:w="2303"/>
            <w:shd w:val="clear" w:color="auto" w:fill="E8E8E8"/>
          </w:tcPr>
          <w:p>
            <w:pPr>
              <w:spacing w:after="0"/>
              <w:jc w:val="left"/>
            </w:pPr>
            <w:r>
              <w:rPr>
                <w:b/>
                <w:sz w:val="16"/>
              </w:rPr>
              <w:t>Type</w:t>
            </w:r>
          </w:p>
        </w:tc>
        <w:tc>
          <w:tcPr>
            <w:tcW w:type="dxa" w:w="2205"/>
            <w:shd w:val="clear" w:color="auto" w:fill="E8E8E8"/>
          </w:tcPr>
          <w:p>
            <w:pPr>
              <w:spacing w:after="0"/>
              <w:jc w:val="left"/>
            </w:pPr>
            <w:r>
              <w:rPr>
                <w:b/>
                <w:sz w:val="16"/>
              </w:rPr>
              <w:t>Status</w:t>
            </w:r>
          </w:p>
        </w:tc>
        <w:tc>
          <w:tcPr>
            <w:tcW w:type="dxa" w:w="3473"/>
            <w:shd w:val="clear" w:color="auto" w:fill="E8E8E8"/>
          </w:tcPr>
          <w:p>
            <w:pPr>
              <w:spacing w:after="0"/>
              <w:jc w:val="left"/>
            </w:pPr>
            <w:r>
              <w:rPr>
                <w:b/>
                <w:sz w:val="16"/>
              </w:rPr>
              <w:t>Plan</w:t>
            </w:r>
          </w:p>
        </w:tc>
        <w:tc>
          <w:tcPr>
            <w:tcW w:type="dxa" w:w="1133"/>
            <w:shd w:val="clear" w:color="auto" w:fill="E8E8E8"/>
          </w:tcPr>
          <w:p>
            <w:pPr>
              <w:spacing w:after="0"/>
              <w:jc w:val="left"/>
            </w:pPr>
            <w:r>
              <w:rPr>
                <w:b/>
                <w:sz w:val="16"/>
              </w:rPr>
              <w:t>Approved</w:t>
            </w:r>
          </w:p>
        </w:tc>
        <w:tc>
          <w:tcPr>
            <w:tcW w:type="dxa" w:w="1133"/>
            <w:shd w:val="clear" w:color="auto" w:fill="E8E8E8"/>
          </w:tcPr>
          <w:p>
            <w:pPr>
              <w:spacing w:after="0"/>
              <w:jc w:val="left"/>
            </w:pPr>
            <w:r>
              <w:rPr>
                <w:b/>
                <w:sz w:val="16"/>
              </w:rPr>
              <w:t>Expires</w:t>
            </w:r>
          </w:p>
        </w:tc>
        <w:tc>
          <w:tcPr>
            <w:tcW w:type="dxa" w:w="9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888"/>
          </w:tcPr>
          <w:p>
            <w:pPr>
              <w:spacing w:after="0"/>
              <w:jc w:val="left"/>
            </w:pPr>
            <w:r>
              <w:rPr>
                <w:sz w:val="16"/>
              </w:rPr>
              <w:t>Palo Alto County</w:t>
            </w:r>
          </w:p>
        </w:tc>
        <w:tc>
          <w:tcPr>
            <w:tcW w:type="dxa" w:w="2303"/>
          </w:tcPr>
          <w:p>
            <w:pPr>
              <w:spacing w:after="0"/>
              <w:jc w:val="left"/>
            </w:pPr>
            <w:r>
              <w:rPr>
                <w:sz w:val="16"/>
              </w:rPr>
              <w:t>County</w:t>
            </w:r>
          </w:p>
        </w:tc>
        <w:tc>
          <w:tcPr>
            <w:tcW w:type="dxa" w:w="2205"/>
          </w:tcPr>
          <w:p>
            <w:pPr>
              <w:spacing w:after="0"/>
              <w:jc w:val="left"/>
            </w:pPr>
            <w:r>
              <w:rPr>
                <w:sz w:val="16"/>
              </w:rPr>
              <w:t>Expired on 2018-05-21</w:t>
            </w:r>
          </w:p>
        </w:tc>
        <w:tc>
          <w:tcPr>
            <w:tcW w:type="dxa" w:w="3473"/>
          </w:tcPr>
          <w:p>
            <w:pPr>
              <w:spacing w:after="0"/>
              <w:jc w:val="left"/>
            </w:pPr>
            <w:r>
              <w:rPr>
                <w:sz w:val="16"/>
              </w:rPr>
              <w:t>Palo Alto County (FEMA plan 36749)</w:t>
            </w:r>
          </w:p>
        </w:tc>
        <w:tc>
          <w:tcPr>
            <w:tcW w:type="dxa" w:w="1133"/>
          </w:tcPr>
          <w:p>
            <w:pPr>
              <w:spacing w:after="0"/>
              <w:jc w:val="left"/>
            </w:pPr>
            <w:r>
              <w:rPr>
                <w:sz w:val="16"/>
              </w:rPr>
              <w:t>2013-05-21</w:t>
            </w:r>
          </w:p>
        </w:tc>
        <w:tc>
          <w:tcPr>
            <w:tcW w:type="dxa" w:w="1133"/>
          </w:tcPr>
          <w:p>
            <w:pPr>
              <w:spacing w:after="0"/>
              <w:jc w:val="left"/>
            </w:pPr>
            <w:r>
              <w:rPr>
                <w:sz w:val="16"/>
              </w:rPr>
              <w:t>2018-05-21</w:t>
            </w:r>
          </w:p>
        </w:tc>
        <w:tc>
          <w:tcPr>
            <w:tcW w:type="dxa" w:w="977"/>
          </w:tcPr>
          <w:p>
            <w:pPr>
              <w:spacing w:after="0"/>
              <w:jc w:val="right"/>
            </w:pPr>
            <w:r>
              <w:rPr>
                <w:sz w:val="16"/>
              </w:rPr>
              <w:t>-3,054</w:t>
            </w:r>
          </w:p>
        </w:tc>
      </w:tr>
      <w:tr>
        <w:trPr>
          <w:cantSplit/>
        </w:trPr>
        <w:tc>
          <w:tcPr>
            <w:tcW w:type="dxa" w:w="2888"/>
          </w:tcPr>
          <w:p>
            <w:pPr>
              <w:spacing w:after="0"/>
              <w:jc w:val="left"/>
            </w:pPr>
            <w:r>
              <w:rPr>
                <w:sz w:val="16"/>
              </w:rPr>
              <w:t>Ayrshire city</w:t>
            </w:r>
          </w:p>
        </w:tc>
        <w:tc>
          <w:tcPr>
            <w:tcW w:type="dxa" w:w="2303"/>
          </w:tcPr>
          <w:p>
            <w:pPr>
              <w:spacing w:after="0"/>
              <w:jc w:val="left"/>
            </w:pPr>
            <w:r>
              <w:rPr>
                <w:sz w:val="16"/>
              </w:rPr>
              <w:t>City</w:t>
            </w:r>
          </w:p>
        </w:tc>
        <w:tc>
          <w:tcPr>
            <w:tcW w:type="dxa" w:w="2205"/>
          </w:tcPr>
          <w:p>
            <w:pPr>
              <w:spacing w:after="0"/>
              <w:jc w:val="left"/>
            </w:pPr>
            <w:r>
              <w:rPr>
                <w:sz w:val="16"/>
              </w:rPr>
              <w:t>Expired on 2018-05-21</w:t>
            </w:r>
          </w:p>
        </w:tc>
        <w:tc>
          <w:tcPr>
            <w:tcW w:type="dxa" w:w="3473"/>
          </w:tcPr>
          <w:p>
            <w:pPr>
              <w:spacing w:after="0"/>
              <w:jc w:val="left"/>
            </w:pPr>
            <w:r>
              <w:rPr>
                <w:sz w:val="16"/>
              </w:rPr>
              <w:t>Palo Alto County (FEMA plan 36749)</w:t>
            </w:r>
          </w:p>
        </w:tc>
        <w:tc>
          <w:tcPr>
            <w:tcW w:type="dxa" w:w="1133"/>
          </w:tcPr>
          <w:p>
            <w:pPr>
              <w:spacing w:after="0"/>
              <w:jc w:val="left"/>
            </w:pPr>
            <w:r>
              <w:rPr>
                <w:sz w:val="16"/>
              </w:rPr>
              <w:t>2013-05-21</w:t>
            </w:r>
          </w:p>
        </w:tc>
        <w:tc>
          <w:tcPr>
            <w:tcW w:type="dxa" w:w="1133"/>
          </w:tcPr>
          <w:p>
            <w:pPr>
              <w:spacing w:after="0"/>
              <w:jc w:val="left"/>
            </w:pPr>
            <w:r>
              <w:rPr>
                <w:sz w:val="16"/>
              </w:rPr>
              <w:t>2018-05-21</w:t>
            </w:r>
          </w:p>
        </w:tc>
        <w:tc>
          <w:tcPr>
            <w:tcW w:type="dxa" w:w="977"/>
          </w:tcPr>
          <w:p>
            <w:pPr>
              <w:spacing w:after="0"/>
              <w:jc w:val="right"/>
            </w:pPr>
            <w:r>
              <w:rPr>
                <w:sz w:val="16"/>
              </w:rPr>
              <w:t>-3,054</w:t>
            </w:r>
          </w:p>
        </w:tc>
      </w:tr>
      <w:tr>
        <w:trPr>
          <w:cantSplit/>
        </w:trPr>
        <w:tc>
          <w:tcPr>
            <w:tcW w:type="dxa" w:w="2888"/>
          </w:tcPr>
          <w:p>
            <w:pPr>
              <w:spacing w:after="0"/>
              <w:jc w:val="left"/>
            </w:pPr>
            <w:r>
              <w:rPr>
                <w:sz w:val="16"/>
              </w:rPr>
              <w:t>Curlew city</w:t>
            </w:r>
          </w:p>
        </w:tc>
        <w:tc>
          <w:tcPr>
            <w:tcW w:type="dxa" w:w="2303"/>
          </w:tcPr>
          <w:p>
            <w:pPr>
              <w:spacing w:after="0"/>
              <w:jc w:val="left"/>
            </w:pPr>
            <w:r>
              <w:rPr>
                <w:sz w:val="16"/>
              </w:rPr>
              <w:t>City</w:t>
            </w:r>
          </w:p>
        </w:tc>
        <w:tc>
          <w:tcPr>
            <w:tcW w:type="dxa" w:w="2205"/>
          </w:tcPr>
          <w:p>
            <w:pPr>
              <w:spacing w:after="0"/>
              <w:jc w:val="left"/>
            </w:pPr>
            <w:r>
              <w:rPr>
                <w:sz w:val="16"/>
              </w:rPr>
              <w:t>Expired on 2018-05-21</w:t>
            </w:r>
          </w:p>
        </w:tc>
        <w:tc>
          <w:tcPr>
            <w:tcW w:type="dxa" w:w="3473"/>
          </w:tcPr>
          <w:p>
            <w:pPr>
              <w:spacing w:after="0"/>
              <w:jc w:val="left"/>
            </w:pPr>
            <w:r>
              <w:rPr>
                <w:sz w:val="16"/>
              </w:rPr>
              <w:t>Palo Alto County (FEMA plan 36749)</w:t>
            </w:r>
          </w:p>
        </w:tc>
        <w:tc>
          <w:tcPr>
            <w:tcW w:type="dxa" w:w="1133"/>
          </w:tcPr>
          <w:p>
            <w:pPr>
              <w:spacing w:after="0"/>
              <w:jc w:val="left"/>
            </w:pPr>
            <w:r>
              <w:rPr>
                <w:sz w:val="16"/>
              </w:rPr>
              <w:t>2013-05-21</w:t>
            </w:r>
          </w:p>
        </w:tc>
        <w:tc>
          <w:tcPr>
            <w:tcW w:type="dxa" w:w="1133"/>
          </w:tcPr>
          <w:p>
            <w:pPr>
              <w:spacing w:after="0"/>
              <w:jc w:val="left"/>
            </w:pPr>
            <w:r>
              <w:rPr>
                <w:sz w:val="16"/>
              </w:rPr>
              <w:t>2018-05-21</w:t>
            </w:r>
          </w:p>
        </w:tc>
        <w:tc>
          <w:tcPr>
            <w:tcW w:type="dxa" w:w="977"/>
          </w:tcPr>
          <w:p>
            <w:pPr>
              <w:spacing w:after="0"/>
              <w:jc w:val="right"/>
            </w:pPr>
            <w:r>
              <w:rPr>
                <w:sz w:val="16"/>
              </w:rPr>
              <w:t>-3,054</w:t>
            </w:r>
          </w:p>
        </w:tc>
      </w:tr>
      <w:tr>
        <w:trPr>
          <w:cantSplit/>
        </w:trPr>
        <w:tc>
          <w:tcPr>
            <w:tcW w:type="dxa" w:w="2888"/>
          </w:tcPr>
          <w:p>
            <w:pPr>
              <w:spacing w:after="0"/>
              <w:jc w:val="left"/>
            </w:pPr>
            <w:r>
              <w:rPr>
                <w:sz w:val="16"/>
              </w:rPr>
              <w:t>Cylinder city</w:t>
            </w:r>
          </w:p>
        </w:tc>
        <w:tc>
          <w:tcPr>
            <w:tcW w:type="dxa" w:w="2303"/>
          </w:tcPr>
          <w:p>
            <w:pPr>
              <w:spacing w:after="0"/>
              <w:jc w:val="left"/>
            </w:pPr>
            <w:r>
              <w:rPr>
                <w:sz w:val="16"/>
              </w:rPr>
              <w:t>City</w:t>
            </w:r>
          </w:p>
        </w:tc>
        <w:tc>
          <w:tcPr>
            <w:tcW w:type="dxa" w:w="2205"/>
          </w:tcPr>
          <w:p>
            <w:pPr>
              <w:spacing w:after="0"/>
              <w:jc w:val="left"/>
            </w:pPr>
            <w:r>
              <w:rPr>
                <w:sz w:val="16"/>
              </w:rPr>
              <w:t>Expired on 2018-05-21</w:t>
            </w:r>
          </w:p>
        </w:tc>
        <w:tc>
          <w:tcPr>
            <w:tcW w:type="dxa" w:w="3473"/>
          </w:tcPr>
          <w:p>
            <w:pPr>
              <w:spacing w:after="0"/>
              <w:jc w:val="left"/>
            </w:pPr>
            <w:r>
              <w:rPr>
                <w:sz w:val="16"/>
              </w:rPr>
              <w:t>Palo Alto County (FEMA plan 36749)</w:t>
            </w:r>
          </w:p>
        </w:tc>
        <w:tc>
          <w:tcPr>
            <w:tcW w:type="dxa" w:w="1133"/>
          </w:tcPr>
          <w:p>
            <w:pPr>
              <w:spacing w:after="0"/>
              <w:jc w:val="left"/>
            </w:pPr>
            <w:r>
              <w:rPr>
                <w:sz w:val="16"/>
              </w:rPr>
              <w:t>2013-05-21</w:t>
            </w:r>
          </w:p>
        </w:tc>
        <w:tc>
          <w:tcPr>
            <w:tcW w:type="dxa" w:w="1133"/>
          </w:tcPr>
          <w:p>
            <w:pPr>
              <w:spacing w:after="0"/>
              <w:jc w:val="left"/>
            </w:pPr>
            <w:r>
              <w:rPr>
                <w:sz w:val="16"/>
              </w:rPr>
              <w:t>2018-05-21</w:t>
            </w:r>
          </w:p>
        </w:tc>
        <w:tc>
          <w:tcPr>
            <w:tcW w:type="dxa" w:w="977"/>
          </w:tcPr>
          <w:p>
            <w:pPr>
              <w:spacing w:after="0"/>
              <w:jc w:val="right"/>
            </w:pPr>
            <w:r>
              <w:rPr>
                <w:sz w:val="16"/>
              </w:rPr>
              <w:t>-3,054</w:t>
            </w:r>
          </w:p>
        </w:tc>
      </w:tr>
      <w:tr>
        <w:trPr>
          <w:cantSplit/>
        </w:trPr>
        <w:tc>
          <w:tcPr>
            <w:tcW w:type="dxa" w:w="2888"/>
          </w:tcPr>
          <w:p>
            <w:pPr>
              <w:spacing w:after="0"/>
              <w:jc w:val="left"/>
            </w:pPr>
            <w:r>
              <w:rPr>
                <w:sz w:val="16"/>
              </w:rPr>
              <w:t>Emmetsburg city</w:t>
            </w:r>
          </w:p>
        </w:tc>
        <w:tc>
          <w:tcPr>
            <w:tcW w:type="dxa" w:w="2303"/>
          </w:tcPr>
          <w:p>
            <w:pPr>
              <w:spacing w:after="0"/>
              <w:jc w:val="left"/>
            </w:pPr>
            <w:r>
              <w:rPr>
                <w:sz w:val="16"/>
              </w:rPr>
              <w:t>City</w:t>
            </w:r>
          </w:p>
        </w:tc>
        <w:tc>
          <w:tcPr>
            <w:tcW w:type="dxa" w:w="2205"/>
          </w:tcPr>
          <w:p>
            <w:pPr>
              <w:spacing w:after="0"/>
              <w:jc w:val="left"/>
            </w:pPr>
            <w:r>
              <w:rPr>
                <w:sz w:val="16"/>
              </w:rPr>
              <w:t>Expired on 2018-05-21</w:t>
            </w:r>
          </w:p>
        </w:tc>
        <w:tc>
          <w:tcPr>
            <w:tcW w:type="dxa" w:w="3473"/>
          </w:tcPr>
          <w:p>
            <w:pPr>
              <w:spacing w:after="0"/>
              <w:jc w:val="left"/>
            </w:pPr>
            <w:r>
              <w:rPr>
                <w:sz w:val="16"/>
              </w:rPr>
              <w:t>Palo Alto County (FEMA plan 36749)</w:t>
            </w:r>
          </w:p>
        </w:tc>
        <w:tc>
          <w:tcPr>
            <w:tcW w:type="dxa" w:w="1133"/>
          </w:tcPr>
          <w:p>
            <w:pPr>
              <w:spacing w:after="0"/>
              <w:jc w:val="left"/>
            </w:pPr>
            <w:r>
              <w:rPr>
                <w:sz w:val="16"/>
              </w:rPr>
              <w:t>2013-05-21</w:t>
            </w:r>
          </w:p>
        </w:tc>
        <w:tc>
          <w:tcPr>
            <w:tcW w:type="dxa" w:w="1133"/>
          </w:tcPr>
          <w:p>
            <w:pPr>
              <w:spacing w:after="0"/>
              <w:jc w:val="left"/>
            </w:pPr>
            <w:r>
              <w:rPr>
                <w:sz w:val="16"/>
              </w:rPr>
              <w:t>2018-05-21</w:t>
            </w:r>
          </w:p>
        </w:tc>
        <w:tc>
          <w:tcPr>
            <w:tcW w:type="dxa" w:w="977"/>
          </w:tcPr>
          <w:p>
            <w:pPr>
              <w:spacing w:after="0"/>
              <w:jc w:val="right"/>
            </w:pPr>
            <w:r>
              <w:rPr>
                <w:sz w:val="16"/>
              </w:rPr>
              <w:t>-3,054</w:t>
            </w:r>
          </w:p>
        </w:tc>
      </w:tr>
      <w:tr>
        <w:trPr>
          <w:cantSplit/>
        </w:trPr>
        <w:tc>
          <w:tcPr>
            <w:tcW w:type="dxa" w:w="2888"/>
          </w:tcPr>
          <w:p>
            <w:pPr>
              <w:spacing w:after="0"/>
              <w:jc w:val="left"/>
            </w:pPr>
            <w:r>
              <w:rPr>
                <w:sz w:val="16"/>
              </w:rPr>
              <w:t>Graettinger city</w:t>
            </w:r>
          </w:p>
        </w:tc>
        <w:tc>
          <w:tcPr>
            <w:tcW w:type="dxa" w:w="2303"/>
          </w:tcPr>
          <w:p>
            <w:pPr>
              <w:spacing w:after="0"/>
              <w:jc w:val="left"/>
            </w:pPr>
            <w:r>
              <w:rPr>
                <w:sz w:val="16"/>
              </w:rPr>
              <w:t>City</w:t>
            </w:r>
          </w:p>
        </w:tc>
        <w:tc>
          <w:tcPr>
            <w:tcW w:type="dxa" w:w="2205"/>
          </w:tcPr>
          <w:p>
            <w:pPr>
              <w:spacing w:after="0"/>
              <w:jc w:val="left"/>
            </w:pPr>
            <w:r>
              <w:rPr>
                <w:sz w:val="16"/>
              </w:rPr>
              <w:t>Expired on 2018-05-21</w:t>
            </w:r>
          </w:p>
        </w:tc>
        <w:tc>
          <w:tcPr>
            <w:tcW w:type="dxa" w:w="3473"/>
          </w:tcPr>
          <w:p>
            <w:pPr>
              <w:spacing w:after="0"/>
              <w:jc w:val="left"/>
            </w:pPr>
            <w:r>
              <w:rPr>
                <w:sz w:val="16"/>
              </w:rPr>
              <w:t>Palo Alto County (FEMA plan 36749)</w:t>
            </w:r>
          </w:p>
        </w:tc>
        <w:tc>
          <w:tcPr>
            <w:tcW w:type="dxa" w:w="1133"/>
          </w:tcPr>
          <w:p>
            <w:pPr>
              <w:spacing w:after="0"/>
              <w:jc w:val="left"/>
            </w:pPr>
            <w:r>
              <w:rPr>
                <w:sz w:val="16"/>
              </w:rPr>
              <w:t>2013-05-21</w:t>
            </w:r>
          </w:p>
        </w:tc>
        <w:tc>
          <w:tcPr>
            <w:tcW w:type="dxa" w:w="1133"/>
          </w:tcPr>
          <w:p>
            <w:pPr>
              <w:spacing w:after="0"/>
              <w:jc w:val="left"/>
            </w:pPr>
            <w:r>
              <w:rPr>
                <w:sz w:val="16"/>
              </w:rPr>
              <w:t>2018-05-21</w:t>
            </w:r>
          </w:p>
        </w:tc>
        <w:tc>
          <w:tcPr>
            <w:tcW w:type="dxa" w:w="977"/>
          </w:tcPr>
          <w:p>
            <w:pPr>
              <w:spacing w:after="0"/>
              <w:jc w:val="right"/>
            </w:pPr>
            <w:r>
              <w:rPr>
                <w:sz w:val="16"/>
              </w:rPr>
              <w:t>-3,054</w:t>
            </w:r>
          </w:p>
        </w:tc>
      </w:tr>
      <w:tr>
        <w:trPr>
          <w:cantSplit/>
        </w:trPr>
        <w:tc>
          <w:tcPr>
            <w:tcW w:type="dxa" w:w="2888"/>
          </w:tcPr>
          <w:p>
            <w:pPr>
              <w:spacing w:after="0"/>
              <w:jc w:val="left"/>
            </w:pPr>
            <w:r>
              <w:rPr>
                <w:sz w:val="16"/>
              </w:rPr>
              <w:t>Mallard city</w:t>
            </w:r>
          </w:p>
        </w:tc>
        <w:tc>
          <w:tcPr>
            <w:tcW w:type="dxa" w:w="2303"/>
          </w:tcPr>
          <w:p>
            <w:pPr>
              <w:spacing w:after="0"/>
              <w:jc w:val="left"/>
            </w:pPr>
            <w:r>
              <w:rPr>
                <w:sz w:val="16"/>
              </w:rPr>
              <w:t>City</w:t>
            </w:r>
          </w:p>
        </w:tc>
        <w:tc>
          <w:tcPr>
            <w:tcW w:type="dxa" w:w="2205"/>
          </w:tcPr>
          <w:p>
            <w:pPr>
              <w:spacing w:after="0"/>
              <w:jc w:val="left"/>
            </w:pPr>
            <w:r>
              <w:rPr>
                <w:sz w:val="16"/>
              </w:rPr>
              <w:t>Expired on 2018-05-21</w:t>
            </w:r>
          </w:p>
        </w:tc>
        <w:tc>
          <w:tcPr>
            <w:tcW w:type="dxa" w:w="3473"/>
          </w:tcPr>
          <w:p>
            <w:pPr>
              <w:spacing w:after="0"/>
              <w:jc w:val="left"/>
            </w:pPr>
            <w:r>
              <w:rPr>
                <w:sz w:val="16"/>
              </w:rPr>
              <w:t>Palo Alto County (FEMA plan 36749)</w:t>
            </w:r>
          </w:p>
        </w:tc>
        <w:tc>
          <w:tcPr>
            <w:tcW w:type="dxa" w:w="1133"/>
          </w:tcPr>
          <w:p>
            <w:pPr>
              <w:spacing w:after="0"/>
              <w:jc w:val="left"/>
            </w:pPr>
            <w:r>
              <w:rPr>
                <w:sz w:val="16"/>
              </w:rPr>
              <w:t>2013-05-21</w:t>
            </w:r>
          </w:p>
        </w:tc>
        <w:tc>
          <w:tcPr>
            <w:tcW w:type="dxa" w:w="1133"/>
          </w:tcPr>
          <w:p>
            <w:pPr>
              <w:spacing w:after="0"/>
              <w:jc w:val="left"/>
            </w:pPr>
            <w:r>
              <w:rPr>
                <w:sz w:val="16"/>
              </w:rPr>
              <w:t>2018-05-21</w:t>
            </w:r>
          </w:p>
        </w:tc>
        <w:tc>
          <w:tcPr>
            <w:tcW w:type="dxa" w:w="977"/>
          </w:tcPr>
          <w:p>
            <w:pPr>
              <w:spacing w:after="0"/>
              <w:jc w:val="right"/>
            </w:pPr>
            <w:r>
              <w:rPr>
                <w:sz w:val="16"/>
              </w:rPr>
              <w:t>-3,054</w:t>
            </w:r>
          </w:p>
        </w:tc>
      </w:tr>
      <w:tr>
        <w:trPr>
          <w:cantSplit/>
        </w:trPr>
        <w:tc>
          <w:tcPr>
            <w:tcW w:type="dxa" w:w="2888"/>
          </w:tcPr>
          <w:p>
            <w:pPr>
              <w:spacing w:after="0"/>
              <w:jc w:val="left"/>
            </w:pPr>
            <w:r>
              <w:rPr>
                <w:sz w:val="16"/>
              </w:rPr>
              <w:t>Rodman city</w:t>
            </w:r>
          </w:p>
        </w:tc>
        <w:tc>
          <w:tcPr>
            <w:tcW w:type="dxa" w:w="2303"/>
          </w:tcPr>
          <w:p>
            <w:pPr>
              <w:spacing w:after="0"/>
              <w:jc w:val="left"/>
            </w:pPr>
            <w:r>
              <w:rPr>
                <w:sz w:val="16"/>
              </w:rPr>
              <w:t>City</w:t>
            </w:r>
          </w:p>
        </w:tc>
        <w:tc>
          <w:tcPr>
            <w:tcW w:type="dxa" w:w="2205"/>
          </w:tcPr>
          <w:p>
            <w:pPr>
              <w:spacing w:after="0"/>
              <w:jc w:val="left"/>
            </w:pPr>
            <w:r>
              <w:rPr>
                <w:sz w:val="16"/>
              </w:rPr>
              <w:t>Expired on 2018-05-21</w:t>
            </w:r>
          </w:p>
        </w:tc>
        <w:tc>
          <w:tcPr>
            <w:tcW w:type="dxa" w:w="3473"/>
          </w:tcPr>
          <w:p>
            <w:pPr>
              <w:spacing w:after="0"/>
              <w:jc w:val="left"/>
            </w:pPr>
            <w:r>
              <w:rPr>
                <w:sz w:val="16"/>
              </w:rPr>
              <w:t>Palo Alto County (FEMA plan 36749)</w:t>
            </w:r>
          </w:p>
        </w:tc>
        <w:tc>
          <w:tcPr>
            <w:tcW w:type="dxa" w:w="1133"/>
          </w:tcPr>
          <w:p>
            <w:pPr>
              <w:spacing w:after="0"/>
              <w:jc w:val="left"/>
            </w:pPr>
            <w:r>
              <w:rPr>
                <w:sz w:val="16"/>
              </w:rPr>
              <w:t>2013-05-21</w:t>
            </w:r>
          </w:p>
        </w:tc>
        <w:tc>
          <w:tcPr>
            <w:tcW w:type="dxa" w:w="1133"/>
          </w:tcPr>
          <w:p>
            <w:pPr>
              <w:spacing w:after="0"/>
              <w:jc w:val="left"/>
            </w:pPr>
            <w:r>
              <w:rPr>
                <w:sz w:val="16"/>
              </w:rPr>
              <w:t>2018-05-21</w:t>
            </w:r>
          </w:p>
        </w:tc>
        <w:tc>
          <w:tcPr>
            <w:tcW w:type="dxa" w:w="977"/>
          </w:tcPr>
          <w:p>
            <w:pPr>
              <w:spacing w:after="0"/>
              <w:jc w:val="right"/>
            </w:pPr>
            <w:r>
              <w:rPr>
                <w:sz w:val="16"/>
              </w:rPr>
              <w:t>-3,054</w:t>
            </w:r>
          </w:p>
        </w:tc>
      </w:tr>
      <w:tr>
        <w:trPr>
          <w:cantSplit/>
        </w:trPr>
        <w:tc>
          <w:tcPr>
            <w:tcW w:type="dxa" w:w="2888"/>
          </w:tcPr>
          <w:p>
            <w:pPr>
              <w:spacing w:after="0"/>
              <w:jc w:val="left"/>
            </w:pPr>
            <w:r>
              <w:rPr>
                <w:sz w:val="16"/>
              </w:rPr>
              <w:t>Ruthven city</w:t>
            </w:r>
          </w:p>
        </w:tc>
        <w:tc>
          <w:tcPr>
            <w:tcW w:type="dxa" w:w="2303"/>
          </w:tcPr>
          <w:p>
            <w:pPr>
              <w:spacing w:after="0"/>
              <w:jc w:val="left"/>
            </w:pPr>
            <w:r>
              <w:rPr>
                <w:sz w:val="16"/>
              </w:rPr>
              <w:t>City</w:t>
            </w:r>
          </w:p>
        </w:tc>
        <w:tc>
          <w:tcPr>
            <w:tcW w:type="dxa" w:w="2205"/>
          </w:tcPr>
          <w:p>
            <w:pPr>
              <w:spacing w:after="0"/>
              <w:jc w:val="left"/>
            </w:pPr>
            <w:r>
              <w:rPr>
                <w:sz w:val="16"/>
              </w:rPr>
              <w:t>Expired on 2018-05-21</w:t>
            </w:r>
          </w:p>
        </w:tc>
        <w:tc>
          <w:tcPr>
            <w:tcW w:type="dxa" w:w="3473"/>
          </w:tcPr>
          <w:p>
            <w:pPr>
              <w:spacing w:after="0"/>
              <w:jc w:val="left"/>
            </w:pPr>
            <w:r>
              <w:rPr>
                <w:sz w:val="16"/>
              </w:rPr>
              <w:t>Palo Alto County (FEMA plan 36749)</w:t>
            </w:r>
          </w:p>
        </w:tc>
        <w:tc>
          <w:tcPr>
            <w:tcW w:type="dxa" w:w="1133"/>
          </w:tcPr>
          <w:p>
            <w:pPr>
              <w:spacing w:after="0"/>
              <w:jc w:val="left"/>
            </w:pPr>
            <w:r>
              <w:rPr>
                <w:sz w:val="16"/>
              </w:rPr>
              <w:t>2013-05-21</w:t>
            </w:r>
          </w:p>
        </w:tc>
        <w:tc>
          <w:tcPr>
            <w:tcW w:type="dxa" w:w="1133"/>
          </w:tcPr>
          <w:p>
            <w:pPr>
              <w:spacing w:after="0"/>
              <w:jc w:val="left"/>
            </w:pPr>
            <w:r>
              <w:rPr>
                <w:sz w:val="16"/>
              </w:rPr>
              <w:t>2018-05-21</w:t>
            </w:r>
          </w:p>
        </w:tc>
        <w:tc>
          <w:tcPr>
            <w:tcW w:type="dxa" w:w="977"/>
          </w:tcPr>
          <w:p>
            <w:pPr>
              <w:spacing w:after="0"/>
              <w:jc w:val="right"/>
            </w:pPr>
            <w:r>
              <w:rPr>
                <w:sz w:val="16"/>
              </w:rPr>
              <w:t>-3,054</w:t>
            </w:r>
          </w:p>
        </w:tc>
      </w:tr>
      <w:tr>
        <w:trPr>
          <w:cantSplit/>
        </w:trPr>
        <w:tc>
          <w:tcPr>
            <w:tcW w:type="dxa" w:w="2888"/>
          </w:tcPr>
          <w:p>
            <w:pPr>
              <w:spacing w:after="0"/>
              <w:jc w:val="left"/>
            </w:pPr>
            <w:r>
              <w:rPr>
                <w:sz w:val="16"/>
              </w:rPr>
              <w:t>West Bend city</w:t>
            </w:r>
          </w:p>
        </w:tc>
        <w:tc>
          <w:tcPr>
            <w:tcW w:type="dxa" w:w="2303"/>
          </w:tcPr>
          <w:p>
            <w:pPr>
              <w:spacing w:after="0"/>
              <w:jc w:val="left"/>
            </w:pPr>
            <w:r>
              <w:rPr>
                <w:sz w:val="16"/>
              </w:rPr>
              <w:t>City</w:t>
            </w:r>
          </w:p>
        </w:tc>
        <w:tc>
          <w:tcPr>
            <w:tcW w:type="dxa" w:w="2205"/>
          </w:tcPr>
          <w:p>
            <w:pPr>
              <w:spacing w:after="0"/>
              <w:jc w:val="left"/>
            </w:pPr>
            <w:r>
              <w:rPr>
                <w:sz w:val="16"/>
              </w:rPr>
              <w:t>Expired on 2018-05-21</w:t>
            </w:r>
          </w:p>
        </w:tc>
        <w:tc>
          <w:tcPr>
            <w:tcW w:type="dxa" w:w="3473"/>
          </w:tcPr>
          <w:p>
            <w:pPr>
              <w:spacing w:after="0"/>
              <w:jc w:val="left"/>
            </w:pPr>
            <w:r>
              <w:rPr>
                <w:sz w:val="16"/>
              </w:rPr>
              <w:t>Palo Alto County (FEMA plan 36749)</w:t>
            </w:r>
          </w:p>
        </w:tc>
        <w:tc>
          <w:tcPr>
            <w:tcW w:type="dxa" w:w="1133"/>
          </w:tcPr>
          <w:p>
            <w:pPr>
              <w:spacing w:after="0"/>
              <w:jc w:val="left"/>
            </w:pPr>
            <w:r>
              <w:rPr>
                <w:sz w:val="16"/>
              </w:rPr>
              <w:t>2013-05-21</w:t>
            </w:r>
          </w:p>
        </w:tc>
        <w:tc>
          <w:tcPr>
            <w:tcW w:type="dxa" w:w="1133"/>
          </w:tcPr>
          <w:p>
            <w:pPr>
              <w:spacing w:after="0"/>
              <w:jc w:val="left"/>
            </w:pPr>
            <w:r>
              <w:rPr>
                <w:sz w:val="16"/>
              </w:rPr>
              <w:t>2018-05-21</w:t>
            </w:r>
          </w:p>
        </w:tc>
        <w:tc>
          <w:tcPr>
            <w:tcW w:type="dxa" w:w="977"/>
          </w:tcPr>
          <w:p>
            <w:pPr>
              <w:spacing w:after="0"/>
              <w:jc w:val="right"/>
            </w:pPr>
            <w:r>
              <w:rPr>
                <w:sz w:val="16"/>
              </w:rPr>
              <w:t>-3,054</w:t>
            </w:r>
          </w:p>
        </w:tc>
      </w:tr>
      <w:tr>
        <w:trPr>
          <w:cantSplit/>
        </w:trPr>
        <w:tc>
          <w:tcPr>
            <w:tcW w:type="dxa" w:w="2888"/>
          </w:tcPr>
          <w:p>
            <w:pPr>
              <w:spacing w:after="0"/>
              <w:jc w:val="left"/>
            </w:pPr>
            <w:r>
              <w:rPr>
                <w:sz w:val="16"/>
              </w:rPr>
              <w:t>Emmetsburg Community School District</w:t>
            </w:r>
          </w:p>
        </w:tc>
        <w:tc>
          <w:tcPr>
            <w:tcW w:type="dxa" w:w="2303"/>
          </w:tcPr>
          <w:p>
            <w:pPr>
              <w:spacing w:after="0"/>
              <w:jc w:val="left"/>
            </w:pPr>
            <w:r>
              <w:rPr>
                <w:sz w:val="16"/>
              </w:rPr>
              <w:t>School/School District</w:t>
            </w:r>
          </w:p>
        </w:tc>
        <w:tc>
          <w:tcPr>
            <w:tcW w:type="dxa" w:w="2205"/>
          </w:tcPr>
          <w:p>
            <w:pPr>
              <w:spacing w:after="0"/>
              <w:jc w:val="left"/>
            </w:pPr>
            <w:r>
              <w:rPr>
                <w:sz w:val="16"/>
              </w:rPr>
              <w:t>Expired on 2018-05-21</w:t>
            </w:r>
          </w:p>
        </w:tc>
        <w:tc>
          <w:tcPr>
            <w:tcW w:type="dxa" w:w="3473"/>
          </w:tcPr>
          <w:p>
            <w:pPr>
              <w:spacing w:after="0"/>
              <w:jc w:val="left"/>
            </w:pPr>
            <w:r>
              <w:rPr>
                <w:sz w:val="16"/>
              </w:rPr>
              <w:t>Palo Alto County (FEMA plan 36749)</w:t>
            </w:r>
          </w:p>
        </w:tc>
        <w:tc>
          <w:tcPr>
            <w:tcW w:type="dxa" w:w="1133"/>
          </w:tcPr>
          <w:p>
            <w:pPr>
              <w:spacing w:after="0"/>
              <w:jc w:val="left"/>
            </w:pPr>
            <w:r>
              <w:rPr>
                <w:sz w:val="16"/>
              </w:rPr>
              <w:t>2013-05-21</w:t>
            </w:r>
          </w:p>
        </w:tc>
        <w:tc>
          <w:tcPr>
            <w:tcW w:type="dxa" w:w="1133"/>
          </w:tcPr>
          <w:p>
            <w:pPr>
              <w:spacing w:after="0"/>
              <w:jc w:val="left"/>
            </w:pPr>
            <w:r>
              <w:rPr>
                <w:sz w:val="16"/>
              </w:rPr>
              <w:t>2018-05-21</w:t>
            </w:r>
          </w:p>
        </w:tc>
        <w:tc>
          <w:tcPr>
            <w:tcW w:type="dxa" w:w="977"/>
          </w:tcPr>
          <w:p>
            <w:pPr>
              <w:spacing w:after="0"/>
              <w:jc w:val="right"/>
            </w:pPr>
            <w:r>
              <w:rPr>
                <w:sz w:val="16"/>
              </w:rPr>
              <w:t>-3,054</w:t>
            </w:r>
          </w:p>
        </w:tc>
      </w:tr>
      <w:tr>
        <w:trPr>
          <w:cantSplit/>
        </w:trPr>
        <w:tc>
          <w:tcPr>
            <w:tcW w:type="dxa" w:w="2888"/>
          </w:tcPr>
          <w:p>
            <w:pPr>
              <w:spacing w:after="0"/>
              <w:jc w:val="left"/>
            </w:pPr>
            <w:r>
              <w:rPr>
                <w:sz w:val="16"/>
              </w:rPr>
              <w:t>Graettinger-Terril Community School District</w:t>
            </w:r>
          </w:p>
        </w:tc>
        <w:tc>
          <w:tcPr>
            <w:tcW w:type="dxa" w:w="2303"/>
          </w:tcPr>
          <w:p>
            <w:pPr>
              <w:spacing w:after="0"/>
              <w:jc w:val="left"/>
            </w:pPr>
            <w:r>
              <w:rPr>
                <w:sz w:val="16"/>
              </w:rPr>
              <w:t>School/School District</w:t>
            </w:r>
          </w:p>
        </w:tc>
        <w:tc>
          <w:tcPr>
            <w:tcW w:type="dxa" w:w="2205"/>
          </w:tcPr>
          <w:p>
            <w:pPr>
              <w:spacing w:after="0"/>
              <w:jc w:val="left"/>
            </w:pPr>
            <w:r>
              <w:rPr>
                <w:sz w:val="16"/>
              </w:rPr>
              <w:t>Expired on 2018-05-21</w:t>
            </w:r>
          </w:p>
        </w:tc>
        <w:tc>
          <w:tcPr>
            <w:tcW w:type="dxa" w:w="3473"/>
          </w:tcPr>
          <w:p>
            <w:pPr>
              <w:spacing w:after="0"/>
              <w:jc w:val="left"/>
            </w:pPr>
            <w:r>
              <w:rPr>
                <w:sz w:val="16"/>
              </w:rPr>
              <w:t>Palo Alto County (FEMA plan 36749)</w:t>
            </w:r>
          </w:p>
        </w:tc>
        <w:tc>
          <w:tcPr>
            <w:tcW w:type="dxa" w:w="1133"/>
          </w:tcPr>
          <w:p>
            <w:pPr>
              <w:spacing w:after="0"/>
              <w:jc w:val="left"/>
            </w:pPr>
            <w:r>
              <w:rPr>
                <w:sz w:val="16"/>
              </w:rPr>
              <w:t>2013-05-21</w:t>
            </w:r>
          </w:p>
        </w:tc>
        <w:tc>
          <w:tcPr>
            <w:tcW w:type="dxa" w:w="1133"/>
          </w:tcPr>
          <w:p>
            <w:pPr>
              <w:spacing w:after="0"/>
              <w:jc w:val="left"/>
            </w:pPr>
            <w:r>
              <w:rPr>
                <w:sz w:val="16"/>
              </w:rPr>
              <w:t>2018-05-21</w:t>
            </w:r>
          </w:p>
        </w:tc>
        <w:tc>
          <w:tcPr>
            <w:tcW w:type="dxa" w:w="977"/>
          </w:tcPr>
          <w:p>
            <w:pPr>
              <w:spacing w:after="0"/>
              <w:jc w:val="right"/>
            </w:pPr>
            <w:r>
              <w:rPr>
                <w:sz w:val="16"/>
              </w:rPr>
              <w:t>-3,054</w:t>
            </w:r>
          </w:p>
        </w:tc>
      </w:tr>
      <w:tr>
        <w:trPr>
          <w:cantSplit/>
        </w:trPr>
        <w:tc>
          <w:tcPr>
            <w:tcW w:type="dxa" w:w="2888"/>
          </w:tcPr>
          <w:p>
            <w:pPr>
              <w:spacing w:after="0"/>
              <w:jc w:val="left"/>
            </w:pPr>
            <w:r>
              <w:rPr>
                <w:sz w:val="16"/>
              </w:rPr>
              <w:t>Ruthven-Ayrshire Community School District</w:t>
            </w:r>
          </w:p>
        </w:tc>
        <w:tc>
          <w:tcPr>
            <w:tcW w:type="dxa" w:w="2303"/>
          </w:tcPr>
          <w:p>
            <w:pPr>
              <w:spacing w:after="0"/>
              <w:jc w:val="left"/>
            </w:pPr>
            <w:r>
              <w:rPr>
                <w:sz w:val="16"/>
              </w:rPr>
              <w:t>School/School District</w:t>
            </w:r>
          </w:p>
        </w:tc>
        <w:tc>
          <w:tcPr>
            <w:tcW w:type="dxa" w:w="2205"/>
          </w:tcPr>
          <w:p>
            <w:pPr>
              <w:spacing w:after="0"/>
              <w:jc w:val="left"/>
            </w:pPr>
            <w:r>
              <w:rPr>
                <w:sz w:val="16"/>
              </w:rPr>
              <w:t>Expired on 2018-05-21</w:t>
            </w:r>
          </w:p>
        </w:tc>
        <w:tc>
          <w:tcPr>
            <w:tcW w:type="dxa" w:w="3473"/>
          </w:tcPr>
          <w:p>
            <w:pPr>
              <w:spacing w:after="0"/>
              <w:jc w:val="left"/>
            </w:pPr>
            <w:r>
              <w:rPr>
                <w:sz w:val="16"/>
              </w:rPr>
              <w:t>Palo Alto County (FEMA plan 36749)</w:t>
            </w:r>
          </w:p>
        </w:tc>
        <w:tc>
          <w:tcPr>
            <w:tcW w:type="dxa" w:w="1133"/>
          </w:tcPr>
          <w:p>
            <w:pPr>
              <w:spacing w:after="0"/>
              <w:jc w:val="left"/>
            </w:pPr>
            <w:r>
              <w:rPr>
                <w:sz w:val="16"/>
              </w:rPr>
              <w:t>2013-05-21</w:t>
            </w:r>
          </w:p>
        </w:tc>
        <w:tc>
          <w:tcPr>
            <w:tcW w:type="dxa" w:w="1133"/>
          </w:tcPr>
          <w:p>
            <w:pPr>
              <w:spacing w:after="0"/>
              <w:jc w:val="left"/>
            </w:pPr>
            <w:r>
              <w:rPr>
                <w:sz w:val="16"/>
              </w:rPr>
              <w:t>2018-05-21</w:t>
            </w:r>
          </w:p>
        </w:tc>
        <w:tc>
          <w:tcPr>
            <w:tcW w:type="dxa" w:w="977"/>
          </w:tcPr>
          <w:p>
            <w:pPr>
              <w:spacing w:after="0"/>
              <w:jc w:val="right"/>
            </w:pPr>
            <w:r>
              <w:rPr>
                <w:sz w:val="16"/>
              </w:rPr>
              <w:t>-3,054</w:t>
            </w:r>
          </w:p>
        </w:tc>
      </w:tr>
      <w:tr>
        <w:trPr>
          <w:cantSplit/>
        </w:trPr>
        <w:tc>
          <w:tcPr>
            <w:tcW w:type="dxa" w:w="2888"/>
          </w:tcPr>
          <w:p>
            <w:pPr>
              <w:spacing w:after="0"/>
              <w:jc w:val="left"/>
            </w:pPr>
            <w:r>
              <w:rPr>
                <w:sz w:val="16"/>
              </w:rPr>
              <w:t>West Bend-Mallard Community School District</w:t>
            </w:r>
          </w:p>
        </w:tc>
        <w:tc>
          <w:tcPr>
            <w:tcW w:type="dxa" w:w="2303"/>
          </w:tcPr>
          <w:p>
            <w:pPr>
              <w:spacing w:after="0"/>
              <w:jc w:val="left"/>
            </w:pPr>
            <w:r>
              <w:rPr>
                <w:sz w:val="16"/>
              </w:rPr>
              <w:t>School/School District</w:t>
            </w:r>
          </w:p>
        </w:tc>
        <w:tc>
          <w:tcPr>
            <w:tcW w:type="dxa" w:w="2205"/>
          </w:tcPr>
          <w:p>
            <w:pPr>
              <w:spacing w:after="0"/>
              <w:jc w:val="left"/>
            </w:pPr>
            <w:r>
              <w:rPr>
                <w:sz w:val="16"/>
              </w:rPr>
              <w:t>Expired on 2018-05-21</w:t>
            </w:r>
          </w:p>
        </w:tc>
        <w:tc>
          <w:tcPr>
            <w:tcW w:type="dxa" w:w="3473"/>
          </w:tcPr>
          <w:p>
            <w:pPr>
              <w:spacing w:after="0"/>
              <w:jc w:val="left"/>
            </w:pPr>
            <w:r>
              <w:rPr>
                <w:sz w:val="16"/>
              </w:rPr>
              <w:t>Palo Alto County (FEMA plan 36749)</w:t>
            </w:r>
          </w:p>
        </w:tc>
        <w:tc>
          <w:tcPr>
            <w:tcW w:type="dxa" w:w="1133"/>
          </w:tcPr>
          <w:p>
            <w:pPr>
              <w:spacing w:after="0"/>
              <w:jc w:val="left"/>
            </w:pPr>
            <w:r>
              <w:rPr>
                <w:sz w:val="16"/>
              </w:rPr>
              <w:t>2013-05-21</w:t>
            </w:r>
          </w:p>
        </w:tc>
        <w:tc>
          <w:tcPr>
            <w:tcW w:type="dxa" w:w="1133"/>
          </w:tcPr>
          <w:p>
            <w:pPr>
              <w:spacing w:after="0"/>
              <w:jc w:val="left"/>
            </w:pPr>
            <w:r>
              <w:rPr>
                <w:sz w:val="16"/>
              </w:rPr>
              <w:t>2018-05-21</w:t>
            </w:r>
          </w:p>
        </w:tc>
        <w:tc>
          <w:tcPr>
            <w:tcW w:type="dxa" w:w="977"/>
          </w:tcPr>
          <w:p>
            <w:pPr>
              <w:spacing w:after="0"/>
              <w:jc w:val="right"/>
            </w:pPr>
            <w:r>
              <w:rPr>
                <w:sz w:val="16"/>
              </w:rPr>
              <w:t>-3,054</w:t>
            </w:r>
          </w:p>
        </w:tc>
      </w:tr>
      <w:tr>
        <w:trPr>
          <w:cantSplit/>
        </w:trPr>
        <w:tc>
          <w:tcPr>
            <w:tcW w:type="dxa" w:w="2888"/>
          </w:tcPr>
          <w:p>
            <w:pPr>
              <w:spacing w:after="0"/>
              <w:jc w:val="left"/>
            </w:pPr>
            <w:r>
              <w:rPr>
                <w:sz w:val="16"/>
              </w:rPr>
              <w:t>Emmetsburg Catholic Schools</w:t>
            </w:r>
          </w:p>
        </w:tc>
        <w:tc>
          <w:tcPr>
            <w:tcW w:type="dxa" w:w="2303"/>
          </w:tcPr>
          <w:p>
            <w:pPr>
              <w:spacing w:after="0"/>
              <w:jc w:val="left"/>
            </w:pPr>
            <w:r>
              <w:rPr>
                <w:sz w:val="16"/>
              </w:rPr>
              <w:t>School/School District</w:t>
            </w:r>
          </w:p>
        </w:tc>
        <w:tc>
          <w:tcPr>
            <w:tcW w:type="dxa" w:w="2205"/>
          </w:tcPr>
          <w:p>
            <w:pPr>
              <w:spacing w:after="0"/>
              <w:jc w:val="left"/>
            </w:pPr>
            <w:r>
              <w:rPr>
                <w:sz w:val="16"/>
              </w:rPr>
              <w:t>Expired on 2018-05-21</w:t>
            </w:r>
          </w:p>
        </w:tc>
        <w:tc>
          <w:tcPr>
            <w:tcW w:type="dxa" w:w="3473"/>
          </w:tcPr>
          <w:p>
            <w:pPr>
              <w:spacing w:after="0"/>
              <w:jc w:val="left"/>
            </w:pPr>
            <w:r>
              <w:rPr>
                <w:sz w:val="16"/>
              </w:rPr>
              <w:t>Palo Alto County (FEMA plan 36749)</w:t>
            </w:r>
          </w:p>
        </w:tc>
        <w:tc>
          <w:tcPr>
            <w:tcW w:type="dxa" w:w="1133"/>
          </w:tcPr>
          <w:p>
            <w:pPr>
              <w:spacing w:after="0"/>
              <w:jc w:val="left"/>
            </w:pPr>
            <w:r>
              <w:rPr>
                <w:sz w:val="16"/>
              </w:rPr>
              <w:t>2013-05-21</w:t>
            </w:r>
          </w:p>
        </w:tc>
        <w:tc>
          <w:tcPr>
            <w:tcW w:type="dxa" w:w="1133"/>
          </w:tcPr>
          <w:p>
            <w:pPr>
              <w:spacing w:after="0"/>
              <w:jc w:val="left"/>
            </w:pPr>
            <w:r>
              <w:rPr>
                <w:sz w:val="16"/>
              </w:rPr>
              <w:t>2018-05-21</w:t>
            </w:r>
          </w:p>
        </w:tc>
        <w:tc>
          <w:tcPr>
            <w:tcW w:type="dxa" w:w="977"/>
          </w:tcPr>
          <w:p>
            <w:pPr>
              <w:spacing w:after="0"/>
              <w:jc w:val="right"/>
            </w:pPr>
            <w:r>
              <w:rPr>
                <w:sz w:val="16"/>
              </w:rPr>
              <w:t>-3,054</w:t>
            </w:r>
          </w:p>
        </w:tc>
      </w:tr>
      <w:tr>
        <w:trPr>
          <w:cantSplit/>
        </w:trPr>
        <w:tc>
          <w:tcPr>
            <w:tcW w:type="dxa" w:w="2888"/>
          </w:tcPr>
          <w:p>
            <w:pPr>
              <w:spacing w:after="0"/>
              <w:jc w:val="left"/>
            </w:pPr>
            <w:r>
              <w:rPr>
                <w:sz w:val="16"/>
              </w:rPr>
              <w:t>Iowa Lakes Community College</w:t>
            </w:r>
          </w:p>
        </w:tc>
        <w:tc>
          <w:tcPr>
            <w:tcW w:type="dxa" w:w="2303"/>
          </w:tcPr>
          <w:p>
            <w:pPr>
              <w:spacing w:after="0"/>
              <w:jc w:val="left"/>
            </w:pPr>
            <w:r>
              <w:rPr>
                <w:sz w:val="16"/>
              </w:rPr>
              <w:t>College/University</w:t>
            </w:r>
          </w:p>
        </w:tc>
        <w:tc>
          <w:tcPr>
            <w:tcW w:type="dxa" w:w="2205"/>
          </w:tcPr>
          <w:p>
            <w:pPr>
              <w:spacing w:after="0"/>
              <w:jc w:val="left"/>
            </w:pPr>
            <w:r>
              <w:rPr>
                <w:sz w:val="16"/>
              </w:rPr>
              <w:t>Expired on 2018-05-21</w:t>
            </w:r>
          </w:p>
        </w:tc>
        <w:tc>
          <w:tcPr>
            <w:tcW w:type="dxa" w:w="3473"/>
          </w:tcPr>
          <w:p>
            <w:pPr>
              <w:spacing w:after="0"/>
              <w:jc w:val="left"/>
            </w:pPr>
            <w:r>
              <w:rPr>
                <w:sz w:val="16"/>
              </w:rPr>
              <w:t>Palo Alto County (FEMA plan 36749)</w:t>
            </w:r>
          </w:p>
        </w:tc>
        <w:tc>
          <w:tcPr>
            <w:tcW w:type="dxa" w:w="1133"/>
          </w:tcPr>
          <w:p>
            <w:pPr>
              <w:spacing w:after="0"/>
              <w:jc w:val="left"/>
            </w:pPr>
            <w:r>
              <w:rPr>
                <w:sz w:val="16"/>
              </w:rPr>
              <w:t>2013-05-21</w:t>
            </w:r>
          </w:p>
        </w:tc>
        <w:tc>
          <w:tcPr>
            <w:tcW w:type="dxa" w:w="1133"/>
          </w:tcPr>
          <w:p>
            <w:pPr>
              <w:spacing w:after="0"/>
              <w:jc w:val="left"/>
            </w:pPr>
            <w:r>
              <w:rPr>
                <w:sz w:val="16"/>
              </w:rPr>
              <w:t>2018-05-21</w:t>
            </w:r>
          </w:p>
        </w:tc>
        <w:tc>
          <w:tcPr>
            <w:tcW w:type="dxa" w:w="977"/>
          </w:tcPr>
          <w:p>
            <w:pPr>
              <w:spacing w:after="0"/>
              <w:jc w:val="right"/>
            </w:pPr>
            <w:r>
              <w:rPr>
                <w:sz w:val="16"/>
              </w:rPr>
              <w:t>-3,054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07"/>
        <w:gridCol w:w="1249"/>
        <w:gridCol w:w="1037"/>
        <w:gridCol w:w="1126"/>
        <w:gridCol w:w="1529"/>
        <w:gridCol w:w="1122"/>
        <w:gridCol w:w="1631"/>
        <w:gridCol w:w="1575"/>
        <w:gridCol w:w="1912"/>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7"/>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7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2"/>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Cold Wave</w:t>
            </w:r>
          </w:p>
        </w:tc>
        <w:tc>
          <w:tcPr>
            <w:tcW w:type="dxa" w:w="1207"/>
          </w:tcPr>
          <w:p>
            <w:pPr>
              <w:spacing w:after="0"/>
              <w:jc w:val="left"/>
            </w:pPr>
            <w:r>
              <w:rPr>
                <w:sz w:val="16"/>
              </w:rPr>
              <w:t>Relatively Low</w:t>
            </w:r>
          </w:p>
        </w:tc>
        <w:tc>
          <w:tcPr>
            <w:tcW w:type="dxa" w:w="1249"/>
          </w:tcPr>
          <w:p>
            <w:pPr>
              <w:spacing w:after="0"/>
              <w:jc w:val="left"/>
            </w:pPr>
            <w:r>
              <w:rPr>
                <w:sz w:val="16"/>
              </w:rPr>
              <w:t>Relatively Moderate</w:t>
            </w:r>
          </w:p>
        </w:tc>
        <w:tc>
          <w:tcPr>
            <w:tcW w:type="dxa" w:w="1037"/>
          </w:tcPr>
          <w:p>
            <w:pPr>
              <w:spacing w:after="0"/>
              <w:jc w:val="right"/>
            </w:pPr>
            <w:r>
              <w:rPr>
                <w:sz w:val="16"/>
              </w:rPr>
              <w:t>$2,477</w:t>
            </w:r>
          </w:p>
        </w:tc>
        <w:tc>
          <w:tcPr>
            <w:tcW w:type="dxa" w:w="1126"/>
          </w:tcPr>
          <w:p>
            <w:pPr>
              <w:spacing w:after="0"/>
              <w:jc w:val="right"/>
            </w:pPr>
            <w:r>
              <w:rPr>
                <w:sz w:val="16"/>
              </w:rPr>
              <w:t>$512,349</w:t>
            </w:r>
          </w:p>
        </w:tc>
        <w:tc>
          <w:tcPr>
            <w:tcW w:type="dxa" w:w="1529"/>
          </w:tcPr>
          <w:p>
            <w:pPr>
              <w:spacing w:after="0"/>
              <w:jc w:val="right"/>
            </w:pPr>
            <w:r>
              <w:rPr>
                <w:sz w:val="16"/>
              </w:rPr>
              <w:t>$1,950,767</w:t>
            </w:r>
          </w:p>
        </w:tc>
        <w:tc>
          <w:tcPr>
            <w:tcW w:type="dxa" w:w="1122"/>
          </w:tcPr>
          <w:p>
            <w:pPr>
              <w:spacing w:after="0"/>
              <w:jc w:val="right"/>
            </w:pPr>
            <w:r>
              <w:rPr>
                <w:sz w:val="16"/>
              </w:rPr>
              <w:t>$2,465,593</w:t>
            </w:r>
          </w:p>
        </w:tc>
        <w:tc>
          <w:tcPr>
            <w:tcW w:type="dxa" w:w="1631"/>
          </w:tcPr>
          <w:p>
            <w:pPr>
              <w:spacing w:after="0"/>
              <w:jc w:val="right"/>
            </w:pPr>
            <w:r>
              <w:rPr>
                <w:sz w:val="16"/>
              </w:rPr>
              <w:t>34</w:t>
            </w:r>
          </w:p>
        </w:tc>
        <w:tc>
          <w:tcPr>
            <w:tcW w:type="dxa" w:w="1575"/>
          </w:tcPr>
          <w:p>
            <w:pPr>
              <w:spacing w:after="0"/>
              <w:jc w:val="left"/>
            </w:pPr>
          </w:p>
        </w:tc>
        <w:tc>
          <w:tcPr>
            <w:tcW w:type="dxa" w:w="1912"/>
          </w:tcPr>
          <w:p>
            <w:pPr>
              <w:spacing w:after="0"/>
              <w:jc w:val="left"/>
            </w:pPr>
            <w:r>
              <w:rPr>
                <w:sz w:val="16"/>
              </w:rPr>
              <w:t>Includes 8 Frost/Freeze records (outside NRI's Cold Wave definition; counted in this table and in B1-d, not in the B1-e descriptor).</w:t>
            </w: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$1,644,612</w:t>
            </w:r>
          </w:p>
        </w:tc>
        <w:tc>
          <w:tcPr>
            <w:tcW w:type="dxa" w:w="1126"/>
          </w:tcPr>
          <w:p>
            <w:pPr>
              <w:spacing w:after="0"/>
              <w:jc w:val="right"/>
            </w:pPr>
            <w:r>
              <w:rPr>
                <w:sz w:val="16"/>
              </w:rPr>
              <w:t>$280,147</w:t>
            </w:r>
          </w:p>
        </w:tc>
        <w:tc>
          <w:tcPr>
            <w:tcW w:type="dxa" w:w="1529"/>
          </w:tcPr>
          <w:p>
            <w:pPr>
              <w:spacing w:after="0"/>
              <w:jc w:val="right"/>
            </w:pPr>
            <w:r>
              <w:rPr>
                <w:sz w:val="16"/>
              </w:rPr>
              <w:t>$3,249</w:t>
            </w:r>
          </w:p>
        </w:tc>
        <w:tc>
          <w:tcPr>
            <w:tcW w:type="dxa" w:w="1122"/>
          </w:tcPr>
          <w:p>
            <w:pPr>
              <w:spacing w:after="0"/>
              <w:jc w:val="right"/>
            </w:pPr>
            <w:r>
              <w:rPr>
                <w:sz w:val="16"/>
              </w:rPr>
              <w:t>$1,928,008</w:t>
            </w:r>
          </w:p>
        </w:tc>
        <w:tc>
          <w:tcPr>
            <w:tcW w:type="dxa" w:w="1631"/>
          </w:tcPr>
          <w:p>
            <w:pPr>
              <w:spacing w:after="0"/>
              <w:jc w:val="right"/>
            </w:pPr>
            <w:r>
              <w:rPr>
                <w:sz w:val="16"/>
              </w:rPr>
              <w:t>63</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Drought</w:t>
            </w:r>
          </w:p>
        </w:tc>
        <w:tc>
          <w:tcPr>
            <w:tcW w:type="dxa" w:w="1207"/>
          </w:tcPr>
          <w:p>
            <w:pPr>
              <w:spacing w:after="0"/>
              <w:jc w:val="left"/>
            </w:pPr>
            <w:r>
              <w:rPr>
                <w:sz w:val="16"/>
              </w:rPr>
              <w:t>Relatively Moderate</w:t>
            </w:r>
          </w:p>
        </w:tc>
        <w:tc>
          <w:tcPr>
            <w:tcW w:type="dxa" w:w="1249"/>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$1,757,826</w:t>
            </w:r>
          </w:p>
        </w:tc>
        <w:tc>
          <w:tcPr>
            <w:tcW w:type="dxa" w:w="1529"/>
          </w:tcPr>
          <w:p>
            <w:pPr>
              <w:spacing w:after="0"/>
              <w:jc w:val="right"/>
            </w:pPr>
            <w:r>
              <w:rPr>
                <w:sz w:val="16"/>
              </w:rPr>
              <w:t>n/a</w:t>
            </w:r>
          </w:p>
        </w:tc>
        <w:tc>
          <w:tcPr>
            <w:tcW w:type="dxa" w:w="1122"/>
          </w:tcPr>
          <w:p>
            <w:pPr>
              <w:spacing w:after="0"/>
              <w:jc w:val="right"/>
            </w:pPr>
            <w:r>
              <w:rPr>
                <w:sz w:val="16"/>
              </w:rPr>
              <w:t>$1,757,826</w:t>
            </w:r>
          </w:p>
        </w:tc>
        <w:tc>
          <w:tcPr>
            <w:tcW w:type="dxa" w:w="1631"/>
          </w:tcPr>
          <w:p>
            <w:pPr>
              <w:spacing w:after="0"/>
              <w:jc w:val="right"/>
            </w:pPr>
            <w:r>
              <w:rPr>
                <w:sz w:val="16"/>
              </w:rPr>
              <w:t>36</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Tornado</w:t>
            </w:r>
          </w:p>
        </w:tc>
        <w:tc>
          <w:tcPr>
            <w:tcW w:type="dxa" w:w="1207"/>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$785,970</w:t>
            </w:r>
          </w:p>
        </w:tc>
        <w:tc>
          <w:tcPr>
            <w:tcW w:type="dxa" w:w="1126"/>
          </w:tcPr>
          <w:p>
            <w:pPr>
              <w:spacing w:after="0"/>
              <w:jc w:val="right"/>
            </w:pPr>
            <w:r>
              <w:rPr>
                <w:sz w:val="16"/>
              </w:rPr>
              <w:t>$23,999</w:t>
            </w:r>
          </w:p>
        </w:tc>
        <w:tc>
          <w:tcPr>
            <w:tcW w:type="dxa" w:w="1529"/>
          </w:tcPr>
          <w:p>
            <w:pPr>
              <w:spacing w:after="0"/>
              <w:jc w:val="right"/>
            </w:pPr>
            <w:r>
              <w:rPr>
                <w:sz w:val="16"/>
              </w:rPr>
              <w:t>$467,573</w:t>
            </w:r>
          </w:p>
        </w:tc>
        <w:tc>
          <w:tcPr>
            <w:tcW w:type="dxa" w:w="1122"/>
          </w:tcPr>
          <w:p>
            <w:pPr>
              <w:spacing w:after="0"/>
              <w:jc w:val="right"/>
            </w:pPr>
            <w:r>
              <w:rPr>
                <w:sz w:val="16"/>
              </w:rPr>
              <w:t>$1,277,542</w:t>
            </w:r>
          </w:p>
        </w:tc>
        <w:tc>
          <w:tcPr>
            <w:tcW w:type="dxa" w:w="1631"/>
          </w:tcPr>
          <w:p>
            <w:pPr>
              <w:spacing w:after="0"/>
              <w:jc w:val="right"/>
            </w:pPr>
            <w:r>
              <w:rPr>
                <w:sz w:val="16"/>
              </w:rPr>
              <w:t>6</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Hail</w:t>
            </w:r>
          </w:p>
        </w:tc>
        <w:tc>
          <w:tcPr>
            <w:tcW w:type="dxa" w:w="1207"/>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$85,256</w:t>
            </w:r>
          </w:p>
        </w:tc>
        <w:tc>
          <w:tcPr>
            <w:tcW w:type="dxa" w:w="1126"/>
          </w:tcPr>
          <w:p>
            <w:pPr>
              <w:spacing w:after="0"/>
              <w:jc w:val="right"/>
            </w:pPr>
            <w:r>
              <w:rPr>
                <w:sz w:val="16"/>
              </w:rPr>
              <w:t>$1,082,421</w:t>
            </w:r>
          </w:p>
        </w:tc>
        <w:tc>
          <w:tcPr>
            <w:tcW w:type="dxa" w:w="1529"/>
          </w:tcPr>
          <w:p>
            <w:pPr>
              <w:spacing w:after="0"/>
              <w:jc w:val="right"/>
            </w:pPr>
            <w:r>
              <w:rPr>
                <w:sz w:val="16"/>
              </w:rPr>
              <w:t>$61,338</w:t>
            </w:r>
          </w:p>
        </w:tc>
        <w:tc>
          <w:tcPr>
            <w:tcW w:type="dxa" w:w="1122"/>
          </w:tcPr>
          <w:p>
            <w:pPr>
              <w:spacing w:after="0"/>
              <w:jc w:val="right"/>
            </w:pPr>
            <w:r>
              <w:rPr>
                <w:sz w:val="16"/>
              </w:rPr>
              <w:t>$1,229,015</w:t>
            </w:r>
          </w:p>
        </w:tc>
        <w:tc>
          <w:tcPr>
            <w:tcW w:type="dxa" w:w="1631"/>
          </w:tcPr>
          <w:p>
            <w:pPr>
              <w:spacing w:after="0"/>
              <w:jc w:val="right"/>
            </w:pPr>
            <w:r>
              <w:rPr>
                <w:sz w:val="16"/>
              </w:rPr>
              <w:t>107</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Lightning</w:t>
            </w:r>
          </w:p>
        </w:tc>
        <w:tc>
          <w:tcPr>
            <w:tcW w:type="dxa" w:w="1207"/>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$22,428</w:t>
            </w:r>
          </w:p>
        </w:tc>
        <w:tc>
          <w:tcPr>
            <w:tcW w:type="dxa" w:w="1126"/>
          </w:tcPr>
          <w:p>
            <w:pPr>
              <w:spacing w:after="0"/>
              <w:jc w:val="right"/>
            </w:pPr>
            <w:r>
              <w:rPr>
                <w:sz w:val="16"/>
              </w:rPr>
              <w:t>n/a</w:t>
            </w:r>
          </w:p>
        </w:tc>
        <w:tc>
          <w:tcPr>
            <w:tcW w:type="dxa" w:w="1529"/>
          </w:tcPr>
          <w:p>
            <w:pPr>
              <w:spacing w:after="0"/>
              <w:jc w:val="right"/>
            </w:pPr>
            <w:r>
              <w:rPr>
                <w:sz w:val="16"/>
              </w:rPr>
              <w:t>$489,286</w:t>
            </w:r>
          </w:p>
        </w:tc>
        <w:tc>
          <w:tcPr>
            <w:tcW w:type="dxa" w:w="1122"/>
          </w:tcPr>
          <w:p>
            <w:pPr>
              <w:spacing w:after="0"/>
              <w:jc w:val="right"/>
            </w:pPr>
            <w:r>
              <w:rPr>
                <w:sz w:val="16"/>
              </w:rPr>
              <w:t>$511,714</w:t>
            </w:r>
          </w:p>
        </w:tc>
        <w:tc>
          <w:tcPr>
            <w:tcW w:type="dxa" w:w="1631"/>
          </w:tcPr>
          <w:p>
            <w:pPr>
              <w:spacing w:after="0"/>
              <w:jc w:val="right"/>
            </w:pPr>
            <w:r>
              <w:rPr>
                <w:sz w:val="16"/>
              </w:rPr>
              <w:t>4</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Strong Wind</w:t>
            </w:r>
          </w:p>
        </w:tc>
        <w:tc>
          <w:tcPr>
            <w:tcW w:type="dxa" w:w="1207"/>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$208,079</w:t>
            </w:r>
          </w:p>
        </w:tc>
        <w:tc>
          <w:tcPr>
            <w:tcW w:type="dxa" w:w="1126"/>
          </w:tcPr>
          <w:p>
            <w:pPr>
              <w:spacing w:after="0"/>
              <w:jc w:val="right"/>
            </w:pPr>
            <w:r>
              <w:rPr>
                <w:sz w:val="16"/>
              </w:rPr>
              <w:t>$48,742</w:t>
            </w:r>
          </w:p>
        </w:tc>
        <w:tc>
          <w:tcPr>
            <w:tcW w:type="dxa" w:w="1529"/>
          </w:tcPr>
          <w:p>
            <w:pPr>
              <w:spacing w:after="0"/>
              <w:jc w:val="right"/>
            </w:pPr>
            <w:r>
              <w:rPr>
                <w:sz w:val="16"/>
              </w:rPr>
              <w:t>$76,944</w:t>
            </w:r>
          </w:p>
        </w:tc>
        <w:tc>
          <w:tcPr>
            <w:tcW w:type="dxa" w:w="1122"/>
          </w:tcPr>
          <w:p>
            <w:pPr>
              <w:spacing w:after="0"/>
              <w:jc w:val="right"/>
            </w:pPr>
            <w:r>
              <w:rPr>
                <w:sz w:val="16"/>
              </w:rPr>
              <w:t>$333,764</w:t>
            </w:r>
          </w:p>
        </w:tc>
        <w:tc>
          <w:tcPr>
            <w:tcW w:type="dxa" w:w="1631"/>
          </w:tcPr>
          <w:p>
            <w:pPr>
              <w:spacing w:after="0"/>
              <w:jc w:val="right"/>
            </w:pPr>
            <w:r>
              <w:rPr>
                <w:sz w:val="16"/>
              </w:rPr>
              <w:t>112</w:t>
            </w:r>
          </w:p>
        </w:tc>
        <w:tc>
          <w:tcPr>
            <w:tcW w:type="dxa" w:w="1575"/>
          </w:tcPr>
          <w:p>
            <w:pPr>
              <w:spacing w:after="0"/>
              <w:jc w:val="left"/>
            </w:pPr>
          </w:p>
        </w:tc>
        <w:tc>
          <w:tcPr>
            <w:tcW w:type="dxa" w:w="1912"/>
          </w:tcPr>
          <w:p>
            <w:pPr>
              <w:spacing w:after="0"/>
              <w:jc w:val="left"/>
            </w:pPr>
            <w:r>
              <w:rPr>
                <w:sz w:val="16"/>
              </w:rPr>
              <w:t>Includes 44 High Wind records (a NOAA non-thunderstorm wind type, outside NRI's Strong Wind definition).</w:t>
            </w:r>
          </w:p>
        </w:tc>
      </w:tr>
      <w:tr>
        <w:trPr>
          <w:cantSplit/>
        </w:trPr>
        <w:tc>
          <w:tcPr>
            <w:tcW w:type="dxa" w:w="689"/>
          </w:tcPr>
          <w:p>
            <w:pPr>
              <w:spacing w:after="0"/>
              <w:jc w:val="right"/>
            </w:pPr>
            <w:r>
              <w:rPr>
                <w:sz w:val="16"/>
              </w:rPr>
              <w:t>8</w:t>
            </w:r>
          </w:p>
        </w:tc>
        <w:tc>
          <w:tcPr>
            <w:tcW w:type="dxa" w:w="1037"/>
          </w:tcPr>
          <w:p>
            <w:pPr>
              <w:spacing w:after="0"/>
              <w:jc w:val="left"/>
            </w:pPr>
            <w:r>
              <w:rPr>
                <w:sz w:val="16"/>
              </w:rPr>
              <w:t>Winter Weather</w:t>
            </w:r>
          </w:p>
        </w:tc>
        <w:tc>
          <w:tcPr>
            <w:tcW w:type="dxa" w:w="1207"/>
          </w:tcPr>
          <w:p>
            <w:pPr>
              <w:spacing w:after="0"/>
              <w:jc w:val="left"/>
            </w:pPr>
            <w:r>
              <w:rPr>
                <w:sz w:val="16"/>
              </w:rPr>
              <w:t>Relatively Low</w:t>
            </w:r>
          </w:p>
        </w:tc>
        <w:tc>
          <w:tcPr>
            <w:tcW w:type="dxa" w:w="1249"/>
          </w:tcPr>
          <w:p>
            <w:pPr>
              <w:spacing w:after="0"/>
              <w:jc w:val="left"/>
            </w:pPr>
            <w:r>
              <w:rPr>
                <w:sz w:val="16"/>
              </w:rPr>
              <w:t>Relatively Moderate</w:t>
            </w:r>
          </w:p>
        </w:tc>
        <w:tc>
          <w:tcPr>
            <w:tcW w:type="dxa" w:w="1037"/>
          </w:tcPr>
          <w:p>
            <w:pPr>
              <w:spacing w:after="0"/>
              <w:jc w:val="right"/>
            </w:pPr>
            <w:r>
              <w:rPr>
                <w:sz w:val="16"/>
              </w:rPr>
              <w:t>$39,849</w:t>
            </w:r>
          </w:p>
        </w:tc>
        <w:tc>
          <w:tcPr>
            <w:tcW w:type="dxa" w:w="1126"/>
          </w:tcPr>
          <w:p>
            <w:pPr>
              <w:spacing w:after="0"/>
              <w:jc w:val="right"/>
            </w:pPr>
            <w:r>
              <w:rPr>
                <w:sz w:val="16"/>
              </w:rPr>
              <w:t>$1,057</w:t>
            </w:r>
          </w:p>
        </w:tc>
        <w:tc>
          <w:tcPr>
            <w:tcW w:type="dxa" w:w="1529"/>
          </w:tcPr>
          <w:p>
            <w:pPr>
              <w:spacing w:after="0"/>
              <w:jc w:val="right"/>
            </w:pPr>
            <w:r>
              <w:rPr>
                <w:sz w:val="16"/>
              </w:rPr>
              <w:t>$61,347</w:t>
            </w:r>
          </w:p>
        </w:tc>
        <w:tc>
          <w:tcPr>
            <w:tcW w:type="dxa" w:w="1122"/>
          </w:tcPr>
          <w:p>
            <w:pPr>
              <w:spacing w:after="0"/>
              <w:jc w:val="right"/>
            </w:pPr>
            <w:r>
              <w:rPr>
                <w:sz w:val="16"/>
              </w:rPr>
              <w:t>$102,253</w:t>
            </w:r>
          </w:p>
        </w:tc>
        <w:tc>
          <w:tcPr>
            <w:tcW w:type="dxa" w:w="1631"/>
          </w:tcPr>
          <w:p>
            <w:pPr>
              <w:spacing w:after="0"/>
              <w:jc w:val="right"/>
            </w:pPr>
            <w:r>
              <w:rPr>
                <w:sz w:val="16"/>
              </w:rPr>
              <w:t>89</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Ice Storm</w:t>
            </w:r>
          </w:p>
        </w:tc>
        <w:tc>
          <w:tcPr>
            <w:tcW w:type="dxa" w:w="1207"/>
          </w:tcPr>
          <w:p>
            <w:pPr>
              <w:spacing w:after="0"/>
              <w:jc w:val="left"/>
            </w:pPr>
            <w:r>
              <w:rPr>
                <w:sz w:val="16"/>
              </w:rPr>
              <w:t>Very Low</w:t>
            </w:r>
          </w:p>
        </w:tc>
        <w:tc>
          <w:tcPr>
            <w:tcW w:type="dxa" w:w="1249"/>
          </w:tcPr>
          <w:p>
            <w:pPr>
              <w:spacing w:after="0"/>
              <w:jc w:val="left"/>
            </w:pPr>
            <w:r>
              <w:rPr>
                <w:sz w:val="16"/>
              </w:rPr>
              <w:t>Relatively Low</w:t>
            </w:r>
          </w:p>
        </w:tc>
        <w:tc>
          <w:tcPr>
            <w:tcW w:type="dxa" w:w="1037"/>
          </w:tcPr>
          <w:p>
            <w:pPr>
              <w:spacing w:after="0"/>
              <w:jc w:val="right"/>
            </w:pPr>
            <w:r>
              <w:rPr>
                <w:sz w:val="16"/>
              </w:rPr>
              <w:t>$33,684</w:t>
            </w:r>
          </w:p>
        </w:tc>
        <w:tc>
          <w:tcPr>
            <w:tcW w:type="dxa" w:w="1126"/>
          </w:tcPr>
          <w:p>
            <w:pPr>
              <w:spacing w:after="0"/>
              <w:jc w:val="right"/>
            </w:pPr>
            <w:r>
              <w:rPr>
                <w:sz w:val="16"/>
              </w:rPr>
              <w:t>n/a</w:t>
            </w:r>
          </w:p>
        </w:tc>
        <w:tc>
          <w:tcPr>
            <w:tcW w:type="dxa" w:w="1529"/>
          </w:tcPr>
          <w:p>
            <w:pPr>
              <w:spacing w:after="0"/>
              <w:jc w:val="right"/>
            </w:pPr>
            <w:r>
              <w:rPr>
                <w:sz w:val="16"/>
              </w:rPr>
              <w:t>$4,635</w:t>
            </w:r>
          </w:p>
        </w:tc>
        <w:tc>
          <w:tcPr>
            <w:tcW w:type="dxa" w:w="1122"/>
          </w:tcPr>
          <w:p>
            <w:pPr>
              <w:spacing w:after="0"/>
              <w:jc w:val="right"/>
            </w:pPr>
            <w:r>
              <w:rPr>
                <w:sz w:val="16"/>
              </w:rPr>
              <w:t>$38,319</w:t>
            </w:r>
          </w:p>
        </w:tc>
        <w:tc>
          <w:tcPr>
            <w:tcW w:type="dxa" w:w="1631"/>
          </w:tcPr>
          <w:p>
            <w:pPr>
              <w:spacing w:after="0"/>
              <w:jc w:val="right"/>
            </w:pPr>
            <w:r>
              <w:rPr>
                <w:sz w:val="16"/>
              </w:rPr>
              <w:t>12</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Heat Wave</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$13,898</w:t>
            </w:r>
          </w:p>
        </w:tc>
        <w:tc>
          <w:tcPr>
            <w:tcW w:type="dxa" w:w="1126"/>
          </w:tcPr>
          <w:p>
            <w:pPr>
              <w:spacing w:after="0"/>
              <w:jc w:val="right"/>
            </w:pPr>
            <w:r>
              <w:rPr>
                <w:sz w:val="16"/>
              </w:rPr>
              <w:t>$7</w:t>
            </w:r>
          </w:p>
        </w:tc>
        <w:tc>
          <w:tcPr>
            <w:tcW w:type="dxa" w:w="1529"/>
          </w:tcPr>
          <w:p>
            <w:pPr>
              <w:spacing w:after="0"/>
              <w:jc w:val="right"/>
            </w:pPr>
            <w:r>
              <w:rPr>
                <w:sz w:val="16"/>
              </w:rPr>
              <w:t>$15,216</w:t>
            </w:r>
          </w:p>
        </w:tc>
        <w:tc>
          <w:tcPr>
            <w:tcW w:type="dxa" w:w="1122"/>
          </w:tcPr>
          <w:p>
            <w:pPr>
              <w:spacing w:after="0"/>
              <w:jc w:val="right"/>
            </w:pPr>
            <w:r>
              <w:rPr>
                <w:sz w:val="16"/>
              </w:rPr>
              <w:t>$29,122</w:t>
            </w:r>
          </w:p>
        </w:tc>
        <w:tc>
          <w:tcPr>
            <w:tcW w:type="dxa" w:w="1631"/>
          </w:tcPr>
          <w:p>
            <w:pPr>
              <w:spacing w:after="0"/>
              <w:jc w:val="right"/>
            </w:pPr>
            <w:r>
              <w:rPr>
                <w:sz w:val="16"/>
              </w:rPr>
              <w:t>4</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Earthquake</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$7,527</w:t>
            </w:r>
          </w:p>
        </w:tc>
        <w:tc>
          <w:tcPr>
            <w:tcW w:type="dxa" w:w="1126"/>
          </w:tcPr>
          <w:p>
            <w:pPr>
              <w:spacing w:after="0"/>
              <w:jc w:val="right"/>
            </w:pPr>
            <w:r>
              <w:rPr>
                <w:sz w:val="16"/>
              </w:rPr>
              <w:t>n/a</w:t>
            </w:r>
          </w:p>
        </w:tc>
        <w:tc>
          <w:tcPr>
            <w:tcW w:type="dxa" w:w="1529"/>
          </w:tcPr>
          <w:p>
            <w:pPr>
              <w:spacing w:after="0"/>
              <w:jc w:val="right"/>
            </w:pPr>
            <w:r>
              <w:rPr>
                <w:sz w:val="16"/>
              </w:rPr>
              <w:t>$1,974</w:t>
            </w:r>
          </w:p>
        </w:tc>
        <w:tc>
          <w:tcPr>
            <w:tcW w:type="dxa" w:w="1122"/>
          </w:tcPr>
          <w:p>
            <w:pPr>
              <w:spacing w:after="0"/>
              <w:jc w:val="right"/>
            </w:pPr>
            <w:r>
              <w:rPr>
                <w:sz w:val="16"/>
              </w:rPr>
              <w:t>$9,501</w:t>
            </w:r>
          </w:p>
        </w:tc>
        <w:tc>
          <w:tcPr>
            <w:tcW w:type="dxa" w:w="1631"/>
          </w:tcPr>
          <w:p>
            <w:pPr>
              <w:spacing w:after="0"/>
              <w:jc w:val="right"/>
            </w:pPr>
          </w:p>
        </w:tc>
        <w:tc>
          <w:tcPr>
            <w:tcW w:type="dxa" w:w="1575"/>
          </w:tcPr>
          <w:p>
            <w:pPr>
              <w:spacing w:after="0"/>
              <w:jc w:val="left"/>
            </w:pPr>
          </w:p>
        </w:tc>
        <w:tc>
          <w:tcPr>
            <w:tcW w:type="dxa" w:w="1912"/>
          </w:tcPr>
          <w:p>
            <w:pPr>
              <w:spacing w:after="0"/>
              <w:jc w:val="left"/>
            </w:pPr>
            <w:r>
              <w:rPr>
                <w:sz w:val="16"/>
              </w:rPr>
              <w:t>Storm Events does not record earthquakes.</w:t>
            </w:r>
          </w:p>
        </w:tc>
      </w:tr>
      <w:tr>
        <w:trPr>
          <w:cantSplit/>
        </w:trPr>
        <w:tc>
          <w:tcPr>
            <w:tcW w:type="dxa" w:w="689"/>
          </w:tcPr>
          <w:p>
            <w:pPr>
              <w:spacing w:after="0"/>
              <w:jc w:val="right"/>
            </w:pPr>
            <w:r>
              <w:rPr>
                <w:sz w:val="16"/>
              </w:rPr>
              <w:t>12</w:t>
            </w:r>
          </w:p>
        </w:tc>
        <w:tc>
          <w:tcPr>
            <w:tcW w:type="dxa" w:w="1037"/>
          </w:tcPr>
          <w:p>
            <w:pPr>
              <w:spacing w:after="0"/>
              <w:jc w:val="left"/>
            </w:pPr>
            <w:r>
              <w:rPr>
                <w:sz w:val="16"/>
              </w:rPr>
              <w:t>Wildfire</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$4,540</w:t>
            </w:r>
          </w:p>
        </w:tc>
        <w:tc>
          <w:tcPr>
            <w:tcW w:type="dxa" w:w="1126"/>
          </w:tcPr>
          <w:p>
            <w:pPr>
              <w:spacing w:after="0"/>
              <w:jc w:val="right"/>
            </w:pPr>
            <w:r>
              <w:rPr>
                <w:sz w:val="16"/>
              </w:rPr>
              <w:t>$482</w:t>
            </w:r>
          </w:p>
        </w:tc>
        <w:tc>
          <w:tcPr>
            <w:tcW w:type="dxa" w:w="1529"/>
          </w:tcPr>
          <w:p>
            <w:pPr>
              <w:spacing w:after="0"/>
              <w:jc w:val="right"/>
            </w:pPr>
            <w:r>
              <w:rPr>
                <w:sz w:val="16"/>
              </w:rPr>
              <w:t>$568</w:t>
            </w:r>
          </w:p>
        </w:tc>
        <w:tc>
          <w:tcPr>
            <w:tcW w:type="dxa" w:w="1122"/>
          </w:tcPr>
          <w:p>
            <w:pPr>
              <w:spacing w:after="0"/>
              <w:jc w:val="right"/>
            </w:pPr>
            <w:r>
              <w:rPr>
                <w:sz w:val="16"/>
              </w:rPr>
              <w:t>$5,589</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1529"/>
          </w:tcPr>
          <w:p>
            <w:pPr>
              <w:spacing w:after="0"/>
              <w:jc w:val="right"/>
            </w:pPr>
            <w:r>
              <w:rPr>
                <w:sz w:val="16"/>
              </w:rPr>
              <w:t>$112</w:t>
            </w:r>
          </w:p>
        </w:tc>
        <w:tc>
          <w:tcPr>
            <w:tcW w:type="dxa" w:w="1122"/>
          </w:tcPr>
          <w:p>
            <w:pPr>
              <w:spacing w:after="0"/>
              <w:jc w:val="right"/>
            </w:pPr>
            <w:r>
              <w:rPr>
                <w:sz w:val="16"/>
              </w:rPr>
              <w:t>$117</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07"/>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29"/>
          </w:tcPr>
          <w:p>
            <w:pPr>
              <w:spacing w:after="0"/>
              <w:jc w:val="right"/>
            </w:pPr>
          </w:p>
        </w:tc>
        <w:tc>
          <w:tcPr>
            <w:tcW w:type="dxa" w:w="1122"/>
          </w:tcPr>
          <w:p>
            <w:pPr>
              <w:spacing w:after="0"/>
              <w:jc w:val="right"/>
            </w:pPr>
          </w:p>
        </w:tc>
        <w:tc>
          <w:tcPr>
            <w:tcW w:type="dxa" w:w="1631"/>
          </w:tcPr>
          <w:p>
            <w:pPr>
              <w:spacing w:after="0"/>
              <w:jc w:val="right"/>
            </w:pPr>
            <w:r>
              <w:rPr>
                <w:sz w:val="16"/>
              </w:rPr>
              <w:t>0</w:t>
            </w:r>
          </w:p>
        </w:tc>
        <w:tc>
          <w:tcPr>
            <w:tcW w:type="dxa" w:w="1575"/>
          </w:tcPr>
          <w:p>
            <w:pPr>
              <w:spacing w:after="0"/>
              <w:jc w:val="left"/>
            </w:pPr>
            <w:r>
              <w:rPr>
                <w:sz w:val="16"/>
              </w:rPr>
              <w:t>NRI rates hurricane Not Applicable for this county, and no counted federal declaration for this county names it (EM-3239-IA names it but is not counted as a local occurrence; see B1-d).</w:t>
            </w:r>
          </w:p>
        </w:tc>
        <w:tc>
          <w:tcPr>
            <w:tcW w:type="dxa" w:w="191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9603 (Very Low, 16.8); tract 9601 (Very Low, 10.7); tract 9602 (Very Low, 7.7)</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9602 (Very Low, 76.1); tract 9601 (Very Low, 73.3); tract 9604 (Very Low, 69.3)</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9603 (Relatively High, 92.8); tract 9601 (Relatively High, 89.6); tract 9602 (Relatively High, 79.8)</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9604 (Relatively Low, 71.8); tract 9602 (Relatively Low, 70.6); tract 9601 (Very Low, 67.3)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9603 is Census Tract 9603).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4"/>
        <w:gridCol w:w="1835"/>
        <w:gridCol w:w="1736"/>
        <w:gridCol w:w="1888"/>
        <w:gridCol w:w="1592"/>
        <w:gridCol w:w="1489"/>
        <w:gridCol w:w="1935"/>
        <w:gridCol w:w="1832"/>
      </w:tblGrid>
      <w:tr>
        <w:trPr>
          <w:cantSplit/>
          <w:tblHeader/>
        </w:trPr>
        <w:tc>
          <w:tcPr>
            <w:tcW w:type="dxa" w:w="1804"/>
            <w:shd w:val="clear" w:color="auto" w:fill="E8E8E8"/>
          </w:tcPr>
          <w:p>
            <w:pPr>
              <w:spacing w:after="0"/>
              <w:jc w:val="left"/>
            </w:pPr>
            <w:r>
              <w:rPr>
                <w:b/>
                <w:sz w:val="16"/>
              </w:rPr>
              <w:t>Hazard</w:t>
            </w:r>
          </w:p>
        </w:tc>
        <w:tc>
          <w:tcPr>
            <w:tcW w:type="dxa" w:w="1835"/>
            <w:shd w:val="clear" w:color="auto" w:fill="E8E8E8"/>
          </w:tcPr>
          <w:p>
            <w:pPr>
              <w:spacing w:after="0"/>
              <w:jc w:val="left"/>
            </w:pPr>
            <w:r>
              <w:rPr>
                <w:b/>
                <w:sz w:val="16"/>
              </w:rPr>
              <w:t>Scale</w:t>
            </w:r>
          </w:p>
        </w:tc>
        <w:tc>
          <w:tcPr>
            <w:tcW w:type="dxa" w:w="173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8"/>
            <w:shd w:val="clear" w:color="auto" w:fill="E8E8E8"/>
          </w:tcPr>
          <w:p>
            <w:pPr>
              <w:spacing w:after="0"/>
              <w:jc w:val="left"/>
            </w:pPr>
            <w:r>
              <w:rPr>
                <w:b/>
                <w:sz w:val="16"/>
              </w:rPr>
              <w:t>Observed range</w:t>
            </w:r>
          </w:p>
        </w:tc>
        <w:tc>
          <w:tcPr>
            <w:tcW w:type="dxa" w:w="1592"/>
            <w:shd w:val="clear" w:color="auto" w:fill="E8E8E8"/>
          </w:tcPr>
          <w:p>
            <w:pPr>
              <w:spacing w:after="0"/>
              <w:jc w:val="left"/>
            </w:pPr>
            <w:r>
              <w:rPr>
                <w:b/>
                <w:sz w:val="16"/>
              </w:rPr>
              <w:t>Worst recorded event</w:t>
            </w:r>
          </w:p>
        </w:tc>
        <w:tc>
          <w:tcPr>
            <w:tcW w:type="dxa" w:w="1489"/>
            <w:shd w:val="clear" w:color="auto" w:fill="E8E8E8"/>
          </w:tcPr>
          <w:p>
            <w:pPr>
              <w:spacing w:after="0"/>
              <w:jc w:val="left"/>
            </w:pPr>
            <w:r>
              <w:rPr>
                <w:b/>
                <w:sz w:val="16"/>
              </w:rPr>
              <w:t>Most damaging (when different)</w:t>
            </w:r>
          </w:p>
        </w:tc>
        <w:tc>
          <w:tcPr>
            <w:tcW w:type="dxa" w:w="1935"/>
            <w:shd w:val="clear" w:color="auto" w:fill="E8E8E8"/>
          </w:tcPr>
          <w:p>
            <w:pPr>
              <w:spacing w:after="0"/>
              <w:jc w:val="left"/>
            </w:pPr>
            <w:r>
              <w:rPr>
                <w:b/>
                <w:sz w:val="16"/>
              </w:rPr>
              <w:t>How it applies to jurisdictions</w:t>
            </w:r>
          </w:p>
        </w:tc>
        <w:tc>
          <w:tcPr>
            <w:tcW w:type="dxa" w:w="1832"/>
            <w:shd w:val="clear" w:color="auto" w:fill="E8E8E8"/>
          </w:tcPr>
          <w:p>
            <w:pPr>
              <w:spacing w:after="0"/>
              <w:jc w:val="left"/>
            </w:pPr>
            <w:r>
              <w:rPr>
                <w:b/>
                <w:sz w:val="16"/>
              </w:rPr>
              <w:t>Note</w:t>
            </w:r>
          </w:p>
        </w:tc>
      </w:tr>
      <w:tr>
        <w:trPr>
          <w:cantSplit/>
        </w:trPr>
        <w:tc>
          <w:tcPr>
            <w:tcW w:type="dxa" w:w="1804"/>
          </w:tcPr>
          <w:p>
            <w:pPr>
              <w:spacing w:after="0"/>
              <w:jc w:val="left"/>
            </w:pPr>
            <w:r>
              <w:rPr>
                <w:sz w:val="16"/>
              </w:rPr>
              <w:t>Cold/Wind Chill, Extreme Cold/Wind Chill</w:t>
            </w:r>
          </w:p>
        </w:tc>
        <w:tc>
          <w:tcPr>
            <w:tcW w:type="dxa" w:w="1835"/>
          </w:tcPr>
          <w:p>
            <w:pPr>
              <w:spacing w:after="0"/>
              <w:jc w:val="left"/>
            </w:pPr>
            <w:r>
              <w:rPr>
                <w:sz w:val="16"/>
              </w:rPr>
              <w:t>wind chill</w:t>
            </w:r>
          </w:p>
        </w:tc>
        <w:tc>
          <w:tcPr>
            <w:tcW w:type="dxa" w:w="1736"/>
          </w:tcPr>
          <w:p>
            <w:pPr>
              <w:spacing w:after="0"/>
              <w:jc w:val="right"/>
            </w:pPr>
            <w:r>
              <w:rPr>
                <w:sz w:val="16"/>
              </w:rPr>
              <w:t>26 records, 1996 to 2025 (26 zone-level)</w:t>
            </w:r>
          </w:p>
        </w:tc>
        <w:tc>
          <w:tcPr>
            <w:tcW w:type="dxa" w:w="1888"/>
          </w:tcPr>
          <w:p>
            <w:pPr>
              <w:spacing w:after="0"/>
              <w:jc w:val="left"/>
            </w:pPr>
            <w:r>
              <w:rPr>
                <w:sz w:val="16"/>
              </w:rPr>
              <w:t>1 day to 4 days (median 2 days); 21 with a recorded value</w:t>
            </w:r>
          </w:p>
        </w:tc>
        <w:tc>
          <w:tcPr>
            <w:tcW w:type="dxa" w:w="1592"/>
          </w:tcPr>
          <w:p>
            <w:pPr>
              <w:spacing w:after="0"/>
              <w:jc w:val="left"/>
            </w:pPr>
            <w:r>
              <w:rPr>
                <w:sz w:val="16"/>
              </w:rPr>
              <w:t>4 consecutive days, 2024-01-13 to 2024-01-16, zone-level</w:t>
            </w:r>
          </w:p>
        </w:tc>
        <w:tc>
          <w:tcPr>
            <w:tcW w:type="dxa" w:w="1489"/>
          </w:tcPr>
          <w:p>
            <w:pPr>
              <w:spacing w:after="0"/>
              <w:jc w:val="left"/>
            </w:pPr>
            <w:r>
              <w:rPr>
                <w:sz w:val="16"/>
              </w:rPr>
              <w:t>Cold/Wind Chill, 1999-09-21, property not reported; $294,117.65 crops (zone total, 1999 dollars)</w:t>
            </w:r>
          </w:p>
        </w:tc>
        <w:tc>
          <w:tcPr>
            <w:tcW w:type="dxa" w:w="1935"/>
          </w:tcPr>
          <w:p>
            <w:pPr>
              <w:spacing w:after="0"/>
              <w:jc w:val="left"/>
            </w:pPr>
            <w:r>
              <w:rPr>
                <w:sz w:val="16"/>
              </w:rPr>
              <w:t>Countywide (zone-level records).</w:t>
            </w:r>
          </w:p>
        </w:tc>
        <w:tc>
          <w:tcPr>
            <w:tcW w:type="dxa" w:w="1832"/>
          </w:tcPr>
          <w:p>
            <w:pPr>
              <w:spacing w:after="0"/>
              <w:jc w:val="left"/>
            </w:pPr>
            <w:r>
              <w:rPr>
                <w:sz w:val="16"/>
              </w:rPr>
              <w:t>Cold/Wind Chill records from May to September (a frost night, not a cold wave) are counted but not used for the longest run.</w:t>
            </w:r>
          </w:p>
        </w:tc>
      </w:tr>
      <w:tr>
        <w:trPr>
          <w:cantSplit/>
        </w:trPr>
        <w:tc>
          <w:tcPr>
            <w:tcW w:type="dxa" w:w="1804"/>
          </w:tcPr>
          <w:p>
            <w:pPr>
              <w:spacing w:after="0"/>
              <w:jc w:val="left"/>
            </w:pPr>
            <w:r>
              <w:rPr>
                <w:sz w:val="16"/>
              </w:rPr>
              <w:t>Frost/Freeze (outside NRI's Cold Wave definition)</w:t>
            </w:r>
          </w:p>
        </w:tc>
        <w:tc>
          <w:tcPr>
            <w:tcW w:type="dxa" w:w="1835"/>
          </w:tcPr>
          <w:p>
            <w:pPr>
              <w:spacing w:after="0"/>
              <w:jc w:val="left"/>
            </w:pPr>
            <w:r>
              <w:rPr>
                <w:sz w:val="16"/>
              </w:rPr>
              <w:t>crop damage</w:t>
            </w:r>
          </w:p>
        </w:tc>
        <w:tc>
          <w:tcPr>
            <w:tcW w:type="dxa" w:w="1736"/>
          </w:tcPr>
          <w:p>
            <w:pPr>
              <w:spacing w:after="0"/>
              <w:jc w:val="right"/>
            </w:pPr>
            <w:r>
              <w:rPr>
                <w:sz w:val="16"/>
              </w:rPr>
              <w:t>8 records, 1996 to 2019 (8 zone-level)</w:t>
            </w:r>
          </w:p>
        </w:tc>
        <w:tc>
          <w:tcPr>
            <w:tcW w:type="dxa" w:w="1888"/>
          </w:tcPr>
          <w:p>
            <w:pPr>
              <w:spacing w:after="0"/>
              <w:jc w:val="left"/>
            </w:pPr>
          </w:p>
        </w:tc>
        <w:tc>
          <w:tcPr>
            <w:tcW w:type="dxa" w:w="1592"/>
          </w:tcPr>
          <w:p>
            <w:pPr>
              <w:spacing w:after="0"/>
              <w:jc w:val="left"/>
            </w:pPr>
            <w:r>
              <w:rPr>
                <w:sz w:val="16"/>
              </w:rPr>
              <w:t>Frost/Freeze, 2009-10-10, $2,500,000 crop damage (2009 dollars); NWS zone IAZ015</w:t>
            </w:r>
          </w:p>
        </w:tc>
        <w:tc>
          <w:tcPr>
            <w:tcW w:type="dxa" w:w="1489"/>
          </w:tcPr>
          <w:p>
            <w:pPr>
              <w:spacing w:after="0"/>
              <w:jc w:val="left"/>
            </w:pPr>
          </w:p>
        </w:tc>
        <w:tc>
          <w:tcPr>
            <w:tcW w:type="dxa" w:w="1935"/>
          </w:tcPr>
          <w:p>
            <w:pPr>
              <w:spacing w:after="0"/>
              <w:jc w:val="left"/>
            </w:pPr>
            <w:r>
              <w:rPr>
                <w:sz w:val="16"/>
              </w:rPr>
              <w:t>Countywide (zone-level records).</w:t>
            </w:r>
          </w:p>
        </w:tc>
        <w:tc>
          <w:tcPr>
            <w:tcW w:type="dxa" w:w="1832"/>
          </w:tcPr>
          <w:p>
            <w:pPr>
              <w:spacing w:after="0"/>
              <w:jc w:val="left"/>
            </w:pPr>
          </w:p>
        </w:tc>
      </w:tr>
      <w:tr>
        <w:trPr>
          <w:cantSplit/>
        </w:trPr>
        <w:tc>
          <w:tcPr>
            <w:tcW w:type="dxa" w:w="1804"/>
          </w:tcPr>
          <w:p>
            <w:pPr>
              <w:spacing w:after="0"/>
              <w:jc w:val="left"/>
            </w:pPr>
            <w:r>
              <w:rPr>
                <w:sz w:val="16"/>
              </w:rPr>
              <w:t>Drought</w:t>
            </w:r>
          </w:p>
        </w:tc>
        <w:tc>
          <w:tcPr>
            <w:tcW w:type="dxa" w:w="1835"/>
          </w:tcPr>
          <w:p>
            <w:pPr>
              <w:spacing w:after="0"/>
              <w:jc w:val="left"/>
            </w:pPr>
            <w:r>
              <w:rPr>
                <w:sz w:val="16"/>
              </w:rPr>
              <w:t>U.S. Drought Monitor scale (D0 to D4)</w:t>
            </w:r>
          </w:p>
        </w:tc>
        <w:tc>
          <w:tcPr>
            <w:tcW w:type="dxa" w:w="1736"/>
          </w:tcPr>
          <w:p>
            <w:pPr>
              <w:spacing w:after="0"/>
              <w:jc w:val="right"/>
            </w:pPr>
            <w:r>
              <w:rPr>
                <w:sz w:val="16"/>
              </w:rPr>
              <w:t>36 records, 2001 to 2024 (36 zone-level)</w:t>
            </w:r>
          </w:p>
        </w:tc>
        <w:tc>
          <w:tcPr>
            <w:tcW w:type="dxa" w:w="1888"/>
          </w:tcPr>
          <w:p>
            <w:pPr>
              <w:spacing w:after="0"/>
              <w:jc w:val="left"/>
            </w:pPr>
            <w:r>
              <w:rPr>
                <w:sz w:val="16"/>
              </w:rPr>
              <w:t>3 days to 386 days (median 40.5 days); 8 with a recorded value</w:t>
            </w:r>
          </w:p>
        </w:tc>
        <w:tc>
          <w:tcPr>
            <w:tcW w:type="dxa" w:w="1592"/>
          </w:tcPr>
          <w:p>
            <w:pPr>
              <w:spacing w:after="0"/>
              <w:jc w:val="left"/>
            </w:pPr>
            <w:r>
              <w:rPr>
                <w:sz w:val="16"/>
              </w:rPr>
              <w:t>386 days (about 12.7 months), 2020-08-18 to 2021-09-07, a run of 14 consecutive Storm Events drought records, zone-level</w:t>
            </w:r>
          </w:p>
        </w:tc>
        <w:tc>
          <w:tcPr>
            <w:tcW w:type="dxa" w:w="1489"/>
          </w:tcPr>
          <w:p>
            <w:pPr>
              <w:spacing w:after="0"/>
              <w:jc w:val="left"/>
            </w:pPr>
            <w:r>
              <w:rPr>
                <w:sz w:val="16"/>
              </w:rPr>
              <w:t>Drought, 2012-07-01, $0 property; $45,000,000 crops (zone total, 2012 dollars)</w:t>
            </w:r>
          </w:p>
        </w:tc>
        <w:tc>
          <w:tcPr>
            <w:tcW w:type="dxa" w:w="1935"/>
          </w:tcPr>
          <w:p>
            <w:pPr>
              <w:spacing w:after="0"/>
              <w:jc w:val="left"/>
            </w:pPr>
            <w:r>
              <w:rPr>
                <w:sz w:val="16"/>
              </w:rPr>
              <w:t>Countywide (zone-level records).</w:t>
            </w:r>
          </w:p>
        </w:tc>
        <w:tc>
          <w:tcPr>
            <w:tcW w:type="dxa" w:w="18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4"/>
          </w:tcPr>
          <w:p>
            <w:pPr>
              <w:spacing w:after="0"/>
              <w:jc w:val="left"/>
            </w:pPr>
            <w:r>
              <w:rPr>
                <w:sz w:val="16"/>
              </w:rPr>
              <w:t>Earthquake</w:t>
            </w:r>
          </w:p>
        </w:tc>
        <w:tc>
          <w:tcPr>
            <w:tcW w:type="dxa" w:w="1835"/>
          </w:tcPr>
          <w:p>
            <w:pPr>
              <w:spacing w:after="0"/>
              <w:jc w:val="left"/>
            </w:pPr>
            <w:r>
              <w:rPr>
                <w:sz w:val="16"/>
              </w:rPr>
              <w:t>Modified Mercalli (local data)</w:t>
            </w:r>
          </w:p>
        </w:tc>
        <w:tc>
          <w:tcPr>
            <w:tcW w:type="dxa" w:w="1736"/>
          </w:tcPr>
          <w:p>
            <w:pPr>
              <w:spacing w:after="0"/>
              <w:jc w:val="right"/>
            </w:pPr>
            <w:r>
              <w:rPr>
                <w:sz w:val="16"/>
              </w:rPr>
              <w:t>0</w:t>
            </w:r>
          </w:p>
        </w:tc>
        <w:tc>
          <w:tcPr>
            <w:tcW w:type="dxa" w:w="1888"/>
          </w:tcPr>
          <w:p>
            <w:pPr>
              <w:spacing w:after="0"/>
              <w:jc w:val="left"/>
            </w:pPr>
          </w:p>
        </w:tc>
        <w:tc>
          <w:tcPr>
            <w:tcW w:type="dxa" w:w="1592"/>
          </w:tcPr>
          <w:p>
            <w:pPr>
              <w:spacing w:after="0"/>
              <w:jc w:val="left"/>
            </w:pPr>
          </w:p>
        </w:tc>
        <w:tc>
          <w:tcPr>
            <w:tcW w:type="dxa" w:w="1489"/>
          </w:tcPr>
          <w:p>
            <w:pPr>
              <w:spacing w:after="0"/>
              <w:jc w:val="left"/>
            </w:pPr>
          </w:p>
        </w:tc>
        <w:tc>
          <w:tcPr>
            <w:tcW w:type="dxa" w:w="1935"/>
          </w:tcPr>
          <w:p>
            <w:pPr>
              <w:spacing w:after="0"/>
              <w:jc w:val="left"/>
            </w:pPr>
          </w:p>
        </w:tc>
        <w:tc>
          <w:tcPr>
            <w:tcW w:type="dxa" w:w="1832"/>
          </w:tcPr>
          <w:p>
            <w:pPr>
              <w:spacing w:after="0"/>
              <w:jc w:val="left"/>
            </w:pPr>
            <w:r>
              <w:rPr>
                <w:sz w:val="16"/>
              </w:rPr>
              <w:t>Storm Events does not record earthquakes; the USGS earthquake catalog is the source.</w:t>
            </w:r>
          </w:p>
        </w:tc>
      </w:tr>
      <w:tr>
        <w:trPr>
          <w:cantSplit/>
        </w:trPr>
        <w:tc>
          <w:tcPr>
            <w:tcW w:type="dxa" w:w="1804"/>
          </w:tcPr>
          <w:p>
            <w:pPr>
              <w:spacing w:after="0"/>
              <w:jc w:val="left"/>
            </w:pPr>
            <w:r>
              <w:rPr>
                <w:sz w:val="16"/>
              </w:rPr>
              <w:t>Hail</w:t>
            </w:r>
          </w:p>
        </w:tc>
        <w:tc>
          <w:tcPr>
            <w:tcW w:type="dxa" w:w="1835"/>
          </w:tcPr>
          <w:p>
            <w:pPr>
              <w:spacing w:after="0"/>
              <w:jc w:val="left"/>
            </w:pPr>
            <w:r>
              <w:rPr>
                <w:sz w:val="16"/>
              </w:rPr>
              <w:t>hail size (inches)</w:t>
            </w:r>
          </w:p>
        </w:tc>
        <w:tc>
          <w:tcPr>
            <w:tcW w:type="dxa" w:w="1736"/>
          </w:tcPr>
          <w:p>
            <w:pPr>
              <w:spacing w:after="0"/>
              <w:jc w:val="right"/>
            </w:pPr>
            <w:r>
              <w:rPr>
                <w:sz w:val="16"/>
              </w:rPr>
              <w:t>125 records, 1959 to 2025</w:t>
            </w:r>
          </w:p>
        </w:tc>
        <w:tc>
          <w:tcPr>
            <w:tcW w:type="dxa" w:w="1888"/>
          </w:tcPr>
          <w:p>
            <w:pPr>
              <w:spacing w:after="0"/>
              <w:jc w:val="left"/>
            </w:pPr>
            <w:r>
              <w:rPr>
                <w:sz w:val="16"/>
              </w:rPr>
              <w:t>0.75 in to 3 in (median 1 in); 125 with a recorded value</w:t>
            </w:r>
          </w:p>
        </w:tc>
        <w:tc>
          <w:tcPr>
            <w:tcW w:type="dxa" w:w="1592"/>
          </w:tcPr>
          <w:p>
            <w:pPr>
              <w:spacing w:after="0"/>
              <w:jc w:val="left"/>
            </w:pPr>
            <w:r>
              <w:rPr>
                <w:sz w:val="16"/>
              </w:rPr>
              <w:t>3 in hail, 2023-06-24; same size also recorded on 2018-08-28</w:t>
            </w:r>
          </w:p>
        </w:tc>
        <w:tc>
          <w:tcPr>
            <w:tcW w:type="dxa" w:w="1489"/>
          </w:tcPr>
          <w:p>
            <w:pPr>
              <w:spacing w:after="0"/>
              <w:jc w:val="left"/>
            </w:pPr>
            <w:r>
              <w:rPr>
                <w:sz w:val="16"/>
              </w:rPr>
              <w:t>Hail, 2002-10-01, $50,000 property; $4,400,000 crops (2002 dollars)</w:t>
            </w:r>
          </w:p>
        </w:tc>
        <w:tc>
          <w:tcPr>
            <w:tcW w:type="dxa" w:w="1935"/>
          </w:tcPr>
          <w:p>
            <w:pPr>
              <w:spacing w:after="0"/>
              <w:jc w:val="left"/>
            </w:pPr>
            <w:r>
              <w:rPr>
                <w:sz w:val="16"/>
              </w:rPr>
              <w:t>Event records naming jurisdictions in the plan: Emmetsburg city (27 records), Ruthven city (16 records), Mallard city (13 records), Ayrshire city (11 records), Cylinder city (10 records), West Bend city (10 records), Graettinger city (9 records), Curlew city (7 records).</w:t>
            </w:r>
          </w:p>
        </w:tc>
        <w:tc>
          <w:tcPr>
            <w:tcW w:type="dxa" w:w="1832"/>
          </w:tcPr>
          <w:p>
            <w:pPr>
              <w:spacing w:after="0"/>
              <w:jc w:val="left"/>
            </w:pPr>
          </w:p>
        </w:tc>
      </w:tr>
      <w:tr>
        <w:trPr>
          <w:cantSplit/>
        </w:trPr>
        <w:tc>
          <w:tcPr>
            <w:tcW w:type="dxa" w:w="1804"/>
          </w:tcPr>
          <w:p>
            <w:pPr>
              <w:spacing w:after="0"/>
              <w:jc w:val="left"/>
            </w:pPr>
            <w:r>
              <w:rPr>
                <w:sz w:val="16"/>
              </w:rPr>
              <w:t>Excessive Heat, Heat</w:t>
            </w:r>
          </w:p>
        </w:tc>
        <w:tc>
          <w:tcPr>
            <w:tcW w:type="dxa" w:w="1835"/>
          </w:tcPr>
          <w:p>
            <w:pPr>
              <w:spacing w:after="0"/>
              <w:jc w:val="left"/>
            </w:pPr>
            <w:r>
              <w:rPr>
                <w:sz w:val="16"/>
              </w:rPr>
              <w:t>heat index (in event narratives)</w:t>
            </w:r>
          </w:p>
        </w:tc>
        <w:tc>
          <w:tcPr>
            <w:tcW w:type="dxa" w:w="1736"/>
          </w:tcPr>
          <w:p>
            <w:pPr>
              <w:spacing w:after="0"/>
              <w:jc w:val="right"/>
            </w:pPr>
            <w:r>
              <w:rPr>
                <w:sz w:val="16"/>
              </w:rPr>
              <w:t>4 records, 2001 to 2019 (4 zone-level)</w:t>
            </w:r>
          </w:p>
        </w:tc>
        <w:tc>
          <w:tcPr>
            <w:tcW w:type="dxa" w:w="1888"/>
          </w:tcPr>
          <w:p>
            <w:pPr>
              <w:spacing w:after="0"/>
              <w:jc w:val="left"/>
            </w:pPr>
            <w:r>
              <w:rPr>
                <w:sz w:val="16"/>
              </w:rPr>
              <w:t>1 day to 14 days (median 2.5 days); 4 with a recorded value</w:t>
            </w:r>
          </w:p>
        </w:tc>
        <w:tc>
          <w:tcPr>
            <w:tcW w:type="dxa" w:w="1592"/>
          </w:tcPr>
          <w:p>
            <w:pPr>
              <w:spacing w:after="0"/>
              <w:jc w:val="left"/>
            </w:pPr>
            <w:r>
              <w:rPr>
                <w:sz w:val="16"/>
              </w:rPr>
              <w:t>14 consecutive days, 2011-07-15 to 2011-07-28, zone-level</w:t>
            </w:r>
          </w:p>
        </w:tc>
        <w:tc>
          <w:tcPr>
            <w:tcW w:type="dxa" w:w="1489"/>
          </w:tcPr>
          <w:p>
            <w:pPr>
              <w:spacing w:after="0"/>
              <w:jc w:val="left"/>
            </w:pPr>
          </w:p>
        </w:tc>
        <w:tc>
          <w:tcPr>
            <w:tcW w:type="dxa" w:w="1935"/>
          </w:tcPr>
          <w:p>
            <w:pPr>
              <w:spacing w:after="0"/>
              <w:jc w:val="left"/>
            </w:pPr>
            <w:r>
              <w:rPr>
                <w:sz w:val="16"/>
              </w:rPr>
              <w:t>Countywide (zone-level records).</w:t>
            </w:r>
          </w:p>
        </w:tc>
        <w:tc>
          <w:tcPr>
            <w:tcW w:type="dxa" w:w="1832"/>
          </w:tcPr>
          <w:p>
            <w:pPr>
              <w:spacing w:after="0"/>
              <w:jc w:val="left"/>
            </w:pPr>
          </w:p>
        </w:tc>
      </w:tr>
      <w:tr>
        <w:trPr>
          <w:cantSplit/>
        </w:trPr>
        <w:tc>
          <w:tcPr>
            <w:tcW w:type="dxa" w:w="1804"/>
          </w:tcPr>
          <w:p>
            <w:pPr>
              <w:spacing w:after="0"/>
              <w:jc w:val="left"/>
            </w:pPr>
            <w:r>
              <w:rPr>
                <w:sz w:val="16"/>
              </w:rPr>
              <w:t>Hurricane, Tropical Storm, Tropical Depression</w:t>
            </w:r>
          </w:p>
        </w:tc>
        <w:tc>
          <w:tcPr>
            <w:tcW w:type="dxa" w:w="1835"/>
          </w:tcPr>
          <w:p>
            <w:pPr>
              <w:spacing w:after="0"/>
              <w:jc w:val="left"/>
            </w:pPr>
            <w:r>
              <w:rPr>
                <w:sz w:val="16"/>
              </w:rPr>
              <w:t>Saffir-Simpson</w:t>
            </w:r>
          </w:p>
        </w:tc>
        <w:tc>
          <w:tcPr>
            <w:tcW w:type="dxa" w:w="1736"/>
          </w:tcPr>
          <w:p>
            <w:pPr>
              <w:spacing w:after="0"/>
              <w:jc w:val="right"/>
            </w:pPr>
            <w:r>
              <w:rPr>
                <w:sz w:val="16"/>
              </w:rPr>
              <w:t>0</w:t>
            </w:r>
          </w:p>
        </w:tc>
        <w:tc>
          <w:tcPr>
            <w:tcW w:type="dxa" w:w="1888"/>
          </w:tcPr>
          <w:p>
            <w:pPr>
              <w:spacing w:after="0"/>
              <w:jc w:val="left"/>
            </w:pPr>
          </w:p>
        </w:tc>
        <w:tc>
          <w:tcPr>
            <w:tcW w:type="dxa" w:w="1592"/>
          </w:tcPr>
          <w:p>
            <w:pPr>
              <w:spacing w:after="0"/>
              <w:jc w:val="left"/>
            </w:pPr>
          </w:p>
        </w:tc>
        <w:tc>
          <w:tcPr>
            <w:tcW w:type="dxa" w:w="1489"/>
          </w:tcPr>
          <w:p>
            <w:pPr>
              <w:spacing w:after="0"/>
              <w:jc w:val="left"/>
            </w:pPr>
          </w:p>
        </w:tc>
        <w:tc>
          <w:tcPr>
            <w:tcW w:type="dxa" w:w="1935"/>
          </w:tcPr>
          <w:p>
            <w:pPr>
              <w:spacing w:after="0"/>
              <w:jc w:val="left"/>
            </w:pPr>
          </w:p>
        </w:tc>
        <w:tc>
          <w:tcPr>
            <w:tcW w:type="dxa" w:w="183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4"/>
          </w:tcPr>
          <w:p>
            <w:pPr>
              <w:spacing w:after="0"/>
              <w:jc w:val="left"/>
            </w:pPr>
            <w:r>
              <w:rPr>
                <w:sz w:val="16"/>
              </w:rPr>
              <w:t>Ice Storm</w:t>
            </w:r>
          </w:p>
        </w:tc>
        <w:tc>
          <w:tcPr>
            <w:tcW w:type="dxa" w:w="1835"/>
          </w:tcPr>
          <w:p>
            <w:pPr>
              <w:spacing w:after="0"/>
              <w:jc w:val="left"/>
            </w:pPr>
            <w:r>
              <w:rPr>
                <w:sz w:val="16"/>
              </w:rPr>
              <w:t>Sperry-Piltz ice scale (local data)</w:t>
            </w:r>
          </w:p>
        </w:tc>
        <w:tc>
          <w:tcPr>
            <w:tcW w:type="dxa" w:w="1736"/>
          </w:tcPr>
          <w:p>
            <w:pPr>
              <w:spacing w:after="0"/>
              <w:jc w:val="right"/>
            </w:pPr>
            <w:r>
              <w:rPr>
                <w:sz w:val="16"/>
              </w:rPr>
              <w:t>12 records, 1996 to 2023 (12 zone-level)</w:t>
            </w:r>
          </w:p>
        </w:tc>
        <w:tc>
          <w:tcPr>
            <w:tcW w:type="dxa" w:w="1888"/>
          </w:tcPr>
          <w:p>
            <w:pPr>
              <w:spacing w:after="0"/>
              <w:jc w:val="left"/>
            </w:pPr>
          </w:p>
        </w:tc>
        <w:tc>
          <w:tcPr>
            <w:tcW w:type="dxa" w:w="1592"/>
          </w:tcPr>
          <w:p>
            <w:pPr>
              <w:spacing w:after="0"/>
              <w:jc w:val="left"/>
            </w:pPr>
            <w:r>
              <w:rPr>
                <w:sz w:val="16"/>
              </w:rPr>
              <w:t>Ice Storm, 2010-01-20, $50,000 property; $0 crops (2010 dollars); NWS zone IAZ015</w:t>
            </w:r>
          </w:p>
        </w:tc>
        <w:tc>
          <w:tcPr>
            <w:tcW w:type="dxa" w:w="1489"/>
          </w:tcPr>
          <w:p>
            <w:pPr>
              <w:spacing w:after="0"/>
              <w:jc w:val="left"/>
            </w:pPr>
          </w:p>
        </w:tc>
        <w:tc>
          <w:tcPr>
            <w:tcW w:type="dxa" w:w="1935"/>
          </w:tcPr>
          <w:p>
            <w:pPr>
              <w:spacing w:after="0"/>
              <w:jc w:val="left"/>
            </w:pPr>
            <w:r>
              <w:rPr>
                <w:sz w:val="16"/>
              </w:rPr>
              <w:t>Countywide (zone-level records).</w:t>
            </w:r>
          </w:p>
        </w:tc>
        <w:tc>
          <w:tcPr>
            <w:tcW w:type="dxa" w:w="1832"/>
          </w:tcPr>
          <w:p>
            <w:pPr>
              <w:spacing w:after="0"/>
              <w:jc w:val="left"/>
            </w:pPr>
          </w:p>
        </w:tc>
      </w:tr>
      <w:tr>
        <w:trPr>
          <w:cantSplit/>
        </w:trPr>
        <w:tc>
          <w:tcPr>
            <w:tcW w:type="dxa" w:w="1804"/>
          </w:tcPr>
          <w:p>
            <w:pPr>
              <w:spacing w:after="0"/>
              <w:jc w:val="left"/>
            </w:pPr>
            <w:r>
              <w:rPr>
                <w:sz w:val="16"/>
              </w:rPr>
              <w:t>Flash Flood, Flood, Lakeshore Flood</w:t>
            </w:r>
          </w:p>
        </w:tc>
        <w:tc>
          <w:tcPr>
            <w:tcW w:type="dxa" w:w="1835"/>
          </w:tcPr>
          <w:p>
            <w:pPr>
              <w:spacing w:after="0"/>
              <w:jc w:val="left"/>
            </w:pPr>
            <w:r>
              <w:rPr>
                <w:sz w:val="16"/>
              </w:rPr>
              <w:t>damage and flood days (flood depth: FIRM)</w:t>
            </w:r>
          </w:p>
        </w:tc>
        <w:tc>
          <w:tcPr>
            <w:tcW w:type="dxa" w:w="1736"/>
          </w:tcPr>
          <w:p>
            <w:pPr>
              <w:spacing w:after="0"/>
              <w:jc w:val="right"/>
            </w:pPr>
            <w:r>
              <w:rPr>
                <w:sz w:val="16"/>
              </w:rPr>
              <w:t>63 records, 1997 to 2024 (16 zone-level)</w:t>
            </w:r>
          </w:p>
        </w:tc>
        <w:tc>
          <w:tcPr>
            <w:tcW w:type="dxa" w:w="1888"/>
          </w:tcPr>
          <w:p>
            <w:pPr>
              <w:spacing w:after="0"/>
              <w:jc w:val="left"/>
            </w:pPr>
          </w:p>
        </w:tc>
        <w:tc>
          <w:tcPr>
            <w:tcW w:type="dxa" w:w="1592"/>
          </w:tcPr>
          <w:p>
            <w:pPr>
              <w:spacing w:after="0"/>
              <w:jc w:val="left"/>
            </w:pPr>
            <w:r>
              <w:rPr>
                <w:sz w:val="16"/>
              </w:rPr>
              <w:t>Flood, 2010-06-12, $0 property; $20,000,000 crops (2010 dollars)</w:t>
            </w:r>
          </w:p>
        </w:tc>
        <w:tc>
          <w:tcPr>
            <w:tcW w:type="dxa" w:w="1489"/>
          </w:tcPr>
          <w:p>
            <w:pPr>
              <w:spacing w:after="0"/>
              <w:jc w:val="left"/>
            </w:pPr>
          </w:p>
        </w:tc>
        <w:tc>
          <w:tcPr>
            <w:tcW w:type="dxa" w:w="1935"/>
          </w:tcPr>
          <w:p>
            <w:pPr>
              <w:spacing w:after="0"/>
              <w:jc w:val="left"/>
            </w:pPr>
            <w:r>
              <w:rPr>
                <w:sz w:val="16"/>
              </w:rPr>
              <w:t>Event records naming jurisdictions in the plan: West Bend city (13 records), Graettinger city (12 records), Emmetsburg city (9 records), Ruthven city (4 records), Cylinder city (2 records), Mallard city (2 records), Ayrshire city (1 record), Rodman city (1 record). Zone-level records (16) apply countywide.</w:t>
            </w:r>
          </w:p>
        </w:tc>
        <w:tc>
          <w:tcPr>
            <w:tcW w:type="dxa" w:w="183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4"/>
          </w:tcPr>
          <w:p>
            <w:pPr>
              <w:spacing w:after="0"/>
              <w:jc w:val="left"/>
            </w:pPr>
            <w:r>
              <w:rPr>
                <w:sz w:val="16"/>
              </w:rPr>
              <w:t>Debris Flow</w:t>
            </w:r>
          </w:p>
        </w:tc>
        <w:tc>
          <w:tcPr>
            <w:tcW w:type="dxa" w:w="1835"/>
          </w:tcPr>
          <w:p>
            <w:pPr>
              <w:spacing w:after="0"/>
              <w:jc w:val="left"/>
            </w:pPr>
            <w:r>
              <w:rPr>
                <w:sz w:val="16"/>
              </w:rPr>
              <w:t>none (count and damage only)</w:t>
            </w:r>
          </w:p>
        </w:tc>
        <w:tc>
          <w:tcPr>
            <w:tcW w:type="dxa" w:w="1736"/>
          </w:tcPr>
          <w:p>
            <w:pPr>
              <w:spacing w:after="0"/>
              <w:jc w:val="right"/>
            </w:pPr>
            <w:r>
              <w:rPr>
                <w:sz w:val="16"/>
              </w:rPr>
              <w:t>0</w:t>
            </w:r>
          </w:p>
        </w:tc>
        <w:tc>
          <w:tcPr>
            <w:tcW w:type="dxa" w:w="1888"/>
          </w:tcPr>
          <w:p>
            <w:pPr>
              <w:spacing w:after="0"/>
              <w:jc w:val="left"/>
            </w:pPr>
          </w:p>
        </w:tc>
        <w:tc>
          <w:tcPr>
            <w:tcW w:type="dxa" w:w="1592"/>
          </w:tcPr>
          <w:p>
            <w:pPr>
              <w:spacing w:after="0"/>
              <w:jc w:val="left"/>
            </w:pPr>
          </w:p>
        </w:tc>
        <w:tc>
          <w:tcPr>
            <w:tcW w:type="dxa" w:w="1489"/>
          </w:tcPr>
          <w:p>
            <w:pPr>
              <w:spacing w:after="0"/>
              <w:jc w:val="left"/>
            </w:pPr>
          </w:p>
        </w:tc>
        <w:tc>
          <w:tcPr>
            <w:tcW w:type="dxa" w:w="1935"/>
          </w:tcPr>
          <w:p>
            <w:pPr>
              <w:spacing w:after="0"/>
              <w:jc w:val="left"/>
            </w:pPr>
          </w:p>
        </w:tc>
        <w:tc>
          <w:tcPr>
            <w:tcW w:type="dxa" w:w="1832"/>
          </w:tcPr>
          <w:p>
            <w:pPr>
              <w:spacing w:after="0"/>
              <w:jc w:val="left"/>
            </w:pPr>
          </w:p>
        </w:tc>
      </w:tr>
      <w:tr>
        <w:trPr>
          <w:cantSplit/>
        </w:trPr>
        <w:tc>
          <w:tcPr>
            <w:tcW w:type="dxa" w:w="1804"/>
          </w:tcPr>
          <w:p>
            <w:pPr>
              <w:spacing w:after="0"/>
              <w:jc w:val="left"/>
            </w:pPr>
            <w:r>
              <w:rPr>
                <w:sz w:val="16"/>
              </w:rPr>
              <w:t>Lightning</w:t>
            </w:r>
          </w:p>
        </w:tc>
        <w:tc>
          <w:tcPr>
            <w:tcW w:type="dxa" w:w="1835"/>
          </w:tcPr>
          <w:p>
            <w:pPr>
              <w:spacing w:after="0"/>
              <w:jc w:val="left"/>
            </w:pPr>
            <w:r>
              <w:rPr>
                <w:sz w:val="16"/>
              </w:rPr>
              <w:t>annualized frequency (the measure FEMA's Local Mitigation Planning Handbook names)</w:t>
            </w:r>
          </w:p>
        </w:tc>
        <w:tc>
          <w:tcPr>
            <w:tcW w:type="dxa" w:w="1736"/>
          </w:tcPr>
          <w:p>
            <w:pPr>
              <w:spacing w:after="0"/>
              <w:jc w:val="right"/>
            </w:pPr>
            <w:r>
              <w:rPr>
                <w:sz w:val="16"/>
              </w:rPr>
              <w:t>4 records, 1997 to 2009</w:t>
            </w:r>
          </w:p>
        </w:tc>
        <w:tc>
          <w:tcPr>
            <w:tcW w:type="dxa" w:w="1888"/>
          </w:tcPr>
          <w:p>
            <w:pPr>
              <w:spacing w:after="0"/>
              <w:jc w:val="left"/>
            </w:pPr>
          </w:p>
        </w:tc>
        <w:tc>
          <w:tcPr>
            <w:tcW w:type="dxa" w:w="1592"/>
          </w:tcPr>
          <w:p>
            <w:pPr>
              <w:spacing w:after="0"/>
              <w:jc w:val="left"/>
            </w:pPr>
            <w:r>
              <w:rPr>
                <w:sz w:val="16"/>
              </w:rPr>
              <w:t>Lightning, 2008-06-11, $0 property; $0 crops (2008 dollars), 1 direct death</w:t>
            </w:r>
          </w:p>
        </w:tc>
        <w:tc>
          <w:tcPr>
            <w:tcW w:type="dxa" w:w="1489"/>
          </w:tcPr>
          <w:p>
            <w:pPr>
              <w:spacing w:after="0"/>
              <w:jc w:val="left"/>
            </w:pPr>
            <w:r>
              <w:rPr>
                <w:sz w:val="16"/>
              </w:rPr>
              <w:t>Lightning, 1997-07-11, $250,000 property; crops not reported (1997 dollars)</w:t>
            </w:r>
          </w:p>
        </w:tc>
        <w:tc>
          <w:tcPr>
            <w:tcW w:type="dxa" w:w="1935"/>
          </w:tcPr>
          <w:p>
            <w:pPr>
              <w:spacing w:after="0"/>
              <w:jc w:val="left"/>
            </w:pPr>
            <w:r>
              <w:rPr>
                <w:sz w:val="16"/>
              </w:rPr>
              <w:t>Event records naming jurisdictions in the plan: Graettinger city (2 records), Curlew city (1 record), Emmetsburg city (1 record).</w:t>
            </w:r>
          </w:p>
        </w:tc>
        <w:tc>
          <w:tcPr>
            <w:tcW w:type="dxa" w:w="1832"/>
          </w:tcPr>
          <w:p>
            <w:pPr>
              <w:spacing w:after="0"/>
              <w:jc w:val="left"/>
            </w:pPr>
            <w:r>
              <w:rPr>
                <w:sz w:val="16"/>
              </w:rPr>
              <w:t>Storm Events lists lightning with damage or casualties.</w:t>
            </w:r>
          </w:p>
        </w:tc>
      </w:tr>
      <w:tr>
        <w:trPr>
          <w:cantSplit/>
        </w:trPr>
        <w:tc>
          <w:tcPr>
            <w:tcW w:type="dxa" w:w="1804"/>
          </w:tcPr>
          <w:p>
            <w:pPr>
              <w:spacing w:after="0"/>
              <w:jc w:val="left"/>
            </w:pPr>
            <w:r>
              <w:rPr>
                <w:sz w:val="16"/>
              </w:rPr>
              <w:t>High Wind and Strong Wind (outside NRI's Strong Wind definition)</w:t>
            </w:r>
          </w:p>
        </w:tc>
        <w:tc>
          <w:tcPr>
            <w:tcW w:type="dxa" w:w="1835"/>
          </w:tcPr>
          <w:p>
            <w:pPr>
              <w:spacing w:after="0"/>
              <w:jc w:val="left"/>
            </w:pPr>
            <w:r>
              <w:rPr>
                <w:sz w:val="16"/>
              </w:rPr>
              <w:t>wind speed (kt and mph)</w:t>
            </w:r>
          </w:p>
        </w:tc>
        <w:tc>
          <w:tcPr>
            <w:tcW w:type="dxa" w:w="1736"/>
          </w:tcPr>
          <w:p>
            <w:pPr>
              <w:spacing w:after="0"/>
              <w:jc w:val="right"/>
            </w:pPr>
            <w:r>
              <w:rPr>
                <w:sz w:val="16"/>
              </w:rPr>
              <w:t>44 records, 1996 to 2025 (44 zone-level)</w:t>
            </w:r>
          </w:p>
        </w:tc>
        <w:tc>
          <w:tcPr>
            <w:tcW w:type="dxa" w:w="1888"/>
          </w:tcPr>
          <w:p>
            <w:pPr>
              <w:spacing w:after="0"/>
              <w:jc w:val="left"/>
            </w:pPr>
            <w:r>
              <w:rPr>
                <w:sz w:val="16"/>
              </w:rPr>
              <w:t>35 kt (40 mph) to 65 kt (75 mph) (median 50 kt (58 mph)); 42 with a recorded value</w:t>
            </w:r>
          </w:p>
        </w:tc>
        <w:tc>
          <w:tcPr>
            <w:tcW w:type="dxa" w:w="1592"/>
          </w:tcPr>
          <w:p>
            <w:pPr>
              <w:spacing w:after="0"/>
              <w:jc w:val="left"/>
            </w:pPr>
            <w:r>
              <w:rPr>
                <w:sz w:val="16"/>
              </w:rPr>
              <w:t>65 kt (75 mph) measured, High Wind, 2001-04-07; NWS zone IAZ015</w:t>
            </w:r>
          </w:p>
        </w:tc>
        <w:tc>
          <w:tcPr>
            <w:tcW w:type="dxa" w:w="1489"/>
          </w:tcPr>
          <w:p>
            <w:pPr>
              <w:spacing w:after="0"/>
              <w:jc w:val="left"/>
            </w:pPr>
            <w:r>
              <w:rPr>
                <w:sz w:val="16"/>
              </w:rPr>
              <w:t>High Wind, 1998-11-10, $300,000 property; $5,100 crops (zone total, 1998 dollars)</w:t>
            </w:r>
          </w:p>
        </w:tc>
        <w:tc>
          <w:tcPr>
            <w:tcW w:type="dxa" w:w="1935"/>
          </w:tcPr>
          <w:p>
            <w:pPr>
              <w:spacing w:after="0"/>
              <w:jc w:val="left"/>
            </w:pPr>
            <w:r>
              <w:rPr>
                <w:sz w:val="16"/>
              </w:rPr>
              <w:t>Countywide (zone-level records).</w:t>
            </w:r>
          </w:p>
        </w:tc>
        <w:tc>
          <w:tcPr>
            <w:tcW w:type="dxa" w:w="1832"/>
          </w:tcPr>
          <w:p>
            <w:pPr>
              <w:spacing w:after="0"/>
              <w:jc w:val="left"/>
            </w:pPr>
          </w:p>
        </w:tc>
      </w:tr>
      <w:tr>
        <w:trPr>
          <w:cantSplit/>
        </w:trPr>
        <w:tc>
          <w:tcPr>
            <w:tcW w:type="dxa" w:w="1804"/>
          </w:tcPr>
          <w:p>
            <w:pPr>
              <w:spacing w:after="0"/>
              <w:jc w:val="left"/>
            </w:pPr>
            <w:r>
              <w:rPr>
                <w:sz w:val="16"/>
              </w:rPr>
              <w:t>Thunderstorm Wind</w:t>
            </w:r>
          </w:p>
        </w:tc>
        <w:tc>
          <w:tcPr>
            <w:tcW w:type="dxa" w:w="1835"/>
          </w:tcPr>
          <w:p>
            <w:pPr>
              <w:spacing w:after="0"/>
              <w:jc w:val="left"/>
            </w:pPr>
            <w:r>
              <w:rPr>
                <w:sz w:val="16"/>
              </w:rPr>
              <w:t>wind speed (kt and mph)</w:t>
            </w:r>
          </w:p>
        </w:tc>
        <w:tc>
          <w:tcPr>
            <w:tcW w:type="dxa" w:w="1736"/>
          </w:tcPr>
          <w:p>
            <w:pPr>
              <w:spacing w:after="0"/>
              <w:jc w:val="right"/>
            </w:pPr>
            <w:r>
              <w:rPr>
                <w:sz w:val="16"/>
              </w:rPr>
              <w:t>102 records, 1962 to 2025</w:t>
            </w:r>
          </w:p>
        </w:tc>
        <w:tc>
          <w:tcPr>
            <w:tcW w:type="dxa" w:w="1888"/>
          </w:tcPr>
          <w:p>
            <w:pPr>
              <w:spacing w:after="0"/>
              <w:jc w:val="left"/>
            </w:pPr>
            <w:r>
              <w:rPr>
                <w:sz w:val="16"/>
              </w:rPr>
              <w:t>50 kt (58 mph) to 70 kt (81 mph) (median 56 kt (64 mph)); 90 with a recorded value</w:t>
            </w:r>
          </w:p>
        </w:tc>
        <w:tc>
          <w:tcPr>
            <w:tcW w:type="dxa" w:w="1592"/>
          </w:tcPr>
          <w:p>
            <w:pPr>
              <w:spacing w:after="0"/>
              <w:jc w:val="left"/>
            </w:pPr>
            <w:r>
              <w:rPr>
                <w:sz w:val="16"/>
              </w:rPr>
              <w:t>70 kt (81 mph), measurement type not recorded, Thunderstorm Wind, 1995-08-13</w:t>
            </w:r>
          </w:p>
        </w:tc>
        <w:tc>
          <w:tcPr>
            <w:tcW w:type="dxa" w:w="1489"/>
          </w:tcPr>
          <w:p>
            <w:pPr>
              <w:spacing w:after="0"/>
              <w:jc w:val="left"/>
            </w:pPr>
            <w:r>
              <w:rPr>
                <w:sz w:val="16"/>
              </w:rPr>
              <w:t>Thunderstorm Wind, 1994-06-12, $500,000 property; $500 crops (1994 dollars)</w:t>
            </w:r>
          </w:p>
        </w:tc>
        <w:tc>
          <w:tcPr>
            <w:tcW w:type="dxa" w:w="1935"/>
          </w:tcPr>
          <w:p>
            <w:pPr>
              <w:spacing w:after="0"/>
              <w:jc w:val="left"/>
            </w:pPr>
            <w:r>
              <w:rPr>
                <w:sz w:val="16"/>
              </w:rPr>
              <w:t>Event records naming jurisdictions in the plan: Emmetsburg city (18 records), Mallard city (14 records), Ruthven city (12 records), Graettinger city (11 records), Ayrshire city (7 records), West Bend city (4 records), Cylinder city (2 records), Curlew city (1 record), Rodman city (1 record).</w:t>
            </w:r>
          </w:p>
        </w:tc>
        <w:tc>
          <w:tcPr>
            <w:tcW w:type="dxa" w:w="1832"/>
          </w:tcPr>
          <w:p>
            <w:pPr>
              <w:spacing w:after="0"/>
              <w:jc w:val="left"/>
            </w:pPr>
          </w:p>
        </w:tc>
      </w:tr>
      <w:tr>
        <w:trPr>
          <w:cantSplit/>
        </w:trPr>
        <w:tc>
          <w:tcPr>
            <w:tcW w:type="dxa" w:w="1804"/>
          </w:tcPr>
          <w:p>
            <w:pPr>
              <w:spacing w:after="0"/>
              <w:jc w:val="left"/>
            </w:pPr>
            <w:r>
              <w:rPr>
                <w:sz w:val="16"/>
              </w:rPr>
              <w:t>Tornado</w:t>
            </w:r>
          </w:p>
        </w:tc>
        <w:tc>
          <w:tcPr>
            <w:tcW w:type="dxa" w:w="1835"/>
          </w:tcPr>
          <w:p>
            <w:pPr>
              <w:spacing w:after="0"/>
              <w:jc w:val="left"/>
            </w:pPr>
            <w:r>
              <w:rPr>
                <w:sz w:val="16"/>
              </w:rPr>
              <w:t>Enhanced Fujita (Fujita before Feb 2007)</w:t>
            </w:r>
          </w:p>
        </w:tc>
        <w:tc>
          <w:tcPr>
            <w:tcW w:type="dxa" w:w="1736"/>
          </w:tcPr>
          <w:p>
            <w:pPr>
              <w:spacing w:after="0"/>
              <w:jc w:val="right"/>
            </w:pPr>
            <w:r>
              <w:rPr>
                <w:sz w:val="16"/>
              </w:rPr>
              <w:t>21 records, 1953 to 2021</w:t>
            </w:r>
          </w:p>
        </w:tc>
        <w:tc>
          <w:tcPr>
            <w:tcW w:type="dxa" w:w="1888"/>
          </w:tcPr>
          <w:p>
            <w:pPr>
              <w:spacing w:after="0"/>
              <w:jc w:val="left"/>
            </w:pPr>
            <w:r>
              <w:rPr>
                <w:sz w:val="16"/>
              </w:rPr>
              <w:t>F/EF0 to F/EF2 (median F/EF1); 19 with a recorded value</w:t>
            </w:r>
          </w:p>
        </w:tc>
        <w:tc>
          <w:tcPr>
            <w:tcW w:type="dxa" w:w="1592"/>
          </w:tcPr>
          <w:p>
            <w:pPr>
              <w:spacing w:after="0"/>
              <w:jc w:val="left"/>
            </w:pPr>
            <w:r>
              <w:rPr>
                <w:sz w:val="16"/>
              </w:rPr>
              <w:t>F2 tornado, 1984-06-07, 15 mi path length (whole path, pre-1996), 100 yd wide, $2,500,000 property; crops not recorded (1984 dollars), 1 direct injury</w:t>
            </w:r>
          </w:p>
        </w:tc>
        <w:tc>
          <w:tcPr>
            <w:tcW w:type="dxa" w:w="1489"/>
          </w:tcPr>
          <w:p>
            <w:pPr>
              <w:spacing w:after="0"/>
              <w:jc w:val="left"/>
            </w:pPr>
          </w:p>
        </w:tc>
        <w:tc>
          <w:tcPr>
            <w:tcW w:type="dxa" w:w="1935"/>
          </w:tcPr>
          <w:p>
            <w:pPr>
              <w:spacing w:after="0"/>
              <w:jc w:val="left"/>
            </w:pPr>
            <w:r>
              <w:rPr>
                <w:sz w:val="16"/>
              </w:rPr>
              <w:t>Event records naming jurisdictions in the plan: Ayrshire city (2 records), West Bend city (2 records), Cylinder city (1 record), Graettinger city (1 record), Mallard city (1 record), Ruthven city (1 record).</w:t>
            </w:r>
          </w:p>
        </w:tc>
        <w:tc>
          <w:tcPr>
            <w:tcW w:type="dxa" w:w="183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4"/>
          </w:tcPr>
          <w:p>
            <w:pPr>
              <w:spacing w:after="0"/>
              <w:jc w:val="left"/>
            </w:pPr>
            <w:r>
              <w:rPr>
                <w:sz w:val="16"/>
              </w:rPr>
              <w:t>Wildfire</w:t>
            </w:r>
          </w:p>
        </w:tc>
        <w:tc>
          <w:tcPr>
            <w:tcW w:type="dxa" w:w="1835"/>
          </w:tcPr>
          <w:p>
            <w:pPr>
              <w:spacing w:after="0"/>
              <w:jc w:val="left"/>
            </w:pPr>
            <w:r>
              <w:rPr>
                <w:sz w:val="16"/>
              </w:rPr>
              <w:t>acres burned (local data)</w:t>
            </w:r>
          </w:p>
        </w:tc>
        <w:tc>
          <w:tcPr>
            <w:tcW w:type="dxa" w:w="1736"/>
          </w:tcPr>
          <w:p>
            <w:pPr>
              <w:spacing w:after="0"/>
              <w:jc w:val="right"/>
            </w:pPr>
            <w:r>
              <w:rPr>
                <w:sz w:val="16"/>
              </w:rPr>
              <w:t>0</w:t>
            </w:r>
          </w:p>
        </w:tc>
        <w:tc>
          <w:tcPr>
            <w:tcW w:type="dxa" w:w="1888"/>
          </w:tcPr>
          <w:p>
            <w:pPr>
              <w:spacing w:after="0"/>
              <w:jc w:val="left"/>
            </w:pPr>
          </w:p>
        </w:tc>
        <w:tc>
          <w:tcPr>
            <w:tcW w:type="dxa" w:w="1592"/>
          </w:tcPr>
          <w:p>
            <w:pPr>
              <w:spacing w:after="0"/>
              <w:jc w:val="left"/>
            </w:pPr>
          </w:p>
        </w:tc>
        <w:tc>
          <w:tcPr>
            <w:tcW w:type="dxa" w:w="1489"/>
          </w:tcPr>
          <w:p>
            <w:pPr>
              <w:spacing w:after="0"/>
              <w:jc w:val="left"/>
            </w:pPr>
          </w:p>
        </w:tc>
        <w:tc>
          <w:tcPr>
            <w:tcW w:type="dxa" w:w="1935"/>
          </w:tcPr>
          <w:p>
            <w:pPr>
              <w:spacing w:after="0"/>
              <w:jc w:val="left"/>
            </w:pPr>
          </w:p>
        </w:tc>
        <w:tc>
          <w:tcPr>
            <w:tcW w:type="dxa" w:w="1832"/>
          </w:tcPr>
          <w:p>
            <w:pPr>
              <w:spacing w:after="0"/>
              <w:jc w:val="left"/>
            </w:pPr>
          </w:p>
        </w:tc>
      </w:tr>
      <w:tr>
        <w:trPr>
          <w:cantSplit/>
        </w:trPr>
        <w:tc>
          <w:tcPr>
            <w:tcW w:type="dxa" w:w="1804"/>
          </w:tcPr>
          <w:p>
            <w:pPr>
              <w:spacing w:after="0"/>
              <w:jc w:val="left"/>
            </w:pPr>
            <w:r>
              <w:rPr>
                <w:sz w:val="16"/>
              </w:rPr>
              <w:t>Winter Storm, Heavy Snow, Blizzard, Lake-Effect Snow, Winter Weather, Sleet</w:t>
            </w:r>
          </w:p>
        </w:tc>
        <w:tc>
          <w:tcPr>
            <w:tcW w:type="dxa" w:w="1835"/>
          </w:tcPr>
          <w:p>
            <w:pPr>
              <w:spacing w:after="0"/>
              <w:jc w:val="left"/>
            </w:pPr>
            <w:r>
              <w:rPr>
                <w:sz w:val="16"/>
              </w:rPr>
              <w:t>none in data (snowfall: local data)</w:t>
            </w:r>
          </w:p>
        </w:tc>
        <w:tc>
          <w:tcPr>
            <w:tcW w:type="dxa" w:w="1736"/>
          </w:tcPr>
          <w:p>
            <w:pPr>
              <w:spacing w:after="0"/>
              <w:jc w:val="right"/>
            </w:pPr>
            <w:r>
              <w:rPr>
                <w:sz w:val="16"/>
              </w:rPr>
              <w:t>89 records, 1996 to 2025 (89 zone-level)</w:t>
            </w:r>
          </w:p>
        </w:tc>
        <w:tc>
          <w:tcPr>
            <w:tcW w:type="dxa" w:w="1888"/>
          </w:tcPr>
          <w:p>
            <w:pPr>
              <w:spacing w:after="0"/>
              <w:jc w:val="left"/>
            </w:pPr>
          </w:p>
        </w:tc>
        <w:tc>
          <w:tcPr>
            <w:tcW w:type="dxa" w:w="1592"/>
          </w:tcPr>
          <w:p>
            <w:pPr>
              <w:spacing w:after="0"/>
              <w:jc w:val="left"/>
            </w:pPr>
            <w:r>
              <w:rPr>
                <w:sz w:val="16"/>
              </w:rPr>
              <w:t>Winter Storm, 2007-02-24, $250,000 property; $0 crops (2007 dollars); NWS zone IAZ015</w:t>
            </w:r>
          </w:p>
        </w:tc>
        <w:tc>
          <w:tcPr>
            <w:tcW w:type="dxa" w:w="1489"/>
          </w:tcPr>
          <w:p>
            <w:pPr>
              <w:spacing w:after="0"/>
              <w:jc w:val="left"/>
            </w:pPr>
          </w:p>
        </w:tc>
        <w:tc>
          <w:tcPr>
            <w:tcW w:type="dxa" w:w="1935"/>
          </w:tcPr>
          <w:p>
            <w:pPr>
              <w:spacing w:after="0"/>
              <w:jc w:val="left"/>
            </w:pPr>
            <w:r>
              <w:rPr>
                <w:sz w:val="16"/>
              </w:rPr>
              <w:t>Countywide (zone-level records).</w:t>
            </w:r>
          </w:p>
        </w:tc>
        <w:tc>
          <w:tcPr>
            <w:tcW w:type="dxa" w:w="183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6"/>
        <w:gridCol w:w="2947"/>
        <w:gridCol w:w="2004"/>
        <w:gridCol w:w="2356"/>
        <w:gridCol w:w="1534"/>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6"/>
            <w:shd w:val="clear" w:color="auto" w:fill="E8E8E8"/>
          </w:tcPr>
          <w:p>
            <w:pPr>
              <w:spacing w:after="0"/>
              <w:jc w:val="left"/>
            </w:pPr>
            <w:r>
              <w:rPr>
                <w:b/>
                <w:sz w:val="16"/>
              </w:rPr>
              <w:t>Type</w:t>
            </w:r>
          </w:p>
        </w:tc>
        <w:tc>
          <w:tcPr>
            <w:tcW w:type="dxa" w:w="2947"/>
            <w:shd w:val="clear" w:color="auto" w:fill="E8E8E8"/>
          </w:tcPr>
          <w:p>
            <w:pPr>
              <w:spacing w:after="0"/>
              <w:jc w:val="left"/>
            </w:pPr>
            <w:r>
              <w:rPr>
                <w:b/>
                <w:sz w:val="16"/>
              </w:rPr>
              <w:t>Title</w:t>
            </w:r>
          </w:p>
        </w:tc>
        <w:tc>
          <w:tcPr>
            <w:tcW w:type="dxa" w:w="2004"/>
            <w:shd w:val="clear" w:color="auto" w:fill="E8E8E8"/>
          </w:tcPr>
          <w:p>
            <w:pPr>
              <w:spacing w:after="0"/>
              <w:jc w:val="left"/>
            </w:pPr>
            <w:r>
              <w:rPr>
                <w:b/>
                <w:sz w:val="16"/>
              </w:rPr>
              <w:t>Mapped hazard</w:t>
            </w:r>
          </w:p>
        </w:tc>
        <w:tc>
          <w:tcPr>
            <w:tcW w:type="dxa" w:w="235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34"/>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276"/>
          </w:tcPr>
          <w:p>
            <w:pPr>
              <w:spacing w:after="0"/>
              <w:jc w:val="left"/>
            </w:pPr>
            <w:r>
              <w:rPr>
                <w:sz w:val="16"/>
              </w:rPr>
              <w:t>Major disaster</w:t>
            </w:r>
          </w:p>
        </w:tc>
        <w:tc>
          <w:tcPr>
            <w:tcW w:type="dxa" w:w="2947"/>
          </w:tcPr>
          <w:p>
            <w:pPr>
              <w:spacing w:after="0"/>
              <w:jc w:val="left"/>
            </w:pPr>
            <w:r>
              <w:rPr>
                <w:sz w:val="16"/>
              </w:rPr>
              <w:t>Severe Storms, Flooding, Straight-Line Winds, and Tornadoes</w:t>
            </w:r>
          </w:p>
        </w:tc>
        <w:tc>
          <w:tcPr>
            <w:tcW w:type="dxa" w:w="2004"/>
          </w:tcPr>
          <w:p>
            <w:pPr>
              <w:spacing w:after="0"/>
              <w:jc w:val="left"/>
            </w:pPr>
            <w:r>
              <w:rPr>
                <w:sz w:val="16"/>
              </w:rPr>
              <w:t>Inland Flooding; Strong Wind; Tornado</w:t>
            </w:r>
          </w:p>
        </w:tc>
        <w:tc>
          <w:tcPr>
            <w:tcW w:type="dxa" w:w="2356"/>
          </w:tcPr>
          <w:p>
            <w:pPr>
              <w:spacing w:after="0"/>
              <w:jc w:val="right"/>
            </w:pPr>
            <w:r>
              <w:rPr>
                <w:sz w:val="16"/>
              </w:rPr>
              <w:t>$1,239,283.46</w:t>
            </w:r>
          </w:p>
        </w:tc>
        <w:tc>
          <w:tcPr>
            <w:tcW w:type="dxa" w:w="1534"/>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DR-4642-IA</w:t>
            </w:r>
          </w:p>
        </w:tc>
        <w:tc>
          <w:tcPr>
            <w:tcW w:type="dxa" w:w="1276"/>
          </w:tcPr>
          <w:p>
            <w:pPr>
              <w:spacing w:after="0"/>
              <w:jc w:val="left"/>
            </w:pPr>
            <w:r>
              <w:rPr>
                <w:sz w:val="16"/>
              </w:rPr>
              <w:t>Major disaster</w:t>
            </w:r>
          </w:p>
        </w:tc>
        <w:tc>
          <w:tcPr>
            <w:tcW w:type="dxa" w:w="2947"/>
          </w:tcPr>
          <w:p>
            <w:pPr>
              <w:spacing w:after="0"/>
              <w:jc w:val="left"/>
            </w:pPr>
            <w:r>
              <w:rPr>
                <w:sz w:val="16"/>
              </w:rPr>
              <w:t>Severe Storms, Straight-Line Winds, and Tornadoes</w:t>
            </w:r>
          </w:p>
        </w:tc>
        <w:tc>
          <w:tcPr>
            <w:tcW w:type="dxa" w:w="2004"/>
          </w:tcPr>
          <w:p>
            <w:pPr>
              <w:spacing w:after="0"/>
              <w:jc w:val="left"/>
            </w:pPr>
            <w:r>
              <w:rPr>
                <w:sz w:val="16"/>
              </w:rPr>
              <w:t>Strong Wind; Tornado</w:t>
            </w:r>
          </w:p>
        </w:tc>
        <w:tc>
          <w:tcPr>
            <w:tcW w:type="dxa" w:w="2356"/>
          </w:tcPr>
          <w:p>
            <w:pPr>
              <w:spacing w:after="0"/>
              <w:jc w:val="right"/>
            </w:pPr>
            <w:r>
              <w:rPr>
                <w:sz w:val="16"/>
              </w:rPr>
              <w:t>no Public Assistance recorded</w:t>
            </w:r>
          </w:p>
        </w:tc>
        <w:tc>
          <w:tcPr>
            <w:tcW w:type="dxa" w:w="1534"/>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76"/>
          </w:tcPr>
          <w:p>
            <w:pPr>
              <w:spacing w:after="0"/>
              <w:jc w:val="left"/>
            </w:pPr>
            <w:r>
              <w:rPr>
                <w:sz w:val="16"/>
              </w:rPr>
              <w:t>Major disaster</w:t>
            </w:r>
          </w:p>
        </w:tc>
        <w:tc>
          <w:tcPr>
            <w:tcW w:type="dxa" w:w="2947"/>
          </w:tcPr>
          <w:p>
            <w:pPr>
              <w:spacing w:after="0"/>
              <w:jc w:val="left"/>
            </w:pPr>
            <w:r>
              <w:rPr>
                <w:sz w:val="16"/>
              </w:rPr>
              <w:t>COVID-19 Pandemic</w:t>
            </w:r>
          </w:p>
        </w:tc>
        <w:tc>
          <w:tcPr>
            <w:tcW w:type="dxa" w:w="2004"/>
          </w:tcPr>
          <w:p>
            <w:pPr>
              <w:spacing w:after="0"/>
              <w:jc w:val="left"/>
            </w:pPr>
            <w:r>
              <w:rPr>
                <w:sz w:val="16"/>
              </w:rPr>
              <w:t>Non-natural, not counted</w:t>
            </w:r>
          </w:p>
        </w:tc>
        <w:tc>
          <w:tcPr>
            <w:tcW w:type="dxa" w:w="2356"/>
          </w:tcPr>
          <w:p>
            <w:pPr>
              <w:spacing w:after="0"/>
              <w:jc w:val="right"/>
            </w:pPr>
            <w:r>
              <w:rPr>
                <w:sz w:val="16"/>
              </w:rPr>
              <w:t>$4,467.63</w:t>
            </w:r>
          </w:p>
        </w:tc>
        <w:tc>
          <w:tcPr>
            <w:tcW w:type="dxa" w:w="1534"/>
          </w:tcPr>
          <w:p>
            <w:pPr>
              <w:spacing w:after="0"/>
              <w:jc w:val="left"/>
            </w:pPr>
            <w:r>
              <w:rPr>
                <w:sz w:val="16"/>
              </w:rPr>
              <w:t>new since last plan</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76"/>
          </w:tcPr>
          <w:p>
            <w:pPr>
              <w:spacing w:after="0"/>
              <w:jc w:val="left"/>
            </w:pPr>
            <w:r>
              <w:rPr>
                <w:sz w:val="16"/>
              </w:rPr>
              <w:t>Emergency</w:t>
            </w:r>
          </w:p>
        </w:tc>
        <w:tc>
          <w:tcPr>
            <w:tcW w:type="dxa" w:w="2947"/>
          </w:tcPr>
          <w:p>
            <w:pPr>
              <w:spacing w:after="0"/>
              <w:jc w:val="left"/>
            </w:pPr>
            <w:r>
              <w:rPr>
                <w:sz w:val="16"/>
              </w:rPr>
              <w:t>COVID-19</w:t>
            </w:r>
          </w:p>
        </w:tc>
        <w:tc>
          <w:tcPr>
            <w:tcW w:type="dxa" w:w="2004"/>
          </w:tcPr>
          <w:p>
            <w:pPr>
              <w:spacing w:after="0"/>
              <w:jc w:val="left"/>
            </w:pPr>
            <w:r>
              <w:rPr>
                <w:sz w:val="16"/>
              </w:rPr>
              <w:t>Non-natural, not counted</w:t>
            </w:r>
          </w:p>
        </w:tc>
        <w:tc>
          <w:tcPr>
            <w:tcW w:type="dxa" w:w="2356"/>
          </w:tcPr>
          <w:p>
            <w:pPr>
              <w:spacing w:after="0"/>
              <w:jc w:val="right"/>
            </w:pPr>
            <w:r>
              <w:rPr>
                <w:sz w:val="16"/>
              </w:rPr>
              <w:t>no Public Assistance recorded</w:t>
            </w:r>
          </w:p>
        </w:tc>
        <w:tc>
          <w:tcPr>
            <w:tcW w:type="dxa" w:w="1534"/>
          </w:tcPr>
          <w:p>
            <w:pPr>
              <w:spacing w:after="0"/>
              <w:jc w:val="left"/>
            </w:pPr>
            <w:r>
              <w:rPr>
                <w:sz w:val="16"/>
              </w:rPr>
              <w:t>new since last plan</w:t>
            </w:r>
          </w:p>
        </w:tc>
        <w:tc>
          <w:tcPr>
            <w:tcW w:type="dxa" w:w="885"/>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76"/>
          </w:tcPr>
          <w:p>
            <w:pPr>
              <w:spacing w:after="0"/>
              <w:jc w:val="left"/>
            </w:pPr>
            <w:r>
              <w:rPr>
                <w:sz w:val="16"/>
              </w:rPr>
              <w:t>Major disaster</w:t>
            </w:r>
          </w:p>
        </w:tc>
        <w:tc>
          <w:tcPr>
            <w:tcW w:type="dxa" w:w="2947"/>
          </w:tcPr>
          <w:p>
            <w:pPr>
              <w:spacing w:after="0"/>
              <w:jc w:val="left"/>
            </w:pPr>
            <w:r>
              <w:rPr>
                <w:sz w:val="16"/>
              </w:rPr>
              <w:t>Severe Storms and Flooding</w:t>
            </w:r>
          </w:p>
        </w:tc>
        <w:tc>
          <w:tcPr>
            <w:tcW w:type="dxa" w:w="2004"/>
          </w:tcPr>
          <w:p>
            <w:pPr>
              <w:spacing w:after="0"/>
              <w:jc w:val="left"/>
            </w:pPr>
            <w:r>
              <w:rPr>
                <w:sz w:val="16"/>
              </w:rPr>
              <w:t>Inland Flooding</w:t>
            </w:r>
          </w:p>
        </w:tc>
        <w:tc>
          <w:tcPr>
            <w:tcW w:type="dxa" w:w="2356"/>
          </w:tcPr>
          <w:p>
            <w:pPr>
              <w:spacing w:after="0"/>
              <w:jc w:val="right"/>
            </w:pPr>
            <w:r>
              <w:rPr>
                <w:sz w:val="16"/>
              </w:rPr>
              <w:t>$702,470.17</w:t>
            </w:r>
          </w:p>
        </w:tc>
        <w:tc>
          <w:tcPr>
            <w:tcW w:type="dxa" w:w="1534"/>
          </w:tcPr>
          <w:p>
            <w:pPr>
              <w:spacing w:after="0"/>
              <w:jc w:val="left"/>
            </w:pPr>
            <w:r>
              <w:rPr>
                <w:sz w:val="16"/>
              </w:rPr>
              <w:t>new since last plan</w:t>
            </w:r>
          </w:p>
        </w:tc>
        <w:tc>
          <w:tcPr>
            <w:tcW w:type="dxa" w:w="885"/>
          </w:tcPr>
          <w:p>
            <w:pPr>
              <w:spacing w:after="0"/>
              <w:jc w:val="left"/>
            </w:pP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276"/>
          </w:tcPr>
          <w:p>
            <w:pPr>
              <w:spacing w:after="0"/>
              <w:jc w:val="left"/>
            </w:pPr>
            <w:r>
              <w:rPr>
                <w:sz w:val="16"/>
              </w:rPr>
              <w:t>Major disaster</w:t>
            </w:r>
          </w:p>
        </w:tc>
        <w:tc>
          <w:tcPr>
            <w:tcW w:type="dxa" w:w="2947"/>
          </w:tcPr>
          <w:p>
            <w:pPr>
              <w:spacing w:after="0"/>
              <w:jc w:val="left"/>
            </w:pPr>
            <w:r>
              <w:rPr>
                <w:sz w:val="16"/>
              </w:rPr>
              <w:t>Severe Storms, Tornadoes, Straight-Line Winds, and Flooding</w:t>
            </w:r>
          </w:p>
        </w:tc>
        <w:tc>
          <w:tcPr>
            <w:tcW w:type="dxa" w:w="2004"/>
          </w:tcPr>
          <w:p>
            <w:pPr>
              <w:spacing w:after="0"/>
              <w:jc w:val="left"/>
            </w:pPr>
            <w:r>
              <w:rPr>
                <w:sz w:val="16"/>
              </w:rPr>
              <w:t>Inland Flooding; Strong Wind; Tornado</w:t>
            </w:r>
          </w:p>
        </w:tc>
        <w:tc>
          <w:tcPr>
            <w:tcW w:type="dxa" w:w="2356"/>
          </w:tcPr>
          <w:p>
            <w:pPr>
              <w:spacing w:after="0"/>
              <w:jc w:val="right"/>
            </w:pPr>
            <w:r>
              <w:rPr>
                <w:sz w:val="16"/>
              </w:rPr>
              <w:t>$748,991.81</w:t>
            </w:r>
          </w:p>
        </w:tc>
        <w:tc>
          <w:tcPr>
            <w:tcW w:type="dxa" w:w="1534"/>
          </w:tcPr>
          <w:p>
            <w:pPr>
              <w:spacing w:after="0"/>
              <w:jc w:val="left"/>
            </w:pPr>
            <w:r>
              <w:rPr>
                <w:sz w:val="16"/>
              </w:rPr>
              <w:t>new since last plan</w:t>
            </w:r>
          </w:p>
        </w:tc>
        <w:tc>
          <w:tcPr>
            <w:tcW w:type="dxa" w:w="885"/>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DR-4184-IA</w:t>
            </w:r>
          </w:p>
        </w:tc>
        <w:tc>
          <w:tcPr>
            <w:tcW w:type="dxa" w:w="1276"/>
          </w:tcPr>
          <w:p>
            <w:pPr>
              <w:spacing w:after="0"/>
              <w:jc w:val="left"/>
            </w:pPr>
            <w:r>
              <w:rPr>
                <w:sz w:val="16"/>
              </w:rPr>
              <w:t>Major disaster</w:t>
            </w:r>
          </w:p>
        </w:tc>
        <w:tc>
          <w:tcPr>
            <w:tcW w:type="dxa" w:w="2947"/>
          </w:tcPr>
          <w:p>
            <w:pPr>
              <w:spacing w:after="0"/>
              <w:jc w:val="left"/>
            </w:pPr>
            <w:r>
              <w:rPr>
                <w:sz w:val="16"/>
              </w:rPr>
              <w:t>Severe Storms, Tornadoes, Straight-Line Winds, and Flooding</w:t>
            </w:r>
          </w:p>
        </w:tc>
        <w:tc>
          <w:tcPr>
            <w:tcW w:type="dxa" w:w="2004"/>
          </w:tcPr>
          <w:p>
            <w:pPr>
              <w:spacing w:after="0"/>
              <w:jc w:val="left"/>
            </w:pPr>
            <w:r>
              <w:rPr>
                <w:sz w:val="16"/>
              </w:rPr>
              <w:t>Inland Flooding (primary); also designated: Strong Wind, Tornado</w:t>
            </w:r>
          </w:p>
        </w:tc>
        <w:tc>
          <w:tcPr>
            <w:tcW w:type="dxa" w:w="2356"/>
          </w:tcPr>
          <w:p>
            <w:pPr>
              <w:spacing w:after="0"/>
              <w:jc w:val="right"/>
            </w:pPr>
            <w:r>
              <w:rPr>
                <w:sz w:val="16"/>
              </w:rPr>
              <w:t>$361,329.39</w:t>
            </w:r>
          </w:p>
        </w:tc>
        <w:tc>
          <w:tcPr>
            <w:tcW w:type="dxa" w:w="1534"/>
          </w:tcPr>
          <w:p>
            <w:pPr>
              <w:spacing w:after="0"/>
              <w:jc w:val="left"/>
            </w:pPr>
            <w:r>
              <w:rPr>
                <w:sz w:val="16"/>
              </w:rPr>
              <w:t>new since last plan</w:t>
            </w:r>
          </w:p>
        </w:tc>
        <w:tc>
          <w:tcPr>
            <w:tcW w:type="dxa" w:w="885"/>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276"/>
          </w:tcPr>
          <w:p>
            <w:pPr>
              <w:spacing w:after="0"/>
              <w:jc w:val="left"/>
            </w:pPr>
            <w:r>
              <w:rPr>
                <w:sz w:val="16"/>
              </w:rPr>
              <w:t>Major disaster</w:t>
            </w:r>
          </w:p>
        </w:tc>
        <w:tc>
          <w:tcPr>
            <w:tcW w:type="dxa" w:w="2947"/>
          </w:tcPr>
          <w:p>
            <w:pPr>
              <w:spacing w:after="0"/>
              <w:jc w:val="left"/>
            </w:pPr>
            <w:r>
              <w:rPr>
                <w:sz w:val="16"/>
              </w:rPr>
              <w:t>Severe Storms, Tornadoes, and Flooding</w:t>
            </w:r>
          </w:p>
        </w:tc>
        <w:tc>
          <w:tcPr>
            <w:tcW w:type="dxa" w:w="2004"/>
          </w:tcPr>
          <w:p>
            <w:pPr>
              <w:spacing w:after="0"/>
              <w:jc w:val="left"/>
            </w:pPr>
            <w:r>
              <w:rPr>
                <w:sz w:val="16"/>
              </w:rPr>
              <w:t>Inland Flooding; Tornado</w:t>
            </w:r>
          </w:p>
        </w:tc>
        <w:tc>
          <w:tcPr>
            <w:tcW w:type="dxa" w:w="2356"/>
          </w:tcPr>
          <w:p>
            <w:pPr>
              <w:spacing w:after="0"/>
              <w:jc w:val="right"/>
            </w:pPr>
            <w:r>
              <w:rPr>
                <w:sz w:val="16"/>
              </w:rPr>
              <w:t>$68,584.76</w:t>
            </w:r>
          </w:p>
        </w:tc>
        <w:tc>
          <w:tcPr>
            <w:tcW w:type="dxa" w:w="1534"/>
          </w:tcPr>
          <w:p>
            <w:pPr>
              <w:spacing w:after="0"/>
              <w:jc w:val="left"/>
            </w:pPr>
            <w:r>
              <w:rPr>
                <w:sz w:val="16"/>
              </w:rPr>
              <w:t>new since last plan</w:t>
            </w:r>
          </w:p>
        </w:tc>
        <w:tc>
          <w:tcPr>
            <w:tcW w:type="dxa" w:w="885"/>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76"/>
          </w:tcPr>
          <w:p>
            <w:pPr>
              <w:spacing w:after="0"/>
              <w:jc w:val="left"/>
            </w:pPr>
            <w:r>
              <w:rPr>
                <w:sz w:val="16"/>
              </w:rPr>
              <w:t>Major disaster</w:t>
            </w:r>
          </w:p>
        </w:tc>
        <w:tc>
          <w:tcPr>
            <w:tcW w:type="dxa" w:w="2947"/>
          </w:tcPr>
          <w:p>
            <w:pPr>
              <w:spacing w:after="0"/>
              <w:jc w:val="left"/>
            </w:pPr>
            <w:r>
              <w:rPr>
                <w:sz w:val="16"/>
              </w:rPr>
              <w:t>Severe Storms, Flooding, and Tornadoes</w:t>
            </w:r>
          </w:p>
        </w:tc>
        <w:tc>
          <w:tcPr>
            <w:tcW w:type="dxa" w:w="2004"/>
          </w:tcPr>
          <w:p>
            <w:pPr>
              <w:spacing w:after="0"/>
              <w:jc w:val="left"/>
            </w:pPr>
            <w:r>
              <w:rPr>
                <w:sz w:val="16"/>
              </w:rPr>
              <w:t>Inland Flooding; Tornado</w:t>
            </w:r>
          </w:p>
        </w:tc>
        <w:tc>
          <w:tcPr>
            <w:tcW w:type="dxa" w:w="2356"/>
          </w:tcPr>
          <w:p>
            <w:pPr>
              <w:spacing w:after="0"/>
              <w:jc w:val="right"/>
            </w:pPr>
            <w:r>
              <w:rPr>
                <w:sz w:val="16"/>
              </w:rPr>
              <w:t>$432,798.63</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2010-01-19</w:t>
            </w:r>
          </w:p>
        </w:tc>
        <w:tc>
          <w:tcPr>
            <w:tcW w:type="dxa" w:w="1037"/>
          </w:tcPr>
          <w:p>
            <w:pPr>
              <w:spacing w:after="0"/>
              <w:jc w:val="left"/>
            </w:pPr>
            <w:r>
              <w:rPr>
                <w:sz w:val="16"/>
              </w:rPr>
              <w:t>DR-1880-IA</w:t>
            </w:r>
          </w:p>
        </w:tc>
        <w:tc>
          <w:tcPr>
            <w:tcW w:type="dxa" w:w="1276"/>
          </w:tcPr>
          <w:p>
            <w:pPr>
              <w:spacing w:after="0"/>
              <w:jc w:val="left"/>
            </w:pPr>
            <w:r>
              <w:rPr>
                <w:sz w:val="16"/>
              </w:rPr>
              <w:t>Major disaster</w:t>
            </w:r>
          </w:p>
        </w:tc>
        <w:tc>
          <w:tcPr>
            <w:tcW w:type="dxa" w:w="2947"/>
          </w:tcPr>
          <w:p>
            <w:pPr>
              <w:spacing w:after="0"/>
              <w:jc w:val="left"/>
            </w:pPr>
            <w:r>
              <w:rPr>
                <w:sz w:val="16"/>
              </w:rPr>
              <w:t>Severe Winter Storm</w:t>
            </w:r>
          </w:p>
        </w:tc>
        <w:tc>
          <w:tcPr>
            <w:tcW w:type="dxa" w:w="2004"/>
          </w:tcPr>
          <w:p>
            <w:pPr>
              <w:spacing w:after="0"/>
              <w:jc w:val="left"/>
            </w:pPr>
            <w:r>
              <w:rPr>
                <w:sz w:val="16"/>
              </w:rPr>
              <w:t>Winter Weather</w:t>
            </w:r>
          </w:p>
        </w:tc>
        <w:tc>
          <w:tcPr>
            <w:tcW w:type="dxa" w:w="2356"/>
          </w:tcPr>
          <w:p>
            <w:pPr>
              <w:spacing w:after="0"/>
              <w:jc w:val="right"/>
            </w:pPr>
            <w:r>
              <w:rPr>
                <w:sz w:val="16"/>
              </w:rPr>
              <w:t>no Public Assistance recorded</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2009-12-23</w:t>
            </w:r>
          </w:p>
        </w:tc>
        <w:tc>
          <w:tcPr>
            <w:tcW w:type="dxa" w:w="1037"/>
          </w:tcPr>
          <w:p>
            <w:pPr>
              <w:spacing w:after="0"/>
              <w:jc w:val="left"/>
            </w:pPr>
            <w:r>
              <w:rPr>
                <w:sz w:val="16"/>
              </w:rPr>
              <w:t>DR-1877-IA</w:t>
            </w:r>
          </w:p>
        </w:tc>
        <w:tc>
          <w:tcPr>
            <w:tcW w:type="dxa" w:w="1276"/>
          </w:tcPr>
          <w:p>
            <w:pPr>
              <w:spacing w:after="0"/>
              <w:jc w:val="left"/>
            </w:pPr>
            <w:r>
              <w:rPr>
                <w:sz w:val="16"/>
              </w:rPr>
              <w:t>Major disaster</w:t>
            </w:r>
          </w:p>
        </w:tc>
        <w:tc>
          <w:tcPr>
            <w:tcW w:type="dxa" w:w="2947"/>
          </w:tcPr>
          <w:p>
            <w:pPr>
              <w:spacing w:after="0"/>
              <w:jc w:val="left"/>
            </w:pPr>
            <w:r>
              <w:rPr>
                <w:sz w:val="16"/>
              </w:rPr>
              <w:t>Severe Winter Storms and Snowstorm</w:t>
            </w:r>
          </w:p>
        </w:tc>
        <w:tc>
          <w:tcPr>
            <w:tcW w:type="dxa" w:w="2004"/>
          </w:tcPr>
          <w:p>
            <w:pPr>
              <w:spacing w:after="0"/>
              <w:jc w:val="left"/>
            </w:pPr>
            <w:r>
              <w:rPr>
                <w:sz w:val="16"/>
              </w:rPr>
              <w:t>Winter Weather</w:t>
            </w:r>
          </w:p>
        </w:tc>
        <w:tc>
          <w:tcPr>
            <w:tcW w:type="dxa" w:w="2356"/>
          </w:tcPr>
          <w:p>
            <w:pPr>
              <w:spacing w:after="0"/>
              <w:jc w:val="right"/>
            </w:pPr>
            <w:r>
              <w:rPr>
                <w:sz w:val="16"/>
              </w:rPr>
              <w:t>$78,126.29</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76"/>
          </w:tcPr>
          <w:p>
            <w:pPr>
              <w:spacing w:after="0"/>
              <w:jc w:val="left"/>
            </w:pPr>
            <w:r>
              <w:rPr>
                <w:sz w:val="16"/>
              </w:rPr>
              <w:t>Major disaster</w:t>
            </w:r>
          </w:p>
        </w:tc>
        <w:tc>
          <w:tcPr>
            <w:tcW w:type="dxa" w:w="2947"/>
          </w:tcPr>
          <w:p>
            <w:pPr>
              <w:spacing w:after="0"/>
              <w:jc w:val="left"/>
            </w:pPr>
            <w:r>
              <w:rPr>
                <w:sz w:val="16"/>
              </w:rPr>
              <w:t>Severe Storms, Tornadoes, and Flooding</w:t>
            </w:r>
          </w:p>
        </w:tc>
        <w:tc>
          <w:tcPr>
            <w:tcW w:type="dxa" w:w="2004"/>
          </w:tcPr>
          <w:p>
            <w:pPr>
              <w:spacing w:after="0"/>
              <w:jc w:val="left"/>
            </w:pPr>
            <w:r>
              <w:rPr>
                <w:sz w:val="16"/>
              </w:rPr>
              <w:t>Inland Flooding; Tornado</w:t>
            </w:r>
          </w:p>
        </w:tc>
        <w:tc>
          <w:tcPr>
            <w:tcW w:type="dxa" w:w="2356"/>
          </w:tcPr>
          <w:p>
            <w:pPr>
              <w:spacing w:after="0"/>
              <w:jc w:val="right"/>
            </w:pPr>
            <w:r>
              <w:rPr>
                <w:sz w:val="16"/>
              </w:rPr>
              <w:t>$408,536.68</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2007-09-14</w:t>
            </w:r>
          </w:p>
        </w:tc>
        <w:tc>
          <w:tcPr>
            <w:tcW w:type="dxa" w:w="1037"/>
          </w:tcPr>
          <w:p>
            <w:pPr>
              <w:spacing w:after="0"/>
              <w:jc w:val="left"/>
            </w:pPr>
            <w:r>
              <w:rPr>
                <w:sz w:val="16"/>
              </w:rPr>
              <w:t>2007-08-17</w:t>
            </w:r>
          </w:p>
        </w:tc>
        <w:tc>
          <w:tcPr>
            <w:tcW w:type="dxa" w:w="1037"/>
          </w:tcPr>
          <w:p>
            <w:pPr>
              <w:spacing w:after="0"/>
              <w:jc w:val="left"/>
            </w:pPr>
            <w:r>
              <w:rPr>
                <w:sz w:val="16"/>
              </w:rPr>
              <w:t>DR-1727-IA</w:t>
            </w:r>
          </w:p>
        </w:tc>
        <w:tc>
          <w:tcPr>
            <w:tcW w:type="dxa" w:w="1276"/>
          </w:tcPr>
          <w:p>
            <w:pPr>
              <w:spacing w:after="0"/>
              <w:jc w:val="left"/>
            </w:pPr>
            <w:r>
              <w:rPr>
                <w:sz w:val="16"/>
              </w:rPr>
              <w:t>Major disaster</w:t>
            </w:r>
          </w:p>
        </w:tc>
        <w:tc>
          <w:tcPr>
            <w:tcW w:type="dxa" w:w="2947"/>
          </w:tcPr>
          <w:p>
            <w:pPr>
              <w:spacing w:after="0"/>
              <w:jc w:val="left"/>
            </w:pPr>
            <w:r>
              <w:rPr>
                <w:sz w:val="16"/>
              </w:rPr>
              <w:t>Severe Storms and Flooding</w:t>
            </w:r>
          </w:p>
        </w:tc>
        <w:tc>
          <w:tcPr>
            <w:tcW w:type="dxa" w:w="2004"/>
          </w:tcPr>
          <w:p>
            <w:pPr>
              <w:spacing w:after="0"/>
              <w:jc w:val="left"/>
            </w:pPr>
            <w:r>
              <w:rPr>
                <w:sz w:val="16"/>
              </w:rPr>
              <w:t>Inland Flooding</w:t>
            </w:r>
          </w:p>
        </w:tc>
        <w:tc>
          <w:tcPr>
            <w:tcW w:type="dxa" w:w="2356"/>
          </w:tcPr>
          <w:p>
            <w:pPr>
              <w:spacing w:after="0"/>
              <w:jc w:val="right"/>
            </w:pPr>
            <w:r>
              <w:rPr>
                <w:sz w:val="16"/>
              </w:rPr>
              <w:t>$141,688.82</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276"/>
          </w:tcPr>
          <w:p>
            <w:pPr>
              <w:spacing w:after="0"/>
              <w:jc w:val="left"/>
            </w:pPr>
            <w:r>
              <w:rPr>
                <w:sz w:val="16"/>
              </w:rPr>
              <w:t>Emergency</w:t>
            </w:r>
          </w:p>
        </w:tc>
        <w:tc>
          <w:tcPr>
            <w:tcW w:type="dxa" w:w="2947"/>
          </w:tcPr>
          <w:p>
            <w:pPr>
              <w:spacing w:after="0"/>
              <w:jc w:val="left"/>
            </w:pPr>
            <w:r>
              <w:rPr>
                <w:sz w:val="16"/>
              </w:rPr>
              <w:t>Snow</w:t>
            </w:r>
          </w:p>
        </w:tc>
        <w:tc>
          <w:tcPr>
            <w:tcW w:type="dxa" w:w="2004"/>
          </w:tcPr>
          <w:p>
            <w:pPr>
              <w:spacing w:after="0"/>
              <w:jc w:val="left"/>
            </w:pPr>
            <w:r>
              <w:rPr>
                <w:sz w:val="16"/>
              </w:rPr>
              <w:t>Winter Weather</w:t>
            </w:r>
          </w:p>
        </w:tc>
        <w:tc>
          <w:tcPr>
            <w:tcW w:type="dxa" w:w="2356"/>
          </w:tcPr>
          <w:p>
            <w:pPr>
              <w:spacing w:after="0"/>
              <w:jc w:val="right"/>
            </w:pPr>
            <w:r>
              <w:rPr>
                <w:sz w:val="16"/>
              </w:rPr>
              <w:t>$49,970.95</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76"/>
          </w:tcPr>
          <w:p>
            <w:pPr>
              <w:spacing w:after="0"/>
              <w:jc w:val="left"/>
            </w:pPr>
            <w:r>
              <w:rPr>
                <w:sz w:val="16"/>
              </w:rPr>
              <w:t>Emergency</w:t>
            </w:r>
          </w:p>
        </w:tc>
        <w:tc>
          <w:tcPr>
            <w:tcW w:type="dxa" w:w="2947"/>
          </w:tcPr>
          <w:p>
            <w:pPr>
              <w:spacing w:after="0"/>
              <w:jc w:val="left"/>
            </w:pPr>
            <w:r>
              <w:rPr>
                <w:sz w:val="16"/>
              </w:rPr>
              <w:t>Hurricane Katrina Evacuation</w:t>
            </w:r>
          </w:p>
        </w:tc>
        <w:tc>
          <w:tcPr>
            <w:tcW w:type="dxa" w:w="2004"/>
          </w:tcPr>
          <w:p>
            <w:pPr>
              <w:spacing w:after="0"/>
              <w:jc w:val="left"/>
            </w:pPr>
            <w:r>
              <w:rPr>
                <w:sz w:val="16"/>
              </w:rPr>
              <w:t>Hurricane: evacuation support, not a local hazard event; not counted</w:t>
            </w:r>
          </w:p>
        </w:tc>
        <w:tc>
          <w:tcPr>
            <w:tcW w:type="dxa" w:w="2356"/>
          </w:tcPr>
          <w:p>
            <w:pPr>
              <w:spacing w:after="0"/>
              <w:jc w:val="right"/>
            </w:pPr>
            <w:r>
              <w:rPr>
                <w:sz w:val="16"/>
              </w:rPr>
              <w:t>no Public Assistance recorded</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76"/>
          </w:tcPr>
          <w:p>
            <w:pPr>
              <w:spacing w:after="0"/>
              <w:jc w:val="left"/>
            </w:pPr>
            <w:r>
              <w:rPr>
                <w:sz w:val="16"/>
              </w:rPr>
              <w:t>Major disaster</w:t>
            </w:r>
          </w:p>
        </w:tc>
        <w:tc>
          <w:tcPr>
            <w:tcW w:type="dxa" w:w="2947"/>
          </w:tcPr>
          <w:p>
            <w:pPr>
              <w:spacing w:after="0"/>
              <w:jc w:val="left"/>
            </w:pPr>
            <w:r>
              <w:rPr>
                <w:sz w:val="16"/>
              </w:rPr>
              <w:t>Severe Storms, Tornadoes, and Flooding</w:t>
            </w:r>
          </w:p>
        </w:tc>
        <w:tc>
          <w:tcPr>
            <w:tcW w:type="dxa" w:w="2004"/>
          </w:tcPr>
          <w:p>
            <w:pPr>
              <w:spacing w:after="0"/>
              <w:jc w:val="left"/>
            </w:pPr>
            <w:r>
              <w:rPr>
                <w:sz w:val="16"/>
              </w:rPr>
              <w:t>Inland Flooding; Tornado</w:t>
            </w:r>
          </w:p>
        </w:tc>
        <w:tc>
          <w:tcPr>
            <w:tcW w:type="dxa" w:w="2356"/>
          </w:tcPr>
          <w:p>
            <w:pPr>
              <w:spacing w:after="0"/>
              <w:jc w:val="right"/>
            </w:pPr>
            <w:r>
              <w:rPr>
                <w:sz w:val="16"/>
              </w:rPr>
              <w:t>PA not declared for this county</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2001-05-02</w:t>
            </w:r>
          </w:p>
        </w:tc>
        <w:tc>
          <w:tcPr>
            <w:tcW w:type="dxa" w:w="1037"/>
          </w:tcPr>
          <w:p>
            <w:pPr>
              <w:spacing w:after="0"/>
              <w:jc w:val="left"/>
            </w:pPr>
            <w:r>
              <w:rPr>
                <w:sz w:val="16"/>
              </w:rPr>
              <w:t>2001-04-08</w:t>
            </w:r>
          </w:p>
        </w:tc>
        <w:tc>
          <w:tcPr>
            <w:tcW w:type="dxa" w:w="1037"/>
          </w:tcPr>
          <w:p>
            <w:pPr>
              <w:spacing w:after="0"/>
              <w:jc w:val="left"/>
            </w:pPr>
            <w:r>
              <w:rPr>
                <w:sz w:val="16"/>
              </w:rPr>
              <w:t>DR-1367-IA</w:t>
            </w:r>
          </w:p>
        </w:tc>
        <w:tc>
          <w:tcPr>
            <w:tcW w:type="dxa" w:w="1276"/>
          </w:tcPr>
          <w:p>
            <w:pPr>
              <w:spacing w:after="0"/>
              <w:jc w:val="left"/>
            </w:pPr>
            <w:r>
              <w:rPr>
                <w:sz w:val="16"/>
              </w:rPr>
              <w:t>Major disaster</w:t>
            </w:r>
          </w:p>
        </w:tc>
        <w:tc>
          <w:tcPr>
            <w:tcW w:type="dxa" w:w="2947"/>
          </w:tcPr>
          <w:p>
            <w:pPr>
              <w:spacing w:after="0"/>
              <w:jc w:val="left"/>
            </w:pPr>
            <w:r>
              <w:rPr>
                <w:sz w:val="16"/>
              </w:rPr>
              <w:t>Severe Storms, Tornadoes and Flooding</w:t>
            </w:r>
          </w:p>
        </w:tc>
        <w:tc>
          <w:tcPr>
            <w:tcW w:type="dxa" w:w="2004"/>
          </w:tcPr>
          <w:p>
            <w:pPr>
              <w:spacing w:after="0"/>
              <w:jc w:val="left"/>
            </w:pPr>
            <w:r>
              <w:rPr>
                <w:sz w:val="16"/>
              </w:rPr>
              <w:t>Inland Flooding; Tornado</w:t>
            </w:r>
          </w:p>
        </w:tc>
        <w:tc>
          <w:tcPr>
            <w:tcW w:type="dxa" w:w="2356"/>
          </w:tcPr>
          <w:p>
            <w:pPr>
              <w:spacing w:after="0"/>
              <w:jc w:val="right"/>
            </w:pPr>
            <w:r>
              <w:rPr>
                <w:sz w:val="16"/>
              </w:rPr>
              <w:t>$568,071.21</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76"/>
          </w:tcPr>
          <w:p>
            <w:pPr>
              <w:spacing w:after="0"/>
              <w:jc w:val="left"/>
            </w:pPr>
            <w:r>
              <w:rPr>
                <w:sz w:val="16"/>
              </w:rPr>
              <w:t>Major disaster</w:t>
            </w:r>
          </w:p>
        </w:tc>
        <w:tc>
          <w:tcPr>
            <w:tcW w:type="dxa" w:w="2947"/>
          </w:tcPr>
          <w:p>
            <w:pPr>
              <w:spacing w:after="0"/>
              <w:jc w:val="left"/>
            </w:pPr>
            <w:r>
              <w:rPr>
                <w:sz w:val="16"/>
              </w:rPr>
              <w:t>Severe Storms, Tornadoes and Flooding</w:t>
            </w:r>
          </w:p>
        </w:tc>
        <w:tc>
          <w:tcPr>
            <w:tcW w:type="dxa" w:w="2004"/>
          </w:tcPr>
          <w:p>
            <w:pPr>
              <w:spacing w:after="0"/>
              <w:jc w:val="left"/>
            </w:pPr>
            <w:r>
              <w:rPr>
                <w:sz w:val="16"/>
              </w:rPr>
              <w:t>Inland Flooding (primary); also designated: Tornado</w:t>
            </w:r>
          </w:p>
        </w:tc>
        <w:tc>
          <w:tcPr>
            <w:tcW w:type="dxa" w:w="2356"/>
          </w:tcPr>
          <w:p>
            <w:pPr>
              <w:spacing w:after="0"/>
              <w:jc w:val="right"/>
            </w:pPr>
            <w:r>
              <w:rPr>
                <w:sz w:val="16"/>
              </w:rPr>
              <w:t>PA not declared for this county</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76"/>
          </w:tcPr>
          <w:p>
            <w:pPr>
              <w:spacing w:after="0"/>
              <w:jc w:val="left"/>
            </w:pPr>
            <w:r>
              <w:rPr>
                <w:sz w:val="16"/>
              </w:rPr>
              <w:t>Major disaster</w:t>
            </w:r>
          </w:p>
        </w:tc>
        <w:tc>
          <w:tcPr>
            <w:tcW w:type="dxa" w:w="2947"/>
          </w:tcPr>
          <w:p>
            <w:pPr>
              <w:spacing w:after="0"/>
              <w:jc w:val="left"/>
            </w:pPr>
            <w:r>
              <w:rPr>
                <w:sz w:val="16"/>
              </w:rPr>
              <w:t>Severe Storms &amp; Flooding</w:t>
            </w:r>
          </w:p>
        </w:tc>
        <w:tc>
          <w:tcPr>
            <w:tcW w:type="dxa" w:w="2004"/>
          </w:tcPr>
          <w:p>
            <w:pPr>
              <w:spacing w:after="0"/>
              <w:jc w:val="left"/>
            </w:pPr>
            <w:r>
              <w:rPr>
                <w:sz w:val="16"/>
              </w:rPr>
              <w:t>Inland Flooding</w:t>
            </w:r>
          </w:p>
        </w:tc>
        <w:tc>
          <w:tcPr>
            <w:tcW w:type="dxa" w:w="2356"/>
          </w:tcPr>
          <w:p>
            <w:pPr>
              <w:spacing w:after="0"/>
              <w:jc w:val="right"/>
            </w:pPr>
            <w:r>
              <w:rPr>
                <w:sz w:val="16"/>
              </w:rPr>
              <w:t>no Public Assistance recorded</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276"/>
          </w:tcPr>
          <w:p>
            <w:pPr>
              <w:spacing w:after="0"/>
              <w:jc w:val="left"/>
            </w:pPr>
            <w:r>
              <w:rPr>
                <w:sz w:val="16"/>
              </w:rPr>
              <w:t>Major disaster</w:t>
            </w:r>
          </w:p>
        </w:tc>
        <w:tc>
          <w:tcPr>
            <w:tcW w:type="dxa" w:w="2947"/>
          </w:tcPr>
          <w:p>
            <w:pPr>
              <w:spacing w:after="0"/>
              <w:jc w:val="left"/>
            </w:pPr>
            <w:r>
              <w:rPr>
                <w:sz w:val="16"/>
              </w:rPr>
              <w:t>Ice Storm</w:t>
            </w:r>
          </w:p>
        </w:tc>
        <w:tc>
          <w:tcPr>
            <w:tcW w:type="dxa" w:w="2004"/>
          </w:tcPr>
          <w:p>
            <w:pPr>
              <w:spacing w:after="0"/>
              <w:jc w:val="left"/>
            </w:pPr>
            <w:r>
              <w:rPr>
                <w:sz w:val="16"/>
              </w:rPr>
              <w:t>Ice Storm</w:t>
            </w:r>
          </w:p>
        </w:tc>
        <w:tc>
          <w:tcPr>
            <w:tcW w:type="dxa" w:w="2356"/>
          </w:tcPr>
          <w:p>
            <w:pPr>
              <w:spacing w:after="0"/>
              <w:jc w:val="right"/>
            </w:pPr>
            <w:r>
              <w:rPr>
                <w:sz w:val="16"/>
              </w:rPr>
              <w:t>no Public Assistance recorded</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276"/>
          </w:tcPr>
          <w:p>
            <w:pPr>
              <w:spacing w:after="0"/>
              <w:jc w:val="left"/>
            </w:pPr>
            <w:r>
              <w:rPr>
                <w:sz w:val="16"/>
              </w:rPr>
              <w:t>Major disaster</w:t>
            </w:r>
          </w:p>
        </w:tc>
        <w:tc>
          <w:tcPr>
            <w:tcW w:type="dxa" w:w="2947"/>
          </w:tcPr>
          <w:p>
            <w:pPr>
              <w:spacing w:after="0"/>
              <w:jc w:val="left"/>
            </w:pPr>
            <w:r>
              <w:rPr>
                <w:sz w:val="16"/>
              </w:rPr>
              <w:t>Heavy Rains &amp; Flooding</w:t>
            </w:r>
          </w:p>
        </w:tc>
        <w:tc>
          <w:tcPr>
            <w:tcW w:type="dxa" w:w="2004"/>
          </w:tcPr>
          <w:p>
            <w:pPr>
              <w:spacing w:after="0"/>
              <w:jc w:val="left"/>
            </w:pPr>
            <w:r>
              <w:rPr>
                <w:sz w:val="16"/>
              </w:rPr>
              <w:t>Inland Flooding</w:t>
            </w:r>
          </w:p>
        </w:tc>
        <w:tc>
          <w:tcPr>
            <w:tcW w:type="dxa" w:w="2356"/>
          </w:tcPr>
          <w:p>
            <w:pPr>
              <w:spacing w:after="0"/>
              <w:jc w:val="right"/>
            </w:pPr>
            <w:r>
              <w:rPr>
                <w:sz w:val="16"/>
              </w:rPr>
              <w:t>no Public Assistance recorded</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276"/>
          </w:tcPr>
          <w:p>
            <w:pPr>
              <w:spacing w:after="0"/>
              <w:jc w:val="left"/>
            </w:pPr>
            <w:r>
              <w:rPr>
                <w:sz w:val="16"/>
              </w:rPr>
              <w:t>Major disaster</w:t>
            </w:r>
          </w:p>
        </w:tc>
        <w:tc>
          <w:tcPr>
            <w:tcW w:type="dxa" w:w="2947"/>
          </w:tcPr>
          <w:p>
            <w:pPr>
              <w:spacing w:after="0"/>
              <w:jc w:val="left"/>
            </w:pPr>
            <w:r>
              <w:rPr>
                <w:sz w:val="16"/>
              </w:rPr>
              <w:t>Flooding</w:t>
            </w:r>
          </w:p>
        </w:tc>
        <w:tc>
          <w:tcPr>
            <w:tcW w:type="dxa" w:w="2004"/>
          </w:tcPr>
          <w:p>
            <w:pPr>
              <w:spacing w:after="0"/>
              <w:jc w:val="left"/>
            </w:pPr>
            <w:r>
              <w:rPr>
                <w:sz w:val="16"/>
              </w:rPr>
              <w:t>Inland Flooding</w:t>
            </w:r>
          </w:p>
        </w:tc>
        <w:tc>
          <w:tcPr>
            <w:tcW w:type="dxa" w:w="2356"/>
          </w:tcPr>
          <w:p>
            <w:pPr>
              <w:spacing w:after="0"/>
              <w:jc w:val="right"/>
            </w:pPr>
            <w:r>
              <w:rPr>
                <w:sz w:val="16"/>
              </w:rPr>
              <w:t>no Public Assistance recorded</w:t>
            </w:r>
          </w:p>
        </w:tc>
        <w:tc>
          <w:tcPr>
            <w:tcW w:type="dxa" w:w="153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276"/>
          </w:tcPr>
          <w:p>
            <w:pPr>
              <w:spacing w:after="0"/>
              <w:jc w:val="left"/>
            </w:pPr>
            <w:r>
              <w:rPr>
                <w:sz w:val="16"/>
              </w:rPr>
              <w:t>Major disaster</w:t>
            </w:r>
          </w:p>
        </w:tc>
        <w:tc>
          <w:tcPr>
            <w:tcW w:type="dxa" w:w="2947"/>
          </w:tcPr>
          <w:p>
            <w:pPr>
              <w:spacing w:after="0"/>
              <w:jc w:val="left"/>
            </w:pPr>
            <w:r>
              <w:rPr>
                <w:sz w:val="16"/>
              </w:rPr>
              <w:t>Flooding</w:t>
            </w:r>
          </w:p>
        </w:tc>
        <w:tc>
          <w:tcPr>
            <w:tcW w:type="dxa" w:w="2004"/>
          </w:tcPr>
          <w:p>
            <w:pPr>
              <w:spacing w:after="0"/>
              <w:jc w:val="left"/>
            </w:pPr>
            <w:r>
              <w:rPr>
                <w:sz w:val="16"/>
              </w:rPr>
              <w:t>Inland Flooding</w:t>
            </w:r>
          </w:p>
        </w:tc>
        <w:tc>
          <w:tcPr>
            <w:tcW w:type="dxa" w:w="2356"/>
          </w:tcPr>
          <w:p>
            <w:pPr>
              <w:spacing w:after="0"/>
              <w:jc w:val="right"/>
            </w:pPr>
            <w:r>
              <w:rPr>
                <w:sz w:val="16"/>
              </w:rPr>
              <w:t>no Public Assistance recorded</w:t>
            </w:r>
          </w:p>
        </w:tc>
        <w:tc>
          <w:tcPr>
            <w:tcW w:type="dxa" w:w="1534"/>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$5,853.98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5,853.98"/>
        <w:tblDescription w:val="Hazard Plain table b1d_pa_other"/>
      </w:tblPr>
      <w:tblGrid>
        <w:gridCol w:w="1807"/>
        <w:gridCol w:w="1807"/>
        <w:gridCol w:w="3463"/>
        <w:gridCol w:w="5385"/>
        <w:gridCol w:w="1651"/>
      </w:tblGrid>
      <w:tr>
        <w:trPr>
          <w:cantSplit/>
          <w:tblHeader/>
        </w:trPr>
        <w:tc>
          <w:tcPr>
            <w:tcW w:type="dxa" w:w="1807"/>
            <w:shd w:val="clear" w:color="auto" w:fill="E8E8E8"/>
          </w:tcPr>
          <w:p>
            <w:pPr>
              <w:spacing w:after="0"/>
              <w:jc w:val="left"/>
            </w:pPr>
            <w:r>
              <w:rPr>
                <w:b/>
                <w:sz w:val="16"/>
              </w:rPr>
              <w:t>FEMA number</w:t>
            </w:r>
          </w:p>
        </w:tc>
        <w:tc>
          <w:tcPr>
            <w:tcW w:type="dxa" w:w="1807"/>
            <w:shd w:val="clear" w:color="auto" w:fill="E8E8E8"/>
          </w:tcPr>
          <w:p>
            <w:pPr>
              <w:spacing w:after="0"/>
              <w:jc w:val="left"/>
            </w:pPr>
            <w:r>
              <w:rPr>
                <w:b/>
                <w:sz w:val="16"/>
              </w:rPr>
              <w:t>Declared</w:t>
            </w:r>
          </w:p>
        </w:tc>
        <w:tc>
          <w:tcPr>
            <w:tcW w:type="dxa" w:w="3463"/>
            <w:shd w:val="clear" w:color="auto" w:fill="E8E8E8"/>
          </w:tcPr>
          <w:p>
            <w:pPr>
              <w:spacing w:after="0"/>
              <w:jc w:val="left"/>
            </w:pPr>
            <w:r>
              <w:rPr>
                <w:b/>
                <w:sz w:val="16"/>
              </w:rPr>
              <w:t>Title</w:t>
            </w:r>
          </w:p>
        </w:tc>
        <w:tc>
          <w:tcPr>
            <w:tcW w:type="dxa" w:w="5385"/>
            <w:shd w:val="clear" w:color="auto" w:fill="E8E8E8"/>
          </w:tcPr>
          <w:p>
            <w:pPr>
              <w:spacing w:after="0"/>
              <w:jc w:val="left"/>
            </w:pPr>
            <w:r>
              <w:rPr>
                <w:b/>
                <w:sz w:val="16"/>
              </w:rPr>
              <w:t>Applicant</w:t>
            </w:r>
          </w:p>
        </w:tc>
        <w:tc>
          <w:tcPr>
            <w:tcW w:type="dxa" w:w="165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07"/>
          </w:tcPr>
          <w:p>
            <w:pPr>
              <w:spacing w:after="0"/>
              <w:jc w:val="left"/>
            </w:pPr>
            <w:r>
              <w:rPr>
                <w:sz w:val="16"/>
              </w:rPr>
              <w:t>DR-4181-IA</w:t>
            </w:r>
          </w:p>
        </w:tc>
        <w:tc>
          <w:tcPr>
            <w:tcW w:type="dxa" w:w="1807"/>
          </w:tcPr>
          <w:p>
            <w:pPr>
              <w:spacing w:after="0"/>
              <w:jc w:val="left"/>
            </w:pPr>
            <w:r>
              <w:rPr>
                <w:sz w:val="16"/>
              </w:rPr>
              <w:t>2014-07-14</w:t>
            </w:r>
          </w:p>
        </w:tc>
        <w:tc>
          <w:tcPr>
            <w:tcW w:type="dxa" w:w="3463"/>
          </w:tcPr>
          <w:p>
            <w:pPr>
              <w:spacing w:after="0"/>
              <w:jc w:val="left"/>
            </w:pPr>
            <w:r>
              <w:rPr>
                <w:sz w:val="16"/>
              </w:rPr>
              <w:t>Severe Storms, Tornadoes, Straight-Line Winds, and Flooding</w:t>
            </w:r>
          </w:p>
        </w:tc>
        <w:tc>
          <w:tcPr>
            <w:tcW w:type="dxa" w:w="5385"/>
          </w:tcPr>
          <w:p>
            <w:pPr>
              <w:spacing w:after="0"/>
              <w:jc w:val="left"/>
            </w:pPr>
            <w:r>
              <w:rPr>
                <w:sz w:val="16"/>
              </w:rPr>
              <w:t>West Bend Municipal Utilities (2)</w:t>
            </w:r>
          </w:p>
        </w:tc>
        <w:tc>
          <w:tcPr>
            <w:tcW w:type="dxa" w:w="1651"/>
          </w:tcPr>
          <w:p>
            <w:pPr>
              <w:spacing w:after="0"/>
              <w:jc w:val="right"/>
            </w:pPr>
            <w:r>
              <w:rPr>
                <w:sz w:val="16"/>
              </w:rPr>
              <w:t>$3,911.25</w:t>
            </w:r>
          </w:p>
        </w:tc>
      </w:tr>
      <w:tr>
        <w:trPr>
          <w:cantSplit/>
        </w:trPr>
        <w:tc>
          <w:tcPr>
            <w:tcW w:type="dxa" w:w="1807"/>
          </w:tcPr>
          <w:p>
            <w:pPr>
              <w:spacing w:after="0"/>
              <w:jc w:val="left"/>
            </w:pPr>
            <w:r>
              <w:rPr>
                <w:sz w:val="16"/>
              </w:rPr>
              <w:t>DR-1998-IA</w:t>
            </w:r>
          </w:p>
        </w:tc>
        <w:tc>
          <w:tcPr>
            <w:tcW w:type="dxa" w:w="1807"/>
          </w:tcPr>
          <w:p>
            <w:pPr>
              <w:spacing w:after="0"/>
              <w:jc w:val="left"/>
            </w:pPr>
            <w:r>
              <w:rPr>
                <w:sz w:val="16"/>
              </w:rPr>
              <w:t>2011-06-27</w:t>
            </w:r>
          </w:p>
        </w:tc>
        <w:tc>
          <w:tcPr>
            <w:tcW w:type="dxa" w:w="3463"/>
          </w:tcPr>
          <w:p>
            <w:pPr>
              <w:spacing w:after="0"/>
              <w:jc w:val="left"/>
            </w:pPr>
            <w:r>
              <w:rPr>
                <w:sz w:val="16"/>
              </w:rPr>
              <w:t>Flooding</w:t>
            </w:r>
          </w:p>
        </w:tc>
        <w:tc>
          <w:tcPr>
            <w:tcW w:type="dxa" w:w="5385"/>
          </w:tcPr>
          <w:p>
            <w:pPr>
              <w:spacing w:after="0"/>
              <w:jc w:val="left"/>
            </w:pPr>
            <w:r>
              <w:rPr>
                <w:sz w:val="16"/>
              </w:rPr>
              <w:t>Graettinger Municipal Light Plant</w:t>
            </w:r>
          </w:p>
        </w:tc>
        <w:tc>
          <w:tcPr>
            <w:tcW w:type="dxa" w:w="1651"/>
          </w:tcPr>
          <w:p>
            <w:pPr>
              <w:spacing w:after="0"/>
              <w:jc w:val="right"/>
            </w:pPr>
            <w:r>
              <w:rPr>
                <w:sz w:val="16"/>
              </w:rPr>
              <w:t>$1,942.73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34</w:t>
            </w:r>
          </w:p>
        </w:tc>
        <w:tc>
          <w:tcPr>
            <w:tcW w:type="dxa" w:w="1114"/>
          </w:tcPr>
          <w:p>
            <w:pPr>
              <w:spacing w:after="0"/>
              <w:jc w:val="right"/>
            </w:pPr>
            <w:r>
              <w:rPr>
                <w:sz w:val="16"/>
              </w:rPr>
              <w:t>22</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8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36</w:t>
            </w:r>
          </w:p>
        </w:tc>
        <w:tc>
          <w:tcPr>
            <w:tcW w:type="dxa" w:w="1114"/>
          </w:tcPr>
          <w:p>
            <w:pPr>
              <w:spacing w:after="0"/>
              <w:jc w:val="right"/>
            </w:pPr>
            <w:r>
              <w:rPr>
                <w:sz w:val="16"/>
              </w:rPr>
              <w:t>30</w:t>
            </w:r>
          </w:p>
        </w:tc>
        <w:tc>
          <w:tcPr>
            <w:tcW w:type="dxa" w:w="1926"/>
          </w:tcPr>
          <w:p>
            <w:pPr>
              <w:spacing w:after="0"/>
              <w:jc w:val="right"/>
            </w:pPr>
            <w:r>
              <w:rPr>
                <w:sz w:val="16"/>
              </w:rPr>
              <w:t>4</w:t>
            </w:r>
          </w:p>
        </w:tc>
        <w:tc>
          <w:tcPr>
            <w:tcW w:type="dxa" w:w="774"/>
          </w:tcPr>
          <w:p>
            <w:pPr>
              <w:spacing w:after="0"/>
              <w:jc w:val="right"/>
            </w:pPr>
            <w:r>
              <w:rPr>
                <w:sz w:val="16"/>
              </w:rPr>
              <w:t>15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125</w:t>
            </w:r>
          </w:p>
        </w:tc>
        <w:tc>
          <w:tcPr>
            <w:tcW w:type="dxa" w:w="1114"/>
          </w:tcPr>
          <w:p>
            <w:pPr>
              <w:spacing w:after="0"/>
              <w:jc w:val="right"/>
            </w:pPr>
            <w:r>
              <w:rPr>
                <w:sz w:val="16"/>
              </w:rPr>
              <w:t>33</w:t>
            </w:r>
          </w:p>
        </w:tc>
        <w:tc>
          <w:tcPr>
            <w:tcW w:type="dxa" w:w="1926"/>
          </w:tcPr>
          <w:p>
            <w:pPr>
              <w:spacing w:after="0"/>
              <w:jc w:val="right"/>
            </w:pPr>
            <w:r>
              <w:rPr>
                <w:sz w:val="16"/>
              </w:rPr>
              <w:t>11</w:t>
            </w:r>
          </w:p>
        </w:tc>
        <w:tc>
          <w:tcPr>
            <w:tcW w:type="dxa" w:w="774"/>
          </w:tcPr>
          <w:p>
            <w:pPr>
              <w:spacing w:after="0"/>
              <w:jc w:val="right"/>
            </w:pPr>
            <w:r>
              <w:rPr>
                <w:sz w:val="16"/>
              </w:rPr>
              <w:t>15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12</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63</w:t>
            </w:r>
          </w:p>
        </w:tc>
        <w:tc>
          <w:tcPr>
            <w:tcW w:type="dxa" w:w="1114"/>
          </w:tcPr>
          <w:p>
            <w:pPr>
              <w:spacing w:after="0"/>
              <w:jc w:val="right"/>
            </w:pPr>
            <w:r>
              <w:rPr>
                <w:sz w:val="16"/>
              </w:rPr>
              <w:t>23</w:t>
            </w:r>
          </w:p>
        </w:tc>
        <w:tc>
          <w:tcPr>
            <w:tcW w:type="dxa" w:w="1926"/>
          </w:tcPr>
          <w:p>
            <w:pPr>
              <w:spacing w:after="0"/>
              <w:jc w:val="right"/>
            </w:pPr>
            <w:r>
              <w:rPr>
                <w:sz w:val="16"/>
              </w:rPr>
              <w:t>1</w:t>
            </w:r>
          </w:p>
        </w:tc>
        <w:tc>
          <w:tcPr>
            <w:tcW w:type="dxa" w:w="774"/>
          </w:tcPr>
          <w:p>
            <w:pPr>
              <w:spacing w:after="0"/>
              <w:jc w:val="right"/>
            </w:pPr>
            <w:r>
              <w:rPr>
                <w:sz w:val="16"/>
              </w:rPr>
              <w:t>4</w:t>
            </w:r>
          </w:p>
        </w:tc>
        <w:tc>
          <w:tcPr>
            <w:tcW w:type="dxa" w:w="1593"/>
          </w:tcPr>
          <w:p>
            <w:pPr>
              <w:spacing w:after="0"/>
              <w:jc w:val="right"/>
            </w:pPr>
            <w:r>
              <w:rPr>
                <w:sz w:val="16"/>
              </w:rPr>
              <w:t>15</w:t>
            </w:r>
          </w:p>
        </w:tc>
        <w:tc>
          <w:tcPr>
            <w:tcW w:type="dxa" w:w="1296"/>
          </w:tcPr>
          <w:p>
            <w:pPr>
              <w:spacing w:after="0"/>
              <w:jc w:val="right"/>
            </w:pPr>
            <w:r>
              <w:rPr>
                <w:sz w:val="16"/>
              </w:rPr>
              <w:t>5</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146</w:t>
            </w:r>
          </w:p>
        </w:tc>
        <w:tc>
          <w:tcPr>
            <w:tcW w:type="dxa" w:w="1114"/>
          </w:tcPr>
          <w:p>
            <w:pPr>
              <w:spacing w:after="0"/>
              <w:jc w:val="right"/>
            </w:pPr>
            <w:r>
              <w:rPr>
                <w:sz w:val="16"/>
              </w:rPr>
              <w:t>38</w:t>
            </w:r>
          </w:p>
        </w:tc>
        <w:tc>
          <w:tcPr>
            <w:tcW w:type="dxa" w:w="1926"/>
          </w:tcPr>
          <w:p>
            <w:pPr>
              <w:spacing w:after="0"/>
              <w:jc w:val="right"/>
            </w:pPr>
            <w:r>
              <w:rPr>
                <w:sz w:val="16"/>
              </w:rPr>
              <w:t>2</w:t>
            </w:r>
          </w:p>
        </w:tc>
        <w:tc>
          <w:tcPr>
            <w:tcW w:type="dxa" w:w="774"/>
          </w:tcPr>
          <w:p>
            <w:pPr>
              <w:spacing w:after="0"/>
              <w:jc w:val="right"/>
            </w:pPr>
            <w:r>
              <w:rPr>
                <w:sz w:val="16"/>
              </w:rPr>
              <w:t>16</w:t>
            </w:r>
          </w:p>
        </w:tc>
        <w:tc>
          <w:tcPr>
            <w:tcW w:type="dxa" w:w="1593"/>
          </w:tcPr>
          <w:p>
            <w:pPr>
              <w:spacing w:after="0"/>
              <w:jc w:val="right"/>
            </w:pPr>
            <w:r>
              <w:rPr>
                <w:sz w:val="16"/>
              </w:rPr>
              <w:t>4</w:t>
            </w:r>
          </w:p>
        </w:tc>
        <w:tc>
          <w:tcPr>
            <w:tcW w:type="dxa" w:w="1296"/>
          </w:tcPr>
          <w:p>
            <w:pPr>
              <w:spacing w:after="0"/>
              <w:jc w:val="right"/>
            </w:pPr>
            <w:r>
              <w:rPr>
                <w:sz w:val="16"/>
              </w:rPr>
              <w:t>4</w:t>
            </w:r>
          </w:p>
        </w:tc>
        <w:tc>
          <w:tcPr>
            <w:tcW w:type="dxa" w:w="1638"/>
          </w:tcPr>
          <w:p>
            <w:pPr>
              <w:spacing w:after="0"/>
              <w:jc w:val="left"/>
            </w:pPr>
            <w:r>
              <w:rPr>
                <w:sz w:val="16"/>
              </w:rPr>
              <w:t>1955 to 2026-06-30</w:t>
            </w:r>
          </w:p>
        </w:tc>
        <w:tc>
          <w:tcPr>
            <w:tcW w:type="dxa" w:w="2719"/>
          </w:tcPr>
          <w:p>
            <w:pPr>
              <w:spacing w:after="0"/>
              <w:jc w:val="left"/>
            </w:pPr>
            <w:r>
              <w:rPr>
                <w:sz w:val="16"/>
              </w:rPr>
              <w:t>Includes 44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21</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10</w:t>
            </w:r>
          </w:p>
        </w:tc>
        <w:tc>
          <w:tcPr>
            <w:tcW w:type="dxa" w:w="1296"/>
          </w:tcPr>
          <w:p>
            <w:pPr>
              <w:spacing w:after="0"/>
              <w:jc w:val="right"/>
            </w:pPr>
            <w:r>
              <w:rPr>
                <w:sz w:val="16"/>
              </w:rPr>
              <w:t>5</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89</w:t>
            </w:r>
          </w:p>
        </w:tc>
        <w:tc>
          <w:tcPr>
            <w:tcW w:type="dxa" w:w="1114"/>
          </w:tcPr>
          <w:p>
            <w:pPr>
              <w:spacing w:after="0"/>
              <w:jc w:val="right"/>
            </w:pPr>
            <w:r>
              <w:rPr>
                <w:sz w:val="16"/>
              </w:rPr>
              <w:t>41</w:t>
            </w:r>
          </w:p>
        </w:tc>
        <w:tc>
          <w:tcPr>
            <w:tcW w:type="dxa" w:w="1926"/>
          </w:tcPr>
          <w:p>
            <w:pPr>
              <w:spacing w:after="0"/>
              <w:jc w:val="right"/>
            </w:pPr>
            <w:r>
              <w:rPr>
                <w:sz w:val="16"/>
              </w:rPr>
              <w:t>5</w:t>
            </w:r>
          </w:p>
        </w:tc>
        <w:tc>
          <w:tcPr>
            <w:tcW w:type="dxa" w:w="774"/>
          </w:tcPr>
          <w:p>
            <w:pPr>
              <w:spacing w:after="0"/>
              <w:jc w:val="right"/>
            </w:pPr>
            <w:r>
              <w:rPr>
                <w:sz w:val="16"/>
              </w:rPr>
              <w:t>11</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41"/>
        <w:gridCol w:w="3120"/>
        <w:gridCol w:w="932"/>
        <w:gridCol w:w="2424"/>
        <w:gridCol w:w="1051"/>
        <w:gridCol w:w="279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41"/>
            <w:shd w:val="clear" w:color="auto" w:fill="E8E8E8"/>
          </w:tcPr>
          <w:p>
            <w:pPr>
              <w:spacing w:after="0"/>
              <w:jc w:val="left"/>
            </w:pPr>
            <w:r>
              <w:rPr>
                <w:b/>
                <w:sz w:val="16"/>
              </w:rPr>
              <w:t>Magnitude or extent</w:t>
            </w:r>
          </w:p>
        </w:tc>
        <w:tc>
          <w:tcPr>
            <w:tcW w:type="dxa" w:w="3120"/>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4"/>
            <w:shd w:val="clear" w:color="auto" w:fill="E8E8E8"/>
          </w:tcPr>
          <w:p>
            <w:pPr>
              <w:spacing w:after="0"/>
              <w:jc w:val="left"/>
            </w:pPr>
            <w:r>
              <w:rPr>
                <w:b/>
                <w:sz w:val="16"/>
              </w:rPr>
              <w:t>Location</w:t>
            </w:r>
          </w:p>
        </w:tc>
        <w:tc>
          <w:tcPr>
            <w:tcW w:type="dxa" w:w="1051"/>
            <w:shd w:val="clear" w:color="auto" w:fill="E8E8E8"/>
          </w:tcPr>
          <w:p>
            <w:pPr>
              <w:spacing w:after="0"/>
              <w:jc w:val="left"/>
            </w:pPr>
            <w:r>
              <w:rPr>
                <w:b/>
                <w:sz w:val="16"/>
              </w:rPr>
              <w:t>Flags</w:t>
            </w:r>
          </w:p>
        </w:tc>
        <w:tc>
          <w:tcPr>
            <w:tcW w:type="dxa" w:w="27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1541"/>
          </w:tcPr>
          <w:p>
            <w:pPr>
              <w:spacing w:after="0"/>
              <w:jc w:val="left"/>
            </w:pPr>
          </w:p>
        </w:tc>
        <w:tc>
          <w:tcPr>
            <w:tcW w:type="dxa" w:w="3120"/>
          </w:tcPr>
          <w:p>
            <w:pPr>
              <w:spacing w:after="0"/>
              <w:jc w:val="left"/>
            </w:pPr>
            <w:r>
              <w:rPr>
                <w:sz w:val="16"/>
              </w:rPr>
              <w:t>$0 property; $0 crops (zone total, 2024 dollars)</w:t>
            </w:r>
          </w:p>
        </w:tc>
        <w:tc>
          <w:tcPr>
            <w:tcW w:type="dxa" w:w="932"/>
          </w:tcPr>
          <w:p>
            <w:pPr>
              <w:spacing w:after="0"/>
              <w:jc w:val="right"/>
            </w:pPr>
            <w:r>
              <w:rPr>
                <w:sz w:val="16"/>
              </w:rPr>
              <w:t>0, 0</w:t>
            </w:r>
          </w:p>
        </w:tc>
        <w:tc>
          <w:tcPr>
            <w:tcW w:type="dxa" w:w="2424"/>
          </w:tcPr>
          <w:p>
            <w:pPr>
              <w:spacing w:after="0"/>
              <w:jc w:val="left"/>
            </w:pPr>
            <w:r>
              <w:rPr>
                <w:sz w:val="16"/>
              </w:rPr>
              <w:t>NWS zone IAZ015 (PALO ALTO), zone-level</w:t>
            </w:r>
          </w:p>
        </w:tc>
        <w:tc>
          <w:tcPr>
            <w:tcW w:type="dxa" w:w="1051"/>
          </w:tcPr>
          <w:p>
            <w:pPr>
              <w:spacing w:after="0"/>
              <w:jc w:val="left"/>
            </w:pPr>
            <w:r>
              <w:rPr>
                <w:sz w:val="16"/>
              </w:rPr>
              <w:t>new since last plan; within last 5 years</w:t>
            </w:r>
          </w:p>
        </w:tc>
        <w:tc>
          <w:tcPr>
            <w:tcW w:type="dxa" w:w="279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2023-06-24</w:t>
            </w:r>
          </w:p>
        </w:tc>
        <w:tc>
          <w:tcPr>
            <w:tcW w:type="dxa" w:w="1215"/>
          </w:tcPr>
          <w:p>
            <w:pPr>
              <w:spacing w:after="0"/>
              <w:jc w:val="left"/>
            </w:pPr>
            <w:r>
              <w:rPr>
                <w:sz w:val="16"/>
              </w:rPr>
              <w:t>Hail</w:t>
            </w:r>
          </w:p>
        </w:tc>
        <w:tc>
          <w:tcPr>
            <w:tcW w:type="dxa" w:w="1541"/>
          </w:tcPr>
          <w:p>
            <w:pPr>
              <w:spacing w:after="0"/>
              <w:jc w:val="left"/>
            </w:pPr>
            <w:r>
              <w:rPr>
                <w:sz w:val="16"/>
              </w:rPr>
              <w:t>3 in</w:t>
            </w:r>
          </w:p>
        </w:tc>
        <w:tc>
          <w:tcPr>
            <w:tcW w:type="dxa" w:w="3120"/>
          </w:tcPr>
          <w:p>
            <w:pPr>
              <w:spacing w:after="0"/>
              <w:jc w:val="left"/>
            </w:pPr>
            <w:r>
              <w:rPr>
                <w:sz w:val="16"/>
              </w:rPr>
              <w:t>$0 property; $0 crops (2023 dollars)</w:t>
            </w:r>
          </w:p>
        </w:tc>
        <w:tc>
          <w:tcPr>
            <w:tcW w:type="dxa" w:w="932"/>
          </w:tcPr>
          <w:p>
            <w:pPr>
              <w:spacing w:after="0"/>
              <w:jc w:val="right"/>
            </w:pPr>
            <w:r>
              <w:rPr>
                <w:sz w:val="16"/>
              </w:rPr>
              <w:t>0, 0</w:t>
            </w:r>
          </w:p>
        </w:tc>
        <w:tc>
          <w:tcPr>
            <w:tcW w:type="dxa" w:w="2424"/>
          </w:tcPr>
          <w:p>
            <w:pPr>
              <w:spacing w:after="0"/>
              <w:jc w:val="left"/>
            </w:pPr>
            <w:r>
              <w:rPr>
                <w:sz w:val="16"/>
              </w:rPr>
              <w:t>CYLINDER</w:t>
            </w:r>
          </w:p>
        </w:tc>
        <w:tc>
          <w:tcPr>
            <w:tcW w:type="dxa" w:w="1051"/>
          </w:tcPr>
          <w:p>
            <w:pPr>
              <w:spacing w:after="0"/>
              <w:jc w:val="left"/>
            </w:pPr>
            <w:r>
              <w:rPr>
                <w:sz w:val="16"/>
              </w:rPr>
              <w:t>new since last plan; within last 5 years</w:t>
            </w:r>
          </w:p>
        </w:tc>
        <w:tc>
          <w:tcPr>
            <w:tcW w:type="dxa" w:w="2792"/>
          </w:tcPr>
          <w:p>
            <w:pPr>
              <w:spacing w:after="0"/>
              <w:jc w:val="left"/>
            </w:pPr>
            <w:r>
              <w:rPr>
                <w:sz w:val="16"/>
              </w:rPr>
              <w:t>B1-c worst recorded: Hail</w:t>
            </w:r>
          </w:p>
        </w:tc>
      </w:tr>
      <w:tr>
        <w:trPr>
          <w:cantSplit/>
        </w:trPr>
        <w:tc>
          <w:tcPr>
            <w:tcW w:type="dxa" w:w="1037"/>
          </w:tcPr>
          <w:p>
            <w:pPr>
              <w:spacing w:after="0"/>
              <w:jc w:val="left"/>
            </w:pPr>
            <w:r>
              <w:rPr>
                <w:sz w:val="16"/>
              </w:rPr>
              <w:t>2020-08-18</w:t>
            </w:r>
          </w:p>
        </w:tc>
        <w:tc>
          <w:tcPr>
            <w:tcW w:type="dxa" w:w="1215"/>
          </w:tcPr>
          <w:p>
            <w:pPr>
              <w:spacing w:after="0"/>
              <w:jc w:val="left"/>
            </w:pPr>
            <w:r>
              <w:rPr>
                <w:sz w:val="16"/>
              </w:rPr>
              <w:t>Drought</w:t>
            </w:r>
          </w:p>
        </w:tc>
        <w:tc>
          <w:tcPr>
            <w:tcW w:type="dxa" w:w="1541"/>
          </w:tcPr>
          <w:p>
            <w:pPr>
              <w:spacing w:after="0"/>
              <w:jc w:val="left"/>
            </w:pPr>
          </w:p>
        </w:tc>
        <w:tc>
          <w:tcPr>
            <w:tcW w:type="dxa" w:w="3120"/>
          </w:tcPr>
          <w:p>
            <w:pPr>
              <w:spacing w:after="0"/>
              <w:jc w:val="left"/>
            </w:pPr>
            <w:r>
              <w:rPr>
                <w:sz w:val="16"/>
              </w:rPr>
              <w:t>$0 property; $0 crops (zone total, 2020 dollars)</w:t>
            </w:r>
          </w:p>
        </w:tc>
        <w:tc>
          <w:tcPr>
            <w:tcW w:type="dxa" w:w="932"/>
          </w:tcPr>
          <w:p>
            <w:pPr>
              <w:spacing w:after="0"/>
              <w:jc w:val="right"/>
            </w:pPr>
            <w:r>
              <w:rPr>
                <w:sz w:val="16"/>
              </w:rPr>
              <w:t>0, 0</w:t>
            </w:r>
          </w:p>
        </w:tc>
        <w:tc>
          <w:tcPr>
            <w:tcW w:type="dxa" w:w="2424"/>
          </w:tcPr>
          <w:p>
            <w:pPr>
              <w:spacing w:after="0"/>
              <w:jc w:val="left"/>
            </w:pPr>
            <w:r>
              <w:rPr>
                <w:sz w:val="16"/>
              </w:rPr>
              <w:t>NWS zone IAZ015 (PALO ALTO), zone-level</w:t>
            </w:r>
          </w:p>
        </w:tc>
        <w:tc>
          <w:tcPr>
            <w:tcW w:type="dxa" w:w="1051"/>
          </w:tcPr>
          <w:p>
            <w:pPr>
              <w:spacing w:after="0"/>
              <w:jc w:val="left"/>
            </w:pPr>
            <w:r>
              <w:rPr>
                <w:sz w:val="16"/>
              </w:rPr>
              <w:t>new since last plan</w:t>
            </w:r>
          </w:p>
        </w:tc>
        <w:tc>
          <w:tcPr>
            <w:tcW w:type="dxa" w:w="2792"/>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1541"/>
          </w:tcPr>
          <w:p>
            <w:pPr>
              <w:spacing w:after="0"/>
              <w:jc w:val="left"/>
            </w:pPr>
          </w:p>
        </w:tc>
        <w:tc>
          <w:tcPr>
            <w:tcW w:type="dxa" w:w="3120"/>
          </w:tcPr>
          <w:p>
            <w:pPr>
              <w:spacing w:after="0"/>
              <w:jc w:val="left"/>
            </w:pPr>
            <w:r>
              <w:rPr>
                <w:sz w:val="16"/>
              </w:rPr>
              <w:t>$135,000 property; $0 crops (zone total, 2011 dollars)</w:t>
            </w:r>
          </w:p>
        </w:tc>
        <w:tc>
          <w:tcPr>
            <w:tcW w:type="dxa" w:w="932"/>
          </w:tcPr>
          <w:p>
            <w:pPr>
              <w:spacing w:after="0"/>
              <w:jc w:val="right"/>
            </w:pPr>
            <w:r>
              <w:rPr>
                <w:sz w:val="16"/>
              </w:rPr>
              <w:t>0, 0</w:t>
            </w:r>
          </w:p>
        </w:tc>
        <w:tc>
          <w:tcPr>
            <w:tcW w:type="dxa" w:w="2424"/>
          </w:tcPr>
          <w:p>
            <w:pPr>
              <w:spacing w:after="0"/>
              <w:jc w:val="left"/>
            </w:pPr>
            <w:r>
              <w:rPr>
                <w:sz w:val="16"/>
              </w:rPr>
              <w:t>NWS zone IAZ015 (PALO ALTO), zone-level</w:t>
            </w:r>
          </w:p>
        </w:tc>
        <w:tc>
          <w:tcPr>
            <w:tcW w:type="dxa" w:w="1051"/>
          </w:tcPr>
          <w:p>
            <w:pPr>
              <w:spacing w:after="0"/>
              <w:jc w:val="left"/>
            </w:pPr>
          </w:p>
        </w:tc>
        <w:tc>
          <w:tcPr>
            <w:tcW w:type="dxa" w:w="2792"/>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1541"/>
          </w:tcPr>
          <w:p>
            <w:pPr>
              <w:spacing w:after="0"/>
              <w:jc w:val="left"/>
            </w:pPr>
          </w:p>
        </w:tc>
        <w:tc>
          <w:tcPr>
            <w:tcW w:type="dxa" w:w="3120"/>
          </w:tcPr>
          <w:p>
            <w:pPr>
              <w:spacing w:after="0"/>
              <w:jc w:val="left"/>
            </w:pPr>
            <w:r>
              <w:rPr>
                <w:sz w:val="16"/>
              </w:rPr>
              <w:t>$0 property; $20,000,000 crops (2010 dollars)</w:t>
            </w:r>
          </w:p>
        </w:tc>
        <w:tc>
          <w:tcPr>
            <w:tcW w:type="dxa" w:w="932"/>
          </w:tcPr>
          <w:p>
            <w:pPr>
              <w:spacing w:after="0"/>
              <w:jc w:val="right"/>
            </w:pPr>
            <w:r>
              <w:rPr>
                <w:sz w:val="16"/>
              </w:rPr>
              <w:t>0, 0</w:t>
            </w:r>
          </w:p>
        </w:tc>
        <w:tc>
          <w:tcPr>
            <w:tcW w:type="dxa" w:w="2424"/>
          </w:tcPr>
          <w:p>
            <w:pPr>
              <w:spacing w:after="0"/>
              <w:jc w:val="left"/>
            </w:pPr>
            <w:r>
              <w:rPr>
                <w:sz w:val="16"/>
              </w:rPr>
              <w:t>GRAETTINGER to AYRSHIRE</w:t>
            </w:r>
          </w:p>
        </w:tc>
        <w:tc>
          <w:tcPr>
            <w:tcW w:type="dxa" w:w="1051"/>
          </w:tcPr>
          <w:p>
            <w:pPr>
              <w:spacing w:after="0"/>
              <w:jc w:val="left"/>
            </w:pPr>
          </w:p>
        </w:tc>
        <w:tc>
          <w:tcPr>
            <w:tcW w:type="dxa" w:w="279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2010-01-20</w:t>
            </w:r>
          </w:p>
        </w:tc>
        <w:tc>
          <w:tcPr>
            <w:tcW w:type="dxa" w:w="1215"/>
          </w:tcPr>
          <w:p>
            <w:pPr>
              <w:spacing w:after="0"/>
              <w:jc w:val="left"/>
            </w:pPr>
            <w:r>
              <w:rPr>
                <w:sz w:val="16"/>
              </w:rPr>
              <w:t>Ice Storm</w:t>
            </w:r>
          </w:p>
        </w:tc>
        <w:tc>
          <w:tcPr>
            <w:tcW w:type="dxa" w:w="1541"/>
          </w:tcPr>
          <w:p>
            <w:pPr>
              <w:spacing w:after="0"/>
              <w:jc w:val="left"/>
            </w:pPr>
          </w:p>
        </w:tc>
        <w:tc>
          <w:tcPr>
            <w:tcW w:type="dxa" w:w="3120"/>
          </w:tcPr>
          <w:p>
            <w:pPr>
              <w:spacing w:after="0"/>
              <w:jc w:val="left"/>
            </w:pPr>
            <w:r>
              <w:rPr>
                <w:sz w:val="16"/>
              </w:rPr>
              <w:t>$50,000 property; $0 crops (zone total, 2010 dollars)</w:t>
            </w:r>
          </w:p>
        </w:tc>
        <w:tc>
          <w:tcPr>
            <w:tcW w:type="dxa" w:w="932"/>
          </w:tcPr>
          <w:p>
            <w:pPr>
              <w:spacing w:after="0"/>
              <w:jc w:val="right"/>
            </w:pPr>
            <w:r>
              <w:rPr>
                <w:sz w:val="16"/>
              </w:rPr>
              <w:t>0, 0</w:t>
            </w:r>
          </w:p>
        </w:tc>
        <w:tc>
          <w:tcPr>
            <w:tcW w:type="dxa" w:w="2424"/>
          </w:tcPr>
          <w:p>
            <w:pPr>
              <w:spacing w:after="0"/>
              <w:jc w:val="left"/>
            </w:pPr>
            <w:r>
              <w:rPr>
                <w:sz w:val="16"/>
              </w:rPr>
              <w:t>NWS zone IAZ015 (PALO ALTO), zone-level</w:t>
            </w:r>
          </w:p>
        </w:tc>
        <w:tc>
          <w:tcPr>
            <w:tcW w:type="dxa" w:w="1051"/>
          </w:tcPr>
          <w:p>
            <w:pPr>
              <w:spacing w:after="0"/>
              <w:jc w:val="left"/>
            </w:pPr>
          </w:p>
        </w:tc>
        <w:tc>
          <w:tcPr>
            <w:tcW w:type="dxa" w:w="2792"/>
          </w:tcPr>
          <w:p>
            <w:pPr>
              <w:spacing w:after="0"/>
              <w:jc w:val="left"/>
            </w:pPr>
            <w:r>
              <w:rPr>
                <w:sz w:val="16"/>
              </w:rPr>
              <w:t>B1-c worst recorded: Ice Storm</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1541"/>
          </w:tcPr>
          <w:p>
            <w:pPr>
              <w:spacing w:after="0"/>
              <w:jc w:val="left"/>
            </w:pPr>
          </w:p>
        </w:tc>
        <w:tc>
          <w:tcPr>
            <w:tcW w:type="dxa" w:w="3120"/>
          </w:tcPr>
          <w:p>
            <w:pPr>
              <w:spacing w:after="0"/>
              <w:jc w:val="left"/>
            </w:pPr>
            <w:r>
              <w:rPr>
                <w:sz w:val="16"/>
              </w:rPr>
              <w:t>$0 property; $2,500,000 crops (zone total, 2009 dollars)</w:t>
            </w:r>
          </w:p>
        </w:tc>
        <w:tc>
          <w:tcPr>
            <w:tcW w:type="dxa" w:w="932"/>
          </w:tcPr>
          <w:p>
            <w:pPr>
              <w:spacing w:after="0"/>
              <w:jc w:val="right"/>
            </w:pPr>
            <w:r>
              <w:rPr>
                <w:sz w:val="16"/>
              </w:rPr>
              <w:t>0, 0</w:t>
            </w:r>
          </w:p>
        </w:tc>
        <w:tc>
          <w:tcPr>
            <w:tcW w:type="dxa" w:w="2424"/>
          </w:tcPr>
          <w:p>
            <w:pPr>
              <w:spacing w:after="0"/>
              <w:jc w:val="left"/>
            </w:pPr>
            <w:r>
              <w:rPr>
                <w:sz w:val="16"/>
              </w:rPr>
              <w:t>NWS zone IAZ015 (PALO ALTO), zone-level</w:t>
            </w:r>
          </w:p>
        </w:tc>
        <w:tc>
          <w:tcPr>
            <w:tcW w:type="dxa" w:w="1051"/>
          </w:tcPr>
          <w:p>
            <w:pPr>
              <w:spacing w:after="0"/>
              <w:jc w:val="left"/>
            </w:pPr>
          </w:p>
        </w:tc>
        <w:tc>
          <w:tcPr>
            <w:tcW w:type="dxa" w:w="2792"/>
          </w:tcPr>
          <w:p>
            <w:pPr>
              <w:spacing w:after="0"/>
              <w:jc w:val="left"/>
            </w:pPr>
            <w:r>
              <w:rPr>
                <w:sz w:val="16"/>
              </w:rPr>
              <w:t>B1-c worst recorded: Frost/Freeze</w:t>
            </w:r>
          </w:p>
        </w:tc>
      </w:tr>
      <w:tr>
        <w:trPr>
          <w:cantSplit/>
        </w:trPr>
        <w:tc>
          <w:tcPr>
            <w:tcW w:type="dxa" w:w="1037"/>
          </w:tcPr>
          <w:p>
            <w:pPr>
              <w:spacing w:after="0"/>
              <w:jc w:val="left"/>
            </w:pPr>
            <w:r>
              <w:rPr>
                <w:sz w:val="16"/>
              </w:rPr>
              <w:t>2008-06-11</w:t>
            </w:r>
          </w:p>
        </w:tc>
        <w:tc>
          <w:tcPr>
            <w:tcW w:type="dxa" w:w="1215"/>
          </w:tcPr>
          <w:p>
            <w:pPr>
              <w:spacing w:after="0"/>
              <w:jc w:val="left"/>
            </w:pPr>
            <w:r>
              <w:rPr>
                <w:sz w:val="16"/>
              </w:rPr>
              <w:t>Lightning</w:t>
            </w:r>
          </w:p>
        </w:tc>
        <w:tc>
          <w:tcPr>
            <w:tcW w:type="dxa" w:w="1541"/>
          </w:tcPr>
          <w:p>
            <w:pPr>
              <w:spacing w:after="0"/>
              <w:jc w:val="left"/>
            </w:pPr>
          </w:p>
        </w:tc>
        <w:tc>
          <w:tcPr>
            <w:tcW w:type="dxa" w:w="3120"/>
          </w:tcPr>
          <w:p>
            <w:pPr>
              <w:spacing w:after="0"/>
              <w:jc w:val="left"/>
            </w:pPr>
            <w:r>
              <w:rPr>
                <w:sz w:val="16"/>
              </w:rPr>
              <w:t>$0 property; $0 crops (2008 dollars)</w:t>
            </w:r>
          </w:p>
        </w:tc>
        <w:tc>
          <w:tcPr>
            <w:tcW w:type="dxa" w:w="932"/>
          </w:tcPr>
          <w:p>
            <w:pPr>
              <w:spacing w:after="0"/>
              <w:jc w:val="right"/>
            </w:pPr>
            <w:r>
              <w:rPr>
                <w:sz w:val="16"/>
              </w:rPr>
              <w:t>1, 0</w:t>
            </w:r>
          </w:p>
        </w:tc>
        <w:tc>
          <w:tcPr>
            <w:tcW w:type="dxa" w:w="2424"/>
          </w:tcPr>
          <w:p>
            <w:pPr>
              <w:spacing w:after="0"/>
              <w:jc w:val="left"/>
            </w:pPr>
            <w:r>
              <w:rPr>
                <w:sz w:val="16"/>
              </w:rPr>
              <w:t>CURLEW</w:t>
            </w:r>
          </w:p>
        </w:tc>
        <w:tc>
          <w:tcPr>
            <w:tcW w:type="dxa" w:w="1051"/>
          </w:tcPr>
          <w:p>
            <w:pPr>
              <w:spacing w:after="0"/>
              <w:jc w:val="left"/>
            </w:pPr>
          </w:p>
        </w:tc>
        <w:tc>
          <w:tcPr>
            <w:tcW w:type="dxa" w:w="2792"/>
          </w:tcPr>
          <w:p>
            <w:pPr>
              <w:spacing w:after="0"/>
              <w:jc w:val="left"/>
            </w:pPr>
            <w:r>
              <w:rPr>
                <w:sz w:val="16"/>
              </w:rPr>
              <w:t>deaths or injuries recorded</w:t>
            </w:r>
          </w:p>
        </w:tc>
      </w:tr>
      <w:tr>
        <w:trPr>
          <w:cantSplit/>
        </w:trPr>
        <w:tc>
          <w:tcPr>
            <w:tcW w:type="dxa" w:w="1037"/>
          </w:tcPr>
          <w:p>
            <w:pPr>
              <w:spacing w:after="0"/>
              <w:jc w:val="left"/>
            </w:pPr>
            <w:r>
              <w:rPr>
                <w:sz w:val="16"/>
              </w:rPr>
              <w:t>2007-02-24</w:t>
            </w:r>
          </w:p>
        </w:tc>
        <w:tc>
          <w:tcPr>
            <w:tcW w:type="dxa" w:w="1215"/>
          </w:tcPr>
          <w:p>
            <w:pPr>
              <w:spacing w:after="0"/>
              <w:jc w:val="left"/>
            </w:pPr>
            <w:r>
              <w:rPr>
                <w:sz w:val="16"/>
              </w:rPr>
              <w:t>Winter Storm</w:t>
            </w:r>
          </w:p>
        </w:tc>
        <w:tc>
          <w:tcPr>
            <w:tcW w:type="dxa" w:w="1541"/>
          </w:tcPr>
          <w:p>
            <w:pPr>
              <w:spacing w:after="0"/>
              <w:jc w:val="left"/>
            </w:pPr>
          </w:p>
        </w:tc>
        <w:tc>
          <w:tcPr>
            <w:tcW w:type="dxa" w:w="3120"/>
          </w:tcPr>
          <w:p>
            <w:pPr>
              <w:spacing w:after="0"/>
              <w:jc w:val="left"/>
            </w:pPr>
            <w:r>
              <w:rPr>
                <w:sz w:val="16"/>
              </w:rPr>
              <w:t>$250,000 property; $0 crops (zone total, 2007 dollars)</w:t>
            </w:r>
          </w:p>
        </w:tc>
        <w:tc>
          <w:tcPr>
            <w:tcW w:type="dxa" w:w="932"/>
          </w:tcPr>
          <w:p>
            <w:pPr>
              <w:spacing w:after="0"/>
              <w:jc w:val="right"/>
            </w:pPr>
            <w:r>
              <w:rPr>
                <w:sz w:val="16"/>
              </w:rPr>
              <w:t>0, 0</w:t>
            </w:r>
          </w:p>
        </w:tc>
        <w:tc>
          <w:tcPr>
            <w:tcW w:type="dxa" w:w="2424"/>
          </w:tcPr>
          <w:p>
            <w:pPr>
              <w:spacing w:after="0"/>
              <w:jc w:val="left"/>
            </w:pPr>
            <w:r>
              <w:rPr>
                <w:sz w:val="16"/>
              </w:rPr>
              <w:t>NWS zone IAZ015 (PALO ALTO), zone-level</w:t>
            </w:r>
          </w:p>
        </w:tc>
        <w:tc>
          <w:tcPr>
            <w:tcW w:type="dxa" w:w="1051"/>
          </w:tcPr>
          <w:p>
            <w:pPr>
              <w:spacing w:after="0"/>
              <w:jc w:val="left"/>
            </w:pPr>
          </w:p>
        </w:tc>
        <w:tc>
          <w:tcPr>
            <w:tcW w:type="dxa" w:w="279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1541"/>
          </w:tcPr>
          <w:p>
            <w:pPr>
              <w:spacing w:after="0"/>
              <w:jc w:val="left"/>
            </w:pPr>
            <w:r>
              <w:rPr>
                <w:sz w:val="16"/>
              </w:rPr>
              <w:t>65 kt (75 mph) measured</w:t>
            </w:r>
          </w:p>
        </w:tc>
        <w:tc>
          <w:tcPr>
            <w:tcW w:type="dxa" w:w="3120"/>
          </w:tcPr>
          <w:p>
            <w:pPr>
              <w:spacing w:after="0"/>
              <w:jc w:val="left"/>
            </w:pPr>
            <w:r>
              <w:rPr>
                <w:sz w:val="16"/>
              </w:rPr>
              <w:t>$75,000 property; crops not reported (zone total, 2001 dollars)</w:t>
            </w:r>
          </w:p>
        </w:tc>
        <w:tc>
          <w:tcPr>
            <w:tcW w:type="dxa" w:w="932"/>
          </w:tcPr>
          <w:p>
            <w:pPr>
              <w:spacing w:after="0"/>
              <w:jc w:val="right"/>
            </w:pPr>
            <w:r>
              <w:rPr>
                <w:sz w:val="16"/>
              </w:rPr>
              <w:t>0, 0</w:t>
            </w:r>
          </w:p>
        </w:tc>
        <w:tc>
          <w:tcPr>
            <w:tcW w:type="dxa" w:w="2424"/>
          </w:tcPr>
          <w:p>
            <w:pPr>
              <w:spacing w:after="0"/>
              <w:jc w:val="left"/>
            </w:pPr>
            <w:r>
              <w:rPr>
                <w:sz w:val="16"/>
              </w:rPr>
              <w:t>NWS zone IAZ015 (PALO ALTO), zone-level</w:t>
            </w:r>
          </w:p>
        </w:tc>
        <w:tc>
          <w:tcPr>
            <w:tcW w:type="dxa" w:w="1051"/>
          </w:tcPr>
          <w:p>
            <w:pPr>
              <w:spacing w:after="0"/>
              <w:jc w:val="left"/>
            </w:pPr>
          </w:p>
        </w:tc>
        <w:tc>
          <w:tcPr>
            <w:tcW w:type="dxa" w:w="2792"/>
          </w:tcPr>
          <w:p>
            <w:pPr>
              <w:spacing w:after="0"/>
              <w:jc w:val="left"/>
            </w:pPr>
            <w:r>
              <w:rPr>
                <w:sz w:val="16"/>
              </w:rPr>
              <w:t>B1-c worst recorded: High Wind and Strong Wind</w:t>
            </w:r>
          </w:p>
        </w:tc>
      </w:tr>
      <w:tr>
        <w:trPr>
          <w:cantSplit/>
        </w:trPr>
        <w:tc>
          <w:tcPr>
            <w:tcW w:type="dxa" w:w="1037"/>
          </w:tcPr>
          <w:p>
            <w:pPr>
              <w:spacing w:after="0"/>
              <w:jc w:val="left"/>
            </w:pPr>
            <w:r>
              <w:rPr>
                <w:sz w:val="16"/>
              </w:rPr>
              <w:t>1995-08-13</w:t>
            </w:r>
          </w:p>
        </w:tc>
        <w:tc>
          <w:tcPr>
            <w:tcW w:type="dxa" w:w="1215"/>
          </w:tcPr>
          <w:p>
            <w:pPr>
              <w:spacing w:after="0"/>
              <w:jc w:val="left"/>
            </w:pPr>
            <w:r>
              <w:rPr>
                <w:sz w:val="16"/>
              </w:rPr>
              <w:t>Thunderstorm Wind</w:t>
            </w:r>
          </w:p>
        </w:tc>
        <w:tc>
          <w:tcPr>
            <w:tcW w:type="dxa" w:w="1541"/>
          </w:tcPr>
          <w:p>
            <w:pPr>
              <w:spacing w:after="0"/>
              <w:jc w:val="left"/>
            </w:pPr>
            <w:r>
              <w:rPr>
                <w:sz w:val="16"/>
              </w:rPr>
              <w:t>70 kt (81 mph), measurement type not recorded</w:t>
            </w:r>
          </w:p>
        </w:tc>
        <w:tc>
          <w:tcPr>
            <w:tcW w:type="dxa" w:w="3120"/>
          </w:tcPr>
          <w:p>
            <w:pPr>
              <w:spacing w:after="0"/>
              <w:jc w:val="left"/>
            </w:pPr>
            <w:r>
              <w:rPr>
                <w:sz w:val="16"/>
              </w:rPr>
              <w:t>$60,000 property; $10,000 crops (1995 dollars)</w:t>
            </w:r>
          </w:p>
        </w:tc>
        <w:tc>
          <w:tcPr>
            <w:tcW w:type="dxa" w:w="932"/>
          </w:tcPr>
          <w:p>
            <w:pPr>
              <w:spacing w:after="0"/>
              <w:jc w:val="right"/>
            </w:pPr>
            <w:r>
              <w:rPr>
                <w:sz w:val="16"/>
              </w:rPr>
              <w:t>0, 0</w:t>
            </w:r>
          </w:p>
        </w:tc>
        <w:tc>
          <w:tcPr>
            <w:tcW w:type="dxa" w:w="2424"/>
          </w:tcPr>
          <w:p>
            <w:pPr>
              <w:spacing w:after="0"/>
              <w:jc w:val="left"/>
            </w:pPr>
            <w:r>
              <w:rPr>
                <w:sz w:val="16"/>
              </w:rPr>
              <w:t>Graettinger</w:t>
            </w:r>
          </w:p>
        </w:tc>
        <w:tc>
          <w:tcPr>
            <w:tcW w:type="dxa" w:w="1051"/>
          </w:tcPr>
          <w:p>
            <w:pPr>
              <w:spacing w:after="0"/>
              <w:jc w:val="left"/>
            </w:pPr>
          </w:p>
        </w:tc>
        <w:tc>
          <w:tcPr>
            <w:tcW w:type="dxa" w:w="2792"/>
          </w:tcPr>
          <w:p>
            <w:pPr>
              <w:spacing w:after="0"/>
              <w:jc w:val="left"/>
            </w:pPr>
            <w:r>
              <w:rPr>
                <w:sz w:val="16"/>
              </w:rPr>
              <w:t>B1-c worst recorded: Thunderstorm Wind</w:t>
            </w:r>
          </w:p>
        </w:tc>
      </w:tr>
      <w:tr>
        <w:trPr>
          <w:cantSplit/>
        </w:trPr>
        <w:tc>
          <w:tcPr>
            <w:tcW w:type="dxa" w:w="1037"/>
          </w:tcPr>
          <w:p>
            <w:pPr>
              <w:spacing w:after="0"/>
              <w:jc w:val="left"/>
            </w:pPr>
            <w:r>
              <w:rPr>
                <w:sz w:val="16"/>
              </w:rPr>
              <w:t>1984-06-07</w:t>
            </w:r>
          </w:p>
        </w:tc>
        <w:tc>
          <w:tcPr>
            <w:tcW w:type="dxa" w:w="1215"/>
          </w:tcPr>
          <w:p>
            <w:pPr>
              <w:spacing w:after="0"/>
              <w:jc w:val="left"/>
            </w:pPr>
            <w:r>
              <w:rPr>
                <w:sz w:val="16"/>
              </w:rPr>
              <w:t>Tornado</w:t>
            </w:r>
          </w:p>
        </w:tc>
        <w:tc>
          <w:tcPr>
            <w:tcW w:type="dxa" w:w="1541"/>
          </w:tcPr>
          <w:p>
            <w:pPr>
              <w:spacing w:after="0"/>
              <w:jc w:val="left"/>
            </w:pPr>
            <w:r>
              <w:rPr>
                <w:sz w:val="16"/>
              </w:rPr>
              <w:t>F2, 15 mi path length (whole path, pre-1996), 100 yd wide</w:t>
            </w:r>
          </w:p>
        </w:tc>
        <w:tc>
          <w:tcPr>
            <w:tcW w:type="dxa" w:w="3120"/>
          </w:tcPr>
          <w:p>
            <w:pPr>
              <w:spacing w:after="0"/>
              <w:jc w:val="left"/>
            </w:pPr>
            <w:r>
              <w:rPr>
                <w:sz w:val="16"/>
              </w:rPr>
              <w:t>$2,500,000 property; crops not recorded (1984 dollars)</w:t>
            </w:r>
          </w:p>
        </w:tc>
        <w:tc>
          <w:tcPr>
            <w:tcW w:type="dxa" w:w="932"/>
          </w:tcPr>
          <w:p>
            <w:pPr>
              <w:spacing w:after="0"/>
              <w:jc w:val="right"/>
            </w:pPr>
            <w:r>
              <w:rPr>
                <w:sz w:val="16"/>
              </w:rPr>
              <w:t>0, 1</w:t>
            </w:r>
          </w:p>
        </w:tc>
        <w:tc>
          <w:tcPr>
            <w:tcW w:type="dxa" w:w="2424"/>
          </w:tcPr>
          <w:p>
            <w:pPr>
              <w:spacing w:after="0"/>
              <w:jc w:val="left"/>
            </w:pPr>
            <w:r>
              <w:rPr>
                <w:sz w:val="16"/>
              </w:rPr>
              <w:t>location not recorded</w:t>
            </w:r>
          </w:p>
        </w:tc>
        <w:tc>
          <w:tcPr>
            <w:tcW w:type="dxa" w:w="1051"/>
          </w:tcPr>
          <w:p>
            <w:pPr>
              <w:spacing w:after="0"/>
              <w:jc w:val="left"/>
            </w:pPr>
          </w:p>
        </w:tc>
        <w:tc>
          <w:tcPr>
            <w:tcW w:type="dxa" w:w="279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11.4</w:t>
            </w:r>
          </w:p>
        </w:tc>
        <w:tc>
          <w:tcPr>
            <w:tcW w:type="dxa" w:w="1305"/>
          </w:tcPr>
          <w:p>
            <w:pPr>
              <w:spacing w:after="0"/>
              <w:jc w:val="left"/>
            </w:pPr>
            <w:r>
              <w:rPr>
                <w:sz w:val="16"/>
              </w:rPr>
              <w:t>event-days per year</w:t>
            </w:r>
          </w:p>
        </w:tc>
        <w:tc>
          <w:tcPr>
            <w:tcW w:type="dxa" w:w="1652"/>
          </w:tcPr>
          <w:p>
            <w:pPr>
              <w:spacing w:after="0"/>
              <w:jc w:val="left"/>
            </w:pPr>
            <w:r>
              <w:rPr>
                <w:sz w:val="16"/>
              </w:rPr>
              <w:t>about 11.4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15 of 30 years, 1996 to 2025 (50%)</w:t>
            </w:r>
          </w:p>
        </w:tc>
        <w:tc>
          <w:tcPr>
            <w:tcW w:type="dxa" w:w="1546"/>
          </w:tcPr>
          <w:p>
            <w:pPr>
              <w:spacing w:after="0"/>
              <w:jc w:val="right"/>
            </w:pPr>
            <w:r>
              <w:rPr>
                <w:sz w:val="16"/>
              </w:rPr>
              <w:t>216</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16.3</w:t>
            </w:r>
          </w:p>
        </w:tc>
        <w:tc>
          <w:tcPr>
            <w:tcW w:type="dxa" w:w="1305"/>
          </w:tcPr>
          <w:p>
            <w:pPr>
              <w:spacing w:after="0"/>
              <w:jc w:val="left"/>
            </w:pPr>
            <w:r>
              <w:rPr>
                <w:sz w:val="16"/>
              </w:rPr>
              <w:t>event-days per year</w:t>
            </w:r>
          </w:p>
        </w:tc>
        <w:tc>
          <w:tcPr>
            <w:tcW w:type="dxa" w:w="1652"/>
          </w:tcPr>
          <w:p>
            <w:pPr>
              <w:spacing w:after="0"/>
              <w:jc w:val="left"/>
            </w:pPr>
            <w:r>
              <w:rPr>
                <w:sz w:val="16"/>
              </w:rPr>
              <w:t>about 16.3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581</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0.000442</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0.0442%</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4.85</w:t>
            </w:r>
          </w:p>
        </w:tc>
        <w:tc>
          <w:tcPr>
            <w:tcW w:type="dxa" w:w="1305"/>
          </w:tcPr>
          <w:p>
            <w:pPr>
              <w:spacing w:after="0"/>
              <w:jc w:val="left"/>
            </w:pPr>
            <w:r>
              <w:rPr>
                <w:sz w:val="16"/>
              </w:rPr>
              <w:t>events per year</w:t>
            </w:r>
          </w:p>
        </w:tc>
        <w:tc>
          <w:tcPr>
            <w:tcW w:type="dxa" w:w="1652"/>
          </w:tcPr>
          <w:p>
            <w:pPr>
              <w:spacing w:after="0"/>
              <w:jc w:val="left"/>
            </w:pPr>
            <w:r>
              <w:rPr>
                <w:sz w:val="16"/>
              </w:rPr>
              <w:t>about 4.85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184.2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3.95</w:t>
            </w:r>
          </w:p>
        </w:tc>
        <w:tc>
          <w:tcPr>
            <w:tcW w:type="dxa" w:w="1305"/>
          </w:tcPr>
          <w:p>
            <w:pPr>
              <w:spacing w:after="0"/>
              <w:jc w:val="left"/>
            </w:pPr>
            <w:r>
              <w:rPr>
                <w:sz w:val="16"/>
              </w:rPr>
              <w:t>event-days per year</w:t>
            </w:r>
          </w:p>
        </w:tc>
        <w:tc>
          <w:tcPr>
            <w:tcW w:type="dxa" w:w="1652"/>
          </w:tcPr>
          <w:p>
            <w:pPr>
              <w:spacing w:after="0"/>
              <w:jc w:val="left"/>
            </w:pPr>
            <w:r>
              <w:rPr>
                <w:sz w:val="16"/>
              </w:rPr>
              <w:t>about 3.95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4 of 30 years, 1996 to 2025 (13.3%)</w:t>
            </w:r>
          </w:p>
        </w:tc>
        <w:tc>
          <w:tcPr>
            <w:tcW w:type="dxa" w:w="1546"/>
          </w:tcPr>
          <w:p>
            <w:pPr>
              <w:spacing w:after="0"/>
              <w:jc w:val="right"/>
            </w:pPr>
            <w:r>
              <w:rPr>
                <w:sz w:val="16"/>
              </w:rPr>
              <w:t>67</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0.756</w:t>
            </w:r>
          </w:p>
        </w:tc>
        <w:tc>
          <w:tcPr>
            <w:tcW w:type="dxa" w:w="1305"/>
          </w:tcPr>
          <w:p>
            <w:pPr>
              <w:spacing w:after="0"/>
              <w:jc w:val="left"/>
            </w:pPr>
            <w:r>
              <w:rPr>
                <w:sz w:val="16"/>
              </w:rPr>
              <w:t>event-days per year</w:t>
            </w:r>
          </w:p>
        </w:tc>
        <w:tc>
          <w:tcPr>
            <w:tcW w:type="dxa" w:w="1652"/>
          </w:tcPr>
          <w:p>
            <w:pPr>
              <w:spacing w:after="0"/>
              <w:jc w:val="left"/>
            </w:pPr>
            <w:r>
              <w:rPr>
                <w:sz w:val="16"/>
              </w:rPr>
              <w:t>about 0.756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51</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1.86</w:t>
            </w:r>
          </w:p>
        </w:tc>
        <w:tc>
          <w:tcPr>
            <w:tcW w:type="dxa" w:w="1305"/>
          </w:tcPr>
          <w:p>
            <w:pPr>
              <w:spacing w:after="0"/>
              <w:jc w:val="left"/>
            </w:pPr>
            <w:r>
              <w:rPr>
                <w:sz w:val="16"/>
              </w:rPr>
              <w:t>event-days per year</w:t>
            </w:r>
          </w:p>
        </w:tc>
        <w:tc>
          <w:tcPr>
            <w:tcW w:type="dxa" w:w="1652"/>
          </w:tcPr>
          <w:p>
            <w:pPr>
              <w:spacing w:after="0"/>
              <w:jc w:val="left"/>
            </w:pPr>
            <w:r>
              <w:rPr>
                <w:sz w:val="16"/>
              </w:rPr>
              <w:t>about 1.86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19 of 30 years, 1996 to 2025 (63.3%)</w:t>
            </w:r>
          </w:p>
        </w:tc>
        <w:tc>
          <w:tcPr>
            <w:tcW w:type="dxa" w:w="1546"/>
          </w:tcPr>
          <w:p>
            <w:pPr>
              <w:spacing w:after="0"/>
              <w:jc w:val="right"/>
            </w:pPr>
            <w:r>
              <w:rPr>
                <w:sz w:val="16"/>
              </w:rPr>
              <w:t>52</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0.0579</w:t>
            </w:r>
          </w:p>
        </w:tc>
        <w:tc>
          <w:tcPr>
            <w:tcW w:type="dxa" w:w="1305"/>
          </w:tcPr>
          <w:p>
            <w:pPr>
              <w:spacing w:after="0"/>
              <w:jc w:val="left"/>
            </w:pPr>
            <w:r>
              <w:rPr>
                <w:sz w:val="16"/>
              </w:rPr>
              <w:t>events per year (modeled)</w:t>
            </w:r>
          </w:p>
        </w:tc>
        <w:tc>
          <w:tcPr>
            <w:tcW w:type="dxa" w:w="1652"/>
          </w:tcPr>
          <w:p>
            <w:pPr>
              <w:spacing w:after="0"/>
              <w:jc w:val="left"/>
            </w:pPr>
            <w:r>
              <w:rPr>
                <w:sz w:val="16"/>
              </w:rPr>
              <w:t>about 1 in 17 years</w:t>
            </w:r>
          </w:p>
        </w:tc>
        <w:tc>
          <w:tcPr>
            <w:tcW w:type="dxa" w:w="1037"/>
          </w:tcPr>
          <w:p>
            <w:pPr>
              <w:spacing w:after="0"/>
              <w:jc w:val="left"/>
            </w:pPr>
            <w:r>
              <w:rPr>
                <w:sz w:val="16"/>
              </w:rPr>
              <w:t>Possible</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40.8</w:t>
            </w:r>
          </w:p>
        </w:tc>
        <w:tc>
          <w:tcPr>
            <w:tcW w:type="dxa" w:w="1305"/>
          </w:tcPr>
          <w:p>
            <w:pPr>
              <w:spacing w:after="0"/>
              <w:jc w:val="left"/>
            </w:pPr>
            <w:r>
              <w:rPr>
                <w:sz w:val="16"/>
              </w:rPr>
              <w:t>days per year with a strike</w:t>
            </w:r>
          </w:p>
        </w:tc>
        <w:tc>
          <w:tcPr>
            <w:tcW w:type="dxa" w:w="1652"/>
          </w:tcPr>
          <w:p>
            <w:pPr>
              <w:spacing w:after="0"/>
              <w:jc w:val="left"/>
            </w:pPr>
            <w:r>
              <w:rPr>
                <w:sz w:val="16"/>
              </w:rPr>
              <w:t>about 40.8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3.68</w:t>
            </w:r>
          </w:p>
        </w:tc>
        <w:tc>
          <w:tcPr>
            <w:tcW w:type="dxa" w:w="1305"/>
          </w:tcPr>
          <w:p>
            <w:pPr>
              <w:spacing w:after="0"/>
              <w:jc w:val="left"/>
            </w:pPr>
            <w:r>
              <w:rPr>
                <w:sz w:val="16"/>
              </w:rPr>
              <w:t>events per year</w:t>
            </w:r>
          </w:p>
        </w:tc>
        <w:tc>
          <w:tcPr>
            <w:tcW w:type="dxa" w:w="1652"/>
          </w:tcPr>
          <w:p>
            <w:pPr>
              <w:spacing w:after="0"/>
              <w:jc w:val="left"/>
            </w:pPr>
            <w:r>
              <w:rPr>
                <w:sz w:val="16"/>
              </w:rPr>
              <w:t>about 3.68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140</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0.458</w:t>
            </w:r>
          </w:p>
        </w:tc>
        <w:tc>
          <w:tcPr>
            <w:tcW w:type="dxa" w:w="1305"/>
          </w:tcPr>
          <w:p>
            <w:pPr>
              <w:spacing w:after="0"/>
              <w:jc w:val="left"/>
            </w:pPr>
            <w:r>
              <w:rPr>
                <w:sz w:val="16"/>
              </w:rPr>
              <w:t>events per year</w:t>
            </w:r>
          </w:p>
        </w:tc>
        <w:tc>
          <w:tcPr>
            <w:tcW w:type="dxa" w:w="1652"/>
          </w:tcPr>
          <w:p>
            <w:pPr>
              <w:spacing w:after="0"/>
              <w:jc w:val="left"/>
            </w:pPr>
            <w:r>
              <w:rPr>
                <w:sz w:val="16"/>
              </w:rPr>
              <w:t>about 1 in 2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0.000312</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0.0312%</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18.2</w:t>
            </w:r>
          </w:p>
        </w:tc>
        <w:tc>
          <w:tcPr>
            <w:tcW w:type="dxa" w:w="1305"/>
          </w:tcPr>
          <w:p>
            <w:pPr>
              <w:spacing w:after="0"/>
              <w:jc w:val="left"/>
            </w:pPr>
            <w:r>
              <w:rPr>
                <w:sz w:val="16"/>
              </w:rPr>
              <w:t>event-days per year</w:t>
            </w:r>
          </w:p>
        </w:tc>
        <w:tc>
          <w:tcPr>
            <w:tcW w:type="dxa" w:w="1652"/>
          </w:tcPr>
          <w:p>
            <w:pPr>
              <w:spacing w:after="0"/>
              <w:jc w:val="left"/>
            </w:pPr>
            <w:r>
              <w:rPr>
                <w:sz w:val="16"/>
              </w:rPr>
              <w:t>about 18.2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28 of 30 years, 1996 to 2025 (93.3%)</w:t>
            </w:r>
          </w:p>
        </w:tc>
        <w:tc>
          <w:tcPr>
            <w:tcW w:type="dxa" w:w="1546"/>
          </w:tcPr>
          <w:p>
            <w:pPr>
              <w:spacing w:after="0"/>
              <w:jc w:val="right"/>
            </w:pPr>
            <w:r>
              <w:rPr>
                <w:sz w:val="16"/>
              </w:rPr>
              <w:t>346</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02"/>
        <w:gridCol w:w="1378"/>
        <w:gridCol w:w="1314"/>
        <w:gridCol w:w="1378"/>
        <w:gridCol w:w="1314"/>
        <w:gridCol w:w="6627"/>
      </w:tblGrid>
      <w:tr>
        <w:trPr>
          <w:cantSplit/>
          <w:tblHeader/>
        </w:trPr>
        <w:tc>
          <w:tcPr>
            <w:tcW w:type="dxa" w:w="2102"/>
            <w:vMerge w:val="restart"/>
            <w:shd w:val="clear" w:color="auto" w:fill="E8E8E8"/>
          </w:tcPr>
          <w:p>
            <w:pPr>
              <w:spacing w:after="0"/>
              <w:jc w:val="left"/>
            </w:pPr>
            <w:r>
              <w:rPr>
                <w:b/>
                <w:sz w:val="16"/>
              </w:rPr>
              <w:t>Hazard</w:t>
            </w:r>
          </w:p>
        </w:tc>
        <w:tc>
          <w:tcPr>
            <w:tcW w:type="dxa" w:w="13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6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14"/>
            <w:shd w:val="clear" w:color="auto" w:fill="E8E8E8"/>
          </w:tcPr>
          <w:p>
            <w:pPr>
              <w:spacing w:after="0"/>
              <w:jc w:val="right"/>
            </w:pPr>
            <w:r>
              <w:rPr>
                <w:b/>
                <w:sz w:val="16"/>
              </w:rPr>
              <w:t>Min</w:t>
            </w:r>
          </w:p>
        </w:tc>
        <w:tc>
          <w:tcPr>
            <w:tcW w:type="dxa" w:w="1378"/>
            <w:shd w:val="clear" w:color="auto" w:fill="E8E8E8"/>
          </w:tcPr>
          <w:p>
            <w:pPr>
              <w:spacing w:after="0"/>
              <w:jc w:val="right"/>
            </w:pPr>
            <w:r>
              <w:rPr>
                <w:b/>
                <w:sz w:val="16"/>
              </w:rPr>
              <w:t>Median</w:t>
            </w:r>
          </w:p>
        </w:tc>
        <w:tc>
          <w:tcPr>
            <w:tcW w:type="dxa" w:w="1314"/>
            <w:shd w:val="clear" w:color="auto" w:fill="E8E8E8"/>
          </w:tcPr>
          <w:p>
            <w:pPr>
              <w:spacing w:after="0"/>
              <w:jc w:val="right"/>
            </w:pPr>
            <w:r>
              <w:rPr>
                <w:b/>
                <w:sz w:val="16"/>
              </w:rPr>
              <w:t>Max</w:t>
            </w:r>
          </w:p>
        </w:tc>
        <w:tc>
          <w:tcPr>
            <w:tcW w:type="dxa" w:w="2352"/>
            <w:vMerge/>
          </w:tcPr>
          <w:p/>
        </w:tc>
      </w:tr>
      <w:tr>
        <w:trPr>
          <w:cantSplit/>
        </w:trPr>
        <w:tc>
          <w:tcPr>
            <w:tcW w:type="dxa" w:w="2102"/>
          </w:tcPr>
          <w:p>
            <w:pPr>
              <w:spacing w:after="0"/>
              <w:jc w:val="left"/>
            </w:pPr>
            <w:r>
              <w:rPr>
                <w:sz w:val="16"/>
              </w:rPr>
              <w:t>Cold Wave</w:t>
            </w:r>
          </w:p>
        </w:tc>
        <w:tc>
          <w:tcPr>
            <w:tcW w:type="dxa" w:w="1378"/>
          </w:tcPr>
          <w:p>
            <w:pPr>
              <w:spacing w:after="0"/>
              <w:jc w:val="right"/>
            </w:pPr>
            <w:r>
              <w:rPr>
                <w:sz w:val="16"/>
              </w:rPr>
              <w:t>4 of 4</w:t>
            </w:r>
          </w:p>
        </w:tc>
        <w:tc>
          <w:tcPr>
            <w:tcW w:type="dxa" w:w="1314"/>
          </w:tcPr>
          <w:p>
            <w:pPr>
              <w:spacing w:after="0"/>
              <w:jc w:val="right"/>
            </w:pPr>
            <w:r>
              <w:rPr>
                <w:sz w:val="16"/>
              </w:rPr>
              <w:t>93.0</w:t>
            </w:r>
          </w:p>
        </w:tc>
        <w:tc>
          <w:tcPr>
            <w:tcW w:type="dxa" w:w="1378"/>
          </w:tcPr>
          <w:p>
            <w:pPr>
              <w:spacing w:after="0"/>
              <w:jc w:val="right"/>
            </w:pPr>
            <w:r>
              <w:rPr>
                <w:sz w:val="16"/>
              </w:rPr>
              <w:t>96.3</w:t>
            </w:r>
          </w:p>
        </w:tc>
        <w:tc>
          <w:tcPr>
            <w:tcW w:type="dxa" w:w="1314"/>
          </w:tcPr>
          <w:p>
            <w:pPr>
              <w:spacing w:after="0"/>
              <w:jc w:val="right"/>
            </w:pPr>
            <w:r>
              <w:rPr>
                <w:sz w:val="16"/>
              </w:rPr>
              <w:t>98.1</w:t>
            </w:r>
          </w:p>
        </w:tc>
        <w:tc>
          <w:tcPr>
            <w:tcW w:type="dxa" w:w="6627"/>
          </w:tcPr>
          <w:p>
            <w:pPr>
              <w:spacing w:after="0"/>
              <w:jc w:val="left"/>
            </w:pPr>
            <w:r>
              <w:rPr>
                <w:sz w:val="16"/>
              </w:rPr>
              <w:t>Very High 3, Relatively High 1</w:t>
            </w:r>
          </w:p>
        </w:tc>
      </w:tr>
      <w:tr>
        <w:trPr>
          <w:cantSplit/>
        </w:trPr>
        <w:tc>
          <w:tcPr>
            <w:tcW w:type="dxa" w:w="2102"/>
          </w:tcPr>
          <w:p>
            <w:pPr>
              <w:spacing w:after="0"/>
              <w:jc w:val="left"/>
            </w:pPr>
            <w:r>
              <w:rPr>
                <w:sz w:val="16"/>
              </w:rPr>
              <w:t>Drought</w:t>
            </w:r>
          </w:p>
        </w:tc>
        <w:tc>
          <w:tcPr>
            <w:tcW w:type="dxa" w:w="1378"/>
          </w:tcPr>
          <w:p>
            <w:pPr>
              <w:spacing w:after="0"/>
              <w:jc w:val="right"/>
            </w:pPr>
            <w:r>
              <w:rPr>
                <w:sz w:val="16"/>
              </w:rPr>
              <w:t>4 of 4</w:t>
            </w:r>
          </w:p>
        </w:tc>
        <w:tc>
          <w:tcPr>
            <w:tcW w:type="dxa" w:w="1314"/>
          </w:tcPr>
          <w:p>
            <w:pPr>
              <w:spacing w:after="0"/>
              <w:jc w:val="right"/>
            </w:pPr>
            <w:r>
              <w:rPr>
                <w:sz w:val="16"/>
              </w:rPr>
              <w:t>91.0</w:t>
            </w:r>
          </w:p>
        </w:tc>
        <w:tc>
          <w:tcPr>
            <w:tcW w:type="dxa" w:w="1378"/>
          </w:tcPr>
          <w:p>
            <w:pPr>
              <w:spacing w:after="0"/>
              <w:jc w:val="right"/>
            </w:pPr>
            <w:r>
              <w:rPr>
                <w:sz w:val="16"/>
              </w:rPr>
              <w:t>98.4</w:t>
            </w:r>
          </w:p>
        </w:tc>
        <w:tc>
          <w:tcPr>
            <w:tcW w:type="dxa" w:w="1314"/>
          </w:tcPr>
          <w:p>
            <w:pPr>
              <w:spacing w:after="0"/>
              <w:jc w:val="right"/>
            </w:pPr>
            <w:r>
              <w:rPr>
                <w:sz w:val="16"/>
              </w:rPr>
              <w:t>99.2</w:t>
            </w:r>
          </w:p>
        </w:tc>
        <w:tc>
          <w:tcPr>
            <w:tcW w:type="dxa" w:w="6627"/>
          </w:tcPr>
          <w:p>
            <w:pPr>
              <w:spacing w:after="0"/>
              <w:jc w:val="left"/>
            </w:pPr>
            <w:r>
              <w:rPr>
                <w:sz w:val="16"/>
              </w:rPr>
              <w:t>Relatively High 3, Relatively Low 1</w:t>
            </w:r>
          </w:p>
        </w:tc>
      </w:tr>
      <w:tr>
        <w:trPr>
          <w:cantSplit/>
        </w:trPr>
        <w:tc>
          <w:tcPr>
            <w:tcW w:type="dxa" w:w="2102"/>
          </w:tcPr>
          <w:p>
            <w:pPr>
              <w:spacing w:after="0"/>
              <w:jc w:val="left"/>
            </w:pPr>
            <w:r>
              <w:rPr>
                <w:sz w:val="16"/>
              </w:rPr>
              <w:t>Earthquake</w:t>
            </w:r>
          </w:p>
        </w:tc>
        <w:tc>
          <w:tcPr>
            <w:tcW w:type="dxa" w:w="1378"/>
          </w:tcPr>
          <w:p>
            <w:pPr>
              <w:spacing w:after="0"/>
              <w:jc w:val="right"/>
            </w:pPr>
            <w:r>
              <w:rPr>
                <w:sz w:val="16"/>
              </w:rPr>
              <w:t>4 of 4</w:t>
            </w:r>
          </w:p>
        </w:tc>
        <w:tc>
          <w:tcPr>
            <w:tcW w:type="dxa" w:w="1314"/>
          </w:tcPr>
          <w:p>
            <w:pPr>
              <w:spacing w:after="0"/>
              <w:jc w:val="right"/>
            </w:pPr>
            <w:r>
              <w:rPr>
                <w:sz w:val="16"/>
              </w:rPr>
              <w:t>5.0</w:t>
            </w:r>
          </w:p>
        </w:tc>
        <w:tc>
          <w:tcPr>
            <w:tcW w:type="dxa" w:w="1378"/>
          </w:tcPr>
          <w:p>
            <w:pPr>
              <w:spacing w:after="0"/>
              <w:jc w:val="right"/>
            </w:pPr>
            <w:r>
              <w:rPr>
                <w:sz w:val="16"/>
              </w:rPr>
              <w:t>9.2</w:t>
            </w:r>
          </w:p>
        </w:tc>
        <w:tc>
          <w:tcPr>
            <w:tcW w:type="dxa" w:w="1314"/>
          </w:tcPr>
          <w:p>
            <w:pPr>
              <w:spacing w:after="0"/>
              <w:jc w:val="right"/>
            </w:pPr>
            <w:r>
              <w:rPr>
                <w:sz w:val="16"/>
              </w:rPr>
              <w:t>16.8</w:t>
            </w:r>
          </w:p>
        </w:tc>
        <w:tc>
          <w:tcPr>
            <w:tcW w:type="dxa" w:w="6627"/>
          </w:tcPr>
          <w:p>
            <w:pPr>
              <w:spacing w:after="0"/>
              <w:jc w:val="left"/>
            </w:pPr>
            <w:r>
              <w:rPr>
                <w:sz w:val="16"/>
              </w:rPr>
              <w:t>Very Low 4</w:t>
            </w:r>
          </w:p>
        </w:tc>
      </w:tr>
      <w:tr>
        <w:trPr>
          <w:cantSplit/>
        </w:trPr>
        <w:tc>
          <w:tcPr>
            <w:tcW w:type="dxa" w:w="2102"/>
          </w:tcPr>
          <w:p>
            <w:pPr>
              <w:spacing w:after="0"/>
              <w:jc w:val="left"/>
            </w:pPr>
            <w:r>
              <w:rPr>
                <w:sz w:val="16"/>
              </w:rPr>
              <w:t>Hail</w:t>
            </w:r>
          </w:p>
        </w:tc>
        <w:tc>
          <w:tcPr>
            <w:tcW w:type="dxa" w:w="1378"/>
          </w:tcPr>
          <w:p>
            <w:pPr>
              <w:spacing w:after="0"/>
              <w:jc w:val="right"/>
            </w:pPr>
            <w:r>
              <w:rPr>
                <w:sz w:val="16"/>
              </w:rPr>
              <w:t>4 of 4</w:t>
            </w:r>
          </w:p>
        </w:tc>
        <w:tc>
          <w:tcPr>
            <w:tcW w:type="dxa" w:w="1314"/>
          </w:tcPr>
          <w:p>
            <w:pPr>
              <w:spacing w:after="0"/>
              <w:jc w:val="right"/>
            </w:pPr>
            <w:r>
              <w:rPr>
                <w:sz w:val="16"/>
              </w:rPr>
              <w:t>89.7</w:t>
            </w:r>
          </w:p>
        </w:tc>
        <w:tc>
          <w:tcPr>
            <w:tcW w:type="dxa" w:w="1378"/>
          </w:tcPr>
          <w:p>
            <w:pPr>
              <w:spacing w:after="0"/>
              <w:jc w:val="right"/>
            </w:pPr>
            <w:r>
              <w:rPr>
                <w:sz w:val="16"/>
              </w:rPr>
              <w:t>98.2</w:t>
            </w:r>
          </w:p>
        </w:tc>
        <w:tc>
          <w:tcPr>
            <w:tcW w:type="dxa" w:w="1314"/>
          </w:tcPr>
          <w:p>
            <w:pPr>
              <w:spacing w:after="0"/>
              <w:jc w:val="right"/>
            </w:pPr>
            <w:r>
              <w:rPr>
                <w:sz w:val="16"/>
              </w:rPr>
              <w:t>98.7</w:t>
            </w:r>
          </w:p>
        </w:tc>
        <w:tc>
          <w:tcPr>
            <w:tcW w:type="dxa" w:w="6627"/>
          </w:tcPr>
          <w:p>
            <w:pPr>
              <w:spacing w:after="0"/>
              <w:jc w:val="left"/>
            </w:pPr>
            <w:r>
              <w:rPr>
                <w:sz w:val="16"/>
              </w:rPr>
              <w:t>Very High 2, Relatively High 2</w:t>
            </w:r>
          </w:p>
        </w:tc>
      </w:tr>
      <w:tr>
        <w:trPr>
          <w:cantSplit/>
        </w:trPr>
        <w:tc>
          <w:tcPr>
            <w:tcW w:type="dxa" w:w="2102"/>
          </w:tcPr>
          <w:p>
            <w:pPr>
              <w:spacing w:after="0"/>
              <w:jc w:val="left"/>
            </w:pPr>
            <w:r>
              <w:rPr>
                <w:sz w:val="16"/>
              </w:rPr>
              <w:t>Heat Wave</w:t>
            </w:r>
          </w:p>
        </w:tc>
        <w:tc>
          <w:tcPr>
            <w:tcW w:type="dxa" w:w="1378"/>
          </w:tcPr>
          <w:p>
            <w:pPr>
              <w:spacing w:after="0"/>
              <w:jc w:val="right"/>
            </w:pPr>
            <w:r>
              <w:rPr>
                <w:sz w:val="16"/>
              </w:rPr>
              <w:t>4 of 4</w:t>
            </w:r>
          </w:p>
        </w:tc>
        <w:tc>
          <w:tcPr>
            <w:tcW w:type="dxa" w:w="1314"/>
          </w:tcPr>
          <w:p>
            <w:pPr>
              <w:spacing w:after="0"/>
              <w:jc w:val="right"/>
            </w:pPr>
            <w:r>
              <w:rPr>
                <w:sz w:val="16"/>
              </w:rPr>
              <w:t>4.6</w:t>
            </w:r>
          </w:p>
        </w:tc>
        <w:tc>
          <w:tcPr>
            <w:tcW w:type="dxa" w:w="1378"/>
          </w:tcPr>
          <w:p>
            <w:pPr>
              <w:spacing w:after="0"/>
              <w:jc w:val="right"/>
            </w:pPr>
            <w:r>
              <w:rPr>
                <w:sz w:val="16"/>
              </w:rPr>
              <w:t>8.2</w:t>
            </w:r>
          </w:p>
        </w:tc>
        <w:tc>
          <w:tcPr>
            <w:tcW w:type="dxa" w:w="1314"/>
          </w:tcPr>
          <w:p>
            <w:pPr>
              <w:spacing w:after="0"/>
              <w:jc w:val="right"/>
            </w:pPr>
            <w:r>
              <w:rPr>
                <w:sz w:val="16"/>
              </w:rPr>
              <w:t>13.7</w:t>
            </w:r>
          </w:p>
        </w:tc>
        <w:tc>
          <w:tcPr>
            <w:tcW w:type="dxa" w:w="6627"/>
          </w:tcPr>
          <w:p>
            <w:pPr>
              <w:spacing w:after="0"/>
              <w:jc w:val="left"/>
            </w:pPr>
            <w:r>
              <w:rPr>
                <w:sz w:val="16"/>
              </w:rPr>
              <w:t>Very Low 4</w:t>
            </w:r>
          </w:p>
        </w:tc>
      </w:tr>
      <w:tr>
        <w:trPr>
          <w:cantSplit/>
        </w:trPr>
        <w:tc>
          <w:tcPr>
            <w:tcW w:type="dxa" w:w="2102"/>
          </w:tcPr>
          <w:p>
            <w:pPr>
              <w:spacing w:after="0"/>
              <w:jc w:val="left"/>
            </w:pPr>
            <w:r>
              <w:rPr>
                <w:sz w:val="16"/>
              </w:rPr>
              <w:t>Hurricane</w:t>
            </w:r>
          </w:p>
        </w:tc>
        <w:tc>
          <w:tcPr>
            <w:tcW w:type="dxa" w:w="1378"/>
          </w:tcPr>
          <w:p>
            <w:pPr>
              <w:spacing w:after="0"/>
              <w:jc w:val="right"/>
            </w:pPr>
            <w:r>
              <w:rPr>
                <w:sz w:val="16"/>
              </w:rPr>
              <w:t>0 of 4</w:t>
            </w:r>
          </w:p>
        </w:tc>
        <w:tc>
          <w:tcPr>
            <w:tcW w:type="dxa" w:w="1314"/>
          </w:tcPr>
          <w:p>
            <w:pPr>
              <w:spacing w:after="0"/>
              <w:jc w:val="right"/>
            </w:pPr>
          </w:p>
        </w:tc>
        <w:tc>
          <w:tcPr>
            <w:tcW w:type="dxa" w:w="1378"/>
          </w:tcPr>
          <w:p>
            <w:pPr>
              <w:spacing w:after="0"/>
              <w:jc w:val="right"/>
            </w:pPr>
          </w:p>
        </w:tc>
        <w:tc>
          <w:tcPr>
            <w:tcW w:type="dxa" w:w="1314"/>
          </w:tcPr>
          <w:p>
            <w:pPr>
              <w:spacing w:after="0"/>
              <w:jc w:val="right"/>
            </w:pPr>
          </w:p>
        </w:tc>
        <w:tc>
          <w:tcPr>
            <w:tcW w:type="dxa" w:w="6627"/>
          </w:tcPr>
          <w:p>
            <w:pPr>
              <w:spacing w:after="0"/>
              <w:jc w:val="left"/>
            </w:pPr>
            <w:r>
              <w:rPr>
                <w:sz w:val="16"/>
              </w:rPr>
              <w:t>Not Applicable 4</w:t>
            </w:r>
          </w:p>
        </w:tc>
      </w:tr>
      <w:tr>
        <w:trPr>
          <w:cantSplit/>
        </w:trPr>
        <w:tc>
          <w:tcPr>
            <w:tcW w:type="dxa" w:w="2102"/>
          </w:tcPr>
          <w:p>
            <w:pPr>
              <w:spacing w:after="0"/>
              <w:jc w:val="left"/>
            </w:pPr>
            <w:r>
              <w:rPr>
                <w:sz w:val="16"/>
              </w:rPr>
              <w:t>Ice Storm</w:t>
            </w:r>
          </w:p>
        </w:tc>
        <w:tc>
          <w:tcPr>
            <w:tcW w:type="dxa" w:w="1378"/>
          </w:tcPr>
          <w:p>
            <w:pPr>
              <w:spacing w:after="0"/>
              <w:jc w:val="right"/>
            </w:pPr>
            <w:r>
              <w:rPr>
                <w:sz w:val="16"/>
              </w:rPr>
              <w:t>4 of 4</w:t>
            </w:r>
          </w:p>
        </w:tc>
        <w:tc>
          <w:tcPr>
            <w:tcW w:type="dxa" w:w="1314"/>
          </w:tcPr>
          <w:p>
            <w:pPr>
              <w:spacing w:after="0"/>
              <w:jc w:val="right"/>
            </w:pPr>
            <w:r>
              <w:rPr>
                <w:sz w:val="16"/>
              </w:rPr>
              <w:t>50.8</w:t>
            </w:r>
          </w:p>
        </w:tc>
        <w:tc>
          <w:tcPr>
            <w:tcW w:type="dxa" w:w="1378"/>
          </w:tcPr>
          <w:p>
            <w:pPr>
              <w:spacing w:after="0"/>
              <w:jc w:val="right"/>
            </w:pPr>
            <w:r>
              <w:rPr>
                <w:sz w:val="16"/>
              </w:rPr>
              <w:t>66.9</w:t>
            </w:r>
          </w:p>
        </w:tc>
        <w:tc>
          <w:tcPr>
            <w:tcW w:type="dxa" w:w="1314"/>
          </w:tcPr>
          <w:p>
            <w:pPr>
              <w:spacing w:after="0"/>
              <w:jc w:val="right"/>
            </w:pPr>
            <w:r>
              <w:rPr>
                <w:sz w:val="16"/>
              </w:rPr>
              <w:t>74.0</w:t>
            </w:r>
          </w:p>
        </w:tc>
        <w:tc>
          <w:tcPr>
            <w:tcW w:type="dxa" w:w="6627"/>
          </w:tcPr>
          <w:p>
            <w:pPr>
              <w:spacing w:after="0"/>
              <w:jc w:val="left"/>
            </w:pPr>
            <w:r>
              <w:rPr>
                <w:sz w:val="16"/>
              </w:rPr>
              <w:t>Relatively Moderate 2, Relatively Low 2</w:t>
            </w:r>
          </w:p>
        </w:tc>
      </w:tr>
      <w:tr>
        <w:trPr>
          <w:cantSplit/>
        </w:trPr>
        <w:tc>
          <w:tcPr>
            <w:tcW w:type="dxa" w:w="2102"/>
          </w:tcPr>
          <w:p>
            <w:pPr>
              <w:spacing w:after="0"/>
              <w:jc w:val="left"/>
            </w:pPr>
            <w:r>
              <w:rPr>
                <w:sz w:val="16"/>
              </w:rPr>
              <w:t>Inland Flooding</w:t>
            </w:r>
          </w:p>
        </w:tc>
        <w:tc>
          <w:tcPr>
            <w:tcW w:type="dxa" w:w="1378"/>
          </w:tcPr>
          <w:p>
            <w:pPr>
              <w:spacing w:after="0"/>
              <w:jc w:val="right"/>
            </w:pPr>
            <w:r>
              <w:rPr>
                <w:sz w:val="16"/>
              </w:rPr>
              <w:t>4 of 4</w:t>
            </w:r>
          </w:p>
        </w:tc>
        <w:tc>
          <w:tcPr>
            <w:tcW w:type="dxa" w:w="1314"/>
          </w:tcPr>
          <w:p>
            <w:pPr>
              <w:spacing w:after="0"/>
              <w:jc w:val="right"/>
            </w:pPr>
            <w:r>
              <w:rPr>
                <w:sz w:val="16"/>
              </w:rPr>
              <w:t>12.9</w:t>
            </w:r>
          </w:p>
        </w:tc>
        <w:tc>
          <w:tcPr>
            <w:tcW w:type="dxa" w:w="1378"/>
          </w:tcPr>
          <w:p>
            <w:pPr>
              <w:spacing w:after="0"/>
              <w:jc w:val="right"/>
            </w:pPr>
            <w:r>
              <w:rPr>
                <w:sz w:val="16"/>
              </w:rPr>
              <w:t>36.5</w:t>
            </w:r>
          </w:p>
        </w:tc>
        <w:tc>
          <w:tcPr>
            <w:tcW w:type="dxa" w:w="1314"/>
          </w:tcPr>
          <w:p>
            <w:pPr>
              <w:spacing w:after="0"/>
              <w:jc w:val="right"/>
            </w:pPr>
            <w:r>
              <w:rPr>
                <w:sz w:val="16"/>
              </w:rPr>
              <w:t>58.2</w:t>
            </w:r>
          </w:p>
        </w:tc>
        <w:tc>
          <w:tcPr>
            <w:tcW w:type="dxa" w:w="6627"/>
          </w:tcPr>
          <w:p>
            <w:pPr>
              <w:spacing w:after="0"/>
              <w:jc w:val="left"/>
            </w:pPr>
            <w:r>
              <w:rPr>
                <w:sz w:val="16"/>
              </w:rPr>
              <w:t>Relatively Moderate 1, Relatively Low 2, Very Low 1</w:t>
            </w:r>
          </w:p>
        </w:tc>
      </w:tr>
      <w:tr>
        <w:trPr>
          <w:cantSplit/>
        </w:trPr>
        <w:tc>
          <w:tcPr>
            <w:tcW w:type="dxa" w:w="2102"/>
          </w:tcPr>
          <w:p>
            <w:pPr>
              <w:spacing w:after="0"/>
              <w:jc w:val="left"/>
            </w:pPr>
            <w:r>
              <w:rPr>
                <w:sz w:val="16"/>
              </w:rPr>
              <w:t>Landslide</w:t>
            </w:r>
          </w:p>
        </w:tc>
        <w:tc>
          <w:tcPr>
            <w:tcW w:type="dxa" w:w="1378"/>
          </w:tcPr>
          <w:p>
            <w:pPr>
              <w:spacing w:after="0"/>
              <w:jc w:val="right"/>
            </w:pPr>
            <w:r>
              <w:rPr>
                <w:sz w:val="16"/>
              </w:rPr>
              <w:t>4 of 4</w:t>
            </w:r>
          </w:p>
        </w:tc>
        <w:tc>
          <w:tcPr>
            <w:tcW w:type="dxa" w:w="1314"/>
          </w:tcPr>
          <w:p>
            <w:pPr>
              <w:spacing w:after="0"/>
              <w:jc w:val="right"/>
            </w:pPr>
            <w:r>
              <w:rPr>
                <w:sz w:val="16"/>
              </w:rPr>
              <w:t>57.0</w:t>
            </w:r>
          </w:p>
        </w:tc>
        <w:tc>
          <w:tcPr>
            <w:tcW w:type="dxa" w:w="1378"/>
          </w:tcPr>
          <w:p>
            <w:pPr>
              <w:spacing w:after="0"/>
              <w:jc w:val="right"/>
            </w:pPr>
            <w:r>
              <w:rPr>
                <w:sz w:val="16"/>
              </w:rPr>
              <w:t>71.3</w:t>
            </w:r>
          </w:p>
        </w:tc>
        <w:tc>
          <w:tcPr>
            <w:tcW w:type="dxa" w:w="1314"/>
          </w:tcPr>
          <w:p>
            <w:pPr>
              <w:spacing w:after="0"/>
              <w:jc w:val="right"/>
            </w:pPr>
            <w:r>
              <w:rPr>
                <w:sz w:val="16"/>
              </w:rPr>
              <w:t>76.1</w:t>
            </w:r>
          </w:p>
        </w:tc>
        <w:tc>
          <w:tcPr>
            <w:tcW w:type="dxa" w:w="6627"/>
          </w:tcPr>
          <w:p>
            <w:pPr>
              <w:spacing w:after="0"/>
              <w:jc w:val="left"/>
            </w:pPr>
            <w:r>
              <w:rPr>
                <w:sz w:val="16"/>
              </w:rPr>
              <w:t>Very Low 4</w:t>
            </w:r>
          </w:p>
        </w:tc>
      </w:tr>
      <w:tr>
        <w:trPr>
          <w:cantSplit/>
        </w:trPr>
        <w:tc>
          <w:tcPr>
            <w:tcW w:type="dxa" w:w="2102"/>
          </w:tcPr>
          <w:p>
            <w:pPr>
              <w:spacing w:after="0"/>
              <w:jc w:val="left"/>
            </w:pPr>
            <w:r>
              <w:rPr>
                <w:sz w:val="16"/>
              </w:rPr>
              <w:t>Lightning</w:t>
            </w:r>
          </w:p>
        </w:tc>
        <w:tc>
          <w:tcPr>
            <w:tcW w:type="dxa" w:w="1378"/>
          </w:tcPr>
          <w:p>
            <w:pPr>
              <w:spacing w:after="0"/>
              <w:jc w:val="right"/>
            </w:pPr>
            <w:r>
              <w:rPr>
                <w:sz w:val="16"/>
              </w:rPr>
              <w:t>4 of 4</w:t>
            </w:r>
          </w:p>
        </w:tc>
        <w:tc>
          <w:tcPr>
            <w:tcW w:type="dxa" w:w="1314"/>
          </w:tcPr>
          <w:p>
            <w:pPr>
              <w:spacing w:after="0"/>
              <w:jc w:val="right"/>
            </w:pPr>
            <w:r>
              <w:rPr>
                <w:sz w:val="16"/>
              </w:rPr>
              <w:t>95.4</w:t>
            </w:r>
          </w:p>
        </w:tc>
        <w:tc>
          <w:tcPr>
            <w:tcW w:type="dxa" w:w="1378"/>
          </w:tcPr>
          <w:p>
            <w:pPr>
              <w:spacing w:after="0"/>
              <w:jc w:val="right"/>
            </w:pPr>
            <w:r>
              <w:rPr>
                <w:sz w:val="16"/>
              </w:rPr>
              <w:t>98.4</w:t>
            </w:r>
          </w:p>
        </w:tc>
        <w:tc>
          <w:tcPr>
            <w:tcW w:type="dxa" w:w="1314"/>
          </w:tcPr>
          <w:p>
            <w:pPr>
              <w:spacing w:after="0"/>
              <w:jc w:val="right"/>
            </w:pPr>
            <w:r>
              <w:rPr>
                <w:sz w:val="16"/>
              </w:rPr>
              <w:t>99.7</w:t>
            </w:r>
          </w:p>
        </w:tc>
        <w:tc>
          <w:tcPr>
            <w:tcW w:type="dxa" w:w="6627"/>
          </w:tcPr>
          <w:p>
            <w:pPr>
              <w:spacing w:after="0"/>
              <w:jc w:val="left"/>
            </w:pPr>
            <w:r>
              <w:rPr>
                <w:sz w:val="16"/>
              </w:rPr>
              <w:t>Very High 3, Relatively High 1</w:t>
            </w:r>
          </w:p>
        </w:tc>
      </w:tr>
      <w:tr>
        <w:trPr>
          <w:cantSplit/>
        </w:trPr>
        <w:tc>
          <w:tcPr>
            <w:tcW w:type="dxa" w:w="2102"/>
          </w:tcPr>
          <w:p>
            <w:pPr>
              <w:spacing w:after="0"/>
              <w:jc w:val="left"/>
            </w:pPr>
            <w:r>
              <w:rPr>
                <w:sz w:val="16"/>
              </w:rPr>
              <w:t>Strong Wind</w:t>
            </w:r>
          </w:p>
        </w:tc>
        <w:tc>
          <w:tcPr>
            <w:tcW w:type="dxa" w:w="1378"/>
          </w:tcPr>
          <w:p>
            <w:pPr>
              <w:spacing w:after="0"/>
              <w:jc w:val="right"/>
            </w:pPr>
            <w:r>
              <w:rPr>
                <w:sz w:val="16"/>
              </w:rPr>
              <w:t>4 of 4</w:t>
            </w:r>
          </w:p>
        </w:tc>
        <w:tc>
          <w:tcPr>
            <w:tcW w:type="dxa" w:w="1314"/>
          </w:tcPr>
          <w:p>
            <w:pPr>
              <w:spacing w:after="0"/>
              <w:jc w:val="right"/>
            </w:pPr>
            <w:r>
              <w:rPr>
                <w:sz w:val="16"/>
              </w:rPr>
              <w:t>77.9</w:t>
            </w:r>
          </w:p>
        </w:tc>
        <w:tc>
          <w:tcPr>
            <w:tcW w:type="dxa" w:w="1378"/>
          </w:tcPr>
          <w:p>
            <w:pPr>
              <w:spacing w:after="0"/>
              <w:jc w:val="right"/>
            </w:pPr>
            <w:r>
              <w:rPr>
                <w:sz w:val="16"/>
              </w:rPr>
              <w:t>87.6</w:t>
            </w:r>
          </w:p>
        </w:tc>
        <w:tc>
          <w:tcPr>
            <w:tcW w:type="dxa" w:w="1314"/>
          </w:tcPr>
          <w:p>
            <w:pPr>
              <w:spacing w:after="0"/>
              <w:jc w:val="right"/>
            </w:pPr>
            <w:r>
              <w:rPr>
                <w:sz w:val="16"/>
              </w:rPr>
              <w:t>90.8</w:t>
            </w:r>
          </w:p>
        </w:tc>
        <w:tc>
          <w:tcPr>
            <w:tcW w:type="dxa" w:w="6627"/>
          </w:tcPr>
          <w:p>
            <w:pPr>
              <w:spacing w:after="0"/>
              <w:jc w:val="left"/>
            </w:pPr>
            <w:r>
              <w:rPr>
                <w:sz w:val="16"/>
              </w:rPr>
              <w:t>Relatively High 3, Relatively Moderate 1</w:t>
            </w:r>
          </w:p>
        </w:tc>
      </w:tr>
      <w:tr>
        <w:trPr>
          <w:cantSplit/>
        </w:trPr>
        <w:tc>
          <w:tcPr>
            <w:tcW w:type="dxa" w:w="2102"/>
          </w:tcPr>
          <w:p>
            <w:pPr>
              <w:spacing w:after="0"/>
              <w:jc w:val="left"/>
            </w:pPr>
            <w:r>
              <w:rPr>
                <w:sz w:val="16"/>
              </w:rPr>
              <w:t>Tornado</w:t>
            </w:r>
          </w:p>
        </w:tc>
        <w:tc>
          <w:tcPr>
            <w:tcW w:type="dxa" w:w="1378"/>
          </w:tcPr>
          <w:p>
            <w:pPr>
              <w:spacing w:after="0"/>
              <w:jc w:val="right"/>
            </w:pPr>
            <w:r>
              <w:rPr>
                <w:sz w:val="16"/>
              </w:rPr>
              <w:t>4 of 4</w:t>
            </w:r>
          </w:p>
        </w:tc>
        <w:tc>
          <w:tcPr>
            <w:tcW w:type="dxa" w:w="1314"/>
          </w:tcPr>
          <w:p>
            <w:pPr>
              <w:spacing w:after="0"/>
              <w:jc w:val="right"/>
            </w:pPr>
            <w:r>
              <w:rPr>
                <w:sz w:val="16"/>
              </w:rPr>
              <w:t>68.1</w:t>
            </w:r>
          </w:p>
        </w:tc>
        <w:tc>
          <w:tcPr>
            <w:tcW w:type="dxa" w:w="1378"/>
          </w:tcPr>
          <w:p>
            <w:pPr>
              <w:spacing w:after="0"/>
              <w:jc w:val="right"/>
            </w:pPr>
            <w:r>
              <w:rPr>
                <w:sz w:val="16"/>
              </w:rPr>
              <w:t>84.7</w:t>
            </w:r>
          </w:p>
        </w:tc>
        <w:tc>
          <w:tcPr>
            <w:tcW w:type="dxa" w:w="1314"/>
          </w:tcPr>
          <w:p>
            <w:pPr>
              <w:spacing w:after="0"/>
              <w:jc w:val="right"/>
            </w:pPr>
            <w:r>
              <w:rPr>
                <w:sz w:val="16"/>
              </w:rPr>
              <w:t>92.8</w:t>
            </w:r>
          </w:p>
        </w:tc>
        <w:tc>
          <w:tcPr>
            <w:tcW w:type="dxa" w:w="6627"/>
          </w:tcPr>
          <w:p>
            <w:pPr>
              <w:spacing w:after="0"/>
              <w:jc w:val="left"/>
            </w:pPr>
            <w:r>
              <w:rPr>
                <w:sz w:val="16"/>
              </w:rPr>
              <w:t>Relatively High 3, Relatively Moderate 1</w:t>
            </w:r>
          </w:p>
        </w:tc>
      </w:tr>
      <w:tr>
        <w:trPr>
          <w:cantSplit/>
        </w:trPr>
        <w:tc>
          <w:tcPr>
            <w:tcW w:type="dxa" w:w="2102"/>
          </w:tcPr>
          <w:p>
            <w:pPr>
              <w:spacing w:after="0"/>
              <w:jc w:val="left"/>
            </w:pPr>
            <w:r>
              <w:rPr>
                <w:sz w:val="16"/>
              </w:rPr>
              <w:t>Wildfire</w:t>
            </w:r>
          </w:p>
        </w:tc>
        <w:tc>
          <w:tcPr>
            <w:tcW w:type="dxa" w:w="1378"/>
          </w:tcPr>
          <w:p>
            <w:pPr>
              <w:spacing w:after="0"/>
              <w:jc w:val="right"/>
            </w:pPr>
            <w:r>
              <w:rPr>
                <w:sz w:val="16"/>
              </w:rPr>
              <w:t>4 of 4</w:t>
            </w:r>
          </w:p>
        </w:tc>
        <w:tc>
          <w:tcPr>
            <w:tcW w:type="dxa" w:w="1314"/>
          </w:tcPr>
          <w:p>
            <w:pPr>
              <w:spacing w:after="0"/>
              <w:jc w:val="right"/>
            </w:pPr>
            <w:r>
              <w:rPr>
                <w:sz w:val="16"/>
              </w:rPr>
              <w:t>65.4</w:t>
            </w:r>
          </w:p>
        </w:tc>
        <w:tc>
          <w:tcPr>
            <w:tcW w:type="dxa" w:w="1378"/>
          </w:tcPr>
          <w:p>
            <w:pPr>
              <w:spacing w:after="0"/>
              <w:jc w:val="right"/>
            </w:pPr>
            <w:r>
              <w:rPr>
                <w:sz w:val="16"/>
              </w:rPr>
              <w:t>69.0</w:t>
            </w:r>
          </w:p>
        </w:tc>
        <w:tc>
          <w:tcPr>
            <w:tcW w:type="dxa" w:w="1314"/>
          </w:tcPr>
          <w:p>
            <w:pPr>
              <w:spacing w:after="0"/>
              <w:jc w:val="right"/>
            </w:pPr>
            <w:r>
              <w:rPr>
                <w:sz w:val="16"/>
              </w:rPr>
              <w:t>71.8</w:t>
            </w:r>
          </w:p>
        </w:tc>
        <w:tc>
          <w:tcPr>
            <w:tcW w:type="dxa" w:w="6627"/>
          </w:tcPr>
          <w:p>
            <w:pPr>
              <w:spacing w:after="0"/>
              <w:jc w:val="left"/>
            </w:pPr>
            <w:r>
              <w:rPr>
                <w:sz w:val="16"/>
              </w:rPr>
              <w:t>Relatively Low 2, Very Low 2</w:t>
            </w:r>
          </w:p>
        </w:tc>
      </w:tr>
      <w:tr>
        <w:trPr>
          <w:cantSplit/>
        </w:trPr>
        <w:tc>
          <w:tcPr>
            <w:tcW w:type="dxa" w:w="2102"/>
          </w:tcPr>
          <w:p>
            <w:pPr>
              <w:spacing w:after="0"/>
              <w:jc w:val="left"/>
            </w:pPr>
            <w:r>
              <w:rPr>
                <w:sz w:val="16"/>
              </w:rPr>
              <w:t>Winter Weather</w:t>
            </w:r>
          </w:p>
        </w:tc>
        <w:tc>
          <w:tcPr>
            <w:tcW w:type="dxa" w:w="1378"/>
          </w:tcPr>
          <w:p>
            <w:pPr>
              <w:spacing w:after="0"/>
              <w:jc w:val="right"/>
            </w:pPr>
            <w:r>
              <w:rPr>
                <w:sz w:val="16"/>
              </w:rPr>
              <w:t>4 of 4</w:t>
            </w:r>
          </w:p>
        </w:tc>
        <w:tc>
          <w:tcPr>
            <w:tcW w:type="dxa" w:w="1314"/>
          </w:tcPr>
          <w:p>
            <w:pPr>
              <w:spacing w:after="0"/>
              <w:jc w:val="right"/>
            </w:pPr>
            <w:r>
              <w:rPr>
                <w:sz w:val="16"/>
              </w:rPr>
              <w:t>87.1</w:t>
            </w:r>
          </w:p>
        </w:tc>
        <w:tc>
          <w:tcPr>
            <w:tcW w:type="dxa" w:w="1378"/>
          </w:tcPr>
          <w:p>
            <w:pPr>
              <w:spacing w:after="0"/>
              <w:jc w:val="right"/>
            </w:pPr>
            <w:r>
              <w:rPr>
                <w:sz w:val="16"/>
              </w:rPr>
              <w:t>93.7</w:t>
            </w:r>
          </w:p>
        </w:tc>
        <w:tc>
          <w:tcPr>
            <w:tcW w:type="dxa" w:w="1314"/>
          </w:tcPr>
          <w:p>
            <w:pPr>
              <w:spacing w:after="0"/>
              <w:jc w:val="right"/>
            </w:pPr>
            <w:r>
              <w:rPr>
                <w:sz w:val="16"/>
              </w:rPr>
              <w:t>97.1</w:t>
            </w:r>
          </w:p>
        </w:tc>
        <w:tc>
          <w:tcPr>
            <w:tcW w:type="dxa" w:w="6627"/>
          </w:tcPr>
          <w:p>
            <w:pPr>
              <w:spacing w:after="0"/>
              <w:jc w:val="left"/>
            </w:pPr>
            <w:r>
              <w:rPr>
                <w:sz w:val="16"/>
              </w:rPr>
              <w:t>Very High 1, 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5"/>
        <w:gridCol w:w="709"/>
        <w:gridCol w:w="2107"/>
        <w:gridCol w:w="2200"/>
        <w:gridCol w:w="2275"/>
        <w:gridCol w:w="2573"/>
        <w:gridCol w:w="2792"/>
      </w:tblGrid>
      <w:tr>
        <w:trPr>
          <w:cantSplit/>
          <w:tblHeader/>
        </w:trPr>
        <w:tc>
          <w:tcPr>
            <w:tcW w:type="dxa" w:w="1455"/>
            <w:shd w:val="clear" w:color="auto" w:fill="E8E8E8"/>
          </w:tcPr>
          <w:p>
            <w:pPr>
              <w:spacing w:after="0"/>
              <w:jc w:val="left"/>
            </w:pPr>
            <w:r>
              <w:rPr>
                <w:b/>
                <w:sz w:val="16"/>
              </w:rPr>
              <w:t>Jurisdiction</w:t>
            </w:r>
          </w:p>
        </w:tc>
        <w:tc>
          <w:tcPr>
            <w:tcW w:type="dxa" w:w="709"/>
            <w:shd w:val="clear" w:color="auto" w:fill="E8E8E8"/>
          </w:tcPr>
          <w:p>
            <w:pPr>
              <w:spacing w:after="0"/>
              <w:jc w:val="left"/>
            </w:pPr>
            <w:r>
              <w:rPr>
                <w:b/>
                <w:sz w:val="16"/>
              </w:rPr>
              <w:t>Type</w:t>
            </w:r>
          </w:p>
        </w:tc>
        <w:tc>
          <w:tcPr>
            <w:tcW w:type="dxa" w:w="2107"/>
            <w:shd w:val="clear" w:color="auto" w:fill="E8E8E8"/>
          </w:tcPr>
          <w:p>
            <w:pPr>
              <w:spacing w:after="0"/>
              <w:jc w:val="left"/>
            </w:pPr>
            <w:r>
              <w:rPr>
                <w:b/>
                <w:sz w:val="16"/>
              </w:rPr>
              <w:t>Plan status</w:t>
            </w:r>
          </w:p>
        </w:tc>
        <w:tc>
          <w:tcPr>
            <w:tcW w:type="dxa" w:w="220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7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92"/>
            <w:shd w:val="clear" w:color="auto" w:fill="E8E8E8"/>
          </w:tcPr>
          <w:p>
            <w:pPr>
              <w:spacing w:after="0"/>
              <w:jc w:val="left"/>
            </w:pPr>
            <w:r>
              <w:rPr>
                <w:b/>
                <w:sz w:val="16"/>
              </w:rPr>
              <w:t>Notes</w:t>
            </w:r>
          </w:p>
        </w:tc>
      </w:tr>
      <w:tr>
        <w:trPr>
          <w:cantSplit/>
        </w:trPr>
        <w:tc>
          <w:tcPr>
            <w:tcW w:type="dxa" w:w="1455"/>
          </w:tcPr>
          <w:p>
            <w:pPr>
              <w:spacing w:after="0"/>
              <w:jc w:val="left"/>
            </w:pPr>
            <w:r>
              <w:rPr>
                <w:sz w:val="16"/>
              </w:rPr>
              <w:t>Palo Alto County</w:t>
            </w:r>
          </w:p>
        </w:tc>
        <w:tc>
          <w:tcPr>
            <w:tcW w:type="dxa" w:w="709"/>
          </w:tcPr>
          <w:p>
            <w:pPr>
              <w:spacing w:after="0"/>
              <w:jc w:val="left"/>
            </w:pPr>
            <w:r>
              <w:rPr>
                <w:sz w:val="16"/>
              </w:rPr>
              <w:t>County</w:t>
            </w:r>
          </w:p>
        </w:tc>
        <w:tc>
          <w:tcPr>
            <w:tcW w:type="dxa" w:w="2107"/>
          </w:tcPr>
          <w:p>
            <w:pPr>
              <w:spacing w:after="0"/>
              <w:jc w:val="left"/>
            </w:pPr>
            <w:r>
              <w:rPr>
                <w:sz w:val="16"/>
              </w:rPr>
              <w:t>Expired on 2018-05-21</w:t>
            </w:r>
          </w:p>
        </w:tc>
        <w:tc>
          <w:tcPr>
            <w:tcW w:type="dxa" w:w="2200"/>
          </w:tcPr>
          <w:p>
            <w:pPr>
              <w:spacing w:after="0"/>
              <w:jc w:val="right"/>
            </w:pPr>
            <w:r>
              <w:rPr>
                <w:sz w:val="16"/>
              </w:rPr>
              <w:t>FMA RL 0, SRL 0; any 0</w:t>
            </w:r>
          </w:p>
        </w:tc>
        <w:tc>
          <w:tcPr>
            <w:tcW w:type="dxa" w:w="2275"/>
          </w:tcPr>
          <w:p>
            <w:pPr>
              <w:spacing w:after="0"/>
              <w:jc w:val="right"/>
            </w:pPr>
            <w:r>
              <w:rPr>
                <w:sz w:val="16"/>
              </w:rPr>
              <w:t>$61,419.75</w:t>
            </w:r>
          </w:p>
        </w:tc>
        <w:tc>
          <w:tcPr>
            <w:tcW w:type="dxa" w:w="2573"/>
          </w:tcPr>
          <w:p>
            <w:pPr>
              <w:spacing w:after="0"/>
              <w:jc w:val="right"/>
            </w:pPr>
            <w:r>
              <w:rPr>
                <w:sz w:val="16"/>
              </w:rPr>
              <w:t>0 total; 0 since its plan</w:t>
            </w:r>
          </w:p>
        </w:tc>
        <w:tc>
          <w:tcPr>
            <w:tcW w:type="dxa" w:w="2792"/>
          </w:tcPr>
          <w:p>
            <w:pPr>
              <w:spacing w:after="0"/>
              <w:jc w:val="left"/>
            </w:pPr>
            <w:r>
              <w:rPr>
                <w:sz w:val="16"/>
              </w:rPr>
              <w:t>Includes $4,467.63 for declarations not counted as hazard incidents (DR-4483-IA).</w:t>
            </w:r>
          </w:p>
        </w:tc>
      </w:tr>
      <w:tr>
        <w:trPr>
          <w:cantSplit/>
        </w:trPr>
        <w:tc>
          <w:tcPr>
            <w:tcW w:type="dxa" w:w="1455"/>
          </w:tcPr>
          <w:p>
            <w:pPr>
              <w:spacing w:after="0"/>
              <w:jc w:val="left"/>
            </w:pPr>
            <w:r>
              <w:rPr>
                <w:sz w:val="16"/>
              </w:rPr>
              <w:t>Ayrshire city</w:t>
            </w:r>
          </w:p>
        </w:tc>
        <w:tc>
          <w:tcPr>
            <w:tcW w:type="dxa" w:w="709"/>
          </w:tcPr>
          <w:p>
            <w:pPr>
              <w:spacing w:after="0"/>
              <w:jc w:val="left"/>
            </w:pPr>
            <w:r>
              <w:rPr>
                <w:sz w:val="16"/>
              </w:rPr>
              <w:t>City</w:t>
            </w:r>
          </w:p>
        </w:tc>
        <w:tc>
          <w:tcPr>
            <w:tcW w:type="dxa" w:w="2107"/>
          </w:tcPr>
          <w:p>
            <w:pPr>
              <w:spacing w:after="0"/>
              <w:jc w:val="left"/>
            </w:pPr>
            <w:r>
              <w:rPr>
                <w:sz w:val="16"/>
              </w:rPr>
              <w:t>Expired on 2018-05-21</w:t>
            </w:r>
          </w:p>
        </w:tc>
        <w:tc>
          <w:tcPr>
            <w:tcW w:type="dxa" w:w="2200"/>
          </w:tcPr>
          <w:p>
            <w:pPr>
              <w:spacing w:after="0"/>
              <w:jc w:val="right"/>
            </w:pPr>
            <w:r>
              <w:rPr>
                <w:sz w:val="16"/>
              </w:rPr>
              <w:t>FMA RL 0, SRL 0; any 0</w:t>
            </w:r>
          </w:p>
        </w:tc>
        <w:tc>
          <w:tcPr>
            <w:tcW w:type="dxa" w:w="2275"/>
          </w:tcPr>
          <w:p>
            <w:pPr>
              <w:spacing w:after="0"/>
              <w:jc w:val="right"/>
            </w:pPr>
            <w:r>
              <w:rPr>
                <w:sz w:val="16"/>
              </w:rPr>
              <w:t>$85,260.17</w:t>
            </w:r>
          </w:p>
        </w:tc>
        <w:tc>
          <w:tcPr>
            <w:tcW w:type="dxa" w:w="2573"/>
          </w:tcPr>
          <w:p>
            <w:pPr>
              <w:spacing w:after="0"/>
              <w:jc w:val="right"/>
            </w:pPr>
            <w:r>
              <w:rPr>
                <w:sz w:val="16"/>
              </w:rPr>
              <w:t>21 total; 4 since its plan</w:t>
            </w:r>
          </w:p>
        </w:tc>
        <w:tc>
          <w:tcPr>
            <w:tcW w:type="dxa" w:w="2792"/>
          </w:tcPr>
          <w:p>
            <w:pPr>
              <w:spacing w:after="0"/>
              <w:jc w:val="left"/>
            </w:pPr>
          </w:p>
        </w:tc>
      </w:tr>
      <w:tr>
        <w:trPr>
          <w:cantSplit/>
        </w:trPr>
        <w:tc>
          <w:tcPr>
            <w:tcW w:type="dxa" w:w="1455"/>
          </w:tcPr>
          <w:p>
            <w:pPr>
              <w:spacing w:after="0"/>
              <w:jc w:val="left"/>
            </w:pPr>
            <w:r>
              <w:rPr>
                <w:sz w:val="16"/>
              </w:rPr>
              <w:t>Curlew city</w:t>
            </w:r>
          </w:p>
        </w:tc>
        <w:tc>
          <w:tcPr>
            <w:tcW w:type="dxa" w:w="709"/>
          </w:tcPr>
          <w:p>
            <w:pPr>
              <w:spacing w:after="0"/>
              <w:jc w:val="left"/>
            </w:pPr>
            <w:r>
              <w:rPr>
                <w:sz w:val="16"/>
              </w:rPr>
              <w:t>City</w:t>
            </w:r>
          </w:p>
        </w:tc>
        <w:tc>
          <w:tcPr>
            <w:tcW w:type="dxa" w:w="2107"/>
          </w:tcPr>
          <w:p>
            <w:pPr>
              <w:spacing w:after="0"/>
              <w:jc w:val="left"/>
            </w:pPr>
            <w:r>
              <w:rPr>
                <w:sz w:val="16"/>
              </w:rPr>
              <w:t>Expired on 2018-05-21</w:t>
            </w:r>
          </w:p>
        </w:tc>
        <w:tc>
          <w:tcPr>
            <w:tcW w:type="dxa" w:w="2200"/>
          </w:tcPr>
          <w:p>
            <w:pPr>
              <w:spacing w:after="0"/>
              <w:jc w:val="right"/>
            </w:pPr>
            <w:r>
              <w:rPr>
                <w:sz w:val="16"/>
              </w:rPr>
              <w:t>FMA RL 0, SRL 0; any 0</w:t>
            </w:r>
          </w:p>
        </w:tc>
        <w:tc>
          <w:tcPr>
            <w:tcW w:type="dxa" w:w="2275"/>
          </w:tcPr>
          <w:p>
            <w:pPr>
              <w:spacing w:after="0"/>
              <w:jc w:val="right"/>
            </w:pPr>
            <w:r>
              <w:rPr>
                <w:sz w:val="16"/>
              </w:rPr>
              <w:t>$5,203.44</w:t>
            </w:r>
          </w:p>
        </w:tc>
        <w:tc>
          <w:tcPr>
            <w:tcW w:type="dxa" w:w="2573"/>
          </w:tcPr>
          <w:p>
            <w:pPr>
              <w:spacing w:after="0"/>
              <w:jc w:val="right"/>
            </w:pPr>
            <w:r>
              <w:rPr>
                <w:sz w:val="16"/>
              </w:rPr>
              <w:t>9 total; 2 since its plan</w:t>
            </w:r>
          </w:p>
        </w:tc>
        <w:tc>
          <w:tcPr>
            <w:tcW w:type="dxa" w:w="2792"/>
          </w:tcPr>
          <w:p>
            <w:pPr>
              <w:spacing w:after="0"/>
              <w:jc w:val="left"/>
            </w:pPr>
          </w:p>
        </w:tc>
      </w:tr>
      <w:tr>
        <w:trPr>
          <w:cantSplit/>
        </w:trPr>
        <w:tc>
          <w:tcPr>
            <w:tcW w:type="dxa" w:w="1455"/>
          </w:tcPr>
          <w:p>
            <w:pPr>
              <w:spacing w:after="0"/>
              <w:jc w:val="left"/>
            </w:pPr>
            <w:r>
              <w:rPr>
                <w:sz w:val="16"/>
              </w:rPr>
              <w:t>Cylinder city</w:t>
            </w:r>
          </w:p>
        </w:tc>
        <w:tc>
          <w:tcPr>
            <w:tcW w:type="dxa" w:w="709"/>
          </w:tcPr>
          <w:p>
            <w:pPr>
              <w:spacing w:after="0"/>
              <w:jc w:val="left"/>
            </w:pPr>
            <w:r>
              <w:rPr>
                <w:sz w:val="16"/>
              </w:rPr>
              <w:t>City</w:t>
            </w:r>
          </w:p>
        </w:tc>
        <w:tc>
          <w:tcPr>
            <w:tcW w:type="dxa" w:w="2107"/>
          </w:tcPr>
          <w:p>
            <w:pPr>
              <w:spacing w:after="0"/>
              <w:jc w:val="left"/>
            </w:pPr>
            <w:r>
              <w:rPr>
                <w:sz w:val="16"/>
              </w:rPr>
              <w:t>Expired on 2018-05-21</w:t>
            </w:r>
          </w:p>
        </w:tc>
        <w:tc>
          <w:tcPr>
            <w:tcW w:type="dxa" w:w="2200"/>
          </w:tcPr>
          <w:p>
            <w:pPr>
              <w:spacing w:after="0"/>
              <w:jc w:val="right"/>
            </w:pPr>
            <w:r>
              <w:rPr>
                <w:sz w:val="16"/>
              </w:rPr>
              <w:t>FMA RL 0, SRL 0; any 0</w:t>
            </w:r>
          </w:p>
        </w:tc>
        <w:tc>
          <w:tcPr>
            <w:tcW w:type="dxa" w:w="2275"/>
          </w:tcPr>
          <w:p>
            <w:pPr>
              <w:spacing w:after="0"/>
              <w:jc w:val="right"/>
            </w:pPr>
            <w:r>
              <w:rPr>
                <w:sz w:val="16"/>
              </w:rPr>
              <w:t>$40,948.74</w:t>
            </w:r>
          </w:p>
        </w:tc>
        <w:tc>
          <w:tcPr>
            <w:tcW w:type="dxa" w:w="2573"/>
          </w:tcPr>
          <w:p>
            <w:pPr>
              <w:spacing w:after="0"/>
              <w:jc w:val="right"/>
            </w:pPr>
            <w:r>
              <w:rPr>
                <w:sz w:val="16"/>
              </w:rPr>
              <w:t>15 total; 8 since its plan</w:t>
            </w:r>
          </w:p>
        </w:tc>
        <w:tc>
          <w:tcPr>
            <w:tcW w:type="dxa" w:w="2792"/>
          </w:tcPr>
          <w:p>
            <w:pPr>
              <w:spacing w:after="0"/>
              <w:jc w:val="left"/>
            </w:pPr>
          </w:p>
        </w:tc>
      </w:tr>
      <w:tr>
        <w:trPr>
          <w:cantSplit/>
        </w:trPr>
        <w:tc>
          <w:tcPr>
            <w:tcW w:type="dxa" w:w="1455"/>
          </w:tcPr>
          <w:p>
            <w:pPr>
              <w:spacing w:after="0"/>
              <w:jc w:val="left"/>
            </w:pPr>
            <w:r>
              <w:rPr>
                <w:sz w:val="16"/>
              </w:rPr>
              <w:t>Emmetsburg city</w:t>
            </w:r>
          </w:p>
        </w:tc>
        <w:tc>
          <w:tcPr>
            <w:tcW w:type="dxa" w:w="709"/>
          </w:tcPr>
          <w:p>
            <w:pPr>
              <w:spacing w:after="0"/>
              <w:jc w:val="left"/>
            </w:pPr>
            <w:r>
              <w:rPr>
                <w:sz w:val="16"/>
              </w:rPr>
              <w:t>City</w:t>
            </w:r>
          </w:p>
        </w:tc>
        <w:tc>
          <w:tcPr>
            <w:tcW w:type="dxa" w:w="2107"/>
          </w:tcPr>
          <w:p>
            <w:pPr>
              <w:spacing w:after="0"/>
              <w:jc w:val="left"/>
            </w:pPr>
            <w:r>
              <w:rPr>
                <w:sz w:val="16"/>
              </w:rPr>
              <w:t>Expired on 2018-05-21</w:t>
            </w:r>
          </w:p>
        </w:tc>
        <w:tc>
          <w:tcPr>
            <w:tcW w:type="dxa" w:w="2200"/>
          </w:tcPr>
          <w:p>
            <w:pPr>
              <w:spacing w:after="0"/>
              <w:jc w:val="right"/>
            </w:pPr>
            <w:r>
              <w:rPr>
                <w:sz w:val="16"/>
              </w:rPr>
              <w:t>FMA RL 0, SRL 0; any 0</w:t>
            </w:r>
          </w:p>
        </w:tc>
        <w:tc>
          <w:tcPr>
            <w:tcW w:type="dxa" w:w="2275"/>
          </w:tcPr>
          <w:p>
            <w:pPr>
              <w:spacing w:after="0"/>
              <w:jc w:val="right"/>
            </w:pPr>
            <w:r>
              <w:rPr>
                <w:sz w:val="16"/>
              </w:rPr>
              <w:t>$192,744.83</w:t>
            </w:r>
          </w:p>
        </w:tc>
        <w:tc>
          <w:tcPr>
            <w:tcW w:type="dxa" w:w="2573"/>
          </w:tcPr>
          <w:p>
            <w:pPr>
              <w:spacing w:after="0"/>
              <w:jc w:val="right"/>
            </w:pPr>
            <w:r>
              <w:rPr>
                <w:sz w:val="16"/>
              </w:rPr>
              <w:t>55 total; 15 since its plan</w:t>
            </w:r>
          </w:p>
        </w:tc>
        <w:tc>
          <w:tcPr>
            <w:tcW w:type="dxa" w:w="2792"/>
          </w:tcPr>
          <w:p>
            <w:pPr>
              <w:spacing w:after="0"/>
              <w:jc w:val="left"/>
            </w:pPr>
          </w:p>
        </w:tc>
      </w:tr>
      <w:tr>
        <w:trPr>
          <w:cantSplit/>
        </w:trPr>
        <w:tc>
          <w:tcPr>
            <w:tcW w:type="dxa" w:w="1455"/>
          </w:tcPr>
          <w:p>
            <w:pPr>
              <w:spacing w:after="0"/>
              <w:jc w:val="left"/>
            </w:pPr>
            <w:r>
              <w:rPr>
                <w:sz w:val="16"/>
              </w:rPr>
              <w:t>Graettinger city</w:t>
            </w:r>
          </w:p>
        </w:tc>
        <w:tc>
          <w:tcPr>
            <w:tcW w:type="dxa" w:w="709"/>
          </w:tcPr>
          <w:p>
            <w:pPr>
              <w:spacing w:after="0"/>
              <w:jc w:val="left"/>
            </w:pPr>
            <w:r>
              <w:rPr>
                <w:sz w:val="16"/>
              </w:rPr>
              <w:t>City</w:t>
            </w:r>
          </w:p>
        </w:tc>
        <w:tc>
          <w:tcPr>
            <w:tcW w:type="dxa" w:w="2107"/>
          </w:tcPr>
          <w:p>
            <w:pPr>
              <w:spacing w:after="0"/>
              <w:jc w:val="left"/>
            </w:pPr>
            <w:r>
              <w:rPr>
                <w:sz w:val="16"/>
              </w:rPr>
              <w:t>Expired on 2018-05-21</w:t>
            </w:r>
          </w:p>
        </w:tc>
        <w:tc>
          <w:tcPr>
            <w:tcW w:type="dxa" w:w="2200"/>
          </w:tcPr>
          <w:p>
            <w:pPr>
              <w:spacing w:after="0"/>
              <w:jc w:val="right"/>
            </w:pPr>
            <w:r>
              <w:rPr>
                <w:sz w:val="16"/>
              </w:rPr>
              <w:t>FMA RL 0, SRL 0; any 0</w:t>
            </w:r>
          </w:p>
        </w:tc>
        <w:tc>
          <w:tcPr>
            <w:tcW w:type="dxa" w:w="2275"/>
          </w:tcPr>
          <w:p>
            <w:pPr>
              <w:spacing w:after="0"/>
              <w:jc w:val="right"/>
            </w:pPr>
            <w:r>
              <w:rPr>
                <w:sz w:val="16"/>
              </w:rPr>
              <w:t>$80,148.79</w:t>
            </w:r>
          </w:p>
        </w:tc>
        <w:tc>
          <w:tcPr>
            <w:tcW w:type="dxa" w:w="2573"/>
          </w:tcPr>
          <w:p>
            <w:pPr>
              <w:spacing w:after="0"/>
              <w:jc w:val="right"/>
            </w:pPr>
            <w:r>
              <w:rPr>
                <w:sz w:val="16"/>
              </w:rPr>
              <w:t>35 total; 7 since its plan</w:t>
            </w:r>
          </w:p>
        </w:tc>
        <w:tc>
          <w:tcPr>
            <w:tcW w:type="dxa" w:w="2792"/>
          </w:tcPr>
          <w:p>
            <w:pPr>
              <w:spacing w:after="0"/>
              <w:jc w:val="left"/>
            </w:pPr>
          </w:p>
        </w:tc>
      </w:tr>
      <w:tr>
        <w:trPr>
          <w:cantSplit/>
        </w:trPr>
        <w:tc>
          <w:tcPr>
            <w:tcW w:type="dxa" w:w="1455"/>
          </w:tcPr>
          <w:p>
            <w:pPr>
              <w:spacing w:after="0"/>
              <w:jc w:val="left"/>
            </w:pPr>
            <w:r>
              <w:rPr>
                <w:sz w:val="16"/>
              </w:rPr>
              <w:t>Mallard city</w:t>
            </w:r>
          </w:p>
        </w:tc>
        <w:tc>
          <w:tcPr>
            <w:tcW w:type="dxa" w:w="709"/>
          </w:tcPr>
          <w:p>
            <w:pPr>
              <w:spacing w:after="0"/>
              <w:jc w:val="left"/>
            </w:pPr>
            <w:r>
              <w:rPr>
                <w:sz w:val="16"/>
              </w:rPr>
              <w:t>City</w:t>
            </w:r>
          </w:p>
        </w:tc>
        <w:tc>
          <w:tcPr>
            <w:tcW w:type="dxa" w:w="2107"/>
          </w:tcPr>
          <w:p>
            <w:pPr>
              <w:spacing w:after="0"/>
              <w:jc w:val="left"/>
            </w:pPr>
            <w:r>
              <w:rPr>
                <w:sz w:val="16"/>
              </w:rPr>
              <w:t>Expired on 2018-05-21</w:t>
            </w:r>
          </w:p>
        </w:tc>
        <w:tc>
          <w:tcPr>
            <w:tcW w:type="dxa" w:w="2200"/>
          </w:tcPr>
          <w:p>
            <w:pPr>
              <w:spacing w:after="0"/>
              <w:jc w:val="right"/>
            </w:pPr>
            <w:r>
              <w:rPr>
                <w:sz w:val="16"/>
              </w:rPr>
              <w:t>FMA RL 0, SRL 0; any 0</w:t>
            </w:r>
          </w:p>
        </w:tc>
        <w:tc>
          <w:tcPr>
            <w:tcW w:type="dxa" w:w="2275"/>
          </w:tcPr>
          <w:p>
            <w:pPr>
              <w:spacing w:after="0"/>
              <w:jc w:val="right"/>
            </w:pPr>
            <w:r>
              <w:rPr>
                <w:sz w:val="16"/>
              </w:rPr>
              <w:t>$31,394.83</w:t>
            </w:r>
          </w:p>
        </w:tc>
        <w:tc>
          <w:tcPr>
            <w:tcW w:type="dxa" w:w="2573"/>
          </w:tcPr>
          <w:p>
            <w:pPr>
              <w:spacing w:after="0"/>
              <w:jc w:val="right"/>
            </w:pPr>
            <w:r>
              <w:rPr>
                <w:sz w:val="16"/>
              </w:rPr>
              <w:t>30 total; 8 since its plan</w:t>
            </w:r>
          </w:p>
        </w:tc>
        <w:tc>
          <w:tcPr>
            <w:tcW w:type="dxa" w:w="2792"/>
          </w:tcPr>
          <w:p>
            <w:pPr>
              <w:spacing w:after="0"/>
              <w:jc w:val="left"/>
            </w:pPr>
          </w:p>
        </w:tc>
      </w:tr>
      <w:tr>
        <w:trPr>
          <w:cantSplit/>
        </w:trPr>
        <w:tc>
          <w:tcPr>
            <w:tcW w:type="dxa" w:w="1455"/>
          </w:tcPr>
          <w:p>
            <w:pPr>
              <w:spacing w:after="0"/>
              <w:jc w:val="left"/>
            </w:pPr>
            <w:r>
              <w:rPr>
                <w:sz w:val="16"/>
              </w:rPr>
              <w:t>Rodman city</w:t>
            </w:r>
          </w:p>
        </w:tc>
        <w:tc>
          <w:tcPr>
            <w:tcW w:type="dxa" w:w="709"/>
          </w:tcPr>
          <w:p>
            <w:pPr>
              <w:spacing w:after="0"/>
              <w:jc w:val="left"/>
            </w:pPr>
            <w:r>
              <w:rPr>
                <w:sz w:val="16"/>
              </w:rPr>
              <w:t>City</w:t>
            </w:r>
          </w:p>
        </w:tc>
        <w:tc>
          <w:tcPr>
            <w:tcW w:type="dxa" w:w="2107"/>
          </w:tcPr>
          <w:p>
            <w:pPr>
              <w:spacing w:after="0"/>
              <w:jc w:val="left"/>
            </w:pPr>
            <w:r>
              <w:rPr>
                <w:sz w:val="16"/>
              </w:rPr>
              <w:t>Expired on 2018-05-21</w:t>
            </w:r>
          </w:p>
        </w:tc>
        <w:tc>
          <w:tcPr>
            <w:tcW w:type="dxa" w:w="2200"/>
          </w:tcPr>
          <w:p>
            <w:pPr>
              <w:spacing w:after="0"/>
              <w:jc w:val="right"/>
            </w:pPr>
            <w:r>
              <w:rPr>
                <w:sz w:val="16"/>
              </w:rPr>
              <w:t>FMA RL 0, SRL 0; any 0</w:t>
            </w:r>
          </w:p>
        </w:tc>
        <w:tc>
          <w:tcPr>
            <w:tcW w:type="dxa" w:w="2275"/>
          </w:tcPr>
          <w:p>
            <w:pPr>
              <w:spacing w:after="0"/>
              <w:jc w:val="right"/>
            </w:pPr>
            <w:r>
              <w:rPr>
                <w:sz w:val="16"/>
              </w:rPr>
              <w:t>$1,944.58</w:t>
            </w:r>
          </w:p>
        </w:tc>
        <w:tc>
          <w:tcPr>
            <w:tcW w:type="dxa" w:w="2573"/>
          </w:tcPr>
          <w:p>
            <w:pPr>
              <w:spacing w:after="0"/>
              <w:jc w:val="right"/>
            </w:pPr>
            <w:r>
              <w:rPr>
                <w:sz w:val="16"/>
              </w:rPr>
              <w:t>2 total; 2 since its plan</w:t>
            </w:r>
          </w:p>
        </w:tc>
        <w:tc>
          <w:tcPr>
            <w:tcW w:type="dxa" w:w="2792"/>
          </w:tcPr>
          <w:p>
            <w:pPr>
              <w:spacing w:after="0"/>
              <w:jc w:val="left"/>
            </w:pPr>
          </w:p>
        </w:tc>
      </w:tr>
      <w:tr>
        <w:trPr>
          <w:cantSplit/>
        </w:trPr>
        <w:tc>
          <w:tcPr>
            <w:tcW w:type="dxa" w:w="1455"/>
          </w:tcPr>
          <w:p>
            <w:pPr>
              <w:spacing w:after="0"/>
              <w:jc w:val="left"/>
            </w:pPr>
            <w:r>
              <w:rPr>
                <w:sz w:val="16"/>
              </w:rPr>
              <w:t>Ruthven city</w:t>
            </w:r>
          </w:p>
        </w:tc>
        <w:tc>
          <w:tcPr>
            <w:tcW w:type="dxa" w:w="709"/>
          </w:tcPr>
          <w:p>
            <w:pPr>
              <w:spacing w:after="0"/>
              <w:jc w:val="left"/>
            </w:pPr>
            <w:r>
              <w:rPr>
                <w:sz w:val="16"/>
              </w:rPr>
              <w:t>City</w:t>
            </w:r>
          </w:p>
        </w:tc>
        <w:tc>
          <w:tcPr>
            <w:tcW w:type="dxa" w:w="2107"/>
          </w:tcPr>
          <w:p>
            <w:pPr>
              <w:spacing w:after="0"/>
              <w:jc w:val="left"/>
            </w:pPr>
            <w:r>
              <w:rPr>
                <w:sz w:val="16"/>
              </w:rPr>
              <w:t>Expired on 2018-05-21</w:t>
            </w:r>
          </w:p>
        </w:tc>
        <w:tc>
          <w:tcPr>
            <w:tcW w:type="dxa" w:w="2200"/>
          </w:tcPr>
          <w:p>
            <w:pPr>
              <w:spacing w:after="0"/>
              <w:jc w:val="right"/>
            </w:pPr>
            <w:r>
              <w:rPr>
                <w:sz w:val="16"/>
              </w:rPr>
              <w:t>FMA RL 0, SRL 0; any 0</w:t>
            </w:r>
          </w:p>
        </w:tc>
        <w:tc>
          <w:tcPr>
            <w:tcW w:type="dxa" w:w="2275"/>
          </w:tcPr>
          <w:p>
            <w:pPr>
              <w:spacing w:after="0"/>
              <w:jc w:val="right"/>
            </w:pPr>
            <w:r>
              <w:rPr>
                <w:sz w:val="16"/>
              </w:rPr>
              <w:t>$56,598.92</w:t>
            </w:r>
          </w:p>
        </w:tc>
        <w:tc>
          <w:tcPr>
            <w:tcW w:type="dxa" w:w="2573"/>
          </w:tcPr>
          <w:p>
            <w:pPr>
              <w:spacing w:after="0"/>
              <w:jc w:val="right"/>
            </w:pPr>
            <w:r>
              <w:rPr>
                <w:sz w:val="16"/>
              </w:rPr>
              <w:t>33 total; 13 since its plan</w:t>
            </w:r>
          </w:p>
        </w:tc>
        <w:tc>
          <w:tcPr>
            <w:tcW w:type="dxa" w:w="2792"/>
          </w:tcPr>
          <w:p>
            <w:pPr>
              <w:spacing w:after="0"/>
              <w:jc w:val="left"/>
            </w:pPr>
          </w:p>
        </w:tc>
      </w:tr>
      <w:tr>
        <w:trPr>
          <w:cantSplit/>
        </w:trPr>
        <w:tc>
          <w:tcPr>
            <w:tcW w:type="dxa" w:w="1455"/>
          </w:tcPr>
          <w:p>
            <w:pPr>
              <w:spacing w:after="0"/>
              <w:jc w:val="left"/>
            </w:pPr>
            <w:r>
              <w:rPr>
                <w:sz w:val="16"/>
              </w:rPr>
              <w:t>West Bend city</w:t>
            </w:r>
          </w:p>
        </w:tc>
        <w:tc>
          <w:tcPr>
            <w:tcW w:type="dxa" w:w="709"/>
          </w:tcPr>
          <w:p>
            <w:pPr>
              <w:spacing w:after="0"/>
              <w:jc w:val="left"/>
            </w:pPr>
            <w:r>
              <w:rPr>
                <w:sz w:val="16"/>
              </w:rPr>
              <w:t>City</w:t>
            </w:r>
          </w:p>
        </w:tc>
        <w:tc>
          <w:tcPr>
            <w:tcW w:type="dxa" w:w="2107"/>
          </w:tcPr>
          <w:p>
            <w:pPr>
              <w:spacing w:after="0"/>
              <w:jc w:val="left"/>
            </w:pPr>
            <w:r>
              <w:rPr>
                <w:sz w:val="16"/>
              </w:rPr>
              <w:t>Expired on 2018-05-21</w:t>
            </w:r>
          </w:p>
        </w:tc>
        <w:tc>
          <w:tcPr>
            <w:tcW w:type="dxa" w:w="2200"/>
          </w:tcPr>
          <w:p>
            <w:pPr>
              <w:spacing w:after="0"/>
              <w:jc w:val="right"/>
            </w:pPr>
            <w:r>
              <w:rPr>
                <w:sz w:val="16"/>
              </w:rPr>
              <w:t>FMA RL 0, SRL 0; any 0</w:t>
            </w:r>
          </w:p>
        </w:tc>
        <w:tc>
          <w:tcPr>
            <w:tcW w:type="dxa" w:w="2275"/>
          </w:tcPr>
          <w:p>
            <w:pPr>
              <w:spacing w:after="0"/>
              <w:jc w:val="right"/>
            </w:pPr>
            <w:r>
              <w:rPr>
                <w:sz w:val="16"/>
              </w:rPr>
              <w:t>$187,855.03</w:t>
            </w:r>
          </w:p>
        </w:tc>
        <w:tc>
          <w:tcPr>
            <w:tcW w:type="dxa" w:w="2573"/>
          </w:tcPr>
          <w:p>
            <w:pPr>
              <w:spacing w:after="0"/>
              <w:jc w:val="right"/>
            </w:pPr>
            <w:r>
              <w:rPr>
                <w:sz w:val="16"/>
              </w:rPr>
              <w:t>29 total; 18 since its plan</w:t>
            </w:r>
          </w:p>
        </w:tc>
        <w:tc>
          <w:tcPr>
            <w:tcW w:type="dxa" w:w="27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376"/>
        <w:gridCol w:w="1199"/>
        <w:gridCol w:w="1023"/>
        <w:gridCol w:w="1023"/>
        <w:gridCol w:w="1111"/>
        <w:gridCol w:w="1023"/>
        <w:gridCol w:w="1288"/>
        <w:gridCol w:w="1094"/>
        <w:gridCol w:w="1111"/>
        <w:gridCol w:w="1288"/>
        <w:gridCol w:w="1552"/>
      </w:tblGrid>
      <w:tr>
        <w:trPr>
          <w:cantSplit/>
          <w:tblHeader/>
        </w:trPr>
        <w:tc>
          <w:tcPr>
            <w:tcW w:type="dxa" w:w="1023"/>
            <w:shd w:val="clear" w:color="auto" w:fill="E8E8E8"/>
          </w:tcPr>
          <w:p>
            <w:pPr>
              <w:spacing w:after="0"/>
              <w:jc w:val="left"/>
            </w:pPr>
            <w:r>
              <w:rPr>
                <w:b/>
                <w:sz w:val="16"/>
              </w:rPr>
              <w:t>Hazard</w:t>
            </w:r>
          </w:p>
        </w:tc>
        <w:tc>
          <w:tcPr>
            <w:tcW w:type="dxa" w:w="1376"/>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23"/>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2013-05-21</w:t>
            </w:r>
          </w:p>
          <w:p>
            <w:pPr>
              <w:spacing w:after="0"/>
              <w:jc w:val="right"/>
            </w:pPr>
            <w:r>
              <w:rPr>
                <w:i/>
                <w:color w:val="555555"/>
                <w:sz w:val="14"/>
              </w:rPr>
              <w:t>county-coded records, property plus crops, nominal dollars</w:t>
            </w:r>
          </w:p>
        </w:tc>
        <w:tc>
          <w:tcPr>
            <w:tcW w:type="dxa" w:w="11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Cold Wave</w:t>
            </w:r>
          </w:p>
        </w:tc>
        <w:tc>
          <w:tcPr>
            <w:tcW w:type="dxa" w:w="1376"/>
          </w:tcPr>
          <w:p>
            <w:pPr>
              <w:spacing w:after="0"/>
              <w:jc w:val="right"/>
            </w:pPr>
            <w:r>
              <w:rPr>
                <w:sz w:val="16"/>
              </w:rPr>
              <w:t>$2,690,396,310</w:t>
            </w:r>
          </w:p>
        </w:tc>
        <w:tc>
          <w:tcPr>
            <w:tcW w:type="dxa" w:w="1199"/>
          </w:tcPr>
          <w:p>
            <w:pPr>
              <w:spacing w:after="0"/>
              <w:jc w:val="right"/>
            </w:pPr>
            <w:r>
              <w:rPr>
                <w:sz w:val="16"/>
              </w:rPr>
              <w:t>$602,978,005</w:t>
            </w:r>
          </w:p>
        </w:tc>
        <w:tc>
          <w:tcPr>
            <w:tcW w:type="dxa" w:w="1023"/>
          </w:tcPr>
          <w:p>
            <w:pPr>
              <w:spacing w:after="0"/>
              <w:jc w:val="right"/>
            </w:pPr>
            <w:r>
              <w:rPr>
                <w:sz w:val="16"/>
              </w:rPr>
              <w:t>8,984</w:t>
            </w:r>
          </w:p>
        </w:tc>
        <w:tc>
          <w:tcPr>
            <w:tcW w:type="dxa" w:w="1023"/>
          </w:tcPr>
          <w:p>
            <w:pPr>
              <w:spacing w:after="0"/>
              <w:jc w:val="right"/>
            </w:pPr>
            <w:r>
              <w:rPr>
                <w:sz w:val="16"/>
              </w:rPr>
              <w:t>$2,477</w:t>
            </w:r>
          </w:p>
        </w:tc>
        <w:tc>
          <w:tcPr>
            <w:tcW w:type="dxa" w:w="1111"/>
          </w:tcPr>
          <w:p>
            <w:pPr>
              <w:spacing w:after="0"/>
              <w:jc w:val="right"/>
            </w:pPr>
            <w:r>
              <w:rPr>
                <w:sz w:val="16"/>
              </w:rPr>
              <w:t>$512,349</w:t>
            </w:r>
          </w:p>
        </w:tc>
        <w:tc>
          <w:tcPr>
            <w:tcW w:type="dxa" w:w="1023"/>
          </w:tcPr>
          <w:p>
            <w:pPr>
              <w:spacing w:after="0"/>
              <w:jc w:val="right"/>
            </w:pPr>
            <w:r>
              <w:rPr>
                <w:sz w:val="16"/>
              </w:rPr>
              <w:t>$1,950,767</w:t>
            </w:r>
          </w:p>
        </w:tc>
        <w:tc>
          <w:tcPr>
            <w:tcW w:type="dxa" w:w="1288"/>
          </w:tcPr>
          <w:p>
            <w:pPr>
              <w:spacing w:after="0"/>
              <w:jc w:val="right"/>
            </w:pPr>
            <w:r>
              <w:rPr>
                <w:sz w:val="16"/>
              </w:rPr>
              <w:t>under 0.0001%</w:t>
            </w:r>
          </w:p>
        </w:tc>
        <w:tc>
          <w:tcPr>
            <w:tcW w:type="dxa" w:w="1094"/>
          </w:tcPr>
          <w:p>
            <w:pPr>
              <w:spacing w:after="0"/>
              <w:jc w:val="right"/>
            </w:pPr>
          </w:p>
        </w:tc>
        <w:tc>
          <w:tcPr>
            <w:tcW w:type="dxa" w:w="1111"/>
          </w:tcPr>
          <w:p>
            <w:pPr>
              <w:spacing w:after="0"/>
              <w:jc w:val="right"/>
            </w:pPr>
            <w:r>
              <w:rPr>
                <w:sz w:val="16"/>
              </w:rPr>
              <w:t>$0</w:t>
            </w: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376"/>
          </w:tcPr>
          <w:p>
            <w:pPr>
              <w:spacing w:after="0"/>
              <w:jc w:val="right"/>
            </w:pPr>
            <w:r>
              <w:rPr>
                <w:sz w:val="16"/>
              </w:rPr>
              <w:t>n/a</w:t>
            </w:r>
          </w:p>
        </w:tc>
        <w:tc>
          <w:tcPr>
            <w:tcW w:type="dxa" w:w="1199"/>
          </w:tcPr>
          <w:p>
            <w:pPr>
              <w:spacing w:after="0"/>
              <w:jc w:val="right"/>
            </w:pPr>
            <w:r>
              <w:rPr>
                <w:sz w:val="16"/>
              </w:rPr>
              <w:t>$142,343,258</w:t>
            </w:r>
          </w:p>
        </w:tc>
        <w:tc>
          <w:tcPr>
            <w:tcW w:type="dxa" w:w="1023"/>
          </w:tcPr>
          <w:p>
            <w:pPr>
              <w:spacing w:after="0"/>
              <w:jc w:val="right"/>
            </w:pPr>
            <w:r>
              <w:rPr>
                <w:sz w:val="16"/>
              </w:rPr>
              <w:t>n/a</w:t>
            </w:r>
          </w:p>
        </w:tc>
        <w:tc>
          <w:tcPr>
            <w:tcW w:type="dxa" w:w="1023"/>
          </w:tcPr>
          <w:p>
            <w:pPr>
              <w:spacing w:after="0"/>
              <w:jc w:val="right"/>
            </w:pPr>
            <w:r>
              <w:rPr>
                <w:sz w:val="16"/>
              </w:rPr>
              <w:t>n/a</w:t>
            </w:r>
          </w:p>
        </w:tc>
        <w:tc>
          <w:tcPr>
            <w:tcW w:type="dxa" w:w="1111"/>
          </w:tcPr>
          <w:p>
            <w:pPr>
              <w:spacing w:after="0"/>
              <w:jc w:val="right"/>
            </w:pPr>
            <w:r>
              <w:rPr>
                <w:sz w:val="16"/>
              </w:rPr>
              <w:t>$1,757,826</w:t>
            </w:r>
          </w:p>
        </w:tc>
        <w:tc>
          <w:tcPr>
            <w:tcW w:type="dxa" w:w="1023"/>
          </w:tcPr>
          <w:p>
            <w:pPr>
              <w:spacing w:after="0"/>
              <w:jc w:val="right"/>
            </w:pPr>
            <w:r>
              <w:rPr>
                <w:sz w:val="16"/>
              </w:rPr>
              <w:t>n/a</w:t>
            </w:r>
          </w:p>
        </w:tc>
        <w:tc>
          <w:tcPr>
            <w:tcW w:type="dxa" w:w="1288"/>
          </w:tcPr>
          <w:p>
            <w:pPr>
              <w:spacing w:after="0"/>
              <w:jc w:val="right"/>
            </w:pPr>
            <w:r>
              <w:rPr>
                <w:sz w:val="16"/>
              </w:rPr>
              <w:t>1.23% (agriculture)</w:t>
            </w:r>
          </w:p>
        </w:tc>
        <w:tc>
          <w:tcPr>
            <w:tcW w:type="dxa" w:w="1094"/>
          </w:tcPr>
          <w:p>
            <w:pPr>
              <w:spacing w:after="0"/>
              <w:jc w:val="right"/>
            </w:pPr>
          </w:p>
        </w:tc>
        <w:tc>
          <w:tcPr>
            <w:tcW w:type="dxa" w:w="1111"/>
          </w:tcPr>
          <w:p>
            <w:pPr>
              <w:spacing w:after="0"/>
              <w:jc w:val="right"/>
            </w:pPr>
            <w:r>
              <w:rPr>
                <w:sz w:val="16"/>
              </w:rPr>
              <w:t>$21,000,000</w:t>
            </w:r>
          </w:p>
        </w:tc>
        <w:tc>
          <w:tcPr>
            <w:tcW w:type="dxa" w:w="1288"/>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376"/>
          </w:tcPr>
          <w:p>
            <w:pPr>
              <w:spacing w:after="0"/>
              <w:jc w:val="right"/>
            </w:pPr>
            <w:r>
              <w:rPr>
                <w:sz w:val="16"/>
              </w:rPr>
              <w:t>$4,568,475,211</w:t>
            </w:r>
          </w:p>
        </w:tc>
        <w:tc>
          <w:tcPr>
            <w:tcW w:type="dxa" w:w="1199"/>
          </w:tcPr>
          <w:p>
            <w:pPr>
              <w:spacing w:after="0"/>
              <w:jc w:val="right"/>
            </w:pPr>
            <w:r>
              <w:rPr>
                <w:sz w:val="16"/>
              </w:rPr>
              <w:t>n/a</w:t>
            </w:r>
          </w:p>
        </w:tc>
        <w:tc>
          <w:tcPr>
            <w:tcW w:type="dxa" w:w="1023"/>
          </w:tcPr>
          <w:p>
            <w:pPr>
              <w:spacing w:after="0"/>
              <w:jc w:val="right"/>
            </w:pPr>
            <w:r>
              <w:rPr>
                <w:sz w:val="16"/>
              </w:rPr>
              <w:t>8,996</w:t>
            </w:r>
          </w:p>
        </w:tc>
        <w:tc>
          <w:tcPr>
            <w:tcW w:type="dxa" w:w="1023"/>
          </w:tcPr>
          <w:p>
            <w:pPr>
              <w:spacing w:after="0"/>
              <w:jc w:val="right"/>
            </w:pPr>
            <w:r>
              <w:rPr>
                <w:sz w:val="16"/>
              </w:rPr>
              <w:t>$7,527</w:t>
            </w:r>
          </w:p>
        </w:tc>
        <w:tc>
          <w:tcPr>
            <w:tcW w:type="dxa" w:w="1111"/>
          </w:tcPr>
          <w:p>
            <w:pPr>
              <w:spacing w:after="0"/>
              <w:jc w:val="right"/>
            </w:pPr>
            <w:r>
              <w:rPr>
                <w:sz w:val="16"/>
              </w:rPr>
              <w:t>n/a</w:t>
            </w:r>
          </w:p>
        </w:tc>
        <w:tc>
          <w:tcPr>
            <w:tcW w:type="dxa" w:w="1023"/>
          </w:tcPr>
          <w:p>
            <w:pPr>
              <w:spacing w:after="0"/>
              <w:jc w:val="right"/>
            </w:pPr>
            <w:r>
              <w:rPr>
                <w:sz w:val="16"/>
              </w:rPr>
              <w:t>$1,974</w:t>
            </w:r>
          </w:p>
        </w:tc>
        <w:tc>
          <w:tcPr>
            <w:tcW w:type="dxa" w:w="1288"/>
          </w:tcPr>
          <w:p>
            <w:pPr>
              <w:spacing w:after="0"/>
              <w:jc w:val="right"/>
            </w:pPr>
            <w:r>
              <w:rPr>
                <w:sz w:val="16"/>
              </w:rPr>
              <w:t>0.000165%</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376"/>
          </w:tcPr>
          <w:p>
            <w:pPr>
              <w:spacing w:after="0"/>
              <w:jc w:val="right"/>
            </w:pPr>
            <w:r>
              <w:rPr>
                <w:sz w:val="16"/>
              </w:rPr>
              <w:t>$2,690,396,310</w:t>
            </w:r>
          </w:p>
        </w:tc>
        <w:tc>
          <w:tcPr>
            <w:tcW w:type="dxa" w:w="1199"/>
          </w:tcPr>
          <w:p>
            <w:pPr>
              <w:spacing w:after="0"/>
              <w:jc w:val="right"/>
            </w:pPr>
            <w:r>
              <w:rPr>
                <w:sz w:val="16"/>
              </w:rPr>
              <w:t>$602,978,005</w:t>
            </w:r>
          </w:p>
        </w:tc>
        <w:tc>
          <w:tcPr>
            <w:tcW w:type="dxa" w:w="1023"/>
          </w:tcPr>
          <w:p>
            <w:pPr>
              <w:spacing w:after="0"/>
              <w:jc w:val="right"/>
            </w:pPr>
            <w:r>
              <w:rPr>
                <w:sz w:val="16"/>
              </w:rPr>
              <w:t>8,984</w:t>
            </w:r>
          </w:p>
        </w:tc>
        <w:tc>
          <w:tcPr>
            <w:tcW w:type="dxa" w:w="1023"/>
          </w:tcPr>
          <w:p>
            <w:pPr>
              <w:spacing w:after="0"/>
              <w:jc w:val="right"/>
            </w:pPr>
            <w:r>
              <w:rPr>
                <w:sz w:val="16"/>
              </w:rPr>
              <w:t>$85,256</w:t>
            </w:r>
          </w:p>
        </w:tc>
        <w:tc>
          <w:tcPr>
            <w:tcW w:type="dxa" w:w="1111"/>
          </w:tcPr>
          <w:p>
            <w:pPr>
              <w:spacing w:after="0"/>
              <w:jc w:val="right"/>
            </w:pPr>
            <w:r>
              <w:rPr>
                <w:sz w:val="16"/>
              </w:rPr>
              <w:t>$1,082,421</w:t>
            </w:r>
          </w:p>
        </w:tc>
        <w:tc>
          <w:tcPr>
            <w:tcW w:type="dxa" w:w="1023"/>
          </w:tcPr>
          <w:p>
            <w:pPr>
              <w:spacing w:after="0"/>
              <w:jc w:val="right"/>
            </w:pPr>
            <w:r>
              <w:rPr>
                <w:sz w:val="16"/>
              </w:rPr>
              <w:t>$61,338</w:t>
            </w:r>
          </w:p>
        </w:tc>
        <w:tc>
          <w:tcPr>
            <w:tcW w:type="dxa" w:w="1288"/>
          </w:tcPr>
          <w:p>
            <w:pPr>
              <w:spacing w:after="0"/>
              <w:jc w:val="right"/>
            </w:pPr>
            <w:r>
              <w:rPr>
                <w:sz w:val="16"/>
              </w:rPr>
              <w:t>0.00317%</w:t>
            </w:r>
          </w:p>
        </w:tc>
        <w:tc>
          <w:tcPr>
            <w:tcW w:type="dxa" w:w="1094"/>
          </w:tcPr>
          <w:p>
            <w:pPr>
              <w:spacing w:after="0"/>
              <w:jc w:val="right"/>
            </w:pPr>
            <w:r>
              <w:rPr>
                <w:sz w:val="16"/>
              </w:rPr>
              <w:t>$130,000</w:t>
            </w:r>
          </w:p>
        </w:tc>
        <w:tc>
          <w:tcPr>
            <w:tcW w:type="dxa" w:w="1111"/>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376"/>
          </w:tcPr>
          <w:p>
            <w:pPr>
              <w:spacing w:after="0"/>
              <w:jc w:val="right"/>
            </w:pPr>
            <w:r>
              <w:rPr>
                <w:sz w:val="16"/>
              </w:rPr>
              <w:t>$2,690,396,310</w:t>
            </w:r>
          </w:p>
        </w:tc>
        <w:tc>
          <w:tcPr>
            <w:tcW w:type="dxa" w:w="1199"/>
          </w:tcPr>
          <w:p>
            <w:pPr>
              <w:spacing w:after="0"/>
              <w:jc w:val="right"/>
            </w:pPr>
            <w:r>
              <w:rPr>
                <w:sz w:val="16"/>
              </w:rPr>
              <w:t>$602,978,005</w:t>
            </w:r>
          </w:p>
        </w:tc>
        <w:tc>
          <w:tcPr>
            <w:tcW w:type="dxa" w:w="1023"/>
          </w:tcPr>
          <w:p>
            <w:pPr>
              <w:spacing w:after="0"/>
              <w:jc w:val="right"/>
            </w:pPr>
            <w:r>
              <w:rPr>
                <w:sz w:val="16"/>
              </w:rPr>
              <w:t>8,984</w:t>
            </w:r>
          </w:p>
        </w:tc>
        <w:tc>
          <w:tcPr>
            <w:tcW w:type="dxa" w:w="1023"/>
          </w:tcPr>
          <w:p>
            <w:pPr>
              <w:spacing w:after="0"/>
              <w:jc w:val="right"/>
            </w:pPr>
            <w:r>
              <w:rPr>
                <w:sz w:val="16"/>
              </w:rPr>
              <w:t>$13,898</w:t>
            </w:r>
          </w:p>
        </w:tc>
        <w:tc>
          <w:tcPr>
            <w:tcW w:type="dxa" w:w="1111"/>
          </w:tcPr>
          <w:p>
            <w:pPr>
              <w:spacing w:after="0"/>
              <w:jc w:val="right"/>
            </w:pPr>
            <w:r>
              <w:rPr>
                <w:sz w:val="16"/>
              </w:rPr>
              <w:t>$7</w:t>
            </w:r>
          </w:p>
        </w:tc>
        <w:tc>
          <w:tcPr>
            <w:tcW w:type="dxa" w:w="1023"/>
          </w:tcPr>
          <w:p>
            <w:pPr>
              <w:spacing w:after="0"/>
              <w:jc w:val="right"/>
            </w:pPr>
            <w:r>
              <w:rPr>
                <w:sz w:val="16"/>
              </w:rPr>
              <w:t>$15,216</w:t>
            </w:r>
          </w:p>
        </w:tc>
        <w:tc>
          <w:tcPr>
            <w:tcW w:type="dxa" w:w="1288"/>
          </w:tcPr>
          <w:p>
            <w:pPr>
              <w:spacing w:after="0"/>
              <w:jc w:val="right"/>
            </w:pPr>
            <w:r>
              <w:rPr>
                <w:sz w:val="16"/>
              </w:rPr>
              <w:t>0.000517%</w:t>
            </w:r>
          </w:p>
        </w:tc>
        <w:tc>
          <w:tcPr>
            <w:tcW w:type="dxa" w:w="1094"/>
          </w:tcPr>
          <w:p>
            <w:pPr>
              <w:spacing w:after="0"/>
              <w:jc w:val="right"/>
            </w:pPr>
          </w:p>
        </w:tc>
        <w:tc>
          <w:tcPr>
            <w:tcW w:type="dxa" w:w="1111"/>
          </w:tcPr>
          <w:p>
            <w:pPr>
              <w:spacing w:after="0"/>
              <w:jc w:val="right"/>
            </w:pPr>
            <w:r>
              <w:rPr>
                <w:sz w:val="16"/>
              </w:rPr>
              <w:t>$0</w:t>
            </w: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376"/>
          </w:tcPr>
          <w:p>
            <w:pPr>
              <w:spacing w:after="0"/>
              <w:jc w:val="right"/>
            </w:pPr>
          </w:p>
        </w:tc>
        <w:tc>
          <w:tcPr>
            <w:tcW w:type="dxa" w:w="1199"/>
          </w:tcPr>
          <w:p>
            <w:pPr>
              <w:spacing w:after="0"/>
              <w:jc w:val="right"/>
            </w:pPr>
          </w:p>
        </w:tc>
        <w:tc>
          <w:tcPr>
            <w:tcW w:type="dxa" w:w="1023"/>
          </w:tcPr>
          <w:p>
            <w:pPr>
              <w:spacing w:after="0"/>
              <w:jc w:val="right"/>
            </w:pPr>
          </w:p>
        </w:tc>
        <w:tc>
          <w:tcPr>
            <w:tcW w:type="dxa" w:w="1023"/>
          </w:tcPr>
          <w:p>
            <w:pPr>
              <w:spacing w:after="0"/>
              <w:jc w:val="right"/>
            </w:pPr>
          </w:p>
        </w:tc>
        <w:tc>
          <w:tcPr>
            <w:tcW w:type="dxa" w:w="1111"/>
          </w:tcPr>
          <w:p>
            <w:pPr>
              <w:spacing w:after="0"/>
              <w:jc w:val="right"/>
            </w:pPr>
          </w:p>
        </w:tc>
        <w:tc>
          <w:tcPr>
            <w:tcW w:type="dxa" w:w="1023"/>
          </w:tcPr>
          <w:p>
            <w:pPr>
              <w:spacing w:after="0"/>
              <w:jc w:val="right"/>
            </w:pPr>
          </w:p>
        </w:tc>
        <w:tc>
          <w:tcPr>
            <w:tcW w:type="dxa" w:w="1288"/>
          </w:tcPr>
          <w:p>
            <w:pPr>
              <w:spacing w:after="0"/>
              <w:jc w:val="right"/>
            </w:pP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552"/>
          </w:tcPr>
          <w:p>
            <w:pPr>
              <w:spacing w:after="0"/>
              <w:jc w:val="left"/>
            </w:pPr>
            <w:r>
              <w:rPr>
                <w:sz w:val="16"/>
              </w:rPr>
              <w:t>Not Applicable in NRI for this county</w:t>
            </w:r>
          </w:p>
        </w:tc>
      </w:tr>
      <w:tr>
        <w:trPr>
          <w:cantSplit/>
        </w:trPr>
        <w:tc>
          <w:tcPr>
            <w:tcW w:type="dxa" w:w="1023"/>
          </w:tcPr>
          <w:p>
            <w:pPr>
              <w:spacing w:after="0"/>
              <w:jc w:val="left"/>
            </w:pPr>
            <w:r>
              <w:rPr>
                <w:sz w:val="16"/>
              </w:rPr>
              <w:t>Ice Storm</w:t>
            </w:r>
          </w:p>
        </w:tc>
        <w:tc>
          <w:tcPr>
            <w:tcW w:type="dxa" w:w="1376"/>
          </w:tcPr>
          <w:p>
            <w:pPr>
              <w:spacing w:after="0"/>
              <w:jc w:val="right"/>
            </w:pPr>
            <w:r>
              <w:rPr>
                <w:sz w:val="16"/>
              </w:rPr>
              <w:t>$2,690,396,310</w:t>
            </w:r>
          </w:p>
        </w:tc>
        <w:tc>
          <w:tcPr>
            <w:tcW w:type="dxa" w:w="1199"/>
          </w:tcPr>
          <w:p>
            <w:pPr>
              <w:spacing w:after="0"/>
              <w:jc w:val="right"/>
            </w:pPr>
            <w:r>
              <w:rPr>
                <w:sz w:val="16"/>
              </w:rPr>
              <w:t>n/a</w:t>
            </w:r>
          </w:p>
        </w:tc>
        <w:tc>
          <w:tcPr>
            <w:tcW w:type="dxa" w:w="1023"/>
          </w:tcPr>
          <w:p>
            <w:pPr>
              <w:spacing w:after="0"/>
              <w:jc w:val="right"/>
            </w:pPr>
            <w:r>
              <w:rPr>
                <w:sz w:val="16"/>
              </w:rPr>
              <w:t>8,984</w:t>
            </w:r>
          </w:p>
        </w:tc>
        <w:tc>
          <w:tcPr>
            <w:tcW w:type="dxa" w:w="1023"/>
          </w:tcPr>
          <w:p>
            <w:pPr>
              <w:spacing w:after="0"/>
              <w:jc w:val="right"/>
            </w:pPr>
            <w:r>
              <w:rPr>
                <w:sz w:val="16"/>
              </w:rPr>
              <w:t>$33,684</w:t>
            </w:r>
          </w:p>
        </w:tc>
        <w:tc>
          <w:tcPr>
            <w:tcW w:type="dxa" w:w="1111"/>
          </w:tcPr>
          <w:p>
            <w:pPr>
              <w:spacing w:after="0"/>
              <w:jc w:val="right"/>
            </w:pPr>
            <w:r>
              <w:rPr>
                <w:sz w:val="16"/>
              </w:rPr>
              <w:t>n/a</w:t>
            </w:r>
          </w:p>
        </w:tc>
        <w:tc>
          <w:tcPr>
            <w:tcW w:type="dxa" w:w="1023"/>
          </w:tcPr>
          <w:p>
            <w:pPr>
              <w:spacing w:after="0"/>
              <w:jc w:val="right"/>
            </w:pPr>
            <w:r>
              <w:rPr>
                <w:sz w:val="16"/>
              </w:rPr>
              <w:t>$4,635</w:t>
            </w:r>
          </w:p>
        </w:tc>
        <w:tc>
          <w:tcPr>
            <w:tcW w:type="dxa" w:w="1288"/>
          </w:tcPr>
          <w:p>
            <w:pPr>
              <w:spacing w:after="0"/>
              <w:jc w:val="right"/>
            </w:pPr>
            <w:r>
              <w:rPr>
                <w:sz w:val="16"/>
              </w:rPr>
              <w:t>0.00125%</w:t>
            </w:r>
          </w:p>
        </w:tc>
        <w:tc>
          <w:tcPr>
            <w:tcW w:type="dxa" w:w="1094"/>
          </w:tcPr>
          <w:p>
            <w:pPr>
              <w:spacing w:after="0"/>
              <w:jc w:val="right"/>
            </w:pPr>
          </w:p>
        </w:tc>
        <w:tc>
          <w:tcPr>
            <w:tcW w:type="dxa" w:w="1111"/>
          </w:tcPr>
          <w:p>
            <w:pPr>
              <w:spacing w:after="0"/>
              <w:jc w:val="right"/>
            </w:pPr>
            <w:r>
              <w:rPr>
                <w:sz w:val="16"/>
              </w:rPr>
              <w:t>$0</w:t>
            </w: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376"/>
          </w:tcPr>
          <w:p>
            <w:pPr>
              <w:spacing w:after="0"/>
              <w:jc w:val="right"/>
            </w:pPr>
            <w:r>
              <w:rPr>
                <w:sz w:val="16"/>
              </w:rPr>
              <w:t>$2,688,244,955</w:t>
            </w:r>
          </w:p>
        </w:tc>
        <w:tc>
          <w:tcPr>
            <w:tcW w:type="dxa" w:w="1199"/>
          </w:tcPr>
          <w:p>
            <w:pPr>
              <w:spacing w:after="0"/>
              <w:jc w:val="right"/>
            </w:pPr>
            <w:r>
              <w:rPr>
                <w:sz w:val="16"/>
              </w:rPr>
              <w:t>$104,537,726</w:t>
            </w:r>
          </w:p>
        </w:tc>
        <w:tc>
          <w:tcPr>
            <w:tcW w:type="dxa" w:w="1023"/>
          </w:tcPr>
          <w:p>
            <w:pPr>
              <w:spacing w:after="0"/>
              <w:jc w:val="right"/>
            </w:pPr>
            <w:r>
              <w:rPr>
                <w:sz w:val="16"/>
              </w:rPr>
              <w:t>159</w:t>
            </w:r>
          </w:p>
        </w:tc>
        <w:tc>
          <w:tcPr>
            <w:tcW w:type="dxa" w:w="1023"/>
          </w:tcPr>
          <w:p>
            <w:pPr>
              <w:spacing w:after="0"/>
              <w:jc w:val="right"/>
            </w:pPr>
            <w:r>
              <w:rPr>
                <w:sz w:val="16"/>
              </w:rPr>
              <w:t>$1,644,612</w:t>
            </w:r>
          </w:p>
        </w:tc>
        <w:tc>
          <w:tcPr>
            <w:tcW w:type="dxa" w:w="1111"/>
          </w:tcPr>
          <w:p>
            <w:pPr>
              <w:spacing w:after="0"/>
              <w:jc w:val="right"/>
            </w:pPr>
            <w:r>
              <w:rPr>
                <w:sz w:val="16"/>
              </w:rPr>
              <w:t>$280,147</w:t>
            </w:r>
          </w:p>
        </w:tc>
        <w:tc>
          <w:tcPr>
            <w:tcW w:type="dxa" w:w="1023"/>
          </w:tcPr>
          <w:p>
            <w:pPr>
              <w:spacing w:after="0"/>
              <w:jc w:val="right"/>
            </w:pPr>
            <w:r>
              <w:rPr>
                <w:sz w:val="16"/>
              </w:rPr>
              <w:t>$3,249</w:t>
            </w:r>
          </w:p>
        </w:tc>
        <w:tc>
          <w:tcPr>
            <w:tcW w:type="dxa" w:w="1288"/>
          </w:tcPr>
          <w:p>
            <w:pPr>
              <w:spacing w:after="0"/>
              <w:jc w:val="right"/>
            </w:pPr>
            <w:r>
              <w:rPr>
                <w:sz w:val="16"/>
              </w:rPr>
              <w:t>n/a (see note)</w:t>
            </w:r>
          </w:p>
        </w:tc>
        <w:tc>
          <w:tcPr>
            <w:tcW w:type="dxa" w:w="1094"/>
          </w:tcPr>
          <w:p>
            <w:pPr>
              <w:spacing w:after="0"/>
              <w:jc w:val="right"/>
            </w:pPr>
            <w:r>
              <w:rPr>
                <w:sz w:val="16"/>
              </w:rPr>
              <w:t>$1,946,000</w:t>
            </w:r>
          </w:p>
        </w:tc>
        <w:tc>
          <w:tcPr>
            <w:tcW w:type="dxa" w:w="1111"/>
          </w:tcPr>
          <w:p>
            <w:pPr>
              <w:spacing w:after="0"/>
              <w:jc w:val="right"/>
            </w:pPr>
          </w:p>
        </w:tc>
        <w:tc>
          <w:tcPr>
            <w:tcW w:type="dxa" w:w="1288"/>
          </w:tcPr>
          <w:p>
            <w:pPr>
              <w:spacing w:after="0"/>
              <w:jc w:val="right"/>
            </w:pPr>
            <w:r>
              <w:rPr>
                <w:sz w:val="16"/>
              </w:rPr>
              <w:t>$3,120,659.59</w:t>
            </w: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376"/>
          </w:tcPr>
          <w:p>
            <w:pPr>
              <w:spacing w:after="0"/>
              <w:jc w:val="right"/>
            </w:pPr>
            <w:r>
              <w:rPr>
                <w:sz w:val="16"/>
              </w:rPr>
              <w:t>$6,338,211</w:t>
            </w:r>
          </w:p>
        </w:tc>
        <w:tc>
          <w:tcPr>
            <w:tcW w:type="dxa" w:w="1199"/>
          </w:tcPr>
          <w:p>
            <w:pPr>
              <w:spacing w:after="0"/>
              <w:jc w:val="right"/>
            </w:pPr>
            <w:r>
              <w:rPr>
                <w:sz w:val="16"/>
              </w:rPr>
              <w:t>n/a</w:t>
            </w:r>
          </w:p>
        </w:tc>
        <w:tc>
          <w:tcPr>
            <w:tcW w:type="dxa" w:w="1023"/>
          </w:tcPr>
          <w:p>
            <w:pPr>
              <w:spacing w:after="0"/>
              <w:jc w:val="right"/>
            </w:pPr>
            <w:r>
              <w:rPr>
                <w:sz w:val="16"/>
              </w:rPr>
              <w:t>24</w:t>
            </w:r>
          </w:p>
        </w:tc>
        <w:tc>
          <w:tcPr>
            <w:tcW w:type="dxa" w:w="1023"/>
          </w:tcPr>
          <w:p>
            <w:pPr>
              <w:spacing w:after="0"/>
              <w:jc w:val="right"/>
            </w:pPr>
            <w:r>
              <w:rPr>
                <w:sz w:val="16"/>
              </w:rPr>
              <w:t>$6</w:t>
            </w:r>
          </w:p>
        </w:tc>
        <w:tc>
          <w:tcPr>
            <w:tcW w:type="dxa" w:w="1111"/>
          </w:tcPr>
          <w:p>
            <w:pPr>
              <w:spacing w:after="0"/>
              <w:jc w:val="right"/>
            </w:pPr>
            <w:r>
              <w:rPr>
                <w:sz w:val="16"/>
              </w:rPr>
              <w:t>n/a</w:t>
            </w:r>
          </w:p>
        </w:tc>
        <w:tc>
          <w:tcPr>
            <w:tcW w:type="dxa" w:w="1023"/>
          </w:tcPr>
          <w:p>
            <w:pPr>
              <w:spacing w:after="0"/>
              <w:jc w:val="right"/>
            </w:pPr>
            <w:r>
              <w:rPr>
                <w:sz w:val="16"/>
              </w:rPr>
              <w:t>$112</w:t>
            </w:r>
          </w:p>
        </w:tc>
        <w:tc>
          <w:tcPr>
            <w:tcW w:type="dxa" w:w="1288"/>
          </w:tcPr>
          <w:p>
            <w:pPr>
              <w:spacing w:after="0"/>
              <w:jc w:val="right"/>
            </w:pPr>
            <w:r>
              <w:rPr>
                <w:sz w:val="16"/>
              </w:rPr>
              <w:t>under 0.0001%</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376"/>
          </w:tcPr>
          <w:p>
            <w:pPr>
              <w:spacing w:after="0"/>
              <w:jc w:val="right"/>
            </w:pPr>
            <w:r>
              <w:rPr>
                <w:sz w:val="16"/>
              </w:rPr>
              <w:t>$2,690,396,310</w:t>
            </w:r>
          </w:p>
        </w:tc>
        <w:tc>
          <w:tcPr>
            <w:tcW w:type="dxa" w:w="1199"/>
          </w:tcPr>
          <w:p>
            <w:pPr>
              <w:spacing w:after="0"/>
              <w:jc w:val="right"/>
            </w:pPr>
            <w:r>
              <w:rPr>
                <w:sz w:val="16"/>
              </w:rPr>
              <w:t>n/a</w:t>
            </w:r>
          </w:p>
        </w:tc>
        <w:tc>
          <w:tcPr>
            <w:tcW w:type="dxa" w:w="1023"/>
          </w:tcPr>
          <w:p>
            <w:pPr>
              <w:spacing w:after="0"/>
              <w:jc w:val="right"/>
            </w:pPr>
            <w:r>
              <w:rPr>
                <w:sz w:val="16"/>
              </w:rPr>
              <w:t>8,984</w:t>
            </w:r>
          </w:p>
        </w:tc>
        <w:tc>
          <w:tcPr>
            <w:tcW w:type="dxa" w:w="1023"/>
          </w:tcPr>
          <w:p>
            <w:pPr>
              <w:spacing w:after="0"/>
              <w:jc w:val="right"/>
            </w:pPr>
            <w:r>
              <w:rPr>
                <w:sz w:val="16"/>
              </w:rPr>
              <w:t>$22,428</w:t>
            </w:r>
          </w:p>
        </w:tc>
        <w:tc>
          <w:tcPr>
            <w:tcW w:type="dxa" w:w="1111"/>
          </w:tcPr>
          <w:p>
            <w:pPr>
              <w:spacing w:after="0"/>
              <w:jc w:val="right"/>
            </w:pPr>
            <w:r>
              <w:rPr>
                <w:sz w:val="16"/>
              </w:rPr>
              <w:t>n/a</w:t>
            </w:r>
          </w:p>
        </w:tc>
        <w:tc>
          <w:tcPr>
            <w:tcW w:type="dxa" w:w="1023"/>
          </w:tcPr>
          <w:p>
            <w:pPr>
              <w:spacing w:after="0"/>
              <w:jc w:val="right"/>
            </w:pPr>
            <w:r>
              <w:rPr>
                <w:sz w:val="16"/>
              </w:rPr>
              <w:t>$489,286</w:t>
            </w:r>
          </w:p>
        </w:tc>
        <w:tc>
          <w:tcPr>
            <w:tcW w:type="dxa" w:w="1288"/>
          </w:tcPr>
          <w:p>
            <w:pPr>
              <w:spacing w:after="0"/>
              <w:jc w:val="right"/>
            </w:pPr>
            <w:r>
              <w:rPr>
                <w:sz w:val="16"/>
              </w:rPr>
              <w:t>0.000834%</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376"/>
          </w:tcPr>
          <w:p>
            <w:pPr>
              <w:spacing w:after="0"/>
              <w:jc w:val="right"/>
            </w:pPr>
            <w:r>
              <w:rPr>
                <w:sz w:val="16"/>
              </w:rPr>
              <w:t>$2,690,396,310</w:t>
            </w:r>
          </w:p>
        </w:tc>
        <w:tc>
          <w:tcPr>
            <w:tcW w:type="dxa" w:w="1199"/>
          </w:tcPr>
          <w:p>
            <w:pPr>
              <w:spacing w:after="0"/>
              <w:jc w:val="right"/>
            </w:pPr>
            <w:r>
              <w:rPr>
                <w:sz w:val="16"/>
              </w:rPr>
              <w:t>$602,978,005</w:t>
            </w:r>
          </w:p>
        </w:tc>
        <w:tc>
          <w:tcPr>
            <w:tcW w:type="dxa" w:w="1023"/>
          </w:tcPr>
          <w:p>
            <w:pPr>
              <w:spacing w:after="0"/>
              <w:jc w:val="right"/>
            </w:pPr>
            <w:r>
              <w:rPr>
                <w:sz w:val="16"/>
              </w:rPr>
              <w:t>8,984</w:t>
            </w:r>
          </w:p>
        </w:tc>
        <w:tc>
          <w:tcPr>
            <w:tcW w:type="dxa" w:w="1023"/>
          </w:tcPr>
          <w:p>
            <w:pPr>
              <w:spacing w:after="0"/>
              <w:jc w:val="right"/>
            </w:pPr>
            <w:r>
              <w:rPr>
                <w:sz w:val="16"/>
              </w:rPr>
              <w:t>$208,079</w:t>
            </w:r>
          </w:p>
        </w:tc>
        <w:tc>
          <w:tcPr>
            <w:tcW w:type="dxa" w:w="1111"/>
          </w:tcPr>
          <w:p>
            <w:pPr>
              <w:spacing w:after="0"/>
              <w:jc w:val="right"/>
            </w:pPr>
            <w:r>
              <w:rPr>
                <w:sz w:val="16"/>
              </w:rPr>
              <w:t>$48,742</w:t>
            </w:r>
          </w:p>
        </w:tc>
        <w:tc>
          <w:tcPr>
            <w:tcW w:type="dxa" w:w="1023"/>
          </w:tcPr>
          <w:p>
            <w:pPr>
              <w:spacing w:after="0"/>
              <w:jc w:val="right"/>
            </w:pPr>
            <w:r>
              <w:rPr>
                <w:sz w:val="16"/>
              </w:rPr>
              <w:t>$76,944</w:t>
            </w:r>
          </w:p>
        </w:tc>
        <w:tc>
          <w:tcPr>
            <w:tcW w:type="dxa" w:w="1288"/>
          </w:tcPr>
          <w:p>
            <w:pPr>
              <w:spacing w:after="0"/>
              <w:jc w:val="right"/>
            </w:pPr>
            <w:r>
              <w:rPr>
                <w:sz w:val="16"/>
              </w:rPr>
              <w:t>0.00773%</w:t>
            </w:r>
          </w:p>
        </w:tc>
        <w:tc>
          <w:tcPr>
            <w:tcW w:type="dxa" w:w="1094"/>
          </w:tcPr>
          <w:p>
            <w:pPr>
              <w:spacing w:after="0"/>
              <w:jc w:val="right"/>
            </w:pPr>
            <w:r>
              <w:rPr>
                <w:sz w:val="16"/>
              </w:rPr>
              <w:t>$830,000</w:t>
            </w:r>
          </w:p>
        </w:tc>
        <w:tc>
          <w:tcPr>
            <w:tcW w:type="dxa" w:w="1111"/>
          </w:tcPr>
          <w:p>
            <w:pPr>
              <w:spacing w:after="0"/>
              <w:jc w:val="right"/>
            </w:pPr>
            <w:r>
              <w:rPr>
                <w:sz w:val="16"/>
              </w:rPr>
              <w:t>$5,000</w:t>
            </w:r>
          </w:p>
        </w:tc>
        <w:tc>
          <w:tcPr>
            <w:tcW w:type="dxa" w:w="1288"/>
          </w:tcPr>
          <w:p>
            <w:pPr>
              <w:spacing w:after="0"/>
              <w:jc w:val="right"/>
            </w:pPr>
            <w:r>
              <w:rPr>
                <w:sz w:val="16"/>
              </w:rPr>
              <w:t>$2,349,604.66</w:t>
            </w:r>
          </w:p>
        </w:tc>
        <w:tc>
          <w:tcPr>
            <w:tcW w:type="dxa" w:w="1552"/>
          </w:tcPr>
          <w:p>
            <w:pPr>
              <w:spacing w:after="0"/>
              <w:jc w:val="left"/>
            </w:pPr>
            <w:r>
              <w:rPr>
                <w:sz w:val="16"/>
              </w:rPr>
              <w:t>Storm Events damage since the plan includes 1 zone-level High Wind record ($5,000): a NOAA non-thunderstorm wind type, outside NRI's Strong Wind definition.</w:t>
            </w:r>
          </w:p>
        </w:tc>
      </w:tr>
      <w:tr>
        <w:trPr>
          <w:cantSplit/>
        </w:trPr>
        <w:tc>
          <w:tcPr>
            <w:tcW w:type="dxa" w:w="1023"/>
          </w:tcPr>
          <w:p>
            <w:pPr>
              <w:spacing w:after="0"/>
              <w:jc w:val="left"/>
            </w:pPr>
            <w:r>
              <w:rPr>
                <w:sz w:val="16"/>
              </w:rPr>
              <w:t>Tornado</w:t>
            </w:r>
          </w:p>
        </w:tc>
        <w:tc>
          <w:tcPr>
            <w:tcW w:type="dxa" w:w="1376"/>
          </w:tcPr>
          <w:p>
            <w:pPr>
              <w:spacing w:after="0"/>
              <w:jc w:val="right"/>
            </w:pPr>
            <w:r>
              <w:rPr>
                <w:sz w:val="16"/>
              </w:rPr>
              <w:t>$2,690,396,310</w:t>
            </w:r>
          </w:p>
        </w:tc>
        <w:tc>
          <w:tcPr>
            <w:tcW w:type="dxa" w:w="1199"/>
          </w:tcPr>
          <w:p>
            <w:pPr>
              <w:spacing w:after="0"/>
              <w:jc w:val="right"/>
            </w:pPr>
            <w:r>
              <w:rPr>
                <w:sz w:val="16"/>
              </w:rPr>
              <w:t>$602,978,005</w:t>
            </w:r>
          </w:p>
        </w:tc>
        <w:tc>
          <w:tcPr>
            <w:tcW w:type="dxa" w:w="1023"/>
          </w:tcPr>
          <w:p>
            <w:pPr>
              <w:spacing w:after="0"/>
              <w:jc w:val="right"/>
            </w:pPr>
            <w:r>
              <w:rPr>
                <w:sz w:val="16"/>
              </w:rPr>
              <w:t>8,984</w:t>
            </w:r>
          </w:p>
        </w:tc>
        <w:tc>
          <w:tcPr>
            <w:tcW w:type="dxa" w:w="1023"/>
          </w:tcPr>
          <w:p>
            <w:pPr>
              <w:spacing w:after="0"/>
              <w:jc w:val="right"/>
            </w:pPr>
            <w:r>
              <w:rPr>
                <w:sz w:val="16"/>
              </w:rPr>
              <w:t>$785,970</w:t>
            </w:r>
          </w:p>
        </w:tc>
        <w:tc>
          <w:tcPr>
            <w:tcW w:type="dxa" w:w="1111"/>
          </w:tcPr>
          <w:p>
            <w:pPr>
              <w:spacing w:after="0"/>
              <w:jc w:val="right"/>
            </w:pPr>
            <w:r>
              <w:rPr>
                <w:sz w:val="16"/>
              </w:rPr>
              <w:t>$23,999</w:t>
            </w:r>
          </w:p>
        </w:tc>
        <w:tc>
          <w:tcPr>
            <w:tcW w:type="dxa" w:w="1023"/>
          </w:tcPr>
          <w:p>
            <w:pPr>
              <w:spacing w:after="0"/>
              <w:jc w:val="right"/>
            </w:pPr>
            <w:r>
              <w:rPr>
                <w:sz w:val="16"/>
              </w:rPr>
              <w:t>$467,573</w:t>
            </w:r>
          </w:p>
        </w:tc>
        <w:tc>
          <w:tcPr>
            <w:tcW w:type="dxa" w:w="1288"/>
          </w:tcPr>
          <w:p>
            <w:pPr>
              <w:spacing w:after="0"/>
              <w:jc w:val="right"/>
            </w:pPr>
            <w:r>
              <w:rPr>
                <w:sz w:val="16"/>
              </w:rPr>
              <w:t>0.0292%</w:t>
            </w:r>
          </w:p>
        </w:tc>
        <w:tc>
          <w:tcPr>
            <w:tcW w:type="dxa" w:w="1094"/>
          </w:tcPr>
          <w:p>
            <w:pPr>
              <w:spacing w:after="0"/>
              <w:jc w:val="right"/>
            </w:pPr>
            <w:r>
              <w:rPr>
                <w:sz w:val="16"/>
              </w:rPr>
              <w:t>$65,000</w:t>
            </w:r>
          </w:p>
        </w:tc>
        <w:tc>
          <w:tcPr>
            <w:tcW w:type="dxa" w:w="1111"/>
          </w:tcPr>
          <w:p>
            <w:pPr>
              <w:spacing w:after="0"/>
              <w:jc w:val="right"/>
            </w:pPr>
          </w:p>
        </w:tc>
        <w:tc>
          <w:tcPr>
            <w:tcW w:type="dxa" w:w="1288"/>
          </w:tcPr>
          <w:p>
            <w:pPr>
              <w:spacing w:after="0"/>
              <w:jc w:val="right"/>
            </w:pPr>
            <w:r>
              <w:rPr>
                <w:sz w:val="16"/>
              </w:rPr>
              <w:t>$2,418,189.42</w:t>
            </w: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376"/>
          </w:tcPr>
          <w:p>
            <w:pPr>
              <w:spacing w:after="0"/>
              <w:jc w:val="right"/>
            </w:pPr>
            <w:r>
              <w:rPr>
                <w:sz w:val="16"/>
              </w:rPr>
              <w:t>$531,195,100</w:t>
            </w:r>
          </w:p>
        </w:tc>
        <w:tc>
          <w:tcPr>
            <w:tcW w:type="dxa" w:w="1199"/>
          </w:tcPr>
          <w:p>
            <w:pPr>
              <w:spacing w:after="0"/>
              <w:jc w:val="right"/>
            </w:pPr>
            <w:r>
              <w:rPr>
                <w:sz w:val="16"/>
              </w:rPr>
              <w:t>$138,319,116</w:t>
            </w:r>
          </w:p>
        </w:tc>
        <w:tc>
          <w:tcPr>
            <w:tcW w:type="dxa" w:w="1023"/>
          </w:tcPr>
          <w:p>
            <w:pPr>
              <w:spacing w:after="0"/>
              <w:jc w:val="right"/>
            </w:pPr>
            <w:r>
              <w:rPr>
                <w:sz w:val="16"/>
              </w:rPr>
              <w:t>1,697</w:t>
            </w:r>
          </w:p>
        </w:tc>
        <w:tc>
          <w:tcPr>
            <w:tcW w:type="dxa" w:w="1023"/>
          </w:tcPr>
          <w:p>
            <w:pPr>
              <w:spacing w:after="0"/>
              <w:jc w:val="right"/>
            </w:pPr>
            <w:r>
              <w:rPr>
                <w:sz w:val="16"/>
              </w:rPr>
              <w:t>$4,540</w:t>
            </w:r>
          </w:p>
        </w:tc>
        <w:tc>
          <w:tcPr>
            <w:tcW w:type="dxa" w:w="1111"/>
          </w:tcPr>
          <w:p>
            <w:pPr>
              <w:spacing w:after="0"/>
              <w:jc w:val="right"/>
            </w:pPr>
            <w:r>
              <w:rPr>
                <w:sz w:val="16"/>
              </w:rPr>
              <w:t>$482</w:t>
            </w:r>
          </w:p>
        </w:tc>
        <w:tc>
          <w:tcPr>
            <w:tcW w:type="dxa" w:w="1023"/>
          </w:tcPr>
          <w:p>
            <w:pPr>
              <w:spacing w:after="0"/>
              <w:jc w:val="right"/>
            </w:pPr>
            <w:r>
              <w:rPr>
                <w:sz w:val="16"/>
              </w:rPr>
              <w:t>$568</w:t>
            </w:r>
          </w:p>
        </w:tc>
        <w:tc>
          <w:tcPr>
            <w:tcW w:type="dxa" w:w="1288"/>
          </w:tcPr>
          <w:p>
            <w:pPr>
              <w:spacing w:after="0"/>
              <w:jc w:val="right"/>
            </w:pPr>
            <w:r>
              <w:rPr>
                <w:sz w:val="16"/>
              </w:rPr>
              <w:t>0.000855%</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376"/>
          </w:tcPr>
          <w:p>
            <w:pPr>
              <w:spacing w:after="0"/>
              <w:jc w:val="right"/>
            </w:pPr>
            <w:r>
              <w:rPr>
                <w:sz w:val="16"/>
              </w:rPr>
              <w:t>$2,690,396,310</w:t>
            </w:r>
          </w:p>
        </w:tc>
        <w:tc>
          <w:tcPr>
            <w:tcW w:type="dxa" w:w="1199"/>
          </w:tcPr>
          <w:p>
            <w:pPr>
              <w:spacing w:after="0"/>
              <w:jc w:val="right"/>
            </w:pPr>
            <w:r>
              <w:rPr>
                <w:sz w:val="16"/>
              </w:rPr>
              <w:t>$602,978,005</w:t>
            </w:r>
          </w:p>
        </w:tc>
        <w:tc>
          <w:tcPr>
            <w:tcW w:type="dxa" w:w="1023"/>
          </w:tcPr>
          <w:p>
            <w:pPr>
              <w:spacing w:after="0"/>
              <w:jc w:val="right"/>
            </w:pPr>
            <w:r>
              <w:rPr>
                <w:sz w:val="16"/>
              </w:rPr>
              <w:t>8,984</w:t>
            </w:r>
          </w:p>
        </w:tc>
        <w:tc>
          <w:tcPr>
            <w:tcW w:type="dxa" w:w="1023"/>
          </w:tcPr>
          <w:p>
            <w:pPr>
              <w:spacing w:after="0"/>
              <w:jc w:val="right"/>
            </w:pPr>
            <w:r>
              <w:rPr>
                <w:sz w:val="16"/>
              </w:rPr>
              <w:t>$39,849</w:t>
            </w:r>
          </w:p>
        </w:tc>
        <w:tc>
          <w:tcPr>
            <w:tcW w:type="dxa" w:w="1111"/>
          </w:tcPr>
          <w:p>
            <w:pPr>
              <w:spacing w:after="0"/>
              <w:jc w:val="right"/>
            </w:pPr>
            <w:r>
              <w:rPr>
                <w:sz w:val="16"/>
              </w:rPr>
              <w:t>$1,057</w:t>
            </w:r>
          </w:p>
        </w:tc>
        <w:tc>
          <w:tcPr>
            <w:tcW w:type="dxa" w:w="1023"/>
          </w:tcPr>
          <w:p>
            <w:pPr>
              <w:spacing w:after="0"/>
              <w:jc w:val="right"/>
            </w:pPr>
            <w:r>
              <w:rPr>
                <w:sz w:val="16"/>
              </w:rPr>
              <w:t>$61,347</w:t>
            </w:r>
          </w:p>
        </w:tc>
        <w:tc>
          <w:tcPr>
            <w:tcW w:type="dxa" w:w="1288"/>
          </w:tcPr>
          <w:p>
            <w:pPr>
              <w:spacing w:after="0"/>
              <w:jc w:val="right"/>
            </w:pPr>
            <w:r>
              <w:rPr>
                <w:sz w:val="16"/>
              </w:rPr>
              <w:t>0.00148%</w:t>
            </w:r>
          </w:p>
        </w:tc>
        <w:tc>
          <w:tcPr>
            <w:tcW w:type="dxa" w:w="1094"/>
          </w:tcPr>
          <w:p>
            <w:pPr>
              <w:spacing w:after="0"/>
              <w:jc w:val="right"/>
            </w:pPr>
          </w:p>
        </w:tc>
        <w:tc>
          <w:tcPr>
            <w:tcW w:type="dxa" w:w="1111"/>
          </w:tcPr>
          <w:p>
            <w:pPr>
              <w:spacing w:after="0"/>
              <w:jc w:val="right"/>
            </w:pPr>
            <w:r>
              <w:rPr>
                <w:sz w:val="16"/>
              </w:rPr>
              <w:t>$85,000</w:t>
            </w:r>
          </w:p>
        </w:tc>
        <w:tc>
          <w:tcPr>
            <w:tcW w:type="dxa" w:w="1288"/>
          </w:tcPr>
          <w:p>
            <w:pPr>
              <w:spacing w:after="0"/>
              <w:jc w:val="right"/>
            </w:pP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2013-05-21 (Storm Events through 2026-06-30): 84 county-coded records, 83 with a damage value recorded (including $0), $2,971,000; 109 zone-level records, 108 with a damage value recorded (including $0), $21,090,000 reported for the zone; Public Assistance: $3,120,659.59 on 6 counted declarations, 5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8,984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$2,690,396,310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$602,978,005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$6,555,354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$3,133,010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Palo Alto County</w:t>
            </w:r>
          </w:p>
        </w:tc>
        <w:tc>
          <w:tcPr>
            <w:tcW w:type="dxa" w:w="1620"/>
          </w:tcPr>
          <w:p>
            <w:pPr>
              <w:spacing w:after="0"/>
              <w:jc w:val="left"/>
            </w:pPr>
            <w:r>
              <w:rPr>
                <w:sz w:val="16"/>
              </w:rPr>
              <w:t>190898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Ayrshire city</w:t>
            </w:r>
          </w:p>
        </w:tc>
        <w:tc>
          <w:tcPr>
            <w:tcW w:type="dxa" w:w="1620"/>
          </w:tcPr>
          <w:p>
            <w:pPr>
              <w:spacing w:after="0"/>
              <w:jc w:val="left"/>
            </w:pPr>
            <w:r>
              <w:rPr>
                <w:sz w:val="16"/>
              </w:rPr>
              <w:t>190699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Curlew city</w:t>
            </w:r>
          </w:p>
        </w:tc>
        <w:tc>
          <w:tcPr>
            <w:tcW w:type="dxa" w:w="1620"/>
          </w:tcPr>
          <w:p>
            <w:pPr>
              <w:spacing w:after="0"/>
              <w:jc w:val="left"/>
            </w:pPr>
            <w:r>
              <w:rPr>
                <w:sz w:val="16"/>
              </w:rPr>
              <w:t>195227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Cylinder city</w:t>
            </w:r>
          </w:p>
        </w:tc>
        <w:tc>
          <w:tcPr>
            <w:tcW w:type="dxa" w:w="1620"/>
          </w:tcPr>
          <w:p>
            <w:pPr>
              <w:spacing w:after="0"/>
              <w:jc w:val="left"/>
            </w:pPr>
            <w:r>
              <w:rPr>
                <w:sz w:val="16"/>
              </w:rPr>
              <w:t>195226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Emmetsburg city</w:t>
            </w:r>
          </w:p>
        </w:tc>
        <w:tc>
          <w:tcPr>
            <w:tcW w:type="dxa" w:w="1620"/>
          </w:tcPr>
          <w:p>
            <w:pPr>
              <w:spacing w:after="0"/>
              <w:jc w:val="left"/>
            </w:pPr>
            <w:r>
              <w:rPr>
                <w:sz w:val="16"/>
              </w:rPr>
              <w:t>190221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Graettinger city</w:t>
            </w:r>
          </w:p>
        </w:tc>
        <w:tc>
          <w:tcPr>
            <w:tcW w:type="dxa" w:w="1620"/>
          </w:tcPr>
          <w:p>
            <w:pPr>
              <w:spacing w:after="0"/>
              <w:jc w:val="left"/>
            </w:pPr>
            <w:r>
              <w:rPr>
                <w:sz w:val="16"/>
              </w:rPr>
              <w:t>190929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Mallard city</w:t>
            </w:r>
          </w:p>
        </w:tc>
        <w:tc>
          <w:tcPr>
            <w:tcW w:type="dxa" w:w="1620"/>
          </w:tcPr>
          <w:p>
            <w:pPr>
              <w:spacing w:after="0"/>
              <w:jc w:val="left"/>
            </w:pPr>
            <w:r>
              <w:rPr>
                <w:sz w:val="16"/>
              </w:rPr>
              <w:t>190774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Rodman city</w:t>
            </w:r>
          </w:p>
        </w:tc>
        <w:tc>
          <w:tcPr>
            <w:tcW w:type="dxa" w:w="1620"/>
          </w:tcPr>
          <w:p>
            <w:pPr>
              <w:spacing w:after="0"/>
              <w:jc w:val="left"/>
            </w:pPr>
            <w:r>
              <w:rPr>
                <w:sz w:val="16"/>
              </w:rPr>
              <w:t>195225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Ruthven city</w:t>
            </w:r>
          </w:p>
        </w:tc>
        <w:tc>
          <w:tcPr>
            <w:tcW w:type="dxa" w:w="1620"/>
          </w:tcPr>
          <w:p>
            <w:pPr>
              <w:spacing w:after="0"/>
              <w:jc w:val="left"/>
            </w:pPr>
            <w:r>
              <w:rPr>
                <w:sz w:val="16"/>
              </w:rPr>
              <w:t>190650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West Bend city</w:t>
            </w:r>
          </w:p>
        </w:tc>
        <w:tc>
          <w:tcPr>
            <w:tcW w:type="dxa" w:w="1620"/>
          </w:tcPr>
          <w:p>
            <w:pPr>
              <w:spacing w:after="0"/>
              <w:jc w:val="left"/>
            </w:pPr>
            <w:r>
              <w:rPr>
                <w:sz w:val="16"/>
              </w:rPr>
              <w:t>190475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Palo Alto County, IA: risk-assessment baseline packet, release 2026-10 (data as of 2026-09-30; County FIPS 19147). Automated baseline. </w:t>
      </w:r>
      <w:hyperlink r:id="rId15">
        <w:r>
          <w:rPr>
            <w:color w:val="1F4E99"/>
            <w:sz w:val="17"/>
            <w:u w:val="single"/>
          </w:rPr>
          <w:t>https://hazardplain.org/ia/19147/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Palo Alto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Palo Alto County, IA: Risk-assessment baseline packet</dc:title>
  <dc:subject>Hazard Plain release 2026-10, as of 2026-09-30. Automated baseline</dc:subject>
  <dc:creator>Hazard Plain</dc:creator>
  <cp:keywords>Hazard Plain; hazard mitigation; risk assessment; 19147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