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Page County, IA</w:t>
      </w:r>
    </w:p>
    <w:p>
      <w:pPr>
        <w:spacing w:after="120" w:before="0"/>
      </w:pPr>
      <w:r>
        <w:rPr>
          <w:color w:val="555555"/>
          <w:sz w:val="24"/>
        </w:rPr>
        <w:t>Risk-assessment baseline packet</w:t>
      </w:r>
    </w:p>
    <w:p>
      <w:pPr>
        <w:spacing w:after="120" w:before="0"/>
      </w:pPr>
      <w:r>
        <w:rPr>
          <w:b/>
          <w:sz w:val="18"/>
        </w:rPr>
        <w:t xml:space="preserve">County FIPS: </w:t>
      </w:r>
      <w:r>
        <w:rPr>
          <w:sz w:val="18"/>
        </w:rPr>
        <w:t>19145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2029-04-01. Plan: Page County (FEMA plan 109556), approved 2024-04-02.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2024-04-02: no new hazard declaration and 54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($3,097,977 a year), Tornado ($2,411,758) and Heat Wave ($2,056,633).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2029-04-01</w:t>
      </w:r>
    </w:p>
    <w:p>
      <w:pPr>
        <w:keepNext/>
        <w:spacing w:after="40" w:before="0"/>
      </w:pPr>
      <w:r>
        <w:rPr>
          <w:b/>
        </w:rPr>
        <w:t xml:space="preserve">Plan: </w:t>
      </w:r>
      <w:r>
        <w:rPr/>
        <w:t>Page County (FEMA plan 109556)</w:t>
      </w:r>
    </w:p>
    <w:p>
      <w:pPr>
        <w:keepNext/>
        <w:spacing w:after="40" w:before="0"/>
      </w:pPr>
      <w:r>
        <w:rPr>
          <w:b/>
        </w:rPr>
        <w:t xml:space="preserve">Approved: </w:t>
      </w:r>
      <w:r>
        <w:rPr/>
        <w:t>2024-04-02</w:t>
      </w:r>
    </w:p>
    <w:p>
      <w:pPr>
        <w:keepNext/>
        <w:spacing w:after="40" w:before="0"/>
      </w:pPr>
      <w:r>
        <w:rPr>
          <w:b/>
        </w:rPr>
        <w:t xml:space="preserve">Days to expiry: </w:t>
      </w:r>
      <w:r>
        <w:rPr/>
        <w:t>914</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22"/>
        <w:gridCol w:w="1782"/>
        <w:gridCol w:w="2027"/>
        <w:gridCol w:w="2097"/>
        <w:gridCol w:w="1249"/>
        <w:gridCol w:w="1037"/>
        <w:gridCol w:w="850"/>
        <w:gridCol w:w="1490"/>
        <w:gridCol w:w="1358"/>
      </w:tblGrid>
      <w:tr>
        <w:trPr>
          <w:cantSplit/>
          <w:tblHeader/>
        </w:trPr>
        <w:tc>
          <w:tcPr>
            <w:tcW w:type="dxa" w:w="2222"/>
            <w:shd w:val="clear" w:color="auto" w:fill="E8E8E8"/>
          </w:tcPr>
          <w:p>
            <w:pPr>
              <w:spacing w:after="0"/>
              <w:jc w:val="left"/>
            </w:pPr>
            <w:r>
              <w:rPr>
                <w:b/>
                <w:sz w:val="16"/>
              </w:rPr>
              <w:t>Jurisdiction</w:t>
            </w:r>
          </w:p>
        </w:tc>
        <w:tc>
          <w:tcPr>
            <w:tcW w:type="dxa" w:w="1782"/>
            <w:shd w:val="clear" w:color="auto" w:fill="E8E8E8"/>
          </w:tcPr>
          <w:p>
            <w:pPr>
              <w:spacing w:after="0"/>
              <w:jc w:val="left"/>
            </w:pPr>
            <w:r>
              <w:rPr>
                <w:b/>
                <w:sz w:val="16"/>
              </w:rPr>
              <w:t>Type</w:t>
            </w:r>
          </w:p>
        </w:tc>
        <w:tc>
          <w:tcPr>
            <w:tcW w:type="dxa" w:w="2027"/>
            <w:shd w:val="clear" w:color="auto" w:fill="E8E8E8"/>
          </w:tcPr>
          <w:p>
            <w:pPr>
              <w:spacing w:after="0"/>
              <w:jc w:val="left"/>
            </w:pPr>
            <w:r>
              <w:rPr>
                <w:b/>
                <w:sz w:val="16"/>
              </w:rPr>
              <w:t>Status</w:t>
            </w:r>
          </w:p>
        </w:tc>
        <w:tc>
          <w:tcPr>
            <w:tcW w:type="dxa" w:w="2097"/>
            <w:shd w:val="clear" w:color="auto" w:fill="E8E8E8"/>
          </w:tcPr>
          <w:p>
            <w:pPr>
              <w:spacing w:after="0"/>
              <w:jc w:val="left"/>
            </w:pPr>
            <w:r>
              <w:rPr>
                <w:b/>
                <w:sz w:val="16"/>
              </w:rPr>
              <w:t>Plan</w:t>
            </w:r>
          </w:p>
        </w:tc>
        <w:tc>
          <w:tcPr>
            <w:tcW w:type="dxa" w:w="124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0"/>
            <w:shd w:val="clear" w:color="auto" w:fill="E8E8E8"/>
          </w:tcPr>
          <w:p>
            <w:pPr>
              <w:spacing w:after="0"/>
              <w:jc w:val="left"/>
            </w:pPr>
            <w:r>
              <w:rPr>
                <w:b/>
                <w:sz w:val="16"/>
              </w:rPr>
              <w:t>Update underway</w:t>
            </w:r>
          </w:p>
        </w:tc>
        <w:tc>
          <w:tcPr>
            <w:tcW w:type="dxa" w:w="1358"/>
            <w:shd w:val="clear" w:color="auto" w:fill="E8E8E8"/>
          </w:tcPr>
          <w:p>
            <w:pPr>
              <w:spacing w:after="0"/>
              <w:jc w:val="left"/>
            </w:pPr>
            <w:r>
              <w:rPr>
                <w:b/>
                <w:sz w:val="16"/>
              </w:rPr>
              <w:t>Notes</w:t>
            </w:r>
          </w:p>
        </w:tc>
      </w:tr>
      <w:tr>
        <w:trPr>
          <w:cantSplit/>
        </w:trPr>
        <w:tc>
          <w:tcPr>
            <w:tcW w:type="dxa" w:w="2222"/>
          </w:tcPr>
          <w:p>
            <w:pPr>
              <w:spacing w:after="0"/>
              <w:jc w:val="left"/>
            </w:pPr>
            <w:r>
              <w:rPr>
                <w:sz w:val="16"/>
              </w:rPr>
              <w:t>Page County</w:t>
            </w:r>
          </w:p>
        </w:tc>
        <w:tc>
          <w:tcPr>
            <w:tcW w:type="dxa" w:w="1782"/>
          </w:tcPr>
          <w:p>
            <w:pPr>
              <w:spacing w:after="0"/>
              <w:jc w:val="left"/>
            </w:pPr>
            <w:r>
              <w:rPr>
                <w:sz w:val="16"/>
              </w:rPr>
              <w:t>County</w:t>
            </w:r>
          </w:p>
        </w:tc>
        <w:tc>
          <w:tcPr>
            <w:tcW w:type="dxa" w:w="2027"/>
          </w:tcPr>
          <w:p>
            <w:pPr>
              <w:spacing w:after="0"/>
              <w:jc w:val="left"/>
            </w:pPr>
            <w:r>
              <w:rPr>
                <w:sz w:val="16"/>
              </w:rPr>
              <w:t>Approved, expires 2029-04-01</w:t>
            </w:r>
          </w:p>
        </w:tc>
        <w:tc>
          <w:tcPr>
            <w:tcW w:type="dxa" w:w="2097"/>
          </w:tcPr>
          <w:p>
            <w:pPr>
              <w:spacing w:after="0"/>
              <w:jc w:val="left"/>
            </w:pPr>
            <w:r>
              <w:rPr>
                <w:sz w:val="16"/>
              </w:rPr>
              <w:t>Page County (FEMA plan 109556)</w:t>
            </w:r>
          </w:p>
        </w:tc>
        <w:tc>
          <w:tcPr>
            <w:tcW w:type="dxa" w:w="1249"/>
          </w:tcPr>
          <w:p>
            <w:pPr>
              <w:spacing w:after="0"/>
              <w:jc w:val="left"/>
            </w:pPr>
            <w:r>
              <w:rPr>
                <w:sz w:val="16"/>
              </w:rPr>
              <w:t>2024-04-02</w:t>
            </w:r>
          </w:p>
        </w:tc>
        <w:tc>
          <w:tcPr>
            <w:tcW w:type="dxa" w:w="1037"/>
          </w:tcPr>
          <w:p>
            <w:pPr>
              <w:spacing w:after="0"/>
              <w:jc w:val="left"/>
            </w:pPr>
            <w:r>
              <w:rPr>
                <w:sz w:val="16"/>
              </w:rPr>
              <w:t>2029-04-01</w:t>
            </w:r>
          </w:p>
        </w:tc>
        <w:tc>
          <w:tcPr>
            <w:tcW w:type="dxa" w:w="850"/>
          </w:tcPr>
          <w:p>
            <w:pPr>
              <w:spacing w:after="0"/>
              <w:jc w:val="right"/>
            </w:pPr>
            <w:r>
              <w:rPr>
                <w:sz w:val="16"/>
              </w:rPr>
              <w:t>914</w:t>
            </w:r>
          </w:p>
        </w:tc>
        <w:tc>
          <w:tcPr>
            <w:tcW w:type="dxa" w:w="1490"/>
          </w:tcPr>
          <w:p>
            <w:pPr>
              <w:spacing w:after="0"/>
              <w:jc w:val="left"/>
            </w:pPr>
          </w:p>
        </w:tc>
        <w:tc>
          <w:tcPr>
            <w:tcW w:type="dxa" w:w="1358"/>
          </w:tcPr>
          <w:p>
            <w:pPr>
              <w:spacing w:after="0"/>
              <w:jc w:val="left"/>
            </w:pPr>
          </w:p>
        </w:tc>
      </w:tr>
      <w:tr>
        <w:trPr>
          <w:cantSplit/>
        </w:trPr>
        <w:tc>
          <w:tcPr>
            <w:tcW w:type="dxa" w:w="2222"/>
          </w:tcPr>
          <w:p>
            <w:pPr>
              <w:spacing w:after="0"/>
              <w:jc w:val="left"/>
            </w:pPr>
            <w:r>
              <w:rPr>
                <w:sz w:val="16"/>
              </w:rPr>
              <w:t>Blanchard city</w:t>
            </w:r>
          </w:p>
        </w:tc>
        <w:tc>
          <w:tcPr>
            <w:tcW w:type="dxa" w:w="1782"/>
          </w:tcPr>
          <w:p>
            <w:pPr>
              <w:spacing w:after="0"/>
              <w:jc w:val="left"/>
            </w:pPr>
            <w:r>
              <w:rPr>
                <w:sz w:val="16"/>
              </w:rPr>
              <w:t>City</w:t>
            </w:r>
          </w:p>
        </w:tc>
        <w:tc>
          <w:tcPr>
            <w:tcW w:type="dxa" w:w="2027"/>
          </w:tcPr>
          <w:p>
            <w:pPr>
              <w:spacing w:after="0"/>
              <w:jc w:val="left"/>
            </w:pPr>
            <w:r>
              <w:rPr>
                <w:sz w:val="16"/>
              </w:rPr>
              <w:t>Approved, expires 2029-04-01</w:t>
            </w:r>
          </w:p>
        </w:tc>
        <w:tc>
          <w:tcPr>
            <w:tcW w:type="dxa" w:w="2097"/>
          </w:tcPr>
          <w:p>
            <w:pPr>
              <w:spacing w:after="0"/>
              <w:jc w:val="left"/>
            </w:pPr>
            <w:r>
              <w:rPr>
                <w:sz w:val="16"/>
              </w:rPr>
              <w:t>Page County (FEMA plan 109556)</w:t>
            </w:r>
          </w:p>
        </w:tc>
        <w:tc>
          <w:tcPr>
            <w:tcW w:type="dxa" w:w="1249"/>
          </w:tcPr>
          <w:p>
            <w:pPr>
              <w:spacing w:after="0"/>
              <w:jc w:val="left"/>
            </w:pPr>
            <w:r>
              <w:rPr>
                <w:sz w:val="16"/>
              </w:rPr>
              <w:t>2024-04-02</w:t>
            </w:r>
          </w:p>
        </w:tc>
        <w:tc>
          <w:tcPr>
            <w:tcW w:type="dxa" w:w="1037"/>
          </w:tcPr>
          <w:p>
            <w:pPr>
              <w:spacing w:after="0"/>
              <w:jc w:val="left"/>
            </w:pPr>
            <w:r>
              <w:rPr>
                <w:sz w:val="16"/>
              </w:rPr>
              <w:t>2029-04-01</w:t>
            </w:r>
          </w:p>
        </w:tc>
        <w:tc>
          <w:tcPr>
            <w:tcW w:type="dxa" w:w="850"/>
          </w:tcPr>
          <w:p>
            <w:pPr>
              <w:spacing w:after="0"/>
              <w:jc w:val="right"/>
            </w:pPr>
            <w:r>
              <w:rPr>
                <w:sz w:val="16"/>
              </w:rPr>
              <w:t>914</w:t>
            </w:r>
          </w:p>
        </w:tc>
        <w:tc>
          <w:tcPr>
            <w:tcW w:type="dxa" w:w="1490"/>
          </w:tcPr>
          <w:p>
            <w:pPr>
              <w:spacing w:after="0"/>
              <w:jc w:val="left"/>
            </w:pPr>
          </w:p>
        </w:tc>
        <w:tc>
          <w:tcPr>
            <w:tcW w:type="dxa" w:w="1358"/>
          </w:tcPr>
          <w:p>
            <w:pPr>
              <w:spacing w:after="0"/>
              <w:jc w:val="left"/>
            </w:pPr>
            <w:r>
              <w:rPr>
                <w:sz w:val="16"/>
              </w:rPr>
              <w:t>this jurisdiction approved 2024-04-18</w:t>
            </w:r>
          </w:p>
        </w:tc>
      </w:tr>
      <w:tr>
        <w:trPr>
          <w:cantSplit/>
        </w:trPr>
        <w:tc>
          <w:tcPr>
            <w:tcW w:type="dxa" w:w="2222"/>
          </w:tcPr>
          <w:p>
            <w:pPr>
              <w:spacing w:after="0"/>
              <w:jc w:val="left"/>
            </w:pPr>
            <w:r>
              <w:rPr>
                <w:sz w:val="16"/>
              </w:rPr>
              <w:t>Braddyville city</w:t>
            </w:r>
          </w:p>
        </w:tc>
        <w:tc>
          <w:tcPr>
            <w:tcW w:type="dxa" w:w="1782"/>
          </w:tcPr>
          <w:p>
            <w:pPr>
              <w:spacing w:after="0"/>
              <w:jc w:val="left"/>
            </w:pPr>
            <w:r>
              <w:rPr>
                <w:sz w:val="16"/>
              </w:rPr>
              <w:t>City</w:t>
            </w:r>
          </w:p>
        </w:tc>
        <w:tc>
          <w:tcPr>
            <w:tcW w:type="dxa" w:w="2027"/>
          </w:tcPr>
          <w:p>
            <w:pPr>
              <w:spacing w:after="0"/>
              <w:jc w:val="left"/>
            </w:pPr>
            <w:r>
              <w:rPr>
                <w:sz w:val="16"/>
              </w:rPr>
              <w:t>Approved, expires 2029-04-01</w:t>
            </w:r>
          </w:p>
        </w:tc>
        <w:tc>
          <w:tcPr>
            <w:tcW w:type="dxa" w:w="2097"/>
          </w:tcPr>
          <w:p>
            <w:pPr>
              <w:spacing w:after="0"/>
              <w:jc w:val="left"/>
            </w:pPr>
            <w:r>
              <w:rPr>
                <w:sz w:val="16"/>
              </w:rPr>
              <w:t>Page County (FEMA plan 109556)</w:t>
            </w:r>
          </w:p>
        </w:tc>
        <w:tc>
          <w:tcPr>
            <w:tcW w:type="dxa" w:w="1249"/>
          </w:tcPr>
          <w:p>
            <w:pPr>
              <w:spacing w:after="0"/>
              <w:jc w:val="left"/>
            </w:pPr>
            <w:r>
              <w:rPr>
                <w:sz w:val="16"/>
              </w:rPr>
              <w:t>2024-04-02</w:t>
            </w:r>
          </w:p>
        </w:tc>
        <w:tc>
          <w:tcPr>
            <w:tcW w:type="dxa" w:w="1037"/>
          </w:tcPr>
          <w:p>
            <w:pPr>
              <w:spacing w:after="0"/>
              <w:jc w:val="left"/>
            </w:pPr>
            <w:r>
              <w:rPr>
                <w:sz w:val="16"/>
              </w:rPr>
              <w:t>2029-04-01</w:t>
            </w:r>
          </w:p>
        </w:tc>
        <w:tc>
          <w:tcPr>
            <w:tcW w:type="dxa" w:w="850"/>
          </w:tcPr>
          <w:p>
            <w:pPr>
              <w:spacing w:after="0"/>
              <w:jc w:val="right"/>
            </w:pPr>
            <w:r>
              <w:rPr>
                <w:sz w:val="16"/>
              </w:rPr>
              <w:t>914</w:t>
            </w:r>
          </w:p>
        </w:tc>
        <w:tc>
          <w:tcPr>
            <w:tcW w:type="dxa" w:w="1490"/>
          </w:tcPr>
          <w:p>
            <w:pPr>
              <w:spacing w:after="0"/>
              <w:jc w:val="left"/>
            </w:pPr>
          </w:p>
        </w:tc>
        <w:tc>
          <w:tcPr>
            <w:tcW w:type="dxa" w:w="1358"/>
          </w:tcPr>
          <w:p>
            <w:pPr>
              <w:spacing w:after="0"/>
              <w:jc w:val="left"/>
            </w:pPr>
            <w:r>
              <w:rPr>
                <w:sz w:val="16"/>
              </w:rPr>
              <w:t>this jurisdiction approved 2024-04-18</w:t>
            </w:r>
          </w:p>
        </w:tc>
      </w:tr>
      <w:tr>
        <w:trPr>
          <w:cantSplit/>
        </w:trPr>
        <w:tc>
          <w:tcPr>
            <w:tcW w:type="dxa" w:w="2222"/>
          </w:tcPr>
          <w:p>
            <w:pPr>
              <w:spacing w:after="0"/>
              <w:jc w:val="left"/>
            </w:pPr>
            <w:r>
              <w:rPr>
                <w:sz w:val="16"/>
              </w:rPr>
              <w:t>Clarinda city</w:t>
            </w:r>
          </w:p>
        </w:tc>
        <w:tc>
          <w:tcPr>
            <w:tcW w:type="dxa" w:w="1782"/>
          </w:tcPr>
          <w:p>
            <w:pPr>
              <w:spacing w:after="0"/>
              <w:jc w:val="left"/>
            </w:pPr>
            <w:r>
              <w:rPr>
                <w:sz w:val="16"/>
              </w:rPr>
              <w:t>City</w:t>
            </w:r>
          </w:p>
        </w:tc>
        <w:tc>
          <w:tcPr>
            <w:tcW w:type="dxa" w:w="2027"/>
          </w:tcPr>
          <w:p>
            <w:pPr>
              <w:spacing w:after="0"/>
              <w:jc w:val="left"/>
            </w:pPr>
            <w:r>
              <w:rPr>
                <w:sz w:val="16"/>
              </w:rPr>
              <w:t>Approved, expires 2029-04-01</w:t>
            </w:r>
          </w:p>
        </w:tc>
        <w:tc>
          <w:tcPr>
            <w:tcW w:type="dxa" w:w="2097"/>
          </w:tcPr>
          <w:p>
            <w:pPr>
              <w:spacing w:after="0"/>
              <w:jc w:val="left"/>
            </w:pPr>
            <w:r>
              <w:rPr>
                <w:sz w:val="16"/>
              </w:rPr>
              <w:t>Page County (FEMA plan 109556)</w:t>
            </w:r>
          </w:p>
        </w:tc>
        <w:tc>
          <w:tcPr>
            <w:tcW w:type="dxa" w:w="1249"/>
          </w:tcPr>
          <w:p>
            <w:pPr>
              <w:spacing w:after="0"/>
              <w:jc w:val="left"/>
            </w:pPr>
            <w:r>
              <w:rPr>
                <w:sz w:val="16"/>
              </w:rPr>
              <w:t>2024-04-02</w:t>
            </w:r>
          </w:p>
        </w:tc>
        <w:tc>
          <w:tcPr>
            <w:tcW w:type="dxa" w:w="1037"/>
          </w:tcPr>
          <w:p>
            <w:pPr>
              <w:spacing w:after="0"/>
              <w:jc w:val="left"/>
            </w:pPr>
            <w:r>
              <w:rPr>
                <w:sz w:val="16"/>
              </w:rPr>
              <w:t>2029-04-01</w:t>
            </w:r>
          </w:p>
        </w:tc>
        <w:tc>
          <w:tcPr>
            <w:tcW w:type="dxa" w:w="850"/>
          </w:tcPr>
          <w:p>
            <w:pPr>
              <w:spacing w:after="0"/>
              <w:jc w:val="right"/>
            </w:pPr>
            <w:r>
              <w:rPr>
                <w:sz w:val="16"/>
              </w:rPr>
              <w:t>914</w:t>
            </w:r>
          </w:p>
        </w:tc>
        <w:tc>
          <w:tcPr>
            <w:tcW w:type="dxa" w:w="1490"/>
          </w:tcPr>
          <w:p>
            <w:pPr>
              <w:spacing w:after="0"/>
              <w:jc w:val="left"/>
            </w:pPr>
          </w:p>
        </w:tc>
        <w:tc>
          <w:tcPr>
            <w:tcW w:type="dxa" w:w="1358"/>
          </w:tcPr>
          <w:p>
            <w:pPr>
              <w:spacing w:after="0"/>
              <w:jc w:val="left"/>
            </w:pPr>
          </w:p>
        </w:tc>
      </w:tr>
      <w:tr>
        <w:trPr>
          <w:cantSplit/>
        </w:trPr>
        <w:tc>
          <w:tcPr>
            <w:tcW w:type="dxa" w:w="2222"/>
          </w:tcPr>
          <w:p>
            <w:pPr>
              <w:spacing w:after="0"/>
              <w:jc w:val="left"/>
            </w:pPr>
            <w:r>
              <w:rPr>
                <w:sz w:val="16"/>
              </w:rPr>
              <w:t>Coin city</w:t>
            </w:r>
          </w:p>
        </w:tc>
        <w:tc>
          <w:tcPr>
            <w:tcW w:type="dxa" w:w="1782"/>
          </w:tcPr>
          <w:p>
            <w:pPr>
              <w:spacing w:after="0"/>
              <w:jc w:val="left"/>
            </w:pPr>
            <w:r>
              <w:rPr>
                <w:sz w:val="16"/>
              </w:rPr>
              <w:t>City</w:t>
            </w:r>
          </w:p>
        </w:tc>
        <w:tc>
          <w:tcPr>
            <w:tcW w:type="dxa" w:w="2027"/>
          </w:tcPr>
          <w:p>
            <w:pPr>
              <w:spacing w:after="0"/>
              <w:jc w:val="left"/>
            </w:pPr>
            <w:r>
              <w:rPr>
                <w:sz w:val="16"/>
              </w:rPr>
              <w:t>Approved, expires 2029-04-01</w:t>
            </w:r>
          </w:p>
        </w:tc>
        <w:tc>
          <w:tcPr>
            <w:tcW w:type="dxa" w:w="2097"/>
          </w:tcPr>
          <w:p>
            <w:pPr>
              <w:spacing w:after="0"/>
              <w:jc w:val="left"/>
            </w:pPr>
            <w:r>
              <w:rPr>
                <w:sz w:val="16"/>
              </w:rPr>
              <w:t>Page County (FEMA plan 109556)</w:t>
            </w:r>
          </w:p>
        </w:tc>
        <w:tc>
          <w:tcPr>
            <w:tcW w:type="dxa" w:w="1249"/>
          </w:tcPr>
          <w:p>
            <w:pPr>
              <w:spacing w:after="0"/>
              <w:jc w:val="left"/>
            </w:pPr>
            <w:r>
              <w:rPr>
                <w:sz w:val="16"/>
              </w:rPr>
              <w:t>2024-04-02</w:t>
            </w:r>
          </w:p>
        </w:tc>
        <w:tc>
          <w:tcPr>
            <w:tcW w:type="dxa" w:w="1037"/>
          </w:tcPr>
          <w:p>
            <w:pPr>
              <w:spacing w:after="0"/>
              <w:jc w:val="left"/>
            </w:pPr>
            <w:r>
              <w:rPr>
                <w:sz w:val="16"/>
              </w:rPr>
              <w:t>2029-04-01</w:t>
            </w:r>
          </w:p>
        </w:tc>
        <w:tc>
          <w:tcPr>
            <w:tcW w:type="dxa" w:w="850"/>
          </w:tcPr>
          <w:p>
            <w:pPr>
              <w:spacing w:after="0"/>
              <w:jc w:val="right"/>
            </w:pPr>
            <w:r>
              <w:rPr>
                <w:sz w:val="16"/>
              </w:rPr>
              <w:t>914</w:t>
            </w:r>
          </w:p>
        </w:tc>
        <w:tc>
          <w:tcPr>
            <w:tcW w:type="dxa" w:w="1490"/>
          </w:tcPr>
          <w:p>
            <w:pPr>
              <w:spacing w:after="0"/>
              <w:jc w:val="left"/>
            </w:pPr>
          </w:p>
        </w:tc>
        <w:tc>
          <w:tcPr>
            <w:tcW w:type="dxa" w:w="1358"/>
          </w:tcPr>
          <w:p>
            <w:pPr>
              <w:spacing w:after="0"/>
              <w:jc w:val="left"/>
            </w:pPr>
          </w:p>
        </w:tc>
      </w:tr>
      <w:tr>
        <w:trPr>
          <w:cantSplit/>
        </w:trPr>
        <w:tc>
          <w:tcPr>
            <w:tcW w:type="dxa" w:w="2222"/>
          </w:tcPr>
          <w:p>
            <w:pPr>
              <w:spacing w:after="0"/>
              <w:jc w:val="left"/>
            </w:pPr>
            <w:r>
              <w:rPr>
                <w:sz w:val="16"/>
              </w:rPr>
              <w:t>College Springs city</w:t>
            </w:r>
          </w:p>
        </w:tc>
        <w:tc>
          <w:tcPr>
            <w:tcW w:type="dxa" w:w="1782"/>
          </w:tcPr>
          <w:p>
            <w:pPr>
              <w:spacing w:after="0"/>
              <w:jc w:val="left"/>
            </w:pPr>
            <w:r>
              <w:rPr>
                <w:sz w:val="16"/>
              </w:rPr>
              <w:t>City</w:t>
            </w:r>
          </w:p>
        </w:tc>
        <w:tc>
          <w:tcPr>
            <w:tcW w:type="dxa" w:w="2027"/>
          </w:tcPr>
          <w:p>
            <w:pPr>
              <w:spacing w:after="0"/>
              <w:jc w:val="left"/>
            </w:pPr>
            <w:r>
              <w:rPr>
                <w:sz w:val="16"/>
              </w:rPr>
              <w:t>Approved, expires 2029-04-01</w:t>
            </w:r>
          </w:p>
        </w:tc>
        <w:tc>
          <w:tcPr>
            <w:tcW w:type="dxa" w:w="2097"/>
          </w:tcPr>
          <w:p>
            <w:pPr>
              <w:spacing w:after="0"/>
              <w:jc w:val="left"/>
            </w:pPr>
            <w:r>
              <w:rPr>
                <w:sz w:val="16"/>
              </w:rPr>
              <w:t>Page County (FEMA plan 109556)</w:t>
            </w:r>
          </w:p>
        </w:tc>
        <w:tc>
          <w:tcPr>
            <w:tcW w:type="dxa" w:w="1249"/>
          </w:tcPr>
          <w:p>
            <w:pPr>
              <w:spacing w:after="0"/>
              <w:jc w:val="left"/>
            </w:pPr>
            <w:r>
              <w:rPr>
                <w:sz w:val="16"/>
              </w:rPr>
              <w:t>2024-04-02</w:t>
            </w:r>
          </w:p>
        </w:tc>
        <w:tc>
          <w:tcPr>
            <w:tcW w:type="dxa" w:w="1037"/>
          </w:tcPr>
          <w:p>
            <w:pPr>
              <w:spacing w:after="0"/>
              <w:jc w:val="left"/>
            </w:pPr>
            <w:r>
              <w:rPr>
                <w:sz w:val="16"/>
              </w:rPr>
              <w:t>2029-04-01</w:t>
            </w:r>
          </w:p>
        </w:tc>
        <w:tc>
          <w:tcPr>
            <w:tcW w:type="dxa" w:w="850"/>
          </w:tcPr>
          <w:p>
            <w:pPr>
              <w:spacing w:after="0"/>
              <w:jc w:val="right"/>
            </w:pPr>
            <w:r>
              <w:rPr>
                <w:sz w:val="16"/>
              </w:rPr>
              <w:t>914</w:t>
            </w:r>
          </w:p>
        </w:tc>
        <w:tc>
          <w:tcPr>
            <w:tcW w:type="dxa" w:w="1490"/>
          </w:tcPr>
          <w:p>
            <w:pPr>
              <w:spacing w:after="0"/>
              <w:jc w:val="left"/>
            </w:pPr>
          </w:p>
        </w:tc>
        <w:tc>
          <w:tcPr>
            <w:tcW w:type="dxa" w:w="1358"/>
          </w:tcPr>
          <w:p>
            <w:pPr>
              <w:spacing w:after="0"/>
              <w:jc w:val="left"/>
            </w:pPr>
          </w:p>
        </w:tc>
      </w:tr>
      <w:tr>
        <w:trPr>
          <w:cantSplit/>
        </w:trPr>
        <w:tc>
          <w:tcPr>
            <w:tcW w:type="dxa" w:w="2222"/>
          </w:tcPr>
          <w:p>
            <w:pPr>
              <w:spacing w:after="0"/>
              <w:jc w:val="left"/>
            </w:pPr>
            <w:r>
              <w:rPr>
                <w:sz w:val="16"/>
              </w:rPr>
              <w:t>Essex city</w:t>
            </w:r>
          </w:p>
        </w:tc>
        <w:tc>
          <w:tcPr>
            <w:tcW w:type="dxa" w:w="1782"/>
          </w:tcPr>
          <w:p>
            <w:pPr>
              <w:spacing w:after="0"/>
              <w:jc w:val="left"/>
            </w:pPr>
            <w:r>
              <w:rPr>
                <w:sz w:val="16"/>
              </w:rPr>
              <w:t>City</w:t>
            </w:r>
          </w:p>
        </w:tc>
        <w:tc>
          <w:tcPr>
            <w:tcW w:type="dxa" w:w="2027"/>
          </w:tcPr>
          <w:p>
            <w:pPr>
              <w:spacing w:after="0"/>
              <w:jc w:val="left"/>
            </w:pPr>
            <w:r>
              <w:rPr>
                <w:sz w:val="16"/>
              </w:rPr>
              <w:t>Approved, expires 2029-04-01</w:t>
            </w:r>
          </w:p>
        </w:tc>
        <w:tc>
          <w:tcPr>
            <w:tcW w:type="dxa" w:w="2097"/>
          </w:tcPr>
          <w:p>
            <w:pPr>
              <w:spacing w:after="0"/>
              <w:jc w:val="left"/>
            </w:pPr>
            <w:r>
              <w:rPr>
                <w:sz w:val="16"/>
              </w:rPr>
              <w:t>Page County (FEMA plan 109556)</w:t>
            </w:r>
          </w:p>
        </w:tc>
        <w:tc>
          <w:tcPr>
            <w:tcW w:type="dxa" w:w="1249"/>
          </w:tcPr>
          <w:p>
            <w:pPr>
              <w:spacing w:after="0"/>
              <w:jc w:val="left"/>
            </w:pPr>
            <w:r>
              <w:rPr>
                <w:sz w:val="16"/>
              </w:rPr>
              <w:t>2024-04-02</w:t>
            </w:r>
          </w:p>
        </w:tc>
        <w:tc>
          <w:tcPr>
            <w:tcW w:type="dxa" w:w="1037"/>
          </w:tcPr>
          <w:p>
            <w:pPr>
              <w:spacing w:after="0"/>
              <w:jc w:val="left"/>
            </w:pPr>
            <w:r>
              <w:rPr>
                <w:sz w:val="16"/>
              </w:rPr>
              <w:t>2029-04-01</w:t>
            </w:r>
          </w:p>
        </w:tc>
        <w:tc>
          <w:tcPr>
            <w:tcW w:type="dxa" w:w="850"/>
          </w:tcPr>
          <w:p>
            <w:pPr>
              <w:spacing w:after="0"/>
              <w:jc w:val="right"/>
            </w:pPr>
            <w:r>
              <w:rPr>
                <w:sz w:val="16"/>
              </w:rPr>
              <w:t>914</w:t>
            </w:r>
          </w:p>
        </w:tc>
        <w:tc>
          <w:tcPr>
            <w:tcW w:type="dxa" w:w="1490"/>
          </w:tcPr>
          <w:p>
            <w:pPr>
              <w:spacing w:after="0"/>
              <w:jc w:val="left"/>
            </w:pPr>
          </w:p>
        </w:tc>
        <w:tc>
          <w:tcPr>
            <w:tcW w:type="dxa" w:w="1358"/>
          </w:tcPr>
          <w:p>
            <w:pPr>
              <w:spacing w:after="0"/>
              <w:jc w:val="left"/>
            </w:pPr>
          </w:p>
        </w:tc>
      </w:tr>
      <w:tr>
        <w:trPr>
          <w:cantSplit/>
        </w:trPr>
        <w:tc>
          <w:tcPr>
            <w:tcW w:type="dxa" w:w="2222"/>
          </w:tcPr>
          <w:p>
            <w:pPr>
              <w:spacing w:after="0"/>
              <w:jc w:val="left"/>
            </w:pPr>
            <w:r>
              <w:rPr>
                <w:sz w:val="16"/>
              </w:rPr>
              <w:t>Northboro city</w:t>
            </w:r>
          </w:p>
        </w:tc>
        <w:tc>
          <w:tcPr>
            <w:tcW w:type="dxa" w:w="1782"/>
          </w:tcPr>
          <w:p>
            <w:pPr>
              <w:spacing w:after="0"/>
              <w:jc w:val="left"/>
            </w:pPr>
            <w:r>
              <w:rPr>
                <w:sz w:val="16"/>
              </w:rPr>
              <w:t>City</w:t>
            </w:r>
          </w:p>
        </w:tc>
        <w:tc>
          <w:tcPr>
            <w:tcW w:type="dxa" w:w="2027"/>
          </w:tcPr>
          <w:p>
            <w:pPr>
              <w:spacing w:after="0"/>
              <w:jc w:val="left"/>
            </w:pPr>
            <w:r>
              <w:rPr>
                <w:sz w:val="16"/>
              </w:rPr>
              <w:t>Approved, expires 2029-04-01</w:t>
            </w:r>
          </w:p>
        </w:tc>
        <w:tc>
          <w:tcPr>
            <w:tcW w:type="dxa" w:w="2097"/>
          </w:tcPr>
          <w:p>
            <w:pPr>
              <w:spacing w:after="0"/>
              <w:jc w:val="left"/>
            </w:pPr>
            <w:r>
              <w:rPr>
                <w:sz w:val="16"/>
              </w:rPr>
              <w:t>Page County (FEMA plan 109556)</w:t>
            </w:r>
          </w:p>
        </w:tc>
        <w:tc>
          <w:tcPr>
            <w:tcW w:type="dxa" w:w="1249"/>
          </w:tcPr>
          <w:p>
            <w:pPr>
              <w:spacing w:after="0"/>
              <w:jc w:val="left"/>
            </w:pPr>
            <w:r>
              <w:rPr>
                <w:sz w:val="16"/>
              </w:rPr>
              <w:t>2024-04-02</w:t>
            </w:r>
          </w:p>
        </w:tc>
        <w:tc>
          <w:tcPr>
            <w:tcW w:type="dxa" w:w="1037"/>
          </w:tcPr>
          <w:p>
            <w:pPr>
              <w:spacing w:after="0"/>
              <w:jc w:val="left"/>
            </w:pPr>
            <w:r>
              <w:rPr>
                <w:sz w:val="16"/>
              </w:rPr>
              <w:t>2029-04-01</w:t>
            </w:r>
          </w:p>
        </w:tc>
        <w:tc>
          <w:tcPr>
            <w:tcW w:type="dxa" w:w="850"/>
          </w:tcPr>
          <w:p>
            <w:pPr>
              <w:spacing w:after="0"/>
              <w:jc w:val="right"/>
            </w:pPr>
            <w:r>
              <w:rPr>
                <w:sz w:val="16"/>
              </w:rPr>
              <w:t>914</w:t>
            </w:r>
          </w:p>
        </w:tc>
        <w:tc>
          <w:tcPr>
            <w:tcW w:type="dxa" w:w="1490"/>
          </w:tcPr>
          <w:p>
            <w:pPr>
              <w:spacing w:after="0"/>
              <w:jc w:val="left"/>
            </w:pPr>
          </w:p>
        </w:tc>
        <w:tc>
          <w:tcPr>
            <w:tcW w:type="dxa" w:w="1358"/>
          </w:tcPr>
          <w:p>
            <w:pPr>
              <w:spacing w:after="0"/>
              <w:jc w:val="left"/>
            </w:pPr>
          </w:p>
        </w:tc>
      </w:tr>
      <w:tr>
        <w:trPr>
          <w:cantSplit/>
        </w:trPr>
        <w:tc>
          <w:tcPr>
            <w:tcW w:type="dxa" w:w="2222"/>
          </w:tcPr>
          <w:p>
            <w:pPr>
              <w:spacing w:after="0"/>
              <w:jc w:val="left"/>
            </w:pPr>
            <w:r>
              <w:rPr>
                <w:sz w:val="16"/>
              </w:rPr>
              <w:t>Shambaugh city</w:t>
            </w:r>
          </w:p>
        </w:tc>
        <w:tc>
          <w:tcPr>
            <w:tcW w:type="dxa" w:w="1782"/>
          </w:tcPr>
          <w:p>
            <w:pPr>
              <w:spacing w:after="0"/>
              <w:jc w:val="left"/>
            </w:pPr>
            <w:r>
              <w:rPr>
                <w:sz w:val="16"/>
              </w:rPr>
              <w:t>City</w:t>
            </w:r>
          </w:p>
        </w:tc>
        <w:tc>
          <w:tcPr>
            <w:tcW w:type="dxa" w:w="2027"/>
          </w:tcPr>
          <w:p>
            <w:pPr>
              <w:spacing w:after="0"/>
              <w:jc w:val="left"/>
            </w:pPr>
            <w:r>
              <w:rPr>
                <w:sz w:val="16"/>
              </w:rPr>
              <w:t>Approved, expires 2029-04-01</w:t>
            </w:r>
          </w:p>
        </w:tc>
        <w:tc>
          <w:tcPr>
            <w:tcW w:type="dxa" w:w="2097"/>
          </w:tcPr>
          <w:p>
            <w:pPr>
              <w:spacing w:after="0"/>
              <w:jc w:val="left"/>
            </w:pPr>
            <w:r>
              <w:rPr>
                <w:sz w:val="16"/>
              </w:rPr>
              <w:t>Page County (FEMA plan 109556)</w:t>
            </w:r>
          </w:p>
        </w:tc>
        <w:tc>
          <w:tcPr>
            <w:tcW w:type="dxa" w:w="1249"/>
          </w:tcPr>
          <w:p>
            <w:pPr>
              <w:spacing w:after="0"/>
              <w:jc w:val="left"/>
            </w:pPr>
            <w:r>
              <w:rPr>
                <w:sz w:val="16"/>
              </w:rPr>
              <w:t>2024-04-02</w:t>
            </w:r>
          </w:p>
        </w:tc>
        <w:tc>
          <w:tcPr>
            <w:tcW w:type="dxa" w:w="1037"/>
          </w:tcPr>
          <w:p>
            <w:pPr>
              <w:spacing w:after="0"/>
              <w:jc w:val="left"/>
            </w:pPr>
            <w:r>
              <w:rPr>
                <w:sz w:val="16"/>
              </w:rPr>
              <w:t>2029-04-01</w:t>
            </w:r>
          </w:p>
        </w:tc>
        <w:tc>
          <w:tcPr>
            <w:tcW w:type="dxa" w:w="850"/>
          </w:tcPr>
          <w:p>
            <w:pPr>
              <w:spacing w:after="0"/>
              <w:jc w:val="right"/>
            </w:pPr>
            <w:r>
              <w:rPr>
                <w:sz w:val="16"/>
              </w:rPr>
              <w:t>914</w:t>
            </w:r>
          </w:p>
        </w:tc>
        <w:tc>
          <w:tcPr>
            <w:tcW w:type="dxa" w:w="1490"/>
          </w:tcPr>
          <w:p>
            <w:pPr>
              <w:spacing w:after="0"/>
              <w:jc w:val="left"/>
            </w:pPr>
          </w:p>
        </w:tc>
        <w:tc>
          <w:tcPr>
            <w:tcW w:type="dxa" w:w="1358"/>
          </w:tcPr>
          <w:p>
            <w:pPr>
              <w:spacing w:after="0"/>
              <w:jc w:val="left"/>
            </w:pPr>
          </w:p>
        </w:tc>
      </w:tr>
      <w:tr>
        <w:trPr>
          <w:cantSplit/>
        </w:trPr>
        <w:tc>
          <w:tcPr>
            <w:tcW w:type="dxa" w:w="2222"/>
          </w:tcPr>
          <w:p>
            <w:pPr>
              <w:spacing w:after="0"/>
              <w:jc w:val="left"/>
            </w:pPr>
            <w:r>
              <w:rPr>
                <w:sz w:val="16"/>
              </w:rPr>
              <w:t>Shenandoah city</w:t>
            </w:r>
          </w:p>
        </w:tc>
        <w:tc>
          <w:tcPr>
            <w:tcW w:type="dxa" w:w="1782"/>
          </w:tcPr>
          <w:p>
            <w:pPr>
              <w:spacing w:after="0"/>
              <w:jc w:val="left"/>
            </w:pPr>
            <w:r>
              <w:rPr>
                <w:sz w:val="16"/>
              </w:rPr>
              <w:t>City</w:t>
            </w:r>
          </w:p>
        </w:tc>
        <w:tc>
          <w:tcPr>
            <w:tcW w:type="dxa" w:w="2027"/>
          </w:tcPr>
          <w:p>
            <w:pPr>
              <w:spacing w:after="0"/>
              <w:jc w:val="left"/>
            </w:pPr>
            <w:r>
              <w:rPr>
                <w:sz w:val="16"/>
              </w:rPr>
              <w:t>Approved, expires 2029-04-01</w:t>
            </w:r>
          </w:p>
        </w:tc>
        <w:tc>
          <w:tcPr>
            <w:tcW w:type="dxa" w:w="2097"/>
          </w:tcPr>
          <w:p>
            <w:pPr>
              <w:spacing w:after="0"/>
              <w:jc w:val="left"/>
            </w:pPr>
            <w:r>
              <w:rPr>
                <w:sz w:val="16"/>
              </w:rPr>
              <w:t>Page County (FEMA plan 109556)</w:t>
            </w:r>
          </w:p>
        </w:tc>
        <w:tc>
          <w:tcPr>
            <w:tcW w:type="dxa" w:w="1249"/>
          </w:tcPr>
          <w:p>
            <w:pPr>
              <w:spacing w:after="0"/>
              <w:jc w:val="left"/>
            </w:pPr>
            <w:r>
              <w:rPr>
                <w:sz w:val="16"/>
              </w:rPr>
              <w:t>2024-04-02</w:t>
            </w:r>
          </w:p>
        </w:tc>
        <w:tc>
          <w:tcPr>
            <w:tcW w:type="dxa" w:w="1037"/>
          </w:tcPr>
          <w:p>
            <w:pPr>
              <w:spacing w:after="0"/>
              <w:jc w:val="left"/>
            </w:pPr>
            <w:r>
              <w:rPr>
                <w:sz w:val="16"/>
              </w:rPr>
              <w:t>2029-04-01</w:t>
            </w:r>
          </w:p>
        </w:tc>
        <w:tc>
          <w:tcPr>
            <w:tcW w:type="dxa" w:w="850"/>
          </w:tcPr>
          <w:p>
            <w:pPr>
              <w:spacing w:after="0"/>
              <w:jc w:val="right"/>
            </w:pPr>
            <w:r>
              <w:rPr>
                <w:sz w:val="16"/>
              </w:rPr>
              <w:t>914</w:t>
            </w:r>
          </w:p>
        </w:tc>
        <w:tc>
          <w:tcPr>
            <w:tcW w:type="dxa" w:w="1490"/>
          </w:tcPr>
          <w:p>
            <w:pPr>
              <w:spacing w:after="0"/>
              <w:jc w:val="left"/>
            </w:pPr>
          </w:p>
        </w:tc>
        <w:tc>
          <w:tcPr>
            <w:tcW w:type="dxa" w:w="1358"/>
          </w:tcPr>
          <w:p>
            <w:pPr>
              <w:spacing w:after="0"/>
              <w:jc w:val="left"/>
            </w:pPr>
          </w:p>
        </w:tc>
      </w:tr>
      <w:tr>
        <w:trPr>
          <w:cantSplit/>
        </w:trPr>
        <w:tc>
          <w:tcPr>
            <w:tcW w:type="dxa" w:w="2222"/>
          </w:tcPr>
          <w:p>
            <w:pPr>
              <w:spacing w:after="0"/>
              <w:jc w:val="left"/>
            </w:pPr>
            <w:r>
              <w:rPr>
                <w:sz w:val="16"/>
              </w:rPr>
              <w:t>Yorktown city</w:t>
            </w:r>
          </w:p>
        </w:tc>
        <w:tc>
          <w:tcPr>
            <w:tcW w:type="dxa" w:w="1782"/>
          </w:tcPr>
          <w:p>
            <w:pPr>
              <w:spacing w:after="0"/>
              <w:jc w:val="left"/>
            </w:pPr>
            <w:r>
              <w:rPr>
                <w:sz w:val="16"/>
              </w:rPr>
              <w:t>City</w:t>
            </w:r>
          </w:p>
        </w:tc>
        <w:tc>
          <w:tcPr>
            <w:tcW w:type="dxa" w:w="2027"/>
          </w:tcPr>
          <w:p>
            <w:pPr>
              <w:spacing w:after="0"/>
              <w:jc w:val="left"/>
            </w:pPr>
            <w:r>
              <w:rPr>
                <w:sz w:val="16"/>
              </w:rPr>
              <w:t>Approved, expires 2029-04-01</w:t>
            </w:r>
          </w:p>
        </w:tc>
        <w:tc>
          <w:tcPr>
            <w:tcW w:type="dxa" w:w="2097"/>
          </w:tcPr>
          <w:p>
            <w:pPr>
              <w:spacing w:after="0"/>
              <w:jc w:val="left"/>
            </w:pPr>
            <w:r>
              <w:rPr>
                <w:sz w:val="16"/>
              </w:rPr>
              <w:t>Page County (FEMA plan 109556)</w:t>
            </w:r>
          </w:p>
        </w:tc>
        <w:tc>
          <w:tcPr>
            <w:tcW w:type="dxa" w:w="1249"/>
          </w:tcPr>
          <w:p>
            <w:pPr>
              <w:spacing w:after="0"/>
              <w:jc w:val="left"/>
            </w:pPr>
            <w:r>
              <w:rPr>
                <w:sz w:val="16"/>
              </w:rPr>
              <w:t>2024-04-02</w:t>
            </w:r>
          </w:p>
        </w:tc>
        <w:tc>
          <w:tcPr>
            <w:tcW w:type="dxa" w:w="1037"/>
          </w:tcPr>
          <w:p>
            <w:pPr>
              <w:spacing w:after="0"/>
              <w:jc w:val="left"/>
            </w:pPr>
            <w:r>
              <w:rPr>
                <w:sz w:val="16"/>
              </w:rPr>
              <w:t>2029-04-01</w:t>
            </w:r>
          </w:p>
        </w:tc>
        <w:tc>
          <w:tcPr>
            <w:tcW w:type="dxa" w:w="850"/>
          </w:tcPr>
          <w:p>
            <w:pPr>
              <w:spacing w:after="0"/>
              <w:jc w:val="right"/>
            </w:pPr>
            <w:r>
              <w:rPr>
                <w:sz w:val="16"/>
              </w:rPr>
              <w:t>914</w:t>
            </w:r>
          </w:p>
        </w:tc>
        <w:tc>
          <w:tcPr>
            <w:tcW w:type="dxa" w:w="1490"/>
          </w:tcPr>
          <w:p>
            <w:pPr>
              <w:spacing w:after="0"/>
              <w:jc w:val="left"/>
            </w:pPr>
          </w:p>
        </w:tc>
        <w:tc>
          <w:tcPr>
            <w:tcW w:type="dxa" w:w="1358"/>
          </w:tcPr>
          <w:p>
            <w:pPr>
              <w:spacing w:after="0"/>
              <w:jc w:val="left"/>
            </w:pPr>
          </w:p>
        </w:tc>
      </w:tr>
      <w:tr>
        <w:trPr>
          <w:cantSplit/>
        </w:trPr>
        <w:tc>
          <w:tcPr>
            <w:tcW w:type="dxa" w:w="2222"/>
          </w:tcPr>
          <w:p>
            <w:pPr>
              <w:spacing w:after="0"/>
              <w:jc w:val="left"/>
            </w:pPr>
            <w:r>
              <w:rPr>
                <w:sz w:val="16"/>
              </w:rPr>
              <w:t>Clarinda Community School District</w:t>
            </w:r>
          </w:p>
        </w:tc>
        <w:tc>
          <w:tcPr>
            <w:tcW w:type="dxa" w:w="1782"/>
          </w:tcPr>
          <w:p>
            <w:pPr>
              <w:spacing w:after="0"/>
              <w:jc w:val="left"/>
            </w:pPr>
            <w:r>
              <w:rPr>
                <w:sz w:val="16"/>
              </w:rPr>
              <w:t>School/School District</w:t>
            </w:r>
          </w:p>
        </w:tc>
        <w:tc>
          <w:tcPr>
            <w:tcW w:type="dxa" w:w="2027"/>
          </w:tcPr>
          <w:p>
            <w:pPr>
              <w:spacing w:after="0"/>
              <w:jc w:val="left"/>
            </w:pPr>
            <w:r>
              <w:rPr>
                <w:sz w:val="16"/>
              </w:rPr>
              <w:t>Approved, expires 2029-04-01</w:t>
            </w:r>
          </w:p>
        </w:tc>
        <w:tc>
          <w:tcPr>
            <w:tcW w:type="dxa" w:w="2097"/>
          </w:tcPr>
          <w:p>
            <w:pPr>
              <w:spacing w:after="0"/>
              <w:jc w:val="left"/>
            </w:pPr>
            <w:r>
              <w:rPr>
                <w:sz w:val="16"/>
              </w:rPr>
              <w:t>Page County (FEMA plan 109556)</w:t>
            </w:r>
          </w:p>
        </w:tc>
        <w:tc>
          <w:tcPr>
            <w:tcW w:type="dxa" w:w="1249"/>
          </w:tcPr>
          <w:p>
            <w:pPr>
              <w:spacing w:after="0"/>
              <w:jc w:val="left"/>
            </w:pPr>
            <w:r>
              <w:rPr>
                <w:sz w:val="16"/>
              </w:rPr>
              <w:t>2024-04-02</w:t>
            </w:r>
          </w:p>
        </w:tc>
        <w:tc>
          <w:tcPr>
            <w:tcW w:type="dxa" w:w="1037"/>
          </w:tcPr>
          <w:p>
            <w:pPr>
              <w:spacing w:after="0"/>
              <w:jc w:val="left"/>
            </w:pPr>
            <w:r>
              <w:rPr>
                <w:sz w:val="16"/>
              </w:rPr>
              <w:t>2029-04-01</w:t>
            </w:r>
          </w:p>
        </w:tc>
        <w:tc>
          <w:tcPr>
            <w:tcW w:type="dxa" w:w="850"/>
          </w:tcPr>
          <w:p>
            <w:pPr>
              <w:spacing w:after="0"/>
              <w:jc w:val="right"/>
            </w:pPr>
            <w:r>
              <w:rPr>
                <w:sz w:val="16"/>
              </w:rPr>
              <w:t>914</w:t>
            </w:r>
          </w:p>
        </w:tc>
        <w:tc>
          <w:tcPr>
            <w:tcW w:type="dxa" w:w="1490"/>
          </w:tcPr>
          <w:p>
            <w:pPr>
              <w:spacing w:after="0"/>
              <w:jc w:val="left"/>
            </w:pPr>
          </w:p>
        </w:tc>
        <w:tc>
          <w:tcPr>
            <w:tcW w:type="dxa" w:w="1358"/>
          </w:tcPr>
          <w:p>
            <w:pPr>
              <w:spacing w:after="0"/>
              <w:jc w:val="left"/>
            </w:pPr>
            <w:r>
              <w:rPr>
                <w:sz w:val="16"/>
              </w:rPr>
              <w:t>this jurisdiction approved 2024-04-18</w:t>
            </w:r>
          </w:p>
        </w:tc>
      </w:tr>
      <w:tr>
        <w:trPr>
          <w:cantSplit/>
        </w:trPr>
        <w:tc>
          <w:tcPr>
            <w:tcW w:type="dxa" w:w="2222"/>
          </w:tcPr>
          <w:p>
            <w:pPr>
              <w:spacing w:after="0"/>
              <w:jc w:val="left"/>
            </w:pPr>
            <w:r>
              <w:rPr>
                <w:sz w:val="16"/>
              </w:rPr>
              <w:t>Essex Community School District</w:t>
            </w:r>
          </w:p>
        </w:tc>
        <w:tc>
          <w:tcPr>
            <w:tcW w:type="dxa" w:w="1782"/>
          </w:tcPr>
          <w:p>
            <w:pPr>
              <w:spacing w:after="0"/>
              <w:jc w:val="left"/>
            </w:pPr>
            <w:r>
              <w:rPr>
                <w:sz w:val="16"/>
              </w:rPr>
              <w:t>School/School District</w:t>
            </w:r>
          </w:p>
        </w:tc>
        <w:tc>
          <w:tcPr>
            <w:tcW w:type="dxa" w:w="2027"/>
          </w:tcPr>
          <w:p>
            <w:pPr>
              <w:spacing w:after="0"/>
              <w:jc w:val="left"/>
            </w:pPr>
            <w:r>
              <w:rPr>
                <w:sz w:val="16"/>
              </w:rPr>
              <w:t>Approved, expires 2029-04-01</w:t>
            </w:r>
          </w:p>
        </w:tc>
        <w:tc>
          <w:tcPr>
            <w:tcW w:type="dxa" w:w="2097"/>
          </w:tcPr>
          <w:p>
            <w:pPr>
              <w:spacing w:after="0"/>
              <w:jc w:val="left"/>
            </w:pPr>
            <w:r>
              <w:rPr>
                <w:sz w:val="16"/>
              </w:rPr>
              <w:t>Page County (FEMA plan 109556)</w:t>
            </w:r>
          </w:p>
        </w:tc>
        <w:tc>
          <w:tcPr>
            <w:tcW w:type="dxa" w:w="1249"/>
          </w:tcPr>
          <w:p>
            <w:pPr>
              <w:spacing w:after="0"/>
              <w:jc w:val="left"/>
            </w:pPr>
            <w:r>
              <w:rPr>
                <w:sz w:val="16"/>
              </w:rPr>
              <w:t>2024-04-02</w:t>
            </w:r>
          </w:p>
        </w:tc>
        <w:tc>
          <w:tcPr>
            <w:tcW w:type="dxa" w:w="1037"/>
          </w:tcPr>
          <w:p>
            <w:pPr>
              <w:spacing w:after="0"/>
              <w:jc w:val="left"/>
            </w:pPr>
            <w:r>
              <w:rPr>
                <w:sz w:val="16"/>
              </w:rPr>
              <w:t>2029-04-01</w:t>
            </w:r>
          </w:p>
        </w:tc>
        <w:tc>
          <w:tcPr>
            <w:tcW w:type="dxa" w:w="850"/>
          </w:tcPr>
          <w:p>
            <w:pPr>
              <w:spacing w:after="0"/>
              <w:jc w:val="right"/>
            </w:pPr>
            <w:r>
              <w:rPr>
                <w:sz w:val="16"/>
              </w:rPr>
              <w:t>914</w:t>
            </w:r>
          </w:p>
        </w:tc>
        <w:tc>
          <w:tcPr>
            <w:tcW w:type="dxa" w:w="1490"/>
          </w:tcPr>
          <w:p>
            <w:pPr>
              <w:spacing w:after="0"/>
              <w:jc w:val="left"/>
            </w:pPr>
          </w:p>
        </w:tc>
        <w:tc>
          <w:tcPr>
            <w:tcW w:type="dxa" w:w="1358"/>
          </w:tcPr>
          <w:p>
            <w:pPr>
              <w:spacing w:after="0"/>
              <w:jc w:val="left"/>
            </w:pPr>
          </w:p>
        </w:tc>
      </w:tr>
      <w:tr>
        <w:trPr>
          <w:cantSplit/>
        </w:trPr>
        <w:tc>
          <w:tcPr>
            <w:tcW w:type="dxa" w:w="2222"/>
          </w:tcPr>
          <w:p>
            <w:pPr>
              <w:spacing w:after="0"/>
              <w:jc w:val="left"/>
            </w:pPr>
            <w:r>
              <w:rPr>
                <w:sz w:val="16"/>
              </w:rPr>
              <w:t>Shenandoah Community School District</w:t>
            </w:r>
          </w:p>
        </w:tc>
        <w:tc>
          <w:tcPr>
            <w:tcW w:type="dxa" w:w="1782"/>
          </w:tcPr>
          <w:p>
            <w:pPr>
              <w:spacing w:after="0"/>
              <w:jc w:val="left"/>
            </w:pPr>
            <w:r>
              <w:rPr>
                <w:sz w:val="16"/>
              </w:rPr>
              <w:t>School/School District</w:t>
            </w:r>
          </w:p>
        </w:tc>
        <w:tc>
          <w:tcPr>
            <w:tcW w:type="dxa" w:w="2027"/>
          </w:tcPr>
          <w:p>
            <w:pPr>
              <w:spacing w:after="0"/>
              <w:jc w:val="left"/>
            </w:pPr>
            <w:r>
              <w:rPr>
                <w:sz w:val="16"/>
              </w:rPr>
              <w:t>Approved, expires 2029-04-01</w:t>
            </w:r>
          </w:p>
        </w:tc>
        <w:tc>
          <w:tcPr>
            <w:tcW w:type="dxa" w:w="2097"/>
          </w:tcPr>
          <w:p>
            <w:pPr>
              <w:spacing w:after="0"/>
              <w:jc w:val="left"/>
            </w:pPr>
            <w:r>
              <w:rPr>
                <w:sz w:val="16"/>
              </w:rPr>
              <w:t>Page County (FEMA plan 109556)</w:t>
            </w:r>
          </w:p>
        </w:tc>
        <w:tc>
          <w:tcPr>
            <w:tcW w:type="dxa" w:w="1249"/>
          </w:tcPr>
          <w:p>
            <w:pPr>
              <w:spacing w:after="0"/>
              <w:jc w:val="left"/>
            </w:pPr>
            <w:r>
              <w:rPr>
                <w:sz w:val="16"/>
              </w:rPr>
              <w:t>2024-04-02</w:t>
            </w:r>
          </w:p>
        </w:tc>
        <w:tc>
          <w:tcPr>
            <w:tcW w:type="dxa" w:w="1037"/>
          </w:tcPr>
          <w:p>
            <w:pPr>
              <w:spacing w:after="0"/>
              <w:jc w:val="left"/>
            </w:pPr>
            <w:r>
              <w:rPr>
                <w:sz w:val="16"/>
              </w:rPr>
              <w:t>2029-04-01</w:t>
            </w:r>
          </w:p>
        </w:tc>
        <w:tc>
          <w:tcPr>
            <w:tcW w:type="dxa" w:w="850"/>
          </w:tcPr>
          <w:p>
            <w:pPr>
              <w:spacing w:after="0"/>
              <w:jc w:val="right"/>
            </w:pPr>
            <w:r>
              <w:rPr>
                <w:sz w:val="16"/>
              </w:rPr>
              <w:t>914</w:t>
            </w:r>
          </w:p>
        </w:tc>
        <w:tc>
          <w:tcPr>
            <w:tcW w:type="dxa" w:w="1490"/>
          </w:tcPr>
          <w:p>
            <w:pPr>
              <w:spacing w:after="0"/>
              <w:jc w:val="left"/>
            </w:pPr>
          </w:p>
        </w:tc>
        <w:tc>
          <w:tcPr>
            <w:tcW w:type="dxa" w:w="1358"/>
          </w:tcPr>
          <w:p>
            <w:pPr>
              <w:spacing w:after="0"/>
              <w:jc w:val="left"/>
            </w:pPr>
          </w:p>
        </w:tc>
      </w:tr>
      <w:tr>
        <w:trPr>
          <w:cantSplit/>
        </w:trPr>
        <w:tc>
          <w:tcPr>
            <w:tcW w:type="dxa" w:w="2222"/>
          </w:tcPr>
          <w:p>
            <w:pPr>
              <w:spacing w:after="0"/>
              <w:jc w:val="left"/>
            </w:pPr>
            <w:r>
              <w:rPr>
                <w:sz w:val="16"/>
              </w:rPr>
              <w:t>South Page Community School District</w:t>
            </w:r>
          </w:p>
        </w:tc>
        <w:tc>
          <w:tcPr>
            <w:tcW w:type="dxa" w:w="1782"/>
          </w:tcPr>
          <w:p>
            <w:pPr>
              <w:spacing w:after="0"/>
              <w:jc w:val="left"/>
            </w:pPr>
            <w:r>
              <w:rPr>
                <w:sz w:val="16"/>
              </w:rPr>
              <w:t>School/School District</w:t>
            </w:r>
          </w:p>
        </w:tc>
        <w:tc>
          <w:tcPr>
            <w:tcW w:type="dxa" w:w="2027"/>
          </w:tcPr>
          <w:p>
            <w:pPr>
              <w:spacing w:after="0"/>
              <w:jc w:val="left"/>
            </w:pPr>
            <w:r>
              <w:rPr>
                <w:sz w:val="16"/>
              </w:rPr>
              <w:t>Approved, expires 2029-04-01</w:t>
            </w:r>
          </w:p>
        </w:tc>
        <w:tc>
          <w:tcPr>
            <w:tcW w:type="dxa" w:w="2097"/>
          </w:tcPr>
          <w:p>
            <w:pPr>
              <w:spacing w:after="0"/>
              <w:jc w:val="left"/>
            </w:pPr>
            <w:r>
              <w:rPr>
                <w:sz w:val="16"/>
              </w:rPr>
              <w:t>Page County (FEMA plan 109556)</w:t>
            </w:r>
          </w:p>
        </w:tc>
        <w:tc>
          <w:tcPr>
            <w:tcW w:type="dxa" w:w="1249"/>
          </w:tcPr>
          <w:p>
            <w:pPr>
              <w:spacing w:after="0"/>
              <w:jc w:val="left"/>
            </w:pPr>
            <w:r>
              <w:rPr>
                <w:sz w:val="16"/>
              </w:rPr>
              <w:t>2024-04-02</w:t>
            </w:r>
          </w:p>
        </w:tc>
        <w:tc>
          <w:tcPr>
            <w:tcW w:type="dxa" w:w="1037"/>
          </w:tcPr>
          <w:p>
            <w:pPr>
              <w:spacing w:after="0"/>
              <w:jc w:val="left"/>
            </w:pPr>
            <w:r>
              <w:rPr>
                <w:sz w:val="16"/>
              </w:rPr>
              <w:t>2029-04-01</w:t>
            </w:r>
          </w:p>
        </w:tc>
        <w:tc>
          <w:tcPr>
            <w:tcW w:type="dxa" w:w="850"/>
          </w:tcPr>
          <w:p>
            <w:pPr>
              <w:spacing w:after="0"/>
              <w:jc w:val="right"/>
            </w:pPr>
            <w:r>
              <w:rPr>
                <w:sz w:val="16"/>
              </w:rPr>
              <w:t>914</w:t>
            </w:r>
          </w:p>
        </w:tc>
        <w:tc>
          <w:tcPr>
            <w:tcW w:type="dxa" w:w="1490"/>
          </w:tcPr>
          <w:p>
            <w:pPr>
              <w:spacing w:after="0"/>
              <w:jc w:val="left"/>
            </w:pPr>
          </w:p>
        </w:tc>
        <w:tc>
          <w:tcPr>
            <w:tcW w:type="dxa" w:w="1358"/>
          </w:tcPr>
          <w:p>
            <w:pPr>
              <w:spacing w:after="0"/>
              <w:jc w:val="left"/>
            </w:pPr>
          </w:p>
        </w:tc>
      </w:tr>
      <w:tr>
        <w:trPr>
          <w:cantSplit/>
        </w:trPr>
        <w:tc>
          <w:tcPr>
            <w:tcW w:type="dxa" w:w="2222"/>
          </w:tcPr>
          <w:p>
            <w:pPr>
              <w:spacing w:after="0"/>
              <w:jc w:val="left"/>
            </w:pPr>
            <w:r>
              <w:rPr>
                <w:sz w:val="16"/>
              </w:rPr>
              <w:t>Villisca Community School District</w:t>
            </w:r>
          </w:p>
        </w:tc>
        <w:tc>
          <w:tcPr>
            <w:tcW w:type="dxa" w:w="1782"/>
          </w:tcPr>
          <w:p>
            <w:pPr>
              <w:spacing w:after="0"/>
              <w:jc w:val="left"/>
            </w:pPr>
            <w:r>
              <w:rPr>
                <w:sz w:val="16"/>
              </w:rPr>
              <w:t>School/School District</w:t>
            </w:r>
          </w:p>
        </w:tc>
        <w:tc>
          <w:tcPr>
            <w:tcW w:type="dxa" w:w="2027"/>
          </w:tcPr>
          <w:p>
            <w:pPr>
              <w:spacing w:after="0"/>
              <w:jc w:val="left"/>
            </w:pPr>
            <w:r>
              <w:rPr>
                <w:sz w:val="16"/>
              </w:rPr>
              <w:t>Plan 111394 approved 2026-05-04, pending adoption here; not yet eligible</w:t>
            </w:r>
          </w:p>
        </w:tc>
        <w:tc>
          <w:tcPr>
            <w:tcW w:type="dxa" w:w="2097"/>
          </w:tcPr>
          <w:p>
            <w:pPr>
              <w:spacing w:after="0"/>
              <w:jc w:val="left"/>
            </w:pPr>
            <w:r>
              <w:rPr>
                <w:sz w:val="16"/>
              </w:rPr>
              <w:t>Montgomery County Iowa HMP (FEMA plan 111394), pending adoption here</w:t>
            </w:r>
          </w:p>
        </w:tc>
        <w:tc>
          <w:tcPr>
            <w:tcW w:type="dxa" w:w="1249"/>
          </w:tcPr>
          <w:p>
            <w:pPr>
              <w:spacing w:after="0"/>
              <w:jc w:val="left"/>
            </w:pPr>
            <w:r>
              <w:rPr>
                <w:sz w:val="16"/>
              </w:rPr>
              <w:t>2026-05-04 by FEMA; not yet adopted here</w:t>
            </w:r>
          </w:p>
        </w:tc>
        <w:tc>
          <w:tcPr>
            <w:tcW w:type="dxa" w:w="1037"/>
          </w:tcPr>
          <w:p>
            <w:pPr>
              <w:spacing w:after="0"/>
              <w:jc w:val="left"/>
            </w:pPr>
            <w:r>
              <w:rPr>
                <w:sz w:val="16"/>
              </w:rPr>
              <w:t>2031-05-03 once adopted</w:t>
            </w:r>
          </w:p>
        </w:tc>
        <w:tc>
          <w:tcPr>
            <w:tcW w:type="dxa" w:w="850"/>
          </w:tcPr>
          <w:p>
            <w:pPr>
              <w:spacing w:after="0"/>
              <w:jc w:val="right"/>
            </w:pPr>
          </w:p>
        </w:tc>
        <w:tc>
          <w:tcPr>
            <w:tcW w:type="dxa" w:w="1490"/>
          </w:tcPr>
          <w:p>
            <w:pPr>
              <w:spacing w:after="0"/>
              <w:jc w:val="left"/>
            </w:pPr>
            <w:r>
              <w:rPr>
                <w:sz w:val="16"/>
              </w:rPr>
              <w:t>FEMA tracker shows a plan approvable pending adoption</w:t>
            </w:r>
          </w:p>
        </w:tc>
        <w:tc>
          <w:tcPr>
            <w:tcW w:type="dxa" w:w="135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478"/>
        <w:gridCol w:w="1478"/>
        <w:gridCol w:w="1037"/>
        <w:gridCol w:w="1126"/>
        <w:gridCol w:w="1605"/>
        <w:gridCol w:w="1135"/>
        <w:gridCol w:w="1723"/>
        <w:gridCol w:w="279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8"/>
            <w:shd w:val="clear" w:color="auto" w:fill="E8E8E8"/>
          </w:tcPr>
          <w:p>
            <w:pPr>
              <w:spacing w:after="0"/>
              <w:jc w:val="left"/>
            </w:pPr>
            <w:r>
              <w:rPr>
                <w:b/>
                <w:sz w:val="16"/>
              </w:rPr>
              <w:t>NRI risk rating</w:t>
            </w:r>
          </w:p>
        </w:tc>
        <w:tc>
          <w:tcPr>
            <w:tcW w:type="dxa" w:w="147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9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478"/>
          </w:tcPr>
          <w:p>
            <w:pPr>
              <w:spacing w:after="0"/>
              <w:jc w:val="left"/>
            </w:pPr>
            <w:r>
              <w:rPr>
                <w:sz w:val="16"/>
              </w:rPr>
              <w:t>Very Low</w:t>
            </w:r>
          </w:p>
        </w:tc>
        <w:tc>
          <w:tcPr>
            <w:tcW w:type="dxa" w:w="1478"/>
          </w:tcPr>
          <w:p>
            <w:pPr>
              <w:spacing w:after="0"/>
              <w:jc w:val="left"/>
            </w:pPr>
            <w:r>
              <w:rPr>
                <w:sz w:val="16"/>
              </w:rPr>
              <w:t>Very Low</w:t>
            </w:r>
          </w:p>
        </w:tc>
        <w:tc>
          <w:tcPr>
            <w:tcW w:type="dxa" w:w="1037"/>
          </w:tcPr>
          <w:p>
            <w:pPr>
              <w:spacing w:after="0"/>
              <w:jc w:val="right"/>
            </w:pPr>
            <w:r>
              <w:rPr>
                <w:sz w:val="16"/>
              </w:rPr>
              <w:t>$2,900,200</w:t>
            </w:r>
          </w:p>
        </w:tc>
        <w:tc>
          <w:tcPr>
            <w:tcW w:type="dxa" w:w="1126"/>
          </w:tcPr>
          <w:p>
            <w:pPr>
              <w:spacing w:after="0"/>
              <w:jc w:val="right"/>
            </w:pPr>
            <w:r>
              <w:rPr>
                <w:sz w:val="16"/>
              </w:rPr>
              <w:t>$194,565</w:t>
            </w:r>
          </w:p>
        </w:tc>
        <w:tc>
          <w:tcPr>
            <w:tcW w:type="dxa" w:w="1605"/>
          </w:tcPr>
          <w:p>
            <w:pPr>
              <w:spacing w:after="0"/>
              <w:jc w:val="right"/>
            </w:pPr>
            <w:r>
              <w:rPr>
                <w:sz w:val="16"/>
              </w:rPr>
              <w:t>$3,213</w:t>
            </w:r>
          </w:p>
        </w:tc>
        <w:tc>
          <w:tcPr>
            <w:tcW w:type="dxa" w:w="1135"/>
          </w:tcPr>
          <w:p>
            <w:pPr>
              <w:spacing w:after="0"/>
              <w:jc w:val="right"/>
            </w:pPr>
            <w:r>
              <w:rPr>
                <w:sz w:val="16"/>
              </w:rPr>
              <w:t>$3,097,977</w:t>
            </w:r>
          </w:p>
        </w:tc>
        <w:tc>
          <w:tcPr>
            <w:tcW w:type="dxa" w:w="1723"/>
          </w:tcPr>
          <w:p>
            <w:pPr>
              <w:spacing w:after="0"/>
              <w:jc w:val="right"/>
            </w:pPr>
            <w:r>
              <w:rPr>
                <w:sz w:val="16"/>
              </w:rPr>
              <w:t>24</w:t>
            </w:r>
          </w:p>
        </w:tc>
        <w:tc>
          <w:tcPr>
            <w:tcW w:type="dxa" w:w="279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$1,123,931</w:t>
            </w:r>
          </w:p>
        </w:tc>
        <w:tc>
          <w:tcPr>
            <w:tcW w:type="dxa" w:w="1126"/>
          </w:tcPr>
          <w:p>
            <w:pPr>
              <w:spacing w:after="0"/>
              <w:jc w:val="right"/>
            </w:pPr>
            <w:r>
              <w:rPr>
                <w:sz w:val="16"/>
              </w:rPr>
              <w:t>$5,708</w:t>
            </w:r>
          </w:p>
        </w:tc>
        <w:tc>
          <w:tcPr>
            <w:tcW w:type="dxa" w:w="1605"/>
          </w:tcPr>
          <w:p>
            <w:pPr>
              <w:spacing w:after="0"/>
              <w:jc w:val="right"/>
            </w:pPr>
            <w:r>
              <w:rPr>
                <w:sz w:val="16"/>
              </w:rPr>
              <w:t>$1,282,117</w:t>
            </w:r>
          </w:p>
        </w:tc>
        <w:tc>
          <w:tcPr>
            <w:tcW w:type="dxa" w:w="1135"/>
          </w:tcPr>
          <w:p>
            <w:pPr>
              <w:spacing w:after="0"/>
              <w:jc w:val="right"/>
            </w:pPr>
            <w:r>
              <w:rPr>
                <w:sz w:val="16"/>
              </w:rPr>
              <w:t>$2,411,758</w:t>
            </w:r>
          </w:p>
        </w:tc>
        <w:tc>
          <w:tcPr>
            <w:tcW w:type="dxa" w:w="1723"/>
          </w:tcPr>
          <w:p>
            <w:pPr>
              <w:spacing w:after="0"/>
              <w:jc w:val="right"/>
            </w:pPr>
            <w:r>
              <w:rPr>
                <w:sz w:val="16"/>
              </w:rPr>
              <w:t>19</w:t>
            </w:r>
          </w:p>
        </w:tc>
        <w:tc>
          <w:tcPr>
            <w:tcW w:type="dxa" w:w="279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Heat Wave</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$8,031</w:t>
            </w:r>
          </w:p>
        </w:tc>
        <w:tc>
          <w:tcPr>
            <w:tcW w:type="dxa" w:w="1126"/>
          </w:tcPr>
          <w:p>
            <w:pPr>
              <w:spacing w:after="0"/>
              <w:jc w:val="right"/>
            </w:pPr>
            <w:r>
              <w:rPr>
                <w:sz w:val="16"/>
              </w:rPr>
              <w:t>$5</w:t>
            </w:r>
          </w:p>
        </w:tc>
        <w:tc>
          <w:tcPr>
            <w:tcW w:type="dxa" w:w="1605"/>
          </w:tcPr>
          <w:p>
            <w:pPr>
              <w:spacing w:after="0"/>
              <w:jc w:val="right"/>
            </w:pPr>
            <w:r>
              <w:rPr>
                <w:sz w:val="16"/>
              </w:rPr>
              <w:t>$2,048,596</w:t>
            </w:r>
          </w:p>
        </w:tc>
        <w:tc>
          <w:tcPr>
            <w:tcW w:type="dxa" w:w="1135"/>
          </w:tcPr>
          <w:p>
            <w:pPr>
              <w:spacing w:after="0"/>
              <w:jc w:val="right"/>
            </w:pPr>
            <w:r>
              <w:rPr>
                <w:sz w:val="16"/>
              </w:rPr>
              <w:t>$2,056,633</w:t>
            </w:r>
          </w:p>
        </w:tc>
        <w:tc>
          <w:tcPr>
            <w:tcW w:type="dxa" w:w="1723"/>
          </w:tcPr>
          <w:p>
            <w:pPr>
              <w:spacing w:after="0"/>
              <w:jc w:val="right"/>
            </w:pPr>
            <w:r>
              <w:rPr>
                <w:sz w:val="16"/>
              </w:rPr>
              <w:t>29</w:t>
            </w:r>
          </w:p>
        </w:tc>
        <w:tc>
          <w:tcPr>
            <w:tcW w:type="dxa" w:w="279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Cold Wave</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$1,923</w:t>
            </w:r>
          </w:p>
        </w:tc>
        <w:tc>
          <w:tcPr>
            <w:tcW w:type="dxa" w:w="1126"/>
          </w:tcPr>
          <w:p>
            <w:pPr>
              <w:spacing w:after="0"/>
              <w:jc w:val="right"/>
            </w:pPr>
            <w:r>
              <w:rPr>
                <w:sz w:val="16"/>
              </w:rPr>
              <w:t>$213,687</w:t>
            </w:r>
          </w:p>
        </w:tc>
        <w:tc>
          <w:tcPr>
            <w:tcW w:type="dxa" w:w="1605"/>
          </w:tcPr>
          <w:p>
            <w:pPr>
              <w:spacing w:after="0"/>
              <w:jc w:val="right"/>
            </w:pPr>
            <w:r>
              <w:rPr>
                <w:sz w:val="16"/>
              </w:rPr>
              <w:t>$1,614,852</w:t>
            </w:r>
          </w:p>
        </w:tc>
        <w:tc>
          <w:tcPr>
            <w:tcW w:type="dxa" w:w="1135"/>
          </w:tcPr>
          <w:p>
            <w:pPr>
              <w:spacing w:after="0"/>
              <w:jc w:val="right"/>
            </w:pPr>
            <w:r>
              <w:rPr>
                <w:sz w:val="16"/>
              </w:rPr>
              <w:t>$1,830,462</w:t>
            </w:r>
          </w:p>
        </w:tc>
        <w:tc>
          <w:tcPr>
            <w:tcW w:type="dxa" w:w="1723"/>
          </w:tcPr>
          <w:p>
            <w:pPr>
              <w:spacing w:after="0"/>
              <w:jc w:val="right"/>
            </w:pPr>
            <w:r>
              <w:rPr>
                <w:sz w:val="16"/>
              </w:rPr>
              <w:t>30</w:t>
            </w:r>
          </w:p>
        </w:tc>
        <w:tc>
          <w:tcPr>
            <w:tcW w:type="dxa" w:w="279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Drought</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$1,235,489</w:t>
            </w:r>
          </w:p>
        </w:tc>
        <w:tc>
          <w:tcPr>
            <w:tcW w:type="dxa" w:w="1605"/>
          </w:tcPr>
          <w:p>
            <w:pPr>
              <w:spacing w:after="0"/>
              <w:jc w:val="right"/>
            </w:pPr>
            <w:r>
              <w:rPr>
                <w:sz w:val="16"/>
              </w:rPr>
              <w:t>n/a</w:t>
            </w:r>
          </w:p>
        </w:tc>
        <w:tc>
          <w:tcPr>
            <w:tcW w:type="dxa" w:w="1135"/>
          </w:tcPr>
          <w:p>
            <w:pPr>
              <w:spacing w:after="0"/>
              <w:jc w:val="right"/>
            </w:pPr>
            <w:r>
              <w:rPr>
                <w:sz w:val="16"/>
              </w:rPr>
              <w:t>$1,235,489</w:t>
            </w:r>
          </w:p>
        </w:tc>
        <w:tc>
          <w:tcPr>
            <w:tcW w:type="dxa" w:w="1723"/>
          </w:tcPr>
          <w:p>
            <w:pPr>
              <w:spacing w:after="0"/>
              <w:jc w:val="right"/>
            </w:pPr>
            <w:r>
              <w:rPr>
                <w:sz w:val="16"/>
              </w:rPr>
              <w:t>4</w:t>
            </w:r>
          </w:p>
        </w:tc>
        <w:tc>
          <w:tcPr>
            <w:tcW w:type="dxa" w:w="2798"/>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Hail</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$435,896</w:t>
            </w:r>
          </w:p>
        </w:tc>
        <w:tc>
          <w:tcPr>
            <w:tcW w:type="dxa" w:w="1126"/>
          </w:tcPr>
          <w:p>
            <w:pPr>
              <w:spacing w:after="0"/>
              <w:jc w:val="right"/>
            </w:pPr>
            <w:r>
              <w:rPr>
                <w:sz w:val="16"/>
              </w:rPr>
              <w:t>$165,018</w:t>
            </w:r>
          </w:p>
        </w:tc>
        <w:tc>
          <w:tcPr>
            <w:tcW w:type="dxa" w:w="1605"/>
          </w:tcPr>
          <w:p>
            <w:pPr>
              <w:spacing w:after="0"/>
              <w:jc w:val="right"/>
            </w:pPr>
            <w:r>
              <w:rPr>
                <w:sz w:val="16"/>
              </w:rPr>
              <w:t>$96,076</w:t>
            </w:r>
          </w:p>
        </w:tc>
        <w:tc>
          <w:tcPr>
            <w:tcW w:type="dxa" w:w="1135"/>
          </w:tcPr>
          <w:p>
            <w:pPr>
              <w:spacing w:after="0"/>
              <w:jc w:val="right"/>
            </w:pPr>
            <w:r>
              <w:rPr>
                <w:sz w:val="16"/>
              </w:rPr>
              <w:t>$696,989</w:t>
            </w:r>
          </w:p>
        </w:tc>
        <w:tc>
          <w:tcPr>
            <w:tcW w:type="dxa" w:w="1723"/>
          </w:tcPr>
          <w:p>
            <w:pPr>
              <w:spacing w:after="0"/>
              <w:jc w:val="right"/>
            </w:pPr>
            <w:r>
              <w:rPr>
                <w:sz w:val="16"/>
              </w:rPr>
              <w:t>126</w:t>
            </w:r>
          </w:p>
        </w:tc>
        <w:tc>
          <w:tcPr>
            <w:tcW w:type="dxa" w:w="279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Strong Wind</w:t>
            </w:r>
          </w:p>
        </w:tc>
        <w:tc>
          <w:tcPr>
            <w:tcW w:type="dxa" w:w="1478"/>
          </w:tcPr>
          <w:p>
            <w:pPr>
              <w:spacing w:after="0"/>
              <w:jc w:val="left"/>
            </w:pPr>
            <w:r>
              <w:rPr>
                <w:sz w:val="16"/>
              </w:rPr>
              <w:t>Relatively Low</w:t>
            </w:r>
          </w:p>
        </w:tc>
        <w:tc>
          <w:tcPr>
            <w:tcW w:type="dxa" w:w="1478"/>
          </w:tcPr>
          <w:p>
            <w:pPr>
              <w:spacing w:after="0"/>
              <w:jc w:val="left"/>
            </w:pPr>
            <w:r>
              <w:rPr>
                <w:sz w:val="16"/>
              </w:rPr>
              <w:t>Relatively Low</w:t>
            </w:r>
          </w:p>
        </w:tc>
        <w:tc>
          <w:tcPr>
            <w:tcW w:type="dxa" w:w="1037"/>
          </w:tcPr>
          <w:p>
            <w:pPr>
              <w:spacing w:after="0"/>
              <w:jc w:val="right"/>
            </w:pPr>
            <w:r>
              <w:rPr>
                <w:sz w:val="16"/>
              </w:rPr>
              <w:t>$213,483</w:t>
            </w:r>
          </w:p>
        </w:tc>
        <w:tc>
          <w:tcPr>
            <w:tcW w:type="dxa" w:w="1126"/>
          </w:tcPr>
          <w:p>
            <w:pPr>
              <w:spacing w:after="0"/>
              <w:jc w:val="right"/>
            </w:pPr>
            <w:r>
              <w:rPr>
                <w:sz w:val="16"/>
              </w:rPr>
              <w:t>$43,056</w:t>
            </w:r>
          </w:p>
        </w:tc>
        <w:tc>
          <w:tcPr>
            <w:tcW w:type="dxa" w:w="1605"/>
          </w:tcPr>
          <w:p>
            <w:pPr>
              <w:spacing w:after="0"/>
              <w:jc w:val="right"/>
            </w:pPr>
            <w:r>
              <w:rPr>
                <w:sz w:val="16"/>
              </w:rPr>
              <w:t>$275,345</w:t>
            </w:r>
          </w:p>
        </w:tc>
        <w:tc>
          <w:tcPr>
            <w:tcW w:type="dxa" w:w="1135"/>
          </w:tcPr>
          <w:p>
            <w:pPr>
              <w:spacing w:after="0"/>
              <w:jc w:val="right"/>
            </w:pPr>
            <w:r>
              <w:rPr>
                <w:sz w:val="16"/>
              </w:rPr>
              <w:t>$531,884</w:t>
            </w:r>
          </w:p>
        </w:tc>
        <w:tc>
          <w:tcPr>
            <w:tcW w:type="dxa" w:w="1723"/>
          </w:tcPr>
          <w:p>
            <w:pPr>
              <w:spacing w:after="0"/>
              <w:jc w:val="right"/>
            </w:pPr>
            <w:r>
              <w:rPr>
                <w:sz w:val="16"/>
              </w:rPr>
              <w:t>126</w:t>
            </w:r>
          </w:p>
        </w:tc>
        <w:tc>
          <w:tcPr>
            <w:tcW w:type="dxa" w:w="2798"/>
          </w:tcPr>
          <w:p>
            <w:pPr>
              <w:spacing w:after="0"/>
              <w:jc w:val="left"/>
            </w:pPr>
            <w:r>
              <w:rPr>
                <w:sz w:val="16"/>
              </w:rPr>
              <w:t>Includes 20 High Wind records (a NOAA non-thunderstorm wind type, outside NRI's Strong Wind definition).</w:t>
            </w:r>
          </w:p>
        </w:tc>
      </w:tr>
      <w:tr>
        <w:trPr>
          <w:cantSplit/>
        </w:trPr>
        <w:tc>
          <w:tcPr>
            <w:tcW w:type="dxa" w:w="695"/>
          </w:tcPr>
          <w:p>
            <w:pPr>
              <w:spacing w:after="0"/>
              <w:jc w:val="right"/>
            </w:pPr>
            <w:r>
              <w:rPr>
                <w:sz w:val="16"/>
              </w:rPr>
              <w:t>8</w:t>
            </w:r>
          </w:p>
        </w:tc>
        <w:tc>
          <w:tcPr>
            <w:tcW w:type="dxa" w:w="1037"/>
          </w:tcPr>
          <w:p>
            <w:pPr>
              <w:spacing w:after="0"/>
              <w:jc w:val="left"/>
            </w:pPr>
            <w:r>
              <w:rPr>
                <w:sz w:val="16"/>
              </w:rPr>
              <w:t>Lightning</w:t>
            </w:r>
          </w:p>
        </w:tc>
        <w:tc>
          <w:tcPr>
            <w:tcW w:type="dxa" w:w="1478"/>
          </w:tcPr>
          <w:p>
            <w:pPr>
              <w:spacing w:after="0"/>
              <w:jc w:val="left"/>
            </w:pPr>
            <w:r>
              <w:rPr>
                <w:sz w:val="16"/>
              </w:rPr>
              <w:t>Relatively Low</w:t>
            </w:r>
          </w:p>
        </w:tc>
        <w:tc>
          <w:tcPr>
            <w:tcW w:type="dxa" w:w="1478"/>
          </w:tcPr>
          <w:p>
            <w:pPr>
              <w:spacing w:after="0"/>
              <w:jc w:val="left"/>
            </w:pPr>
            <w:r>
              <w:rPr>
                <w:sz w:val="16"/>
              </w:rPr>
              <w:t>Relatively Low</w:t>
            </w:r>
          </w:p>
        </w:tc>
        <w:tc>
          <w:tcPr>
            <w:tcW w:type="dxa" w:w="1037"/>
          </w:tcPr>
          <w:p>
            <w:pPr>
              <w:spacing w:after="0"/>
              <w:jc w:val="right"/>
            </w:pPr>
            <w:r>
              <w:rPr>
                <w:sz w:val="16"/>
              </w:rPr>
              <w:t>$8,901</w:t>
            </w:r>
          </w:p>
        </w:tc>
        <w:tc>
          <w:tcPr>
            <w:tcW w:type="dxa" w:w="1126"/>
          </w:tcPr>
          <w:p>
            <w:pPr>
              <w:spacing w:after="0"/>
              <w:jc w:val="right"/>
            </w:pPr>
            <w:r>
              <w:rPr>
                <w:sz w:val="16"/>
              </w:rPr>
              <w:t>n/a</w:t>
            </w:r>
          </w:p>
        </w:tc>
        <w:tc>
          <w:tcPr>
            <w:tcW w:type="dxa" w:w="1605"/>
          </w:tcPr>
          <w:p>
            <w:pPr>
              <w:spacing w:after="0"/>
              <w:jc w:val="right"/>
            </w:pPr>
            <w:r>
              <w:rPr>
                <w:sz w:val="16"/>
              </w:rPr>
              <w:t>$97,754</w:t>
            </w:r>
          </w:p>
        </w:tc>
        <w:tc>
          <w:tcPr>
            <w:tcW w:type="dxa" w:w="1135"/>
          </w:tcPr>
          <w:p>
            <w:pPr>
              <w:spacing w:after="0"/>
              <w:jc w:val="right"/>
            </w:pPr>
            <w:r>
              <w:rPr>
                <w:sz w:val="16"/>
              </w:rPr>
              <w:t>$106,655</w:t>
            </w:r>
          </w:p>
        </w:tc>
        <w:tc>
          <w:tcPr>
            <w:tcW w:type="dxa" w:w="1723"/>
          </w:tcPr>
          <w:p>
            <w:pPr>
              <w:spacing w:after="0"/>
              <w:jc w:val="right"/>
            </w:pPr>
            <w:r>
              <w:rPr>
                <w:sz w:val="16"/>
              </w:rPr>
              <w:t>1</w:t>
            </w:r>
          </w:p>
        </w:tc>
        <w:tc>
          <w:tcPr>
            <w:tcW w:type="dxa" w:w="279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Ice Storm</w:t>
            </w:r>
          </w:p>
        </w:tc>
        <w:tc>
          <w:tcPr>
            <w:tcW w:type="dxa" w:w="1478"/>
          </w:tcPr>
          <w:p>
            <w:pPr>
              <w:spacing w:after="0"/>
              <w:jc w:val="left"/>
            </w:pPr>
            <w:r>
              <w:rPr>
                <w:sz w:val="16"/>
              </w:rPr>
              <w:t>Relatively Low</w:t>
            </w:r>
          </w:p>
        </w:tc>
        <w:tc>
          <w:tcPr>
            <w:tcW w:type="dxa" w:w="1478"/>
          </w:tcPr>
          <w:p>
            <w:pPr>
              <w:spacing w:after="0"/>
              <w:jc w:val="left"/>
            </w:pPr>
            <w:r>
              <w:rPr>
                <w:sz w:val="16"/>
              </w:rPr>
              <w:t>Relatively Low</w:t>
            </w:r>
          </w:p>
        </w:tc>
        <w:tc>
          <w:tcPr>
            <w:tcW w:type="dxa" w:w="1037"/>
          </w:tcPr>
          <w:p>
            <w:pPr>
              <w:spacing w:after="0"/>
              <w:jc w:val="right"/>
            </w:pPr>
            <w:r>
              <w:rPr>
                <w:sz w:val="16"/>
              </w:rPr>
              <w:t>$44,488</w:t>
            </w:r>
          </w:p>
        </w:tc>
        <w:tc>
          <w:tcPr>
            <w:tcW w:type="dxa" w:w="1126"/>
          </w:tcPr>
          <w:p>
            <w:pPr>
              <w:spacing w:after="0"/>
              <w:jc w:val="right"/>
            </w:pPr>
            <w:r>
              <w:rPr>
                <w:sz w:val="16"/>
              </w:rPr>
              <w:t>n/a</w:t>
            </w:r>
          </w:p>
        </w:tc>
        <w:tc>
          <w:tcPr>
            <w:tcW w:type="dxa" w:w="1605"/>
          </w:tcPr>
          <w:p>
            <w:pPr>
              <w:spacing w:after="0"/>
              <w:jc w:val="right"/>
            </w:pPr>
            <w:r>
              <w:rPr>
                <w:sz w:val="16"/>
              </w:rPr>
              <w:t>$9,341</w:t>
            </w:r>
          </w:p>
        </w:tc>
        <w:tc>
          <w:tcPr>
            <w:tcW w:type="dxa" w:w="1135"/>
          </w:tcPr>
          <w:p>
            <w:pPr>
              <w:spacing w:after="0"/>
              <w:jc w:val="right"/>
            </w:pPr>
            <w:r>
              <w:rPr>
                <w:sz w:val="16"/>
              </w:rPr>
              <w:t>$53,829</w:t>
            </w:r>
          </w:p>
        </w:tc>
        <w:tc>
          <w:tcPr>
            <w:tcW w:type="dxa" w:w="1723"/>
          </w:tcPr>
          <w:p>
            <w:pPr>
              <w:spacing w:after="0"/>
              <w:jc w:val="right"/>
            </w:pPr>
            <w:r>
              <w:rPr>
                <w:sz w:val="16"/>
              </w:rPr>
              <w:t>4</w:t>
            </w:r>
          </w:p>
        </w:tc>
        <w:tc>
          <w:tcPr>
            <w:tcW w:type="dxa" w:w="279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Winter Weather</w:t>
            </w:r>
          </w:p>
        </w:tc>
        <w:tc>
          <w:tcPr>
            <w:tcW w:type="dxa" w:w="1478"/>
          </w:tcPr>
          <w:p>
            <w:pPr>
              <w:spacing w:after="0"/>
              <w:jc w:val="left"/>
            </w:pPr>
            <w:r>
              <w:rPr>
                <w:sz w:val="16"/>
              </w:rPr>
              <w:t>Relatively Low</w:t>
            </w:r>
          </w:p>
        </w:tc>
        <w:tc>
          <w:tcPr>
            <w:tcW w:type="dxa" w:w="1478"/>
          </w:tcPr>
          <w:p>
            <w:pPr>
              <w:spacing w:after="0"/>
              <w:jc w:val="left"/>
            </w:pPr>
            <w:r>
              <w:rPr>
                <w:sz w:val="16"/>
              </w:rPr>
              <w:t>Relatively Low</w:t>
            </w:r>
          </w:p>
        </w:tc>
        <w:tc>
          <w:tcPr>
            <w:tcW w:type="dxa" w:w="1037"/>
          </w:tcPr>
          <w:p>
            <w:pPr>
              <w:spacing w:after="0"/>
              <w:jc w:val="right"/>
            </w:pPr>
            <w:r>
              <w:rPr>
                <w:sz w:val="16"/>
              </w:rPr>
              <w:t>$27,855</w:t>
            </w:r>
          </w:p>
        </w:tc>
        <w:tc>
          <w:tcPr>
            <w:tcW w:type="dxa" w:w="1126"/>
          </w:tcPr>
          <w:p>
            <w:pPr>
              <w:spacing w:after="0"/>
              <w:jc w:val="right"/>
            </w:pPr>
            <w:r>
              <w:rPr>
                <w:sz w:val="16"/>
              </w:rPr>
              <w:t>$256</w:t>
            </w:r>
          </w:p>
        </w:tc>
        <w:tc>
          <w:tcPr>
            <w:tcW w:type="dxa" w:w="1605"/>
          </w:tcPr>
          <w:p>
            <w:pPr>
              <w:spacing w:after="0"/>
              <w:jc w:val="right"/>
            </w:pPr>
            <w:r>
              <w:rPr>
                <w:sz w:val="16"/>
              </w:rPr>
              <w:t>$18,028</w:t>
            </w:r>
          </w:p>
        </w:tc>
        <w:tc>
          <w:tcPr>
            <w:tcW w:type="dxa" w:w="1135"/>
          </w:tcPr>
          <w:p>
            <w:pPr>
              <w:spacing w:after="0"/>
              <w:jc w:val="right"/>
            </w:pPr>
            <w:r>
              <w:rPr>
                <w:sz w:val="16"/>
              </w:rPr>
              <w:t>$46,139</w:t>
            </w:r>
          </w:p>
        </w:tc>
        <w:tc>
          <w:tcPr>
            <w:tcW w:type="dxa" w:w="1723"/>
          </w:tcPr>
          <w:p>
            <w:pPr>
              <w:spacing w:after="0"/>
              <w:jc w:val="right"/>
            </w:pPr>
            <w:r>
              <w:rPr>
                <w:sz w:val="16"/>
              </w:rPr>
              <w:t>52</w:t>
            </w:r>
          </w:p>
        </w:tc>
        <w:tc>
          <w:tcPr>
            <w:tcW w:type="dxa" w:w="279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Earthquake</w:t>
            </w:r>
          </w:p>
        </w:tc>
        <w:tc>
          <w:tcPr>
            <w:tcW w:type="dxa" w:w="1478"/>
          </w:tcPr>
          <w:p>
            <w:pPr>
              <w:spacing w:after="0"/>
              <w:jc w:val="left"/>
            </w:pPr>
            <w:r>
              <w:rPr>
                <w:sz w:val="16"/>
              </w:rPr>
              <w:t>Very Low</w:t>
            </w:r>
          </w:p>
        </w:tc>
        <w:tc>
          <w:tcPr>
            <w:tcW w:type="dxa" w:w="1478"/>
          </w:tcPr>
          <w:p>
            <w:pPr>
              <w:spacing w:after="0"/>
              <w:jc w:val="left"/>
            </w:pPr>
            <w:r>
              <w:rPr>
                <w:sz w:val="16"/>
              </w:rPr>
              <w:t>Very Low</w:t>
            </w:r>
          </w:p>
        </w:tc>
        <w:tc>
          <w:tcPr>
            <w:tcW w:type="dxa" w:w="1037"/>
          </w:tcPr>
          <w:p>
            <w:pPr>
              <w:spacing w:after="0"/>
              <w:jc w:val="right"/>
            </w:pPr>
            <w:r>
              <w:rPr>
                <w:sz w:val="16"/>
              </w:rPr>
              <w:t>$23,750</w:t>
            </w:r>
          </w:p>
        </w:tc>
        <w:tc>
          <w:tcPr>
            <w:tcW w:type="dxa" w:w="1126"/>
          </w:tcPr>
          <w:p>
            <w:pPr>
              <w:spacing w:after="0"/>
              <w:jc w:val="right"/>
            </w:pPr>
            <w:r>
              <w:rPr>
                <w:sz w:val="16"/>
              </w:rPr>
              <w:t>n/a</w:t>
            </w:r>
          </w:p>
        </w:tc>
        <w:tc>
          <w:tcPr>
            <w:tcW w:type="dxa" w:w="1605"/>
          </w:tcPr>
          <w:p>
            <w:pPr>
              <w:spacing w:after="0"/>
              <w:jc w:val="right"/>
            </w:pPr>
            <w:r>
              <w:rPr>
                <w:sz w:val="16"/>
              </w:rPr>
              <w:t>$5,620</w:t>
            </w:r>
          </w:p>
        </w:tc>
        <w:tc>
          <w:tcPr>
            <w:tcW w:type="dxa" w:w="1135"/>
          </w:tcPr>
          <w:p>
            <w:pPr>
              <w:spacing w:after="0"/>
              <w:jc w:val="right"/>
            </w:pPr>
            <w:r>
              <w:rPr>
                <w:sz w:val="16"/>
              </w:rPr>
              <w:t>$29,369</w:t>
            </w:r>
          </w:p>
        </w:tc>
        <w:tc>
          <w:tcPr>
            <w:tcW w:type="dxa" w:w="1723"/>
          </w:tcPr>
          <w:p>
            <w:pPr>
              <w:spacing w:after="0"/>
              <w:jc w:val="right"/>
            </w:pPr>
          </w:p>
        </w:tc>
        <w:tc>
          <w:tcPr>
            <w:tcW w:type="dxa" w:w="2798"/>
          </w:tcPr>
          <w:p>
            <w:pPr>
              <w:spacing w:after="0"/>
              <w:jc w:val="left"/>
            </w:pPr>
            <w:r>
              <w:rPr>
                <w:sz w:val="16"/>
              </w:rPr>
              <w:t>Storm Events does not record earthquakes.</w:t>
            </w:r>
          </w:p>
        </w:tc>
      </w:tr>
      <w:tr>
        <w:trPr>
          <w:cantSplit/>
        </w:trPr>
        <w:tc>
          <w:tcPr>
            <w:tcW w:type="dxa" w:w="695"/>
          </w:tcPr>
          <w:p>
            <w:pPr>
              <w:spacing w:after="0"/>
              <w:jc w:val="right"/>
            </w:pPr>
            <w:r>
              <w:rPr>
                <w:sz w:val="16"/>
              </w:rPr>
              <w:t>12</w:t>
            </w:r>
          </w:p>
        </w:tc>
        <w:tc>
          <w:tcPr>
            <w:tcW w:type="dxa" w:w="1037"/>
          </w:tcPr>
          <w:p>
            <w:pPr>
              <w:spacing w:after="0"/>
              <w:jc w:val="left"/>
            </w:pPr>
            <w:r>
              <w:rPr>
                <w:sz w:val="16"/>
              </w:rPr>
              <w:t>Wildfire</w:t>
            </w:r>
          </w:p>
        </w:tc>
        <w:tc>
          <w:tcPr>
            <w:tcW w:type="dxa" w:w="1478"/>
          </w:tcPr>
          <w:p>
            <w:pPr>
              <w:spacing w:after="0"/>
              <w:jc w:val="left"/>
            </w:pPr>
            <w:r>
              <w:rPr>
                <w:sz w:val="16"/>
              </w:rPr>
              <w:t>Very Low</w:t>
            </w:r>
          </w:p>
        </w:tc>
        <w:tc>
          <w:tcPr>
            <w:tcW w:type="dxa" w:w="1478"/>
          </w:tcPr>
          <w:p>
            <w:pPr>
              <w:spacing w:after="0"/>
              <w:jc w:val="left"/>
            </w:pPr>
            <w:r>
              <w:rPr>
                <w:sz w:val="16"/>
              </w:rPr>
              <w:t>Very Low</w:t>
            </w:r>
          </w:p>
        </w:tc>
        <w:tc>
          <w:tcPr>
            <w:tcW w:type="dxa" w:w="1037"/>
          </w:tcPr>
          <w:p>
            <w:pPr>
              <w:spacing w:after="0"/>
              <w:jc w:val="right"/>
            </w:pPr>
            <w:r>
              <w:rPr>
                <w:sz w:val="16"/>
              </w:rPr>
              <w:t>$15,394</w:t>
            </w:r>
          </w:p>
        </w:tc>
        <w:tc>
          <w:tcPr>
            <w:tcW w:type="dxa" w:w="1126"/>
          </w:tcPr>
          <w:p>
            <w:pPr>
              <w:spacing w:after="0"/>
              <w:jc w:val="right"/>
            </w:pPr>
            <w:r>
              <w:rPr>
                <w:sz w:val="16"/>
              </w:rPr>
              <w:t>$262</w:t>
            </w:r>
          </w:p>
        </w:tc>
        <w:tc>
          <w:tcPr>
            <w:tcW w:type="dxa" w:w="1605"/>
          </w:tcPr>
          <w:p>
            <w:pPr>
              <w:spacing w:after="0"/>
              <w:jc w:val="right"/>
            </w:pPr>
            <w:r>
              <w:rPr>
                <w:sz w:val="16"/>
              </w:rPr>
              <w:t>$2,454</w:t>
            </w:r>
          </w:p>
        </w:tc>
        <w:tc>
          <w:tcPr>
            <w:tcW w:type="dxa" w:w="1135"/>
          </w:tcPr>
          <w:p>
            <w:pPr>
              <w:spacing w:after="0"/>
              <w:jc w:val="right"/>
            </w:pPr>
            <w:r>
              <w:rPr>
                <w:sz w:val="16"/>
              </w:rPr>
              <w:t>$18,110</w:t>
            </w:r>
          </w:p>
        </w:tc>
        <w:tc>
          <w:tcPr>
            <w:tcW w:type="dxa" w:w="1723"/>
          </w:tcPr>
          <w:p>
            <w:pPr>
              <w:spacing w:after="0"/>
              <w:jc w:val="right"/>
            </w:pPr>
            <w:r>
              <w:rPr>
                <w:sz w:val="16"/>
              </w:rPr>
              <w:t>0</w:t>
            </w:r>
          </w:p>
        </w:tc>
        <w:tc>
          <w:tcPr>
            <w:tcW w:type="dxa" w:w="279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478"/>
          </w:tcPr>
          <w:p>
            <w:pPr>
              <w:spacing w:after="0"/>
              <w:jc w:val="left"/>
            </w:pPr>
            <w:r>
              <w:rPr>
                <w:sz w:val="16"/>
              </w:rPr>
              <w:t>Very Low</w:t>
            </w:r>
          </w:p>
        </w:tc>
        <w:tc>
          <w:tcPr>
            <w:tcW w:type="dxa" w:w="1478"/>
          </w:tcPr>
          <w:p>
            <w:pPr>
              <w:spacing w:after="0"/>
              <w:jc w:val="left"/>
            </w:pPr>
            <w:r>
              <w:rPr>
                <w:sz w:val="16"/>
              </w:rPr>
              <w:t>Very Low</w:t>
            </w:r>
          </w:p>
        </w:tc>
        <w:tc>
          <w:tcPr>
            <w:tcW w:type="dxa" w:w="1037"/>
          </w:tcPr>
          <w:p>
            <w:pPr>
              <w:spacing w:after="0"/>
              <w:jc w:val="right"/>
            </w:pPr>
            <w:r>
              <w:rPr>
                <w:sz w:val="16"/>
              </w:rPr>
              <w:t>$86</w:t>
            </w:r>
          </w:p>
        </w:tc>
        <w:tc>
          <w:tcPr>
            <w:tcW w:type="dxa" w:w="1126"/>
          </w:tcPr>
          <w:p>
            <w:pPr>
              <w:spacing w:after="0"/>
              <w:jc w:val="right"/>
            </w:pPr>
            <w:r>
              <w:rPr>
                <w:sz w:val="16"/>
              </w:rPr>
              <w:t>n/a</w:t>
            </w:r>
          </w:p>
        </w:tc>
        <w:tc>
          <w:tcPr>
            <w:tcW w:type="dxa" w:w="1605"/>
          </w:tcPr>
          <w:p>
            <w:pPr>
              <w:spacing w:after="0"/>
              <w:jc w:val="right"/>
            </w:pPr>
            <w:r>
              <w:rPr>
                <w:sz w:val="16"/>
              </w:rPr>
              <w:t>$2,381</w:t>
            </w:r>
          </w:p>
        </w:tc>
        <w:tc>
          <w:tcPr>
            <w:tcW w:type="dxa" w:w="1135"/>
          </w:tcPr>
          <w:p>
            <w:pPr>
              <w:spacing w:after="0"/>
              <w:jc w:val="right"/>
            </w:pPr>
            <w:r>
              <w:rPr>
                <w:sz w:val="16"/>
              </w:rPr>
              <w:t>$2,467</w:t>
            </w:r>
          </w:p>
        </w:tc>
        <w:tc>
          <w:tcPr>
            <w:tcW w:type="dxa" w:w="1723"/>
          </w:tcPr>
          <w:p>
            <w:pPr>
              <w:spacing w:after="0"/>
              <w:jc w:val="right"/>
            </w:pPr>
            <w:r>
              <w:rPr>
                <w:sz w:val="16"/>
              </w:rPr>
              <w:t>0</w:t>
            </w:r>
          </w:p>
        </w:tc>
        <w:tc>
          <w:tcPr>
            <w:tcW w:type="dxa" w:w="279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Hurricane</w:t>
            </w:r>
          </w:p>
        </w:tc>
        <w:tc>
          <w:tcPr>
            <w:tcW w:type="dxa" w:w="1478"/>
          </w:tcPr>
          <w:p>
            <w:pPr>
              <w:spacing w:after="0"/>
              <w:jc w:val="left"/>
            </w:pPr>
            <w:r>
              <w:rPr>
                <w:sz w:val="16"/>
              </w:rPr>
              <w:t>No Rating</w:t>
            </w:r>
          </w:p>
        </w:tc>
        <w:tc>
          <w:tcPr>
            <w:tcW w:type="dxa" w:w="147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05"/>
          </w:tcPr>
          <w:p>
            <w:pPr>
              <w:spacing w:after="0"/>
              <w:jc w:val="right"/>
            </w:pPr>
            <w:r>
              <w:rPr>
                <w:sz w:val="16"/>
              </w:rPr>
              <w:t>$0</w:t>
            </w:r>
          </w:p>
        </w:tc>
        <w:tc>
          <w:tcPr>
            <w:tcW w:type="dxa" w:w="1135"/>
          </w:tcPr>
          <w:p>
            <w:pPr>
              <w:spacing w:after="0"/>
              <w:jc w:val="right"/>
            </w:pPr>
            <w:r>
              <w:rPr>
                <w:sz w:val="16"/>
              </w:rPr>
              <w:t>$0</w:t>
            </w:r>
          </w:p>
        </w:tc>
        <w:tc>
          <w:tcPr>
            <w:tcW w:type="dxa" w:w="1723"/>
          </w:tcPr>
          <w:p>
            <w:pPr>
              <w:spacing w:after="0"/>
              <w:jc w:val="right"/>
            </w:pPr>
            <w:r>
              <w:rPr>
                <w:sz w:val="16"/>
              </w:rPr>
              <w:t>0</w:t>
            </w:r>
          </w:p>
        </w:tc>
        <w:tc>
          <w:tcPr>
            <w:tcW w:type="dxa" w:w="27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4905 (Very Low, 25.8); tract 4902 (Very Low, 21.8); tract 4901 (Very Low, 18.3)</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4906 (Relatively Low, 93.1); tract 4901 (Relatively Low, 93.1); tract 4904 (Very Low, 68.0)</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4905 (Very High, 95.6); tract 4904 (Very High, 93.5); tract 4903 (Relatively High, 93.3)</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4901 (Relatively Low, 83.8); tract 4906 (Relatively Low, 80.1); tract 4902 (Relatively Low, 71.9)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4905 is Census Tract 4905).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8"/>
        <w:gridCol w:w="1731"/>
        <w:gridCol w:w="1917"/>
        <w:gridCol w:w="1489"/>
        <w:gridCol w:w="1606"/>
        <w:gridCol w:w="1851"/>
        <w:gridCol w:w="1849"/>
      </w:tblGrid>
      <w:tr>
        <w:trPr>
          <w:cantSplit/>
          <w:tblHeader/>
        </w:trPr>
        <w:tc>
          <w:tcPr>
            <w:tcW w:type="dxa" w:w="1820"/>
            <w:shd w:val="clear" w:color="auto" w:fill="E8E8E8"/>
          </w:tcPr>
          <w:p>
            <w:pPr>
              <w:spacing w:after="0"/>
              <w:jc w:val="left"/>
            </w:pPr>
            <w:r>
              <w:rPr>
                <w:b/>
                <w:sz w:val="16"/>
              </w:rPr>
              <w:t>Hazard</w:t>
            </w:r>
          </w:p>
        </w:tc>
        <w:tc>
          <w:tcPr>
            <w:tcW w:type="dxa" w:w="1848"/>
            <w:shd w:val="clear" w:color="auto" w:fill="E8E8E8"/>
          </w:tcPr>
          <w:p>
            <w:pPr>
              <w:spacing w:after="0"/>
              <w:jc w:val="left"/>
            </w:pPr>
            <w:r>
              <w:rPr>
                <w:b/>
                <w:sz w:val="16"/>
              </w:rPr>
              <w:t>Scale</w:t>
            </w:r>
          </w:p>
        </w:tc>
        <w:tc>
          <w:tcPr>
            <w:tcW w:type="dxa" w:w="17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7"/>
            <w:shd w:val="clear" w:color="auto" w:fill="E8E8E8"/>
          </w:tcPr>
          <w:p>
            <w:pPr>
              <w:spacing w:after="0"/>
              <w:jc w:val="left"/>
            </w:pPr>
            <w:r>
              <w:rPr>
                <w:b/>
                <w:sz w:val="16"/>
              </w:rPr>
              <w:t>Observed range</w:t>
            </w:r>
          </w:p>
        </w:tc>
        <w:tc>
          <w:tcPr>
            <w:tcW w:type="dxa" w:w="1489"/>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851"/>
            <w:shd w:val="clear" w:color="auto" w:fill="E8E8E8"/>
          </w:tcPr>
          <w:p>
            <w:pPr>
              <w:spacing w:after="0"/>
              <w:jc w:val="left"/>
            </w:pPr>
            <w:r>
              <w:rPr>
                <w:b/>
                <w:sz w:val="16"/>
              </w:rPr>
              <w:t>How it applies to jurisdictions</w:t>
            </w:r>
          </w:p>
        </w:tc>
        <w:tc>
          <w:tcPr>
            <w:tcW w:type="dxa" w:w="1849"/>
            <w:shd w:val="clear" w:color="auto" w:fill="E8E8E8"/>
          </w:tcPr>
          <w:p>
            <w:pPr>
              <w:spacing w:after="0"/>
              <w:jc w:val="left"/>
            </w:pPr>
            <w:r>
              <w:rPr>
                <w:b/>
                <w:sz w:val="16"/>
              </w:rPr>
              <w:t>Note</w:t>
            </w:r>
          </w:p>
        </w:tc>
      </w:tr>
      <w:tr>
        <w:trPr>
          <w:cantSplit/>
        </w:trPr>
        <w:tc>
          <w:tcPr>
            <w:tcW w:type="dxa" w:w="1820"/>
          </w:tcPr>
          <w:p>
            <w:pPr>
              <w:spacing w:after="0"/>
              <w:jc w:val="left"/>
            </w:pPr>
            <w:r>
              <w:rPr>
                <w:sz w:val="16"/>
              </w:rPr>
              <w:t>Cold/Wind Chill, Extreme Cold/Wind Chill</w:t>
            </w:r>
          </w:p>
        </w:tc>
        <w:tc>
          <w:tcPr>
            <w:tcW w:type="dxa" w:w="1848"/>
          </w:tcPr>
          <w:p>
            <w:pPr>
              <w:spacing w:after="0"/>
              <w:jc w:val="left"/>
            </w:pPr>
            <w:r>
              <w:rPr>
                <w:sz w:val="16"/>
              </w:rPr>
              <w:t>wind chill</w:t>
            </w:r>
          </w:p>
        </w:tc>
        <w:tc>
          <w:tcPr>
            <w:tcW w:type="dxa" w:w="1731"/>
          </w:tcPr>
          <w:p>
            <w:pPr>
              <w:spacing w:after="0"/>
              <w:jc w:val="right"/>
            </w:pPr>
            <w:r>
              <w:rPr>
                <w:sz w:val="16"/>
              </w:rPr>
              <w:t>30 records, 1996 to 2025 (30 zone-level)</w:t>
            </w:r>
          </w:p>
        </w:tc>
        <w:tc>
          <w:tcPr>
            <w:tcW w:type="dxa" w:w="1917"/>
          </w:tcPr>
          <w:p>
            <w:pPr>
              <w:spacing w:after="0"/>
              <w:jc w:val="left"/>
            </w:pPr>
            <w:r>
              <w:rPr>
                <w:sz w:val="16"/>
              </w:rPr>
              <w:t>1 day to 5 days (median 2 days); 27 with a recorded value</w:t>
            </w:r>
          </w:p>
        </w:tc>
        <w:tc>
          <w:tcPr>
            <w:tcW w:type="dxa" w:w="1489"/>
          </w:tcPr>
          <w:p>
            <w:pPr>
              <w:spacing w:after="0"/>
              <w:jc w:val="left"/>
            </w:pPr>
            <w:r>
              <w:rPr>
                <w:sz w:val="16"/>
              </w:rPr>
              <w:t>5 consecutive days, 2024-01-12 to 2024-01-16, zone-level</w:t>
            </w:r>
          </w:p>
        </w:tc>
        <w:tc>
          <w:tcPr>
            <w:tcW w:type="dxa" w:w="1606"/>
          </w:tcPr>
          <w:p>
            <w:pPr>
              <w:spacing w:after="0"/>
              <w:jc w:val="left"/>
            </w:pPr>
          </w:p>
        </w:tc>
        <w:tc>
          <w:tcPr>
            <w:tcW w:type="dxa" w:w="1851"/>
          </w:tcPr>
          <w:p>
            <w:pPr>
              <w:spacing w:after="0"/>
              <w:jc w:val="left"/>
            </w:pPr>
            <w:r>
              <w:rPr>
                <w:sz w:val="16"/>
              </w:rPr>
              <w:t>Countywide (zone-level records).</w:t>
            </w:r>
          </w:p>
        </w:tc>
        <w:tc>
          <w:tcPr>
            <w:tcW w:type="dxa" w:w="1849"/>
          </w:tcPr>
          <w:p>
            <w:pPr>
              <w:spacing w:after="0"/>
              <w:jc w:val="left"/>
            </w:pPr>
            <w:r>
              <w:rPr>
                <w:sz w:val="16"/>
              </w:rPr>
              <w:t>Cold/Wind Chill records from May to September (a frost night, not a cold wave) are counted but not used for the longest run.</w:t>
            </w:r>
          </w:p>
        </w:tc>
      </w:tr>
      <w:tr>
        <w:trPr>
          <w:cantSplit/>
        </w:trPr>
        <w:tc>
          <w:tcPr>
            <w:tcW w:type="dxa" w:w="1820"/>
          </w:tcPr>
          <w:p>
            <w:pPr>
              <w:spacing w:after="0"/>
              <w:jc w:val="left"/>
            </w:pPr>
            <w:r>
              <w:rPr>
                <w:sz w:val="16"/>
              </w:rPr>
              <w:t>Frost/Freeze (outside NRI's Cold Wave definition)</w:t>
            </w:r>
          </w:p>
        </w:tc>
        <w:tc>
          <w:tcPr>
            <w:tcW w:type="dxa" w:w="1848"/>
          </w:tcPr>
          <w:p>
            <w:pPr>
              <w:spacing w:after="0"/>
              <w:jc w:val="left"/>
            </w:pPr>
            <w:r>
              <w:rPr>
                <w:sz w:val="16"/>
              </w:rPr>
              <w:t>crop damage</w:t>
            </w:r>
          </w:p>
        </w:tc>
        <w:tc>
          <w:tcPr>
            <w:tcW w:type="dxa" w:w="1731"/>
          </w:tcPr>
          <w:p>
            <w:pPr>
              <w:spacing w:after="0"/>
              <w:jc w:val="right"/>
            </w:pPr>
            <w:r>
              <w:rPr>
                <w:sz w:val="16"/>
              </w:rPr>
              <w:t>0</w:t>
            </w:r>
          </w:p>
        </w:tc>
        <w:tc>
          <w:tcPr>
            <w:tcW w:type="dxa" w:w="1917"/>
          </w:tcPr>
          <w:p>
            <w:pPr>
              <w:spacing w:after="0"/>
              <w:jc w:val="left"/>
            </w:pPr>
          </w:p>
        </w:tc>
        <w:tc>
          <w:tcPr>
            <w:tcW w:type="dxa" w:w="1489"/>
          </w:tcPr>
          <w:p>
            <w:pPr>
              <w:spacing w:after="0"/>
              <w:jc w:val="left"/>
            </w:pPr>
          </w:p>
        </w:tc>
        <w:tc>
          <w:tcPr>
            <w:tcW w:type="dxa" w:w="1606"/>
          </w:tcPr>
          <w:p>
            <w:pPr>
              <w:spacing w:after="0"/>
              <w:jc w:val="left"/>
            </w:pPr>
          </w:p>
        </w:tc>
        <w:tc>
          <w:tcPr>
            <w:tcW w:type="dxa" w:w="1851"/>
          </w:tcPr>
          <w:p>
            <w:pPr>
              <w:spacing w:after="0"/>
              <w:jc w:val="left"/>
            </w:pPr>
          </w:p>
        </w:tc>
        <w:tc>
          <w:tcPr>
            <w:tcW w:type="dxa" w:w="1849"/>
          </w:tcPr>
          <w:p>
            <w:pPr>
              <w:spacing w:after="0"/>
              <w:jc w:val="left"/>
            </w:pPr>
          </w:p>
        </w:tc>
      </w:tr>
      <w:tr>
        <w:trPr>
          <w:cantSplit/>
        </w:trPr>
        <w:tc>
          <w:tcPr>
            <w:tcW w:type="dxa" w:w="1820"/>
          </w:tcPr>
          <w:p>
            <w:pPr>
              <w:spacing w:after="0"/>
              <w:jc w:val="left"/>
            </w:pPr>
            <w:r>
              <w:rPr>
                <w:sz w:val="16"/>
              </w:rPr>
              <w:t>Drought</w:t>
            </w:r>
          </w:p>
        </w:tc>
        <w:tc>
          <w:tcPr>
            <w:tcW w:type="dxa" w:w="1848"/>
          </w:tcPr>
          <w:p>
            <w:pPr>
              <w:spacing w:after="0"/>
              <w:jc w:val="left"/>
            </w:pPr>
            <w:r>
              <w:rPr>
                <w:sz w:val="16"/>
              </w:rPr>
              <w:t>U.S. Drought Monitor scale (D0 to D4)</w:t>
            </w:r>
          </w:p>
        </w:tc>
        <w:tc>
          <w:tcPr>
            <w:tcW w:type="dxa" w:w="1731"/>
          </w:tcPr>
          <w:p>
            <w:pPr>
              <w:spacing w:after="0"/>
              <w:jc w:val="right"/>
            </w:pPr>
            <w:r>
              <w:rPr>
                <w:sz w:val="16"/>
              </w:rPr>
              <w:t>4 records, 2012 (4 zone-level)</w:t>
            </w:r>
          </w:p>
        </w:tc>
        <w:tc>
          <w:tcPr>
            <w:tcW w:type="dxa" w:w="1917"/>
          </w:tcPr>
          <w:p>
            <w:pPr>
              <w:spacing w:after="0"/>
              <w:jc w:val="left"/>
            </w:pPr>
            <w:r>
              <w:rPr>
                <w:sz w:val="16"/>
              </w:rPr>
              <w:t>85 days; 1 with a recorded value</w:t>
            </w:r>
          </w:p>
        </w:tc>
        <w:tc>
          <w:tcPr>
            <w:tcW w:type="dxa" w:w="1489"/>
          </w:tcPr>
          <w:p>
            <w:pPr>
              <w:spacing w:after="0"/>
              <w:jc w:val="left"/>
            </w:pPr>
            <w:r>
              <w:rPr>
                <w:sz w:val="16"/>
              </w:rPr>
              <w:t>85 days (about 2.8 months), 2012-07-24 to 2012-10-16, a run of 4 consecutive Storm Events drought records, zone-level</w:t>
            </w:r>
          </w:p>
        </w:tc>
        <w:tc>
          <w:tcPr>
            <w:tcW w:type="dxa" w:w="1606"/>
          </w:tcPr>
          <w:p>
            <w:pPr>
              <w:spacing w:after="0"/>
              <w:jc w:val="left"/>
            </w:pPr>
          </w:p>
        </w:tc>
        <w:tc>
          <w:tcPr>
            <w:tcW w:type="dxa" w:w="1851"/>
          </w:tcPr>
          <w:p>
            <w:pPr>
              <w:spacing w:after="0"/>
              <w:jc w:val="left"/>
            </w:pPr>
            <w:r>
              <w:rPr>
                <w:sz w:val="16"/>
              </w:rPr>
              <w:t>Countywide (zone-level records).</w:t>
            </w:r>
          </w:p>
        </w:tc>
        <w:tc>
          <w:tcPr>
            <w:tcW w:type="dxa" w:w="18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8"/>
          </w:tcPr>
          <w:p>
            <w:pPr>
              <w:spacing w:after="0"/>
              <w:jc w:val="left"/>
            </w:pPr>
            <w:r>
              <w:rPr>
                <w:sz w:val="16"/>
              </w:rPr>
              <w:t>Modified Mercalli (local data)</w:t>
            </w:r>
          </w:p>
        </w:tc>
        <w:tc>
          <w:tcPr>
            <w:tcW w:type="dxa" w:w="1731"/>
          </w:tcPr>
          <w:p>
            <w:pPr>
              <w:spacing w:after="0"/>
              <w:jc w:val="right"/>
            </w:pPr>
            <w:r>
              <w:rPr>
                <w:sz w:val="16"/>
              </w:rPr>
              <w:t>0</w:t>
            </w:r>
          </w:p>
        </w:tc>
        <w:tc>
          <w:tcPr>
            <w:tcW w:type="dxa" w:w="1917"/>
          </w:tcPr>
          <w:p>
            <w:pPr>
              <w:spacing w:after="0"/>
              <w:jc w:val="left"/>
            </w:pPr>
          </w:p>
        </w:tc>
        <w:tc>
          <w:tcPr>
            <w:tcW w:type="dxa" w:w="1489"/>
          </w:tcPr>
          <w:p>
            <w:pPr>
              <w:spacing w:after="0"/>
              <w:jc w:val="left"/>
            </w:pPr>
          </w:p>
        </w:tc>
        <w:tc>
          <w:tcPr>
            <w:tcW w:type="dxa" w:w="1606"/>
          </w:tcPr>
          <w:p>
            <w:pPr>
              <w:spacing w:after="0"/>
              <w:jc w:val="left"/>
            </w:pPr>
          </w:p>
        </w:tc>
        <w:tc>
          <w:tcPr>
            <w:tcW w:type="dxa" w:w="1851"/>
          </w:tcPr>
          <w:p>
            <w:pPr>
              <w:spacing w:after="0"/>
              <w:jc w:val="left"/>
            </w:pPr>
          </w:p>
        </w:tc>
        <w:tc>
          <w:tcPr>
            <w:tcW w:type="dxa" w:w="1849"/>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8"/>
          </w:tcPr>
          <w:p>
            <w:pPr>
              <w:spacing w:after="0"/>
              <w:jc w:val="left"/>
            </w:pPr>
            <w:r>
              <w:rPr>
                <w:sz w:val="16"/>
              </w:rPr>
              <w:t>hail size (inches)</w:t>
            </w:r>
          </w:p>
        </w:tc>
        <w:tc>
          <w:tcPr>
            <w:tcW w:type="dxa" w:w="1731"/>
          </w:tcPr>
          <w:p>
            <w:pPr>
              <w:spacing w:after="0"/>
              <w:jc w:val="right"/>
            </w:pPr>
            <w:r>
              <w:rPr>
                <w:sz w:val="16"/>
              </w:rPr>
              <w:t>143 records, 1960 to 2026</w:t>
            </w:r>
          </w:p>
        </w:tc>
        <w:tc>
          <w:tcPr>
            <w:tcW w:type="dxa" w:w="1917"/>
          </w:tcPr>
          <w:p>
            <w:pPr>
              <w:spacing w:after="0"/>
              <w:jc w:val="left"/>
            </w:pPr>
            <w:r>
              <w:rPr>
                <w:sz w:val="16"/>
              </w:rPr>
              <w:t>0.75 in to 3.5 in (median 1 in); 143 with a recorded value</w:t>
            </w:r>
          </w:p>
        </w:tc>
        <w:tc>
          <w:tcPr>
            <w:tcW w:type="dxa" w:w="1489"/>
          </w:tcPr>
          <w:p>
            <w:pPr>
              <w:spacing w:after="0"/>
              <w:jc w:val="left"/>
            </w:pPr>
            <w:r>
              <w:rPr>
                <w:sz w:val="16"/>
              </w:rPr>
              <w:t>3.5 in hail, 2026-06-11</w:t>
            </w:r>
          </w:p>
        </w:tc>
        <w:tc>
          <w:tcPr>
            <w:tcW w:type="dxa" w:w="1606"/>
          </w:tcPr>
          <w:p>
            <w:pPr>
              <w:spacing w:after="0"/>
              <w:jc w:val="left"/>
            </w:pPr>
            <w:r>
              <w:rPr>
                <w:sz w:val="16"/>
              </w:rPr>
              <w:t>Hail, 1994-06-25, $5,000 property; $50,000 crops (1994 dollars)</w:t>
            </w:r>
          </w:p>
        </w:tc>
        <w:tc>
          <w:tcPr>
            <w:tcW w:type="dxa" w:w="1851"/>
          </w:tcPr>
          <w:p>
            <w:pPr>
              <w:spacing w:after="0"/>
              <w:jc w:val="left"/>
            </w:pPr>
            <w:r>
              <w:rPr>
                <w:sz w:val="16"/>
              </w:rPr>
              <w:t>Event records naming jurisdictions in the plan: Clarinda city (36 records), Shenandoah city (20 records), Essex city (16 records), Shambaugh city (9 records), Braddyville city (7 records), Coin city (6 records), Yorktown city (6 records), Blanchard city (5 records), Northboro city (5 records), College Springs city (4 records).</w:t>
            </w:r>
          </w:p>
        </w:tc>
        <w:tc>
          <w:tcPr>
            <w:tcW w:type="dxa" w:w="1849"/>
          </w:tcPr>
          <w:p>
            <w:pPr>
              <w:spacing w:after="0"/>
              <w:jc w:val="left"/>
            </w:pPr>
          </w:p>
        </w:tc>
      </w:tr>
      <w:tr>
        <w:trPr>
          <w:cantSplit/>
        </w:trPr>
        <w:tc>
          <w:tcPr>
            <w:tcW w:type="dxa" w:w="1820"/>
          </w:tcPr>
          <w:p>
            <w:pPr>
              <w:spacing w:after="0"/>
              <w:jc w:val="left"/>
            </w:pPr>
            <w:r>
              <w:rPr>
                <w:sz w:val="16"/>
              </w:rPr>
              <w:t>Excessive Heat, Heat</w:t>
            </w:r>
          </w:p>
        </w:tc>
        <w:tc>
          <w:tcPr>
            <w:tcW w:type="dxa" w:w="1848"/>
          </w:tcPr>
          <w:p>
            <w:pPr>
              <w:spacing w:after="0"/>
              <w:jc w:val="left"/>
            </w:pPr>
            <w:r>
              <w:rPr>
                <w:sz w:val="16"/>
              </w:rPr>
              <w:t>heat index (in event narratives)</w:t>
            </w:r>
          </w:p>
        </w:tc>
        <w:tc>
          <w:tcPr>
            <w:tcW w:type="dxa" w:w="1731"/>
          </w:tcPr>
          <w:p>
            <w:pPr>
              <w:spacing w:after="0"/>
              <w:jc w:val="right"/>
            </w:pPr>
            <w:r>
              <w:rPr>
                <w:sz w:val="16"/>
              </w:rPr>
              <w:t>29 records, 1999 to 2026 (29 zone-level)</w:t>
            </w:r>
          </w:p>
        </w:tc>
        <w:tc>
          <w:tcPr>
            <w:tcW w:type="dxa" w:w="1917"/>
          </w:tcPr>
          <w:p>
            <w:pPr>
              <w:spacing w:after="0"/>
              <w:jc w:val="left"/>
            </w:pPr>
            <w:r>
              <w:rPr>
                <w:sz w:val="16"/>
              </w:rPr>
              <w:t>1 day to 13 days (median 2 days); 27 with a recorded value</w:t>
            </w:r>
          </w:p>
        </w:tc>
        <w:tc>
          <w:tcPr>
            <w:tcW w:type="dxa" w:w="1489"/>
          </w:tcPr>
          <w:p>
            <w:pPr>
              <w:spacing w:after="0"/>
              <w:jc w:val="left"/>
            </w:pPr>
            <w:r>
              <w:rPr>
                <w:sz w:val="16"/>
              </w:rPr>
              <w:t>13 consecutive days, 2001-07-28 to 2001-08-09, zone-level</w:t>
            </w:r>
          </w:p>
        </w:tc>
        <w:tc>
          <w:tcPr>
            <w:tcW w:type="dxa" w:w="1606"/>
          </w:tcPr>
          <w:p>
            <w:pPr>
              <w:spacing w:after="0"/>
              <w:jc w:val="left"/>
            </w:pPr>
          </w:p>
        </w:tc>
        <w:tc>
          <w:tcPr>
            <w:tcW w:type="dxa" w:w="1851"/>
          </w:tcPr>
          <w:p>
            <w:pPr>
              <w:spacing w:after="0"/>
              <w:jc w:val="left"/>
            </w:pPr>
            <w:r>
              <w:rPr>
                <w:sz w:val="16"/>
              </w:rPr>
              <w:t>Countywide (zone-level records).</w:t>
            </w:r>
          </w:p>
        </w:tc>
        <w:tc>
          <w:tcPr>
            <w:tcW w:type="dxa" w:w="1849"/>
          </w:tcPr>
          <w:p>
            <w:pPr>
              <w:spacing w:after="0"/>
              <w:jc w:val="left"/>
            </w:pPr>
          </w:p>
        </w:tc>
      </w:tr>
      <w:tr>
        <w:trPr>
          <w:cantSplit/>
        </w:trPr>
        <w:tc>
          <w:tcPr>
            <w:tcW w:type="dxa" w:w="1820"/>
          </w:tcPr>
          <w:p>
            <w:pPr>
              <w:spacing w:after="0"/>
              <w:jc w:val="left"/>
            </w:pPr>
            <w:r>
              <w:rPr>
                <w:sz w:val="16"/>
              </w:rPr>
              <w:t>Hurricane, Tropical Storm, Tropical Depression</w:t>
            </w:r>
          </w:p>
        </w:tc>
        <w:tc>
          <w:tcPr>
            <w:tcW w:type="dxa" w:w="1848"/>
          </w:tcPr>
          <w:p>
            <w:pPr>
              <w:spacing w:after="0"/>
              <w:jc w:val="left"/>
            </w:pPr>
            <w:r>
              <w:rPr>
                <w:sz w:val="16"/>
              </w:rPr>
              <w:t>Saffir-Simpson</w:t>
            </w:r>
          </w:p>
        </w:tc>
        <w:tc>
          <w:tcPr>
            <w:tcW w:type="dxa" w:w="1731"/>
          </w:tcPr>
          <w:p>
            <w:pPr>
              <w:spacing w:after="0"/>
              <w:jc w:val="right"/>
            </w:pPr>
            <w:r>
              <w:rPr>
                <w:sz w:val="16"/>
              </w:rPr>
              <w:t>0</w:t>
            </w:r>
          </w:p>
        </w:tc>
        <w:tc>
          <w:tcPr>
            <w:tcW w:type="dxa" w:w="1917"/>
          </w:tcPr>
          <w:p>
            <w:pPr>
              <w:spacing w:after="0"/>
              <w:jc w:val="left"/>
            </w:pPr>
          </w:p>
        </w:tc>
        <w:tc>
          <w:tcPr>
            <w:tcW w:type="dxa" w:w="1489"/>
          </w:tcPr>
          <w:p>
            <w:pPr>
              <w:spacing w:after="0"/>
              <w:jc w:val="left"/>
            </w:pPr>
          </w:p>
        </w:tc>
        <w:tc>
          <w:tcPr>
            <w:tcW w:type="dxa" w:w="1606"/>
          </w:tcPr>
          <w:p>
            <w:pPr>
              <w:spacing w:after="0"/>
              <w:jc w:val="left"/>
            </w:pPr>
          </w:p>
        </w:tc>
        <w:tc>
          <w:tcPr>
            <w:tcW w:type="dxa" w:w="1851"/>
          </w:tcPr>
          <w:p>
            <w:pPr>
              <w:spacing w:after="0"/>
              <w:jc w:val="left"/>
            </w:pPr>
          </w:p>
        </w:tc>
        <w:tc>
          <w:tcPr>
            <w:tcW w:type="dxa" w:w="184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8"/>
          </w:tcPr>
          <w:p>
            <w:pPr>
              <w:spacing w:after="0"/>
              <w:jc w:val="left"/>
            </w:pPr>
            <w:r>
              <w:rPr>
                <w:sz w:val="16"/>
              </w:rPr>
              <w:t>Sperry-Piltz ice scale (local data)</w:t>
            </w:r>
          </w:p>
        </w:tc>
        <w:tc>
          <w:tcPr>
            <w:tcW w:type="dxa" w:w="1731"/>
          </w:tcPr>
          <w:p>
            <w:pPr>
              <w:spacing w:after="0"/>
              <w:jc w:val="right"/>
            </w:pPr>
            <w:r>
              <w:rPr>
                <w:sz w:val="16"/>
              </w:rPr>
              <w:t>4 records, 2005 to 2008 (4 zone-level)</w:t>
            </w:r>
          </w:p>
        </w:tc>
        <w:tc>
          <w:tcPr>
            <w:tcW w:type="dxa" w:w="1917"/>
          </w:tcPr>
          <w:p>
            <w:pPr>
              <w:spacing w:after="0"/>
              <w:jc w:val="left"/>
            </w:pPr>
          </w:p>
        </w:tc>
        <w:tc>
          <w:tcPr>
            <w:tcW w:type="dxa" w:w="1489"/>
          </w:tcPr>
          <w:p>
            <w:pPr>
              <w:spacing w:after="0"/>
              <w:jc w:val="left"/>
            </w:pPr>
            <w:r>
              <w:rPr>
                <w:sz w:val="16"/>
              </w:rPr>
              <w:t>No damage reported in 4 records.</w:t>
            </w:r>
          </w:p>
        </w:tc>
        <w:tc>
          <w:tcPr>
            <w:tcW w:type="dxa" w:w="1606"/>
          </w:tcPr>
          <w:p>
            <w:pPr>
              <w:spacing w:after="0"/>
              <w:jc w:val="left"/>
            </w:pPr>
          </w:p>
        </w:tc>
        <w:tc>
          <w:tcPr>
            <w:tcW w:type="dxa" w:w="1851"/>
          </w:tcPr>
          <w:p>
            <w:pPr>
              <w:spacing w:after="0"/>
              <w:jc w:val="left"/>
            </w:pPr>
            <w:r>
              <w:rPr>
                <w:sz w:val="16"/>
              </w:rPr>
              <w:t>Countywide (zone-level records).</w:t>
            </w:r>
          </w:p>
        </w:tc>
        <w:tc>
          <w:tcPr>
            <w:tcW w:type="dxa" w:w="1849"/>
          </w:tcPr>
          <w:p>
            <w:pPr>
              <w:spacing w:after="0"/>
              <w:jc w:val="left"/>
            </w:pPr>
          </w:p>
        </w:tc>
      </w:tr>
      <w:tr>
        <w:trPr>
          <w:cantSplit/>
        </w:trPr>
        <w:tc>
          <w:tcPr>
            <w:tcW w:type="dxa" w:w="1820"/>
          </w:tcPr>
          <w:p>
            <w:pPr>
              <w:spacing w:after="0"/>
              <w:jc w:val="left"/>
            </w:pPr>
            <w:r>
              <w:rPr>
                <w:sz w:val="16"/>
              </w:rPr>
              <w:t>Flash Flood, Flood, Lakeshore Flood</w:t>
            </w:r>
          </w:p>
        </w:tc>
        <w:tc>
          <w:tcPr>
            <w:tcW w:type="dxa" w:w="1848"/>
          </w:tcPr>
          <w:p>
            <w:pPr>
              <w:spacing w:after="0"/>
              <w:jc w:val="left"/>
            </w:pPr>
            <w:r>
              <w:rPr>
                <w:sz w:val="16"/>
              </w:rPr>
              <w:t>damage and flood days (flood depth: FIRM)</w:t>
            </w:r>
          </w:p>
        </w:tc>
        <w:tc>
          <w:tcPr>
            <w:tcW w:type="dxa" w:w="1731"/>
          </w:tcPr>
          <w:p>
            <w:pPr>
              <w:spacing w:after="0"/>
              <w:jc w:val="right"/>
            </w:pPr>
            <w:r>
              <w:rPr>
                <w:sz w:val="16"/>
              </w:rPr>
              <w:t>24 records, 1996 to 2026 (3 zone-level)</w:t>
            </w:r>
          </w:p>
        </w:tc>
        <w:tc>
          <w:tcPr>
            <w:tcW w:type="dxa" w:w="1917"/>
          </w:tcPr>
          <w:p>
            <w:pPr>
              <w:spacing w:after="0"/>
              <w:jc w:val="left"/>
            </w:pPr>
          </w:p>
        </w:tc>
        <w:tc>
          <w:tcPr>
            <w:tcW w:type="dxa" w:w="1489"/>
          </w:tcPr>
          <w:p>
            <w:pPr>
              <w:spacing w:after="0"/>
              <w:jc w:val="left"/>
            </w:pPr>
            <w:r>
              <w:rPr>
                <w:sz w:val="16"/>
              </w:rPr>
              <w:t>Flood, 1998-06-14, property not reported; $2,000,000 crops (1998 dollars); NWS zone IAZ091</w:t>
            </w:r>
          </w:p>
        </w:tc>
        <w:tc>
          <w:tcPr>
            <w:tcW w:type="dxa" w:w="1606"/>
          </w:tcPr>
          <w:p>
            <w:pPr>
              <w:spacing w:after="0"/>
              <w:jc w:val="left"/>
            </w:pPr>
          </w:p>
        </w:tc>
        <w:tc>
          <w:tcPr>
            <w:tcW w:type="dxa" w:w="1851"/>
          </w:tcPr>
          <w:p>
            <w:pPr>
              <w:spacing w:after="0"/>
              <w:jc w:val="left"/>
            </w:pPr>
            <w:r>
              <w:rPr>
                <w:sz w:val="16"/>
              </w:rPr>
              <w:t>Event records naming jurisdictions in the plan: Clarinda city (7 records), Shenandoah city (3 records), Braddyville city (2 records), Shambaugh city (2 records), Essex city (1 record). Zone-level records (3) apply countywide.</w:t>
            </w:r>
          </w:p>
        </w:tc>
        <w:tc>
          <w:tcPr>
            <w:tcW w:type="dxa" w:w="184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8"/>
          </w:tcPr>
          <w:p>
            <w:pPr>
              <w:spacing w:after="0"/>
              <w:jc w:val="left"/>
            </w:pPr>
            <w:r>
              <w:rPr>
                <w:sz w:val="16"/>
              </w:rPr>
              <w:t>none (count and damage only)</w:t>
            </w:r>
          </w:p>
        </w:tc>
        <w:tc>
          <w:tcPr>
            <w:tcW w:type="dxa" w:w="1731"/>
          </w:tcPr>
          <w:p>
            <w:pPr>
              <w:spacing w:after="0"/>
              <w:jc w:val="right"/>
            </w:pPr>
            <w:r>
              <w:rPr>
                <w:sz w:val="16"/>
              </w:rPr>
              <w:t>0</w:t>
            </w:r>
          </w:p>
        </w:tc>
        <w:tc>
          <w:tcPr>
            <w:tcW w:type="dxa" w:w="1917"/>
          </w:tcPr>
          <w:p>
            <w:pPr>
              <w:spacing w:after="0"/>
              <w:jc w:val="left"/>
            </w:pPr>
          </w:p>
        </w:tc>
        <w:tc>
          <w:tcPr>
            <w:tcW w:type="dxa" w:w="1489"/>
          </w:tcPr>
          <w:p>
            <w:pPr>
              <w:spacing w:after="0"/>
              <w:jc w:val="left"/>
            </w:pPr>
          </w:p>
        </w:tc>
        <w:tc>
          <w:tcPr>
            <w:tcW w:type="dxa" w:w="1606"/>
          </w:tcPr>
          <w:p>
            <w:pPr>
              <w:spacing w:after="0"/>
              <w:jc w:val="left"/>
            </w:pPr>
          </w:p>
        </w:tc>
        <w:tc>
          <w:tcPr>
            <w:tcW w:type="dxa" w:w="1851"/>
          </w:tcPr>
          <w:p>
            <w:pPr>
              <w:spacing w:after="0"/>
              <w:jc w:val="left"/>
            </w:pPr>
          </w:p>
        </w:tc>
        <w:tc>
          <w:tcPr>
            <w:tcW w:type="dxa" w:w="1849"/>
          </w:tcPr>
          <w:p>
            <w:pPr>
              <w:spacing w:after="0"/>
              <w:jc w:val="left"/>
            </w:pPr>
          </w:p>
        </w:tc>
      </w:tr>
      <w:tr>
        <w:trPr>
          <w:cantSplit/>
        </w:trPr>
        <w:tc>
          <w:tcPr>
            <w:tcW w:type="dxa" w:w="1820"/>
          </w:tcPr>
          <w:p>
            <w:pPr>
              <w:spacing w:after="0"/>
              <w:jc w:val="left"/>
            </w:pPr>
            <w:r>
              <w:rPr>
                <w:sz w:val="16"/>
              </w:rPr>
              <w:t>Lightning</w:t>
            </w:r>
          </w:p>
        </w:tc>
        <w:tc>
          <w:tcPr>
            <w:tcW w:type="dxa" w:w="1848"/>
          </w:tcPr>
          <w:p>
            <w:pPr>
              <w:spacing w:after="0"/>
              <w:jc w:val="left"/>
            </w:pPr>
            <w:r>
              <w:rPr>
                <w:sz w:val="16"/>
              </w:rPr>
              <w:t>annualized frequency (the measure FEMA's Local Mitigation Planning Handbook names)</w:t>
            </w:r>
          </w:p>
        </w:tc>
        <w:tc>
          <w:tcPr>
            <w:tcW w:type="dxa" w:w="1731"/>
          </w:tcPr>
          <w:p>
            <w:pPr>
              <w:spacing w:after="0"/>
              <w:jc w:val="right"/>
            </w:pPr>
            <w:r>
              <w:rPr>
                <w:sz w:val="16"/>
              </w:rPr>
              <w:t>1 record, 1996</w:t>
            </w:r>
          </w:p>
        </w:tc>
        <w:tc>
          <w:tcPr>
            <w:tcW w:type="dxa" w:w="1917"/>
          </w:tcPr>
          <w:p>
            <w:pPr>
              <w:spacing w:after="0"/>
              <w:jc w:val="left"/>
            </w:pPr>
          </w:p>
        </w:tc>
        <w:tc>
          <w:tcPr>
            <w:tcW w:type="dxa" w:w="1489"/>
          </w:tcPr>
          <w:p>
            <w:pPr>
              <w:spacing w:after="0"/>
              <w:jc w:val="left"/>
            </w:pPr>
            <w:r>
              <w:rPr>
                <w:sz w:val="16"/>
              </w:rPr>
              <w:t>Lightning, 1996-05-22, $35,000 property; crops not reported (1996 dollars)</w:t>
            </w:r>
          </w:p>
        </w:tc>
        <w:tc>
          <w:tcPr>
            <w:tcW w:type="dxa" w:w="1606"/>
          </w:tcPr>
          <w:p>
            <w:pPr>
              <w:spacing w:after="0"/>
              <w:jc w:val="left"/>
            </w:pPr>
          </w:p>
        </w:tc>
        <w:tc>
          <w:tcPr>
            <w:tcW w:type="dxa" w:w="1851"/>
          </w:tcPr>
          <w:p>
            <w:pPr>
              <w:spacing w:after="0"/>
              <w:jc w:val="left"/>
            </w:pPr>
            <w:r>
              <w:rPr>
                <w:sz w:val="16"/>
              </w:rPr>
              <w:t>Event records naming jurisdictions in the plan: Clarinda city (1 record).</w:t>
            </w:r>
          </w:p>
        </w:tc>
        <w:tc>
          <w:tcPr>
            <w:tcW w:type="dxa" w:w="1849"/>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8"/>
          </w:tcPr>
          <w:p>
            <w:pPr>
              <w:spacing w:after="0"/>
              <w:jc w:val="left"/>
            </w:pPr>
            <w:r>
              <w:rPr>
                <w:sz w:val="16"/>
              </w:rPr>
              <w:t>wind speed (kt and mph)</w:t>
            </w:r>
          </w:p>
        </w:tc>
        <w:tc>
          <w:tcPr>
            <w:tcW w:type="dxa" w:w="1731"/>
          </w:tcPr>
          <w:p>
            <w:pPr>
              <w:spacing w:after="0"/>
              <w:jc w:val="right"/>
            </w:pPr>
            <w:r>
              <w:rPr>
                <w:sz w:val="16"/>
              </w:rPr>
              <w:t>20 records, 1996 to 2026 (20 zone-level)</w:t>
            </w:r>
          </w:p>
        </w:tc>
        <w:tc>
          <w:tcPr>
            <w:tcW w:type="dxa" w:w="1917"/>
          </w:tcPr>
          <w:p>
            <w:pPr>
              <w:spacing w:after="0"/>
              <w:jc w:val="left"/>
            </w:pPr>
            <w:r>
              <w:rPr>
                <w:sz w:val="16"/>
              </w:rPr>
              <w:t>39 kt (45 mph) to 61 kt (70 mph) (median 50 kt (58 mph)); 20 with a recorded value</w:t>
            </w:r>
          </w:p>
        </w:tc>
        <w:tc>
          <w:tcPr>
            <w:tcW w:type="dxa" w:w="1489"/>
          </w:tcPr>
          <w:p>
            <w:pPr>
              <w:spacing w:after="0"/>
              <w:jc w:val="left"/>
            </w:pPr>
            <w:r>
              <w:rPr>
                <w:sz w:val="16"/>
              </w:rPr>
              <w:t>61 kt (70 mph) measured gust, High Wind, 2025-03-19; NWS zone IAZ091</w:t>
            </w:r>
          </w:p>
        </w:tc>
        <w:tc>
          <w:tcPr>
            <w:tcW w:type="dxa" w:w="1606"/>
          </w:tcPr>
          <w:p>
            <w:pPr>
              <w:spacing w:after="0"/>
              <w:jc w:val="left"/>
            </w:pPr>
            <w:r>
              <w:rPr>
                <w:sz w:val="16"/>
              </w:rPr>
              <w:t>High Wind, 1996-04-19, $40,000 property; crops not reported (zone total, 1996 dollars)</w:t>
            </w:r>
          </w:p>
        </w:tc>
        <w:tc>
          <w:tcPr>
            <w:tcW w:type="dxa" w:w="1851"/>
          </w:tcPr>
          <w:p>
            <w:pPr>
              <w:spacing w:after="0"/>
              <w:jc w:val="left"/>
            </w:pPr>
            <w:r>
              <w:rPr>
                <w:sz w:val="16"/>
              </w:rPr>
              <w:t>Countywide (zone-level records).</w:t>
            </w:r>
          </w:p>
        </w:tc>
        <w:tc>
          <w:tcPr>
            <w:tcW w:type="dxa" w:w="1849"/>
          </w:tcPr>
          <w:p>
            <w:pPr>
              <w:spacing w:after="0"/>
              <w:jc w:val="left"/>
            </w:pPr>
          </w:p>
        </w:tc>
      </w:tr>
      <w:tr>
        <w:trPr>
          <w:cantSplit/>
        </w:trPr>
        <w:tc>
          <w:tcPr>
            <w:tcW w:type="dxa" w:w="1820"/>
          </w:tcPr>
          <w:p>
            <w:pPr>
              <w:spacing w:after="0"/>
              <w:jc w:val="left"/>
            </w:pPr>
            <w:r>
              <w:rPr>
                <w:sz w:val="16"/>
              </w:rPr>
              <w:t>Thunderstorm Wind</w:t>
            </w:r>
          </w:p>
        </w:tc>
        <w:tc>
          <w:tcPr>
            <w:tcW w:type="dxa" w:w="1848"/>
          </w:tcPr>
          <w:p>
            <w:pPr>
              <w:spacing w:after="0"/>
              <w:jc w:val="left"/>
            </w:pPr>
            <w:r>
              <w:rPr>
                <w:sz w:val="16"/>
              </w:rPr>
              <w:t>wind speed (kt and mph)</w:t>
            </w:r>
          </w:p>
        </w:tc>
        <w:tc>
          <w:tcPr>
            <w:tcW w:type="dxa" w:w="1731"/>
          </w:tcPr>
          <w:p>
            <w:pPr>
              <w:spacing w:after="0"/>
              <w:jc w:val="right"/>
            </w:pPr>
            <w:r>
              <w:rPr>
                <w:sz w:val="16"/>
              </w:rPr>
              <w:t>148 records, 1960 to 2026</w:t>
            </w:r>
          </w:p>
        </w:tc>
        <w:tc>
          <w:tcPr>
            <w:tcW w:type="dxa" w:w="1917"/>
          </w:tcPr>
          <w:p>
            <w:pPr>
              <w:spacing w:after="0"/>
              <w:jc w:val="left"/>
            </w:pPr>
            <w:r>
              <w:rPr>
                <w:sz w:val="16"/>
              </w:rPr>
              <w:t>47 kt (54 mph) to 83 kt (96 mph) (median 53 kt (61 mph)); 124 with a recorded value</w:t>
            </w:r>
          </w:p>
        </w:tc>
        <w:tc>
          <w:tcPr>
            <w:tcW w:type="dxa" w:w="1489"/>
          </w:tcPr>
          <w:p>
            <w:pPr>
              <w:spacing w:after="0"/>
              <w:jc w:val="left"/>
            </w:pPr>
            <w:r>
              <w:rPr>
                <w:sz w:val="16"/>
              </w:rPr>
              <w:t>83 kt (96 mph) estimated gust, Thunderstorm Wind, 2025-08-10, 1 direct death</w:t>
            </w:r>
          </w:p>
        </w:tc>
        <w:tc>
          <w:tcPr>
            <w:tcW w:type="dxa" w:w="1606"/>
          </w:tcPr>
          <w:p>
            <w:pPr>
              <w:spacing w:after="0"/>
              <w:jc w:val="left"/>
            </w:pPr>
            <w:r>
              <w:rPr>
                <w:sz w:val="16"/>
              </w:rPr>
              <w:t>Thunderstorm Wind, 1998-04-14, $400,000 property; crops not reported (1998 dollars)</w:t>
            </w:r>
          </w:p>
        </w:tc>
        <w:tc>
          <w:tcPr>
            <w:tcW w:type="dxa" w:w="1851"/>
          </w:tcPr>
          <w:p>
            <w:pPr>
              <w:spacing w:after="0"/>
              <w:jc w:val="left"/>
            </w:pPr>
            <w:r>
              <w:rPr>
                <w:sz w:val="16"/>
              </w:rPr>
              <w:t>Event records naming jurisdictions in the plan: Clarinda city (24 records), Shenandoah city (19 records), Essex city (12 records), Blanchard city (5 records), College Springs city (5 records), Shambaugh city (5 records), Braddyville city (4 records), Yorktown city (3 records), Coin city (2 records), Northboro city (2 records).</w:t>
            </w:r>
          </w:p>
        </w:tc>
        <w:tc>
          <w:tcPr>
            <w:tcW w:type="dxa" w:w="1849"/>
          </w:tcPr>
          <w:p>
            <w:pPr>
              <w:spacing w:after="0"/>
              <w:jc w:val="left"/>
            </w:pPr>
          </w:p>
        </w:tc>
      </w:tr>
      <w:tr>
        <w:trPr>
          <w:cantSplit/>
        </w:trPr>
        <w:tc>
          <w:tcPr>
            <w:tcW w:type="dxa" w:w="1820"/>
          </w:tcPr>
          <w:p>
            <w:pPr>
              <w:spacing w:after="0"/>
              <w:jc w:val="left"/>
            </w:pPr>
            <w:r>
              <w:rPr>
                <w:sz w:val="16"/>
              </w:rPr>
              <w:t>Tornado</w:t>
            </w:r>
          </w:p>
        </w:tc>
        <w:tc>
          <w:tcPr>
            <w:tcW w:type="dxa" w:w="1848"/>
          </w:tcPr>
          <w:p>
            <w:pPr>
              <w:spacing w:after="0"/>
              <w:jc w:val="left"/>
            </w:pPr>
            <w:r>
              <w:rPr>
                <w:sz w:val="16"/>
              </w:rPr>
              <w:t>Enhanced Fujita (Fujita before Feb 2007)</w:t>
            </w:r>
          </w:p>
        </w:tc>
        <w:tc>
          <w:tcPr>
            <w:tcW w:type="dxa" w:w="1731"/>
          </w:tcPr>
          <w:p>
            <w:pPr>
              <w:spacing w:after="0"/>
              <w:jc w:val="right"/>
            </w:pPr>
            <w:r>
              <w:rPr>
                <w:sz w:val="16"/>
              </w:rPr>
              <w:t>43 records, 1954 to 2026</w:t>
            </w:r>
          </w:p>
        </w:tc>
        <w:tc>
          <w:tcPr>
            <w:tcW w:type="dxa" w:w="1917"/>
          </w:tcPr>
          <w:p>
            <w:pPr>
              <w:spacing w:after="0"/>
              <w:jc w:val="left"/>
            </w:pPr>
            <w:r>
              <w:rPr>
                <w:sz w:val="16"/>
              </w:rPr>
              <w:t>F/EF0 to F/EF4 (median F/EF1); 41 with a recorded value</w:t>
            </w:r>
          </w:p>
        </w:tc>
        <w:tc>
          <w:tcPr>
            <w:tcW w:type="dxa" w:w="1489"/>
          </w:tcPr>
          <w:p>
            <w:pPr>
              <w:spacing w:after="0"/>
              <w:jc w:val="left"/>
            </w:pPr>
            <w:r>
              <w:rPr>
                <w:sz w:val="16"/>
              </w:rPr>
              <w:t>F4 tornado, 1964-04-12, 13.1 mi path length (whole path, pre-1996), 400 yd wide, $2,500,000 property; crops not recorded (1964 dollars), 1 direct death, 28 direct injuries</w:t>
            </w:r>
          </w:p>
        </w:tc>
        <w:tc>
          <w:tcPr>
            <w:tcW w:type="dxa" w:w="1606"/>
          </w:tcPr>
          <w:p>
            <w:pPr>
              <w:spacing w:after="0"/>
              <w:jc w:val="left"/>
            </w:pPr>
          </w:p>
        </w:tc>
        <w:tc>
          <w:tcPr>
            <w:tcW w:type="dxa" w:w="1851"/>
          </w:tcPr>
          <w:p>
            <w:pPr>
              <w:spacing w:after="0"/>
              <w:jc w:val="left"/>
            </w:pPr>
            <w:r>
              <w:rPr>
                <w:sz w:val="16"/>
              </w:rPr>
              <w:t>Event records naming jurisdictions in the plan: Clarinda city (3 records), Coin city (3 records), College Springs city (2 records), Essex city (2 records), Shenandoah city (2 records).</w:t>
            </w:r>
          </w:p>
        </w:tc>
        <w:tc>
          <w:tcPr>
            <w:tcW w:type="dxa" w:w="184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8"/>
          </w:tcPr>
          <w:p>
            <w:pPr>
              <w:spacing w:after="0"/>
              <w:jc w:val="left"/>
            </w:pPr>
            <w:r>
              <w:rPr>
                <w:sz w:val="16"/>
              </w:rPr>
              <w:t>acres burned (local data)</w:t>
            </w:r>
          </w:p>
        </w:tc>
        <w:tc>
          <w:tcPr>
            <w:tcW w:type="dxa" w:w="1731"/>
          </w:tcPr>
          <w:p>
            <w:pPr>
              <w:spacing w:after="0"/>
              <w:jc w:val="right"/>
            </w:pPr>
            <w:r>
              <w:rPr>
                <w:sz w:val="16"/>
              </w:rPr>
              <w:t>0</w:t>
            </w:r>
          </w:p>
        </w:tc>
        <w:tc>
          <w:tcPr>
            <w:tcW w:type="dxa" w:w="1917"/>
          </w:tcPr>
          <w:p>
            <w:pPr>
              <w:spacing w:after="0"/>
              <w:jc w:val="left"/>
            </w:pPr>
          </w:p>
        </w:tc>
        <w:tc>
          <w:tcPr>
            <w:tcW w:type="dxa" w:w="1489"/>
          </w:tcPr>
          <w:p>
            <w:pPr>
              <w:spacing w:after="0"/>
              <w:jc w:val="left"/>
            </w:pPr>
          </w:p>
        </w:tc>
        <w:tc>
          <w:tcPr>
            <w:tcW w:type="dxa" w:w="1606"/>
          </w:tcPr>
          <w:p>
            <w:pPr>
              <w:spacing w:after="0"/>
              <w:jc w:val="left"/>
            </w:pPr>
          </w:p>
        </w:tc>
        <w:tc>
          <w:tcPr>
            <w:tcW w:type="dxa" w:w="1851"/>
          </w:tcPr>
          <w:p>
            <w:pPr>
              <w:spacing w:after="0"/>
              <w:jc w:val="left"/>
            </w:pPr>
          </w:p>
        </w:tc>
        <w:tc>
          <w:tcPr>
            <w:tcW w:type="dxa" w:w="1849"/>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8"/>
          </w:tcPr>
          <w:p>
            <w:pPr>
              <w:spacing w:after="0"/>
              <w:jc w:val="left"/>
            </w:pPr>
            <w:r>
              <w:rPr>
                <w:sz w:val="16"/>
              </w:rPr>
              <w:t>none in data (snowfall: local data)</w:t>
            </w:r>
          </w:p>
        </w:tc>
        <w:tc>
          <w:tcPr>
            <w:tcW w:type="dxa" w:w="1731"/>
          </w:tcPr>
          <w:p>
            <w:pPr>
              <w:spacing w:after="0"/>
              <w:jc w:val="right"/>
            </w:pPr>
            <w:r>
              <w:rPr>
                <w:sz w:val="16"/>
              </w:rPr>
              <w:t>52 records, 1996 to 2025 (52 zone-level)</w:t>
            </w:r>
          </w:p>
        </w:tc>
        <w:tc>
          <w:tcPr>
            <w:tcW w:type="dxa" w:w="1917"/>
          </w:tcPr>
          <w:p>
            <w:pPr>
              <w:spacing w:after="0"/>
              <w:jc w:val="left"/>
            </w:pPr>
          </w:p>
        </w:tc>
        <w:tc>
          <w:tcPr>
            <w:tcW w:type="dxa" w:w="1489"/>
          </w:tcPr>
          <w:p>
            <w:pPr>
              <w:spacing w:after="0"/>
              <w:jc w:val="left"/>
            </w:pPr>
            <w:r>
              <w:rPr>
                <w:sz w:val="16"/>
              </w:rPr>
              <w:t>No damage reported in 52 records.</w:t>
            </w:r>
          </w:p>
        </w:tc>
        <w:tc>
          <w:tcPr>
            <w:tcW w:type="dxa" w:w="1606"/>
          </w:tcPr>
          <w:p>
            <w:pPr>
              <w:spacing w:after="0"/>
              <w:jc w:val="left"/>
            </w:pPr>
          </w:p>
        </w:tc>
        <w:tc>
          <w:tcPr>
            <w:tcW w:type="dxa" w:w="1851"/>
          </w:tcPr>
          <w:p>
            <w:pPr>
              <w:spacing w:after="0"/>
              <w:jc w:val="left"/>
            </w:pPr>
            <w:r>
              <w:rPr>
                <w:sz w:val="16"/>
              </w:rPr>
              <w:t>Countywide (zone-level records).</w:t>
            </w:r>
          </w:p>
        </w:tc>
        <w:tc>
          <w:tcPr>
            <w:tcW w:type="dxa" w:w="184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3300"/>
        <w:gridCol w:w="2373"/>
        <w:gridCol w:w="2837"/>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3300"/>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28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2020-03-23</w:t>
            </w:r>
          </w:p>
        </w:tc>
        <w:tc>
          <w:tcPr>
            <w:tcW w:type="dxa" w:w="1076"/>
          </w:tcPr>
          <w:p>
            <w:pPr>
              <w:spacing w:after="0"/>
              <w:jc w:val="left"/>
            </w:pPr>
            <w:r>
              <w:rPr>
                <w:sz w:val="16"/>
              </w:rPr>
              <w:t>2020-01-20</w:t>
            </w:r>
          </w:p>
        </w:tc>
        <w:tc>
          <w:tcPr>
            <w:tcW w:type="dxa" w:w="1076"/>
          </w:tcPr>
          <w:p>
            <w:pPr>
              <w:spacing w:after="0"/>
              <w:jc w:val="left"/>
            </w:pPr>
            <w:r>
              <w:rPr>
                <w:sz w:val="16"/>
              </w:rPr>
              <w:t>DR-4483-IA</w:t>
            </w:r>
          </w:p>
        </w:tc>
        <w:tc>
          <w:tcPr>
            <w:tcW w:type="dxa" w:w="1447"/>
          </w:tcPr>
          <w:p>
            <w:pPr>
              <w:spacing w:after="0"/>
              <w:jc w:val="left"/>
            </w:pPr>
            <w:r>
              <w:rPr>
                <w:sz w:val="16"/>
              </w:rPr>
              <w:t>Major disaster</w:t>
            </w:r>
          </w:p>
        </w:tc>
        <w:tc>
          <w:tcPr>
            <w:tcW w:type="dxa" w:w="3300"/>
          </w:tcPr>
          <w:p>
            <w:pPr>
              <w:spacing w:after="0"/>
              <w:jc w:val="left"/>
            </w:pPr>
            <w:r>
              <w:rPr>
                <w:sz w:val="16"/>
              </w:rPr>
              <w:t>COVID-19 Pandemic</w:t>
            </w:r>
          </w:p>
        </w:tc>
        <w:tc>
          <w:tcPr>
            <w:tcW w:type="dxa" w:w="2373"/>
          </w:tcPr>
          <w:p>
            <w:pPr>
              <w:spacing w:after="0"/>
              <w:jc w:val="left"/>
            </w:pPr>
            <w:r>
              <w:rPr>
                <w:sz w:val="16"/>
              </w:rPr>
              <w:t>Non-natural, not counted</w:t>
            </w:r>
          </w:p>
        </w:tc>
        <w:tc>
          <w:tcPr>
            <w:tcW w:type="dxa" w:w="2837"/>
          </w:tcPr>
          <w:p>
            <w:pPr>
              <w:spacing w:after="0"/>
              <w:jc w:val="right"/>
            </w:pPr>
            <w:r>
              <w:rPr>
                <w:sz w:val="16"/>
              </w:rPr>
              <w:t>$1,097,846.48</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EM-3480-IA</w:t>
            </w:r>
          </w:p>
        </w:tc>
        <w:tc>
          <w:tcPr>
            <w:tcW w:type="dxa" w:w="1447"/>
          </w:tcPr>
          <w:p>
            <w:pPr>
              <w:spacing w:after="0"/>
              <w:jc w:val="left"/>
            </w:pPr>
            <w:r>
              <w:rPr>
                <w:sz w:val="16"/>
              </w:rPr>
              <w:t>Emergency</w:t>
            </w:r>
          </w:p>
        </w:tc>
        <w:tc>
          <w:tcPr>
            <w:tcW w:type="dxa" w:w="3300"/>
          </w:tcPr>
          <w:p>
            <w:pPr>
              <w:spacing w:after="0"/>
              <w:jc w:val="left"/>
            </w:pPr>
            <w:r>
              <w:rPr>
                <w:sz w:val="16"/>
              </w:rPr>
              <w:t>COVID-19</w:t>
            </w:r>
          </w:p>
        </w:tc>
        <w:tc>
          <w:tcPr>
            <w:tcW w:type="dxa" w:w="2373"/>
          </w:tcPr>
          <w:p>
            <w:pPr>
              <w:spacing w:after="0"/>
              <w:jc w:val="left"/>
            </w:pPr>
            <w:r>
              <w:rPr>
                <w:sz w:val="16"/>
              </w:rPr>
              <w:t>Non-natural, not counted</w:t>
            </w:r>
          </w:p>
        </w:tc>
        <w:tc>
          <w:tcPr>
            <w:tcW w:type="dxa" w:w="2837"/>
          </w:tcPr>
          <w:p>
            <w:pPr>
              <w:spacing w:after="0"/>
              <w:jc w:val="right"/>
            </w:pPr>
            <w:r>
              <w:rPr>
                <w:sz w:val="16"/>
              </w:rPr>
              <w:t>no Public Assistance recorded</w:t>
            </w:r>
          </w:p>
        </w:tc>
        <w:tc>
          <w:tcPr>
            <w:tcW w:type="dxa" w:w="928"/>
          </w:tcPr>
          <w:p>
            <w:pPr>
              <w:spacing w:after="0"/>
              <w:jc w:val="left"/>
            </w:pPr>
            <w:r>
              <w:rPr>
                <w:sz w:val="16"/>
              </w:rPr>
              <w:t>same incident as DR-4483</w:t>
            </w:r>
          </w:p>
        </w:tc>
      </w:tr>
      <w:tr>
        <w:trPr>
          <w:cantSplit/>
        </w:trPr>
        <w:tc>
          <w:tcPr>
            <w:tcW w:type="dxa" w:w="1076"/>
          </w:tcPr>
          <w:p>
            <w:pPr>
              <w:spacing w:after="0"/>
              <w:jc w:val="left"/>
            </w:pPr>
            <w:r>
              <w:rPr>
                <w:sz w:val="16"/>
              </w:rPr>
              <w:t>2019-03-23</w:t>
            </w:r>
          </w:p>
        </w:tc>
        <w:tc>
          <w:tcPr>
            <w:tcW w:type="dxa" w:w="1076"/>
          </w:tcPr>
          <w:p>
            <w:pPr>
              <w:spacing w:after="0"/>
              <w:jc w:val="left"/>
            </w:pPr>
            <w:r>
              <w:rPr>
                <w:sz w:val="16"/>
              </w:rPr>
              <w:t>2019-03-12</w:t>
            </w:r>
          </w:p>
        </w:tc>
        <w:tc>
          <w:tcPr>
            <w:tcW w:type="dxa" w:w="1076"/>
          </w:tcPr>
          <w:p>
            <w:pPr>
              <w:spacing w:after="0"/>
              <w:jc w:val="left"/>
            </w:pPr>
            <w:r>
              <w:rPr>
                <w:sz w:val="16"/>
              </w:rPr>
              <w:t>DR-4421-IA</w:t>
            </w:r>
          </w:p>
        </w:tc>
        <w:tc>
          <w:tcPr>
            <w:tcW w:type="dxa" w:w="1447"/>
          </w:tcPr>
          <w:p>
            <w:pPr>
              <w:spacing w:after="0"/>
              <w:jc w:val="left"/>
            </w:pPr>
            <w:r>
              <w:rPr>
                <w:sz w:val="16"/>
              </w:rPr>
              <w:t>Major disaster</w:t>
            </w:r>
          </w:p>
        </w:tc>
        <w:tc>
          <w:tcPr>
            <w:tcW w:type="dxa" w:w="3300"/>
          </w:tcPr>
          <w:p>
            <w:pPr>
              <w:spacing w:after="0"/>
              <w:jc w:val="left"/>
            </w:pPr>
            <w:r>
              <w:rPr>
                <w:sz w:val="16"/>
              </w:rPr>
              <w:t>Severe Storms and Flooding</w:t>
            </w:r>
          </w:p>
        </w:tc>
        <w:tc>
          <w:tcPr>
            <w:tcW w:type="dxa" w:w="2373"/>
          </w:tcPr>
          <w:p>
            <w:pPr>
              <w:spacing w:after="0"/>
              <w:jc w:val="left"/>
            </w:pPr>
            <w:r>
              <w:rPr>
                <w:sz w:val="16"/>
              </w:rPr>
              <w:t>Inland Flooding</w:t>
            </w:r>
          </w:p>
        </w:tc>
        <w:tc>
          <w:tcPr>
            <w:tcW w:type="dxa" w:w="2837"/>
          </w:tcPr>
          <w:p>
            <w:pPr>
              <w:spacing w:after="0"/>
              <w:jc w:val="right"/>
            </w:pPr>
            <w:r>
              <w:rPr>
                <w:sz w:val="16"/>
              </w:rPr>
              <w:t>$362,718.96</w:t>
            </w:r>
          </w:p>
        </w:tc>
        <w:tc>
          <w:tcPr>
            <w:tcW w:type="dxa" w:w="928"/>
          </w:tcPr>
          <w:p>
            <w:pPr>
              <w:spacing w:after="0"/>
              <w:jc w:val="left"/>
            </w:pPr>
          </w:p>
        </w:tc>
      </w:tr>
      <w:tr>
        <w:trPr>
          <w:cantSplit/>
        </w:trPr>
        <w:tc>
          <w:tcPr>
            <w:tcW w:type="dxa" w:w="1076"/>
          </w:tcPr>
          <w:p>
            <w:pPr>
              <w:spacing w:after="0"/>
              <w:jc w:val="left"/>
            </w:pPr>
            <w:r>
              <w:rPr>
                <w:sz w:val="16"/>
              </w:rPr>
              <w:t>2010-02-25</w:t>
            </w:r>
          </w:p>
        </w:tc>
        <w:tc>
          <w:tcPr>
            <w:tcW w:type="dxa" w:w="1076"/>
          </w:tcPr>
          <w:p>
            <w:pPr>
              <w:spacing w:after="0"/>
              <w:jc w:val="left"/>
            </w:pPr>
            <w:r>
              <w:rPr>
                <w:sz w:val="16"/>
              </w:rPr>
              <w:t>2009-12-23</w:t>
            </w:r>
          </w:p>
        </w:tc>
        <w:tc>
          <w:tcPr>
            <w:tcW w:type="dxa" w:w="1076"/>
          </w:tcPr>
          <w:p>
            <w:pPr>
              <w:spacing w:after="0"/>
              <w:jc w:val="left"/>
            </w:pPr>
            <w:r>
              <w:rPr>
                <w:sz w:val="16"/>
              </w:rPr>
              <w:t>DR-1877-IA</w:t>
            </w:r>
          </w:p>
        </w:tc>
        <w:tc>
          <w:tcPr>
            <w:tcW w:type="dxa" w:w="1447"/>
          </w:tcPr>
          <w:p>
            <w:pPr>
              <w:spacing w:after="0"/>
              <w:jc w:val="left"/>
            </w:pPr>
            <w:r>
              <w:rPr>
                <w:sz w:val="16"/>
              </w:rPr>
              <w:t>Major disaster</w:t>
            </w:r>
          </w:p>
        </w:tc>
        <w:tc>
          <w:tcPr>
            <w:tcW w:type="dxa" w:w="3300"/>
          </w:tcPr>
          <w:p>
            <w:pPr>
              <w:spacing w:after="0"/>
              <w:jc w:val="left"/>
            </w:pPr>
            <w:r>
              <w:rPr>
                <w:sz w:val="16"/>
              </w:rPr>
              <w:t>Severe Winter Storms and Snowstorm</w:t>
            </w:r>
          </w:p>
        </w:tc>
        <w:tc>
          <w:tcPr>
            <w:tcW w:type="dxa" w:w="2373"/>
          </w:tcPr>
          <w:p>
            <w:pPr>
              <w:spacing w:after="0"/>
              <w:jc w:val="left"/>
            </w:pPr>
            <w:r>
              <w:rPr>
                <w:sz w:val="16"/>
              </w:rPr>
              <w:t>Winter Weather</w:t>
            </w:r>
          </w:p>
        </w:tc>
        <w:tc>
          <w:tcPr>
            <w:tcW w:type="dxa" w:w="2837"/>
          </w:tcPr>
          <w:p>
            <w:pPr>
              <w:spacing w:after="0"/>
              <w:jc w:val="right"/>
            </w:pPr>
            <w:r>
              <w:rPr>
                <w:sz w:val="16"/>
              </w:rPr>
              <w:t>$108,009.25</w:t>
            </w:r>
          </w:p>
        </w:tc>
        <w:tc>
          <w:tcPr>
            <w:tcW w:type="dxa" w:w="928"/>
          </w:tcPr>
          <w:p>
            <w:pPr>
              <w:spacing w:after="0"/>
              <w:jc w:val="left"/>
            </w:pPr>
          </w:p>
        </w:tc>
      </w:tr>
      <w:tr>
        <w:trPr>
          <w:cantSplit/>
        </w:trPr>
        <w:tc>
          <w:tcPr>
            <w:tcW w:type="dxa" w:w="1076"/>
          </w:tcPr>
          <w:p>
            <w:pPr>
              <w:spacing w:after="0"/>
              <w:jc w:val="left"/>
            </w:pPr>
            <w:r>
              <w:rPr>
                <w:sz w:val="16"/>
              </w:rPr>
              <w:t>2008-05-27</w:t>
            </w:r>
          </w:p>
        </w:tc>
        <w:tc>
          <w:tcPr>
            <w:tcW w:type="dxa" w:w="1076"/>
          </w:tcPr>
          <w:p>
            <w:pPr>
              <w:spacing w:after="0"/>
              <w:jc w:val="left"/>
            </w:pPr>
            <w:r>
              <w:rPr>
                <w:sz w:val="16"/>
              </w:rPr>
              <w:t>2008-05-25</w:t>
            </w:r>
          </w:p>
        </w:tc>
        <w:tc>
          <w:tcPr>
            <w:tcW w:type="dxa" w:w="1076"/>
          </w:tcPr>
          <w:p>
            <w:pPr>
              <w:spacing w:after="0"/>
              <w:jc w:val="left"/>
            </w:pPr>
            <w:r>
              <w:rPr>
                <w:sz w:val="16"/>
              </w:rPr>
              <w:t>DR-1763-IA</w:t>
            </w:r>
          </w:p>
        </w:tc>
        <w:tc>
          <w:tcPr>
            <w:tcW w:type="dxa" w:w="1447"/>
          </w:tcPr>
          <w:p>
            <w:pPr>
              <w:spacing w:after="0"/>
              <w:jc w:val="left"/>
            </w:pPr>
            <w:r>
              <w:rPr>
                <w:sz w:val="16"/>
              </w:rPr>
              <w:t>Major disaster</w:t>
            </w:r>
          </w:p>
        </w:tc>
        <w:tc>
          <w:tcPr>
            <w:tcW w:type="dxa" w:w="3300"/>
          </w:tcPr>
          <w:p>
            <w:pPr>
              <w:spacing w:after="0"/>
              <w:jc w:val="left"/>
            </w:pPr>
            <w:r>
              <w:rPr>
                <w:sz w:val="16"/>
              </w:rPr>
              <w:t>Severe Storms, Tornadoes, and Flooding</w:t>
            </w:r>
          </w:p>
        </w:tc>
        <w:tc>
          <w:tcPr>
            <w:tcW w:type="dxa" w:w="2373"/>
          </w:tcPr>
          <w:p>
            <w:pPr>
              <w:spacing w:after="0"/>
              <w:jc w:val="left"/>
            </w:pPr>
            <w:r>
              <w:rPr>
                <w:sz w:val="16"/>
              </w:rPr>
              <w:t>Inland Flooding; Tornado</w:t>
            </w:r>
          </w:p>
        </w:tc>
        <w:tc>
          <w:tcPr>
            <w:tcW w:type="dxa" w:w="2837"/>
          </w:tcPr>
          <w:p>
            <w:pPr>
              <w:spacing w:after="0"/>
              <w:jc w:val="right"/>
            </w:pPr>
            <w:r>
              <w:rPr>
                <w:sz w:val="16"/>
              </w:rPr>
              <w:t>$1,839,992.91</w:t>
            </w:r>
          </w:p>
        </w:tc>
        <w:tc>
          <w:tcPr>
            <w:tcW w:type="dxa" w:w="928"/>
          </w:tcPr>
          <w:p>
            <w:pPr>
              <w:spacing w:after="0"/>
              <w:jc w:val="left"/>
            </w:pPr>
          </w:p>
        </w:tc>
      </w:tr>
      <w:tr>
        <w:trPr>
          <w:cantSplit/>
        </w:trPr>
        <w:tc>
          <w:tcPr>
            <w:tcW w:type="dxa" w:w="1076"/>
          </w:tcPr>
          <w:p>
            <w:pPr>
              <w:spacing w:after="0"/>
              <w:jc w:val="left"/>
            </w:pPr>
            <w:r>
              <w:rPr>
                <w:sz w:val="16"/>
              </w:rPr>
              <w:t>2008-01-04</w:t>
            </w:r>
          </w:p>
        </w:tc>
        <w:tc>
          <w:tcPr>
            <w:tcW w:type="dxa" w:w="1076"/>
          </w:tcPr>
          <w:p>
            <w:pPr>
              <w:spacing w:after="0"/>
              <w:jc w:val="left"/>
            </w:pPr>
            <w:r>
              <w:rPr>
                <w:sz w:val="16"/>
              </w:rPr>
              <w:t>2007-12-10</w:t>
            </w:r>
          </w:p>
        </w:tc>
        <w:tc>
          <w:tcPr>
            <w:tcW w:type="dxa" w:w="1076"/>
          </w:tcPr>
          <w:p>
            <w:pPr>
              <w:spacing w:after="0"/>
              <w:jc w:val="left"/>
            </w:pPr>
            <w:r>
              <w:rPr>
                <w:sz w:val="16"/>
              </w:rPr>
              <w:t>DR-1737-IA</w:t>
            </w:r>
          </w:p>
        </w:tc>
        <w:tc>
          <w:tcPr>
            <w:tcW w:type="dxa" w:w="1447"/>
          </w:tcPr>
          <w:p>
            <w:pPr>
              <w:spacing w:after="0"/>
              <w:jc w:val="left"/>
            </w:pPr>
            <w:r>
              <w:rPr>
                <w:sz w:val="16"/>
              </w:rPr>
              <w:t>Major disaster</w:t>
            </w:r>
          </w:p>
        </w:tc>
        <w:tc>
          <w:tcPr>
            <w:tcW w:type="dxa" w:w="3300"/>
          </w:tcPr>
          <w:p>
            <w:pPr>
              <w:spacing w:after="0"/>
              <w:jc w:val="left"/>
            </w:pPr>
            <w:r>
              <w:rPr>
                <w:sz w:val="16"/>
              </w:rPr>
              <w:t>Severe Winter Storm</w:t>
            </w:r>
          </w:p>
        </w:tc>
        <w:tc>
          <w:tcPr>
            <w:tcW w:type="dxa" w:w="2373"/>
          </w:tcPr>
          <w:p>
            <w:pPr>
              <w:spacing w:after="0"/>
              <w:jc w:val="left"/>
            </w:pPr>
            <w:r>
              <w:rPr>
                <w:sz w:val="16"/>
              </w:rPr>
              <w:t>Ice Storm</w:t>
            </w:r>
          </w:p>
        </w:tc>
        <w:tc>
          <w:tcPr>
            <w:tcW w:type="dxa" w:w="2837"/>
          </w:tcPr>
          <w:p>
            <w:pPr>
              <w:spacing w:after="0"/>
              <w:jc w:val="right"/>
            </w:pPr>
            <w:r>
              <w:rPr>
                <w:sz w:val="16"/>
              </w:rPr>
              <w:t>$185,164.07</w:t>
            </w:r>
          </w:p>
        </w:tc>
        <w:tc>
          <w:tcPr>
            <w:tcW w:type="dxa" w:w="928"/>
          </w:tcPr>
          <w:p>
            <w:pPr>
              <w:spacing w:after="0"/>
              <w:jc w:val="left"/>
            </w:pPr>
          </w:p>
        </w:tc>
      </w:tr>
      <w:tr>
        <w:trPr>
          <w:cantSplit/>
        </w:trPr>
        <w:tc>
          <w:tcPr>
            <w:tcW w:type="dxa" w:w="1076"/>
          </w:tcPr>
          <w:p>
            <w:pPr>
              <w:spacing w:after="0"/>
              <w:jc w:val="left"/>
            </w:pPr>
            <w:r>
              <w:rPr>
                <w:sz w:val="16"/>
              </w:rPr>
              <w:t>2007-05-25</w:t>
            </w:r>
          </w:p>
        </w:tc>
        <w:tc>
          <w:tcPr>
            <w:tcW w:type="dxa" w:w="1076"/>
          </w:tcPr>
          <w:p>
            <w:pPr>
              <w:spacing w:after="0"/>
              <w:jc w:val="left"/>
            </w:pPr>
            <w:r>
              <w:rPr>
                <w:sz w:val="16"/>
              </w:rPr>
              <w:t>2007-05-05</w:t>
            </w:r>
          </w:p>
        </w:tc>
        <w:tc>
          <w:tcPr>
            <w:tcW w:type="dxa" w:w="1076"/>
          </w:tcPr>
          <w:p>
            <w:pPr>
              <w:spacing w:after="0"/>
              <w:jc w:val="left"/>
            </w:pPr>
            <w:r>
              <w:rPr>
                <w:sz w:val="16"/>
              </w:rPr>
              <w:t>DR-1705-IA</w:t>
            </w:r>
          </w:p>
        </w:tc>
        <w:tc>
          <w:tcPr>
            <w:tcW w:type="dxa" w:w="1447"/>
          </w:tcPr>
          <w:p>
            <w:pPr>
              <w:spacing w:after="0"/>
              <w:jc w:val="left"/>
            </w:pPr>
            <w:r>
              <w:rPr>
                <w:sz w:val="16"/>
              </w:rPr>
              <w:t>Major disaster</w:t>
            </w:r>
          </w:p>
        </w:tc>
        <w:tc>
          <w:tcPr>
            <w:tcW w:type="dxa" w:w="3300"/>
          </w:tcPr>
          <w:p>
            <w:pPr>
              <w:spacing w:after="0"/>
              <w:jc w:val="left"/>
            </w:pPr>
            <w:r>
              <w:rPr>
                <w:sz w:val="16"/>
              </w:rPr>
              <w:t>Severe Storms, Flooding, and Tornadoes</w:t>
            </w:r>
          </w:p>
        </w:tc>
        <w:tc>
          <w:tcPr>
            <w:tcW w:type="dxa" w:w="2373"/>
          </w:tcPr>
          <w:p>
            <w:pPr>
              <w:spacing w:after="0"/>
              <w:jc w:val="left"/>
            </w:pPr>
            <w:r>
              <w:rPr>
                <w:sz w:val="16"/>
              </w:rPr>
              <w:t>Inland Flooding; Tornado</w:t>
            </w:r>
          </w:p>
        </w:tc>
        <w:tc>
          <w:tcPr>
            <w:tcW w:type="dxa" w:w="2837"/>
          </w:tcPr>
          <w:p>
            <w:pPr>
              <w:spacing w:after="0"/>
              <w:jc w:val="right"/>
            </w:pPr>
            <w:r>
              <w:rPr>
                <w:sz w:val="16"/>
              </w:rPr>
              <w:t>$576,104</w:t>
            </w:r>
          </w:p>
        </w:tc>
        <w:tc>
          <w:tcPr>
            <w:tcW w:type="dxa" w:w="928"/>
          </w:tcPr>
          <w:p>
            <w:pPr>
              <w:spacing w:after="0"/>
              <w:jc w:val="left"/>
            </w:pPr>
          </w:p>
        </w:tc>
      </w:tr>
      <w:tr>
        <w:trPr>
          <w:cantSplit/>
        </w:trPr>
        <w:tc>
          <w:tcPr>
            <w:tcW w:type="dxa" w:w="1076"/>
          </w:tcPr>
          <w:p>
            <w:pPr>
              <w:spacing w:after="0"/>
              <w:jc w:val="left"/>
            </w:pPr>
            <w:r>
              <w:rPr>
                <w:sz w:val="16"/>
              </w:rPr>
              <w:t>2005-09-10</w:t>
            </w:r>
          </w:p>
        </w:tc>
        <w:tc>
          <w:tcPr>
            <w:tcW w:type="dxa" w:w="1076"/>
          </w:tcPr>
          <w:p>
            <w:pPr>
              <w:spacing w:after="0"/>
              <w:jc w:val="left"/>
            </w:pPr>
            <w:r>
              <w:rPr>
                <w:sz w:val="16"/>
              </w:rPr>
              <w:t>2005-08-29</w:t>
            </w:r>
          </w:p>
        </w:tc>
        <w:tc>
          <w:tcPr>
            <w:tcW w:type="dxa" w:w="1076"/>
          </w:tcPr>
          <w:p>
            <w:pPr>
              <w:spacing w:after="0"/>
              <w:jc w:val="left"/>
            </w:pPr>
            <w:r>
              <w:rPr>
                <w:sz w:val="16"/>
              </w:rPr>
              <w:t>EM-3239-IA</w:t>
            </w:r>
          </w:p>
        </w:tc>
        <w:tc>
          <w:tcPr>
            <w:tcW w:type="dxa" w:w="1447"/>
          </w:tcPr>
          <w:p>
            <w:pPr>
              <w:spacing w:after="0"/>
              <w:jc w:val="left"/>
            </w:pPr>
            <w:r>
              <w:rPr>
                <w:sz w:val="16"/>
              </w:rPr>
              <w:t>Emergency</w:t>
            </w:r>
          </w:p>
        </w:tc>
        <w:tc>
          <w:tcPr>
            <w:tcW w:type="dxa" w:w="3300"/>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2837"/>
          </w:tcPr>
          <w:p>
            <w:pPr>
              <w:spacing w:after="0"/>
              <w:jc w:val="right"/>
            </w:pPr>
            <w:r>
              <w:rPr>
                <w:sz w:val="16"/>
              </w:rPr>
              <w:t>no Public Assistance recorded</w:t>
            </w:r>
          </w:p>
        </w:tc>
        <w:tc>
          <w:tcPr>
            <w:tcW w:type="dxa" w:w="928"/>
          </w:tcPr>
          <w:p>
            <w:pPr>
              <w:spacing w:after="0"/>
              <w:jc w:val="left"/>
            </w:pPr>
          </w:p>
        </w:tc>
      </w:tr>
      <w:tr>
        <w:trPr>
          <w:cantSplit/>
        </w:trPr>
        <w:tc>
          <w:tcPr>
            <w:tcW w:type="dxa" w:w="1076"/>
          </w:tcPr>
          <w:p>
            <w:pPr>
              <w:spacing w:after="0"/>
              <w:jc w:val="left"/>
            </w:pPr>
            <w:r>
              <w:rPr>
                <w:sz w:val="16"/>
              </w:rPr>
              <w:t>2004-05-25</w:t>
            </w:r>
          </w:p>
        </w:tc>
        <w:tc>
          <w:tcPr>
            <w:tcW w:type="dxa" w:w="1076"/>
          </w:tcPr>
          <w:p>
            <w:pPr>
              <w:spacing w:after="0"/>
              <w:jc w:val="left"/>
            </w:pPr>
            <w:r>
              <w:rPr>
                <w:sz w:val="16"/>
              </w:rPr>
              <w:t>2004-05-19</w:t>
            </w:r>
          </w:p>
        </w:tc>
        <w:tc>
          <w:tcPr>
            <w:tcW w:type="dxa" w:w="1076"/>
          </w:tcPr>
          <w:p>
            <w:pPr>
              <w:spacing w:after="0"/>
              <w:jc w:val="left"/>
            </w:pPr>
            <w:r>
              <w:rPr>
                <w:sz w:val="16"/>
              </w:rPr>
              <w:t>DR-1518-IA</w:t>
            </w:r>
          </w:p>
        </w:tc>
        <w:tc>
          <w:tcPr>
            <w:tcW w:type="dxa" w:w="1447"/>
          </w:tcPr>
          <w:p>
            <w:pPr>
              <w:spacing w:after="0"/>
              <w:jc w:val="left"/>
            </w:pPr>
            <w:r>
              <w:rPr>
                <w:sz w:val="16"/>
              </w:rPr>
              <w:t>Major disaster</w:t>
            </w:r>
          </w:p>
        </w:tc>
        <w:tc>
          <w:tcPr>
            <w:tcW w:type="dxa" w:w="3300"/>
          </w:tcPr>
          <w:p>
            <w:pPr>
              <w:spacing w:after="0"/>
              <w:jc w:val="left"/>
            </w:pPr>
            <w:r>
              <w:rPr>
                <w:sz w:val="16"/>
              </w:rPr>
              <w:t>Severe Storms, Tornadoes, and Flooding</w:t>
            </w:r>
          </w:p>
        </w:tc>
        <w:tc>
          <w:tcPr>
            <w:tcW w:type="dxa" w:w="2373"/>
          </w:tcPr>
          <w:p>
            <w:pPr>
              <w:spacing w:after="0"/>
              <w:jc w:val="left"/>
            </w:pPr>
            <w:r>
              <w:rPr>
                <w:sz w:val="16"/>
              </w:rPr>
              <w:t>Inland Flooding; Tornado</w:t>
            </w:r>
          </w:p>
        </w:tc>
        <w:tc>
          <w:tcPr>
            <w:tcW w:type="dxa" w:w="2837"/>
          </w:tcPr>
          <w:p>
            <w:pPr>
              <w:spacing w:after="0"/>
              <w:jc w:val="right"/>
            </w:pPr>
            <w:r>
              <w:rPr>
                <w:sz w:val="16"/>
              </w:rPr>
              <w:t>$83,176.30</w:t>
            </w:r>
          </w:p>
        </w:tc>
        <w:tc>
          <w:tcPr>
            <w:tcW w:type="dxa" w:w="928"/>
          </w:tcPr>
          <w:p>
            <w:pPr>
              <w:spacing w:after="0"/>
              <w:jc w:val="left"/>
            </w:pPr>
          </w:p>
        </w:tc>
      </w:tr>
      <w:tr>
        <w:trPr>
          <w:cantSplit/>
        </w:trPr>
        <w:tc>
          <w:tcPr>
            <w:tcW w:type="dxa" w:w="1076"/>
          </w:tcPr>
          <w:p>
            <w:pPr>
              <w:spacing w:after="0"/>
              <w:jc w:val="left"/>
            </w:pPr>
            <w:r>
              <w:rPr>
                <w:sz w:val="16"/>
              </w:rPr>
              <w:t>1998-07-02</w:t>
            </w:r>
          </w:p>
        </w:tc>
        <w:tc>
          <w:tcPr>
            <w:tcW w:type="dxa" w:w="1076"/>
          </w:tcPr>
          <w:p>
            <w:pPr>
              <w:spacing w:after="0"/>
              <w:jc w:val="left"/>
            </w:pPr>
            <w:r>
              <w:rPr>
                <w:sz w:val="16"/>
              </w:rPr>
              <w:t>1998-06-13</w:t>
            </w:r>
          </w:p>
        </w:tc>
        <w:tc>
          <w:tcPr>
            <w:tcW w:type="dxa" w:w="1076"/>
          </w:tcPr>
          <w:p>
            <w:pPr>
              <w:spacing w:after="0"/>
              <w:jc w:val="left"/>
            </w:pPr>
            <w:r>
              <w:rPr>
                <w:sz w:val="16"/>
              </w:rPr>
              <w:t>DR-1230-IA</w:t>
            </w:r>
          </w:p>
        </w:tc>
        <w:tc>
          <w:tcPr>
            <w:tcW w:type="dxa" w:w="1447"/>
          </w:tcPr>
          <w:p>
            <w:pPr>
              <w:spacing w:after="0"/>
              <w:jc w:val="left"/>
            </w:pPr>
            <w:r>
              <w:rPr>
                <w:sz w:val="16"/>
              </w:rPr>
              <w:t>Major disaster</w:t>
            </w:r>
          </w:p>
        </w:tc>
        <w:tc>
          <w:tcPr>
            <w:tcW w:type="dxa" w:w="3300"/>
          </w:tcPr>
          <w:p>
            <w:pPr>
              <w:spacing w:after="0"/>
              <w:jc w:val="left"/>
            </w:pPr>
            <w:r>
              <w:rPr>
                <w:sz w:val="16"/>
              </w:rPr>
              <w:t>Severe Storms, Tornadoes and Flooding</w:t>
            </w:r>
          </w:p>
        </w:tc>
        <w:tc>
          <w:tcPr>
            <w:tcW w:type="dxa" w:w="2373"/>
          </w:tcPr>
          <w:p>
            <w:pPr>
              <w:spacing w:after="0"/>
              <w:jc w:val="left"/>
            </w:pPr>
            <w:r>
              <w:rPr>
                <w:sz w:val="16"/>
              </w:rPr>
              <w:t>Inland Flooding (primary); also designated: Tornado</w:t>
            </w:r>
          </w:p>
        </w:tc>
        <w:tc>
          <w:tcPr>
            <w:tcW w:type="dxa" w:w="2837"/>
          </w:tcPr>
          <w:p>
            <w:pPr>
              <w:spacing w:after="0"/>
              <w:jc w:val="right"/>
            </w:pPr>
            <w:r>
              <w:rPr>
                <w:sz w:val="16"/>
              </w:rPr>
              <w:t>no Public Assistance recorded</w:t>
            </w:r>
          </w:p>
        </w:tc>
        <w:tc>
          <w:tcPr>
            <w:tcW w:type="dxa" w:w="928"/>
          </w:tcPr>
          <w:p>
            <w:pPr>
              <w:spacing w:after="0"/>
              <w:jc w:val="left"/>
            </w:pPr>
          </w:p>
        </w:tc>
      </w:tr>
      <w:tr>
        <w:trPr>
          <w:cantSplit/>
        </w:trPr>
        <w:tc>
          <w:tcPr>
            <w:tcW w:type="dxa" w:w="1076"/>
          </w:tcPr>
          <w:p>
            <w:pPr>
              <w:spacing w:after="0"/>
              <w:jc w:val="left"/>
            </w:pPr>
            <w:r>
              <w:rPr>
                <w:sz w:val="16"/>
              </w:rPr>
              <w:t>1993-07-09</w:t>
            </w:r>
          </w:p>
        </w:tc>
        <w:tc>
          <w:tcPr>
            <w:tcW w:type="dxa" w:w="1076"/>
          </w:tcPr>
          <w:p>
            <w:pPr>
              <w:spacing w:after="0"/>
              <w:jc w:val="left"/>
            </w:pPr>
            <w:r>
              <w:rPr>
                <w:sz w:val="16"/>
              </w:rPr>
              <w:t>1993-04-13</w:t>
            </w:r>
          </w:p>
        </w:tc>
        <w:tc>
          <w:tcPr>
            <w:tcW w:type="dxa" w:w="1076"/>
          </w:tcPr>
          <w:p>
            <w:pPr>
              <w:spacing w:after="0"/>
              <w:jc w:val="left"/>
            </w:pPr>
            <w:r>
              <w:rPr>
                <w:sz w:val="16"/>
              </w:rPr>
              <w:t>DR-996-IA</w:t>
            </w:r>
          </w:p>
        </w:tc>
        <w:tc>
          <w:tcPr>
            <w:tcW w:type="dxa" w:w="1447"/>
          </w:tcPr>
          <w:p>
            <w:pPr>
              <w:spacing w:after="0"/>
              <w:jc w:val="left"/>
            </w:pPr>
            <w:r>
              <w:rPr>
                <w:sz w:val="16"/>
              </w:rPr>
              <w:t>Major disaster</w:t>
            </w:r>
          </w:p>
        </w:tc>
        <w:tc>
          <w:tcPr>
            <w:tcW w:type="dxa" w:w="3300"/>
          </w:tcPr>
          <w:p>
            <w:pPr>
              <w:spacing w:after="0"/>
              <w:jc w:val="left"/>
            </w:pPr>
            <w:r>
              <w:rPr>
                <w:sz w:val="16"/>
              </w:rPr>
              <w:t>Severe Storms &amp; Flooding</w:t>
            </w:r>
          </w:p>
        </w:tc>
        <w:tc>
          <w:tcPr>
            <w:tcW w:type="dxa" w:w="2373"/>
          </w:tcPr>
          <w:p>
            <w:pPr>
              <w:spacing w:after="0"/>
              <w:jc w:val="left"/>
            </w:pPr>
            <w:r>
              <w:rPr>
                <w:sz w:val="16"/>
              </w:rPr>
              <w:t>Inland Flooding</w:t>
            </w:r>
          </w:p>
        </w:tc>
        <w:tc>
          <w:tcPr>
            <w:tcW w:type="dxa" w:w="2837"/>
          </w:tcPr>
          <w:p>
            <w:pPr>
              <w:spacing w:after="0"/>
              <w:jc w:val="right"/>
            </w:pPr>
            <w:r>
              <w:rPr>
                <w:sz w:val="16"/>
              </w:rPr>
              <w:t>no Public Assistance recorded</w:t>
            </w:r>
          </w:p>
        </w:tc>
        <w:tc>
          <w:tcPr>
            <w:tcW w:type="dxa" w:w="928"/>
          </w:tcPr>
          <w:p>
            <w:pPr>
              <w:spacing w:after="0"/>
              <w:jc w:val="left"/>
            </w:pPr>
          </w:p>
        </w:tc>
      </w:tr>
      <w:tr>
        <w:trPr>
          <w:cantSplit/>
        </w:trPr>
        <w:tc>
          <w:tcPr>
            <w:tcW w:type="dxa" w:w="1076"/>
          </w:tcPr>
          <w:p>
            <w:pPr>
              <w:spacing w:after="0"/>
              <w:jc w:val="left"/>
            </w:pPr>
            <w:r>
              <w:rPr>
                <w:sz w:val="16"/>
              </w:rPr>
              <w:t>1991-12-26</w:t>
            </w:r>
          </w:p>
        </w:tc>
        <w:tc>
          <w:tcPr>
            <w:tcW w:type="dxa" w:w="1076"/>
          </w:tcPr>
          <w:p>
            <w:pPr>
              <w:spacing w:after="0"/>
              <w:jc w:val="left"/>
            </w:pPr>
            <w:r>
              <w:rPr>
                <w:sz w:val="16"/>
              </w:rPr>
              <w:t>1991-10-31</w:t>
            </w:r>
          </w:p>
        </w:tc>
        <w:tc>
          <w:tcPr>
            <w:tcW w:type="dxa" w:w="1076"/>
          </w:tcPr>
          <w:p>
            <w:pPr>
              <w:spacing w:after="0"/>
              <w:jc w:val="left"/>
            </w:pPr>
            <w:r>
              <w:rPr>
                <w:sz w:val="16"/>
              </w:rPr>
              <w:t>DR-928-IA</w:t>
            </w:r>
          </w:p>
        </w:tc>
        <w:tc>
          <w:tcPr>
            <w:tcW w:type="dxa" w:w="1447"/>
          </w:tcPr>
          <w:p>
            <w:pPr>
              <w:spacing w:after="0"/>
              <w:jc w:val="left"/>
            </w:pPr>
            <w:r>
              <w:rPr>
                <w:sz w:val="16"/>
              </w:rPr>
              <w:t>Major disaster</w:t>
            </w:r>
          </w:p>
        </w:tc>
        <w:tc>
          <w:tcPr>
            <w:tcW w:type="dxa" w:w="3300"/>
          </w:tcPr>
          <w:p>
            <w:pPr>
              <w:spacing w:after="0"/>
              <w:jc w:val="left"/>
            </w:pPr>
            <w:r>
              <w:rPr>
                <w:sz w:val="16"/>
              </w:rPr>
              <w:t>Ice Storm</w:t>
            </w:r>
          </w:p>
        </w:tc>
        <w:tc>
          <w:tcPr>
            <w:tcW w:type="dxa" w:w="2373"/>
          </w:tcPr>
          <w:p>
            <w:pPr>
              <w:spacing w:after="0"/>
              <w:jc w:val="left"/>
            </w:pPr>
            <w:r>
              <w:rPr>
                <w:sz w:val="16"/>
              </w:rPr>
              <w:t>Ice Storm</w:t>
            </w:r>
          </w:p>
        </w:tc>
        <w:tc>
          <w:tcPr>
            <w:tcW w:type="dxa" w:w="2837"/>
          </w:tcPr>
          <w:p>
            <w:pPr>
              <w:spacing w:after="0"/>
              <w:jc w:val="right"/>
            </w:pPr>
            <w:r>
              <w:rPr>
                <w:sz w:val="16"/>
              </w:rPr>
              <w:t>no Public Assistance recorded</w:t>
            </w:r>
          </w:p>
        </w:tc>
        <w:tc>
          <w:tcPr>
            <w:tcW w:type="dxa" w:w="928"/>
          </w:tcPr>
          <w:p>
            <w:pPr>
              <w:spacing w:after="0"/>
              <w:jc w:val="left"/>
            </w:pPr>
          </w:p>
        </w:tc>
      </w:tr>
      <w:tr>
        <w:trPr>
          <w:cantSplit/>
        </w:trPr>
        <w:tc>
          <w:tcPr>
            <w:tcW w:type="dxa" w:w="1076"/>
          </w:tcPr>
          <w:p>
            <w:pPr>
              <w:spacing w:after="0"/>
              <w:jc w:val="left"/>
            </w:pPr>
            <w:r>
              <w:rPr>
                <w:sz w:val="16"/>
              </w:rPr>
              <w:t>1987-07-17</w:t>
            </w:r>
          </w:p>
        </w:tc>
        <w:tc>
          <w:tcPr>
            <w:tcW w:type="dxa" w:w="1076"/>
          </w:tcPr>
          <w:p>
            <w:pPr>
              <w:spacing w:after="0"/>
              <w:jc w:val="left"/>
            </w:pPr>
            <w:r>
              <w:rPr>
                <w:sz w:val="16"/>
              </w:rPr>
              <w:t>1987-05-26</w:t>
            </w:r>
          </w:p>
        </w:tc>
        <w:tc>
          <w:tcPr>
            <w:tcW w:type="dxa" w:w="1076"/>
          </w:tcPr>
          <w:p>
            <w:pPr>
              <w:spacing w:after="0"/>
              <w:jc w:val="left"/>
            </w:pPr>
            <w:r>
              <w:rPr>
                <w:sz w:val="16"/>
              </w:rPr>
              <w:t>DR-795-IA</w:t>
            </w:r>
          </w:p>
        </w:tc>
        <w:tc>
          <w:tcPr>
            <w:tcW w:type="dxa" w:w="1447"/>
          </w:tcPr>
          <w:p>
            <w:pPr>
              <w:spacing w:after="0"/>
              <w:jc w:val="left"/>
            </w:pPr>
            <w:r>
              <w:rPr>
                <w:sz w:val="16"/>
              </w:rPr>
              <w:t>Major disaster</w:t>
            </w:r>
          </w:p>
        </w:tc>
        <w:tc>
          <w:tcPr>
            <w:tcW w:type="dxa" w:w="3300"/>
          </w:tcPr>
          <w:p>
            <w:pPr>
              <w:spacing w:after="0"/>
              <w:jc w:val="left"/>
            </w:pPr>
            <w:r>
              <w:rPr>
                <w:sz w:val="16"/>
              </w:rPr>
              <w:t>Storms &amp; Flash Flooding</w:t>
            </w:r>
          </w:p>
        </w:tc>
        <w:tc>
          <w:tcPr>
            <w:tcW w:type="dxa" w:w="2373"/>
          </w:tcPr>
          <w:p>
            <w:pPr>
              <w:spacing w:after="0"/>
              <w:jc w:val="left"/>
            </w:pPr>
            <w:r>
              <w:rPr>
                <w:sz w:val="16"/>
              </w:rPr>
              <w:t>Inland Flooding</w:t>
            </w:r>
          </w:p>
        </w:tc>
        <w:tc>
          <w:tcPr>
            <w:tcW w:type="dxa" w:w="2837"/>
          </w:tcPr>
          <w:p>
            <w:pPr>
              <w:spacing w:after="0"/>
              <w:jc w:val="right"/>
            </w:pPr>
            <w:r>
              <w:rPr>
                <w:sz w:val="16"/>
              </w:rPr>
              <w:t>no Public Assistance recorded</w:t>
            </w:r>
          </w:p>
        </w:tc>
        <w:tc>
          <w:tcPr>
            <w:tcW w:type="dxa" w:w="928"/>
          </w:tcPr>
          <w:p>
            <w:pPr>
              <w:spacing w:after="0"/>
              <w:jc w:val="left"/>
            </w:pPr>
          </w:p>
        </w:tc>
      </w:tr>
      <w:tr>
        <w:trPr>
          <w:cantSplit/>
        </w:trPr>
        <w:tc>
          <w:tcPr>
            <w:tcW w:type="dxa" w:w="1076"/>
          </w:tcPr>
          <w:p>
            <w:pPr>
              <w:spacing w:after="0"/>
              <w:jc w:val="left"/>
            </w:pPr>
            <w:r>
              <w:rPr>
                <w:sz w:val="16"/>
              </w:rPr>
              <w:t>1979-04-06</w:t>
            </w:r>
          </w:p>
        </w:tc>
        <w:tc>
          <w:tcPr>
            <w:tcW w:type="dxa" w:w="1076"/>
          </w:tcPr>
          <w:p>
            <w:pPr>
              <w:spacing w:after="0"/>
              <w:jc w:val="left"/>
            </w:pPr>
            <w:r>
              <w:rPr>
                <w:sz w:val="16"/>
              </w:rPr>
              <w:t>1979-04-06</w:t>
            </w:r>
          </w:p>
        </w:tc>
        <w:tc>
          <w:tcPr>
            <w:tcW w:type="dxa" w:w="1076"/>
          </w:tcPr>
          <w:p>
            <w:pPr>
              <w:spacing w:after="0"/>
              <w:jc w:val="left"/>
            </w:pPr>
            <w:r>
              <w:rPr>
                <w:sz w:val="16"/>
              </w:rPr>
              <w:t>EM-3076-IA</w:t>
            </w:r>
          </w:p>
        </w:tc>
        <w:tc>
          <w:tcPr>
            <w:tcW w:type="dxa" w:w="1447"/>
          </w:tcPr>
          <w:p>
            <w:pPr>
              <w:spacing w:after="0"/>
              <w:jc w:val="left"/>
            </w:pPr>
            <w:r>
              <w:rPr>
                <w:sz w:val="16"/>
              </w:rPr>
              <w:t>Emergency</w:t>
            </w:r>
          </w:p>
        </w:tc>
        <w:tc>
          <w:tcPr>
            <w:tcW w:type="dxa" w:w="3300"/>
          </w:tcPr>
          <w:p>
            <w:pPr>
              <w:spacing w:after="0"/>
              <w:jc w:val="left"/>
            </w:pPr>
            <w:r>
              <w:rPr>
                <w:sz w:val="16"/>
              </w:rPr>
              <w:t>Severe Storms &amp; Tornadoes</w:t>
            </w:r>
          </w:p>
        </w:tc>
        <w:tc>
          <w:tcPr>
            <w:tcW w:type="dxa" w:w="2373"/>
          </w:tcPr>
          <w:p>
            <w:pPr>
              <w:spacing w:after="0"/>
              <w:jc w:val="left"/>
            </w:pPr>
            <w:r>
              <w:rPr>
                <w:sz w:val="16"/>
              </w:rPr>
              <w:t>Tornado</w:t>
            </w:r>
          </w:p>
        </w:tc>
        <w:tc>
          <w:tcPr>
            <w:tcW w:type="dxa" w:w="2837"/>
          </w:tcPr>
          <w:p>
            <w:pPr>
              <w:spacing w:after="0"/>
              <w:jc w:val="right"/>
            </w:pPr>
            <w:r>
              <w:rPr>
                <w:sz w:val="16"/>
              </w:rPr>
              <w:t>PA not declared for this county</w:t>
            </w:r>
          </w:p>
        </w:tc>
        <w:tc>
          <w:tcPr>
            <w:tcW w:type="dxa" w:w="928"/>
          </w:tcPr>
          <w:p>
            <w:pPr>
              <w:spacing w:after="0"/>
              <w:jc w:val="left"/>
            </w:pPr>
          </w:p>
        </w:tc>
      </w:tr>
      <w:tr>
        <w:trPr>
          <w:cantSplit/>
        </w:trPr>
        <w:tc>
          <w:tcPr>
            <w:tcW w:type="dxa" w:w="1076"/>
          </w:tcPr>
          <w:p>
            <w:pPr>
              <w:spacing w:after="0"/>
              <w:jc w:val="left"/>
            </w:pPr>
            <w:r>
              <w:rPr>
                <w:sz w:val="16"/>
              </w:rPr>
              <w:t>1972-09-26</w:t>
            </w:r>
          </w:p>
        </w:tc>
        <w:tc>
          <w:tcPr>
            <w:tcW w:type="dxa" w:w="1076"/>
          </w:tcPr>
          <w:p>
            <w:pPr>
              <w:spacing w:after="0"/>
              <w:jc w:val="left"/>
            </w:pPr>
            <w:r>
              <w:rPr>
                <w:sz w:val="16"/>
              </w:rPr>
              <w:t>1972-09-26</w:t>
            </w:r>
          </w:p>
        </w:tc>
        <w:tc>
          <w:tcPr>
            <w:tcW w:type="dxa" w:w="1076"/>
          </w:tcPr>
          <w:p>
            <w:pPr>
              <w:spacing w:after="0"/>
              <w:jc w:val="left"/>
            </w:pPr>
            <w:r>
              <w:rPr>
                <w:sz w:val="16"/>
              </w:rPr>
              <w:t>DR-354-IA</w:t>
            </w:r>
          </w:p>
        </w:tc>
        <w:tc>
          <w:tcPr>
            <w:tcW w:type="dxa" w:w="1447"/>
          </w:tcPr>
          <w:p>
            <w:pPr>
              <w:spacing w:after="0"/>
              <w:jc w:val="left"/>
            </w:pPr>
            <w:r>
              <w:rPr>
                <w:sz w:val="16"/>
              </w:rPr>
              <w:t>Major disaster</w:t>
            </w:r>
          </w:p>
        </w:tc>
        <w:tc>
          <w:tcPr>
            <w:tcW w:type="dxa" w:w="3300"/>
          </w:tcPr>
          <w:p>
            <w:pPr>
              <w:spacing w:after="0"/>
              <w:jc w:val="left"/>
            </w:pPr>
            <w:r>
              <w:rPr>
                <w:sz w:val="16"/>
              </w:rPr>
              <w:t>Severe Storms &amp; Flooding</w:t>
            </w:r>
          </w:p>
        </w:tc>
        <w:tc>
          <w:tcPr>
            <w:tcW w:type="dxa" w:w="2373"/>
          </w:tcPr>
          <w:p>
            <w:pPr>
              <w:spacing w:after="0"/>
              <w:jc w:val="left"/>
            </w:pPr>
            <w:r>
              <w:rPr>
                <w:sz w:val="16"/>
              </w:rPr>
              <w:t>Inland Flooding</w:t>
            </w:r>
          </w:p>
        </w:tc>
        <w:tc>
          <w:tcPr>
            <w:tcW w:type="dxa" w:w="2837"/>
          </w:tcPr>
          <w:p>
            <w:pPr>
              <w:spacing w:after="0"/>
              <w:jc w:val="right"/>
            </w:pPr>
            <w:r>
              <w:rPr>
                <w:sz w:val="16"/>
              </w:rPr>
              <w:t>no Public Assistance recorded</w:t>
            </w:r>
          </w:p>
        </w:tc>
        <w:tc>
          <w:tcPr>
            <w:tcW w:type="dxa" w:w="928"/>
          </w:tcPr>
          <w:p>
            <w:pPr>
              <w:spacing w:after="0"/>
              <w:jc w:val="left"/>
            </w:pPr>
          </w:p>
        </w:tc>
      </w:tr>
      <w:tr>
        <w:trPr>
          <w:cantSplit/>
        </w:trPr>
        <w:tc>
          <w:tcPr>
            <w:tcW w:type="dxa" w:w="1076"/>
          </w:tcPr>
          <w:p>
            <w:pPr>
              <w:spacing w:after="0"/>
              <w:jc w:val="left"/>
            </w:pPr>
            <w:r>
              <w:rPr>
                <w:sz w:val="16"/>
              </w:rPr>
              <w:t>1965-04-22</w:t>
            </w:r>
          </w:p>
        </w:tc>
        <w:tc>
          <w:tcPr>
            <w:tcW w:type="dxa" w:w="1076"/>
          </w:tcPr>
          <w:p>
            <w:pPr>
              <w:spacing w:after="0"/>
              <w:jc w:val="left"/>
            </w:pPr>
            <w:r>
              <w:rPr>
                <w:sz w:val="16"/>
              </w:rPr>
              <w:t>1965-04-22</w:t>
            </w:r>
          </w:p>
        </w:tc>
        <w:tc>
          <w:tcPr>
            <w:tcW w:type="dxa" w:w="1076"/>
          </w:tcPr>
          <w:p>
            <w:pPr>
              <w:spacing w:after="0"/>
              <w:jc w:val="left"/>
            </w:pPr>
            <w:r>
              <w:rPr>
                <w:sz w:val="16"/>
              </w:rPr>
              <w:t>DR-193-IA</w:t>
            </w:r>
          </w:p>
        </w:tc>
        <w:tc>
          <w:tcPr>
            <w:tcW w:type="dxa" w:w="1447"/>
          </w:tcPr>
          <w:p>
            <w:pPr>
              <w:spacing w:after="0"/>
              <w:jc w:val="left"/>
            </w:pPr>
            <w:r>
              <w:rPr>
                <w:sz w:val="16"/>
              </w:rPr>
              <w:t>Major disaster</w:t>
            </w:r>
          </w:p>
        </w:tc>
        <w:tc>
          <w:tcPr>
            <w:tcW w:type="dxa" w:w="3300"/>
          </w:tcPr>
          <w:p>
            <w:pPr>
              <w:spacing w:after="0"/>
              <w:jc w:val="left"/>
            </w:pPr>
            <w:r>
              <w:rPr>
                <w:sz w:val="16"/>
              </w:rPr>
              <w:t>Flooding</w:t>
            </w:r>
          </w:p>
        </w:tc>
        <w:tc>
          <w:tcPr>
            <w:tcW w:type="dxa" w:w="2373"/>
          </w:tcPr>
          <w:p>
            <w:pPr>
              <w:spacing w:after="0"/>
              <w:jc w:val="left"/>
            </w:pPr>
            <w:r>
              <w:rPr>
                <w:sz w:val="16"/>
              </w:rPr>
              <w:t>Inland Flooding</w:t>
            </w:r>
          </w:p>
        </w:tc>
        <w:tc>
          <w:tcPr>
            <w:tcW w:type="dxa" w:w="2837"/>
          </w:tcPr>
          <w:p>
            <w:pPr>
              <w:spacing w:after="0"/>
              <w:jc w:val="right"/>
            </w:pPr>
            <w:r>
              <w:rPr>
                <w:sz w:val="16"/>
              </w:rPr>
              <w:t>no Public Assistance recorded</w:t>
            </w:r>
          </w:p>
        </w:tc>
        <w:tc>
          <w:tcPr>
            <w:tcW w:type="dxa" w:w="9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30</w:t>
            </w:r>
          </w:p>
        </w:tc>
        <w:tc>
          <w:tcPr>
            <w:tcW w:type="dxa" w:w="1121"/>
          </w:tcPr>
          <w:p>
            <w:pPr>
              <w:spacing w:after="0"/>
              <w:jc w:val="right"/>
            </w:pPr>
            <w:r>
              <w:rPr>
                <w:sz w:val="16"/>
              </w:rPr>
              <w:t>1</w:t>
            </w:r>
          </w:p>
        </w:tc>
        <w:tc>
          <w:tcPr>
            <w:tcW w:type="dxa" w:w="1955"/>
          </w:tcPr>
          <w:p>
            <w:pPr>
              <w:spacing w:after="0"/>
              <w:jc w:val="right"/>
            </w:pPr>
            <w:r>
              <w:rPr>
                <w:sz w:val="16"/>
              </w:rPr>
              <w:t>1</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4</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143</w:t>
            </w:r>
          </w:p>
        </w:tc>
        <w:tc>
          <w:tcPr>
            <w:tcW w:type="dxa" w:w="1121"/>
          </w:tcPr>
          <w:p>
            <w:pPr>
              <w:spacing w:after="0"/>
              <w:jc w:val="right"/>
            </w:pPr>
            <w:r>
              <w:rPr>
                <w:sz w:val="16"/>
              </w:rPr>
              <w:t>12</w:t>
            </w:r>
          </w:p>
        </w:tc>
        <w:tc>
          <w:tcPr>
            <w:tcW w:type="dxa" w:w="1955"/>
          </w:tcPr>
          <w:p>
            <w:pPr>
              <w:spacing w:after="0"/>
              <w:jc w:val="right"/>
            </w:pPr>
            <w:r>
              <w:rPr>
                <w:sz w:val="16"/>
              </w:rPr>
              <w:t>1</w:t>
            </w:r>
          </w:p>
        </w:tc>
        <w:tc>
          <w:tcPr>
            <w:tcW w:type="dxa" w:w="776"/>
          </w:tcPr>
          <w:p>
            <w:pPr>
              <w:spacing w:after="0"/>
              <w:jc w:val="right"/>
            </w:pPr>
            <w:r>
              <w:rPr>
                <w:sz w:val="16"/>
              </w:rPr>
              <w:t>14</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29</w:t>
            </w:r>
          </w:p>
        </w:tc>
        <w:tc>
          <w:tcPr>
            <w:tcW w:type="dxa" w:w="1121"/>
          </w:tcPr>
          <w:p>
            <w:pPr>
              <w:spacing w:after="0"/>
              <w:jc w:val="right"/>
            </w:pPr>
            <w:r>
              <w:rPr>
                <w:sz w:val="16"/>
              </w:rPr>
              <w:t>8</w:t>
            </w:r>
          </w:p>
        </w:tc>
        <w:tc>
          <w:tcPr>
            <w:tcW w:type="dxa" w:w="1955"/>
          </w:tcPr>
          <w:p>
            <w:pPr>
              <w:spacing w:after="0"/>
              <w:jc w:val="right"/>
            </w:pPr>
            <w:r>
              <w:rPr>
                <w:sz w:val="16"/>
              </w:rPr>
              <w:t>2</w:t>
            </w:r>
          </w:p>
        </w:tc>
        <w:tc>
          <w:tcPr>
            <w:tcW w:type="dxa" w:w="776"/>
          </w:tcPr>
          <w:p>
            <w:pPr>
              <w:spacing w:after="0"/>
              <w:jc w:val="right"/>
            </w:pPr>
            <w:r>
              <w:rPr>
                <w:sz w:val="16"/>
              </w:rPr>
              <w:t>10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4</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2</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24</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9</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168</w:t>
            </w:r>
          </w:p>
        </w:tc>
        <w:tc>
          <w:tcPr>
            <w:tcW w:type="dxa" w:w="1121"/>
          </w:tcPr>
          <w:p>
            <w:pPr>
              <w:spacing w:after="0"/>
              <w:jc w:val="right"/>
            </w:pPr>
            <w:r>
              <w:rPr>
                <w:sz w:val="16"/>
              </w:rPr>
              <w:t>22</w:t>
            </w:r>
          </w:p>
        </w:tc>
        <w:tc>
          <w:tcPr>
            <w:tcW w:type="dxa" w:w="1955"/>
          </w:tcPr>
          <w:p>
            <w:pPr>
              <w:spacing w:after="0"/>
              <w:jc w:val="right"/>
            </w:pPr>
            <w:r>
              <w:rPr>
                <w:sz w:val="16"/>
              </w:rPr>
              <w:t>2</w:t>
            </w:r>
          </w:p>
        </w:tc>
        <w:tc>
          <w:tcPr>
            <w:tcW w:type="dxa" w:w="776"/>
          </w:tcPr>
          <w:p>
            <w:pPr>
              <w:spacing w:after="0"/>
              <w:jc w:val="right"/>
            </w:pPr>
            <w:r>
              <w:rPr>
                <w:sz w:val="16"/>
              </w:rPr>
              <w:t>29</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20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43</w:t>
            </w:r>
          </w:p>
        </w:tc>
        <w:tc>
          <w:tcPr>
            <w:tcW w:type="dxa" w:w="1121"/>
          </w:tcPr>
          <w:p>
            <w:pPr>
              <w:spacing w:after="0"/>
              <w:jc w:val="right"/>
            </w:pPr>
            <w:r>
              <w:rPr>
                <w:sz w:val="16"/>
              </w:rPr>
              <w:t>8</w:t>
            </w:r>
          </w:p>
        </w:tc>
        <w:tc>
          <w:tcPr>
            <w:tcW w:type="dxa" w:w="1955"/>
          </w:tcPr>
          <w:p>
            <w:pPr>
              <w:spacing w:after="0"/>
              <w:jc w:val="right"/>
            </w:pPr>
            <w:r>
              <w:rPr>
                <w:sz w:val="16"/>
              </w:rPr>
              <w:t>0</w:t>
            </w:r>
          </w:p>
        </w:tc>
        <w:tc>
          <w:tcPr>
            <w:tcW w:type="dxa" w:w="776"/>
          </w:tcPr>
          <w:p>
            <w:pPr>
              <w:spacing w:after="0"/>
              <w:jc w:val="right"/>
            </w:pPr>
            <w:r>
              <w:rPr>
                <w:sz w:val="16"/>
              </w:rPr>
              <w:t>8</w:t>
            </w:r>
          </w:p>
        </w:tc>
        <w:tc>
          <w:tcPr>
            <w:tcW w:type="dxa" w:w="1608"/>
          </w:tcPr>
          <w:p>
            <w:pPr>
              <w:spacing w:after="0"/>
              <w:jc w:val="right"/>
            </w:pPr>
            <w:r>
              <w:rPr>
                <w:sz w:val="16"/>
              </w:rPr>
              <w:t>5</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52</w:t>
            </w:r>
          </w:p>
        </w:tc>
        <w:tc>
          <w:tcPr>
            <w:tcW w:type="dxa" w:w="1121"/>
          </w:tcPr>
          <w:p>
            <w:pPr>
              <w:spacing w:after="0"/>
              <w:jc w:val="right"/>
            </w:pPr>
            <w:r>
              <w:rPr>
                <w:sz w:val="16"/>
              </w:rPr>
              <w:t>2</w:t>
            </w:r>
          </w:p>
        </w:tc>
        <w:tc>
          <w:tcPr>
            <w:tcW w:type="dxa" w:w="1955"/>
          </w:tcPr>
          <w:p>
            <w:pPr>
              <w:spacing w:after="0"/>
              <w:jc w:val="right"/>
            </w:pPr>
            <w:r>
              <w:rPr>
                <w:sz w:val="16"/>
              </w:rPr>
              <w:t>2</w:t>
            </w:r>
          </w:p>
        </w:tc>
        <w:tc>
          <w:tcPr>
            <w:tcW w:type="dxa" w:w="776"/>
          </w:tcPr>
          <w:p>
            <w:pPr>
              <w:spacing w:after="0"/>
              <w:jc w:val="right"/>
            </w:pPr>
            <w:r>
              <w:rPr>
                <w:sz w:val="16"/>
              </w:rPr>
              <w:t>6</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14"/>
        <w:gridCol w:w="2718"/>
        <w:gridCol w:w="919"/>
        <w:gridCol w:w="1954"/>
        <w:gridCol w:w="2132"/>
        <w:gridCol w:w="23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14"/>
            <w:shd w:val="clear" w:color="auto" w:fill="E8E8E8"/>
          </w:tcPr>
          <w:p>
            <w:pPr>
              <w:spacing w:after="0"/>
              <w:jc w:val="left"/>
            </w:pPr>
            <w:r>
              <w:rPr>
                <w:b/>
                <w:sz w:val="16"/>
              </w:rPr>
              <w:t>Magnitude or extent</w:t>
            </w:r>
          </w:p>
        </w:tc>
        <w:tc>
          <w:tcPr>
            <w:tcW w:type="dxa" w:w="2718"/>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54"/>
            <w:shd w:val="clear" w:color="auto" w:fill="E8E8E8"/>
          </w:tcPr>
          <w:p>
            <w:pPr>
              <w:spacing w:after="0"/>
              <w:jc w:val="left"/>
            </w:pPr>
            <w:r>
              <w:rPr>
                <w:b/>
                <w:sz w:val="16"/>
              </w:rPr>
              <w:t>Location</w:t>
            </w:r>
          </w:p>
        </w:tc>
        <w:tc>
          <w:tcPr>
            <w:tcW w:type="dxa" w:w="2132"/>
            <w:shd w:val="clear" w:color="auto" w:fill="E8E8E8"/>
          </w:tcPr>
          <w:p>
            <w:pPr>
              <w:spacing w:after="0"/>
              <w:jc w:val="left"/>
            </w:pPr>
            <w:r>
              <w:rPr>
                <w:b/>
                <w:sz w:val="16"/>
              </w:rPr>
              <w:t>Flags</w:t>
            </w:r>
          </w:p>
        </w:tc>
        <w:tc>
          <w:tcPr>
            <w:tcW w:type="dxa" w:w="23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2026-06-11</w:t>
            </w:r>
          </w:p>
        </w:tc>
        <w:tc>
          <w:tcPr>
            <w:tcW w:type="dxa" w:w="1215"/>
          </w:tcPr>
          <w:p>
            <w:pPr>
              <w:spacing w:after="0"/>
              <w:jc w:val="left"/>
            </w:pPr>
            <w:r>
              <w:rPr>
                <w:sz w:val="16"/>
              </w:rPr>
              <w:t>Hail</w:t>
            </w:r>
          </w:p>
        </w:tc>
        <w:tc>
          <w:tcPr>
            <w:tcW w:type="dxa" w:w="1814"/>
          </w:tcPr>
          <w:p>
            <w:pPr>
              <w:spacing w:after="0"/>
              <w:jc w:val="left"/>
            </w:pPr>
            <w:r>
              <w:rPr>
                <w:sz w:val="16"/>
              </w:rPr>
              <w:t>3.5 in</w:t>
            </w:r>
          </w:p>
        </w:tc>
        <w:tc>
          <w:tcPr>
            <w:tcW w:type="dxa" w:w="2718"/>
          </w:tcPr>
          <w:p>
            <w:pPr>
              <w:spacing w:after="0"/>
              <w:jc w:val="left"/>
            </w:pPr>
            <w:r>
              <w:rPr>
                <w:sz w:val="16"/>
              </w:rPr>
              <w:t>$0 property; $0 crops (2026 dollars)</w:t>
            </w:r>
          </w:p>
        </w:tc>
        <w:tc>
          <w:tcPr>
            <w:tcW w:type="dxa" w:w="919"/>
          </w:tcPr>
          <w:p>
            <w:pPr>
              <w:spacing w:after="0"/>
              <w:jc w:val="right"/>
            </w:pPr>
            <w:r>
              <w:rPr>
                <w:sz w:val="16"/>
              </w:rPr>
              <w:t>0, 0</w:t>
            </w:r>
          </w:p>
        </w:tc>
        <w:tc>
          <w:tcPr>
            <w:tcW w:type="dxa" w:w="1954"/>
          </w:tcPr>
          <w:p>
            <w:pPr>
              <w:spacing w:after="0"/>
              <w:jc w:val="left"/>
            </w:pPr>
            <w:r>
              <w:rPr>
                <w:sz w:val="16"/>
              </w:rPr>
              <w:t>YORKTOWN</w:t>
            </w:r>
          </w:p>
        </w:tc>
        <w:tc>
          <w:tcPr>
            <w:tcW w:type="dxa" w:w="2132"/>
          </w:tcPr>
          <w:p>
            <w:pPr>
              <w:spacing w:after="0"/>
              <w:jc w:val="left"/>
            </w:pPr>
            <w:r>
              <w:rPr>
                <w:sz w:val="16"/>
              </w:rPr>
              <w:t>new since last plan; within last 5 years</w:t>
            </w:r>
          </w:p>
        </w:tc>
        <w:tc>
          <w:tcPr>
            <w:tcW w:type="dxa" w:w="2323"/>
          </w:tcPr>
          <w:p>
            <w:pPr>
              <w:spacing w:after="0"/>
              <w:jc w:val="left"/>
            </w:pPr>
            <w:r>
              <w:rPr>
                <w:sz w:val="16"/>
              </w:rPr>
              <w:t>B1-c worst recorded: Hail</w:t>
            </w:r>
          </w:p>
        </w:tc>
      </w:tr>
      <w:tr>
        <w:trPr>
          <w:cantSplit/>
        </w:trPr>
        <w:tc>
          <w:tcPr>
            <w:tcW w:type="dxa" w:w="1037"/>
          </w:tcPr>
          <w:p>
            <w:pPr>
              <w:spacing w:after="0"/>
              <w:jc w:val="left"/>
            </w:pPr>
            <w:r>
              <w:rPr>
                <w:sz w:val="16"/>
              </w:rPr>
              <w:t>2025-08-10</w:t>
            </w:r>
          </w:p>
        </w:tc>
        <w:tc>
          <w:tcPr>
            <w:tcW w:type="dxa" w:w="1215"/>
          </w:tcPr>
          <w:p>
            <w:pPr>
              <w:spacing w:after="0"/>
              <w:jc w:val="left"/>
            </w:pPr>
            <w:r>
              <w:rPr>
                <w:sz w:val="16"/>
              </w:rPr>
              <w:t>Thunderstorm Wind</w:t>
            </w:r>
          </w:p>
        </w:tc>
        <w:tc>
          <w:tcPr>
            <w:tcW w:type="dxa" w:w="1814"/>
          </w:tcPr>
          <w:p>
            <w:pPr>
              <w:spacing w:after="0"/>
              <w:jc w:val="left"/>
            </w:pPr>
            <w:r>
              <w:rPr>
                <w:sz w:val="16"/>
              </w:rPr>
              <w:t>83 kt (96 mph) estimated gust</w:t>
            </w:r>
          </w:p>
        </w:tc>
        <w:tc>
          <w:tcPr>
            <w:tcW w:type="dxa" w:w="2718"/>
          </w:tcPr>
          <w:p>
            <w:pPr>
              <w:spacing w:after="0"/>
              <w:jc w:val="left"/>
            </w:pPr>
            <w:r>
              <w:rPr>
                <w:sz w:val="16"/>
              </w:rPr>
              <w:t>damage not reported</w:t>
            </w:r>
          </w:p>
        </w:tc>
        <w:tc>
          <w:tcPr>
            <w:tcW w:type="dxa" w:w="919"/>
          </w:tcPr>
          <w:p>
            <w:pPr>
              <w:spacing w:after="0"/>
              <w:jc w:val="right"/>
            </w:pPr>
            <w:r>
              <w:rPr>
                <w:sz w:val="16"/>
              </w:rPr>
              <w:t>1, 0</w:t>
            </w:r>
          </w:p>
        </w:tc>
        <w:tc>
          <w:tcPr>
            <w:tcW w:type="dxa" w:w="1954"/>
          </w:tcPr>
          <w:p>
            <w:pPr>
              <w:spacing w:after="0"/>
              <w:jc w:val="left"/>
            </w:pPr>
            <w:r>
              <w:rPr>
                <w:sz w:val="16"/>
              </w:rPr>
              <w:t>SHENANDOAH to NYMAN</w:t>
            </w:r>
          </w:p>
        </w:tc>
        <w:tc>
          <w:tcPr>
            <w:tcW w:type="dxa" w:w="2132"/>
          </w:tcPr>
          <w:p>
            <w:pPr>
              <w:spacing w:after="0"/>
              <w:jc w:val="left"/>
            </w:pPr>
            <w:r>
              <w:rPr>
                <w:sz w:val="16"/>
              </w:rPr>
              <w:t>new since last plan; within last 5 years</w:t>
            </w:r>
          </w:p>
        </w:tc>
        <w:tc>
          <w:tcPr>
            <w:tcW w:type="dxa" w:w="2323"/>
          </w:tcPr>
          <w:p>
            <w:pPr>
              <w:spacing w:after="0"/>
              <w:jc w:val="left"/>
            </w:pPr>
            <w:r>
              <w:rPr>
                <w:sz w:val="16"/>
              </w:rPr>
              <w:t>deaths or injuries recorded</w:t>
            </w:r>
          </w:p>
        </w:tc>
      </w:tr>
      <w:tr>
        <w:trPr>
          <w:cantSplit/>
        </w:trPr>
        <w:tc>
          <w:tcPr>
            <w:tcW w:type="dxa" w:w="1037"/>
          </w:tcPr>
          <w:p>
            <w:pPr>
              <w:spacing w:after="0"/>
              <w:jc w:val="left"/>
            </w:pPr>
            <w:r>
              <w:rPr>
                <w:sz w:val="16"/>
              </w:rPr>
              <w:t>2025-03-19</w:t>
            </w:r>
          </w:p>
        </w:tc>
        <w:tc>
          <w:tcPr>
            <w:tcW w:type="dxa" w:w="1215"/>
          </w:tcPr>
          <w:p>
            <w:pPr>
              <w:spacing w:after="0"/>
              <w:jc w:val="left"/>
            </w:pPr>
            <w:r>
              <w:rPr>
                <w:sz w:val="16"/>
              </w:rPr>
              <w:t>High Wind</w:t>
            </w:r>
          </w:p>
        </w:tc>
        <w:tc>
          <w:tcPr>
            <w:tcW w:type="dxa" w:w="1814"/>
          </w:tcPr>
          <w:p>
            <w:pPr>
              <w:spacing w:after="0"/>
              <w:jc w:val="left"/>
            </w:pPr>
            <w:r>
              <w:rPr>
                <w:sz w:val="16"/>
              </w:rPr>
              <w:t>61 kt (70 mph) measured gust</w:t>
            </w:r>
          </w:p>
        </w:tc>
        <w:tc>
          <w:tcPr>
            <w:tcW w:type="dxa" w:w="2718"/>
          </w:tcPr>
          <w:p>
            <w:pPr>
              <w:spacing w:after="0"/>
              <w:jc w:val="left"/>
            </w:pPr>
            <w:r>
              <w:rPr>
                <w:sz w:val="16"/>
              </w:rPr>
              <w:t>$0 property; $0 crops (zone total, 2025 dollars)</w:t>
            </w:r>
          </w:p>
        </w:tc>
        <w:tc>
          <w:tcPr>
            <w:tcW w:type="dxa" w:w="919"/>
          </w:tcPr>
          <w:p>
            <w:pPr>
              <w:spacing w:after="0"/>
              <w:jc w:val="right"/>
            </w:pPr>
            <w:r>
              <w:rPr>
                <w:sz w:val="16"/>
              </w:rPr>
              <w:t>0, 0</w:t>
            </w:r>
          </w:p>
        </w:tc>
        <w:tc>
          <w:tcPr>
            <w:tcW w:type="dxa" w:w="1954"/>
          </w:tcPr>
          <w:p>
            <w:pPr>
              <w:spacing w:after="0"/>
              <w:jc w:val="left"/>
            </w:pPr>
            <w:r>
              <w:rPr>
                <w:sz w:val="16"/>
              </w:rPr>
              <w:t>NWS zone IAZ091 (PAGE), zone-level</w:t>
            </w:r>
          </w:p>
        </w:tc>
        <w:tc>
          <w:tcPr>
            <w:tcW w:type="dxa" w:w="2132"/>
          </w:tcPr>
          <w:p>
            <w:pPr>
              <w:spacing w:after="0"/>
              <w:jc w:val="left"/>
            </w:pPr>
            <w:r>
              <w:rPr>
                <w:sz w:val="16"/>
              </w:rPr>
              <w:t>new since last plan; within last 5 years</w:t>
            </w:r>
          </w:p>
        </w:tc>
        <w:tc>
          <w:tcPr>
            <w:tcW w:type="dxa" w:w="2323"/>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814"/>
          </w:tcPr>
          <w:p>
            <w:pPr>
              <w:spacing w:after="0"/>
              <w:jc w:val="left"/>
            </w:pPr>
          </w:p>
        </w:tc>
        <w:tc>
          <w:tcPr>
            <w:tcW w:type="dxa" w:w="2718"/>
          </w:tcPr>
          <w:p>
            <w:pPr>
              <w:spacing w:after="0"/>
              <w:jc w:val="left"/>
            </w:pPr>
            <w:r>
              <w:rPr>
                <w:sz w:val="16"/>
              </w:rPr>
              <w:t>damage not reported</w:t>
            </w:r>
          </w:p>
        </w:tc>
        <w:tc>
          <w:tcPr>
            <w:tcW w:type="dxa" w:w="919"/>
          </w:tcPr>
          <w:p>
            <w:pPr>
              <w:spacing w:after="0"/>
              <w:jc w:val="right"/>
            </w:pPr>
            <w:r>
              <w:rPr>
                <w:sz w:val="16"/>
              </w:rPr>
              <w:t>0, 0</w:t>
            </w:r>
          </w:p>
        </w:tc>
        <w:tc>
          <w:tcPr>
            <w:tcW w:type="dxa" w:w="1954"/>
          </w:tcPr>
          <w:p>
            <w:pPr>
              <w:spacing w:after="0"/>
              <w:jc w:val="left"/>
            </w:pPr>
            <w:r>
              <w:rPr>
                <w:sz w:val="16"/>
              </w:rPr>
              <w:t>NWS zone IAZ091 (PAGE), zone-level</w:t>
            </w:r>
          </w:p>
        </w:tc>
        <w:tc>
          <w:tcPr>
            <w:tcW w:type="dxa" w:w="2132"/>
          </w:tcPr>
          <w:p>
            <w:pPr>
              <w:spacing w:after="0"/>
              <w:jc w:val="left"/>
            </w:pPr>
            <w:r>
              <w:rPr>
                <w:sz w:val="16"/>
              </w:rPr>
              <w:t>in the 12 months before plan approval; within last 5 years</w:t>
            </w:r>
          </w:p>
        </w:tc>
        <w:tc>
          <w:tcPr>
            <w:tcW w:type="dxa" w:w="23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2012-07-24</w:t>
            </w:r>
          </w:p>
        </w:tc>
        <w:tc>
          <w:tcPr>
            <w:tcW w:type="dxa" w:w="1215"/>
          </w:tcPr>
          <w:p>
            <w:pPr>
              <w:spacing w:after="0"/>
              <w:jc w:val="left"/>
            </w:pPr>
            <w:r>
              <w:rPr>
                <w:sz w:val="16"/>
              </w:rPr>
              <w:t>Drought</w:t>
            </w:r>
          </w:p>
        </w:tc>
        <w:tc>
          <w:tcPr>
            <w:tcW w:type="dxa" w:w="1814"/>
          </w:tcPr>
          <w:p>
            <w:pPr>
              <w:spacing w:after="0"/>
              <w:jc w:val="left"/>
            </w:pPr>
          </w:p>
        </w:tc>
        <w:tc>
          <w:tcPr>
            <w:tcW w:type="dxa" w:w="2718"/>
          </w:tcPr>
          <w:p>
            <w:pPr>
              <w:spacing w:after="0"/>
              <w:jc w:val="left"/>
            </w:pPr>
            <w:r>
              <w:rPr>
                <w:sz w:val="16"/>
              </w:rPr>
              <w:t>$0 property; $0 crops (zone total, 2012 dollars)</w:t>
            </w:r>
          </w:p>
        </w:tc>
        <w:tc>
          <w:tcPr>
            <w:tcW w:type="dxa" w:w="919"/>
          </w:tcPr>
          <w:p>
            <w:pPr>
              <w:spacing w:after="0"/>
              <w:jc w:val="right"/>
            </w:pPr>
            <w:r>
              <w:rPr>
                <w:sz w:val="16"/>
              </w:rPr>
              <w:t>0, 0</w:t>
            </w:r>
          </w:p>
        </w:tc>
        <w:tc>
          <w:tcPr>
            <w:tcW w:type="dxa" w:w="1954"/>
          </w:tcPr>
          <w:p>
            <w:pPr>
              <w:spacing w:after="0"/>
              <w:jc w:val="left"/>
            </w:pPr>
            <w:r>
              <w:rPr>
                <w:sz w:val="16"/>
              </w:rPr>
              <w:t>NWS zone IAZ091 (PAGE), zone-level</w:t>
            </w:r>
          </w:p>
        </w:tc>
        <w:tc>
          <w:tcPr>
            <w:tcW w:type="dxa" w:w="2132"/>
          </w:tcPr>
          <w:p>
            <w:pPr>
              <w:spacing w:after="0"/>
              <w:jc w:val="left"/>
            </w:pPr>
          </w:p>
        </w:tc>
        <w:tc>
          <w:tcPr>
            <w:tcW w:type="dxa" w:w="2323"/>
          </w:tcPr>
          <w:p>
            <w:pPr>
              <w:spacing w:after="0"/>
              <w:jc w:val="left"/>
            </w:pPr>
            <w:r>
              <w:rPr>
                <w:sz w:val="16"/>
              </w:rPr>
              <w:t>B1-c worst recorded: Drought</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1814"/>
          </w:tcPr>
          <w:p>
            <w:pPr>
              <w:spacing w:after="0"/>
              <w:jc w:val="left"/>
            </w:pPr>
          </w:p>
        </w:tc>
        <w:tc>
          <w:tcPr>
            <w:tcW w:type="dxa" w:w="2718"/>
          </w:tcPr>
          <w:p>
            <w:pPr>
              <w:spacing w:after="0"/>
              <w:jc w:val="left"/>
            </w:pPr>
            <w:r>
              <w:rPr>
                <w:sz w:val="16"/>
              </w:rPr>
              <w:t>damage not reported</w:t>
            </w:r>
          </w:p>
        </w:tc>
        <w:tc>
          <w:tcPr>
            <w:tcW w:type="dxa" w:w="919"/>
          </w:tcPr>
          <w:p>
            <w:pPr>
              <w:spacing w:after="0"/>
              <w:jc w:val="right"/>
            </w:pPr>
            <w:r>
              <w:rPr>
                <w:sz w:val="16"/>
              </w:rPr>
              <w:t>0, 0</w:t>
            </w:r>
          </w:p>
        </w:tc>
        <w:tc>
          <w:tcPr>
            <w:tcW w:type="dxa" w:w="1954"/>
          </w:tcPr>
          <w:p>
            <w:pPr>
              <w:spacing w:after="0"/>
              <w:jc w:val="left"/>
            </w:pPr>
            <w:r>
              <w:rPr>
                <w:sz w:val="16"/>
              </w:rPr>
              <w:t>NWS zone IAZ091 (PAGE), zone-level</w:t>
            </w:r>
          </w:p>
        </w:tc>
        <w:tc>
          <w:tcPr>
            <w:tcW w:type="dxa" w:w="2132"/>
          </w:tcPr>
          <w:p>
            <w:pPr>
              <w:spacing w:after="0"/>
              <w:jc w:val="left"/>
            </w:pPr>
          </w:p>
        </w:tc>
        <w:tc>
          <w:tcPr>
            <w:tcW w:type="dxa" w:w="2323"/>
          </w:tcPr>
          <w:p>
            <w:pPr>
              <w:spacing w:after="0"/>
              <w:jc w:val="left"/>
            </w:pPr>
            <w:r>
              <w:rPr>
                <w:sz w:val="16"/>
              </w:rPr>
              <w:t>B1-c worst recorded: Excessive Heat, Heat</w:t>
            </w:r>
          </w:p>
        </w:tc>
      </w:tr>
      <w:tr>
        <w:trPr>
          <w:cantSplit/>
        </w:trPr>
        <w:tc>
          <w:tcPr>
            <w:tcW w:type="dxa" w:w="1037"/>
          </w:tcPr>
          <w:p>
            <w:pPr>
              <w:spacing w:after="0"/>
              <w:jc w:val="left"/>
            </w:pPr>
            <w:r>
              <w:rPr>
                <w:sz w:val="16"/>
              </w:rPr>
              <w:t>1998-06-14</w:t>
            </w:r>
          </w:p>
        </w:tc>
        <w:tc>
          <w:tcPr>
            <w:tcW w:type="dxa" w:w="1215"/>
          </w:tcPr>
          <w:p>
            <w:pPr>
              <w:spacing w:after="0"/>
              <w:jc w:val="left"/>
            </w:pPr>
            <w:r>
              <w:rPr>
                <w:sz w:val="16"/>
              </w:rPr>
              <w:t>Flood</w:t>
            </w:r>
          </w:p>
        </w:tc>
        <w:tc>
          <w:tcPr>
            <w:tcW w:type="dxa" w:w="1814"/>
          </w:tcPr>
          <w:p>
            <w:pPr>
              <w:spacing w:after="0"/>
              <w:jc w:val="left"/>
            </w:pPr>
          </w:p>
        </w:tc>
        <w:tc>
          <w:tcPr>
            <w:tcW w:type="dxa" w:w="2718"/>
          </w:tcPr>
          <w:p>
            <w:pPr>
              <w:spacing w:after="0"/>
              <w:jc w:val="left"/>
            </w:pPr>
            <w:r>
              <w:rPr>
                <w:sz w:val="16"/>
              </w:rPr>
              <w:t>property not reported; $2,000,000 crops (zone total, 1998 dollars)</w:t>
            </w:r>
          </w:p>
        </w:tc>
        <w:tc>
          <w:tcPr>
            <w:tcW w:type="dxa" w:w="919"/>
          </w:tcPr>
          <w:p>
            <w:pPr>
              <w:spacing w:after="0"/>
              <w:jc w:val="right"/>
            </w:pPr>
            <w:r>
              <w:rPr>
                <w:sz w:val="16"/>
              </w:rPr>
              <w:t>0, 0</w:t>
            </w:r>
          </w:p>
        </w:tc>
        <w:tc>
          <w:tcPr>
            <w:tcW w:type="dxa" w:w="1954"/>
          </w:tcPr>
          <w:p>
            <w:pPr>
              <w:spacing w:after="0"/>
              <w:jc w:val="left"/>
            </w:pPr>
            <w:r>
              <w:rPr>
                <w:sz w:val="16"/>
              </w:rPr>
              <w:t>NWS zone IAZ091 (PAGE), zone-level</w:t>
            </w:r>
          </w:p>
        </w:tc>
        <w:tc>
          <w:tcPr>
            <w:tcW w:type="dxa" w:w="2132"/>
          </w:tcPr>
          <w:p>
            <w:pPr>
              <w:spacing w:after="0"/>
              <w:jc w:val="left"/>
            </w:pPr>
          </w:p>
        </w:tc>
        <w:tc>
          <w:tcPr>
            <w:tcW w:type="dxa" w:w="23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1996-05-22</w:t>
            </w:r>
          </w:p>
        </w:tc>
        <w:tc>
          <w:tcPr>
            <w:tcW w:type="dxa" w:w="1215"/>
          </w:tcPr>
          <w:p>
            <w:pPr>
              <w:spacing w:after="0"/>
              <w:jc w:val="left"/>
            </w:pPr>
            <w:r>
              <w:rPr>
                <w:sz w:val="16"/>
              </w:rPr>
              <w:t>Lightning</w:t>
            </w:r>
          </w:p>
        </w:tc>
        <w:tc>
          <w:tcPr>
            <w:tcW w:type="dxa" w:w="1814"/>
          </w:tcPr>
          <w:p>
            <w:pPr>
              <w:spacing w:after="0"/>
              <w:jc w:val="left"/>
            </w:pPr>
          </w:p>
        </w:tc>
        <w:tc>
          <w:tcPr>
            <w:tcW w:type="dxa" w:w="2718"/>
          </w:tcPr>
          <w:p>
            <w:pPr>
              <w:spacing w:after="0"/>
              <w:jc w:val="left"/>
            </w:pPr>
            <w:r>
              <w:rPr>
                <w:sz w:val="16"/>
              </w:rPr>
              <w:t>$35,000 property; crops not reported (1996 dollars)</w:t>
            </w:r>
          </w:p>
        </w:tc>
        <w:tc>
          <w:tcPr>
            <w:tcW w:type="dxa" w:w="919"/>
          </w:tcPr>
          <w:p>
            <w:pPr>
              <w:spacing w:after="0"/>
              <w:jc w:val="right"/>
            </w:pPr>
            <w:r>
              <w:rPr>
                <w:sz w:val="16"/>
              </w:rPr>
              <w:t>0, 0</w:t>
            </w:r>
          </w:p>
        </w:tc>
        <w:tc>
          <w:tcPr>
            <w:tcW w:type="dxa" w:w="1954"/>
          </w:tcPr>
          <w:p>
            <w:pPr>
              <w:spacing w:after="0"/>
              <w:jc w:val="left"/>
            </w:pPr>
            <w:r>
              <w:rPr>
                <w:sz w:val="16"/>
              </w:rPr>
              <w:t>CLARINDA</w:t>
            </w:r>
          </w:p>
        </w:tc>
        <w:tc>
          <w:tcPr>
            <w:tcW w:type="dxa" w:w="2132"/>
          </w:tcPr>
          <w:p>
            <w:pPr>
              <w:spacing w:after="0"/>
              <w:jc w:val="left"/>
            </w:pPr>
          </w:p>
        </w:tc>
        <w:tc>
          <w:tcPr>
            <w:tcW w:type="dxa" w:w="2323"/>
          </w:tcPr>
          <w:p>
            <w:pPr>
              <w:spacing w:after="0"/>
              <w:jc w:val="left"/>
            </w:pPr>
            <w:r>
              <w:rPr>
                <w:sz w:val="16"/>
              </w:rPr>
              <w:t>B1-c worst recorded: Lightning</w:t>
            </w:r>
          </w:p>
        </w:tc>
      </w:tr>
      <w:tr>
        <w:trPr>
          <w:cantSplit/>
        </w:trPr>
        <w:tc>
          <w:tcPr>
            <w:tcW w:type="dxa" w:w="1037"/>
          </w:tcPr>
          <w:p>
            <w:pPr>
              <w:spacing w:after="0"/>
              <w:jc w:val="left"/>
            </w:pPr>
            <w:r>
              <w:rPr>
                <w:sz w:val="16"/>
              </w:rPr>
              <w:t>1996-04-19</w:t>
            </w:r>
          </w:p>
        </w:tc>
        <w:tc>
          <w:tcPr>
            <w:tcW w:type="dxa" w:w="1215"/>
          </w:tcPr>
          <w:p>
            <w:pPr>
              <w:spacing w:after="0"/>
              <w:jc w:val="left"/>
            </w:pPr>
            <w:r>
              <w:rPr>
                <w:sz w:val="16"/>
              </w:rPr>
              <w:t>High Wind</w:t>
            </w:r>
          </w:p>
        </w:tc>
        <w:tc>
          <w:tcPr>
            <w:tcW w:type="dxa" w:w="1814"/>
          </w:tcPr>
          <w:p>
            <w:pPr>
              <w:spacing w:after="0"/>
              <w:jc w:val="left"/>
            </w:pPr>
            <w:r>
              <w:rPr>
                <w:sz w:val="16"/>
              </w:rPr>
              <w:t>52 kt (60 mph), measurement type not recorded</w:t>
            </w:r>
          </w:p>
        </w:tc>
        <w:tc>
          <w:tcPr>
            <w:tcW w:type="dxa" w:w="2718"/>
          </w:tcPr>
          <w:p>
            <w:pPr>
              <w:spacing w:after="0"/>
              <w:jc w:val="left"/>
            </w:pPr>
            <w:r>
              <w:rPr>
                <w:sz w:val="16"/>
              </w:rPr>
              <w:t>$40,000 property; crops not reported (zone total, 1996 dollars)</w:t>
            </w:r>
          </w:p>
        </w:tc>
        <w:tc>
          <w:tcPr>
            <w:tcW w:type="dxa" w:w="919"/>
          </w:tcPr>
          <w:p>
            <w:pPr>
              <w:spacing w:after="0"/>
              <w:jc w:val="right"/>
            </w:pPr>
            <w:r>
              <w:rPr>
                <w:sz w:val="16"/>
              </w:rPr>
              <w:t>0, 0</w:t>
            </w:r>
          </w:p>
        </w:tc>
        <w:tc>
          <w:tcPr>
            <w:tcW w:type="dxa" w:w="1954"/>
          </w:tcPr>
          <w:p>
            <w:pPr>
              <w:spacing w:after="0"/>
              <w:jc w:val="left"/>
            </w:pPr>
            <w:r>
              <w:rPr>
                <w:sz w:val="16"/>
              </w:rPr>
              <w:t>NWS zone IAZ091 (PAGE), zone-level</w:t>
            </w:r>
          </w:p>
        </w:tc>
        <w:tc>
          <w:tcPr>
            <w:tcW w:type="dxa" w:w="2132"/>
          </w:tcPr>
          <w:p>
            <w:pPr>
              <w:spacing w:after="0"/>
              <w:jc w:val="left"/>
            </w:pPr>
          </w:p>
        </w:tc>
        <w:tc>
          <w:tcPr>
            <w:tcW w:type="dxa" w:w="2323"/>
          </w:tcPr>
          <w:p>
            <w:pPr>
              <w:spacing w:after="0"/>
              <w:jc w:val="left"/>
            </w:pPr>
            <w:r>
              <w:rPr>
                <w:sz w:val="16"/>
              </w:rPr>
              <w:t>B1-c most damaging: High Wind and Strong Wind</w:t>
            </w:r>
          </w:p>
        </w:tc>
      </w:tr>
      <w:tr>
        <w:trPr>
          <w:cantSplit/>
        </w:trPr>
        <w:tc>
          <w:tcPr>
            <w:tcW w:type="dxa" w:w="1037"/>
          </w:tcPr>
          <w:p>
            <w:pPr>
              <w:spacing w:after="0"/>
              <w:jc w:val="left"/>
            </w:pPr>
            <w:r>
              <w:rPr>
                <w:sz w:val="16"/>
              </w:rPr>
              <w:t>1994-06-25</w:t>
            </w:r>
          </w:p>
        </w:tc>
        <w:tc>
          <w:tcPr>
            <w:tcW w:type="dxa" w:w="1215"/>
          </w:tcPr>
          <w:p>
            <w:pPr>
              <w:spacing w:after="0"/>
              <w:jc w:val="left"/>
            </w:pPr>
            <w:r>
              <w:rPr>
                <w:sz w:val="16"/>
              </w:rPr>
              <w:t>Hail</w:t>
            </w:r>
          </w:p>
        </w:tc>
        <w:tc>
          <w:tcPr>
            <w:tcW w:type="dxa" w:w="1814"/>
          </w:tcPr>
          <w:p>
            <w:pPr>
              <w:spacing w:after="0"/>
              <w:jc w:val="left"/>
            </w:pPr>
            <w:r>
              <w:rPr>
                <w:sz w:val="16"/>
              </w:rPr>
              <w:t>0.75 in</w:t>
            </w:r>
          </w:p>
        </w:tc>
        <w:tc>
          <w:tcPr>
            <w:tcW w:type="dxa" w:w="2718"/>
          </w:tcPr>
          <w:p>
            <w:pPr>
              <w:spacing w:after="0"/>
              <w:jc w:val="left"/>
            </w:pPr>
            <w:r>
              <w:rPr>
                <w:sz w:val="16"/>
              </w:rPr>
              <w:t>$5,000 property; $50,000 crops (1994 dollars)</w:t>
            </w:r>
          </w:p>
        </w:tc>
        <w:tc>
          <w:tcPr>
            <w:tcW w:type="dxa" w:w="919"/>
          </w:tcPr>
          <w:p>
            <w:pPr>
              <w:spacing w:after="0"/>
              <w:jc w:val="right"/>
            </w:pPr>
            <w:r>
              <w:rPr>
                <w:sz w:val="16"/>
              </w:rPr>
              <w:t>0, 0</w:t>
            </w:r>
          </w:p>
        </w:tc>
        <w:tc>
          <w:tcPr>
            <w:tcW w:type="dxa" w:w="1954"/>
          </w:tcPr>
          <w:p>
            <w:pPr>
              <w:spacing w:after="0"/>
              <w:jc w:val="left"/>
            </w:pPr>
            <w:r>
              <w:rPr>
                <w:sz w:val="16"/>
              </w:rPr>
              <w:t>Bethesda</w:t>
            </w:r>
          </w:p>
        </w:tc>
        <w:tc>
          <w:tcPr>
            <w:tcW w:type="dxa" w:w="2132"/>
          </w:tcPr>
          <w:p>
            <w:pPr>
              <w:spacing w:after="0"/>
              <w:jc w:val="left"/>
            </w:pPr>
          </w:p>
        </w:tc>
        <w:tc>
          <w:tcPr>
            <w:tcW w:type="dxa" w:w="2323"/>
          </w:tcPr>
          <w:p>
            <w:pPr>
              <w:spacing w:after="0"/>
              <w:jc w:val="left"/>
            </w:pPr>
            <w:r>
              <w:rPr>
                <w:sz w:val="16"/>
              </w:rPr>
              <w:t>B1-c most damaging: Hail</w:t>
            </w:r>
          </w:p>
        </w:tc>
      </w:tr>
      <w:tr>
        <w:trPr>
          <w:cantSplit/>
        </w:trPr>
        <w:tc>
          <w:tcPr>
            <w:tcW w:type="dxa" w:w="1037"/>
          </w:tcPr>
          <w:p>
            <w:pPr>
              <w:spacing w:after="0"/>
              <w:jc w:val="left"/>
            </w:pPr>
            <w:r>
              <w:rPr>
                <w:sz w:val="16"/>
              </w:rPr>
              <w:t>1979-03-29</w:t>
            </w:r>
          </w:p>
        </w:tc>
        <w:tc>
          <w:tcPr>
            <w:tcW w:type="dxa" w:w="1215"/>
          </w:tcPr>
          <w:p>
            <w:pPr>
              <w:spacing w:after="0"/>
              <w:jc w:val="left"/>
            </w:pPr>
            <w:r>
              <w:rPr>
                <w:sz w:val="16"/>
              </w:rPr>
              <w:t>Tornado</w:t>
            </w:r>
          </w:p>
        </w:tc>
        <w:tc>
          <w:tcPr>
            <w:tcW w:type="dxa" w:w="1814"/>
          </w:tcPr>
          <w:p>
            <w:pPr>
              <w:spacing w:after="0"/>
              <w:jc w:val="left"/>
            </w:pPr>
            <w:r>
              <w:rPr>
                <w:sz w:val="16"/>
              </w:rPr>
              <w:t>F4, 10.8 mi path length (whole path, pre-1996), 500 yd wide</w:t>
            </w:r>
          </w:p>
        </w:tc>
        <w:tc>
          <w:tcPr>
            <w:tcW w:type="dxa" w:w="2718"/>
          </w:tcPr>
          <w:p>
            <w:pPr>
              <w:spacing w:after="0"/>
              <w:jc w:val="left"/>
            </w:pPr>
            <w:r>
              <w:rPr>
                <w:sz w:val="16"/>
              </w:rPr>
              <w:t>$2,500,000 property; crops not recorded (1979 dollars)</w:t>
            </w:r>
          </w:p>
        </w:tc>
        <w:tc>
          <w:tcPr>
            <w:tcW w:type="dxa" w:w="919"/>
          </w:tcPr>
          <w:p>
            <w:pPr>
              <w:spacing w:after="0"/>
              <w:jc w:val="right"/>
            </w:pPr>
            <w:r>
              <w:rPr>
                <w:sz w:val="16"/>
              </w:rPr>
              <w:t>0, 16</w:t>
            </w:r>
          </w:p>
        </w:tc>
        <w:tc>
          <w:tcPr>
            <w:tcW w:type="dxa" w:w="1954"/>
          </w:tcPr>
          <w:p>
            <w:pPr>
              <w:spacing w:after="0"/>
              <w:jc w:val="left"/>
            </w:pPr>
            <w:r>
              <w:rPr>
                <w:sz w:val="16"/>
              </w:rPr>
              <w:t>location not recorded</w:t>
            </w:r>
          </w:p>
        </w:tc>
        <w:tc>
          <w:tcPr>
            <w:tcW w:type="dxa" w:w="2132"/>
          </w:tcPr>
          <w:p>
            <w:pPr>
              <w:spacing w:after="0"/>
              <w:jc w:val="left"/>
            </w:pPr>
          </w:p>
        </w:tc>
        <w:tc>
          <w:tcPr>
            <w:tcW w:type="dxa" w:w="2323"/>
          </w:tcPr>
          <w:p>
            <w:pPr>
              <w:spacing w:after="0"/>
              <w:jc w:val="left"/>
            </w:pPr>
            <w:r>
              <w:rPr>
                <w:sz w:val="16"/>
              </w:rPr>
              <w:t>deaths or injuries recorded</w:t>
            </w:r>
          </w:p>
        </w:tc>
      </w:tr>
      <w:tr>
        <w:trPr>
          <w:cantSplit/>
        </w:trPr>
        <w:tc>
          <w:tcPr>
            <w:tcW w:type="dxa" w:w="1037"/>
          </w:tcPr>
          <w:p>
            <w:pPr>
              <w:spacing w:after="0"/>
              <w:jc w:val="left"/>
            </w:pPr>
            <w:r>
              <w:rPr>
                <w:sz w:val="16"/>
              </w:rPr>
              <w:t>1964-04-12</w:t>
            </w:r>
          </w:p>
        </w:tc>
        <w:tc>
          <w:tcPr>
            <w:tcW w:type="dxa" w:w="1215"/>
          </w:tcPr>
          <w:p>
            <w:pPr>
              <w:spacing w:after="0"/>
              <w:jc w:val="left"/>
            </w:pPr>
            <w:r>
              <w:rPr>
                <w:sz w:val="16"/>
              </w:rPr>
              <w:t>Tornado</w:t>
            </w:r>
          </w:p>
        </w:tc>
        <w:tc>
          <w:tcPr>
            <w:tcW w:type="dxa" w:w="1814"/>
          </w:tcPr>
          <w:p>
            <w:pPr>
              <w:spacing w:after="0"/>
              <w:jc w:val="left"/>
            </w:pPr>
            <w:r>
              <w:rPr>
                <w:sz w:val="16"/>
              </w:rPr>
              <w:t>F4, 13.1 mi path length (whole path, pre-1996), 400 yd wide</w:t>
            </w:r>
          </w:p>
        </w:tc>
        <w:tc>
          <w:tcPr>
            <w:tcW w:type="dxa" w:w="2718"/>
          </w:tcPr>
          <w:p>
            <w:pPr>
              <w:spacing w:after="0"/>
              <w:jc w:val="left"/>
            </w:pPr>
            <w:r>
              <w:rPr>
                <w:sz w:val="16"/>
              </w:rPr>
              <w:t>$2,500,000 property; crops not recorded (1964 dollars)</w:t>
            </w:r>
          </w:p>
        </w:tc>
        <w:tc>
          <w:tcPr>
            <w:tcW w:type="dxa" w:w="919"/>
          </w:tcPr>
          <w:p>
            <w:pPr>
              <w:spacing w:after="0"/>
              <w:jc w:val="right"/>
            </w:pPr>
            <w:r>
              <w:rPr>
                <w:sz w:val="16"/>
              </w:rPr>
              <w:t>1, 28</w:t>
            </w:r>
          </w:p>
        </w:tc>
        <w:tc>
          <w:tcPr>
            <w:tcW w:type="dxa" w:w="1954"/>
          </w:tcPr>
          <w:p>
            <w:pPr>
              <w:spacing w:after="0"/>
              <w:jc w:val="left"/>
            </w:pPr>
            <w:r>
              <w:rPr>
                <w:sz w:val="16"/>
              </w:rPr>
              <w:t>location not recorded</w:t>
            </w:r>
          </w:p>
        </w:tc>
        <w:tc>
          <w:tcPr>
            <w:tcW w:type="dxa" w:w="2132"/>
          </w:tcPr>
          <w:p>
            <w:pPr>
              <w:spacing w:after="0"/>
              <w:jc w:val="left"/>
            </w:pPr>
          </w:p>
        </w:tc>
        <w:tc>
          <w:tcPr>
            <w:tcW w:type="dxa" w:w="232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4.32</w:t>
            </w:r>
          </w:p>
        </w:tc>
        <w:tc>
          <w:tcPr>
            <w:tcW w:type="dxa" w:w="1335"/>
          </w:tcPr>
          <w:p>
            <w:pPr>
              <w:spacing w:after="0"/>
              <w:jc w:val="left"/>
            </w:pPr>
            <w:r>
              <w:rPr>
                <w:sz w:val="16"/>
              </w:rPr>
              <w:t>event-days per year</w:t>
            </w:r>
          </w:p>
        </w:tc>
        <w:tc>
          <w:tcPr>
            <w:tcW w:type="dxa" w:w="1724"/>
          </w:tcPr>
          <w:p>
            <w:pPr>
              <w:spacing w:after="0"/>
              <w:jc w:val="left"/>
            </w:pPr>
            <w:r>
              <w:rPr>
                <w:sz w:val="16"/>
              </w:rPr>
              <w:t>about 4.32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17 of 30 years, 1996 to 2025 (56.7%)</w:t>
            </w:r>
          </w:p>
        </w:tc>
        <w:tc>
          <w:tcPr>
            <w:tcW w:type="dxa" w:w="1571"/>
          </w:tcPr>
          <w:p>
            <w:pPr>
              <w:spacing w:after="0"/>
              <w:jc w:val="right"/>
            </w:pPr>
            <w:r>
              <w:rPr>
                <w:sz w:val="16"/>
              </w:rPr>
              <w:t>82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9.39</w:t>
            </w:r>
          </w:p>
        </w:tc>
        <w:tc>
          <w:tcPr>
            <w:tcW w:type="dxa" w:w="1335"/>
          </w:tcPr>
          <w:p>
            <w:pPr>
              <w:spacing w:after="0"/>
              <w:jc w:val="left"/>
            </w:pPr>
            <w:r>
              <w:rPr>
                <w:sz w:val="16"/>
              </w:rPr>
              <w:t>event-days per year</w:t>
            </w:r>
          </w:p>
        </w:tc>
        <w:tc>
          <w:tcPr>
            <w:tcW w:type="dxa" w:w="1724"/>
          </w:tcPr>
          <w:p>
            <w:pPr>
              <w:spacing w:after="0"/>
              <w:jc w:val="left"/>
            </w:pPr>
            <w:r>
              <w:rPr>
                <w:sz w:val="16"/>
              </w:rPr>
              <w:t>about 9.39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280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0.000571</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0.0571%</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6.14</w:t>
            </w:r>
          </w:p>
        </w:tc>
        <w:tc>
          <w:tcPr>
            <w:tcW w:type="dxa" w:w="1335"/>
          </w:tcPr>
          <w:p>
            <w:pPr>
              <w:spacing w:after="0"/>
              <w:jc w:val="left"/>
            </w:pPr>
            <w:r>
              <w:rPr>
                <w:sz w:val="16"/>
              </w:rPr>
              <w:t>events per year</w:t>
            </w:r>
          </w:p>
        </w:tc>
        <w:tc>
          <w:tcPr>
            <w:tcW w:type="dxa" w:w="1724"/>
          </w:tcPr>
          <w:p>
            <w:pPr>
              <w:spacing w:after="0"/>
              <w:jc w:val="left"/>
            </w:pPr>
            <w:r>
              <w:rPr>
                <w:sz w:val="16"/>
              </w:rPr>
              <w:t>about 6.14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233.2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8.21</w:t>
            </w:r>
          </w:p>
        </w:tc>
        <w:tc>
          <w:tcPr>
            <w:tcW w:type="dxa" w:w="1335"/>
          </w:tcPr>
          <w:p>
            <w:pPr>
              <w:spacing w:after="0"/>
              <w:jc w:val="left"/>
            </w:pPr>
            <w:r>
              <w:rPr>
                <w:sz w:val="16"/>
              </w:rPr>
              <w:t>event-days per year</w:t>
            </w:r>
          </w:p>
        </w:tc>
        <w:tc>
          <w:tcPr>
            <w:tcW w:type="dxa" w:w="1724"/>
          </w:tcPr>
          <w:p>
            <w:pPr>
              <w:spacing w:after="0"/>
              <w:jc w:val="left"/>
            </w:pPr>
            <w:r>
              <w:rPr>
                <w:sz w:val="16"/>
              </w:rPr>
              <w:t>about 8.21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10 of 30 years, 1996 to 2025 (33.3%)</w:t>
            </w:r>
          </w:p>
        </w:tc>
        <w:tc>
          <w:tcPr>
            <w:tcW w:type="dxa" w:w="1571"/>
          </w:tcPr>
          <w:p>
            <w:pPr>
              <w:spacing w:after="0"/>
              <w:jc w:val="right"/>
            </w:pPr>
            <w:r>
              <w:rPr>
                <w:sz w:val="16"/>
              </w:rPr>
              <w:t>120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0.00127</w:t>
            </w:r>
          </w:p>
        </w:tc>
        <w:tc>
          <w:tcPr>
            <w:tcW w:type="dxa" w:w="1335"/>
          </w:tcPr>
          <w:p>
            <w:pPr>
              <w:spacing w:after="0"/>
              <w:jc w:val="left"/>
            </w:pPr>
            <w:r>
              <w:rPr>
                <w:sz w:val="16"/>
              </w:rPr>
              <w:t>events per year</w:t>
            </w:r>
          </w:p>
        </w:tc>
        <w:tc>
          <w:tcPr>
            <w:tcW w:type="dxa" w:w="1724"/>
          </w:tcPr>
          <w:p>
            <w:pPr>
              <w:spacing w:after="0"/>
              <w:jc w:val="left"/>
            </w:pPr>
            <w:r>
              <w:rPr>
                <w:sz w:val="16"/>
              </w:rPr>
              <w:t>about 1 in 789 years</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0.568</w:t>
            </w:r>
          </w:p>
        </w:tc>
        <w:tc>
          <w:tcPr>
            <w:tcW w:type="dxa" w:w="1335"/>
          </w:tcPr>
          <w:p>
            <w:pPr>
              <w:spacing w:after="0"/>
              <w:jc w:val="left"/>
            </w:pPr>
            <w:r>
              <w:rPr>
                <w:sz w:val="16"/>
              </w:rPr>
              <w:t>event-days per year</w:t>
            </w:r>
          </w:p>
        </w:tc>
        <w:tc>
          <w:tcPr>
            <w:tcW w:type="dxa" w:w="1724"/>
          </w:tcPr>
          <w:p>
            <w:pPr>
              <w:spacing w:after="0"/>
              <w:jc w:val="left"/>
            </w:pPr>
            <w:r>
              <w:rPr>
                <w:sz w:val="16"/>
              </w:rPr>
              <w:t>about 0.568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39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0.714</w:t>
            </w:r>
          </w:p>
        </w:tc>
        <w:tc>
          <w:tcPr>
            <w:tcW w:type="dxa" w:w="1335"/>
          </w:tcPr>
          <w:p>
            <w:pPr>
              <w:spacing w:after="0"/>
              <w:jc w:val="left"/>
            </w:pPr>
            <w:r>
              <w:rPr>
                <w:sz w:val="16"/>
              </w:rPr>
              <w:t>event-days per year</w:t>
            </w:r>
          </w:p>
        </w:tc>
        <w:tc>
          <w:tcPr>
            <w:tcW w:type="dxa" w:w="1724"/>
          </w:tcPr>
          <w:p>
            <w:pPr>
              <w:spacing w:after="0"/>
              <w:jc w:val="left"/>
            </w:pPr>
            <w:r>
              <w:rPr>
                <w:sz w:val="16"/>
              </w:rPr>
              <w:t>about 0.714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20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0.174</w:t>
            </w:r>
          </w:p>
        </w:tc>
        <w:tc>
          <w:tcPr>
            <w:tcW w:type="dxa" w:w="1335"/>
          </w:tcPr>
          <w:p>
            <w:pPr>
              <w:spacing w:after="0"/>
              <w:jc w:val="left"/>
            </w:pPr>
            <w:r>
              <w:rPr>
                <w:sz w:val="16"/>
              </w:rPr>
              <w:t>events per year (modeled)</w:t>
            </w:r>
          </w:p>
        </w:tc>
        <w:tc>
          <w:tcPr>
            <w:tcW w:type="dxa" w:w="1724"/>
          </w:tcPr>
          <w:p>
            <w:pPr>
              <w:spacing w:after="0"/>
              <w:jc w:val="left"/>
            </w:pPr>
            <w:r>
              <w:rPr>
                <w:sz w:val="16"/>
              </w:rPr>
              <w:t>about 1 in 6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46.3</w:t>
            </w:r>
          </w:p>
        </w:tc>
        <w:tc>
          <w:tcPr>
            <w:tcW w:type="dxa" w:w="1335"/>
          </w:tcPr>
          <w:p>
            <w:pPr>
              <w:spacing w:after="0"/>
              <w:jc w:val="left"/>
            </w:pPr>
            <w:r>
              <w:rPr>
                <w:sz w:val="16"/>
              </w:rPr>
              <w:t>days per year with a strike</w:t>
            </w:r>
          </w:p>
        </w:tc>
        <w:tc>
          <w:tcPr>
            <w:tcW w:type="dxa" w:w="1724"/>
          </w:tcPr>
          <w:p>
            <w:pPr>
              <w:spacing w:after="0"/>
              <w:jc w:val="left"/>
            </w:pPr>
            <w:r>
              <w:rPr>
                <w:sz w:val="16"/>
              </w:rPr>
              <w:t>about 46.3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4.11</w:t>
            </w:r>
          </w:p>
        </w:tc>
        <w:tc>
          <w:tcPr>
            <w:tcW w:type="dxa" w:w="1335"/>
          </w:tcPr>
          <w:p>
            <w:pPr>
              <w:spacing w:after="0"/>
              <w:jc w:val="left"/>
            </w:pPr>
            <w:r>
              <w:rPr>
                <w:sz w:val="16"/>
              </w:rPr>
              <w:t>events per year</w:t>
            </w:r>
          </w:p>
        </w:tc>
        <w:tc>
          <w:tcPr>
            <w:tcW w:type="dxa" w:w="1724"/>
          </w:tcPr>
          <w:p>
            <w:pPr>
              <w:spacing w:after="0"/>
              <w:jc w:val="left"/>
            </w:pPr>
            <w:r>
              <w:rPr>
                <w:sz w:val="16"/>
              </w:rPr>
              <w:t>about 4.11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157</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0.423</w:t>
            </w:r>
          </w:p>
        </w:tc>
        <w:tc>
          <w:tcPr>
            <w:tcW w:type="dxa" w:w="1335"/>
          </w:tcPr>
          <w:p>
            <w:pPr>
              <w:spacing w:after="0"/>
              <w:jc w:val="left"/>
            </w:pPr>
            <w:r>
              <w:rPr>
                <w:sz w:val="16"/>
              </w:rPr>
              <w:t>events per year</w:t>
            </w:r>
          </w:p>
        </w:tc>
        <w:tc>
          <w:tcPr>
            <w:tcW w:type="dxa" w:w="1724"/>
          </w:tcPr>
          <w:p>
            <w:pPr>
              <w:spacing w:after="0"/>
              <w:jc w:val="left"/>
            </w:pPr>
            <w:r>
              <w:rPr>
                <w:sz w:val="16"/>
              </w:rPr>
              <w:t>about 1 in 2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0.000802</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0.0802%</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12.3</w:t>
            </w:r>
          </w:p>
        </w:tc>
        <w:tc>
          <w:tcPr>
            <w:tcW w:type="dxa" w:w="1335"/>
          </w:tcPr>
          <w:p>
            <w:pPr>
              <w:spacing w:after="0"/>
              <w:jc w:val="left"/>
            </w:pPr>
            <w:r>
              <w:rPr>
                <w:sz w:val="16"/>
              </w:rPr>
              <w:t>event-days per year</w:t>
            </w:r>
          </w:p>
        </w:tc>
        <w:tc>
          <w:tcPr>
            <w:tcW w:type="dxa" w:w="1724"/>
          </w:tcPr>
          <w:p>
            <w:pPr>
              <w:spacing w:after="0"/>
              <w:jc w:val="left"/>
            </w:pPr>
            <w:r>
              <w:rPr>
                <w:sz w:val="16"/>
              </w:rPr>
              <w:t>about 12.3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25 of 30 years, 1996 to 2025 (83.3%)</w:t>
            </w:r>
          </w:p>
        </w:tc>
        <w:tc>
          <w:tcPr>
            <w:tcW w:type="dxa" w:w="1571"/>
          </w:tcPr>
          <w:p>
            <w:pPr>
              <w:spacing w:after="0"/>
              <w:jc w:val="right"/>
            </w:pPr>
            <w:r>
              <w:rPr>
                <w:sz w:val="16"/>
              </w:rPr>
              <w:t>234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89</w:t>
            </w:r>
          </w:p>
        </w:tc>
        <w:tc>
          <w:tcPr>
            <w:tcW w:type="dxa" w:w="1381"/>
          </w:tcPr>
          <w:p>
            <w:pPr>
              <w:spacing w:after="0"/>
              <w:jc w:val="right"/>
            </w:pPr>
            <w:r>
              <w:rPr>
                <w:sz w:val="16"/>
              </w:rPr>
              <w:t>30</w:t>
            </w:r>
          </w:p>
        </w:tc>
        <w:tc>
          <w:tcPr>
            <w:tcW w:type="dxa" w:w="1381"/>
          </w:tcPr>
          <w:p>
            <w:pPr>
              <w:spacing w:after="0"/>
              <w:jc w:val="right"/>
            </w:pPr>
            <w:r>
              <w:rPr>
                <w:sz w:val="16"/>
              </w:rPr>
              <w:t>2.97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6 of 6</w:t>
            </w:r>
          </w:p>
        </w:tc>
        <w:tc>
          <w:tcPr>
            <w:tcW w:type="dxa" w:w="1404"/>
          </w:tcPr>
          <w:p>
            <w:pPr>
              <w:spacing w:after="0"/>
              <w:jc w:val="right"/>
            </w:pPr>
            <w:r>
              <w:rPr>
                <w:sz w:val="16"/>
              </w:rPr>
              <w:t>86.5</w:t>
            </w:r>
          </w:p>
        </w:tc>
        <w:tc>
          <w:tcPr>
            <w:tcW w:type="dxa" w:w="1472"/>
          </w:tcPr>
          <w:p>
            <w:pPr>
              <w:spacing w:after="0"/>
              <w:jc w:val="right"/>
            </w:pPr>
            <w:r>
              <w:rPr>
                <w:sz w:val="16"/>
              </w:rPr>
              <w:t>91.6</w:t>
            </w:r>
          </w:p>
        </w:tc>
        <w:tc>
          <w:tcPr>
            <w:tcW w:type="dxa" w:w="1404"/>
          </w:tcPr>
          <w:p>
            <w:pPr>
              <w:spacing w:after="0"/>
              <w:jc w:val="right"/>
            </w:pPr>
            <w:r>
              <w:rPr>
                <w:sz w:val="16"/>
              </w:rPr>
              <w:t>92.7</w:t>
            </w:r>
          </w:p>
        </w:tc>
        <w:tc>
          <w:tcPr>
            <w:tcW w:type="dxa" w:w="6114"/>
          </w:tcPr>
          <w:p>
            <w:pPr>
              <w:spacing w:after="0"/>
              <w:jc w:val="left"/>
            </w:pPr>
            <w:r>
              <w:rPr>
                <w:sz w:val="16"/>
              </w:rPr>
              <w:t>Relatively High 6</w:t>
            </w:r>
          </w:p>
        </w:tc>
      </w:tr>
      <w:tr>
        <w:trPr>
          <w:cantSplit/>
        </w:trPr>
        <w:tc>
          <w:tcPr>
            <w:tcW w:type="dxa" w:w="2246"/>
          </w:tcPr>
          <w:p>
            <w:pPr>
              <w:spacing w:after="0"/>
              <w:jc w:val="left"/>
            </w:pPr>
            <w:r>
              <w:rPr>
                <w:sz w:val="16"/>
              </w:rPr>
              <w:t>Drought</w:t>
            </w:r>
          </w:p>
        </w:tc>
        <w:tc>
          <w:tcPr>
            <w:tcW w:type="dxa" w:w="1472"/>
          </w:tcPr>
          <w:p>
            <w:pPr>
              <w:spacing w:after="0"/>
              <w:jc w:val="right"/>
            </w:pPr>
            <w:r>
              <w:rPr>
                <w:sz w:val="16"/>
              </w:rPr>
              <w:t>6 of 6</w:t>
            </w:r>
          </w:p>
        </w:tc>
        <w:tc>
          <w:tcPr>
            <w:tcW w:type="dxa" w:w="1404"/>
          </w:tcPr>
          <w:p>
            <w:pPr>
              <w:spacing w:after="0"/>
              <w:jc w:val="right"/>
            </w:pPr>
            <w:r>
              <w:rPr>
                <w:sz w:val="16"/>
              </w:rPr>
              <w:t>84.8</w:t>
            </w:r>
          </w:p>
        </w:tc>
        <w:tc>
          <w:tcPr>
            <w:tcW w:type="dxa" w:w="1472"/>
          </w:tcPr>
          <w:p>
            <w:pPr>
              <w:spacing w:after="0"/>
              <w:jc w:val="right"/>
            </w:pPr>
            <w:r>
              <w:rPr>
                <w:sz w:val="16"/>
              </w:rPr>
              <w:t>89.5</w:t>
            </w:r>
          </w:p>
        </w:tc>
        <w:tc>
          <w:tcPr>
            <w:tcW w:type="dxa" w:w="1404"/>
          </w:tcPr>
          <w:p>
            <w:pPr>
              <w:spacing w:after="0"/>
              <w:jc w:val="right"/>
            </w:pPr>
            <w:r>
              <w:rPr>
                <w:sz w:val="16"/>
              </w:rPr>
              <w:t>99.1</w:t>
            </w:r>
          </w:p>
        </w:tc>
        <w:tc>
          <w:tcPr>
            <w:tcW w:type="dxa" w:w="6114"/>
          </w:tcPr>
          <w:p>
            <w:pPr>
              <w:spacing w:after="0"/>
              <w:jc w:val="left"/>
            </w:pPr>
            <w:r>
              <w:rPr>
                <w:sz w:val="16"/>
              </w:rPr>
              <w:t>Relatively High 2, Relatively Low 4</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6 of 6</w:t>
            </w:r>
          </w:p>
        </w:tc>
        <w:tc>
          <w:tcPr>
            <w:tcW w:type="dxa" w:w="1404"/>
          </w:tcPr>
          <w:p>
            <w:pPr>
              <w:spacing w:after="0"/>
              <w:jc w:val="right"/>
            </w:pPr>
            <w:r>
              <w:rPr>
                <w:sz w:val="16"/>
              </w:rPr>
              <w:t>14.2</w:t>
            </w:r>
          </w:p>
        </w:tc>
        <w:tc>
          <w:tcPr>
            <w:tcW w:type="dxa" w:w="1472"/>
          </w:tcPr>
          <w:p>
            <w:pPr>
              <w:spacing w:after="0"/>
              <w:jc w:val="right"/>
            </w:pPr>
            <w:r>
              <w:rPr>
                <w:sz w:val="16"/>
              </w:rPr>
              <w:t>17.5</w:t>
            </w:r>
          </w:p>
        </w:tc>
        <w:tc>
          <w:tcPr>
            <w:tcW w:type="dxa" w:w="1404"/>
          </w:tcPr>
          <w:p>
            <w:pPr>
              <w:spacing w:after="0"/>
              <w:jc w:val="right"/>
            </w:pPr>
            <w:r>
              <w:rPr>
                <w:sz w:val="16"/>
              </w:rPr>
              <w:t>25.8</w:t>
            </w:r>
          </w:p>
        </w:tc>
        <w:tc>
          <w:tcPr>
            <w:tcW w:type="dxa" w:w="6114"/>
          </w:tcPr>
          <w:p>
            <w:pPr>
              <w:spacing w:after="0"/>
              <w:jc w:val="left"/>
            </w:pPr>
            <w:r>
              <w:rPr>
                <w:sz w:val="16"/>
              </w:rPr>
              <w:t>Very Low 6</w:t>
            </w:r>
          </w:p>
        </w:tc>
      </w:tr>
      <w:tr>
        <w:trPr>
          <w:cantSplit/>
        </w:trPr>
        <w:tc>
          <w:tcPr>
            <w:tcW w:type="dxa" w:w="2246"/>
          </w:tcPr>
          <w:p>
            <w:pPr>
              <w:spacing w:after="0"/>
              <w:jc w:val="left"/>
            </w:pPr>
            <w:r>
              <w:rPr>
                <w:sz w:val="16"/>
              </w:rPr>
              <w:t>Hail</w:t>
            </w:r>
          </w:p>
        </w:tc>
        <w:tc>
          <w:tcPr>
            <w:tcW w:type="dxa" w:w="1472"/>
          </w:tcPr>
          <w:p>
            <w:pPr>
              <w:spacing w:after="0"/>
              <w:jc w:val="right"/>
            </w:pPr>
            <w:r>
              <w:rPr>
                <w:sz w:val="16"/>
              </w:rPr>
              <w:t>6 of 6</w:t>
            </w:r>
          </w:p>
        </w:tc>
        <w:tc>
          <w:tcPr>
            <w:tcW w:type="dxa" w:w="1404"/>
          </w:tcPr>
          <w:p>
            <w:pPr>
              <w:spacing w:after="0"/>
              <w:jc w:val="right"/>
            </w:pPr>
            <w:r>
              <w:rPr>
                <w:sz w:val="16"/>
              </w:rPr>
              <w:t>89.3</w:t>
            </w:r>
          </w:p>
        </w:tc>
        <w:tc>
          <w:tcPr>
            <w:tcW w:type="dxa" w:w="1472"/>
          </w:tcPr>
          <w:p>
            <w:pPr>
              <w:spacing w:after="0"/>
              <w:jc w:val="right"/>
            </w:pPr>
            <w:r>
              <w:rPr>
                <w:sz w:val="16"/>
              </w:rPr>
              <w:t>91.6</w:t>
            </w:r>
          </w:p>
        </w:tc>
        <w:tc>
          <w:tcPr>
            <w:tcW w:type="dxa" w:w="1404"/>
          </w:tcPr>
          <w:p>
            <w:pPr>
              <w:spacing w:after="0"/>
              <w:jc w:val="right"/>
            </w:pPr>
            <w:r>
              <w:rPr>
                <w:sz w:val="16"/>
              </w:rPr>
              <w:t>95.7</w:t>
            </w:r>
          </w:p>
        </w:tc>
        <w:tc>
          <w:tcPr>
            <w:tcW w:type="dxa" w:w="6114"/>
          </w:tcPr>
          <w:p>
            <w:pPr>
              <w:spacing w:after="0"/>
              <w:jc w:val="left"/>
            </w:pPr>
            <w:r>
              <w:rPr>
                <w:sz w:val="16"/>
              </w:rPr>
              <w:t>Relatively High 6</w:t>
            </w:r>
          </w:p>
        </w:tc>
      </w:tr>
      <w:tr>
        <w:trPr>
          <w:cantSplit/>
        </w:trPr>
        <w:tc>
          <w:tcPr>
            <w:tcW w:type="dxa" w:w="2246"/>
          </w:tcPr>
          <w:p>
            <w:pPr>
              <w:spacing w:after="0"/>
              <w:jc w:val="left"/>
            </w:pPr>
            <w:r>
              <w:rPr>
                <w:sz w:val="16"/>
              </w:rPr>
              <w:t>Heat Wave</w:t>
            </w:r>
          </w:p>
        </w:tc>
        <w:tc>
          <w:tcPr>
            <w:tcW w:type="dxa" w:w="1472"/>
          </w:tcPr>
          <w:p>
            <w:pPr>
              <w:spacing w:after="0"/>
              <w:jc w:val="right"/>
            </w:pPr>
            <w:r>
              <w:rPr>
                <w:sz w:val="16"/>
              </w:rPr>
              <w:t>6 of 6</w:t>
            </w:r>
          </w:p>
        </w:tc>
        <w:tc>
          <w:tcPr>
            <w:tcW w:type="dxa" w:w="1404"/>
          </w:tcPr>
          <w:p>
            <w:pPr>
              <w:spacing w:after="0"/>
              <w:jc w:val="right"/>
            </w:pPr>
            <w:r>
              <w:rPr>
                <w:sz w:val="16"/>
              </w:rPr>
              <w:t>94.7</w:t>
            </w:r>
          </w:p>
        </w:tc>
        <w:tc>
          <w:tcPr>
            <w:tcW w:type="dxa" w:w="1472"/>
          </w:tcPr>
          <w:p>
            <w:pPr>
              <w:spacing w:after="0"/>
              <w:jc w:val="right"/>
            </w:pPr>
            <w:r>
              <w:rPr>
                <w:sz w:val="16"/>
              </w:rPr>
              <w:t>95.7</w:t>
            </w:r>
          </w:p>
        </w:tc>
        <w:tc>
          <w:tcPr>
            <w:tcW w:type="dxa" w:w="1404"/>
          </w:tcPr>
          <w:p>
            <w:pPr>
              <w:spacing w:after="0"/>
              <w:jc w:val="right"/>
            </w:pPr>
            <w:r>
              <w:rPr>
                <w:sz w:val="16"/>
              </w:rPr>
              <w:t>96.5</w:t>
            </w:r>
          </w:p>
        </w:tc>
        <w:tc>
          <w:tcPr>
            <w:tcW w:type="dxa" w:w="6114"/>
          </w:tcPr>
          <w:p>
            <w:pPr>
              <w:spacing w:after="0"/>
              <w:jc w:val="left"/>
            </w:pPr>
            <w:r>
              <w:rPr>
                <w:sz w:val="16"/>
              </w:rPr>
              <w:t>Relatively High 6</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6</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6</w:t>
            </w:r>
          </w:p>
        </w:tc>
      </w:tr>
      <w:tr>
        <w:trPr>
          <w:cantSplit/>
        </w:trPr>
        <w:tc>
          <w:tcPr>
            <w:tcW w:type="dxa" w:w="2246"/>
          </w:tcPr>
          <w:p>
            <w:pPr>
              <w:spacing w:after="0"/>
              <w:jc w:val="left"/>
            </w:pPr>
            <w:r>
              <w:rPr>
                <w:sz w:val="16"/>
              </w:rPr>
              <w:t>Ice Storm</w:t>
            </w:r>
          </w:p>
        </w:tc>
        <w:tc>
          <w:tcPr>
            <w:tcW w:type="dxa" w:w="1472"/>
          </w:tcPr>
          <w:p>
            <w:pPr>
              <w:spacing w:after="0"/>
              <w:jc w:val="right"/>
            </w:pPr>
            <w:r>
              <w:rPr>
                <w:sz w:val="16"/>
              </w:rPr>
              <w:t>6 of 6</w:t>
            </w:r>
          </w:p>
        </w:tc>
        <w:tc>
          <w:tcPr>
            <w:tcW w:type="dxa" w:w="1404"/>
          </w:tcPr>
          <w:p>
            <w:pPr>
              <w:spacing w:after="0"/>
              <w:jc w:val="right"/>
            </w:pPr>
            <w:r>
              <w:rPr>
                <w:sz w:val="16"/>
              </w:rPr>
              <w:t>65.9</w:t>
            </w:r>
          </w:p>
        </w:tc>
        <w:tc>
          <w:tcPr>
            <w:tcW w:type="dxa" w:w="1472"/>
          </w:tcPr>
          <w:p>
            <w:pPr>
              <w:spacing w:after="0"/>
              <w:jc w:val="right"/>
            </w:pPr>
            <w:r>
              <w:rPr>
                <w:sz w:val="16"/>
              </w:rPr>
              <w:t>67.0</w:t>
            </w:r>
          </w:p>
        </w:tc>
        <w:tc>
          <w:tcPr>
            <w:tcW w:type="dxa" w:w="1404"/>
          </w:tcPr>
          <w:p>
            <w:pPr>
              <w:spacing w:after="0"/>
              <w:jc w:val="right"/>
            </w:pPr>
            <w:r>
              <w:rPr>
                <w:sz w:val="16"/>
              </w:rPr>
              <w:t>75.8</w:t>
            </w:r>
          </w:p>
        </w:tc>
        <w:tc>
          <w:tcPr>
            <w:tcW w:type="dxa" w:w="6114"/>
          </w:tcPr>
          <w:p>
            <w:pPr>
              <w:spacing w:after="0"/>
              <w:jc w:val="left"/>
            </w:pPr>
            <w:r>
              <w:rPr>
                <w:sz w:val="16"/>
              </w:rPr>
              <w:t>Relatively Moderate 2, Relatively Low 4</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6 of 6</w:t>
            </w:r>
          </w:p>
        </w:tc>
        <w:tc>
          <w:tcPr>
            <w:tcW w:type="dxa" w:w="1404"/>
          </w:tcPr>
          <w:p>
            <w:pPr>
              <w:spacing w:after="0"/>
              <w:jc w:val="right"/>
            </w:pPr>
            <w:r>
              <w:rPr>
                <w:sz w:val="16"/>
              </w:rPr>
              <w:t>33.7</w:t>
            </w:r>
          </w:p>
        </w:tc>
        <w:tc>
          <w:tcPr>
            <w:tcW w:type="dxa" w:w="1472"/>
          </w:tcPr>
          <w:p>
            <w:pPr>
              <w:spacing w:after="0"/>
              <w:jc w:val="right"/>
            </w:pPr>
            <w:r>
              <w:rPr>
                <w:sz w:val="16"/>
              </w:rPr>
              <w:t>39.3</w:t>
            </w:r>
          </w:p>
        </w:tc>
        <w:tc>
          <w:tcPr>
            <w:tcW w:type="dxa" w:w="1404"/>
          </w:tcPr>
          <w:p>
            <w:pPr>
              <w:spacing w:after="0"/>
              <w:jc w:val="right"/>
            </w:pPr>
            <w:r>
              <w:rPr>
                <w:sz w:val="16"/>
              </w:rPr>
              <w:t>64.3</w:t>
            </w:r>
          </w:p>
        </w:tc>
        <w:tc>
          <w:tcPr>
            <w:tcW w:type="dxa" w:w="6114"/>
          </w:tcPr>
          <w:p>
            <w:pPr>
              <w:spacing w:after="0"/>
              <w:jc w:val="left"/>
            </w:pPr>
            <w:r>
              <w:rPr>
                <w:sz w:val="16"/>
              </w:rPr>
              <w:t>Relatively Moderate 2, Relatively Low 4</w:t>
            </w:r>
          </w:p>
        </w:tc>
      </w:tr>
      <w:tr>
        <w:trPr>
          <w:cantSplit/>
        </w:trPr>
        <w:tc>
          <w:tcPr>
            <w:tcW w:type="dxa" w:w="2246"/>
          </w:tcPr>
          <w:p>
            <w:pPr>
              <w:spacing w:after="0"/>
              <w:jc w:val="left"/>
            </w:pPr>
            <w:r>
              <w:rPr>
                <w:sz w:val="16"/>
              </w:rPr>
              <w:t>Landslide</w:t>
            </w:r>
          </w:p>
        </w:tc>
        <w:tc>
          <w:tcPr>
            <w:tcW w:type="dxa" w:w="1472"/>
          </w:tcPr>
          <w:p>
            <w:pPr>
              <w:spacing w:after="0"/>
              <w:jc w:val="right"/>
            </w:pPr>
            <w:r>
              <w:rPr>
                <w:sz w:val="16"/>
              </w:rPr>
              <w:t>6 of 6</w:t>
            </w:r>
          </w:p>
        </w:tc>
        <w:tc>
          <w:tcPr>
            <w:tcW w:type="dxa" w:w="1404"/>
          </w:tcPr>
          <w:p>
            <w:pPr>
              <w:spacing w:after="0"/>
              <w:jc w:val="right"/>
            </w:pPr>
            <w:r>
              <w:rPr>
                <w:sz w:val="16"/>
              </w:rPr>
              <w:t>46.9</w:t>
            </w:r>
          </w:p>
        </w:tc>
        <w:tc>
          <w:tcPr>
            <w:tcW w:type="dxa" w:w="1472"/>
          </w:tcPr>
          <w:p>
            <w:pPr>
              <w:spacing w:after="0"/>
              <w:jc w:val="right"/>
            </w:pPr>
            <w:r>
              <w:rPr>
                <w:sz w:val="16"/>
              </w:rPr>
              <w:t>66.2</w:t>
            </w:r>
          </w:p>
        </w:tc>
        <w:tc>
          <w:tcPr>
            <w:tcW w:type="dxa" w:w="1404"/>
          </w:tcPr>
          <w:p>
            <w:pPr>
              <w:spacing w:after="0"/>
              <w:jc w:val="right"/>
            </w:pPr>
            <w:r>
              <w:rPr>
                <w:sz w:val="16"/>
              </w:rPr>
              <w:t>93.1</w:t>
            </w:r>
          </w:p>
        </w:tc>
        <w:tc>
          <w:tcPr>
            <w:tcW w:type="dxa" w:w="6114"/>
          </w:tcPr>
          <w:p>
            <w:pPr>
              <w:spacing w:after="0"/>
              <w:jc w:val="left"/>
            </w:pPr>
            <w:r>
              <w:rPr>
                <w:sz w:val="16"/>
              </w:rPr>
              <w:t>Relatively Low 2, Very Low 4</w:t>
            </w:r>
          </w:p>
        </w:tc>
      </w:tr>
      <w:tr>
        <w:trPr>
          <w:cantSplit/>
        </w:trPr>
        <w:tc>
          <w:tcPr>
            <w:tcW w:type="dxa" w:w="2246"/>
          </w:tcPr>
          <w:p>
            <w:pPr>
              <w:spacing w:after="0"/>
              <w:jc w:val="left"/>
            </w:pPr>
            <w:r>
              <w:rPr>
                <w:sz w:val="16"/>
              </w:rPr>
              <w:t>Lightning</w:t>
            </w:r>
          </w:p>
        </w:tc>
        <w:tc>
          <w:tcPr>
            <w:tcW w:type="dxa" w:w="1472"/>
          </w:tcPr>
          <w:p>
            <w:pPr>
              <w:spacing w:after="0"/>
              <w:jc w:val="right"/>
            </w:pPr>
            <w:r>
              <w:rPr>
                <w:sz w:val="16"/>
              </w:rPr>
              <w:t>6 of 6</w:t>
            </w:r>
          </w:p>
        </w:tc>
        <w:tc>
          <w:tcPr>
            <w:tcW w:type="dxa" w:w="1404"/>
          </w:tcPr>
          <w:p>
            <w:pPr>
              <w:spacing w:after="0"/>
              <w:jc w:val="right"/>
            </w:pPr>
            <w:r>
              <w:rPr>
                <w:sz w:val="16"/>
              </w:rPr>
              <w:t>59.7</w:t>
            </w:r>
          </w:p>
        </w:tc>
        <w:tc>
          <w:tcPr>
            <w:tcW w:type="dxa" w:w="1472"/>
          </w:tcPr>
          <w:p>
            <w:pPr>
              <w:spacing w:after="0"/>
              <w:jc w:val="right"/>
            </w:pPr>
            <w:r>
              <w:rPr>
                <w:sz w:val="16"/>
              </w:rPr>
              <w:t>66.9</w:t>
            </w:r>
          </w:p>
        </w:tc>
        <w:tc>
          <w:tcPr>
            <w:tcW w:type="dxa" w:w="1404"/>
          </w:tcPr>
          <w:p>
            <w:pPr>
              <w:spacing w:after="0"/>
              <w:jc w:val="right"/>
            </w:pPr>
            <w:r>
              <w:rPr>
                <w:sz w:val="16"/>
              </w:rPr>
              <w:t>72.3</w:t>
            </w:r>
          </w:p>
        </w:tc>
        <w:tc>
          <w:tcPr>
            <w:tcW w:type="dxa" w:w="6114"/>
          </w:tcPr>
          <w:p>
            <w:pPr>
              <w:spacing w:after="0"/>
              <w:jc w:val="left"/>
            </w:pPr>
            <w:r>
              <w:rPr>
                <w:sz w:val="16"/>
              </w:rPr>
              <w:t>Relatively Moderate 6</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6 of 6</w:t>
            </w:r>
          </w:p>
        </w:tc>
        <w:tc>
          <w:tcPr>
            <w:tcW w:type="dxa" w:w="1404"/>
          </w:tcPr>
          <w:p>
            <w:pPr>
              <w:spacing w:after="0"/>
              <w:jc w:val="right"/>
            </w:pPr>
            <w:r>
              <w:rPr>
                <w:sz w:val="16"/>
              </w:rPr>
              <w:t>87.6</w:t>
            </w:r>
          </w:p>
        </w:tc>
        <w:tc>
          <w:tcPr>
            <w:tcW w:type="dxa" w:w="1472"/>
          </w:tcPr>
          <w:p>
            <w:pPr>
              <w:spacing w:after="0"/>
              <w:jc w:val="right"/>
            </w:pPr>
            <w:r>
              <w:rPr>
                <w:sz w:val="16"/>
              </w:rPr>
              <w:t>90.1</w:t>
            </w:r>
          </w:p>
        </w:tc>
        <w:tc>
          <w:tcPr>
            <w:tcW w:type="dxa" w:w="1404"/>
          </w:tcPr>
          <w:p>
            <w:pPr>
              <w:spacing w:after="0"/>
              <w:jc w:val="right"/>
            </w:pPr>
            <w:r>
              <w:rPr>
                <w:sz w:val="16"/>
              </w:rPr>
              <w:t>92.0</w:t>
            </w:r>
          </w:p>
        </w:tc>
        <w:tc>
          <w:tcPr>
            <w:tcW w:type="dxa" w:w="6114"/>
          </w:tcPr>
          <w:p>
            <w:pPr>
              <w:spacing w:after="0"/>
              <w:jc w:val="left"/>
            </w:pPr>
            <w:r>
              <w:rPr>
                <w:sz w:val="16"/>
              </w:rPr>
              <w:t>Relatively High 6</w:t>
            </w:r>
          </w:p>
        </w:tc>
      </w:tr>
      <w:tr>
        <w:trPr>
          <w:cantSplit/>
        </w:trPr>
        <w:tc>
          <w:tcPr>
            <w:tcW w:type="dxa" w:w="2246"/>
          </w:tcPr>
          <w:p>
            <w:pPr>
              <w:spacing w:after="0"/>
              <w:jc w:val="left"/>
            </w:pPr>
            <w:r>
              <w:rPr>
                <w:sz w:val="16"/>
              </w:rPr>
              <w:t>Tornado</w:t>
            </w:r>
          </w:p>
        </w:tc>
        <w:tc>
          <w:tcPr>
            <w:tcW w:type="dxa" w:w="1472"/>
          </w:tcPr>
          <w:p>
            <w:pPr>
              <w:spacing w:after="0"/>
              <w:jc w:val="right"/>
            </w:pPr>
            <w:r>
              <w:rPr>
                <w:sz w:val="16"/>
              </w:rPr>
              <w:t>6 of 6</w:t>
            </w:r>
          </w:p>
        </w:tc>
        <w:tc>
          <w:tcPr>
            <w:tcW w:type="dxa" w:w="1404"/>
          </w:tcPr>
          <w:p>
            <w:pPr>
              <w:spacing w:after="0"/>
              <w:jc w:val="right"/>
            </w:pPr>
            <w:r>
              <w:rPr>
                <w:sz w:val="16"/>
              </w:rPr>
              <w:t>90.2</w:t>
            </w:r>
          </w:p>
        </w:tc>
        <w:tc>
          <w:tcPr>
            <w:tcW w:type="dxa" w:w="1472"/>
          </w:tcPr>
          <w:p>
            <w:pPr>
              <w:spacing w:after="0"/>
              <w:jc w:val="right"/>
            </w:pPr>
            <w:r>
              <w:rPr>
                <w:sz w:val="16"/>
              </w:rPr>
              <w:t>93.2</w:t>
            </w:r>
          </w:p>
        </w:tc>
        <w:tc>
          <w:tcPr>
            <w:tcW w:type="dxa" w:w="1404"/>
          </w:tcPr>
          <w:p>
            <w:pPr>
              <w:spacing w:after="0"/>
              <w:jc w:val="right"/>
            </w:pPr>
            <w:r>
              <w:rPr>
                <w:sz w:val="16"/>
              </w:rPr>
              <w:t>95.6</w:t>
            </w:r>
          </w:p>
        </w:tc>
        <w:tc>
          <w:tcPr>
            <w:tcW w:type="dxa" w:w="6114"/>
          </w:tcPr>
          <w:p>
            <w:pPr>
              <w:spacing w:after="0"/>
              <w:jc w:val="left"/>
            </w:pPr>
            <w:r>
              <w:rPr>
                <w:sz w:val="16"/>
              </w:rPr>
              <w:t>Very High 2, Relatively High 4</w:t>
            </w:r>
          </w:p>
        </w:tc>
      </w:tr>
      <w:tr>
        <w:trPr>
          <w:cantSplit/>
        </w:trPr>
        <w:tc>
          <w:tcPr>
            <w:tcW w:type="dxa" w:w="2246"/>
          </w:tcPr>
          <w:p>
            <w:pPr>
              <w:spacing w:after="0"/>
              <w:jc w:val="left"/>
            </w:pPr>
            <w:r>
              <w:rPr>
                <w:sz w:val="16"/>
              </w:rPr>
              <w:t>Wildfire</w:t>
            </w:r>
          </w:p>
        </w:tc>
        <w:tc>
          <w:tcPr>
            <w:tcW w:type="dxa" w:w="1472"/>
          </w:tcPr>
          <w:p>
            <w:pPr>
              <w:spacing w:after="0"/>
              <w:jc w:val="right"/>
            </w:pPr>
            <w:r>
              <w:rPr>
                <w:sz w:val="16"/>
              </w:rPr>
              <w:t>6 of 6</w:t>
            </w:r>
          </w:p>
        </w:tc>
        <w:tc>
          <w:tcPr>
            <w:tcW w:type="dxa" w:w="1404"/>
          </w:tcPr>
          <w:p>
            <w:pPr>
              <w:spacing w:after="0"/>
              <w:jc w:val="right"/>
            </w:pPr>
            <w:r>
              <w:rPr>
                <w:sz w:val="16"/>
              </w:rPr>
              <w:t>53.8</w:t>
            </w:r>
          </w:p>
        </w:tc>
        <w:tc>
          <w:tcPr>
            <w:tcW w:type="dxa" w:w="1472"/>
          </w:tcPr>
          <w:p>
            <w:pPr>
              <w:spacing w:after="0"/>
              <w:jc w:val="right"/>
            </w:pPr>
            <w:r>
              <w:rPr>
                <w:sz w:val="16"/>
              </w:rPr>
              <w:t>69.2</w:t>
            </w:r>
          </w:p>
        </w:tc>
        <w:tc>
          <w:tcPr>
            <w:tcW w:type="dxa" w:w="1404"/>
          </w:tcPr>
          <w:p>
            <w:pPr>
              <w:spacing w:after="0"/>
              <w:jc w:val="right"/>
            </w:pPr>
            <w:r>
              <w:rPr>
                <w:sz w:val="16"/>
              </w:rPr>
              <w:t>83.8</w:t>
            </w:r>
          </w:p>
        </w:tc>
        <w:tc>
          <w:tcPr>
            <w:tcW w:type="dxa" w:w="6114"/>
          </w:tcPr>
          <w:p>
            <w:pPr>
              <w:spacing w:after="0"/>
              <w:jc w:val="left"/>
            </w:pPr>
            <w:r>
              <w:rPr>
                <w:sz w:val="16"/>
              </w:rPr>
              <w:t>Relatively Low 3, Very Low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6 of 6</w:t>
            </w:r>
          </w:p>
        </w:tc>
        <w:tc>
          <w:tcPr>
            <w:tcW w:type="dxa" w:w="1404"/>
          </w:tcPr>
          <w:p>
            <w:pPr>
              <w:spacing w:after="0"/>
              <w:jc w:val="right"/>
            </w:pPr>
            <w:r>
              <w:rPr>
                <w:sz w:val="16"/>
              </w:rPr>
              <w:t>76.0</w:t>
            </w:r>
          </w:p>
        </w:tc>
        <w:tc>
          <w:tcPr>
            <w:tcW w:type="dxa" w:w="1472"/>
          </w:tcPr>
          <w:p>
            <w:pPr>
              <w:spacing w:after="0"/>
              <w:jc w:val="right"/>
            </w:pPr>
            <w:r>
              <w:rPr>
                <w:sz w:val="16"/>
              </w:rPr>
              <w:t>77.3</w:t>
            </w:r>
          </w:p>
        </w:tc>
        <w:tc>
          <w:tcPr>
            <w:tcW w:type="dxa" w:w="1404"/>
          </w:tcPr>
          <w:p>
            <w:pPr>
              <w:spacing w:after="0"/>
              <w:jc w:val="right"/>
            </w:pPr>
            <w:r>
              <w:rPr>
                <w:sz w:val="16"/>
              </w:rPr>
              <w:t>82.7</w:t>
            </w:r>
          </w:p>
        </w:tc>
        <w:tc>
          <w:tcPr>
            <w:tcW w:type="dxa" w:w="6114"/>
          </w:tcPr>
          <w:p>
            <w:pPr>
              <w:spacing w:after="0"/>
              <w:jc w:val="left"/>
            </w:pPr>
            <w:r>
              <w:rPr>
                <w:sz w:val="16"/>
              </w:rPr>
              <w:t>Relatively High 2,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2"/>
        <w:gridCol w:w="680"/>
        <w:gridCol w:w="2628"/>
        <w:gridCol w:w="2099"/>
        <w:gridCol w:w="2170"/>
        <w:gridCol w:w="2449"/>
        <w:gridCol w:w="2693"/>
      </w:tblGrid>
      <w:tr>
        <w:trPr>
          <w:cantSplit/>
          <w:tblHeader/>
        </w:trPr>
        <w:tc>
          <w:tcPr>
            <w:tcW w:type="dxa" w:w="139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8"/>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3"/>
            <w:shd w:val="clear" w:color="auto" w:fill="E8E8E8"/>
          </w:tcPr>
          <w:p>
            <w:pPr>
              <w:spacing w:after="0"/>
              <w:jc w:val="left"/>
            </w:pPr>
            <w:r>
              <w:rPr>
                <w:b/>
                <w:sz w:val="16"/>
              </w:rPr>
              <w:t>Notes</w:t>
            </w:r>
          </w:p>
        </w:tc>
      </w:tr>
      <w:tr>
        <w:trPr>
          <w:cantSplit/>
        </w:trPr>
        <w:tc>
          <w:tcPr>
            <w:tcW w:type="dxa" w:w="1392"/>
          </w:tcPr>
          <w:p>
            <w:pPr>
              <w:spacing w:after="0"/>
              <w:jc w:val="left"/>
            </w:pPr>
            <w:r>
              <w:rPr>
                <w:sz w:val="16"/>
              </w:rPr>
              <w:t>Page County</w:t>
            </w:r>
          </w:p>
        </w:tc>
        <w:tc>
          <w:tcPr>
            <w:tcW w:type="dxa" w:w="680"/>
          </w:tcPr>
          <w:p>
            <w:pPr>
              <w:spacing w:after="0"/>
              <w:jc w:val="left"/>
            </w:pPr>
            <w:r>
              <w:rPr>
                <w:sz w:val="16"/>
              </w:rPr>
              <w:t>County</w:t>
            </w:r>
          </w:p>
        </w:tc>
        <w:tc>
          <w:tcPr>
            <w:tcW w:type="dxa" w:w="2628"/>
          </w:tcPr>
          <w:p>
            <w:pPr>
              <w:spacing w:after="0"/>
              <w:jc w:val="left"/>
            </w:pPr>
            <w:r>
              <w:rPr>
                <w:sz w:val="16"/>
              </w:rPr>
              <w:t>Approved, expires 2029-04-01</w:t>
            </w:r>
          </w:p>
        </w:tc>
        <w:tc>
          <w:tcPr>
            <w:tcW w:type="dxa" w:w="2099"/>
          </w:tcPr>
          <w:p>
            <w:pPr>
              <w:spacing w:after="0"/>
              <w:jc w:val="right"/>
            </w:pPr>
            <w:r>
              <w:rPr>
                <w:sz w:val="16"/>
              </w:rPr>
              <w:t>FMA RL 0, SRL 0; any 0</w:t>
            </w:r>
          </w:p>
        </w:tc>
        <w:tc>
          <w:tcPr>
            <w:tcW w:type="dxa" w:w="2170"/>
          </w:tcPr>
          <w:p>
            <w:pPr>
              <w:spacing w:after="0"/>
              <w:jc w:val="right"/>
            </w:pPr>
            <w:r>
              <w:rPr>
                <w:sz w:val="16"/>
              </w:rPr>
              <w:t>$35,242.52</w:t>
            </w:r>
          </w:p>
        </w:tc>
        <w:tc>
          <w:tcPr>
            <w:tcW w:type="dxa" w:w="2449"/>
          </w:tcPr>
          <w:p>
            <w:pPr>
              <w:spacing w:after="0"/>
              <w:jc w:val="right"/>
            </w:pPr>
            <w:r>
              <w:rPr>
                <w:sz w:val="16"/>
              </w:rPr>
              <w:t>0 total; 0 since its plan</w:t>
            </w:r>
          </w:p>
        </w:tc>
        <w:tc>
          <w:tcPr>
            <w:tcW w:type="dxa" w:w="2693"/>
          </w:tcPr>
          <w:p>
            <w:pPr>
              <w:spacing w:after="0"/>
              <w:jc w:val="left"/>
            </w:pPr>
            <w:r>
              <w:rPr>
                <w:sz w:val="16"/>
              </w:rPr>
              <w:t>Includes $34,336.05 for declarations not counted as hazard incidents (DR-4483-IA).</w:t>
            </w:r>
          </w:p>
        </w:tc>
      </w:tr>
      <w:tr>
        <w:trPr>
          <w:cantSplit/>
        </w:trPr>
        <w:tc>
          <w:tcPr>
            <w:tcW w:type="dxa" w:w="1392"/>
          </w:tcPr>
          <w:p>
            <w:pPr>
              <w:spacing w:after="0"/>
              <w:jc w:val="left"/>
            </w:pPr>
            <w:r>
              <w:rPr>
                <w:sz w:val="16"/>
              </w:rPr>
              <w:t>Blanchard city</w:t>
            </w:r>
          </w:p>
        </w:tc>
        <w:tc>
          <w:tcPr>
            <w:tcW w:type="dxa" w:w="680"/>
          </w:tcPr>
          <w:p>
            <w:pPr>
              <w:spacing w:after="0"/>
              <w:jc w:val="left"/>
            </w:pPr>
            <w:r>
              <w:rPr>
                <w:sz w:val="16"/>
              </w:rPr>
              <w:t>City</w:t>
            </w:r>
          </w:p>
        </w:tc>
        <w:tc>
          <w:tcPr>
            <w:tcW w:type="dxa" w:w="2628"/>
          </w:tcPr>
          <w:p>
            <w:pPr>
              <w:spacing w:after="0"/>
              <w:jc w:val="left"/>
            </w:pPr>
            <w:r>
              <w:rPr>
                <w:sz w:val="16"/>
              </w:rPr>
              <w:t>Approved, expires 2029-04-01</w:t>
            </w:r>
          </w:p>
        </w:tc>
        <w:tc>
          <w:tcPr>
            <w:tcW w:type="dxa" w:w="2099"/>
          </w:tcPr>
          <w:p>
            <w:pPr>
              <w:spacing w:after="0"/>
              <w:jc w:val="right"/>
            </w:pPr>
            <w:r>
              <w:rPr>
                <w:sz w:val="16"/>
              </w:rPr>
              <w:t>FMA RL 0, SRL 0; any 0</w:t>
            </w:r>
          </w:p>
        </w:tc>
        <w:tc>
          <w:tcPr>
            <w:tcW w:type="dxa" w:w="2170"/>
          </w:tcPr>
          <w:p>
            <w:pPr>
              <w:spacing w:after="0"/>
              <w:jc w:val="right"/>
            </w:pPr>
            <w:r>
              <w:rPr>
                <w:sz w:val="16"/>
              </w:rPr>
              <w:t>no Public Assistance recorded</w:t>
            </w:r>
          </w:p>
        </w:tc>
        <w:tc>
          <w:tcPr>
            <w:tcW w:type="dxa" w:w="2449"/>
          </w:tcPr>
          <w:p>
            <w:pPr>
              <w:spacing w:after="0"/>
              <w:jc w:val="right"/>
            </w:pPr>
            <w:r>
              <w:rPr>
                <w:sz w:val="16"/>
              </w:rPr>
              <w:t>10 total; 0 since its plan</w:t>
            </w:r>
          </w:p>
        </w:tc>
        <w:tc>
          <w:tcPr>
            <w:tcW w:type="dxa" w:w="2693"/>
          </w:tcPr>
          <w:p>
            <w:pPr>
              <w:spacing w:after="0"/>
              <w:jc w:val="left"/>
            </w:pPr>
          </w:p>
        </w:tc>
      </w:tr>
      <w:tr>
        <w:trPr>
          <w:cantSplit/>
        </w:trPr>
        <w:tc>
          <w:tcPr>
            <w:tcW w:type="dxa" w:w="1392"/>
          </w:tcPr>
          <w:p>
            <w:pPr>
              <w:spacing w:after="0"/>
              <w:jc w:val="left"/>
            </w:pPr>
            <w:r>
              <w:rPr>
                <w:sz w:val="16"/>
              </w:rPr>
              <w:t>Braddyville city</w:t>
            </w:r>
          </w:p>
        </w:tc>
        <w:tc>
          <w:tcPr>
            <w:tcW w:type="dxa" w:w="680"/>
          </w:tcPr>
          <w:p>
            <w:pPr>
              <w:spacing w:after="0"/>
              <w:jc w:val="left"/>
            </w:pPr>
            <w:r>
              <w:rPr>
                <w:sz w:val="16"/>
              </w:rPr>
              <w:t>City</w:t>
            </w:r>
          </w:p>
        </w:tc>
        <w:tc>
          <w:tcPr>
            <w:tcW w:type="dxa" w:w="2628"/>
          </w:tcPr>
          <w:p>
            <w:pPr>
              <w:spacing w:after="0"/>
              <w:jc w:val="left"/>
            </w:pPr>
            <w:r>
              <w:rPr>
                <w:sz w:val="16"/>
              </w:rPr>
              <w:t>Approved, expires 2029-04-01</w:t>
            </w:r>
          </w:p>
        </w:tc>
        <w:tc>
          <w:tcPr>
            <w:tcW w:type="dxa" w:w="2099"/>
          </w:tcPr>
          <w:p>
            <w:pPr>
              <w:spacing w:after="0"/>
              <w:jc w:val="right"/>
            </w:pPr>
            <w:r>
              <w:rPr>
                <w:sz w:val="16"/>
              </w:rPr>
              <w:t>FMA RL 0, SRL 0; any 0</w:t>
            </w:r>
          </w:p>
        </w:tc>
        <w:tc>
          <w:tcPr>
            <w:tcW w:type="dxa" w:w="2170"/>
          </w:tcPr>
          <w:p>
            <w:pPr>
              <w:spacing w:after="0"/>
              <w:jc w:val="right"/>
            </w:pPr>
            <w:r>
              <w:rPr>
                <w:sz w:val="16"/>
              </w:rPr>
              <w:t>$71,072.95</w:t>
            </w:r>
          </w:p>
        </w:tc>
        <w:tc>
          <w:tcPr>
            <w:tcW w:type="dxa" w:w="2449"/>
          </w:tcPr>
          <w:p>
            <w:pPr>
              <w:spacing w:after="0"/>
              <w:jc w:val="right"/>
            </w:pPr>
            <w:r>
              <w:rPr>
                <w:sz w:val="16"/>
              </w:rPr>
              <w:t>13 total; 0 since its plan</w:t>
            </w:r>
          </w:p>
        </w:tc>
        <w:tc>
          <w:tcPr>
            <w:tcW w:type="dxa" w:w="2693"/>
          </w:tcPr>
          <w:p>
            <w:pPr>
              <w:spacing w:after="0"/>
              <w:jc w:val="left"/>
            </w:pPr>
          </w:p>
        </w:tc>
      </w:tr>
      <w:tr>
        <w:trPr>
          <w:cantSplit/>
        </w:trPr>
        <w:tc>
          <w:tcPr>
            <w:tcW w:type="dxa" w:w="1392"/>
          </w:tcPr>
          <w:p>
            <w:pPr>
              <w:spacing w:after="0"/>
              <w:jc w:val="left"/>
            </w:pPr>
            <w:r>
              <w:rPr>
                <w:sz w:val="16"/>
              </w:rPr>
              <w:t>Clarinda city</w:t>
            </w:r>
          </w:p>
        </w:tc>
        <w:tc>
          <w:tcPr>
            <w:tcW w:type="dxa" w:w="680"/>
          </w:tcPr>
          <w:p>
            <w:pPr>
              <w:spacing w:after="0"/>
              <w:jc w:val="left"/>
            </w:pPr>
            <w:r>
              <w:rPr>
                <w:sz w:val="16"/>
              </w:rPr>
              <w:t>City</w:t>
            </w:r>
          </w:p>
        </w:tc>
        <w:tc>
          <w:tcPr>
            <w:tcW w:type="dxa" w:w="2628"/>
          </w:tcPr>
          <w:p>
            <w:pPr>
              <w:spacing w:after="0"/>
              <w:jc w:val="left"/>
            </w:pPr>
            <w:r>
              <w:rPr>
                <w:sz w:val="16"/>
              </w:rPr>
              <w:t>Approved, expires 2029-04-01</w:t>
            </w:r>
          </w:p>
        </w:tc>
        <w:tc>
          <w:tcPr>
            <w:tcW w:type="dxa" w:w="2099"/>
          </w:tcPr>
          <w:p>
            <w:pPr>
              <w:spacing w:after="0"/>
              <w:jc w:val="right"/>
            </w:pPr>
            <w:r>
              <w:rPr>
                <w:sz w:val="16"/>
              </w:rPr>
              <w:t>FMA RL 0, SRL 0; any 0</w:t>
            </w:r>
          </w:p>
        </w:tc>
        <w:tc>
          <w:tcPr>
            <w:tcW w:type="dxa" w:w="2170"/>
          </w:tcPr>
          <w:p>
            <w:pPr>
              <w:spacing w:after="0"/>
              <w:jc w:val="right"/>
            </w:pPr>
            <w:r>
              <w:rPr>
                <w:sz w:val="16"/>
              </w:rPr>
              <w:t>$159,287.35</w:t>
            </w:r>
          </w:p>
        </w:tc>
        <w:tc>
          <w:tcPr>
            <w:tcW w:type="dxa" w:w="2449"/>
          </w:tcPr>
          <w:p>
            <w:pPr>
              <w:spacing w:after="0"/>
              <w:jc w:val="right"/>
            </w:pPr>
            <w:r>
              <w:rPr>
                <w:sz w:val="16"/>
              </w:rPr>
              <w:t>71 total; 6 since its plan</w:t>
            </w:r>
          </w:p>
        </w:tc>
        <w:tc>
          <w:tcPr>
            <w:tcW w:type="dxa" w:w="2693"/>
          </w:tcPr>
          <w:p>
            <w:pPr>
              <w:spacing w:after="0"/>
              <w:jc w:val="left"/>
            </w:pPr>
          </w:p>
        </w:tc>
      </w:tr>
      <w:tr>
        <w:trPr>
          <w:cantSplit/>
        </w:trPr>
        <w:tc>
          <w:tcPr>
            <w:tcW w:type="dxa" w:w="1392"/>
          </w:tcPr>
          <w:p>
            <w:pPr>
              <w:spacing w:after="0"/>
              <w:jc w:val="left"/>
            </w:pPr>
            <w:r>
              <w:rPr>
                <w:sz w:val="16"/>
              </w:rPr>
              <w:t>Coin city</w:t>
            </w:r>
          </w:p>
        </w:tc>
        <w:tc>
          <w:tcPr>
            <w:tcW w:type="dxa" w:w="680"/>
          </w:tcPr>
          <w:p>
            <w:pPr>
              <w:spacing w:after="0"/>
              <w:jc w:val="left"/>
            </w:pPr>
            <w:r>
              <w:rPr>
                <w:sz w:val="16"/>
              </w:rPr>
              <w:t>City</w:t>
            </w:r>
          </w:p>
        </w:tc>
        <w:tc>
          <w:tcPr>
            <w:tcW w:type="dxa" w:w="2628"/>
          </w:tcPr>
          <w:p>
            <w:pPr>
              <w:spacing w:after="0"/>
              <w:jc w:val="left"/>
            </w:pPr>
            <w:r>
              <w:rPr>
                <w:sz w:val="16"/>
              </w:rPr>
              <w:t>Approved, expires 2029-04-01</w:t>
            </w:r>
          </w:p>
        </w:tc>
        <w:tc>
          <w:tcPr>
            <w:tcW w:type="dxa" w:w="2099"/>
          </w:tcPr>
          <w:p>
            <w:pPr>
              <w:spacing w:after="0"/>
              <w:jc w:val="right"/>
            </w:pPr>
            <w:r>
              <w:rPr>
                <w:sz w:val="16"/>
              </w:rPr>
              <w:t>FMA RL 0, SRL 0; any 0</w:t>
            </w:r>
          </w:p>
        </w:tc>
        <w:tc>
          <w:tcPr>
            <w:tcW w:type="dxa" w:w="2170"/>
          </w:tcPr>
          <w:p>
            <w:pPr>
              <w:spacing w:after="0"/>
              <w:jc w:val="right"/>
            </w:pPr>
            <w:r>
              <w:rPr>
                <w:sz w:val="16"/>
              </w:rPr>
              <w:t>$11,872.23</w:t>
            </w:r>
          </w:p>
        </w:tc>
        <w:tc>
          <w:tcPr>
            <w:tcW w:type="dxa" w:w="2449"/>
          </w:tcPr>
          <w:p>
            <w:pPr>
              <w:spacing w:after="0"/>
              <w:jc w:val="right"/>
            </w:pPr>
            <w:r>
              <w:rPr>
                <w:sz w:val="16"/>
              </w:rPr>
              <w:t>11 total; 1 since its plan</w:t>
            </w:r>
          </w:p>
        </w:tc>
        <w:tc>
          <w:tcPr>
            <w:tcW w:type="dxa" w:w="2693"/>
          </w:tcPr>
          <w:p>
            <w:pPr>
              <w:spacing w:after="0"/>
              <w:jc w:val="left"/>
            </w:pPr>
          </w:p>
        </w:tc>
      </w:tr>
      <w:tr>
        <w:trPr>
          <w:cantSplit/>
        </w:trPr>
        <w:tc>
          <w:tcPr>
            <w:tcW w:type="dxa" w:w="1392"/>
          </w:tcPr>
          <w:p>
            <w:pPr>
              <w:spacing w:after="0"/>
              <w:jc w:val="left"/>
            </w:pPr>
            <w:r>
              <w:rPr>
                <w:sz w:val="16"/>
              </w:rPr>
              <w:t>College Springs city</w:t>
            </w:r>
          </w:p>
        </w:tc>
        <w:tc>
          <w:tcPr>
            <w:tcW w:type="dxa" w:w="680"/>
          </w:tcPr>
          <w:p>
            <w:pPr>
              <w:spacing w:after="0"/>
              <w:jc w:val="left"/>
            </w:pPr>
            <w:r>
              <w:rPr>
                <w:sz w:val="16"/>
              </w:rPr>
              <w:t>City</w:t>
            </w:r>
          </w:p>
        </w:tc>
        <w:tc>
          <w:tcPr>
            <w:tcW w:type="dxa" w:w="2628"/>
          </w:tcPr>
          <w:p>
            <w:pPr>
              <w:spacing w:after="0"/>
              <w:jc w:val="left"/>
            </w:pPr>
            <w:r>
              <w:rPr>
                <w:sz w:val="16"/>
              </w:rPr>
              <w:t>Approved, expires 2029-04-01</w:t>
            </w:r>
          </w:p>
        </w:tc>
        <w:tc>
          <w:tcPr>
            <w:tcW w:type="dxa" w:w="2099"/>
          </w:tcPr>
          <w:p>
            <w:pPr>
              <w:spacing w:after="0"/>
              <w:jc w:val="right"/>
            </w:pPr>
            <w:r>
              <w:rPr>
                <w:sz w:val="16"/>
              </w:rPr>
              <w:t>FMA RL 0, SRL 0; any 0</w:t>
            </w:r>
          </w:p>
        </w:tc>
        <w:tc>
          <w:tcPr>
            <w:tcW w:type="dxa" w:w="2170"/>
          </w:tcPr>
          <w:p>
            <w:pPr>
              <w:spacing w:after="0"/>
              <w:jc w:val="right"/>
            </w:pPr>
            <w:r>
              <w:rPr>
                <w:sz w:val="16"/>
              </w:rPr>
              <w:t>$11,332.76</w:t>
            </w:r>
          </w:p>
        </w:tc>
        <w:tc>
          <w:tcPr>
            <w:tcW w:type="dxa" w:w="2449"/>
          </w:tcPr>
          <w:p>
            <w:pPr>
              <w:spacing w:after="0"/>
              <w:jc w:val="right"/>
            </w:pPr>
            <w:r>
              <w:rPr>
                <w:sz w:val="16"/>
              </w:rPr>
              <w:t>11 total; 2 since its plan</w:t>
            </w:r>
          </w:p>
        </w:tc>
        <w:tc>
          <w:tcPr>
            <w:tcW w:type="dxa" w:w="2693"/>
          </w:tcPr>
          <w:p>
            <w:pPr>
              <w:spacing w:after="0"/>
              <w:jc w:val="left"/>
            </w:pPr>
          </w:p>
        </w:tc>
      </w:tr>
      <w:tr>
        <w:trPr>
          <w:cantSplit/>
        </w:trPr>
        <w:tc>
          <w:tcPr>
            <w:tcW w:type="dxa" w:w="1392"/>
          </w:tcPr>
          <w:p>
            <w:pPr>
              <w:spacing w:after="0"/>
              <w:jc w:val="left"/>
            </w:pPr>
            <w:r>
              <w:rPr>
                <w:sz w:val="16"/>
              </w:rPr>
              <w:t>Essex city</w:t>
            </w:r>
          </w:p>
        </w:tc>
        <w:tc>
          <w:tcPr>
            <w:tcW w:type="dxa" w:w="680"/>
          </w:tcPr>
          <w:p>
            <w:pPr>
              <w:spacing w:after="0"/>
              <w:jc w:val="left"/>
            </w:pPr>
            <w:r>
              <w:rPr>
                <w:sz w:val="16"/>
              </w:rPr>
              <w:t>City</w:t>
            </w:r>
          </w:p>
        </w:tc>
        <w:tc>
          <w:tcPr>
            <w:tcW w:type="dxa" w:w="2628"/>
          </w:tcPr>
          <w:p>
            <w:pPr>
              <w:spacing w:after="0"/>
              <w:jc w:val="left"/>
            </w:pPr>
            <w:r>
              <w:rPr>
                <w:sz w:val="16"/>
              </w:rPr>
              <w:t>Approved, expires 2029-04-01</w:t>
            </w:r>
          </w:p>
        </w:tc>
        <w:tc>
          <w:tcPr>
            <w:tcW w:type="dxa" w:w="2099"/>
          </w:tcPr>
          <w:p>
            <w:pPr>
              <w:spacing w:after="0"/>
              <w:jc w:val="right"/>
            </w:pPr>
            <w:r>
              <w:rPr>
                <w:sz w:val="16"/>
              </w:rPr>
              <w:t>FMA RL 0, SRL 0; any 0</w:t>
            </w:r>
          </w:p>
        </w:tc>
        <w:tc>
          <w:tcPr>
            <w:tcW w:type="dxa" w:w="2170"/>
          </w:tcPr>
          <w:p>
            <w:pPr>
              <w:spacing w:after="0"/>
              <w:jc w:val="right"/>
            </w:pPr>
            <w:r>
              <w:rPr>
                <w:sz w:val="16"/>
              </w:rPr>
              <w:t>$133,510.01</w:t>
            </w:r>
          </w:p>
        </w:tc>
        <w:tc>
          <w:tcPr>
            <w:tcW w:type="dxa" w:w="2449"/>
          </w:tcPr>
          <w:p>
            <w:pPr>
              <w:spacing w:after="0"/>
              <w:jc w:val="right"/>
            </w:pPr>
            <w:r>
              <w:rPr>
                <w:sz w:val="16"/>
              </w:rPr>
              <w:t>31 total; 4 since its plan</w:t>
            </w:r>
          </w:p>
        </w:tc>
        <w:tc>
          <w:tcPr>
            <w:tcW w:type="dxa" w:w="2693"/>
          </w:tcPr>
          <w:p>
            <w:pPr>
              <w:spacing w:after="0"/>
              <w:jc w:val="left"/>
            </w:pPr>
          </w:p>
        </w:tc>
      </w:tr>
      <w:tr>
        <w:trPr>
          <w:cantSplit/>
        </w:trPr>
        <w:tc>
          <w:tcPr>
            <w:tcW w:type="dxa" w:w="1392"/>
          </w:tcPr>
          <w:p>
            <w:pPr>
              <w:spacing w:after="0"/>
              <w:jc w:val="left"/>
            </w:pPr>
            <w:r>
              <w:rPr>
                <w:sz w:val="16"/>
              </w:rPr>
              <w:t>Northboro city</w:t>
            </w:r>
          </w:p>
        </w:tc>
        <w:tc>
          <w:tcPr>
            <w:tcW w:type="dxa" w:w="680"/>
          </w:tcPr>
          <w:p>
            <w:pPr>
              <w:spacing w:after="0"/>
              <w:jc w:val="left"/>
            </w:pPr>
            <w:r>
              <w:rPr>
                <w:sz w:val="16"/>
              </w:rPr>
              <w:t>City</w:t>
            </w:r>
          </w:p>
        </w:tc>
        <w:tc>
          <w:tcPr>
            <w:tcW w:type="dxa" w:w="2628"/>
          </w:tcPr>
          <w:p>
            <w:pPr>
              <w:spacing w:after="0"/>
              <w:jc w:val="left"/>
            </w:pPr>
            <w:r>
              <w:rPr>
                <w:sz w:val="16"/>
              </w:rPr>
              <w:t>Approved, expires 2029-04-01</w:t>
            </w:r>
          </w:p>
        </w:tc>
        <w:tc>
          <w:tcPr>
            <w:tcW w:type="dxa" w:w="2099"/>
          </w:tcPr>
          <w:p>
            <w:pPr>
              <w:spacing w:after="0"/>
              <w:jc w:val="right"/>
            </w:pPr>
            <w:r>
              <w:rPr>
                <w:sz w:val="16"/>
              </w:rPr>
              <w:t>FMA RL 0, SRL 0; any 0</w:t>
            </w:r>
          </w:p>
        </w:tc>
        <w:tc>
          <w:tcPr>
            <w:tcW w:type="dxa" w:w="2170"/>
          </w:tcPr>
          <w:p>
            <w:pPr>
              <w:spacing w:after="0"/>
              <w:jc w:val="right"/>
            </w:pPr>
            <w:r>
              <w:rPr>
                <w:sz w:val="16"/>
              </w:rPr>
              <w:t>$1,942.92</w:t>
            </w:r>
          </w:p>
        </w:tc>
        <w:tc>
          <w:tcPr>
            <w:tcW w:type="dxa" w:w="2449"/>
          </w:tcPr>
          <w:p>
            <w:pPr>
              <w:spacing w:after="0"/>
              <w:jc w:val="right"/>
            </w:pPr>
            <w:r>
              <w:rPr>
                <w:sz w:val="16"/>
              </w:rPr>
              <w:t>7 total; 0 since its plan</w:t>
            </w:r>
          </w:p>
        </w:tc>
        <w:tc>
          <w:tcPr>
            <w:tcW w:type="dxa" w:w="2693"/>
          </w:tcPr>
          <w:p>
            <w:pPr>
              <w:spacing w:after="0"/>
              <w:jc w:val="left"/>
            </w:pPr>
          </w:p>
        </w:tc>
      </w:tr>
      <w:tr>
        <w:trPr>
          <w:cantSplit/>
        </w:trPr>
        <w:tc>
          <w:tcPr>
            <w:tcW w:type="dxa" w:w="1392"/>
          </w:tcPr>
          <w:p>
            <w:pPr>
              <w:spacing w:after="0"/>
              <w:jc w:val="left"/>
            </w:pPr>
            <w:r>
              <w:rPr>
                <w:sz w:val="16"/>
              </w:rPr>
              <w:t>Shambaugh city</w:t>
            </w:r>
          </w:p>
        </w:tc>
        <w:tc>
          <w:tcPr>
            <w:tcW w:type="dxa" w:w="680"/>
          </w:tcPr>
          <w:p>
            <w:pPr>
              <w:spacing w:after="0"/>
              <w:jc w:val="left"/>
            </w:pPr>
            <w:r>
              <w:rPr>
                <w:sz w:val="16"/>
              </w:rPr>
              <w:t>City</w:t>
            </w:r>
          </w:p>
        </w:tc>
        <w:tc>
          <w:tcPr>
            <w:tcW w:type="dxa" w:w="2628"/>
          </w:tcPr>
          <w:p>
            <w:pPr>
              <w:spacing w:after="0"/>
              <w:jc w:val="left"/>
            </w:pPr>
            <w:r>
              <w:rPr>
                <w:sz w:val="16"/>
              </w:rPr>
              <w:t>Approved, expires 2029-04-01</w:t>
            </w:r>
          </w:p>
        </w:tc>
        <w:tc>
          <w:tcPr>
            <w:tcW w:type="dxa" w:w="2099"/>
          </w:tcPr>
          <w:p>
            <w:pPr>
              <w:spacing w:after="0"/>
              <w:jc w:val="right"/>
            </w:pPr>
            <w:r>
              <w:rPr>
                <w:sz w:val="16"/>
              </w:rPr>
              <w:t>FMA RL 0, SRL 0; any 0</w:t>
            </w:r>
          </w:p>
        </w:tc>
        <w:tc>
          <w:tcPr>
            <w:tcW w:type="dxa" w:w="2170"/>
          </w:tcPr>
          <w:p>
            <w:pPr>
              <w:spacing w:after="0"/>
              <w:jc w:val="right"/>
            </w:pPr>
            <w:r>
              <w:rPr>
                <w:sz w:val="16"/>
              </w:rPr>
              <w:t>no Public Assistance recorded</w:t>
            </w:r>
          </w:p>
        </w:tc>
        <w:tc>
          <w:tcPr>
            <w:tcW w:type="dxa" w:w="2449"/>
          </w:tcPr>
          <w:p>
            <w:pPr>
              <w:spacing w:after="0"/>
              <w:jc w:val="right"/>
            </w:pPr>
            <w:r>
              <w:rPr>
                <w:sz w:val="16"/>
              </w:rPr>
              <w:t>16 total; 2 since its plan</w:t>
            </w:r>
          </w:p>
        </w:tc>
        <w:tc>
          <w:tcPr>
            <w:tcW w:type="dxa" w:w="2693"/>
          </w:tcPr>
          <w:p>
            <w:pPr>
              <w:spacing w:after="0"/>
              <w:jc w:val="left"/>
            </w:pPr>
          </w:p>
        </w:tc>
      </w:tr>
      <w:tr>
        <w:trPr>
          <w:cantSplit/>
        </w:trPr>
        <w:tc>
          <w:tcPr>
            <w:tcW w:type="dxa" w:w="1392"/>
          </w:tcPr>
          <w:p>
            <w:pPr>
              <w:spacing w:after="0"/>
              <w:jc w:val="left"/>
            </w:pPr>
            <w:r>
              <w:rPr>
                <w:sz w:val="16"/>
              </w:rPr>
              <w:t>Shenandoah city</w:t>
            </w:r>
          </w:p>
        </w:tc>
        <w:tc>
          <w:tcPr>
            <w:tcW w:type="dxa" w:w="680"/>
          </w:tcPr>
          <w:p>
            <w:pPr>
              <w:spacing w:after="0"/>
              <w:jc w:val="left"/>
            </w:pPr>
            <w:r>
              <w:rPr>
                <w:sz w:val="16"/>
              </w:rPr>
              <w:t>City</w:t>
            </w:r>
          </w:p>
        </w:tc>
        <w:tc>
          <w:tcPr>
            <w:tcW w:type="dxa" w:w="2628"/>
          </w:tcPr>
          <w:p>
            <w:pPr>
              <w:spacing w:after="0"/>
              <w:jc w:val="left"/>
            </w:pPr>
            <w:r>
              <w:rPr>
                <w:sz w:val="16"/>
              </w:rPr>
              <w:t>Approved, expires 2029-04-01</w:t>
            </w:r>
          </w:p>
        </w:tc>
        <w:tc>
          <w:tcPr>
            <w:tcW w:type="dxa" w:w="2099"/>
          </w:tcPr>
          <w:p>
            <w:pPr>
              <w:spacing w:after="0"/>
              <w:jc w:val="right"/>
            </w:pPr>
            <w:r>
              <w:rPr>
                <w:sz w:val="16"/>
              </w:rPr>
              <w:t>FMA RL 0, SRL 0; any 0</w:t>
            </w:r>
          </w:p>
        </w:tc>
        <w:tc>
          <w:tcPr>
            <w:tcW w:type="dxa" w:w="2170"/>
          </w:tcPr>
          <w:p>
            <w:pPr>
              <w:spacing w:after="0"/>
              <w:jc w:val="right"/>
            </w:pPr>
            <w:r>
              <w:rPr>
                <w:sz w:val="16"/>
              </w:rPr>
              <w:t>$362,812.96</w:t>
            </w:r>
          </w:p>
        </w:tc>
        <w:tc>
          <w:tcPr>
            <w:tcW w:type="dxa" w:w="2449"/>
          </w:tcPr>
          <w:p>
            <w:pPr>
              <w:spacing w:after="0"/>
              <w:jc w:val="right"/>
            </w:pPr>
            <w:r>
              <w:rPr>
                <w:sz w:val="16"/>
              </w:rPr>
              <w:t>44 total; 2 since its plan</w:t>
            </w:r>
          </w:p>
        </w:tc>
        <w:tc>
          <w:tcPr>
            <w:tcW w:type="dxa" w:w="2693"/>
          </w:tcPr>
          <w:p>
            <w:pPr>
              <w:spacing w:after="0"/>
              <w:jc w:val="left"/>
            </w:pPr>
          </w:p>
        </w:tc>
      </w:tr>
      <w:tr>
        <w:trPr>
          <w:cantSplit/>
        </w:trPr>
        <w:tc>
          <w:tcPr>
            <w:tcW w:type="dxa" w:w="1392"/>
          </w:tcPr>
          <w:p>
            <w:pPr>
              <w:spacing w:after="0"/>
              <w:jc w:val="left"/>
            </w:pPr>
            <w:r>
              <w:rPr>
                <w:sz w:val="16"/>
              </w:rPr>
              <w:t>Yorktown city</w:t>
            </w:r>
          </w:p>
        </w:tc>
        <w:tc>
          <w:tcPr>
            <w:tcW w:type="dxa" w:w="680"/>
          </w:tcPr>
          <w:p>
            <w:pPr>
              <w:spacing w:after="0"/>
              <w:jc w:val="left"/>
            </w:pPr>
            <w:r>
              <w:rPr>
                <w:sz w:val="16"/>
              </w:rPr>
              <w:t>City</w:t>
            </w:r>
          </w:p>
        </w:tc>
        <w:tc>
          <w:tcPr>
            <w:tcW w:type="dxa" w:w="2628"/>
          </w:tcPr>
          <w:p>
            <w:pPr>
              <w:spacing w:after="0"/>
              <w:jc w:val="left"/>
            </w:pPr>
            <w:r>
              <w:rPr>
                <w:sz w:val="16"/>
              </w:rPr>
              <w:t>Approved, expires 2029-04-01</w:t>
            </w:r>
          </w:p>
        </w:tc>
        <w:tc>
          <w:tcPr>
            <w:tcW w:type="dxa" w:w="2099"/>
          </w:tcPr>
          <w:p>
            <w:pPr>
              <w:spacing w:after="0"/>
              <w:jc w:val="right"/>
            </w:pPr>
            <w:r>
              <w:rPr>
                <w:sz w:val="16"/>
              </w:rPr>
              <w:t>FMA RL 0, SRL 0; any 0</w:t>
            </w:r>
          </w:p>
        </w:tc>
        <w:tc>
          <w:tcPr>
            <w:tcW w:type="dxa" w:w="2170"/>
          </w:tcPr>
          <w:p>
            <w:pPr>
              <w:spacing w:after="0"/>
              <w:jc w:val="right"/>
            </w:pPr>
            <w:r>
              <w:rPr>
                <w:sz w:val="16"/>
              </w:rPr>
              <w:t>no Public Assistance recorded</w:t>
            </w:r>
          </w:p>
        </w:tc>
        <w:tc>
          <w:tcPr>
            <w:tcW w:type="dxa" w:w="2449"/>
          </w:tcPr>
          <w:p>
            <w:pPr>
              <w:spacing w:after="0"/>
              <w:jc w:val="right"/>
            </w:pPr>
            <w:r>
              <w:rPr>
                <w:sz w:val="16"/>
              </w:rPr>
              <w:t>9 total; 3 since its plan</w:t>
            </w:r>
          </w:p>
        </w:tc>
        <w:tc>
          <w:tcPr>
            <w:tcW w:type="dxa" w:w="26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2024-04-02</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$4,418,170,945</w:t>
            </w:r>
          </w:p>
        </w:tc>
        <w:tc>
          <w:tcPr>
            <w:tcW w:type="dxa" w:w="1215"/>
          </w:tcPr>
          <w:p>
            <w:pPr>
              <w:spacing w:after="0"/>
              <w:jc w:val="right"/>
            </w:pPr>
            <w:r>
              <w:rPr>
                <w:sz w:val="16"/>
              </w:rPr>
              <w:t>$216,337,153</w:t>
            </w:r>
          </w:p>
        </w:tc>
        <w:tc>
          <w:tcPr>
            <w:tcW w:type="dxa" w:w="1043"/>
          </w:tcPr>
          <w:p>
            <w:pPr>
              <w:spacing w:after="0"/>
              <w:jc w:val="right"/>
            </w:pPr>
            <w:r>
              <w:rPr>
                <w:sz w:val="16"/>
              </w:rPr>
              <w:t>15,202</w:t>
            </w:r>
          </w:p>
        </w:tc>
        <w:tc>
          <w:tcPr>
            <w:tcW w:type="dxa" w:w="1037"/>
          </w:tcPr>
          <w:p>
            <w:pPr>
              <w:spacing w:after="0"/>
              <w:jc w:val="right"/>
            </w:pPr>
            <w:r>
              <w:rPr>
                <w:sz w:val="16"/>
              </w:rPr>
              <w:t>$1,923</w:t>
            </w:r>
          </w:p>
        </w:tc>
        <w:tc>
          <w:tcPr>
            <w:tcW w:type="dxa" w:w="1126"/>
          </w:tcPr>
          <w:p>
            <w:pPr>
              <w:spacing w:after="0"/>
              <w:jc w:val="right"/>
            </w:pPr>
            <w:r>
              <w:rPr>
                <w:sz w:val="16"/>
              </w:rPr>
              <w:t>$213,687</w:t>
            </w:r>
          </w:p>
        </w:tc>
        <w:tc>
          <w:tcPr>
            <w:tcW w:type="dxa" w:w="1121"/>
          </w:tcPr>
          <w:p>
            <w:pPr>
              <w:spacing w:after="0"/>
              <w:jc w:val="right"/>
            </w:pPr>
            <w:r>
              <w:rPr>
                <w:sz w:val="16"/>
              </w:rPr>
              <w:t>$1,614,852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$107,171,944</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$1,235,489</w:t>
            </w:r>
          </w:p>
        </w:tc>
        <w:tc>
          <w:tcPr>
            <w:tcW w:type="dxa" w:w="1121"/>
          </w:tcPr>
          <w:p>
            <w:pPr>
              <w:spacing w:after="0"/>
              <w:jc w:val="right"/>
            </w:pPr>
            <w:r>
              <w:rPr>
                <w:sz w:val="16"/>
              </w:rPr>
              <w:t>n/a</w:t>
            </w:r>
          </w:p>
        </w:tc>
        <w:tc>
          <w:tcPr>
            <w:tcW w:type="dxa" w:w="1305"/>
          </w:tcPr>
          <w:p>
            <w:pPr>
              <w:spacing w:after="0"/>
              <w:jc w:val="right"/>
            </w:pPr>
            <w:r>
              <w:rPr>
                <w:sz w:val="16"/>
              </w:rPr>
              <w:t>1.15%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$7,861,761,321</w:t>
            </w:r>
          </w:p>
        </w:tc>
        <w:tc>
          <w:tcPr>
            <w:tcW w:type="dxa" w:w="1215"/>
          </w:tcPr>
          <w:p>
            <w:pPr>
              <w:spacing w:after="0"/>
              <w:jc w:val="right"/>
            </w:pPr>
            <w:r>
              <w:rPr>
                <w:sz w:val="16"/>
              </w:rPr>
              <w:t>n/a</w:t>
            </w:r>
          </w:p>
        </w:tc>
        <w:tc>
          <w:tcPr>
            <w:tcW w:type="dxa" w:w="1043"/>
          </w:tcPr>
          <w:p>
            <w:pPr>
              <w:spacing w:after="0"/>
              <w:jc w:val="right"/>
            </w:pPr>
            <w:r>
              <w:rPr>
                <w:sz w:val="16"/>
              </w:rPr>
              <w:t>15,211</w:t>
            </w:r>
          </w:p>
        </w:tc>
        <w:tc>
          <w:tcPr>
            <w:tcW w:type="dxa" w:w="1037"/>
          </w:tcPr>
          <w:p>
            <w:pPr>
              <w:spacing w:after="0"/>
              <w:jc w:val="right"/>
            </w:pPr>
            <w:r>
              <w:rPr>
                <w:sz w:val="16"/>
              </w:rPr>
              <w:t>$23,750</w:t>
            </w:r>
          </w:p>
        </w:tc>
        <w:tc>
          <w:tcPr>
            <w:tcW w:type="dxa" w:w="1126"/>
          </w:tcPr>
          <w:p>
            <w:pPr>
              <w:spacing w:after="0"/>
              <w:jc w:val="right"/>
            </w:pPr>
            <w:r>
              <w:rPr>
                <w:sz w:val="16"/>
              </w:rPr>
              <w:t>n/a</w:t>
            </w:r>
          </w:p>
        </w:tc>
        <w:tc>
          <w:tcPr>
            <w:tcW w:type="dxa" w:w="1121"/>
          </w:tcPr>
          <w:p>
            <w:pPr>
              <w:spacing w:after="0"/>
              <w:jc w:val="right"/>
            </w:pPr>
            <w:r>
              <w:rPr>
                <w:sz w:val="16"/>
              </w:rPr>
              <w:t>$5,620</w:t>
            </w:r>
          </w:p>
        </w:tc>
        <w:tc>
          <w:tcPr>
            <w:tcW w:type="dxa" w:w="1305"/>
          </w:tcPr>
          <w:p>
            <w:pPr>
              <w:spacing w:after="0"/>
              <w:jc w:val="right"/>
            </w:pPr>
            <w:r>
              <w:rPr>
                <w:sz w:val="16"/>
              </w:rPr>
              <w:t>0.000302%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$4,418,173,807</w:t>
            </w:r>
          </w:p>
        </w:tc>
        <w:tc>
          <w:tcPr>
            <w:tcW w:type="dxa" w:w="1215"/>
          </w:tcPr>
          <w:p>
            <w:pPr>
              <w:spacing w:after="0"/>
              <w:jc w:val="right"/>
            </w:pPr>
            <w:r>
              <w:rPr>
                <w:sz w:val="16"/>
              </w:rPr>
              <w:t>$216,337,153</w:t>
            </w:r>
          </w:p>
        </w:tc>
        <w:tc>
          <w:tcPr>
            <w:tcW w:type="dxa" w:w="1043"/>
          </w:tcPr>
          <w:p>
            <w:pPr>
              <w:spacing w:after="0"/>
              <w:jc w:val="right"/>
            </w:pPr>
            <w:r>
              <w:rPr>
                <w:sz w:val="16"/>
              </w:rPr>
              <w:t>15,202</w:t>
            </w:r>
          </w:p>
        </w:tc>
        <w:tc>
          <w:tcPr>
            <w:tcW w:type="dxa" w:w="1037"/>
          </w:tcPr>
          <w:p>
            <w:pPr>
              <w:spacing w:after="0"/>
              <w:jc w:val="right"/>
            </w:pPr>
            <w:r>
              <w:rPr>
                <w:sz w:val="16"/>
              </w:rPr>
              <w:t>$435,896</w:t>
            </w:r>
          </w:p>
        </w:tc>
        <w:tc>
          <w:tcPr>
            <w:tcW w:type="dxa" w:w="1126"/>
          </w:tcPr>
          <w:p>
            <w:pPr>
              <w:spacing w:after="0"/>
              <w:jc w:val="right"/>
            </w:pPr>
            <w:r>
              <w:rPr>
                <w:sz w:val="16"/>
              </w:rPr>
              <w:t>$165,018</w:t>
            </w:r>
          </w:p>
        </w:tc>
        <w:tc>
          <w:tcPr>
            <w:tcW w:type="dxa" w:w="1121"/>
          </w:tcPr>
          <w:p>
            <w:pPr>
              <w:spacing w:after="0"/>
              <w:jc w:val="right"/>
            </w:pPr>
            <w:r>
              <w:rPr>
                <w:sz w:val="16"/>
              </w:rPr>
              <w:t>$96,076</w:t>
            </w:r>
          </w:p>
        </w:tc>
        <w:tc>
          <w:tcPr>
            <w:tcW w:type="dxa" w:w="1305"/>
          </w:tcPr>
          <w:p>
            <w:pPr>
              <w:spacing w:after="0"/>
              <w:jc w:val="right"/>
            </w:pPr>
            <w:r>
              <w:rPr>
                <w:sz w:val="16"/>
              </w:rPr>
              <w:t>0.00987%</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$4,418,170,945</w:t>
            </w:r>
          </w:p>
        </w:tc>
        <w:tc>
          <w:tcPr>
            <w:tcW w:type="dxa" w:w="1215"/>
          </w:tcPr>
          <w:p>
            <w:pPr>
              <w:spacing w:after="0"/>
              <w:jc w:val="right"/>
            </w:pPr>
            <w:r>
              <w:rPr>
                <w:sz w:val="16"/>
              </w:rPr>
              <w:t>$216,337,153</w:t>
            </w:r>
          </w:p>
        </w:tc>
        <w:tc>
          <w:tcPr>
            <w:tcW w:type="dxa" w:w="1043"/>
          </w:tcPr>
          <w:p>
            <w:pPr>
              <w:spacing w:after="0"/>
              <w:jc w:val="right"/>
            </w:pPr>
            <w:r>
              <w:rPr>
                <w:sz w:val="16"/>
              </w:rPr>
              <w:t>15,202</w:t>
            </w:r>
          </w:p>
        </w:tc>
        <w:tc>
          <w:tcPr>
            <w:tcW w:type="dxa" w:w="1037"/>
          </w:tcPr>
          <w:p>
            <w:pPr>
              <w:spacing w:after="0"/>
              <w:jc w:val="right"/>
            </w:pPr>
            <w:r>
              <w:rPr>
                <w:sz w:val="16"/>
              </w:rPr>
              <w:t>$8,031</w:t>
            </w:r>
          </w:p>
        </w:tc>
        <w:tc>
          <w:tcPr>
            <w:tcW w:type="dxa" w:w="1126"/>
          </w:tcPr>
          <w:p>
            <w:pPr>
              <w:spacing w:after="0"/>
              <w:jc w:val="right"/>
            </w:pPr>
            <w:r>
              <w:rPr>
                <w:sz w:val="16"/>
              </w:rPr>
              <w:t>$5</w:t>
            </w:r>
          </w:p>
        </w:tc>
        <w:tc>
          <w:tcPr>
            <w:tcW w:type="dxa" w:w="1121"/>
          </w:tcPr>
          <w:p>
            <w:pPr>
              <w:spacing w:after="0"/>
              <w:jc w:val="right"/>
            </w:pPr>
            <w:r>
              <w:rPr>
                <w:sz w:val="16"/>
              </w:rPr>
              <w:t>$2,048,596</w:t>
            </w:r>
          </w:p>
        </w:tc>
        <w:tc>
          <w:tcPr>
            <w:tcW w:type="dxa" w:w="1305"/>
          </w:tcPr>
          <w:p>
            <w:pPr>
              <w:spacing w:after="0"/>
              <w:jc w:val="right"/>
            </w:pPr>
            <w:r>
              <w:rPr>
                <w:sz w:val="16"/>
              </w:rPr>
              <w:t>0.000182%</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$4,418,173,807</w:t>
            </w:r>
          </w:p>
        </w:tc>
        <w:tc>
          <w:tcPr>
            <w:tcW w:type="dxa" w:w="1215"/>
          </w:tcPr>
          <w:p>
            <w:pPr>
              <w:spacing w:after="0"/>
              <w:jc w:val="right"/>
            </w:pPr>
            <w:r>
              <w:rPr>
                <w:sz w:val="16"/>
              </w:rPr>
              <w:t>$216,337,153</w:t>
            </w:r>
          </w:p>
        </w:tc>
        <w:tc>
          <w:tcPr>
            <w:tcW w:type="dxa" w:w="1043"/>
          </w:tcPr>
          <w:p>
            <w:pPr>
              <w:spacing w:after="0"/>
              <w:jc w:val="right"/>
            </w:pPr>
            <w:r>
              <w:rPr>
                <w:sz w:val="16"/>
              </w:rPr>
              <w:t>15,202</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21"/>
          </w:tcPr>
          <w:p>
            <w:pPr>
              <w:spacing w:after="0"/>
              <w:jc w:val="right"/>
            </w:pPr>
            <w:r>
              <w:rPr>
                <w:sz w:val="16"/>
              </w:rPr>
              <w:t>$0</w:t>
            </w:r>
          </w:p>
        </w:tc>
        <w:tc>
          <w:tcPr>
            <w:tcW w:type="dxa" w:w="1305"/>
          </w:tcPr>
          <w:p>
            <w:pPr>
              <w:spacing w:after="0"/>
              <w:jc w:val="right"/>
            </w:pPr>
            <w:r>
              <w:rPr>
                <w:sz w:val="16"/>
              </w:rPr>
              <w:t>0%</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$4,418,170,945</w:t>
            </w:r>
          </w:p>
        </w:tc>
        <w:tc>
          <w:tcPr>
            <w:tcW w:type="dxa" w:w="1215"/>
          </w:tcPr>
          <w:p>
            <w:pPr>
              <w:spacing w:after="0"/>
              <w:jc w:val="right"/>
            </w:pPr>
            <w:r>
              <w:rPr>
                <w:sz w:val="16"/>
              </w:rPr>
              <w:t>n/a</w:t>
            </w:r>
          </w:p>
        </w:tc>
        <w:tc>
          <w:tcPr>
            <w:tcW w:type="dxa" w:w="1043"/>
          </w:tcPr>
          <w:p>
            <w:pPr>
              <w:spacing w:after="0"/>
              <w:jc w:val="right"/>
            </w:pPr>
            <w:r>
              <w:rPr>
                <w:sz w:val="16"/>
              </w:rPr>
              <w:t>15,202</w:t>
            </w:r>
          </w:p>
        </w:tc>
        <w:tc>
          <w:tcPr>
            <w:tcW w:type="dxa" w:w="1037"/>
          </w:tcPr>
          <w:p>
            <w:pPr>
              <w:spacing w:after="0"/>
              <w:jc w:val="right"/>
            </w:pPr>
            <w:r>
              <w:rPr>
                <w:sz w:val="16"/>
              </w:rPr>
              <w:t>$44,488</w:t>
            </w:r>
          </w:p>
        </w:tc>
        <w:tc>
          <w:tcPr>
            <w:tcW w:type="dxa" w:w="1126"/>
          </w:tcPr>
          <w:p>
            <w:pPr>
              <w:spacing w:after="0"/>
              <w:jc w:val="right"/>
            </w:pPr>
            <w:r>
              <w:rPr>
                <w:sz w:val="16"/>
              </w:rPr>
              <w:t>n/a</w:t>
            </w:r>
          </w:p>
        </w:tc>
        <w:tc>
          <w:tcPr>
            <w:tcW w:type="dxa" w:w="1121"/>
          </w:tcPr>
          <w:p>
            <w:pPr>
              <w:spacing w:after="0"/>
              <w:jc w:val="right"/>
            </w:pPr>
            <w:r>
              <w:rPr>
                <w:sz w:val="16"/>
              </w:rPr>
              <w:t>$9,341</w:t>
            </w:r>
          </w:p>
        </w:tc>
        <w:tc>
          <w:tcPr>
            <w:tcW w:type="dxa" w:w="1305"/>
          </w:tcPr>
          <w:p>
            <w:pPr>
              <w:spacing w:after="0"/>
              <w:jc w:val="right"/>
            </w:pPr>
            <w:r>
              <w:rPr>
                <w:sz w:val="16"/>
              </w:rPr>
              <w:t>0.00101%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$4,415,794,461</w:t>
            </w:r>
          </w:p>
        </w:tc>
        <w:tc>
          <w:tcPr>
            <w:tcW w:type="dxa" w:w="1215"/>
          </w:tcPr>
          <w:p>
            <w:pPr>
              <w:spacing w:after="0"/>
              <w:jc w:val="right"/>
            </w:pPr>
            <w:r>
              <w:rPr>
                <w:sz w:val="16"/>
              </w:rPr>
              <w:t>$15,980,866</w:t>
            </w:r>
          </w:p>
        </w:tc>
        <w:tc>
          <w:tcPr>
            <w:tcW w:type="dxa" w:w="1043"/>
          </w:tcPr>
          <w:p>
            <w:pPr>
              <w:spacing w:after="0"/>
              <w:jc w:val="right"/>
            </w:pPr>
            <w:r>
              <w:rPr>
                <w:sz w:val="16"/>
              </w:rPr>
              <w:t>68</w:t>
            </w:r>
          </w:p>
        </w:tc>
        <w:tc>
          <w:tcPr>
            <w:tcW w:type="dxa" w:w="1037"/>
          </w:tcPr>
          <w:p>
            <w:pPr>
              <w:spacing w:after="0"/>
              <w:jc w:val="right"/>
            </w:pPr>
            <w:r>
              <w:rPr>
                <w:sz w:val="16"/>
              </w:rPr>
              <w:t>$2,900,200</w:t>
            </w:r>
          </w:p>
        </w:tc>
        <w:tc>
          <w:tcPr>
            <w:tcW w:type="dxa" w:w="1126"/>
          </w:tcPr>
          <w:p>
            <w:pPr>
              <w:spacing w:after="0"/>
              <w:jc w:val="right"/>
            </w:pPr>
            <w:r>
              <w:rPr>
                <w:sz w:val="16"/>
              </w:rPr>
              <w:t>$194,565</w:t>
            </w:r>
          </w:p>
        </w:tc>
        <w:tc>
          <w:tcPr>
            <w:tcW w:type="dxa" w:w="1121"/>
          </w:tcPr>
          <w:p>
            <w:pPr>
              <w:spacing w:after="0"/>
              <w:jc w:val="right"/>
            </w:pPr>
            <w:r>
              <w:rPr>
                <w:sz w:val="16"/>
              </w:rPr>
              <w:t>$3,213</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$31,244,291</w:t>
            </w:r>
          </w:p>
        </w:tc>
        <w:tc>
          <w:tcPr>
            <w:tcW w:type="dxa" w:w="1215"/>
          </w:tcPr>
          <w:p>
            <w:pPr>
              <w:spacing w:after="0"/>
              <w:jc w:val="right"/>
            </w:pPr>
            <w:r>
              <w:rPr>
                <w:sz w:val="16"/>
              </w:rPr>
              <w:t>n/a</w:t>
            </w:r>
          </w:p>
        </w:tc>
        <w:tc>
          <w:tcPr>
            <w:tcW w:type="dxa" w:w="1043"/>
          </w:tcPr>
          <w:p>
            <w:pPr>
              <w:spacing w:after="0"/>
              <w:jc w:val="right"/>
            </w:pPr>
            <w:r>
              <w:rPr>
                <w:sz w:val="16"/>
              </w:rPr>
              <w:t>110</w:t>
            </w:r>
          </w:p>
        </w:tc>
        <w:tc>
          <w:tcPr>
            <w:tcW w:type="dxa" w:w="1037"/>
          </w:tcPr>
          <w:p>
            <w:pPr>
              <w:spacing w:after="0"/>
              <w:jc w:val="right"/>
            </w:pPr>
            <w:r>
              <w:rPr>
                <w:sz w:val="16"/>
              </w:rPr>
              <w:t>$86</w:t>
            </w:r>
          </w:p>
        </w:tc>
        <w:tc>
          <w:tcPr>
            <w:tcW w:type="dxa" w:w="1126"/>
          </w:tcPr>
          <w:p>
            <w:pPr>
              <w:spacing w:after="0"/>
              <w:jc w:val="right"/>
            </w:pPr>
            <w:r>
              <w:rPr>
                <w:sz w:val="16"/>
              </w:rPr>
              <w:t>n/a</w:t>
            </w:r>
          </w:p>
        </w:tc>
        <w:tc>
          <w:tcPr>
            <w:tcW w:type="dxa" w:w="1121"/>
          </w:tcPr>
          <w:p>
            <w:pPr>
              <w:spacing w:after="0"/>
              <w:jc w:val="right"/>
            </w:pPr>
            <w:r>
              <w:rPr>
                <w:sz w:val="16"/>
              </w:rPr>
              <w:t>$2,381</w:t>
            </w:r>
          </w:p>
        </w:tc>
        <w:tc>
          <w:tcPr>
            <w:tcW w:type="dxa" w:w="1305"/>
          </w:tcPr>
          <w:p>
            <w:pPr>
              <w:spacing w:after="0"/>
              <w:jc w:val="right"/>
            </w:pPr>
            <w:r>
              <w:rPr>
                <w:sz w:val="16"/>
              </w:rPr>
              <w:t>0.000274%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$4,418,173,807</w:t>
            </w:r>
          </w:p>
        </w:tc>
        <w:tc>
          <w:tcPr>
            <w:tcW w:type="dxa" w:w="1215"/>
          </w:tcPr>
          <w:p>
            <w:pPr>
              <w:spacing w:after="0"/>
              <w:jc w:val="right"/>
            </w:pPr>
            <w:r>
              <w:rPr>
                <w:sz w:val="16"/>
              </w:rPr>
              <w:t>n/a</w:t>
            </w:r>
          </w:p>
        </w:tc>
        <w:tc>
          <w:tcPr>
            <w:tcW w:type="dxa" w:w="1043"/>
          </w:tcPr>
          <w:p>
            <w:pPr>
              <w:spacing w:after="0"/>
              <w:jc w:val="right"/>
            </w:pPr>
            <w:r>
              <w:rPr>
                <w:sz w:val="16"/>
              </w:rPr>
              <w:t>15,202</w:t>
            </w:r>
          </w:p>
        </w:tc>
        <w:tc>
          <w:tcPr>
            <w:tcW w:type="dxa" w:w="1037"/>
          </w:tcPr>
          <w:p>
            <w:pPr>
              <w:spacing w:after="0"/>
              <w:jc w:val="right"/>
            </w:pPr>
            <w:r>
              <w:rPr>
                <w:sz w:val="16"/>
              </w:rPr>
              <w:t>$8,901</w:t>
            </w:r>
          </w:p>
        </w:tc>
        <w:tc>
          <w:tcPr>
            <w:tcW w:type="dxa" w:w="1126"/>
          </w:tcPr>
          <w:p>
            <w:pPr>
              <w:spacing w:after="0"/>
              <w:jc w:val="right"/>
            </w:pPr>
            <w:r>
              <w:rPr>
                <w:sz w:val="16"/>
              </w:rPr>
              <w:t>n/a</w:t>
            </w:r>
          </w:p>
        </w:tc>
        <w:tc>
          <w:tcPr>
            <w:tcW w:type="dxa" w:w="1121"/>
          </w:tcPr>
          <w:p>
            <w:pPr>
              <w:spacing w:after="0"/>
              <w:jc w:val="right"/>
            </w:pPr>
            <w:r>
              <w:rPr>
                <w:sz w:val="16"/>
              </w:rPr>
              <w:t>$97,754</w:t>
            </w:r>
          </w:p>
        </w:tc>
        <w:tc>
          <w:tcPr>
            <w:tcW w:type="dxa" w:w="1305"/>
          </w:tcPr>
          <w:p>
            <w:pPr>
              <w:spacing w:after="0"/>
              <w:jc w:val="right"/>
            </w:pPr>
            <w:r>
              <w:rPr>
                <w:sz w:val="16"/>
              </w:rPr>
              <w:t>0.000201%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$4,418,173,807</w:t>
            </w:r>
          </w:p>
        </w:tc>
        <w:tc>
          <w:tcPr>
            <w:tcW w:type="dxa" w:w="1215"/>
          </w:tcPr>
          <w:p>
            <w:pPr>
              <w:spacing w:after="0"/>
              <w:jc w:val="right"/>
            </w:pPr>
            <w:r>
              <w:rPr>
                <w:sz w:val="16"/>
              </w:rPr>
              <w:t>$216,337,153</w:t>
            </w:r>
          </w:p>
        </w:tc>
        <w:tc>
          <w:tcPr>
            <w:tcW w:type="dxa" w:w="1043"/>
          </w:tcPr>
          <w:p>
            <w:pPr>
              <w:spacing w:after="0"/>
              <w:jc w:val="right"/>
            </w:pPr>
            <w:r>
              <w:rPr>
                <w:sz w:val="16"/>
              </w:rPr>
              <w:t>15,202</w:t>
            </w:r>
          </w:p>
        </w:tc>
        <w:tc>
          <w:tcPr>
            <w:tcW w:type="dxa" w:w="1037"/>
          </w:tcPr>
          <w:p>
            <w:pPr>
              <w:spacing w:after="0"/>
              <w:jc w:val="right"/>
            </w:pPr>
            <w:r>
              <w:rPr>
                <w:sz w:val="16"/>
              </w:rPr>
              <w:t>$213,483</w:t>
            </w:r>
          </w:p>
        </w:tc>
        <w:tc>
          <w:tcPr>
            <w:tcW w:type="dxa" w:w="1126"/>
          </w:tcPr>
          <w:p>
            <w:pPr>
              <w:spacing w:after="0"/>
              <w:jc w:val="right"/>
            </w:pPr>
            <w:r>
              <w:rPr>
                <w:sz w:val="16"/>
              </w:rPr>
              <w:t>$43,056</w:t>
            </w:r>
          </w:p>
        </w:tc>
        <w:tc>
          <w:tcPr>
            <w:tcW w:type="dxa" w:w="1121"/>
          </w:tcPr>
          <w:p>
            <w:pPr>
              <w:spacing w:after="0"/>
              <w:jc w:val="right"/>
            </w:pPr>
            <w:r>
              <w:rPr>
                <w:sz w:val="16"/>
              </w:rPr>
              <w:t>$275,345</w:t>
            </w:r>
          </w:p>
        </w:tc>
        <w:tc>
          <w:tcPr>
            <w:tcW w:type="dxa" w:w="1305"/>
          </w:tcPr>
          <w:p>
            <w:pPr>
              <w:spacing w:after="0"/>
              <w:jc w:val="right"/>
            </w:pPr>
            <w:r>
              <w:rPr>
                <w:sz w:val="16"/>
              </w:rPr>
              <w:t>0.00483%</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$4,418,173,807</w:t>
            </w:r>
          </w:p>
        </w:tc>
        <w:tc>
          <w:tcPr>
            <w:tcW w:type="dxa" w:w="1215"/>
          </w:tcPr>
          <w:p>
            <w:pPr>
              <w:spacing w:after="0"/>
              <w:jc w:val="right"/>
            </w:pPr>
            <w:r>
              <w:rPr>
                <w:sz w:val="16"/>
              </w:rPr>
              <w:t>$216,337,153</w:t>
            </w:r>
          </w:p>
        </w:tc>
        <w:tc>
          <w:tcPr>
            <w:tcW w:type="dxa" w:w="1043"/>
          </w:tcPr>
          <w:p>
            <w:pPr>
              <w:spacing w:after="0"/>
              <w:jc w:val="right"/>
            </w:pPr>
            <w:r>
              <w:rPr>
                <w:sz w:val="16"/>
              </w:rPr>
              <w:t>15,202</w:t>
            </w:r>
          </w:p>
        </w:tc>
        <w:tc>
          <w:tcPr>
            <w:tcW w:type="dxa" w:w="1037"/>
          </w:tcPr>
          <w:p>
            <w:pPr>
              <w:spacing w:after="0"/>
              <w:jc w:val="right"/>
            </w:pPr>
            <w:r>
              <w:rPr>
                <w:sz w:val="16"/>
              </w:rPr>
              <w:t>$1,123,931</w:t>
            </w:r>
          </w:p>
        </w:tc>
        <w:tc>
          <w:tcPr>
            <w:tcW w:type="dxa" w:w="1126"/>
          </w:tcPr>
          <w:p>
            <w:pPr>
              <w:spacing w:after="0"/>
              <w:jc w:val="right"/>
            </w:pPr>
            <w:r>
              <w:rPr>
                <w:sz w:val="16"/>
              </w:rPr>
              <w:t>$5,708</w:t>
            </w:r>
          </w:p>
        </w:tc>
        <w:tc>
          <w:tcPr>
            <w:tcW w:type="dxa" w:w="1121"/>
          </w:tcPr>
          <w:p>
            <w:pPr>
              <w:spacing w:after="0"/>
              <w:jc w:val="right"/>
            </w:pPr>
            <w:r>
              <w:rPr>
                <w:sz w:val="16"/>
              </w:rPr>
              <w:t>$1,282,117</w:t>
            </w:r>
          </w:p>
        </w:tc>
        <w:tc>
          <w:tcPr>
            <w:tcW w:type="dxa" w:w="1305"/>
          </w:tcPr>
          <w:p>
            <w:pPr>
              <w:spacing w:after="0"/>
              <w:jc w:val="right"/>
            </w:pPr>
            <w:r>
              <w:rPr>
                <w:sz w:val="16"/>
              </w:rPr>
              <w:t>0.0254%</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$395,415,952</w:t>
            </w:r>
          </w:p>
        </w:tc>
        <w:tc>
          <w:tcPr>
            <w:tcW w:type="dxa" w:w="1215"/>
          </w:tcPr>
          <w:p>
            <w:pPr>
              <w:spacing w:after="0"/>
              <w:jc w:val="right"/>
            </w:pPr>
            <w:r>
              <w:rPr>
                <w:sz w:val="16"/>
              </w:rPr>
              <w:t>$45,437,399</w:t>
            </w:r>
          </w:p>
        </w:tc>
        <w:tc>
          <w:tcPr>
            <w:tcW w:type="dxa" w:w="1043"/>
          </w:tcPr>
          <w:p>
            <w:pPr>
              <w:spacing w:after="0"/>
              <w:jc w:val="right"/>
            </w:pPr>
            <w:r>
              <w:rPr>
                <w:sz w:val="16"/>
              </w:rPr>
              <w:t>1,914</w:t>
            </w:r>
          </w:p>
        </w:tc>
        <w:tc>
          <w:tcPr>
            <w:tcW w:type="dxa" w:w="1037"/>
          </w:tcPr>
          <w:p>
            <w:pPr>
              <w:spacing w:after="0"/>
              <w:jc w:val="right"/>
            </w:pPr>
            <w:r>
              <w:rPr>
                <w:sz w:val="16"/>
              </w:rPr>
              <w:t>$15,394</w:t>
            </w:r>
          </w:p>
        </w:tc>
        <w:tc>
          <w:tcPr>
            <w:tcW w:type="dxa" w:w="1126"/>
          </w:tcPr>
          <w:p>
            <w:pPr>
              <w:spacing w:after="0"/>
              <w:jc w:val="right"/>
            </w:pPr>
            <w:r>
              <w:rPr>
                <w:sz w:val="16"/>
              </w:rPr>
              <w:t>$262</w:t>
            </w:r>
          </w:p>
        </w:tc>
        <w:tc>
          <w:tcPr>
            <w:tcW w:type="dxa" w:w="1121"/>
          </w:tcPr>
          <w:p>
            <w:pPr>
              <w:spacing w:after="0"/>
              <w:jc w:val="right"/>
            </w:pPr>
            <w:r>
              <w:rPr>
                <w:sz w:val="16"/>
              </w:rPr>
              <w:t>$2,454</w:t>
            </w:r>
          </w:p>
        </w:tc>
        <w:tc>
          <w:tcPr>
            <w:tcW w:type="dxa" w:w="1305"/>
          </w:tcPr>
          <w:p>
            <w:pPr>
              <w:spacing w:after="0"/>
              <w:jc w:val="right"/>
            </w:pPr>
            <w:r>
              <w:rPr>
                <w:sz w:val="16"/>
              </w:rPr>
              <w:t>0.00389%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$4,418,170,945</w:t>
            </w:r>
          </w:p>
        </w:tc>
        <w:tc>
          <w:tcPr>
            <w:tcW w:type="dxa" w:w="1215"/>
          </w:tcPr>
          <w:p>
            <w:pPr>
              <w:spacing w:after="0"/>
              <w:jc w:val="right"/>
            </w:pPr>
            <w:r>
              <w:rPr>
                <w:sz w:val="16"/>
              </w:rPr>
              <w:t>$216,337,153</w:t>
            </w:r>
          </w:p>
        </w:tc>
        <w:tc>
          <w:tcPr>
            <w:tcW w:type="dxa" w:w="1043"/>
          </w:tcPr>
          <w:p>
            <w:pPr>
              <w:spacing w:after="0"/>
              <w:jc w:val="right"/>
            </w:pPr>
            <w:r>
              <w:rPr>
                <w:sz w:val="16"/>
              </w:rPr>
              <w:t>15,202</w:t>
            </w:r>
          </w:p>
        </w:tc>
        <w:tc>
          <w:tcPr>
            <w:tcW w:type="dxa" w:w="1037"/>
          </w:tcPr>
          <w:p>
            <w:pPr>
              <w:spacing w:after="0"/>
              <w:jc w:val="right"/>
            </w:pPr>
            <w:r>
              <w:rPr>
                <w:sz w:val="16"/>
              </w:rPr>
              <w:t>$27,855</w:t>
            </w:r>
          </w:p>
        </w:tc>
        <w:tc>
          <w:tcPr>
            <w:tcW w:type="dxa" w:w="1126"/>
          </w:tcPr>
          <w:p>
            <w:pPr>
              <w:spacing w:after="0"/>
              <w:jc w:val="right"/>
            </w:pPr>
            <w:r>
              <w:rPr>
                <w:sz w:val="16"/>
              </w:rPr>
              <w:t>$256</w:t>
            </w:r>
          </w:p>
        </w:tc>
        <w:tc>
          <w:tcPr>
            <w:tcW w:type="dxa" w:w="1121"/>
          </w:tcPr>
          <w:p>
            <w:pPr>
              <w:spacing w:after="0"/>
              <w:jc w:val="right"/>
            </w:pPr>
            <w:r>
              <w:rPr>
                <w:sz w:val="16"/>
              </w:rPr>
              <w:t>$18,028</w:t>
            </w:r>
          </w:p>
        </w:tc>
        <w:tc>
          <w:tcPr>
            <w:tcW w:type="dxa" w:w="1305"/>
          </w:tcPr>
          <w:p>
            <w:pPr>
              <w:spacing w:after="0"/>
              <w:jc w:val="right"/>
            </w:pPr>
            <w:r>
              <w:rPr>
                <w:sz w:val="16"/>
              </w:rPr>
              <w:t>0.00063%</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2024-04-02 (Storm Events through 2026-06-30): 37 county-coded records, 27 with a damage value recorded (including $0), $0; 17 zone-level records, 17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15,202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$4,418,173,807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$216,337,153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$6,661,984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$5,455,777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Page County</w:t>
            </w:r>
          </w:p>
        </w:tc>
        <w:tc>
          <w:tcPr>
            <w:tcW w:type="dxa" w:w="1620"/>
          </w:tcPr>
          <w:p>
            <w:pPr>
              <w:spacing w:after="0"/>
              <w:jc w:val="left"/>
            </w:pPr>
            <w:r>
              <w:rPr>
                <w:sz w:val="16"/>
              </w:rPr>
              <w:t>190897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Blanchard city</w:t>
            </w:r>
          </w:p>
        </w:tc>
        <w:tc>
          <w:tcPr>
            <w:tcW w:type="dxa" w:w="1620"/>
          </w:tcPr>
          <w:p>
            <w:pPr>
              <w:spacing w:after="0"/>
              <w:jc w:val="left"/>
            </w:pPr>
            <w:r>
              <w:rPr>
                <w:sz w:val="16"/>
              </w:rPr>
              <w:t>195236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Braddyville city</w:t>
            </w:r>
          </w:p>
        </w:tc>
        <w:tc>
          <w:tcPr>
            <w:tcW w:type="dxa" w:w="1620"/>
          </w:tcPr>
          <w:p>
            <w:pPr>
              <w:spacing w:after="0"/>
              <w:jc w:val="left"/>
            </w:pPr>
            <w:r>
              <w:rPr>
                <w:sz w:val="16"/>
              </w:rPr>
              <w:t>195235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Clarinda city</w:t>
            </w:r>
          </w:p>
        </w:tc>
        <w:tc>
          <w:tcPr>
            <w:tcW w:type="dxa" w:w="1620"/>
          </w:tcPr>
          <w:p>
            <w:pPr>
              <w:spacing w:after="0"/>
              <w:jc w:val="left"/>
            </w:pPr>
            <w:r>
              <w:rPr>
                <w:sz w:val="16"/>
              </w:rPr>
              <w:t>190219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Coin city</w:t>
            </w:r>
          </w:p>
        </w:tc>
        <w:tc>
          <w:tcPr>
            <w:tcW w:type="dxa" w:w="1620"/>
          </w:tcPr>
          <w:p>
            <w:pPr>
              <w:spacing w:after="0"/>
              <w:jc w:val="left"/>
            </w:pPr>
            <w:r>
              <w:rPr>
                <w:sz w:val="16"/>
              </w:rPr>
              <w:t>190716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College Springs city</w:t>
            </w:r>
          </w:p>
        </w:tc>
        <w:tc>
          <w:tcPr>
            <w:tcW w:type="dxa" w:w="1620"/>
          </w:tcPr>
          <w:p>
            <w:pPr>
              <w:spacing w:after="0"/>
              <w:jc w:val="left"/>
            </w:pPr>
            <w:r>
              <w:rPr>
                <w:sz w:val="16"/>
              </w:rPr>
              <w:t>190718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Essex city</w:t>
            </w:r>
          </w:p>
        </w:tc>
        <w:tc>
          <w:tcPr>
            <w:tcW w:type="dxa" w:w="1620"/>
          </w:tcPr>
          <w:p>
            <w:pPr>
              <w:spacing w:after="0"/>
              <w:jc w:val="left"/>
            </w:pPr>
            <w:r>
              <w:rPr>
                <w:sz w:val="16"/>
              </w:rPr>
              <w:t>190577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Northboro city</w:t>
            </w:r>
          </w:p>
        </w:tc>
        <w:tc>
          <w:tcPr>
            <w:tcW w:type="dxa" w:w="1620"/>
          </w:tcPr>
          <w:p>
            <w:pPr>
              <w:spacing w:after="0"/>
              <w:jc w:val="left"/>
            </w:pPr>
            <w:r>
              <w:rPr>
                <w:sz w:val="16"/>
              </w:rPr>
              <w:t>190473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Shambaugh city</w:t>
            </w:r>
          </w:p>
        </w:tc>
        <w:tc>
          <w:tcPr>
            <w:tcW w:type="dxa" w:w="1620"/>
          </w:tcPr>
          <w:p>
            <w:pPr>
              <w:spacing w:after="0"/>
              <w:jc w:val="left"/>
            </w:pPr>
            <w:r>
              <w:rPr>
                <w:sz w:val="16"/>
              </w:rPr>
              <w:t>195237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Shenandoah city</w:t>
            </w:r>
          </w:p>
        </w:tc>
        <w:tc>
          <w:tcPr>
            <w:tcW w:type="dxa" w:w="1620"/>
          </w:tcPr>
          <w:p>
            <w:pPr>
              <w:spacing w:after="0"/>
              <w:jc w:val="left"/>
            </w:pPr>
            <w:r>
              <w:rPr>
                <w:sz w:val="16"/>
              </w:rPr>
              <w:t>190220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Yorktown city</w:t>
            </w:r>
          </w:p>
        </w:tc>
        <w:tc>
          <w:tcPr>
            <w:tcW w:type="dxa" w:w="1620"/>
          </w:tcPr>
          <w:p>
            <w:pPr>
              <w:spacing w:after="0"/>
              <w:jc w:val="left"/>
            </w:pPr>
            <w:r>
              <w:rPr>
                <w:sz w:val="16"/>
              </w:rPr>
              <w:t>190474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Page County, IA: risk-assessment baseline packet, release 2026-10 (data as of 2026-09-30; County FIPS 19145). Automated baseline. </w:t>
      </w:r>
      <w:hyperlink r:id="rId15">
        <w:r>
          <w:rPr>
            <w:color w:val="1F4E99"/>
            <w:sz w:val="17"/>
            <w:u w:val="single"/>
          </w:rPr>
          <w:t>https://hazardplain.org/ia/19145/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Page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 County, IA: Risk-assessment baseline packet</dc:title>
  <dc:subject>Hazard Plain release 2026-10, as of 2026-09-30. Automated baseline</dc:subject>
  <dc:creator>Hazard Plain</dc:creator>
  <cp:keywords>Hazard Plain; hazard mitigation; risk assessment; 19145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