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Boone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2026-09-09</w:t>
      </w:r>
    </w:p>
    <w:p>
      <w:pPr>
        <w:keepNext/>
        <w:spacing w:after="40" w:before="0"/>
      </w:pPr>
      <w:r>
        <w:rPr>
          <w:b/>
        </w:rPr>
        <w:t xml:space="preserve">Plan: </w:t>
      </w:r>
      <w:r>
        <w:rPr/>
        <w:t>Boone County HM Plan Update (FEMA plan 107653)</w:t>
      </w:r>
    </w:p>
    <w:p>
      <w:pPr>
        <w:keepNext/>
        <w:spacing w:after="40" w:before="0"/>
      </w:pPr>
      <w:r>
        <w:rPr>
          <w:b/>
        </w:rPr>
        <w:t xml:space="preserve">Approved: </w:t>
      </w:r>
      <w:r>
        <w:rPr/>
        <w:t>2021-09-09</w:t>
      </w:r>
    </w:p>
    <w:p>
      <w:pPr>
        <w:keepNext/>
        <w:spacing w:after="40" w:before="0"/>
      </w:pPr>
      <w:r>
        <w:rPr>
          <w:b/>
        </w:rPr>
        <w:t xml:space="preserve">Expires: </w:t>
      </w:r>
      <w:r>
        <w:rPr/>
        <w:t>2026-09-09</w:t>
      </w:r>
    </w:p>
    <w:p>
      <w:pPr>
        <w:keepNext/>
        <w:spacing w:after="40" w:before="0"/>
      </w:pPr>
      <w:r>
        <w:rPr>
          <w:b/>
        </w:rPr>
        <w:t xml:space="preserve">As of: </w:t>
      </w:r>
      <w:r>
        <w:rPr/>
        <w:t>2026-09-28</w:t>
      </w:r>
    </w:p>
    <w:p>
      <w:pPr>
        <w:keepNext/>
        <w:spacing w:after="40" w:before="0"/>
      </w:pPr>
      <w:r>
        <w:rPr>
          <w:b/>
        </w:rPr>
        <w:t xml:space="preserve">Days: </w:t>
      </w:r>
      <w:r>
        <w:rPr/>
        <w:t>19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06"/>
        <w:gridCol w:w="1805"/>
        <w:gridCol w:w="1648"/>
        <w:gridCol w:w="3375"/>
        <w:gridCol w:w="1037"/>
        <w:gridCol w:w="1037"/>
        <w:gridCol w:w="854"/>
        <w:gridCol w:w="914"/>
        <w:gridCol w:w="1037"/>
      </w:tblGrid>
      <w:tr>
        <w:trPr>
          <w:cantSplit/>
          <w:tblHeader/>
        </w:trPr>
        <w:tc>
          <w:tcPr>
            <w:tcW w:type="dxa" w:w="2406"/>
            <w:shd w:val="clear" w:color="auto" w:fill="E8E8E8"/>
          </w:tcPr>
          <w:p>
            <w:pPr>
              <w:spacing w:after="0"/>
              <w:jc w:val="left"/>
            </w:pPr>
            <w:r>
              <w:rPr>
                <w:b/>
                <w:sz w:val="16"/>
              </w:rPr>
              <w:t>Jurisdiction</w:t>
            </w:r>
          </w:p>
        </w:tc>
        <w:tc>
          <w:tcPr>
            <w:tcW w:type="dxa" w:w="1805"/>
            <w:shd w:val="clear" w:color="auto" w:fill="E8E8E8"/>
          </w:tcPr>
          <w:p>
            <w:pPr>
              <w:spacing w:after="0"/>
              <w:jc w:val="left"/>
            </w:pPr>
            <w:r>
              <w:rPr>
                <w:b/>
                <w:sz w:val="16"/>
              </w:rPr>
              <w:t>Type</w:t>
            </w:r>
          </w:p>
        </w:tc>
        <w:tc>
          <w:tcPr>
            <w:tcW w:type="dxa" w:w="1648"/>
            <w:shd w:val="clear" w:color="auto" w:fill="E8E8E8"/>
          </w:tcPr>
          <w:p>
            <w:pPr>
              <w:spacing w:after="0"/>
              <w:jc w:val="left"/>
            </w:pPr>
            <w:r>
              <w:rPr>
                <w:b/>
                <w:sz w:val="16"/>
              </w:rPr>
              <w:t>Status</w:t>
            </w:r>
          </w:p>
        </w:tc>
        <w:tc>
          <w:tcPr>
            <w:tcW w:type="dxa" w:w="337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4"/>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406"/>
          </w:tcPr>
          <w:p>
            <w:pPr>
              <w:spacing w:after="0"/>
              <w:jc w:val="left"/>
            </w:pPr>
            <w:r>
              <w:rPr>
                <w:sz w:val="16"/>
              </w:rPr>
              <w:t>Boone County</w:t>
            </w:r>
          </w:p>
        </w:tc>
        <w:tc>
          <w:tcPr>
            <w:tcW w:type="dxa" w:w="1805"/>
          </w:tcPr>
          <w:p>
            <w:pPr>
              <w:spacing w:after="0"/>
              <w:jc w:val="left"/>
            </w:pPr>
            <w:r>
              <w:rPr>
                <w:sz w:val="16"/>
              </w:rPr>
              <w:t>County</w:t>
            </w:r>
          </w:p>
        </w:tc>
        <w:tc>
          <w:tcPr>
            <w:tcW w:type="dxa" w:w="1648"/>
          </w:tcPr>
          <w:p>
            <w:pPr>
              <w:spacing w:after="0"/>
              <w:jc w:val="left"/>
            </w:pPr>
            <w:r>
              <w:rPr>
                <w:sz w:val="16"/>
              </w:rPr>
              <w:t>Expired on 2026-09-09</w:t>
            </w:r>
          </w:p>
        </w:tc>
        <w:tc>
          <w:tcPr>
            <w:tcW w:type="dxa" w:w="3375"/>
          </w:tcPr>
          <w:p>
            <w:pPr>
              <w:spacing w:after="0"/>
              <w:jc w:val="left"/>
            </w:pPr>
            <w:r>
              <w:rPr>
                <w:sz w:val="16"/>
              </w:rPr>
              <w:t>Boone County HM Plan Update (FEMA plan 107653)</w:t>
            </w:r>
          </w:p>
        </w:tc>
        <w:tc>
          <w:tcPr>
            <w:tcW w:type="dxa" w:w="1037"/>
          </w:tcPr>
          <w:p>
            <w:pPr>
              <w:spacing w:after="0"/>
              <w:jc w:val="left"/>
            </w:pPr>
            <w:r>
              <w:rPr>
                <w:sz w:val="16"/>
              </w:rPr>
              <w:t>2021-09-09</w:t>
            </w:r>
          </w:p>
        </w:tc>
        <w:tc>
          <w:tcPr>
            <w:tcW w:type="dxa" w:w="1037"/>
          </w:tcPr>
          <w:p>
            <w:pPr>
              <w:spacing w:after="0"/>
              <w:jc w:val="left"/>
            </w:pPr>
            <w:r>
              <w:rPr>
                <w:sz w:val="16"/>
              </w:rPr>
              <w:t>2026-09-09</w:t>
            </w:r>
          </w:p>
        </w:tc>
        <w:tc>
          <w:tcPr>
            <w:tcW w:type="dxa" w:w="854"/>
          </w:tcPr>
          <w:p>
            <w:pPr>
              <w:spacing w:after="0"/>
              <w:jc w:val="right"/>
            </w:pPr>
            <w:r>
              <w:rPr>
                <w:sz w:val="16"/>
              </w:rPr>
              <w:t>-19</w:t>
            </w:r>
          </w:p>
        </w:tc>
        <w:tc>
          <w:tcPr>
            <w:tcW w:type="dxa" w:w="914"/>
          </w:tcPr>
          <w:p>
            <w:pPr>
              <w:spacing w:after="0"/>
              <w:jc w:val="left"/>
            </w:pPr>
          </w:p>
        </w:tc>
        <w:tc>
          <w:tcPr>
            <w:tcW w:type="dxa" w:w="1037"/>
          </w:tcPr>
          <w:p>
            <w:pPr>
              <w:spacing w:after="0"/>
              <w:jc w:val="left"/>
            </w:pPr>
          </w:p>
        </w:tc>
      </w:tr>
      <w:tr>
        <w:trPr>
          <w:cantSplit/>
        </w:trPr>
        <w:tc>
          <w:tcPr>
            <w:tcW w:type="dxa" w:w="2406"/>
          </w:tcPr>
          <w:p>
            <w:pPr>
              <w:spacing w:after="0"/>
              <w:jc w:val="left"/>
            </w:pPr>
            <w:r>
              <w:rPr>
                <w:sz w:val="16"/>
              </w:rPr>
              <w:t>Beaver city</w:t>
            </w:r>
          </w:p>
        </w:tc>
        <w:tc>
          <w:tcPr>
            <w:tcW w:type="dxa" w:w="1805"/>
          </w:tcPr>
          <w:p>
            <w:pPr>
              <w:spacing w:after="0"/>
              <w:jc w:val="left"/>
            </w:pPr>
            <w:r>
              <w:rPr>
                <w:sz w:val="16"/>
              </w:rPr>
              <w:t>City</w:t>
            </w:r>
          </w:p>
        </w:tc>
        <w:tc>
          <w:tcPr>
            <w:tcW w:type="dxa" w:w="1648"/>
          </w:tcPr>
          <w:p>
            <w:pPr>
              <w:spacing w:after="0"/>
              <w:jc w:val="left"/>
            </w:pPr>
            <w:r>
              <w:rPr>
                <w:sz w:val="16"/>
              </w:rPr>
              <w:t>Expired on 2026-09-09</w:t>
            </w:r>
          </w:p>
        </w:tc>
        <w:tc>
          <w:tcPr>
            <w:tcW w:type="dxa" w:w="3375"/>
          </w:tcPr>
          <w:p>
            <w:pPr>
              <w:spacing w:after="0"/>
              <w:jc w:val="left"/>
            </w:pPr>
            <w:r>
              <w:rPr>
                <w:sz w:val="16"/>
              </w:rPr>
              <w:t>Boone County HM Plan Update (FEMA plan 107653)</w:t>
            </w:r>
          </w:p>
        </w:tc>
        <w:tc>
          <w:tcPr>
            <w:tcW w:type="dxa" w:w="1037"/>
          </w:tcPr>
          <w:p>
            <w:pPr>
              <w:spacing w:after="0"/>
              <w:jc w:val="left"/>
            </w:pPr>
            <w:r>
              <w:rPr>
                <w:sz w:val="16"/>
              </w:rPr>
              <w:t>2021-09-09</w:t>
            </w:r>
          </w:p>
        </w:tc>
        <w:tc>
          <w:tcPr>
            <w:tcW w:type="dxa" w:w="1037"/>
          </w:tcPr>
          <w:p>
            <w:pPr>
              <w:spacing w:after="0"/>
              <w:jc w:val="left"/>
            </w:pPr>
            <w:r>
              <w:rPr>
                <w:sz w:val="16"/>
              </w:rPr>
              <w:t>2026-09-09</w:t>
            </w:r>
          </w:p>
        </w:tc>
        <w:tc>
          <w:tcPr>
            <w:tcW w:type="dxa" w:w="854"/>
          </w:tcPr>
          <w:p>
            <w:pPr>
              <w:spacing w:after="0"/>
              <w:jc w:val="right"/>
            </w:pPr>
            <w:r>
              <w:rPr>
                <w:sz w:val="16"/>
              </w:rPr>
              <w:t>-19</w:t>
            </w:r>
          </w:p>
        </w:tc>
        <w:tc>
          <w:tcPr>
            <w:tcW w:type="dxa" w:w="914"/>
          </w:tcPr>
          <w:p>
            <w:pPr>
              <w:spacing w:after="0"/>
              <w:jc w:val="left"/>
            </w:pPr>
          </w:p>
        </w:tc>
        <w:tc>
          <w:tcPr>
            <w:tcW w:type="dxa" w:w="1037"/>
          </w:tcPr>
          <w:p>
            <w:pPr>
              <w:spacing w:after="0"/>
              <w:jc w:val="left"/>
            </w:pPr>
          </w:p>
        </w:tc>
      </w:tr>
      <w:tr>
        <w:trPr>
          <w:cantSplit/>
        </w:trPr>
        <w:tc>
          <w:tcPr>
            <w:tcW w:type="dxa" w:w="2406"/>
          </w:tcPr>
          <w:p>
            <w:pPr>
              <w:spacing w:after="0"/>
              <w:jc w:val="left"/>
            </w:pPr>
            <w:r>
              <w:rPr>
                <w:sz w:val="16"/>
              </w:rPr>
              <w:t>Boone city</w:t>
            </w:r>
          </w:p>
        </w:tc>
        <w:tc>
          <w:tcPr>
            <w:tcW w:type="dxa" w:w="1805"/>
          </w:tcPr>
          <w:p>
            <w:pPr>
              <w:spacing w:after="0"/>
              <w:jc w:val="left"/>
            </w:pPr>
            <w:r>
              <w:rPr>
                <w:sz w:val="16"/>
              </w:rPr>
              <w:t>City</w:t>
            </w:r>
          </w:p>
        </w:tc>
        <w:tc>
          <w:tcPr>
            <w:tcW w:type="dxa" w:w="1648"/>
          </w:tcPr>
          <w:p>
            <w:pPr>
              <w:spacing w:after="0"/>
              <w:jc w:val="left"/>
            </w:pPr>
            <w:r>
              <w:rPr>
                <w:sz w:val="16"/>
              </w:rPr>
              <w:t>Expired on 2026-09-09</w:t>
            </w:r>
          </w:p>
        </w:tc>
        <w:tc>
          <w:tcPr>
            <w:tcW w:type="dxa" w:w="3375"/>
          </w:tcPr>
          <w:p>
            <w:pPr>
              <w:spacing w:after="0"/>
              <w:jc w:val="left"/>
            </w:pPr>
            <w:r>
              <w:rPr>
                <w:sz w:val="16"/>
              </w:rPr>
              <w:t>Boone County HM Plan Update (FEMA plan 107653)</w:t>
            </w:r>
          </w:p>
        </w:tc>
        <w:tc>
          <w:tcPr>
            <w:tcW w:type="dxa" w:w="1037"/>
          </w:tcPr>
          <w:p>
            <w:pPr>
              <w:spacing w:after="0"/>
              <w:jc w:val="left"/>
            </w:pPr>
            <w:r>
              <w:rPr>
                <w:sz w:val="16"/>
              </w:rPr>
              <w:t>2021-09-09</w:t>
            </w:r>
          </w:p>
        </w:tc>
        <w:tc>
          <w:tcPr>
            <w:tcW w:type="dxa" w:w="1037"/>
          </w:tcPr>
          <w:p>
            <w:pPr>
              <w:spacing w:after="0"/>
              <w:jc w:val="left"/>
            </w:pPr>
            <w:r>
              <w:rPr>
                <w:sz w:val="16"/>
              </w:rPr>
              <w:t>2026-09-09</w:t>
            </w:r>
          </w:p>
        </w:tc>
        <w:tc>
          <w:tcPr>
            <w:tcW w:type="dxa" w:w="854"/>
          </w:tcPr>
          <w:p>
            <w:pPr>
              <w:spacing w:after="0"/>
              <w:jc w:val="right"/>
            </w:pPr>
            <w:r>
              <w:rPr>
                <w:sz w:val="16"/>
              </w:rPr>
              <w:t>-19</w:t>
            </w:r>
          </w:p>
        </w:tc>
        <w:tc>
          <w:tcPr>
            <w:tcW w:type="dxa" w:w="914"/>
          </w:tcPr>
          <w:p>
            <w:pPr>
              <w:spacing w:after="0"/>
              <w:jc w:val="left"/>
            </w:pPr>
          </w:p>
        </w:tc>
        <w:tc>
          <w:tcPr>
            <w:tcW w:type="dxa" w:w="1037"/>
          </w:tcPr>
          <w:p>
            <w:pPr>
              <w:spacing w:after="0"/>
              <w:jc w:val="left"/>
            </w:pPr>
          </w:p>
        </w:tc>
      </w:tr>
      <w:tr>
        <w:trPr>
          <w:cantSplit/>
        </w:trPr>
        <w:tc>
          <w:tcPr>
            <w:tcW w:type="dxa" w:w="2406"/>
          </w:tcPr>
          <w:p>
            <w:pPr>
              <w:spacing w:after="0"/>
              <w:jc w:val="left"/>
            </w:pPr>
            <w:r>
              <w:rPr>
                <w:sz w:val="16"/>
              </w:rPr>
              <w:t>Boxholm city</w:t>
            </w:r>
          </w:p>
        </w:tc>
        <w:tc>
          <w:tcPr>
            <w:tcW w:type="dxa" w:w="1805"/>
          </w:tcPr>
          <w:p>
            <w:pPr>
              <w:spacing w:after="0"/>
              <w:jc w:val="left"/>
            </w:pPr>
            <w:r>
              <w:rPr>
                <w:sz w:val="16"/>
              </w:rPr>
              <w:t>City</w:t>
            </w:r>
          </w:p>
        </w:tc>
        <w:tc>
          <w:tcPr>
            <w:tcW w:type="dxa" w:w="1648"/>
          </w:tcPr>
          <w:p>
            <w:pPr>
              <w:spacing w:after="0"/>
              <w:jc w:val="left"/>
            </w:pPr>
            <w:r>
              <w:rPr>
                <w:sz w:val="16"/>
              </w:rPr>
              <w:t>Expired on 2026-09-09</w:t>
            </w:r>
          </w:p>
        </w:tc>
        <w:tc>
          <w:tcPr>
            <w:tcW w:type="dxa" w:w="3375"/>
          </w:tcPr>
          <w:p>
            <w:pPr>
              <w:spacing w:after="0"/>
              <w:jc w:val="left"/>
            </w:pPr>
            <w:r>
              <w:rPr>
                <w:sz w:val="16"/>
              </w:rPr>
              <w:t>Boone County HM Plan Update (FEMA plan 107653)</w:t>
            </w:r>
          </w:p>
        </w:tc>
        <w:tc>
          <w:tcPr>
            <w:tcW w:type="dxa" w:w="1037"/>
          </w:tcPr>
          <w:p>
            <w:pPr>
              <w:spacing w:after="0"/>
              <w:jc w:val="left"/>
            </w:pPr>
            <w:r>
              <w:rPr>
                <w:sz w:val="16"/>
              </w:rPr>
              <w:t>2021-09-09</w:t>
            </w:r>
          </w:p>
        </w:tc>
        <w:tc>
          <w:tcPr>
            <w:tcW w:type="dxa" w:w="1037"/>
          </w:tcPr>
          <w:p>
            <w:pPr>
              <w:spacing w:after="0"/>
              <w:jc w:val="left"/>
            </w:pPr>
            <w:r>
              <w:rPr>
                <w:sz w:val="16"/>
              </w:rPr>
              <w:t>2026-09-09</w:t>
            </w:r>
          </w:p>
        </w:tc>
        <w:tc>
          <w:tcPr>
            <w:tcW w:type="dxa" w:w="854"/>
          </w:tcPr>
          <w:p>
            <w:pPr>
              <w:spacing w:after="0"/>
              <w:jc w:val="right"/>
            </w:pPr>
            <w:r>
              <w:rPr>
                <w:sz w:val="16"/>
              </w:rPr>
              <w:t>-19</w:t>
            </w:r>
          </w:p>
        </w:tc>
        <w:tc>
          <w:tcPr>
            <w:tcW w:type="dxa" w:w="914"/>
          </w:tcPr>
          <w:p>
            <w:pPr>
              <w:spacing w:after="0"/>
              <w:jc w:val="left"/>
            </w:pPr>
          </w:p>
        </w:tc>
        <w:tc>
          <w:tcPr>
            <w:tcW w:type="dxa" w:w="1037"/>
          </w:tcPr>
          <w:p>
            <w:pPr>
              <w:spacing w:after="0"/>
              <w:jc w:val="left"/>
            </w:pPr>
          </w:p>
        </w:tc>
      </w:tr>
      <w:tr>
        <w:trPr>
          <w:cantSplit/>
        </w:trPr>
        <w:tc>
          <w:tcPr>
            <w:tcW w:type="dxa" w:w="2406"/>
          </w:tcPr>
          <w:p>
            <w:pPr>
              <w:spacing w:after="0"/>
              <w:jc w:val="left"/>
            </w:pPr>
            <w:r>
              <w:rPr>
                <w:sz w:val="16"/>
              </w:rPr>
              <w:t>Fraser city</w:t>
            </w:r>
          </w:p>
        </w:tc>
        <w:tc>
          <w:tcPr>
            <w:tcW w:type="dxa" w:w="1805"/>
          </w:tcPr>
          <w:p>
            <w:pPr>
              <w:spacing w:after="0"/>
              <w:jc w:val="left"/>
            </w:pPr>
            <w:r>
              <w:rPr>
                <w:sz w:val="16"/>
              </w:rPr>
              <w:t>City</w:t>
            </w:r>
          </w:p>
        </w:tc>
        <w:tc>
          <w:tcPr>
            <w:tcW w:type="dxa" w:w="1648"/>
          </w:tcPr>
          <w:p>
            <w:pPr>
              <w:spacing w:after="0"/>
              <w:jc w:val="left"/>
            </w:pPr>
            <w:r>
              <w:rPr>
                <w:sz w:val="16"/>
              </w:rPr>
              <w:t>Expired on 2026-09-09</w:t>
            </w:r>
          </w:p>
        </w:tc>
        <w:tc>
          <w:tcPr>
            <w:tcW w:type="dxa" w:w="3375"/>
          </w:tcPr>
          <w:p>
            <w:pPr>
              <w:spacing w:after="0"/>
              <w:jc w:val="left"/>
            </w:pPr>
            <w:r>
              <w:rPr>
                <w:sz w:val="16"/>
              </w:rPr>
              <w:t>Boone County HM Plan Update (FEMA plan 107653)</w:t>
            </w:r>
          </w:p>
        </w:tc>
        <w:tc>
          <w:tcPr>
            <w:tcW w:type="dxa" w:w="1037"/>
          </w:tcPr>
          <w:p>
            <w:pPr>
              <w:spacing w:after="0"/>
              <w:jc w:val="left"/>
            </w:pPr>
            <w:r>
              <w:rPr>
                <w:sz w:val="16"/>
              </w:rPr>
              <w:t>2021-09-09</w:t>
            </w:r>
          </w:p>
        </w:tc>
        <w:tc>
          <w:tcPr>
            <w:tcW w:type="dxa" w:w="1037"/>
          </w:tcPr>
          <w:p>
            <w:pPr>
              <w:spacing w:after="0"/>
              <w:jc w:val="left"/>
            </w:pPr>
            <w:r>
              <w:rPr>
                <w:sz w:val="16"/>
              </w:rPr>
              <w:t>2026-09-09</w:t>
            </w:r>
          </w:p>
        </w:tc>
        <w:tc>
          <w:tcPr>
            <w:tcW w:type="dxa" w:w="854"/>
          </w:tcPr>
          <w:p>
            <w:pPr>
              <w:spacing w:after="0"/>
              <w:jc w:val="right"/>
            </w:pPr>
            <w:r>
              <w:rPr>
                <w:sz w:val="16"/>
              </w:rPr>
              <w:t>-19</w:t>
            </w:r>
          </w:p>
        </w:tc>
        <w:tc>
          <w:tcPr>
            <w:tcW w:type="dxa" w:w="914"/>
          </w:tcPr>
          <w:p>
            <w:pPr>
              <w:spacing w:after="0"/>
              <w:jc w:val="left"/>
            </w:pPr>
          </w:p>
        </w:tc>
        <w:tc>
          <w:tcPr>
            <w:tcW w:type="dxa" w:w="1037"/>
          </w:tcPr>
          <w:p>
            <w:pPr>
              <w:spacing w:after="0"/>
              <w:jc w:val="left"/>
            </w:pPr>
          </w:p>
        </w:tc>
      </w:tr>
      <w:tr>
        <w:trPr>
          <w:cantSplit/>
        </w:trPr>
        <w:tc>
          <w:tcPr>
            <w:tcW w:type="dxa" w:w="2406"/>
          </w:tcPr>
          <w:p>
            <w:pPr>
              <w:spacing w:after="0"/>
              <w:jc w:val="left"/>
            </w:pPr>
            <w:r>
              <w:rPr>
                <w:sz w:val="16"/>
              </w:rPr>
              <w:t>Luther city</w:t>
            </w:r>
          </w:p>
        </w:tc>
        <w:tc>
          <w:tcPr>
            <w:tcW w:type="dxa" w:w="1805"/>
          </w:tcPr>
          <w:p>
            <w:pPr>
              <w:spacing w:after="0"/>
              <w:jc w:val="left"/>
            </w:pPr>
            <w:r>
              <w:rPr>
                <w:sz w:val="16"/>
              </w:rPr>
              <w:t>City</w:t>
            </w:r>
          </w:p>
        </w:tc>
        <w:tc>
          <w:tcPr>
            <w:tcW w:type="dxa" w:w="1648"/>
          </w:tcPr>
          <w:p>
            <w:pPr>
              <w:spacing w:after="0"/>
              <w:jc w:val="left"/>
            </w:pPr>
            <w:r>
              <w:rPr>
                <w:sz w:val="16"/>
              </w:rPr>
              <w:t>Expired on 2026-09-09</w:t>
            </w:r>
          </w:p>
        </w:tc>
        <w:tc>
          <w:tcPr>
            <w:tcW w:type="dxa" w:w="3375"/>
          </w:tcPr>
          <w:p>
            <w:pPr>
              <w:spacing w:after="0"/>
              <w:jc w:val="left"/>
            </w:pPr>
            <w:r>
              <w:rPr>
                <w:sz w:val="16"/>
              </w:rPr>
              <w:t>Boone County HM Plan Update (FEMA plan 107653)</w:t>
            </w:r>
          </w:p>
        </w:tc>
        <w:tc>
          <w:tcPr>
            <w:tcW w:type="dxa" w:w="1037"/>
          </w:tcPr>
          <w:p>
            <w:pPr>
              <w:spacing w:after="0"/>
              <w:jc w:val="left"/>
            </w:pPr>
            <w:r>
              <w:rPr>
                <w:sz w:val="16"/>
              </w:rPr>
              <w:t>2021-09-09</w:t>
            </w:r>
          </w:p>
        </w:tc>
        <w:tc>
          <w:tcPr>
            <w:tcW w:type="dxa" w:w="1037"/>
          </w:tcPr>
          <w:p>
            <w:pPr>
              <w:spacing w:after="0"/>
              <w:jc w:val="left"/>
            </w:pPr>
            <w:r>
              <w:rPr>
                <w:sz w:val="16"/>
              </w:rPr>
              <w:t>2026-09-09</w:t>
            </w:r>
          </w:p>
        </w:tc>
        <w:tc>
          <w:tcPr>
            <w:tcW w:type="dxa" w:w="854"/>
          </w:tcPr>
          <w:p>
            <w:pPr>
              <w:spacing w:after="0"/>
              <w:jc w:val="right"/>
            </w:pPr>
            <w:r>
              <w:rPr>
                <w:sz w:val="16"/>
              </w:rPr>
              <w:t>-19</w:t>
            </w:r>
          </w:p>
        </w:tc>
        <w:tc>
          <w:tcPr>
            <w:tcW w:type="dxa" w:w="914"/>
          </w:tcPr>
          <w:p>
            <w:pPr>
              <w:spacing w:after="0"/>
              <w:jc w:val="left"/>
            </w:pPr>
          </w:p>
        </w:tc>
        <w:tc>
          <w:tcPr>
            <w:tcW w:type="dxa" w:w="1037"/>
          </w:tcPr>
          <w:p>
            <w:pPr>
              <w:spacing w:after="0"/>
              <w:jc w:val="left"/>
            </w:pPr>
          </w:p>
        </w:tc>
      </w:tr>
      <w:tr>
        <w:trPr>
          <w:cantSplit/>
        </w:trPr>
        <w:tc>
          <w:tcPr>
            <w:tcW w:type="dxa" w:w="2406"/>
          </w:tcPr>
          <w:p>
            <w:pPr>
              <w:spacing w:after="0"/>
              <w:jc w:val="left"/>
            </w:pPr>
            <w:r>
              <w:rPr>
                <w:sz w:val="16"/>
              </w:rPr>
              <w:t>Madrid city</w:t>
            </w:r>
          </w:p>
        </w:tc>
        <w:tc>
          <w:tcPr>
            <w:tcW w:type="dxa" w:w="1805"/>
          </w:tcPr>
          <w:p>
            <w:pPr>
              <w:spacing w:after="0"/>
              <w:jc w:val="left"/>
            </w:pPr>
            <w:r>
              <w:rPr>
                <w:sz w:val="16"/>
              </w:rPr>
              <w:t>City</w:t>
            </w:r>
          </w:p>
        </w:tc>
        <w:tc>
          <w:tcPr>
            <w:tcW w:type="dxa" w:w="1648"/>
          </w:tcPr>
          <w:p>
            <w:pPr>
              <w:spacing w:after="0"/>
              <w:jc w:val="left"/>
            </w:pPr>
            <w:r>
              <w:rPr>
                <w:sz w:val="16"/>
              </w:rPr>
              <w:t>Expired on 2026-09-09</w:t>
            </w:r>
          </w:p>
        </w:tc>
        <w:tc>
          <w:tcPr>
            <w:tcW w:type="dxa" w:w="3375"/>
          </w:tcPr>
          <w:p>
            <w:pPr>
              <w:spacing w:after="0"/>
              <w:jc w:val="left"/>
            </w:pPr>
            <w:r>
              <w:rPr>
                <w:sz w:val="16"/>
              </w:rPr>
              <w:t>Boone County HM Plan Update (FEMA plan 107653)</w:t>
            </w:r>
          </w:p>
        </w:tc>
        <w:tc>
          <w:tcPr>
            <w:tcW w:type="dxa" w:w="1037"/>
          </w:tcPr>
          <w:p>
            <w:pPr>
              <w:spacing w:after="0"/>
              <w:jc w:val="left"/>
            </w:pPr>
            <w:r>
              <w:rPr>
                <w:sz w:val="16"/>
              </w:rPr>
              <w:t>2021-09-09</w:t>
            </w:r>
          </w:p>
        </w:tc>
        <w:tc>
          <w:tcPr>
            <w:tcW w:type="dxa" w:w="1037"/>
          </w:tcPr>
          <w:p>
            <w:pPr>
              <w:spacing w:after="0"/>
              <w:jc w:val="left"/>
            </w:pPr>
            <w:r>
              <w:rPr>
                <w:sz w:val="16"/>
              </w:rPr>
              <w:t>2026-09-09</w:t>
            </w:r>
          </w:p>
        </w:tc>
        <w:tc>
          <w:tcPr>
            <w:tcW w:type="dxa" w:w="854"/>
          </w:tcPr>
          <w:p>
            <w:pPr>
              <w:spacing w:after="0"/>
              <w:jc w:val="right"/>
            </w:pPr>
            <w:r>
              <w:rPr>
                <w:sz w:val="16"/>
              </w:rPr>
              <w:t>-19</w:t>
            </w:r>
          </w:p>
        </w:tc>
        <w:tc>
          <w:tcPr>
            <w:tcW w:type="dxa" w:w="914"/>
          </w:tcPr>
          <w:p>
            <w:pPr>
              <w:spacing w:after="0"/>
              <w:jc w:val="left"/>
            </w:pPr>
          </w:p>
        </w:tc>
        <w:tc>
          <w:tcPr>
            <w:tcW w:type="dxa" w:w="1037"/>
          </w:tcPr>
          <w:p>
            <w:pPr>
              <w:spacing w:after="0"/>
              <w:jc w:val="left"/>
            </w:pPr>
          </w:p>
        </w:tc>
      </w:tr>
      <w:tr>
        <w:trPr>
          <w:cantSplit/>
        </w:trPr>
        <w:tc>
          <w:tcPr>
            <w:tcW w:type="dxa" w:w="2406"/>
          </w:tcPr>
          <w:p>
            <w:pPr>
              <w:spacing w:after="0"/>
              <w:jc w:val="left"/>
            </w:pPr>
            <w:r>
              <w:rPr>
                <w:sz w:val="16"/>
              </w:rPr>
              <w:t>Ogden city</w:t>
            </w:r>
          </w:p>
        </w:tc>
        <w:tc>
          <w:tcPr>
            <w:tcW w:type="dxa" w:w="1805"/>
          </w:tcPr>
          <w:p>
            <w:pPr>
              <w:spacing w:after="0"/>
              <w:jc w:val="left"/>
            </w:pPr>
            <w:r>
              <w:rPr>
                <w:sz w:val="16"/>
              </w:rPr>
              <w:t>City</w:t>
            </w:r>
          </w:p>
        </w:tc>
        <w:tc>
          <w:tcPr>
            <w:tcW w:type="dxa" w:w="1648"/>
          </w:tcPr>
          <w:p>
            <w:pPr>
              <w:spacing w:after="0"/>
              <w:jc w:val="left"/>
            </w:pPr>
            <w:r>
              <w:rPr>
                <w:sz w:val="16"/>
              </w:rPr>
              <w:t>Expired on 2026-09-09</w:t>
            </w:r>
          </w:p>
        </w:tc>
        <w:tc>
          <w:tcPr>
            <w:tcW w:type="dxa" w:w="3375"/>
          </w:tcPr>
          <w:p>
            <w:pPr>
              <w:spacing w:after="0"/>
              <w:jc w:val="left"/>
            </w:pPr>
            <w:r>
              <w:rPr>
                <w:sz w:val="16"/>
              </w:rPr>
              <w:t>Boone County HM Plan Update (FEMA plan 107653)</w:t>
            </w:r>
          </w:p>
        </w:tc>
        <w:tc>
          <w:tcPr>
            <w:tcW w:type="dxa" w:w="1037"/>
          </w:tcPr>
          <w:p>
            <w:pPr>
              <w:spacing w:after="0"/>
              <w:jc w:val="left"/>
            </w:pPr>
            <w:r>
              <w:rPr>
                <w:sz w:val="16"/>
              </w:rPr>
              <w:t>2021-09-09</w:t>
            </w:r>
          </w:p>
        </w:tc>
        <w:tc>
          <w:tcPr>
            <w:tcW w:type="dxa" w:w="1037"/>
          </w:tcPr>
          <w:p>
            <w:pPr>
              <w:spacing w:after="0"/>
              <w:jc w:val="left"/>
            </w:pPr>
            <w:r>
              <w:rPr>
                <w:sz w:val="16"/>
              </w:rPr>
              <w:t>2026-09-09</w:t>
            </w:r>
          </w:p>
        </w:tc>
        <w:tc>
          <w:tcPr>
            <w:tcW w:type="dxa" w:w="854"/>
          </w:tcPr>
          <w:p>
            <w:pPr>
              <w:spacing w:after="0"/>
              <w:jc w:val="right"/>
            </w:pPr>
            <w:r>
              <w:rPr>
                <w:sz w:val="16"/>
              </w:rPr>
              <w:t>-19</w:t>
            </w:r>
          </w:p>
        </w:tc>
        <w:tc>
          <w:tcPr>
            <w:tcW w:type="dxa" w:w="914"/>
          </w:tcPr>
          <w:p>
            <w:pPr>
              <w:spacing w:after="0"/>
              <w:jc w:val="left"/>
            </w:pPr>
          </w:p>
        </w:tc>
        <w:tc>
          <w:tcPr>
            <w:tcW w:type="dxa" w:w="1037"/>
          </w:tcPr>
          <w:p>
            <w:pPr>
              <w:spacing w:after="0"/>
              <w:jc w:val="left"/>
            </w:pPr>
          </w:p>
        </w:tc>
      </w:tr>
      <w:tr>
        <w:trPr>
          <w:cantSplit/>
        </w:trPr>
        <w:tc>
          <w:tcPr>
            <w:tcW w:type="dxa" w:w="2406"/>
          </w:tcPr>
          <w:p>
            <w:pPr>
              <w:spacing w:after="0"/>
              <w:jc w:val="left"/>
            </w:pPr>
            <w:r>
              <w:rPr>
                <w:sz w:val="16"/>
              </w:rPr>
              <w:t>Pilot Mound city</w:t>
            </w:r>
          </w:p>
        </w:tc>
        <w:tc>
          <w:tcPr>
            <w:tcW w:type="dxa" w:w="1805"/>
          </w:tcPr>
          <w:p>
            <w:pPr>
              <w:spacing w:after="0"/>
              <w:jc w:val="left"/>
            </w:pPr>
            <w:r>
              <w:rPr>
                <w:sz w:val="16"/>
              </w:rPr>
              <w:t>City</w:t>
            </w:r>
          </w:p>
        </w:tc>
        <w:tc>
          <w:tcPr>
            <w:tcW w:type="dxa" w:w="1648"/>
          </w:tcPr>
          <w:p>
            <w:pPr>
              <w:spacing w:after="0"/>
              <w:jc w:val="left"/>
            </w:pPr>
            <w:r>
              <w:rPr>
                <w:sz w:val="16"/>
              </w:rPr>
              <w:t>Expired on 2026-09-09</w:t>
            </w:r>
          </w:p>
        </w:tc>
        <w:tc>
          <w:tcPr>
            <w:tcW w:type="dxa" w:w="3375"/>
          </w:tcPr>
          <w:p>
            <w:pPr>
              <w:spacing w:after="0"/>
              <w:jc w:val="left"/>
            </w:pPr>
            <w:r>
              <w:rPr>
                <w:sz w:val="16"/>
              </w:rPr>
              <w:t>Boone County HM Plan Update (FEMA plan 107653)</w:t>
            </w:r>
          </w:p>
        </w:tc>
        <w:tc>
          <w:tcPr>
            <w:tcW w:type="dxa" w:w="1037"/>
          </w:tcPr>
          <w:p>
            <w:pPr>
              <w:spacing w:after="0"/>
              <w:jc w:val="left"/>
            </w:pPr>
            <w:r>
              <w:rPr>
                <w:sz w:val="16"/>
              </w:rPr>
              <w:t>2021-09-09</w:t>
            </w:r>
          </w:p>
        </w:tc>
        <w:tc>
          <w:tcPr>
            <w:tcW w:type="dxa" w:w="1037"/>
          </w:tcPr>
          <w:p>
            <w:pPr>
              <w:spacing w:after="0"/>
              <w:jc w:val="left"/>
            </w:pPr>
            <w:r>
              <w:rPr>
                <w:sz w:val="16"/>
              </w:rPr>
              <w:t>2026-09-09</w:t>
            </w:r>
          </w:p>
        </w:tc>
        <w:tc>
          <w:tcPr>
            <w:tcW w:type="dxa" w:w="854"/>
          </w:tcPr>
          <w:p>
            <w:pPr>
              <w:spacing w:after="0"/>
              <w:jc w:val="right"/>
            </w:pPr>
            <w:r>
              <w:rPr>
                <w:sz w:val="16"/>
              </w:rPr>
              <w:t>-19</w:t>
            </w:r>
          </w:p>
        </w:tc>
        <w:tc>
          <w:tcPr>
            <w:tcW w:type="dxa" w:w="914"/>
          </w:tcPr>
          <w:p>
            <w:pPr>
              <w:spacing w:after="0"/>
              <w:jc w:val="left"/>
            </w:pPr>
          </w:p>
        </w:tc>
        <w:tc>
          <w:tcPr>
            <w:tcW w:type="dxa" w:w="1037"/>
          </w:tcPr>
          <w:p>
            <w:pPr>
              <w:spacing w:after="0"/>
              <w:jc w:val="left"/>
            </w:pPr>
          </w:p>
        </w:tc>
      </w:tr>
      <w:tr>
        <w:trPr>
          <w:cantSplit/>
        </w:trPr>
        <w:tc>
          <w:tcPr>
            <w:tcW w:type="dxa" w:w="2406"/>
          </w:tcPr>
          <w:p>
            <w:pPr>
              <w:spacing w:after="0"/>
              <w:jc w:val="left"/>
            </w:pPr>
            <w:r>
              <w:rPr>
                <w:sz w:val="16"/>
              </w:rPr>
              <w:t>Sheldahl city</w:t>
            </w:r>
          </w:p>
        </w:tc>
        <w:tc>
          <w:tcPr>
            <w:tcW w:type="dxa" w:w="1805"/>
          </w:tcPr>
          <w:p>
            <w:pPr>
              <w:spacing w:after="0"/>
              <w:jc w:val="left"/>
            </w:pPr>
            <w:r>
              <w:rPr>
                <w:sz w:val="16"/>
              </w:rPr>
              <w:t>City</w:t>
            </w:r>
          </w:p>
        </w:tc>
        <w:tc>
          <w:tcPr>
            <w:tcW w:type="dxa" w:w="1648"/>
          </w:tcPr>
          <w:p>
            <w:pPr>
              <w:spacing w:after="0"/>
              <w:jc w:val="left"/>
            </w:pPr>
            <w:r>
              <w:rPr>
                <w:sz w:val="16"/>
              </w:rPr>
              <w:t>Approved, expires 2030-01-07</w:t>
            </w:r>
          </w:p>
        </w:tc>
        <w:tc>
          <w:tcPr>
            <w:tcW w:type="dxa" w:w="3375"/>
          </w:tcPr>
          <w:p>
            <w:pPr>
              <w:spacing w:after="0"/>
              <w:jc w:val="left"/>
            </w:pPr>
            <w:r>
              <w:rPr>
                <w:sz w:val="16"/>
              </w:rPr>
              <w:t>Story County Multi-Jurisdictional Hazard Mitigation Plan (FEMA plan 110405)</w:t>
            </w:r>
          </w:p>
        </w:tc>
        <w:tc>
          <w:tcPr>
            <w:tcW w:type="dxa" w:w="1037"/>
          </w:tcPr>
          <w:p>
            <w:pPr>
              <w:spacing w:after="0"/>
              <w:jc w:val="left"/>
            </w:pPr>
            <w:r>
              <w:rPr>
                <w:sz w:val="16"/>
              </w:rPr>
              <w:t>2025-01-08</w:t>
            </w:r>
          </w:p>
        </w:tc>
        <w:tc>
          <w:tcPr>
            <w:tcW w:type="dxa" w:w="1037"/>
          </w:tcPr>
          <w:p>
            <w:pPr>
              <w:spacing w:after="0"/>
              <w:jc w:val="left"/>
            </w:pPr>
            <w:r>
              <w:rPr>
                <w:sz w:val="16"/>
              </w:rPr>
              <w:t>2030-01-07</w:t>
            </w:r>
          </w:p>
        </w:tc>
        <w:tc>
          <w:tcPr>
            <w:tcW w:type="dxa" w:w="854"/>
          </w:tcPr>
          <w:p>
            <w:pPr>
              <w:spacing w:after="0"/>
              <w:jc w:val="right"/>
            </w:pPr>
            <w:r>
              <w:rPr>
                <w:sz w:val="16"/>
              </w:rPr>
              <w:t>1,197</w:t>
            </w:r>
          </w:p>
        </w:tc>
        <w:tc>
          <w:tcPr>
            <w:tcW w:type="dxa" w:w="914"/>
          </w:tcPr>
          <w:p>
            <w:pPr>
              <w:spacing w:after="0"/>
              <w:jc w:val="left"/>
            </w:pPr>
          </w:p>
        </w:tc>
        <w:tc>
          <w:tcPr>
            <w:tcW w:type="dxa" w:w="1037"/>
          </w:tcPr>
          <w:p>
            <w:pPr>
              <w:spacing w:after="0"/>
              <w:jc w:val="left"/>
            </w:pPr>
            <w:r>
              <w:rPr>
                <w:sz w:val="16"/>
              </w:rPr>
              <w:t>member approved 2025-04-07</w:t>
            </w:r>
          </w:p>
        </w:tc>
      </w:tr>
      <w:tr>
        <w:trPr>
          <w:cantSplit/>
        </w:trPr>
        <w:tc>
          <w:tcPr>
            <w:tcW w:type="dxa" w:w="2406"/>
          </w:tcPr>
          <w:p>
            <w:pPr>
              <w:spacing w:after="0"/>
              <w:jc w:val="left"/>
            </w:pPr>
            <w:r>
              <w:rPr>
                <w:sz w:val="16"/>
              </w:rPr>
              <w:t>Boone Community School District</w:t>
            </w:r>
          </w:p>
        </w:tc>
        <w:tc>
          <w:tcPr>
            <w:tcW w:type="dxa" w:w="1805"/>
          </w:tcPr>
          <w:p>
            <w:pPr>
              <w:spacing w:after="0"/>
              <w:jc w:val="left"/>
            </w:pPr>
            <w:r>
              <w:rPr>
                <w:sz w:val="16"/>
              </w:rPr>
              <w:t>School/School District</w:t>
            </w:r>
          </w:p>
        </w:tc>
        <w:tc>
          <w:tcPr>
            <w:tcW w:type="dxa" w:w="1648"/>
          </w:tcPr>
          <w:p>
            <w:pPr>
              <w:spacing w:after="0"/>
              <w:jc w:val="left"/>
            </w:pPr>
            <w:r>
              <w:rPr>
                <w:sz w:val="16"/>
              </w:rPr>
              <w:t>Expired on 2026-09-09</w:t>
            </w:r>
          </w:p>
        </w:tc>
        <w:tc>
          <w:tcPr>
            <w:tcW w:type="dxa" w:w="3375"/>
          </w:tcPr>
          <w:p>
            <w:pPr>
              <w:spacing w:after="0"/>
              <w:jc w:val="left"/>
            </w:pPr>
            <w:r>
              <w:rPr>
                <w:sz w:val="16"/>
              </w:rPr>
              <w:t>Boone County HM Plan Update (FEMA plan 107653)</w:t>
            </w:r>
          </w:p>
        </w:tc>
        <w:tc>
          <w:tcPr>
            <w:tcW w:type="dxa" w:w="1037"/>
          </w:tcPr>
          <w:p>
            <w:pPr>
              <w:spacing w:after="0"/>
              <w:jc w:val="left"/>
            </w:pPr>
            <w:r>
              <w:rPr>
                <w:sz w:val="16"/>
              </w:rPr>
              <w:t>2021-09-09</w:t>
            </w:r>
          </w:p>
        </w:tc>
        <w:tc>
          <w:tcPr>
            <w:tcW w:type="dxa" w:w="1037"/>
          </w:tcPr>
          <w:p>
            <w:pPr>
              <w:spacing w:after="0"/>
              <w:jc w:val="left"/>
            </w:pPr>
            <w:r>
              <w:rPr>
                <w:sz w:val="16"/>
              </w:rPr>
              <w:t>2026-09-09</w:t>
            </w:r>
          </w:p>
        </w:tc>
        <w:tc>
          <w:tcPr>
            <w:tcW w:type="dxa" w:w="854"/>
          </w:tcPr>
          <w:p>
            <w:pPr>
              <w:spacing w:after="0"/>
              <w:jc w:val="right"/>
            </w:pPr>
            <w:r>
              <w:rPr>
                <w:sz w:val="16"/>
              </w:rPr>
              <w:t>-19</w:t>
            </w:r>
          </w:p>
        </w:tc>
        <w:tc>
          <w:tcPr>
            <w:tcW w:type="dxa" w:w="914"/>
          </w:tcPr>
          <w:p>
            <w:pPr>
              <w:spacing w:after="0"/>
              <w:jc w:val="left"/>
            </w:pPr>
          </w:p>
        </w:tc>
        <w:tc>
          <w:tcPr>
            <w:tcW w:type="dxa" w:w="1037"/>
          </w:tcPr>
          <w:p>
            <w:pPr>
              <w:spacing w:after="0"/>
              <w:jc w:val="left"/>
            </w:pPr>
          </w:p>
        </w:tc>
      </w:tr>
      <w:tr>
        <w:trPr>
          <w:cantSplit/>
        </w:trPr>
        <w:tc>
          <w:tcPr>
            <w:tcW w:type="dxa" w:w="2406"/>
          </w:tcPr>
          <w:p>
            <w:pPr>
              <w:spacing w:after="0"/>
              <w:jc w:val="left"/>
            </w:pPr>
            <w:r>
              <w:rPr>
                <w:sz w:val="16"/>
              </w:rPr>
              <w:t>Madrid Community School District</w:t>
            </w:r>
          </w:p>
        </w:tc>
        <w:tc>
          <w:tcPr>
            <w:tcW w:type="dxa" w:w="1805"/>
          </w:tcPr>
          <w:p>
            <w:pPr>
              <w:spacing w:after="0"/>
              <w:jc w:val="left"/>
            </w:pPr>
            <w:r>
              <w:rPr>
                <w:sz w:val="16"/>
              </w:rPr>
              <w:t>School/School District</w:t>
            </w:r>
          </w:p>
        </w:tc>
        <w:tc>
          <w:tcPr>
            <w:tcW w:type="dxa" w:w="1648"/>
          </w:tcPr>
          <w:p>
            <w:pPr>
              <w:spacing w:after="0"/>
              <w:jc w:val="left"/>
            </w:pPr>
            <w:r>
              <w:rPr>
                <w:sz w:val="16"/>
              </w:rPr>
              <w:t>Expired on 2026-09-09</w:t>
            </w:r>
          </w:p>
        </w:tc>
        <w:tc>
          <w:tcPr>
            <w:tcW w:type="dxa" w:w="3375"/>
          </w:tcPr>
          <w:p>
            <w:pPr>
              <w:spacing w:after="0"/>
              <w:jc w:val="left"/>
            </w:pPr>
            <w:r>
              <w:rPr>
                <w:sz w:val="16"/>
              </w:rPr>
              <w:t>Boone County HM Plan Update (FEMA plan 107653)</w:t>
            </w:r>
          </w:p>
        </w:tc>
        <w:tc>
          <w:tcPr>
            <w:tcW w:type="dxa" w:w="1037"/>
          </w:tcPr>
          <w:p>
            <w:pPr>
              <w:spacing w:after="0"/>
              <w:jc w:val="left"/>
            </w:pPr>
            <w:r>
              <w:rPr>
                <w:sz w:val="16"/>
              </w:rPr>
              <w:t>2021-09-09</w:t>
            </w:r>
          </w:p>
        </w:tc>
        <w:tc>
          <w:tcPr>
            <w:tcW w:type="dxa" w:w="1037"/>
          </w:tcPr>
          <w:p>
            <w:pPr>
              <w:spacing w:after="0"/>
              <w:jc w:val="left"/>
            </w:pPr>
            <w:r>
              <w:rPr>
                <w:sz w:val="16"/>
              </w:rPr>
              <w:t>2026-09-09</w:t>
            </w:r>
          </w:p>
        </w:tc>
        <w:tc>
          <w:tcPr>
            <w:tcW w:type="dxa" w:w="854"/>
          </w:tcPr>
          <w:p>
            <w:pPr>
              <w:spacing w:after="0"/>
              <w:jc w:val="right"/>
            </w:pPr>
            <w:r>
              <w:rPr>
                <w:sz w:val="16"/>
              </w:rPr>
              <w:t>-19</w:t>
            </w:r>
          </w:p>
        </w:tc>
        <w:tc>
          <w:tcPr>
            <w:tcW w:type="dxa" w:w="914"/>
          </w:tcPr>
          <w:p>
            <w:pPr>
              <w:spacing w:after="0"/>
              <w:jc w:val="left"/>
            </w:pPr>
          </w:p>
        </w:tc>
        <w:tc>
          <w:tcPr>
            <w:tcW w:type="dxa" w:w="1037"/>
          </w:tcPr>
          <w:p>
            <w:pPr>
              <w:spacing w:after="0"/>
              <w:jc w:val="left"/>
            </w:pPr>
          </w:p>
        </w:tc>
      </w:tr>
      <w:tr>
        <w:trPr>
          <w:cantSplit/>
        </w:trPr>
        <w:tc>
          <w:tcPr>
            <w:tcW w:type="dxa" w:w="2406"/>
          </w:tcPr>
          <w:p>
            <w:pPr>
              <w:spacing w:after="0"/>
              <w:jc w:val="left"/>
            </w:pPr>
            <w:r>
              <w:rPr>
                <w:sz w:val="16"/>
              </w:rPr>
              <w:t>Ogden Community School District</w:t>
            </w:r>
          </w:p>
        </w:tc>
        <w:tc>
          <w:tcPr>
            <w:tcW w:type="dxa" w:w="1805"/>
          </w:tcPr>
          <w:p>
            <w:pPr>
              <w:spacing w:after="0"/>
              <w:jc w:val="left"/>
            </w:pPr>
            <w:r>
              <w:rPr>
                <w:sz w:val="16"/>
              </w:rPr>
              <w:t>School/School District</w:t>
            </w:r>
          </w:p>
        </w:tc>
        <w:tc>
          <w:tcPr>
            <w:tcW w:type="dxa" w:w="1648"/>
          </w:tcPr>
          <w:p>
            <w:pPr>
              <w:spacing w:after="0"/>
              <w:jc w:val="left"/>
            </w:pPr>
            <w:r>
              <w:rPr>
                <w:sz w:val="16"/>
              </w:rPr>
              <w:t>Expired on 2026-09-09</w:t>
            </w:r>
          </w:p>
        </w:tc>
        <w:tc>
          <w:tcPr>
            <w:tcW w:type="dxa" w:w="3375"/>
          </w:tcPr>
          <w:p>
            <w:pPr>
              <w:spacing w:after="0"/>
              <w:jc w:val="left"/>
            </w:pPr>
            <w:r>
              <w:rPr>
                <w:sz w:val="16"/>
              </w:rPr>
              <w:t>Boone County HM Plan Update (FEMA plan 107653)</w:t>
            </w:r>
          </w:p>
        </w:tc>
        <w:tc>
          <w:tcPr>
            <w:tcW w:type="dxa" w:w="1037"/>
          </w:tcPr>
          <w:p>
            <w:pPr>
              <w:spacing w:after="0"/>
              <w:jc w:val="left"/>
            </w:pPr>
            <w:r>
              <w:rPr>
                <w:sz w:val="16"/>
              </w:rPr>
              <w:t>2021-09-09</w:t>
            </w:r>
          </w:p>
        </w:tc>
        <w:tc>
          <w:tcPr>
            <w:tcW w:type="dxa" w:w="1037"/>
          </w:tcPr>
          <w:p>
            <w:pPr>
              <w:spacing w:after="0"/>
              <w:jc w:val="left"/>
            </w:pPr>
            <w:r>
              <w:rPr>
                <w:sz w:val="16"/>
              </w:rPr>
              <w:t>2026-09-09</w:t>
            </w:r>
          </w:p>
        </w:tc>
        <w:tc>
          <w:tcPr>
            <w:tcW w:type="dxa" w:w="854"/>
          </w:tcPr>
          <w:p>
            <w:pPr>
              <w:spacing w:after="0"/>
              <w:jc w:val="right"/>
            </w:pPr>
            <w:r>
              <w:rPr>
                <w:sz w:val="16"/>
              </w:rPr>
              <w:t>-19</w:t>
            </w:r>
          </w:p>
        </w:tc>
        <w:tc>
          <w:tcPr>
            <w:tcW w:type="dxa" w:w="914"/>
          </w:tcPr>
          <w:p>
            <w:pPr>
              <w:spacing w:after="0"/>
              <w:jc w:val="left"/>
            </w:pPr>
          </w:p>
        </w:tc>
        <w:tc>
          <w:tcPr>
            <w:tcW w:type="dxa" w:w="1037"/>
          </w:tcPr>
          <w:p>
            <w:pPr>
              <w:spacing w:after="0"/>
              <w:jc w:val="left"/>
            </w:pPr>
          </w:p>
        </w:tc>
      </w:tr>
      <w:tr>
        <w:trPr>
          <w:cantSplit/>
        </w:trPr>
        <w:tc>
          <w:tcPr>
            <w:tcW w:type="dxa" w:w="2406"/>
          </w:tcPr>
          <w:p>
            <w:pPr>
              <w:spacing w:after="0"/>
              <w:jc w:val="left"/>
            </w:pPr>
            <w:r>
              <w:rPr>
                <w:sz w:val="16"/>
              </w:rPr>
              <w:t>Perry Community School District</w:t>
            </w:r>
          </w:p>
        </w:tc>
        <w:tc>
          <w:tcPr>
            <w:tcW w:type="dxa" w:w="1805"/>
          </w:tcPr>
          <w:p>
            <w:pPr>
              <w:spacing w:after="0"/>
              <w:jc w:val="left"/>
            </w:pPr>
            <w:r>
              <w:rPr>
                <w:sz w:val="16"/>
              </w:rPr>
              <w:t>School/School District</w:t>
            </w:r>
          </w:p>
        </w:tc>
        <w:tc>
          <w:tcPr>
            <w:tcW w:type="dxa" w:w="1648"/>
          </w:tcPr>
          <w:p>
            <w:pPr>
              <w:spacing w:after="0"/>
              <w:jc w:val="left"/>
            </w:pPr>
            <w:r>
              <w:rPr>
                <w:sz w:val="16"/>
              </w:rPr>
              <w:t>Approved, expires 2028-01-26</w:t>
            </w:r>
          </w:p>
        </w:tc>
        <w:tc>
          <w:tcPr>
            <w:tcW w:type="dxa" w:w="3375"/>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54"/>
          </w:tcPr>
          <w:p>
            <w:pPr>
              <w:spacing w:after="0"/>
              <w:jc w:val="right"/>
            </w:pPr>
            <w:r>
              <w:rPr>
                <w:sz w:val="16"/>
              </w:rPr>
              <w:t>485</w:t>
            </w:r>
          </w:p>
        </w:tc>
        <w:tc>
          <w:tcPr>
            <w:tcW w:type="dxa" w:w="914"/>
          </w:tcPr>
          <w:p>
            <w:pPr>
              <w:spacing w:after="0"/>
              <w:jc w:val="left"/>
            </w:pPr>
          </w:p>
        </w:tc>
        <w:tc>
          <w:tcPr>
            <w:tcW w:type="dxa" w:w="1037"/>
          </w:tcPr>
          <w:p>
            <w:pPr>
              <w:spacing w:after="0"/>
              <w:jc w:val="left"/>
            </w:pPr>
            <w:r>
              <w:rPr>
                <w:sz w:val="16"/>
              </w:rPr>
              <w:t>member approved 2023-02-21</w:t>
            </w:r>
          </w:p>
        </w:tc>
      </w:tr>
      <w:tr>
        <w:trPr>
          <w:cantSplit/>
        </w:trPr>
        <w:tc>
          <w:tcPr>
            <w:tcW w:type="dxa" w:w="2406"/>
          </w:tcPr>
          <w:p>
            <w:pPr>
              <w:spacing w:after="0"/>
              <w:jc w:val="left"/>
            </w:pPr>
            <w:r>
              <w:rPr>
                <w:sz w:val="16"/>
              </w:rPr>
              <w:t>United Community School District</w:t>
            </w:r>
          </w:p>
        </w:tc>
        <w:tc>
          <w:tcPr>
            <w:tcW w:type="dxa" w:w="1805"/>
          </w:tcPr>
          <w:p>
            <w:pPr>
              <w:spacing w:after="0"/>
              <w:jc w:val="left"/>
            </w:pPr>
            <w:r>
              <w:rPr>
                <w:sz w:val="16"/>
              </w:rPr>
              <w:t>School/School District</w:t>
            </w:r>
          </w:p>
        </w:tc>
        <w:tc>
          <w:tcPr>
            <w:tcW w:type="dxa" w:w="1648"/>
          </w:tcPr>
          <w:p>
            <w:pPr>
              <w:spacing w:after="0"/>
              <w:jc w:val="left"/>
            </w:pPr>
            <w:r>
              <w:rPr>
                <w:sz w:val="16"/>
              </w:rPr>
              <w:t>Expired on 2026-09-09</w:t>
            </w:r>
          </w:p>
        </w:tc>
        <w:tc>
          <w:tcPr>
            <w:tcW w:type="dxa" w:w="3375"/>
          </w:tcPr>
          <w:p>
            <w:pPr>
              <w:spacing w:after="0"/>
              <w:jc w:val="left"/>
            </w:pPr>
            <w:r>
              <w:rPr>
                <w:sz w:val="16"/>
              </w:rPr>
              <w:t>Boone County HM Plan Update (FEMA plan 107653)</w:t>
            </w:r>
          </w:p>
        </w:tc>
        <w:tc>
          <w:tcPr>
            <w:tcW w:type="dxa" w:w="1037"/>
          </w:tcPr>
          <w:p>
            <w:pPr>
              <w:spacing w:after="0"/>
              <w:jc w:val="left"/>
            </w:pPr>
            <w:r>
              <w:rPr>
                <w:sz w:val="16"/>
              </w:rPr>
              <w:t>2021-09-09</w:t>
            </w:r>
          </w:p>
        </w:tc>
        <w:tc>
          <w:tcPr>
            <w:tcW w:type="dxa" w:w="1037"/>
          </w:tcPr>
          <w:p>
            <w:pPr>
              <w:spacing w:after="0"/>
              <w:jc w:val="left"/>
            </w:pPr>
            <w:r>
              <w:rPr>
                <w:sz w:val="16"/>
              </w:rPr>
              <w:t>2026-09-09</w:t>
            </w:r>
          </w:p>
        </w:tc>
        <w:tc>
          <w:tcPr>
            <w:tcW w:type="dxa" w:w="854"/>
          </w:tcPr>
          <w:p>
            <w:pPr>
              <w:spacing w:after="0"/>
              <w:jc w:val="right"/>
            </w:pPr>
            <w:r>
              <w:rPr>
                <w:sz w:val="16"/>
              </w:rPr>
              <w:t>-19</w:t>
            </w:r>
          </w:p>
        </w:tc>
        <w:tc>
          <w:tcPr>
            <w:tcW w:type="dxa" w:w="914"/>
          </w:tcPr>
          <w:p>
            <w:pPr>
              <w:spacing w:after="0"/>
              <w:jc w:val="left"/>
            </w:pPr>
          </w:p>
        </w:tc>
        <w:tc>
          <w:tcPr>
            <w:tcW w:type="dxa" w:w="1037"/>
          </w:tcPr>
          <w:p>
            <w:pPr>
              <w:spacing w:after="0"/>
              <w:jc w:val="left"/>
            </w:pPr>
          </w:p>
        </w:tc>
      </w:tr>
      <w:tr>
        <w:trPr>
          <w:cantSplit/>
        </w:trPr>
        <w:tc>
          <w:tcPr>
            <w:tcW w:type="dxa" w:w="2406"/>
          </w:tcPr>
          <w:p>
            <w:pPr>
              <w:spacing w:after="0"/>
              <w:jc w:val="left"/>
            </w:pPr>
            <w:r>
              <w:rPr>
                <w:sz w:val="16"/>
              </w:rPr>
              <w:t>Woodward-Granger Community School District</w:t>
            </w:r>
          </w:p>
        </w:tc>
        <w:tc>
          <w:tcPr>
            <w:tcW w:type="dxa" w:w="1805"/>
          </w:tcPr>
          <w:p>
            <w:pPr>
              <w:spacing w:after="0"/>
              <w:jc w:val="left"/>
            </w:pPr>
            <w:r>
              <w:rPr>
                <w:sz w:val="16"/>
              </w:rPr>
              <w:t>School/School District</w:t>
            </w:r>
          </w:p>
        </w:tc>
        <w:tc>
          <w:tcPr>
            <w:tcW w:type="dxa" w:w="1648"/>
          </w:tcPr>
          <w:p>
            <w:pPr>
              <w:spacing w:after="0"/>
              <w:jc w:val="left"/>
            </w:pPr>
            <w:r>
              <w:rPr>
                <w:sz w:val="16"/>
              </w:rPr>
              <w:t>Approved, expires 2028-01-26</w:t>
            </w:r>
          </w:p>
        </w:tc>
        <w:tc>
          <w:tcPr>
            <w:tcW w:type="dxa" w:w="3375"/>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54"/>
          </w:tcPr>
          <w:p>
            <w:pPr>
              <w:spacing w:after="0"/>
              <w:jc w:val="right"/>
            </w:pPr>
            <w:r>
              <w:rPr>
                <w:sz w:val="16"/>
              </w:rPr>
              <w:t>485</w:t>
            </w:r>
          </w:p>
        </w:tc>
        <w:tc>
          <w:tcPr>
            <w:tcW w:type="dxa" w:w="914"/>
          </w:tcPr>
          <w:p>
            <w:pPr>
              <w:spacing w:after="0"/>
              <w:jc w:val="left"/>
            </w:pPr>
          </w:p>
        </w:tc>
        <w:tc>
          <w:tcPr>
            <w:tcW w:type="dxa" w:w="1037"/>
          </w:tcPr>
          <w:p>
            <w:pPr>
              <w:spacing w:after="0"/>
              <w:jc w:val="left"/>
            </w:pPr>
            <w:r>
              <w:rPr>
                <w:sz w:val="16"/>
              </w:rPr>
              <w:t>member approved 2023-02-27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4"/>
        <w:gridCol w:w="1233"/>
        <w:gridCol w:w="1037"/>
        <w:gridCol w:w="1126"/>
        <w:gridCol w:w="1307"/>
        <w:gridCol w:w="1115"/>
        <w:gridCol w:w="1224"/>
        <w:gridCol w:w="2233"/>
        <w:gridCol w:w="1922"/>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4"/>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3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2"/>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4"/>
          </w:tcPr>
          <w:p>
            <w:pPr>
              <w:spacing w:after="0"/>
              <w:jc w:val="left"/>
            </w:pPr>
            <w:r>
              <w:rPr>
                <w:sz w:val="16"/>
              </w:rPr>
              <w:t>Very Low</w:t>
            </w:r>
          </w:p>
        </w:tc>
        <w:tc>
          <w:tcPr>
            <w:tcW w:type="dxa" w:w="1233"/>
          </w:tcPr>
          <w:p>
            <w:pPr>
              <w:spacing w:after="0"/>
              <w:jc w:val="left"/>
            </w:pPr>
            <w:r>
              <w:rPr>
                <w:sz w:val="16"/>
              </w:rPr>
              <w:t>Relatively Low</w:t>
            </w:r>
          </w:p>
        </w:tc>
        <w:tc>
          <w:tcPr>
            <w:tcW w:type="dxa" w:w="1037"/>
          </w:tcPr>
          <w:p>
            <w:pPr>
              <w:spacing w:after="0"/>
              <w:jc w:val="right"/>
            </w:pPr>
            <w:r>
              <w:rPr>
                <w:sz w:val="16"/>
              </w:rPr>
              <w:t>$5,632,447</w:t>
            </w:r>
          </w:p>
        </w:tc>
        <w:tc>
          <w:tcPr>
            <w:tcW w:type="dxa" w:w="1126"/>
          </w:tcPr>
          <w:p>
            <w:pPr>
              <w:spacing w:after="0"/>
              <w:jc w:val="right"/>
            </w:pPr>
            <w:r>
              <w:rPr>
                <w:sz w:val="16"/>
              </w:rPr>
              <w:t>$282,384</w:t>
            </w:r>
          </w:p>
        </w:tc>
        <w:tc>
          <w:tcPr>
            <w:tcW w:type="dxa" w:w="1307"/>
          </w:tcPr>
          <w:p>
            <w:pPr>
              <w:spacing w:after="0"/>
              <w:jc w:val="right"/>
            </w:pPr>
            <w:r>
              <w:rPr>
                <w:sz w:val="16"/>
              </w:rPr>
              <w:t>$33,569</w:t>
            </w:r>
          </w:p>
        </w:tc>
        <w:tc>
          <w:tcPr>
            <w:tcW w:type="dxa" w:w="1115"/>
          </w:tcPr>
          <w:p>
            <w:pPr>
              <w:spacing w:after="0"/>
              <w:jc w:val="right"/>
            </w:pPr>
            <w:r>
              <w:rPr>
                <w:sz w:val="16"/>
              </w:rPr>
              <w:t>$5,948,400</w:t>
            </w:r>
          </w:p>
        </w:tc>
        <w:tc>
          <w:tcPr>
            <w:tcW w:type="dxa" w:w="1224"/>
          </w:tcPr>
          <w:p>
            <w:pPr>
              <w:spacing w:after="0"/>
              <w:jc w:val="right"/>
            </w:pPr>
            <w:r>
              <w:rPr>
                <w:sz w:val="16"/>
              </w:rPr>
              <w:t>64</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Drought</w:t>
            </w:r>
          </w:p>
        </w:tc>
        <w:tc>
          <w:tcPr>
            <w:tcW w:type="dxa" w:w="1194"/>
          </w:tcPr>
          <w:p>
            <w:pPr>
              <w:spacing w:after="0"/>
              <w:jc w:val="left"/>
            </w:pPr>
            <w:r>
              <w:rPr>
                <w:sz w:val="16"/>
              </w:rPr>
              <w:t>Relatively High</w:t>
            </w:r>
          </w:p>
        </w:tc>
        <w:tc>
          <w:tcPr>
            <w:tcW w:type="dxa" w:w="1233"/>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$4,607,796</w:t>
            </w:r>
          </w:p>
        </w:tc>
        <w:tc>
          <w:tcPr>
            <w:tcW w:type="dxa" w:w="1307"/>
          </w:tcPr>
          <w:p>
            <w:pPr>
              <w:spacing w:after="0"/>
              <w:jc w:val="right"/>
            </w:pPr>
          </w:p>
        </w:tc>
        <w:tc>
          <w:tcPr>
            <w:tcW w:type="dxa" w:w="1115"/>
          </w:tcPr>
          <w:p>
            <w:pPr>
              <w:spacing w:after="0"/>
              <w:jc w:val="right"/>
            </w:pPr>
            <w:r>
              <w:rPr>
                <w:sz w:val="16"/>
              </w:rPr>
              <w:t>$4,607,796</w:t>
            </w:r>
          </w:p>
        </w:tc>
        <w:tc>
          <w:tcPr>
            <w:tcW w:type="dxa" w:w="1224"/>
          </w:tcPr>
          <w:p>
            <w:pPr>
              <w:spacing w:after="0"/>
              <w:jc w:val="right"/>
            </w:pPr>
            <w:r>
              <w:rPr>
                <w:sz w:val="16"/>
              </w:rPr>
              <w:t>27</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194"/>
          </w:tcPr>
          <w:p>
            <w:pPr>
              <w:spacing w:after="0"/>
              <w:jc w:val="left"/>
            </w:pPr>
            <w:r>
              <w:rPr>
                <w:sz w:val="16"/>
              </w:rPr>
              <w:t>Relatively Low</w:t>
            </w:r>
          </w:p>
        </w:tc>
        <w:tc>
          <w:tcPr>
            <w:tcW w:type="dxa" w:w="1233"/>
          </w:tcPr>
          <w:p>
            <w:pPr>
              <w:spacing w:after="0"/>
              <w:jc w:val="left"/>
            </w:pPr>
            <w:r>
              <w:rPr>
                <w:sz w:val="16"/>
              </w:rPr>
              <w:t>Relatively Moderate</w:t>
            </w:r>
          </w:p>
        </w:tc>
        <w:tc>
          <w:tcPr>
            <w:tcW w:type="dxa" w:w="1037"/>
          </w:tcPr>
          <w:p>
            <w:pPr>
              <w:spacing w:after="0"/>
              <w:jc w:val="right"/>
            </w:pPr>
            <w:r>
              <w:rPr>
                <w:sz w:val="16"/>
              </w:rPr>
              <w:t>$1,857,373</w:t>
            </w:r>
          </w:p>
        </w:tc>
        <w:tc>
          <w:tcPr>
            <w:tcW w:type="dxa" w:w="1126"/>
          </w:tcPr>
          <w:p>
            <w:pPr>
              <w:spacing w:after="0"/>
              <w:jc w:val="right"/>
            </w:pPr>
            <w:r>
              <w:rPr>
                <w:sz w:val="16"/>
              </w:rPr>
              <w:t>$2,715</w:t>
            </w:r>
          </w:p>
        </w:tc>
        <w:tc>
          <w:tcPr>
            <w:tcW w:type="dxa" w:w="1307"/>
          </w:tcPr>
          <w:p>
            <w:pPr>
              <w:spacing w:after="0"/>
              <w:jc w:val="right"/>
            </w:pPr>
            <w:r>
              <w:rPr>
                <w:sz w:val="16"/>
              </w:rPr>
              <w:t>$932,633</w:t>
            </w:r>
          </w:p>
        </w:tc>
        <w:tc>
          <w:tcPr>
            <w:tcW w:type="dxa" w:w="1115"/>
          </w:tcPr>
          <w:p>
            <w:pPr>
              <w:spacing w:after="0"/>
              <w:jc w:val="right"/>
            </w:pPr>
            <w:r>
              <w:rPr>
                <w:sz w:val="16"/>
              </w:rPr>
              <w:t>$2,792,722</w:t>
            </w:r>
          </w:p>
        </w:tc>
        <w:tc>
          <w:tcPr>
            <w:tcW w:type="dxa" w:w="1224"/>
          </w:tcPr>
          <w:p>
            <w:pPr>
              <w:spacing w:after="0"/>
              <w:jc w:val="right"/>
            </w:pPr>
            <w:r>
              <w:rPr>
                <w:sz w:val="16"/>
              </w:rPr>
              <w:t>31</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Cold Wave</w:t>
            </w:r>
          </w:p>
        </w:tc>
        <w:tc>
          <w:tcPr>
            <w:tcW w:type="dxa" w:w="1194"/>
          </w:tcPr>
          <w:p>
            <w:pPr>
              <w:spacing w:after="0"/>
              <w:jc w:val="left"/>
            </w:pPr>
            <w:r>
              <w:rPr>
                <w:sz w:val="16"/>
              </w:rPr>
              <w:t>Relatively Low</w:t>
            </w:r>
          </w:p>
        </w:tc>
        <w:tc>
          <w:tcPr>
            <w:tcW w:type="dxa" w:w="1233"/>
          </w:tcPr>
          <w:p>
            <w:pPr>
              <w:spacing w:after="0"/>
              <w:jc w:val="left"/>
            </w:pPr>
            <w:r>
              <w:rPr>
                <w:sz w:val="16"/>
              </w:rPr>
              <w:t>Relatively Moderate</w:t>
            </w:r>
          </w:p>
        </w:tc>
        <w:tc>
          <w:tcPr>
            <w:tcW w:type="dxa" w:w="1037"/>
          </w:tcPr>
          <w:p>
            <w:pPr>
              <w:spacing w:after="0"/>
              <w:jc w:val="right"/>
            </w:pPr>
            <w:r>
              <w:rPr>
                <w:sz w:val="16"/>
              </w:rPr>
              <w:t>$3,034</w:t>
            </w:r>
          </w:p>
        </w:tc>
        <w:tc>
          <w:tcPr>
            <w:tcW w:type="dxa" w:w="1126"/>
          </w:tcPr>
          <w:p>
            <w:pPr>
              <w:spacing w:after="0"/>
              <w:jc w:val="right"/>
            </w:pPr>
            <w:r>
              <w:rPr>
                <w:sz w:val="16"/>
              </w:rPr>
              <w:t>$529,524</w:t>
            </w:r>
          </w:p>
        </w:tc>
        <w:tc>
          <w:tcPr>
            <w:tcW w:type="dxa" w:w="1307"/>
          </w:tcPr>
          <w:p>
            <w:pPr>
              <w:spacing w:after="0"/>
              <w:jc w:val="right"/>
            </w:pPr>
            <w:r>
              <w:rPr>
                <w:sz w:val="16"/>
              </w:rPr>
              <w:t>$724,715</w:t>
            </w:r>
          </w:p>
        </w:tc>
        <w:tc>
          <w:tcPr>
            <w:tcW w:type="dxa" w:w="1115"/>
          </w:tcPr>
          <w:p>
            <w:pPr>
              <w:spacing w:after="0"/>
              <w:jc w:val="right"/>
            </w:pPr>
            <w:r>
              <w:rPr>
                <w:sz w:val="16"/>
              </w:rPr>
              <w:t>$1,257,274</w:t>
            </w:r>
          </w:p>
        </w:tc>
        <w:tc>
          <w:tcPr>
            <w:tcW w:type="dxa" w:w="1224"/>
          </w:tcPr>
          <w:p>
            <w:pPr>
              <w:spacing w:after="0"/>
              <w:jc w:val="right"/>
            </w:pPr>
            <w:r>
              <w:rPr>
                <w:sz w:val="16"/>
              </w:rPr>
              <w:t>28</w:t>
            </w:r>
          </w:p>
        </w:tc>
        <w:tc>
          <w:tcPr>
            <w:tcW w:type="dxa" w:w="2233"/>
          </w:tcPr>
          <w:p>
            <w:pPr>
              <w:spacing w:after="0"/>
              <w:jc w:val="left"/>
            </w:pPr>
          </w:p>
        </w:tc>
        <w:tc>
          <w:tcPr>
            <w:tcW w:type="dxa" w:w="1922"/>
          </w:tcPr>
          <w:p>
            <w:pPr>
              <w:spacing w:after="0"/>
              <w:jc w:val="left"/>
            </w:pPr>
            <w:r>
              <w:rPr>
                <w:sz w:val="16"/>
              </w:rPr>
              <w:t>Includes 9 Frost/Freeze records, event types the NRI definition of this hazard leaves out.</w:t>
            </w:r>
          </w:p>
        </w:tc>
      </w:tr>
      <w:tr>
        <w:trPr>
          <w:cantSplit/>
        </w:trPr>
        <w:tc>
          <w:tcPr>
            <w:tcW w:type="dxa" w:w="685"/>
          </w:tcPr>
          <w:p>
            <w:pPr>
              <w:spacing w:after="0"/>
              <w:jc w:val="right"/>
            </w:pPr>
            <w:r>
              <w:rPr>
                <w:sz w:val="16"/>
              </w:rPr>
              <w:t>5</w:t>
            </w:r>
          </w:p>
        </w:tc>
        <w:tc>
          <w:tcPr>
            <w:tcW w:type="dxa" w:w="1037"/>
          </w:tcPr>
          <w:p>
            <w:pPr>
              <w:spacing w:after="0"/>
              <w:jc w:val="left"/>
            </w:pPr>
            <w:r>
              <w:rPr>
                <w:sz w:val="16"/>
              </w:rPr>
              <w:t>Hail</w:t>
            </w:r>
          </w:p>
        </w:tc>
        <w:tc>
          <w:tcPr>
            <w:tcW w:type="dxa" w:w="1194"/>
          </w:tcPr>
          <w:p>
            <w:pPr>
              <w:spacing w:after="0"/>
              <w:jc w:val="left"/>
            </w:pPr>
            <w:r>
              <w:rPr>
                <w:sz w:val="16"/>
              </w:rPr>
              <w:t>Relatively Low</w:t>
            </w:r>
          </w:p>
        </w:tc>
        <w:tc>
          <w:tcPr>
            <w:tcW w:type="dxa" w:w="1233"/>
          </w:tcPr>
          <w:p>
            <w:pPr>
              <w:spacing w:after="0"/>
              <w:jc w:val="left"/>
            </w:pPr>
            <w:r>
              <w:rPr>
                <w:sz w:val="16"/>
              </w:rPr>
              <w:t>Relatively Moderate</w:t>
            </w:r>
          </w:p>
        </w:tc>
        <w:tc>
          <w:tcPr>
            <w:tcW w:type="dxa" w:w="1037"/>
          </w:tcPr>
          <w:p>
            <w:pPr>
              <w:spacing w:after="0"/>
              <w:jc w:val="right"/>
            </w:pPr>
            <w:r>
              <w:rPr>
                <w:sz w:val="16"/>
              </w:rPr>
              <w:t>$245,042</w:t>
            </w:r>
          </w:p>
        </w:tc>
        <w:tc>
          <w:tcPr>
            <w:tcW w:type="dxa" w:w="1126"/>
          </w:tcPr>
          <w:p>
            <w:pPr>
              <w:spacing w:after="0"/>
              <w:jc w:val="right"/>
            </w:pPr>
            <w:r>
              <w:rPr>
                <w:sz w:val="16"/>
              </w:rPr>
              <w:t>$191,498</w:t>
            </w:r>
          </w:p>
        </w:tc>
        <w:tc>
          <w:tcPr>
            <w:tcW w:type="dxa" w:w="1307"/>
          </w:tcPr>
          <w:p>
            <w:pPr>
              <w:spacing w:after="0"/>
              <w:jc w:val="right"/>
            </w:pPr>
            <w:r>
              <w:rPr>
                <w:sz w:val="16"/>
              </w:rPr>
              <w:t>$395,996</w:t>
            </w:r>
          </w:p>
        </w:tc>
        <w:tc>
          <w:tcPr>
            <w:tcW w:type="dxa" w:w="1115"/>
          </w:tcPr>
          <w:p>
            <w:pPr>
              <w:spacing w:after="0"/>
              <w:jc w:val="right"/>
            </w:pPr>
            <w:r>
              <w:rPr>
                <w:sz w:val="16"/>
              </w:rPr>
              <w:t>$832,536</w:t>
            </w:r>
          </w:p>
        </w:tc>
        <w:tc>
          <w:tcPr>
            <w:tcW w:type="dxa" w:w="1224"/>
          </w:tcPr>
          <w:p>
            <w:pPr>
              <w:spacing w:after="0"/>
              <w:jc w:val="right"/>
            </w:pPr>
            <w:r>
              <w:rPr>
                <w:sz w:val="16"/>
              </w:rPr>
              <w:t>172</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Strong Wind</w:t>
            </w:r>
          </w:p>
        </w:tc>
        <w:tc>
          <w:tcPr>
            <w:tcW w:type="dxa" w:w="1194"/>
          </w:tcPr>
          <w:p>
            <w:pPr>
              <w:spacing w:after="0"/>
              <w:jc w:val="left"/>
            </w:pPr>
            <w:r>
              <w:rPr>
                <w:sz w:val="16"/>
              </w:rPr>
              <w:t>Relatively Low</w:t>
            </w:r>
          </w:p>
        </w:tc>
        <w:tc>
          <w:tcPr>
            <w:tcW w:type="dxa" w:w="1233"/>
          </w:tcPr>
          <w:p>
            <w:pPr>
              <w:spacing w:after="0"/>
              <w:jc w:val="left"/>
            </w:pPr>
            <w:r>
              <w:rPr>
                <w:sz w:val="16"/>
              </w:rPr>
              <w:t>Relatively Moderate</w:t>
            </w:r>
          </w:p>
        </w:tc>
        <w:tc>
          <w:tcPr>
            <w:tcW w:type="dxa" w:w="1037"/>
          </w:tcPr>
          <w:p>
            <w:pPr>
              <w:spacing w:after="0"/>
              <w:jc w:val="right"/>
            </w:pPr>
            <w:r>
              <w:rPr>
                <w:sz w:val="16"/>
              </w:rPr>
              <w:t>$352,376</w:t>
            </w:r>
          </w:p>
        </w:tc>
        <w:tc>
          <w:tcPr>
            <w:tcW w:type="dxa" w:w="1126"/>
          </w:tcPr>
          <w:p>
            <w:pPr>
              <w:spacing w:after="0"/>
              <w:jc w:val="right"/>
            </w:pPr>
            <w:r>
              <w:rPr>
                <w:sz w:val="16"/>
              </w:rPr>
              <w:t>$50,434</w:t>
            </w:r>
          </w:p>
        </w:tc>
        <w:tc>
          <w:tcPr>
            <w:tcW w:type="dxa" w:w="1307"/>
          </w:tcPr>
          <w:p>
            <w:pPr>
              <w:spacing w:after="0"/>
              <w:jc w:val="right"/>
            </w:pPr>
            <w:r>
              <w:rPr>
                <w:sz w:val="16"/>
              </w:rPr>
              <w:t>$267,684</w:t>
            </w:r>
          </w:p>
        </w:tc>
        <w:tc>
          <w:tcPr>
            <w:tcW w:type="dxa" w:w="1115"/>
          </w:tcPr>
          <w:p>
            <w:pPr>
              <w:spacing w:after="0"/>
              <w:jc w:val="right"/>
            </w:pPr>
            <w:r>
              <w:rPr>
                <w:sz w:val="16"/>
              </w:rPr>
              <w:t>$670,493</w:t>
            </w:r>
          </w:p>
        </w:tc>
        <w:tc>
          <w:tcPr>
            <w:tcW w:type="dxa" w:w="1224"/>
          </w:tcPr>
          <w:p>
            <w:pPr>
              <w:spacing w:after="0"/>
              <w:jc w:val="right"/>
            </w:pPr>
            <w:r>
              <w:rPr>
                <w:sz w:val="16"/>
              </w:rPr>
              <w:t>217</w:t>
            </w:r>
          </w:p>
        </w:tc>
        <w:tc>
          <w:tcPr>
            <w:tcW w:type="dxa" w:w="2233"/>
          </w:tcPr>
          <w:p>
            <w:pPr>
              <w:spacing w:after="0"/>
              <w:jc w:val="left"/>
            </w:pPr>
          </w:p>
        </w:tc>
        <w:tc>
          <w:tcPr>
            <w:tcW w:type="dxa" w:w="1922"/>
          </w:tcPr>
          <w:p>
            <w:pPr>
              <w:spacing w:after="0"/>
              <w:jc w:val="left"/>
            </w:pPr>
            <w:r>
              <w:rPr>
                <w:sz w:val="16"/>
              </w:rPr>
              <w:t>Includes 45 High Wind records, event types the NRI definition of this hazard leaves out.</w:t>
            </w:r>
          </w:p>
        </w:tc>
      </w:tr>
      <w:tr>
        <w:trPr>
          <w:cantSplit/>
        </w:trPr>
        <w:tc>
          <w:tcPr>
            <w:tcW w:type="dxa" w:w="685"/>
          </w:tcPr>
          <w:p>
            <w:pPr>
              <w:spacing w:after="0"/>
              <w:jc w:val="right"/>
            </w:pPr>
            <w:r>
              <w:rPr>
                <w:sz w:val="16"/>
              </w:rPr>
              <w:t>7</w:t>
            </w:r>
          </w:p>
        </w:tc>
        <w:tc>
          <w:tcPr>
            <w:tcW w:type="dxa" w:w="1037"/>
          </w:tcPr>
          <w:p>
            <w:pPr>
              <w:spacing w:after="0"/>
              <w:jc w:val="left"/>
            </w:pPr>
            <w:r>
              <w:rPr>
                <w:sz w:val="16"/>
              </w:rPr>
              <w:t>Winter Weather</w:t>
            </w:r>
          </w:p>
        </w:tc>
        <w:tc>
          <w:tcPr>
            <w:tcW w:type="dxa" w:w="1194"/>
          </w:tcPr>
          <w:p>
            <w:pPr>
              <w:spacing w:after="0"/>
              <w:jc w:val="left"/>
            </w:pPr>
            <w:r>
              <w:rPr>
                <w:sz w:val="16"/>
              </w:rPr>
              <w:t>Relatively Low</w:t>
            </w:r>
          </w:p>
        </w:tc>
        <w:tc>
          <w:tcPr>
            <w:tcW w:type="dxa" w:w="1233"/>
          </w:tcPr>
          <w:p>
            <w:pPr>
              <w:spacing w:after="0"/>
              <w:jc w:val="left"/>
            </w:pPr>
            <w:r>
              <w:rPr>
                <w:sz w:val="16"/>
              </w:rPr>
              <w:t>Relatively Moderate</w:t>
            </w:r>
          </w:p>
        </w:tc>
        <w:tc>
          <w:tcPr>
            <w:tcW w:type="dxa" w:w="1037"/>
          </w:tcPr>
          <w:p>
            <w:pPr>
              <w:spacing w:after="0"/>
              <w:jc w:val="right"/>
            </w:pPr>
            <w:r>
              <w:rPr>
                <w:sz w:val="16"/>
              </w:rPr>
              <w:t>$42,716</w:t>
            </w:r>
          </w:p>
        </w:tc>
        <w:tc>
          <w:tcPr>
            <w:tcW w:type="dxa" w:w="1126"/>
          </w:tcPr>
          <w:p>
            <w:pPr>
              <w:spacing w:after="0"/>
              <w:jc w:val="right"/>
            </w:pPr>
            <w:r>
              <w:rPr>
                <w:sz w:val="16"/>
              </w:rPr>
              <w:t>$424</w:t>
            </w:r>
          </w:p>
        </w:tc>
        <w:tc>
          <w:tcPr>
            <w:tcW w:type="dxa" w:w="1307"/>
          </w:tcPr>
          <w:p>
            <w:pPr>
              <w:spacing w:after="0"/>
              <w:jc w:val="right"/>
            </w:pPr>
            <w:r>
              <w:rPr>
                <w:sz w:val="16"/>
              </w:rPr>
              <w:t>$119,199</w:t>
            </w:r>
          </w:p>
        </w:tc>
        <w:tc>
          <w:tcPr>
            <w:tcW w:type="dxa" w:w="1115"/>
          </w:tcPr>
          <w:p>
            <w:pPr>
              <w:spacing w:after="0"/>
              <w:jc w:val="right"/>
            </w:pPr>
            <w:r>
              <w:rPr>
                <w:sz w:val="16"/>
              </w:rPr>
              <w:t>$162,340</w:t>
            </w:r>
          </w:p>
        </w:tc>
        <w:tc>
          <w:tcPr>
            <w:tcW w:type="dxa" w:w="1224"/>
          </w:tcPr>
          <w:p>
            <w:pPr>
              <w:spacing w:after="0"/>
              <w:jc w:val="right"/>
            </w:pPr>
            <w:r>
              <w:rPr>
                <w:sz w:val="16"/>
              </w:rPr>
              <w:t>78</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Ice Storm</w:t>
            </w:r>
          </w:p>
        </w:tc>
        <w:tc>
          <w:tcPr>
            <w:tcW w:type="dxa" w:w="1194"/>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$77,052</w:t>
            </w:r>
          </w:p>
        </w:tc>
        <w:tc>
          <w:tcPr>
            <w:tcW w:type="dxa" w:w="1126"/>
          </w:tcPr>
          <w:p>
            <w:pPr>
              <w:spacing w:after="0"/>
              <w:jc w:val="right"/>
            </w:pPr>
          </w:p>
        </w:tc>
        <w:tc>
          <w:tcPr>
            <w:tcW w:type="dxa" w:w="1307"/>
          </w:tcPr>
          <w:p>
            <w:pPr>
              <w:spacing w:after="0"/>
              <w:jc w:val="right"/>
            </w:pPr>
            <w:r>
              <w:rPr>
                <w:sz w:val="16"/>
              </w:rPr>
              <w:t>$5,769</w:t>
            </w:r>
          </w:p>
        </w:tc>
        <w:tc>
          <w:tcPr>
            <w:tcW w:type="dxa" w:w="1115"/>
          </w:tcPr>
          <w:p>
            <w:pPr>
              <w:spacing w:after="0"/>
              <w:jc w:val="right"/>
            </w:pPr>
            <w:r>
              <w:rPr>
                <w:sz w:val="16"/>
              </w:rPr>
              <w:t>$82,821</w:t>
            </w:r>
          </w:p>
        </w:tc>
        <w:tc>
          <w:tcPr>
            <w:tcW w:type="dxa" w:w="1224"/>
          </w:tcPr>
          <w:p>
            <w:pPr>
              <w:spacing w:after="0"/>
              <w:jc w:val="right"/>
            </w:pPr>
            <w:r>
              <w:rPr>
                <w:sz w:val="16"/>
              </w:rPr>
              <w:t>12</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Lightning</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$11,851</w:t>
            </w:r>
          </w:p>
        </w:tc>
        <w:tc>
          <w:tcPr>
            <w:tcW w:type="dxa" w:w="1126"/>
          </w:tcPr>
          <w:p>
            <w:pPr>
              <w:spacing w:after="0"/>
              <w:jc w:val="right"/>
            </w:pPr>
          </w:p>
        </w:tc>
        <w:tc>
          <w:tcPr>
            <w:tcW w:type="dxa" w:w="1307"/>
          </w:tcPr>
          <w:p>
            <w:pPr>
              <w:spacing w:after="0"/>
              <w:jc w:val="right"/>
            </w:pPr>
            <w:r>
              <w:rPr>
                <w:sz w:val="16"/>
              </w:rPr>
              <w:t>$69,874</w:t>
            </w:r>
          </w:p>
        </w:tc>
        <w:tc>
          <w:tcPr>
            <w:tcW w:type="dxa" w:w="1115"/>
          </w:tcPr>
          <w:p>
            <w:pPr>
              <w:spacing w:after="0"/>
              <w:jc w:val="right"/>
            </w:pPr>
            <w:r>
              <w:rPr>
                <w:sz w:val="16"/>
              </w:rPr>
              <w:t>$81,725</w:t>
            </w:r>
          </w:p>
        </w:tc>
        <w:tc>
          <w:tcPr>
            <w:tcW w:type="dxa" w:w="1224"/>
          </w:tcPr>
          <w:p>
            <w:pPr>
              <w:spacing w:after="0"/>
              <w:jc w:val="right"/>
            </w:pPr>
            <w:r>
              <w:rPr>
                <w:sz w:val="16"/>
              </w:rPr>
              <w:t>3</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Earthquake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$26,996</w:t>
            </w:r>
          </w:p>
        </w:tc>
        <w:tc>
          <w:tcPr>
            <w:tcW w:type="dxa" w:w="1126"/>
          </w:tcPr>
          <w:p>
            <w:pPr>
              <w:spacing w:after="0"/>
              <w:jc w:val="right"/>
            </w:pPr>
          </w:p>
        </w:tc>
        <w:tc>
          <w:tcPr>
            <w:tcW w:type="dxa" w:w="1307"/>
          </w:tcPr>
          <w:p>
            <w:pPr>
              <w:spacing w:after="0"/>
              <w:jc w:val="right"/>
            </w:pPr>
            <w:r>
              <w:rPr>
                <w:sz w:val="16"/>
              </w:rPr>
              <w:t>$8,293</w:t>
            </w:r>
          </w:p>
        </w:tc>
        <w:tc>
          <w:tcPr>
            <w:tcW w:type="dxa" w:w="1115"/>
          </w:tcPr>
          <w:p>
            <w:pPr>
              <w:spacing w:after="0"/>
              <w:jc w:val="right"/>
            </w:pPr>
            <w:r>
              <w:rPr>
                <w:sz w:val="16"/>
              </w:rPr>
              <w:t>$35,289</w:t>
            </w:r>
          </w:p>
        </w:tc>
        <w:tc>
          <w:tcPr>
            <w:tcW w:type="dxa" w:w="1224"/>
          </w:tcPr>
          <w:p>
            <w:pPr>
              <w:spacing w:after="0"/>
              <w:jc w:val="right"/>
            </w:pPr>
          </w:p>
        </w:tc>
        <w:tc>
          <w:tcPr>
            <w:tcW w:type="dxa" w:w="2233"/>
          </w:tcPr>
          <w:p>
            <w:pPr>
              <w:spacing w:after="0"/>
              <w:jc w:val="left"/>
            </w:pPr>
          </w:p>
        </w:tc>
        <w:tc>
          <w:tcPr>
            <w:tcW w:type="dxa" w:w="1922"/>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11</w:t>
            </w:r>
          </w:p>
        </w:tc>
        <w:tc>
          <w:tcPr>
            <w:tcW w:type="dxa" w:w="1037"/>
          </w:tcPr>
          <w:p>
            <w:pPr>
              <w:spacing w:after="0"/>
              <w:jc w:val="left"/>
            </w:pPr>
            <w:r>
              <w:rPr>
                <w:sz w:val="16"/>
              </w:rPr>
              <w:t>Heat Wave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$4</w:t>
            </w:r>
          </w:p>
        </w:tc>
        <w:tc>
          <w:tcPr>
            <w:tcW w:type="dxa" w:w="1307"/>
          </w:tcPr>
          <w:p>
            <w:pPr>
              <w:spacing w:after="0"/>
              <w:jc w:val="right"/>
            </w:pPr>
            <w:r>
              <w:rPr>
                <w:sz w:val="16"/>
              </w:rPr>
              <w:t>$13,599</w:t>
            </w:r>
          </w:p>
        </w:tc>
        <w:tc>
          <w:tcPr>
            <w:tcW w:type="dxa" w:w="1115"/>
          </w:tcPr>
          <w:p>
            <w:pPr>
              <w:spacing w:after="0"/>
              <w:jc w:val="right"/>
            </w:pPr>
            <w:r>
              <w:rPr>
                <w:sz w:val="16"/>
              </w:rPr>
              <w:t>$20,702</w:t>
            </w:r>
          </w:p>
        </w:tc>
        <w:tc>
          <w:tcPr>
            <w:tcW w:type="dxa" w:w="1224"/>
          </w:tcPr>
          <w:p>
            <w:pPr>
              <w:spacing w:after="0"/>
              <w:jc w:val="right"/>
            </w:pPr>
            <w:r>
              <w:rPr>
                <w:sz w:val="16"/>
              </w:rPr>
              <w:t>4</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Wildfire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$8,470</w:t>
            </w:r>
          </w:p>
        </w:tc>
        <w:tc>
          <w:tcPr>
            <w:tcW w:type="dxa" w:w="1126"/>
          </w:tcPr>
          <w:p>
            <w:pPr>
              <w:spacing w:after="0"/>
              <w:jc w:val="right"/>
            </w:pPr>
            <w:r>
              <w:rPr>
                <w:sz w:val="16"/>
              </w:rPr>
              <w:t>$58</w:t>
            </w:r>
          </w:p>
        </w:tc>
        <w:tc>
          <w:tcPr>
            <w:tcW w:type="dxa" w:w="1307"/>
          </w:tcPr>
          <w:p>
            <w:pPr>
              <w:spacing w:after="0"/>
              <w:jc w:val="right"/>
            </w:pPr>
            <w:r>
              <w:rPr>
                <w:sz w:val="16"/>
              </w:rPr>
              <w:t>$1,215</w:t>
            </w:r>
          </w:p>
        </w:tc>
        <w:tc>
          <w:tcPr>
            <w:tcW w:type="dxa" w:w="1115"/>
          </w:tcPr>
          <w:p>
            <w:pPr>
              <w:spacing w:after="0"/>
              <w:jc w:val="right"/>
            </w:pPr>
            <w:r>
              <w:rPr>
                <w:sz w:val="16"/>
              </w:rPr>
              <w:t>$9,743</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$125</w:t>
            </w:r>
          </w:p>
        </w:tc>
        <w:tc>
          <w:tcPr>
            <w:tcW w:type="dxa" w:w="1126"/>
          </w:tcPr>
          <w:p>
            <w:pPr>
              <w:spacing w:after="0"/>
              <w:jc w:val="right"/>
            </w:pPr>
          </w:p>
        </w:tc>
        <w:tc>
          <w:tcPr>
            <w:tcW w:type="dxa" w:w="1307"/>
          </w:tcPr>
          <w:p>
            <w:pPr>
              <w:spacing w:after="0"/>
              <w:jc w:val="right"/>
            </w:pPr>
            <w:r>
              <w:rPr>
                <w:sz w:val="16"/>
              </w:rPr>
              <w:t>$2,830</w:t>
            </w:r>
          </w:p>
        </w:tc>
        <w:tc>
          <w:tcPr>
            <w:tcW w:type="dxa" w:w="1115"/>
          </w:tcPr>
          <w:p>
            <w:pPr>
              <w:spacing w:after="0"/>
              <w:jc w:val="right"/>
            </w:pPr>
            <w:r>
              <w:rPr>
                <w:sz w:val="16"/>
              </w:rPr>
              <w:t>$2,955</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Hurricane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$736</w:t>
            </w:r>
          </w:p>
        </w:tc>
        <w:tc>
          <w:tcPr>
            <w:tcW w:type="dxa" w:w="1126"/>
          </w:tcPr>
          <w:p>
            <w:pPr>
              <w:spacing w:after="0"/>
              <w:jc w:val="right"/>
            </w:pPr>
            <w:r>
              <w:rPr>
                <w:sz w:val="16"/>
              </w:rPr>
              <w:t>$2,117</w:t>
            </w:r>
          </w:p>
        </w:tc>
        <w:tc>
          <w:tcPr>
            <w:tcW w:type="dxa" w:w="1307"/>
          </w:tcPr>
          <w:p>
            <w:pPr>
              <w:spacing w:after="0"/>
              <w:jc w:val="right"/>
            </w:pPr>
            <w:r>
              <w:rPr>
                <w:sz w:val="16"/>
              </w:rPr>
              <w:t>under $1</w:t>
            </w:r>
          </w:p>
        </w:tc>
        <w:tc>
          <w:tcPr>
            <w:tcW w:type="dxa" w:w="1115"/>
          </w:tcPr>
          <w:p>
            <w:pPr>
              <w:spacing w:after="0"/>
              <w:jc w:val="right"/>
            </w:pPr>
            <w:r>
              <w:rPr>
                <w:sz w:val="16"/>
              </w:rPr>
              <w:t>$2,853</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avalanche Not Applicable for this county, and no federal declaration for this county names it.</w:t>
            </w: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coastal flooding Not Applicable for this county, and no federal declaration for this county names it.</w:t>
            </w: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tsunami Not Applicable for this county, and no federal declaration for this county names it.</w:t>
            </w: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volcanic activity Not Applicable for this county, and no federal declaration for this county names it.</w:t>
            </w: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7"/>
        <w:gridCol w:w="1702"/>
        <w:gridCol w:w="1557"/>
        <w:gridCol w:w="1843"/>
        <w:gridCol w:w="1845"/>
        <w:gridCol w:w="1737"/>
        <w:gridCol w:w="1577"/>
        <w:gridCol w:w="2164"/>
      </w:tblGrid>
      <w:tr>
        <w:trPr>
          <w:cantSplit/>
          <w:tblHeader/>
        </w:trPr>
        <w:tc>
          <w:tcPr>
            <w:tcW w:type="dxa" w:w="1687"/>
            <w:shd w:val="clear" w:color="auto" w:fill="E8E8E8"/>
          </w:tcPr>
          <w:p>
            <w:pPr>
              <w:spacing w:after="0"/>
              <w:jc w:val="left"/>
            </w:pPr>
            <w:r>
              <w:rPr>
                <w:b/>
                <w:sz w:val="16"/>
              </w:rPr>
              <w:t>Hazard</w:t>
            </w:r>
          </w:p>
        </w:tc>
        <w:tc>
          <w:tcPr>
            <w:tcW w:type="dxa" w:w="1702"/>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843"/>
            <w:shd w:val="clear" w:color="auto" w:fill="E8E8E8"/>
          </w:tcPr>
          <w:p>
            <w:pPr>
              <w:spacing w:after="0"/>
              <w:jc w:val="left"/>
            </w:pPr>
            <w:r>
              <w:rPr>
                <w:b/>
                <w:sz w:val="16"/>
              </w:rPr>
              <w:t>Observed range</w:t>
            </w:r>
          </w:p>
        </w:tc>
        <w:tc>
          <w:tcPr>
            <w:tcW w:type="dxa" w:w="1845"/>
            <w:shd w:val="clear" w:color="auto" w:fill="E8E8E8"/>
          </w:tcPr>
          <w:p>
            <w:pPr>
              <w:spacing w:after="0"/>
              <w:jc w:val="left"/>
            </w:pPr>
            <w:r>
              <w:rPr>
                <w:b/>
                <w:sz w:val="16"/>
              </w:rPr>
              <w:t>Worst recorded event</w:t>
            </w:r>
          </w:p>
        </w:tc>
        <w:tc>
          <w:tcPr>
            <w:tcW w:type="dxa" w:w="1737"/>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members</w:t>
            </w:r>
          </w:p>
        </w:tc>
        <w:tc>
          <w:tcPr>
            <w:tcW w:type="dxa" w:w="2164"/>
            <w:shd w:val="clear" w:color="auto" w:fill="E8E8E8"/>
          </w:tcPr>
          <w:p>
            <w:pPr>
              <w:spacing w:after="0"/>
              <w:jc w:val="left"/>
            </w:pPr>
            <w:r>
              <w:rPr>
                <w:b/>
                <w:sz w:val="16"/>
              </w:rPr>
              <w:t>Note</w:t>
            </w:r>
          </w:p>
        </w:tc>
      </w:tr>
      <w:tr>
        <w:trPr>
          <w:cantSplit/>
        </w:trPr>
        <w:tc>
          <w:tcPr>
            <w:tcW w:type="dxa" w:w="1687"/>
          </w:tcPr>
          <w:p>
            <w:pPr>
              <w:spacing w:after="0"/>
              <w:jc w:val="left"/>
            </w:pPr>
            <w:r>
              <w:rPr>
                <w:sz w:val="16"/>
              </w:rPr>
              <w:t>Avalanche</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Coastal Flood, Storm Surge/Tide</w:t>
            </w:r>
          </w:p>
        </w:tc>
        <w:tc>
          <w:tcPr>
            <w:tcW w:type="dxa" w:w="1702"/>
          </w:tcPr>
          <w:p>
            <w:pPr>
              <w:spacing w:after="0"/>
              <w:jc w:val="left"/>
            </w:pPr>
            <w:r>
              <w:rPr>
                <w:sz w:val="16"/>
              </w:rPr>
              <w:t>none in data (FIRM for depth)</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Flood depth: see the FEMA Flood Insurance Rate Map.</w:t>
            </w:r>
          </w:p>
        </w:tc>
      </w:tr>
      <w:tr>
        <w:trPr>
          <w:cantSplit/>
        </w:trPr>
        <w:tc>
          <w:tcPr>
            <w:tcW w:type="dxa" w:w="1687"/>
          </w:tcPr>
          <w:p>
            <w:pPr>
              <w:spacing w:after="0"/>
              <w:jc w:val="left"/>
            </w:pPr>
            <w:r>
              <w:rPr>
                <w:sz w:val="16"/>
              </w:rPr>
              <w:t>Cold/Wind Chill, Extreme Cold/Wind Chill</w:t>
            </w:r>
          </w:p>
        </w:tc>
        <w:tc>
          <w:tcPr>
            <w:tcW w:type="dxa" w:w="1702"/>
          </w:tcPr>
          <w:p>
            <w:pPr>
              <w:spacing w:after="0"/>
              <w:jc w:val="left"/>
            </w:pPr>
            <w:r>
              <w:rPr>
                <w:sz w:val="16"/>
              </w:rPr>
              <w:t>wind chill</w:t>
            </w:r>
          </w:p>
        </w:tc>
        <w:tc>
          <w:tcPr>
            <w:tcW w:type="dxa" w:w="1557"/>
          </w:tcPr>
          <w:p>
            <w:pPr>
              <w:spacing w:after="0"/>
              <w:jc w:val="right"/>
            </w:pPr>
            <w:r>
              <w:rPr>
                <w:sz w:val="16"/>
              </w:rPr>
              <w:t>19, 1996 to 2025 (19 zone-level)</w:t>
            </w:r>
          </w:p>
        </w:tc>
        <w:tc>
          <w:tcPr>
            <w:tcW w:type="dxa" w:w="1843"/>
          </w:tcPr>
          <w:p>
            <w:pPr>
              <w:spacing w:after="0"/>
              <w:jc w:val="left"/>
            </w:pPr>
            <w:r>
              <w:rPr>
                <w:sz w:val="16"/>
              </w:rPr>
              <w:t>1 day to 4 days (median 2 days); 16 with a recorded value</w:t>
            </w:r>
          </w:p>
        </w:tc>
        <w:tc>
          <w:tcPr>
            <w:tcW w:type="dxa" w:w="1845"/>
          </w:tcPr>
          <w:p>
            <w:pPr>
              <w:spacing w:after="0"/>
              <w:jc w:val="left"/>
            </w:pPr>
            <w:r>
              <w:rPr>
                <w:sz w:val="16"/>
              </w:rPr>
              <w:t>4 consecutive days, 2024-01-13 to 2024-01-16, zone-level</w:t>
            </w:r>
          </w:p>
        </w:tc>
        <w:tc>
          <w:tcPr>
            <w:tcW w:type="dxa" w:w="1737"/>
          </w:tcPr>
          <w:p>
            <w:pPr>
              <w:spacing w:after="0"/>
              <w:jc w:val="left"/>
            </w:pPr>
            <w:r>
              <w:rPr>
                <w:sz w:val="16"/>
              </w:rPr>
              <w:t>Cold/Wind Chill, 1999-09-21, property not reported; $294,117.65 crops, reported for the zone (1999 dollars)</w:t>
            </w: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7"/>
          </w:tcPr>
          <w:p>
            <w:pPr>
              <w:spacing w:after="0"/>
              <w:jc w:val="left"/>
            </w:pPr>
            <w:r>
              <w:rPr>
                <w:sz w:val="16"/>
              </w:rPr>
              <w:t>Frost/Freeze (outside NRI Cold Wave definition)</w:t>
            </w:r>
          </w:p>
        </w:tc>
        <w:tc>
          <w:tcPr>
            <w:tcW w:type="dxa" w:w="1702"/>
          </w:tcPr>
          <w:p>
            <w:pPr>
              <w:spacing w:after="0"/>
              <w:jc w:val="left"/>
            </w:pPr>
            <w:r>
              <w:rPr>
                <w:sz w:val="16"/>
              </w:rPr>
              <w:t>crop damage</w:t>
            </w:r>
          </w:p>
        </w:tc>
        <w:tc>
          <w:tcPr>
            <w:tcW w:type="dxa" w:w="1557"/>
          </w:tcPr>
          <w:p>
            <w:pPr>
              <w:spacing w:after="0"/>
              <w:jc w:val="right"/>
            </w:pPr>
            <w:r>
              <w:rPr>
                <w:sz w:val="16"/>
              </w:rPr>
              <w:t>9, 1996 to 2019 (9 zone-level)</w:t>
            </w:r>
          </w:p>
        </w:tc>
        <w:tc>
          <w:tcPr>
            <w:tcW w:type="dxa" w:w="1843"/>
          </w:tcPr>
          <w:p>
            <w:pPr>
              <w:spacing w:after="0"/>
              <w:jc w:val="left"/>
            </w:pPr>
          </w:p>
        </w:tc>
        <w:tc>
          <w:tcPr>
            <w:tcW w:type="dxa" w:w="1845"/>
          </w:tcPr>
          <w:p>
            <w:pPr>
              <w:spacing w:after="0"/>
              <w:jc w:val="left"/>
            </w:pPr>
            <w:r>
              <w:rPr>
                <w:sz w:val="16"/>
              </w:rPr>
              <w:t>Frost/Freeze, 2009-10-10, $2,500,000 crop damage, reported for the zone (2009 dollars); NWS zone IAZ047 (BOONE), zone-level: may include parts of neighboring counties</w:t>
            </w:r>
          </w:p>
        </w:tc>
        <w:tc>
          <w:tcPr>
            <w:tcW w:type="dxa" w:w="1737"/>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Temperature: in event narratives only; local data required.</w:t>
            </w:r>
          </w:p>
        </w:tc>
      </w:tr>
      <w:tr>
        <w:trPr>
          <w:cantSplit/>
        </w:trPr>
        <w:tc>
          <w:tcPr>
            <w:tcW w:type="dxa" w:w="1687"/>
          </w:tcPr>
          <w:p>
            <w:pPr>
              <w:spacing w:after="0"/>
              <w:jc w:val="left"/>
            </w:pPr>
            <w:r>
              <w:rPr>
                <w:sz w:val="16"/>
              </w:rPr>
              <w:t>Drought</w:t>
            </w:r>
          </w:p>
        </w:tc>
        <w:tc>
          <w:tcPr>
            <w:tcW w:type="dxa" w:w="1702"/>
          </w:tcPr>
          <w:p>
            <w:pPr>
              <w:spacing w:after="0"/>
              <w:jc w:val="left"/>
            </w:pPr>
            <w:r>
              <w:rPr>
                <w:sz w:val="16"/>
              </w:rPr>
              <w:t>US Drought Monitor D-scale</w:t>
            </w:r>
          </w:p>
        </w:tc>
        <w:tc>
          <w:tcPr>
            <w:tcW w:type="dxa" w:w="1557"/>
          </w:tcPr>
          <w:p>
            <w:pPr>
              <w:spacing w:after="0"/>
              <w:jc w:val="right"/>
            </w:pPr>
            <w:r>
              <w:rPr>
                <w:sz w:val="16"/>
              </w:rPr>
              <w:t>27, 2000 to 2024 (27 zone-level)</w:t>
            </w:r>
          </w:p>
        </w:tc>
        <w:tc>
          <w:tcPr>
            <w:tcW w:type="dxa" w:w="1843"/>
          </w:tcPr>
          <w:p>
            <w:pPr>
              <w:spacing w:after="0"/>
              <w:jc w:val="left"/>
            </w:pPr>
            <w:r>
              <w:rPr>
                <w:sz w:val="16"/>
              </w:rPr>
              <w:t>23 days to 197 days (median 68 days); 8 with a recorded value</w:t>
            </w:r>
          </w:p>
        </w:tc>
        <w:tc>
          <w:tcPr>
            <w:tcW w:type="dxa" w:w="1845"/>
          </w:tcPr>
          <w:p>
            <w:pPr>
              <w:spacing w:after="0"/>
              <w:jc w:val="left"/>
            </w:pPr>
            <w:r>
              <w:rPr>
                <w:sz w:val="16"/>
              </w:rPr>
              <w:t>197 days (about 6.5 months), 2023-09-12 to 2024-03-26, a run of 7 consecutive Storm Events drought records, zone-level</w:t>
            </w:r>
          </w:p>
        </w:tc>
        <w:tc>
          <w:tcPr>
            <w:tcW w:type="dxa" w:w="1737"/>
          </w:tcPr>
          <w:p>
            <w:pPr>
              <w:spacing w:after="0"/>
              <w:jc w:val="left"/>
            </w:pPr>
            <w:r>
              <w:rPr>
                <w:sz w:val="16"/>
              </w:rPr>
              <w:t>Drought, 2012-07-01, $0 property; $45,000,000 crops, reported for the zone (2012 dollars)</w:t>
            </w: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7"/>
          </w:tcPr>
          <w:p>
            <w:pPr>
              <w:spacing w:after="0"/>
              <w:jc w:val="left"/>
            </w:pPr>
            <w:r>
              <w:rPr>
                <w:sz w:val="16"/>
              </w:rPr>
              <w:t>Earthquake</w:t>
            </w:r>
          </w:p>
        </w:tc>
        <w:tc>
          <w:tcPr>
            <w:tcW w:type="dxa" w:w="1702"/>
          </w:tcPr>
          <w:p>
            <w:pPr>
              <w:spacing w:after="0"/>
              <w:jc w:val="left"/>
            </w:pPr>
            <w:r>
              <w:rPr>
                <w:sz w:val="16"/>
              </w:rPr>
              <w:t>Modified Mercalli (local data)</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No Storm Events record; local data required (e.g., USGS).</w:t>
            </w:r>
          </w:p>
        </w:tc>
      </w:tr>
      <w:tr>
        <w:trPr>
          <w:cantSplit/>
        </w:trPr>
        <w:tc>
          <w:tcPr>
            <w:tcW w:type="dxa" w:w="1687"/>
          </w:tcPr>
          <w:p>
            <w:pPr>
              <w:spacing w:after="0"/>
              <w:jc w:val="left"/>
            </w:pPr>
            <w:r>
              <w:rPr>
                <w:sz w:val="16"/>
              </w:rPr>
              <w:t>Hail</w:t>
            </w:r>
          </w:p>
        </w:tc>
        <w:tc>
          <w:tcPr>
            <w:tcW w:type="dxa" w:w="1702"/>
          </w:tcPr>
          <w:p>
            <w:pPr>
              <w:spacing w:after="0"/>
              <w:jc w:val="left"/>
            </w:pPr>
            <w:r>
              <w:rPr>
                <w:sz w:val="16"/>
              </w:rPr>
              <w:t>hail size (inches)</w:t>
            </w:r>
          </w:p>
        </w:tc>
        <w:tc>
          <w:tcPr>
            <w:tcW w:type="dxa" w:w="1557"/>
          </w:tcPr>
          <w:p>
            <w:pPr>
              <w:spacing w:after="0"/>
              <w:jc w:val="right"/>
            </w:pPr>
            <w:r>
              <w:rPr>
                <w:sz w:val="16"/>
              </w:rPr>
              <w:t>194, 1960 to 2025</w:t>
            </w:r>
          </w:p>
        </w:tc>
        <w:tc>
          <w:tcPr>
            <w:tcW w:type="dxa" w:w="1843"/>
          </w:tcPr>
          <w:p>
            <w:pPr>
              <w:spacing w:after="0"/>
              <w:jc w:val="left"/>
            </w:pPr>
            <w:r>
              <w:rPr>
                <w:sz w:val="16"/>
              </w:rPr>
              <w:t>0.55 in to 3 in (median 1 in); 194 with a recorded value</w:t>
            </w:r>
          </w:p>
        </w:tc>
        <w:tc>
          <w:tcPr>
            <w:tcW w:type="dxa" w:w="1845"/>
          </w:tcPr>
          <w:p>
            <w:pPr>
              <w:spacing w:after="0"/>
              <w:jc w:val="left"/>
            </w:pPr>
            <w:r>
              <w:rPr>
                <w:sz w:val="16"/>
              </w:rPr>
              <w:t>3 in hail, 2008-06-25</w:t>
            </w:r>
          </w:p>
        </w:tc>
        <w:tc>
          <w:tcPr>
            <w:tcW w:type="dxa" w:w="1737"/>
          </w:tcPr>
          <w:p>
            <w:pPr>
              <w:spacing w:after="0"/>
              <w:jc w:val="left"/>
            </w:pPr>
            <w:r>
              <w:rPr>
                <w:sz w:val="16"/>
              </w:rPr>
              <w:t>Hail, 1998-05-30, $250,000 property; $50,000 crops (1998 dollars)</w:t>
            </w:r>
          </w:p>
        </w:tc>
        <w:tc>
          <w:tcPr>
            <w:tcW w:type="dxa" w:w="1577"/>
          </w:tcPr>
          <w:p>
            <w:pPr>
              <w:spacing w:after="0"/>
              <w:jc w:val="left"/>
            </w:pPr>
            <w:r>
              <w:rPr>
                <w:sz w:val="16"/>
              </w:rPr>
              <w:t>Event records naming member places: Boone city (48 records), Ogden city (22 records), Madrid city (16 records), Luther city (13 records), Boxholm city (11 records), Fraser city (5 records), Pilot Mound city (3 records), Beaver city (2 records), Sheldahl city (2 records).</w:t>
            </w:r>
          </w:p>
        </w:tc>
        <w:tc>
          <w:tcPr>
            <w:tcW w:type="dxa" w:w="2164"/>
          </w:tcPr>
          <w:p>
            <w:pPr>
              <w:spacing w:after="0"/>
              <w:jc w:val="left"/>
            </w:pPr>
          </w:p>
        </w:tc>
      </w:tr>
      <w:tr>
        <w:trPr>
          <w:cantSplit/>
        </w:trPr>
        <w:tc>
          <w:tcPr>
            <w:tcW w:type="dxa" w:w="1687"/>
          </w:tcPr>
          <w:p>
            <w:pPr>
              <w:spacing w:after="0"/>
              <w:jc w:val="left"/>
            </w:pPr>
            <w:r>
              <w:rPr>
                <w:sz w:val="16"/>
              </w:rPr>
              <w:t>Excessive Heat, Heat</w:t>
            </w:r>
          </w:p>
        </w:tc>
        <w:tc>
          <w:tcPr>
            <w:tcW w:type="dxa" w:w="1702"/>
          </w:tcPr>
          <w:p>
            <w:pPr>
              <w:spacing w:after="0"/>
              <w:jc w:val="left"/>
            </w:pPr>
            <w:r>
              <w:rPr>
                <w:sz w:val="16"/>
              </w:rPr>
              <w:t>heat index (narratives)</w:t>
            </w:r>
          </w:p>
        </w:tc>
        <w:tc>
          <w:tcPr>
            <w:tcW w:type="dxa" w:w="1557"/>
          </w:tcPr>
          <w:p>
            <w:pPr>
              <w:spacing w:after="0"/>
              <w:jc w:val="right"/>
            </w:pPr>
            <w:r>
              <w:rPr>
                <w:sz w:val="16"/>
              </w:rPr>
              <w:t>4, 2001 to 2019 (4 zone-level)</w:t>
            </w:r>
          </w:p>
        </w:tc>
        <w:tc>
          <w:tcPr>
            <w:tcW w:type="dxa" w:w="1843"/>
          </w:tcPr>
          <w:p>
            <w:pPr>
              <w:spacing w:after="0"/>
              <w:jc w:val="left"/>
            </w:pPr>
            <w:r>
              <w:rPr>
                <w:sz w:val="16"/>
              </w:rPr>
              <w:t>1 day to 14 days (median 3.5 days); 4 with a recorded value</w:t>
            </w:r>
          </w:p>
        </w:tc>
        <w:tc>
          <w:tcPr>
            <w:tcW w:type="dxa" w:w="1845"/>
          </w:tcPr>
          <w:p>
            <w:pPr>
              <w:spacing w:after="0"/>
              <w:jc w:val="left"/>
            </w:pPr>
            <w:r>
              <w:rPr>
                <w:sz w:val="16"/>
              </w:rPr>
              <w:t>14 consecutive days, 2011-07-15 to 2011-07-28, zone-level</w:t>
            </w:r>
          </w:p>
        </w:tc>
        <w:tc>
          <w:tcPr>
            <w:tcW w:type="dxa" w:w="1737"/>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Heat index: in event narratives only; local data required.</w:t>
            </w:r>
          </w:p>
        </w:tc>
      </w:tr>
      <w:tr>
        <w:trPr>
          <w:cantSplit/>
        </w:trPr>
        <w:tc>
          <w:tcPr>
            <w:tcW w:type="dxa" w:w="1687"/>
          </w:tcPr>
          <w:p>
            <w:pPr>
              <w:spacing w:after="0"/>
              <w:jc w:val="left"/>
            </w:pPr>
            <w:r>
              <w:rPr>
                <w:sz w:val="16"/>
              </w:rPr>
              <w:t>Hurricane, Tropical Storm, Tropical Depression</w:t>
            </w:r>
          </w:p>
        </w:tc>
        <w:tc>
          <w:tcPr>
            <w:tcW w:type="dxa" w:w="1702"/>
          </w:tcPr>
          <w:p>
            <w:pPr>
              <w:spacing w:after="0"/>
              <w:jc w:val="left"/>
            </w:pPr>
            <w:r>
              <w:rPr>
                <w:sz w:val="16"/>
              </w:rPr>
              <w:t>Saffir-Simpson</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7"/>
          </w:tcPr>
          <w:p>
            <w:pPr>
              <w:spacing w:after="0"/>
              <w:jc w:val="left"/>
            </w:pPr>
            <w:r>
              <w:rPr>
                <w:sz w:val="16"/>
              </w:rPr>
              <w:t>Ice Storm</w:t>
            </w:r>
          </w:p>
        </w:tc>
        <w:tc>
          <w:tcPr>
            <w:tcW w:type="dxa" w:w="1702"/>
          </w:tcPr>
          <w:p>
            <w:pPr>
              <w:spacing w:after="0"/>
              <w:jc w:val="left"/>
            </w:pPr>
            <w:r>
              <w:rPr>
                <w:sz w:val="16"/>
              </w:rPr>
              <w:t>Sperry-Piltz (local data)</w:t>
            </w:r>
          </w:p>
        </w:tc>
        <w:tc>
          <w:tcPr>
            <w:tcW w:type="dxa" w:w="1557"/>
          </w:tcPr>
          <w:p>
            <w:pPr>
              <w:spacing w:after="0"/>
              <w:jc w:val="right"/>
            </w:pPr>
            <w:r>
              <w:rPr>
                <w:sz w:val="16"/>
              </w:rPr>
              <w:t>12, 1996 to 2023 (12 zone-level)</w:t>
            </w:r>
          </w:p>
        </w:tc>
        <w:tc>
          <w:tcPr>
            <w:tcW w:type="dxa" w:w="1843"/>
          </w:tcPr>
          <w:p>
            <w:pPr>
              <w:spacing w:after="0"/>
              <w:jc w:val="left"/>
            </w:pPr>
          </w:p>
        </w:tc>
        <w:tc>
          <w:tcPr>
            <w:tcW w:type="dxa" w:w="1845"/>
          </w:tcPr>
          <w:p>
            <w:pPr>
              <w:spacing w:after="0"/>
              <w:jc w:val="left"/>
            </w:pPr>
            <w:r>
              <w:rPr>
                <w:sz w:val="16"/>
              </w:rPr>
              <w:t>Ice Storm, 2009-12-23, $500,000 property; $0 crops, reported for the zone (2009 dollars); NWS zone IAZ047 (BOONE), zone-level: may include parts of neighboring counties</w:t>
            </w:r>
          </w:p>
        </w:tc>
        <w:tc>
          <w:tcPr>
            <w:tcW w:type="dxa" w:w="1737"/>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Ice thickness: in event narratives only; local data required.</w:t>
            </w:r>
          </w:p>
        </w:tc>
      </w:tr>
      <w:tr>
        <w:trPr>
          <w:cantSplit/>
        </w:trPr>
        <w:tc>
          <w:tcPr>
            <w:tcW w:type="dxa" w:w="1687"/>
          </w:tcPr>
          <w:p>
            <w:pPr>
              <w:spacing w:after="0"/>
              <w:jc w:val="left"/>
            </w:pPr>
            <w:r>
              <w:rPr>
                <w:sz w:val="16"/>
              </w:rPr>
              <w:t>Flash Flood, Flood, Lakeshore Flood</w:t>
            </w:r>
          </w:p>
        </w:tc>
        <w:tc>
          <w:tcPr>
            <w:tcW w:type="dxa" w:w="1702"/>
          </w:tcPr>
          <w:p>
            <w:pPr>
              <w:spacing w:after="0"/>
              <w:jc w:val="left"/>
            </w:pPr>
            <w:r>
              <w:rPr>
                <w:sz w:val="16"/>
              </w:rPr>
              <w:t>damage and flood days (FIRM for depth)</w:t>
            </w:r>
          </w:p>
        </w:tc>
        <w:tc>
          <w:tcPr>
            <w:tcW w:type="dxa" w:w="1557"/>
          </w:tcPr>
          <w:p>
            <w:pPr>
              <w:spacing w:after="0"/>
              <w:jc w:val="right"/>
            </w:pPr>
            <w:r>
              <w:rPr>
                <w:sz w:val="16"/>
              </w:rPr>
              <w:t>64, 1996 to 2024 (18 zone-level)</w:t>
            </w:r>
          </w:p>
        </w:tc>
        <w:tc>
          <w:tcPr>
            <w:tcW w:type="dxa" w:w="1843"/>
          </w:tcPr>
          <w:p>
            <w:pPr>
              <w:spacing w:after="0"/>
              <w:jc w:val="left"/>
            </w:pPr>
          </w:p>
        </w:tc>
        <w:tc>
          <w:tcPr>
            <w:tcW w:type="dxa" w:w="1845"/>
          </w:tcPr>
          <w:p>
            <w:pPr>
              <w:spacing w:after="0"/>
              <w:jc w:val="left"/>
            </w:pPr>
            <w:r>
              <w:rPr>
                <w:sz w:val="16"/>
              </w:rPr>
              <w:t>Flood, 2010-06-12, $0 property; $20,000,000 crops (2010 dollars)</w:t>
            </w:r>
          </w:p>
        </w:tc>
        <w:tc>
          <w:tcPr>
            <w:tcW w:type="dxa" w:w="1737"/>
          </w:tcPr>
          <w:p>
            <w:pPr>
              <w:spacing w:after="0"/>
              <w:jc w:val="left"/>
            </w:pPr>
          </w:p>
        </w:tc>
        <w:tc>
          <w:tcPr>
            <w:tcW w:type="dxa" w:w="1577"/>
          </w:tcPr>
          <w:p>
            <w:pPr>
              <w:spacing w:after="0"/>
              <w:jc w:val="left"/>
            </w:pPr>
            <w:r>
              <w:rPr>
                <w:sz w:val="16"/>
              </w:rPr>
              <w:t>Event records naming member places: Boone city (9 records), Boxholm city (7 records), Pilot Mound city (3 records), Luther city (2 records), Madrid city (2 records), Ogden city (2 records), Sheldahl city (2 records), Fraser city (1 record). Zone-level records (18) apply countywide.</w:t>
            </w:r>
          </w:p>
        </w:tc>
        <w:tc>
          <w:tcPr>
            <w:tcW w:type="dxa" w:w="216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7"/>
          </w:tcPr>
          <w:p>
            <w:pPr>
              <w:spacing w:after="0"/>
              <w:jc w:val="left"/>
            </w:pPr>
            <w:r>
              <w:rPr>
                <w:sz w:val="16"/>
              </w:rPr>
              <w:t>Debris Flow</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Lightning</w:t>
            </w:r>
          </w:p>
        </w:tc>
        <w:tc>
          <w:tcPr>
            <w:tcW w:type="dxa" w:w="1702"/>
          </w:tcPr>
          <w:p>
            <w:pPr>
              <w:spacing w:after="0"/>
              <w:jc w:val="left"/>
            </w:pPr>
            <w:r>
              <w:rPr>
                <w:sz w:val="16"/>
              </w:rPr>
              <w:t>annualized frequency (the measure FEMA's Local Mitigation Planning Handbook names)</w:t>
            </w:r>
          </w:p>
        </w:tc>
        <w:tc>
          <w:tcPr>
            <w:tcW w:type="dxa" w:w="1557"/>
          </w:tcPr>
          <w:p>
            <w:pPr>
              <w:spacing w:after="0"/>
              <w:jc w:val="right"/>
            </w:pPr>
            <w:r>
              <w:rPr>
                <w:sz w:val="16"/>
              </w:rPr>
              <w:t>3, 1996 to 2000</w:t>
            </w:r>
          </w:p>
        </w:tc>
        <w:tc>
          <w:tcPr>
            <w:tcW w:type="dxa" w:w="1843"/>
          </w:tcPr>
          <w:p>
            <w:pPr>
              <w:spacing w:after="0"/>
              <w:jc w:val="left"/>
            </w:pPr>
          </w:p>
        </w:tc>
        <w:tc>
          <w:tcPr>
            <w:tcW w:type="dxa" w:w="1845"/>
          </w:tcPr>
          <w:p>
            <w:pPr>
              <w:spacing w:after="0"/>
              <w:jc w:val="left"/>
            </w:pPr>
            <w:r>
              <w:rPr>
                <w:sz w:val="16"/>
              </w:rPr>
              <w:t>Lightning, 1996-08-04, $25,000 property; crops not reported (1996 dollars)</w:t>
            </w:r>
          </w:p>
        </w:tc>
        <w:tc>
          <w:tcPr>
            <w:tcW w:type="dxa" w:w="1737"/>
          </w:tcPr>
          <w:p>
            <w:pPr>
              <w:spacing w:after="0"/>
              <w:jc w:val="left"/>
            </w:pPr>
          </w:p>
        </w:tc>
        <w:tc>
          <w:tcPr>
            <w:tcW w:type="dxa" w:w="1577"/>
          </w:tcPr>
          <w:p>
            <w:pPr>
              <w:spacing w:after="0"/>
              <w:jc w:val="left"/>
            </w:pPr>
            <w:r>
              <w:rPr>
                <w:sz w:val="16"/>
              </w:rPr>
              <w:t>Event records naming member places: Boone city (1 record), Madrid city (1 record).</w:t>
            </w:r>
          </w:p>
        </w:tc>
        <w:tc>
          <w:tcPr>
            <w:tcW w:type="dxa" w:w="2164"/>
          </w:tcPr>
          <w:p>
            <w:pPr>
              <w:spacing w:after="0"/>
              <w:jc w:val="left"/>
            </w:pPr>
            <w:r>
              <w:rPr>
                <w:sz w:val="16"/>
              </w:rPr>
              <w:t>Storm Events lists lightning with damage or casualties; physical measure in event narratives only; local data required.</w:t>
            </w:r>
          </w:p>
        </w:tc>
      </w:tr>
      <w:tr>
        <w:trPr>
          <w:cantSplit/>
        </w:trPr>
        <w:tc>
          <w:tcPr>
            <w:tcW w:type="dxa" w:w="1687"/>
          </w:tcPr>
          <w:p>
            <w:pPr>
              <w:spacing w:after="0"/>
              <w:jc w:val="left"/>
            </w:pPr>
            <w:r>
              <w:rPr>
                <w:sz w:val="16"/>
              </w:rPr>
              <w:t>High Wind and Strong Wind (outside NRI Strong Wind definition)</w:t>
            </w:r>
          </w:p>
        </w:tc>
        <w:tc>
          <w:tcPr>
            <w:tcW w:type="dxa" w:w="1702"/>
          </w:tcPr>
          <w:p>
            <w:pPr>
              <w:spacing w:after="0"/>
              <w:jc w:val="left"/>
            </w:pPr>
            <w:r>
              <w:rPr>
                <w:sz w:val="16"/>
              </w:rPr>
              <w:t>wind speed (kt and mph)</w:t>
            </w:r>
          </w:p>
        </w:tc>
        <w:tc>
          <w:tcPr>
            <w:tcW w:type="dxa" w:w="1557"/>
          </w:tcPr>
          <w:p>
            <w:pPr>
              <w:spacing w:after="0"/>
              <w:jc w:val="right"/>
            </w:pPr>
            <w:r>
              <w:rPr>
                <w:sz w:val="16"/>
              </w:rPr>
              <w:t>45, 1996 to 2025 (45 zone-level)</w:t>
            </w:r>
          </w:p>
        </w:tc>
        <w:tc>
          <w:tcPr>
            <w:tcW w:type="dxa" w:w="1843"/>
          </w:tcPr>
          <w:p>
            <w:pPr>
              <w:spacing w:after="0"/>
              <w:jc w:val="left"/>
            </w:pPr>
            <w:r>
              <w:rPr>
                <w:sz w:val="16"/>
              </w:rPr>
              <w:t>35 kt (40 mph) to 64 kt (74 mph) (median 50 kt (58 mph)); 43 with a recorded value</w:t>
            </w:r>
          </w:p>
        </w:tc>
        <w:tc>
          <w:tcPr>
            <w:tcW w:type="dxa" w:w="1845"/>
          </w:tcPr>
          <w:p>
            <w:pPr>
              <w:spacing w:after="0"/>
              <w:jc w:val="left"/>
            </w:pPr>
            <w:r>
              <w:rPr>
                <w:sz w:val="16"/>
              </w:rPr>
              <w:t>64 kt (74 mph) measured gust, High Wind, 2010-05-10; NWS zone IAZ047 (BOONE), zone-level: may include parts of neighboring counties</w:t>
            </w:r>
          </w:p>
        </w:tc>
        <w:tc>
          <w:tcPr>
            <w:tcW w:type="dxa" w:w="1737"/>
          </w:tcPr>
          <w:p>
            <w:pPr>
              <w:spacing w:after="0"/>
              <w:jc w:val="left"/>
            </w:pPr>
            <w:r>
              <w:rPr>
                <w:sz w:val="16"/>
              </w:rPr>
              <w:t>High Wind, 1998-11-10, $300,000 property; $5,100 crops, reported for the zone (1998 dollars)</w:t>
            </w: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p>
        </w:tc>
      </w:tr>
      <w:tr>
        <w:trPr>
          <w:cantSplit/>
        </w:trPr>
        <w:tc>
          <w:tcPr>
            <w:tcW w:type="dxa" w:w="1687"/>
          </w:tcPr>
          <w:p>
            <w:pPr>
              <w:spacing w:after="0"/>
              <w:jc w:val="left"/>
            </w:pPr>
            <w:r>
              <w:rPr>
                <w:sz w:val="16"/>
              </w:rPr>
              <w:t>Thunderstorm Wind</w:t>
            </w:r>
          </w:p>
        </w:tc>
        <w:tc>
          <w:tcPr>
            <w:tcW w:type="dxa" w:w="1702"/>
          </w:tcPr>
          <w:p>
            <w:pPr>
              <w:spacing w:after="0"/>
              <w:jc w:val="left"/>
            </w:pPr>
            <w:r>
              <w:rPr>
                <w:sz w:val="16"/>
              </w:rPr>
              <w:t>wind speed (kt and mph)</w:t>
            </w:r>
          </w:p>
        </w:tc>
        <w:tc>
          <w:tcPr>
            <w:tcW w:type="dxa" w:w="1557"/>
          </w:tcPr>
          <w:p>
            <w:pPr>
              <w:spacing w:after="0"/>
              <w:jc w:val="right"/>
            </w:pPr>
            <w:r>
              <w:rPr>
                <w:sz w:val="16"/>
              </w:rPr>
              <w:t>214, 1960 to 2025</w:t>
            </w:r>
          </w:p>
        </w:tc>
        <w:tc>
          <w:tcPr>
            <w:tcW w:type="dxa" w:w="1843"/>
          </w:tcPr>
          <w:p>
            <w:pPr>
              <w:spacing w:after="0"/>
              <w:jc w:val="left"/>
            </w:pPr>
            <w:r>
              <w:rPr>
                <w:sz w:val="16"/>
              </w:rPr>
              <w:t>48 kt (55 mph) to 87 kt (100 mph) (median 52 kt (60 mph)); 198 with a recorded value</w:t>
            </w:r>
          </w:p>
        </w:tc>
        <w:tc>
          <w:tcPr>
            <w:tcW w:type="dxa" w:w="1845"/>
          </w:tcPr>
          <w:p>
            <w:pPr>
              <w:spacing w:after="0"/>
              <w:jc w:val="left"/>
            </w:pPr>
            <w:r>
              <w:rPr>
                <w:sz w:val="16"/>
              </w:rPr>
              <w:t>87 kt (100 mph) estimated gust, Thunderstorm Wind, 2020-08-10</w:t>
            </w:r>
          </w:p>
        </w:tc>
        <w:tc>
          <w:tcPr>
            <w:tcW w:type="dxa" w:w="1737"/>
          </w:tcPr>
          <w:p>
            <w:pPr>
              <w:spacing w:after="0"/>
              <w:jc w:val="left"/>
            </w:pPr>
            <w:r>
              <w:rPr>
                <w:sz w:val="16"/>
              </w:rPr>
              <w:t>Thunderstorm Wind, 2010-07-18, $200,000 property; $50,000 crops (2010 dollars)</w:t>
            </w:r>
          </w:p>
        </w:tc>
        <w:tc>
          <w:tcPr>
            <w:tcW w:type="dxa" w:w="1577"/>
          </w:tcPr>
          <w:p>
            <w:pPr>
              <w:spacing w:after="0"/>
              <w:jc w:val="left"/>
            </w:pPr>
            <w:r>
              <w:rPr>
                <w:sz w:val="16"/>
              </w:rPr>
              <w:t>Event records naming member places: Boone city (51 records), Madrid city (30 records), Ogden city (23 records), Boxholm city (17 records), Pilot Mound city (9 records), Luther city (7 records), Sheldahl city (3 records), Fraser city (2 records), Beaver city (1 record).</w:t>
            </w:r>
          </w:p>
        </w:tc>
        <w:tc>
          <w:tcPr>
            <w:tcW w:type="dxa" w:w="2164"/>
          </w:tcPr>
          <w:p>
            <w:pPr>
              <w:spacing w:after="0"/>
              <w:jc w:val="left"/>
            </w:pPr>
          </w:p>
        </w:tc>
      </w:tr>
      <w:tr>
        <w:trPr>
          <w:cantSplit/>
        </w:trPr>
        <w:tc>
          <w:tcPr>
            <w:tcW w:type="dxa" w:w="1687"/>
          </w:tcPr>
          <w:p>
            <w:pPr>
              <w:spacing w:after="0"/>
              <w:jc w:val="left"/>
            </w:pPr>
            <w:r>
              <w:rPr>
                <w:sz w:val="16"/>
              </w:rPr>
              <w:t>Tornado</w:t>
            </w:r>
          </w:p>
        </w:tc>
        <w:tc>
          <w:tcPr>
            <w:tcW w:type="dxa" w:w="1702"/>
          </w:tcPr>
          <w:p>
            <w:pPr>
              <w:spacing w:after="0"/>
              <w:jc w:val="left"/>
            </w:pPr>
            <w:r>
              <w:rPr>
                <w:sz w:val="16"/>
              </w:rPr>
              <w:t>Enhanced Fujita (F before Feb 2007)</w:t>
            </w:r>
          </w:p>
        </w:tc>
        <w:tc>
          <w:tcPr>
            <w:tcW w:type="dxa" w:w="1557"/>
          </w:tcPr>
          <w:p>
            <w:pPr>
              <w:spacing w:after="0"/>
              <w:jc w:val="right"/>
            </w:pPr>
            <w:r>
              <w:rPr>
                <w:sz w:val="16"/>
              </w:rPr>
              <w:t>53, 1953 to 2025</w:t>
            </w:r>
          </w:p>
        </w:tc>
        <w:tc>
          <w:tcPr>
            <w:tcW w:type="dxa" w:w="1843"/>
          </w:tcPr>
          <w:p>
            <w:pPr>
              <w:spacing w:after="0"/>
              <w:jc w:val="left"/>
            </w:pPr>
            <w:r>
              <w:rPr>
                <w:sz w:val="16"/>
              </w:rPr>
              <w:t>F/EF0 to F/EF5 (median F/EF1); 48 with a recorded value</w:t>
            </w:r>
          </w:p>
        </w:tc>
        <w:tc>
          <w:tcPr>
            <w:tcW w:type="dxa" w:w="1845"/>
          </w:tcPr>
          <w:p>
            <w:pPr>
              <w:spacing w:after="0"/>
              <w:jc w:val="left"/>
            </w:pPr>
            <w:r>
              <w:rPr>
                <w:sz w:val="16"/>
              </w:rPr>
              <w:t>F5 tornado, 1976-06-13, 14 mi path length (records before 1996 may include the whole path; rating and listing come from the county where the tornado began), 880 yd wide, $25,000,000 property; crops not recorded (1976 dollars), 9 direct injuries</w:t>
            </w:r>
          </w:p>
        </w:tc>
        <w:tc>
          <w:tcPr>
            <w:tcW w:type="dxa" w:w="1737"/>
          </w:tcPr>
          <w:p>
            <w:pPr>
              <w:spacing w:after="0"/>
              <w:jc w:val="left"/>
            </w:pPr>
          </w:p>
        </w:tc>
        <w:tc>
          <w:tcPr>
            <w:tcW w:type="dxa" w:w="1577"/>
          </w:tcPr>
          <w:p>
            <w:pPr>
              <w:spacing w:after="0"/>
              <w:jc w:val="left"/>
            </w:pPr>
            <w:r>
              <w:rPr>
                <w:sz w:val="16"/>
              </w:rPr>
              <w:t>Event records naming member places: Madrid city (6 records), Boone city (5 records), Ogden city (3 records), Boxholm city (2 records), Fraser city (2 records), Pilot Mound city (2 records), Beaver city (1 record), Luther city (1 record), Sheldahl city (1 record).</w:t>
            </w:r>
          </w:p>
        </w:tc>
        <w:tc>
          <w:tcPr>
            <w:tcW w:type="dxa" w:w="216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7"/>
          </w:tcPr>
          <w:p>
            <w:pPr>
              <w:spacing w:after="0"/>
              <w:jc w:val="left"/>
            </w:pPr>
            <w:r>
              <w:rPr>
                <w:sz w:val="16"/>
              </w:rPr>
              <w:t>Tsunami</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Volcanic Ash, Volcanic Ashfall</w:t>
            </w:r>
          </w:p>
        </w:tc>
        <w:tc>
          <w:tcPr>
            <w:tcW w:type="dxa" w:w="1702"/>
          </w:tcPr>
          <w:p>
            <w:pPr>
              <w:spacing w:after="0"/>
              <w:jc w:val="left"/>
            </w:pPr>
            <w:r>
              <w:rPr>
                <w:sz w:val="16"/>
              </w:rPr>
              <w:t>Volcanic Explosivity Index (local data)</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Physical measure: in event narratives only; local data required.</w:t>
            </w:r>
          </w:p>
        </w:tc>
      </w:tr>
      <w:tr>
        <w:trPr>
          <w:cantSplit/>
        </w:trPr>
        <w:tc>
          <w:tcPr>
            <w:tcW w:type="dxa" w:w="1687"/>
          </w:tcPr>
          <w:p>
            <w:pPr>
              <w:spacing w:after="0"/>
              <w:jc w:val="left"/>
            </w:pPr>
            <w:r>
              <w:rPr>
                <w:sz w:val="16"/>
              </w:rPr>
              <w:t>Wildfire</w:t>
            </w:r>
          </w:p>
        </w:tc>
        <w:tc>
          <w:tcPr>
            <w:tcW w:type="dxa" w:w="1702"/>
          </w:tcPr>
          <w:p>
            <w:pPr>
              <w:spacing w:after="0"/>
              <w:jc w:val="left"/>
            </w:pPr>
            <w:r>
              <w:rPr>
                <w:sz w:val="16"/>
              </w:rPr>
              <w:t>acres burned (local data)</w:t>
            </w:r>
          </w:p>
        </w:tc>
        <w:tc>
          <w:tcPr>
            <w:tcW w:type="dxa" w:w="1557"/>
          </w:tcPr>
          <w:p>
            <w:pPr>
              <w:spacing w:after="0"/>
              <w:jc w:val="right"/>
            </w:pPr>
            <w:r>
              <w:rPr>
                <w:sz w:val="16"/>
              </w:rPr>
              <w:t>0</w:t>
            </w:r>
          </w:p>
        </w:tc>
        <w:tc>
          <w:tcPr>
            <w:tcW w:type="dxa" w:w="1843"/>
          </w:tcPr>
          <w:p>
            <w:pPr>
              <w:spacing w:after="0"/>
              <w:jc w:val="left"/>
            </w:pPr>
          </w:p>
        </w:tc>
        <w:tc>
          <w:tcPr>
            <w:tcW w:type="dxa" w:w="1845"/>
          </w:tcPr>
          <w:p>
            <w:pPr>
              <w:spacing w:after="0"/>
              <w:jc w:val="left"/>
            </w:pPr>
          </w:p>
        </w:tc>
        <w:tc>
          <w:tcPr>
            <w:tcW w:type="dxa" w:w="1737"/>
          </w:tcPr>
          <w:p>
            <w:pPr>
              <w:spacing w:after="0"/>
              <w:jc w:val="left"/>
            </w:pPr>
          </w:p>
        </w:tc>
        <w:tc>
          <w:tcPr>
            <w:tcW w:type="dxa" w:w="1577"/>
          </w:tcPr>
          <w:p>
            <w:pPr>
              <w:spacing w:after="0"/>
              <w:jc w:val="left"/>
            </w:pPr>
          </w:p>
        </w:tc>
        <w:tc>
          <w:tcPr>
            <w:tcW w:type="dxa" w:w="2164"/>
          </w:tcPr>
          <w:p>
            <w:pPr>
              <w:spacing w:after="0"/>
              <w:jc w:val="left"/>
            </w:pPr>
            <w:r>
              <w:rPr>
                <w:sz w:val="16"/>
              </w:rPr>
              <w:t>Acres burned: in event narratives only; local data required.</w:t>
            </w:r>
          </w:p>
        </w:tc>
      </w:tr>
      <w:tr>
        <w:trPr>
          <w:cantSplit/>
        </w:trPr>
        <w:tc>
          <w:tcPr>
            <w:tcW w:type="dxa" w:w="1687"/>
          </w:tcPr>
          <w:p>
            <w:pPr>
              <w:spacing w:after="0"/>
              <w:jc w:val="left"/>
            </w:pPr>
            <w:r>
              <w:rPr>
                <w:sz w:val="16"/>
              </w:rPr>
              <w:t>Winter Storm, Heavy Snow, Blizzard, Lake-Effect Snow, Winter Weather, Sleet</w:t>
            </w:r>
          </w:p>
        </w:tc>
        <w:tc>
          <w:tcPr>
            <w:tcW w:type="dxa" w:w="1702"/>
          </w:tcPr>
          <w:p>
            <w:pPr>
              <w:spacing w:after="0"/>
              <w:jc w:val="left"/>
            </w:pPr>
            <w:r>
              <w:rPr>
                <w:sz w:val="16"/>
              </w:rPr>
              <w:t>none in data (snowfall local)</w:t>
            </w:r>
          </w:p>
        </w:tc>
        <w:tc>
          <w:tcPr>
            <w:tcW w:type="dxa" w:w="1557"/>
          </w:tcPr>
          <w:p>
            <w:pPr>
              <w:spacing w:after="0"/>
              <w:jc w:val="right"/>
            </w:pPr>
            <w:r>
              <w:rPr>
                <w:sz w:val="16"/>
              </w:rPr>
              <w:t>78, 1996 to 2026 (78 zone-level)</w:t>
            </w:r>
          </w:p>
        </w:tc>
        <w:tc>
          <w:tcPr>
            <w:tcW w:type="dxa" w:w="1843"/>
          </w:tcPr>
          <w:p>
            <w:pPr>
              <w:spacing w:after="0"/>
              <w:jc w:val="left"/>
            </w:pPr>
          </w:p>
        </w:tc>
        <w:tc>
          <w:tcPr>
            <w:tcW w:type="dxa" w:w="1845"/>
          </w:tcPr>
          <w:p>
            <w:pPr>
              <w:spacing w:after="0"/>
              <w:jc w:val="left"/>
            </w:pPr>
            <w:r>
              <w:rPr>
                <w:sz w:val="16"/>
              </w:rPr>
              <w:t>Heavy Snow, 1997-10-26, $640,000 property; $2,600,000 crops, reported for the zone (1997 dollars); NWS zone IAZ047 (BOONE), zone-level: may include parts of neighboring counties</w:t>
            </w:r>
          </w:p>
        </w:tc>
        <w:tc>
          <w:tcPr>
            <w:tcW w:type="dxa" w:w="1737"/>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3"/>
        <w:gridCol w:w="1163"/>
        <w:gridCol w:w="1163"/>
        <w:gridCol w:w="1564"/>
        <w:gridCol w:w="2967"/>
        <w:gridCol w:w="2756"/>
        <w:gridCol w:w="1604"/>
        <w:gridCol w:w="727"/>
        <w:gridCol w:w="1003"/>
      </w:tblGrid>
      <w:tr>
        <w:trPr>
          <w:cantSplit/>
          <w:tblHeader/>
        </w:trPr>
        <w:tc>
          <w:tcPr>
            <w:tcW w:type="dxa" w:w="1163"/>
            <w:shd w:val="clear" w:color="auto" w:fill="E8E8E8"/>
          </w:tcPr>
          <w:p>
            <w:pPr>
              <w:spacing w:after="0"/>
              <w:jc w:val="left"/>
            </w:pPr>
            <w:r>
              <w:rPr>
                <w:b/>
                <w:sz w:val="16"/>
              </w:rPr>
              <w:t>Declared</w:t>
            </w:r>
          </w:p>
        </w:tc>
        <w:tc>
          <w:tcPr>
            <w:tcW w:type="dxa" w:w="1163"/>
            <w:shd w:val="clear" w:color="auto" w:fill="E8E8E8"/>
          </w:tcPr>
          <w:p>
            <w:pPr>
              <w:spacing w:after="0"/>
              <w:jc w:val="left"/>
            </w:pPr>
            <w:r>
              <w:rPr>
                <w:b/>
                <w:sz w:val="16"/>
              </w:rPr>
              <w:t>Incident began</w:t>
            </w:r>
          </w:p>
        </w:tc>
        <w:tc>
          <w:tcPr>
            <w:tcW w:type="dxa" w:w="1163"/>
            <w:shd w:val="clear" w:color="auto" w:fill="E8E8E8"/>
          </w:tcPr>
          <w:p>
            <w:pPr>
              <w:spacing w:after="0"/>
              <w:jc w:val="left"/>
            </w:pPr>
            <w:r>
              <w:rPr>
                <w:b/>
                <w:sz w:val="16"/>
              </w:rPr>
              <w:t>FEMA number</w:t>
            </w:r>
          </w:p>
        </w:tc>
        <w:tc>
          <w:tcPr>
            <w:tcW w:type="dxa" w:w="1564"/>
            <w:shd w:val="clear" w:color="auto" w:fill="E8E8E8"/>
          </w:tcPr>
          <w:p>
            <w:pPr>
              <w:spacing w:after="0"/>
              <w:jc w:val="left"/>
            </w:pPr>
            <w:r>
              <w:rPr>
                <w:b/>
                <w:sz w:val="16"/>
              </w:rPr>
              <w:t>Type</w:t>
            </w:r>
          </w:p>
        </w:tc>
        <w:tc>
          <w:tcPr>
            <w:tcW w:type="dxa" w:w="2967"/>
            <w:shd w:val="clear" w:color="auto" w:fill="E8E8E8"/>
          </w:tcPr>
          <w:p>
            <w:pPr>
              <w:spacing w:after="0"/>
              <w:jc w:val="left"/>
            </w:pPr>
            <w:r>
              <w:rPr>
                <w:b/>
                <w:sz w:val="16"/>
              </w:rPr>
              <w:t>Title</w:t>
            </w:r>
          </w:p>
        </w:tc>
        <w:tc>
          <w:tcPr>
            <w:tcW w:type="dxa" w:w="2756"/>
            <w:shd w:val="clear" w:color="auto" w:fill="E8E8E8"/>
          </w:tcPr>
          <w:p>
            <w:pPr>
              <w:spacing w:after="0"/>
              <w:jc w:val="left"/>
            </w:pPr>
            <w:r>
              <w:rPr>
                <w:b/>
                <w:sz w:val="16"/>
              </w:rPr>
              <w:t>Mapped hazard</w:t>
            </w:r>
          </w:p>
        </w:tc>
        <w:tc>
          <w:tcPr>
            <w:tcW w:type="dxa" w:w="16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7"/>
            <w:shd w:val="clear" w:color="auto" w:fill="E8E8E8"/>
          </w:tcPr>
          <w:p>
            <w:pPr>
              <w:spacing w:after="0"/>
              <w:jc w:val="left"/>
            </w:pPr>
            <w:r>
              <w:rPr>
                <w:b/>
                <w:sz w:val="16"/>
              </w:rPr>
              <w:t>Flags</w:t>
            </w:r>
          </w:p>
        </w:tc>
        <w:tc>
          <w:tcPr>
            <w:tcW w:type="dxa" w:w="1003"/>
            <w:shd w:val="clear" w:color="auto" w:fill="E8E8E8"/>
          </w:tcPr>
          <w:p>
            <w:pPr>
              <w:spacing w:after="0"/>
              <w:jc w:val="left"/>
            </w:pPr>
            <w:r>
              <w:rPr>
                <w:b/>
                <w:sz w:val="16"/>
              </w:rPr>
              <w:t>Notes</w:t>
            </w:r>
          </w:p>
        </w:tc>
      </w:tr>
      <w:tr>
        <w:trPr>
          <w:cantSplit/>
        </w:trPr>
        <w:tc>
          <w:tcPr>
            <w:tcW w:type="dxa" w:w="1163"/>
          </w:tcPr>
          <w:p>
            <w:pPr>
              <w:spacing w:after="0"/>
              <w:jc w:val="left"/>
            </w:pPr>
            <w:r>
              <w:rPr>
                <w:sz w:val="16"/>
              </w:rPr>
              <w:t>2020-08-17</w:t>
            </w:r>
          </w:p>
        </w:tc>
        <w:tc>
          <w:tcPr>
            <w:tcW w:type="dxa" w:w="1163"/>
          </w:tcPr>
          <w:p>
            <w:pPr>
              <w:spacing w:after="0"/>
              <w:jc w:val="left"/>
            </w:pPr>
            <w:r>
              <w:rPr>
                <w:sz w:val="16"/>
              </w:rPr>
              <w:t>2020-08-10</w:t>
            </w:r>
          </w:p>
        </w:tc>
        <w:tc>
          <w:tcPr>
            <w:tcW w:type="dxa" w:w="1163"/>
          </w:tcPr>
          <w:p>
            <w:pPr>
              <w:spacing w:after="0"/>
              <w:jc w:val="left"/>
            </w:pPr>
            <w:r>
              <w:rPr>
                <w:sz w:val="16"/>
              </w:rPr>
              <w:t>DR-4557-IA</w:t>
            </w:r>
          </w:p>
        </w:tc>
        <w:tc>
          <w:tcPr>
            <w:tcW w:type="dxa" w:w="1564"/>
          </w:tcPr>
          <w:p>
            <w:pPr>
              <w:spacing w:after="0"/>
              <w:jc w:val="left"/>
            </w:pPr>
            <w:r>
              <w:rPr>
                <w:sz w:val="16"/>
              </w:rPr>
              <w:t>Major disaster</w:t>
            </w:r>
          </w:p>
        </w:tc>
        <w:tc>
          <w:tcPr>
            <w:tcW w:type="dxa" w:w="2967"/>
          </w:tcPr>
          <w:p>
            <w:pPr>
              <w:spacing w:after="0"/>
              <w:jc w:val="left"/>
            </w:pPr>
            <w:r>
              <w:rPr>
                <w:sz w:val="16"/>
              </w:rPr>
              <w:t>SEVERE STORMS</w:t>
            </w:r>
          </w:p>
        </w:tc>
        <w:tc>
          <w:tcPr>
            <w:tcW w:type="dxa" w:w="2756"/>
          </w:tcPr>
          <w:p>
            <w:pPr>
              <w:spacing w:after="0"/>
              <w:jc w:val="left"/>
            </w:pPr>
            <w:r>
              <w:rPr>
                <w:sz w:val="16"/>
              </w:rPr>
              <w:t>Hazard not mapped (severe storm title names no single hazard); not counted</w:t>
            </w:r>
          </w:p>
        </w:tc>
        <w:tc>
          <w:tcPr>
            <w:tcW w:type="dxa" w:w="1604"/>
          </w:tcPr>
          <w:p>
            <w:pPr>
              <w:spacing w:after="0"/>
              <w:jc w:val="right"/>
            </w:pPr>
            <w:r>
              <w:rPr>
                <w:sz w:val="16"/>
              </w:rPr>
              <w:t>$1,343,678.96</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2020-03-23</w:t>
            </w:r>
          </w:p>
        </w:tc>
        <w:tc>
          <w:tcPr>
            <w:tcW w:type="dxa" w:w="1163"/>
          </w:tcPr>
          <w:p>
            <w:pPr>
              <w:spacing w:after="0"/>
              <w:jc w:val="left"/>
            </w:pPr>
            <w:r>
              <w:rPr>
                <w:sz w:val="16"/>
              </w:rPr>
              <w:t>2020-01-20</w:t>
            </w:r>
          </w:p>
        </w:tc>
        <w:tc>
          <w:tcPr>
            <w:tcW w:type="dxa" w:w="1163"/>
          </w:tcPr>
          <w:p>
            <w:pPr>
              <w:spacing w:after="0"/>
              <w:jc w:val="left"/>
            </w:pPr>
            <w:r>
              <w:rPr>
                <w:sz w:val="16"/>
              </w:rPr>
              <w:t>DR-4483-IA</w:t>
            </w:r>
          </w:p>
        </w:tc>
        <w:tc>
          <w:tcPr>
            <w:tcW w:type="dxa" w:w="1564"/>
          </w:tcPr>
          <w:p>
            <w:pPr>
              <w:spacing w:after="0"/>
              <w:jc w:val="left"/>
            </w:pPr>
            <w:r>
              <w:rPr>
                <w:sz w:val="16"/>
              </w:rPr>
              <w:t>Major disaster</w:t>
            </w:r>
          </w:p>
        </w:tc>
        <w:tc>
          <w:tcPr>
            <w:tcW w:type="dxa" w:w="2967"/>
          </w:tcPr>
          <w:p>
            <w:pPr>
              <w:spacing w:after="0"/>
              <w:jc w:val="left"/>
            </w:pPr>
            <w:r>
              <w:rPr>
                <w:sz w:val="16"/>
              </w:rPr>
              <w:t>COVID-19 PANDEMIC</w:t>
            </w:r>
          </w:p>
        </w:tc>
        <w:tc>
          <w:tcPr>
            <w:tcW w:type="dxa" w:w="2756"/>
          </w:tcPr>
          <w:p>
            <w:pPr>
              <w:spacing w:after="0"/>
              <w:jc w:val="left"/>
            </w:pPr>
            <w:r>
              <w:rPr>
                <w:sz w:val="16"/>
              </w:rPr>
              <w:t>Non-natural, not counted</w:t>
            </w:r>
          </w:p>
        </w:tc>
        <w:tc>
          <w:tcPr>
            <w:tcW w:type="dxa" w:w="1604"/>
          </w:tcPr>
          <w:p>
            <w:pPr>
              <w:spacing w:after="0"/>
              <w:jc w:val="right"/>
            </w:pPr>
            <w:r>
              <w:rPr>
                <w:sz w:val="16"/>
              </w:rPr>
              <w:t>$51,070.52</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2020-03-13</w:t>
            </w:r>
          </w:p>
        </w:tc>
        <w:tc>
          <w:tcPr>
            <w:tcW w:type="dxa" w:w="1163"/>
          </w:tcPr>
          <w:p>
            <w:pPr>
              <w:spacing w:after="0"/>
              <w:jc w:val="left"/>
            </w:pPr>
            <w:r>
              <w:rPr>
                <w:sz w:val="16"/>
              </w:rPr>
              <w:t>2020-01-20</w:t>
            </w:r>
          </w:p>
        </w:tc>
        <w:tc>
          <w:tcPr>
            <w:tcW w:type="dxa" w:w="1163"/>
          </w:tcPr>
          <w:p>
            <w:pPr>
              <w:spacing w:after="0"/>
              <w:jc w:val="left"/>
            </w:pPr>
            <w:r>
              <w:rPr>
                <w:sz w:val="16"/>
              </w:rPr>
              <w:t>EM-3480-IA</w:t>
            </w:r>
          </w:p>
        </w:tc>
        <w:tc>
          <w:tcPr>
            <w:tcW w:type="dxa" w:w="1564"/>
          </w:tcPr>
          <w:p>
            <w:pPr>
              <w:spacing w:after="0"/>
              <w:jc w:val="left"/>
            </w:pPr>
            <w:r>
              <w:rPr>
                <w:sz w:val="16"/>
              </w:rPr>
              <w:t>Emergency</w:t>
            </w:r>
          </w:p>
        </w:tc>
        <w:tc>
          <w:tcPr>
            <w:tcW w:type="dxa" w:w="2967"/>
          </w:tcPr>
          <w:p>
            <w:pPr>
              <w:spacing w:after="0"/>
              <w:jc w:val="left"/>
            </w:pPr>
            <w:r>
              <w:rPr>
                <w:sz w:val="16"/>
              </w:rPr>
              <w:t>COVID-19</w:t>
            </w:r>
          </w:p>
        </w:tc>
        <w:tc>
          <w:tcPr>
            <w:tcW w:type="dxa" w:w="2756"/>
          </w:tcPr>
          <w:p>
            <w:pPr>
              <w:spacing w:after="0"/>
              <w:jc w:val="left"/>
            </w:pPr>
            <w:r>
              <w:rPr>
                <w:sz w:val="16"/>
              </w:rPr>
              <w:t>Non-natural, not counted</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r>
              <w:rPr>
                <w:sz w:val="16"/>
              </w:rPr>
              <w:t>same incident as DR-4483</w:t>
            </w:r>
          </w:p>
        </w:tc>
      </w:tr>
      <w:tr>
        <w:trPr>
          <w:cantSplit/>
        </w:trPr>
        <w:tc>
          <w:tcPr>
            <w:tcW w:type="dxa" w:w="1163"/>
          </w:tcPr>
          <w:p>
            <w:pPr>
              <w:spacing w:after="0"/>
              <w:jc w:val="left"/>
            </w:pPr>
            <w:r>
              <w:rPr>
                <w:sz w:val="16"/>
              </w:rPr>
              <w:t>2019-03-23</w:t>
            </w:r>
          </w:p>
        </w:tc>
        <w:tc>
          <w:tcPr>
            <w:tcW w:type="dxa" w:w="1163"/>
          </w:tcPr>
          <w:p>
            <w:pPr>
              <w:spacing w:after="0"/>
              <w:jc w:val="left"/>
            </w:pPr>
            <w:r>
              <w:rPr>
                <w:sz w:val="16"/>
              </w:rPr>
              <w:t>2019-03-12</w:t>
            </w:r>
          </w:p>
        </w:tc>
        <w:tc>
          <w:tcPr>
            <w:tcW w:type="dxa" w:w="1163"/>
          </w:tcPr>
          <w:p>
            <w:pPr>
              <w:spacing w:after="0"/>
              <w:jc w:val="left"/>
            </w:pPr>
            <w:r>
              <w:rPr>
                <w:sz w:val="16"/>
              </w:rPr>
              <w:t>DR-4421-IA</w:t>
            </w:r>
          </w:p>
        </w:tc>
        <w:tc>
          <w:tcPr>
            <w:tcW w:type="dxa" w:w="1564"/>
          </w:tcPr>
          <w:p>
            <w:pPr>
              <w:spacing w:after="0"/>
              <w:jc w:val="left"/>
            </w:pPr>
            <w:r>
              <w:rPr>
                <w:sz w:val="16"/>
              </w:rPr>
              <w:t>Major disaster</w:t>
            </w:r>
          </w:p>
        </w:tc>
        <w:tc>
          <w:tcPr>
            <w:tcW w:type="dxa" w:w="2967"/>
          </w:tcPr>
          <w:p>
            <w:pPr>
              <w:spacing w:after="0"/>
              <w:jc w:val="left"/>
            </w:pPr>
            <w:r>
              <w:rPr>
                <w:sz w:val="16"/>
              </w:rPr>
              <w:t>SEVERE STORMS AND FLOODING</w:t>
            </w:r>
          </w:p>
        </w:tc>
        <w:tc>
          <w:tcPr>
            <w:tcW w:type="dxa" w:w="2756"/>
          </w:tcPr>
          <w:p>
            <w:pPr>
              <w:spacing w:after="0"/>
              <w:jc w:val="left"/>
            </w:pPr>
            <w:r>
              <w:rPr>
                <w:sz w:val="16"/>
              </w:rPr>
              <w:t>Inland Flooding</w:t>
            </w:r>
          </w:p>
        </w:tc>
        <w:tc>
          <w:tcPr>
            <w:tcW w:type="dxa" w:w="1604"/>
          </w:tcPr>
          <w:p>
            <w:pPr>
              <w:spacing w:after="0"/>
              <w:jc w:val="right"/>
            </w:pPr>
            <w:r>
              <w:rPr>
                <w:sz w:val="16"/>
              </w:rPr>
              <w:t>$167,726.77</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2010-07-29</w:t>
            </w:r>
          </w:p>
        </w:tc>
        <w:tc>
          <w:tcPr>
            <w:tcW w:type="dxa" w:w="1163"/>
          </w:tcPr>
          <w:p>
            <w:pPr>
              <w:spacing w:after="0"/>
              <w:jc w:val="left"/>
            </w:pPr>
            <w:r>
              <w:rPr>
                <w:sz w:val="16"/>
              </w:rPr>
              <w:t>2010-06-01</w:t>
            </w:r>
          </w:p>
        </w:tc>
        <w:tc>
          <w:tcPr>
            <w:tcW w:type="dxa" w:w="1163"/>
          </w:tcPr>
          <w:p>
            <w:pPr>
              <w:spacing w:after="0"/>
              <w:jc w:val="left"/>
            </w:pPr>
            <w:r>
              <w:rPr>
                <w:sz w:val="16"/>
              </w:rPr>
              <w:t>DR-1930-IA</w:t>
            </w:r>
          </w:p>
        </w:tc>
        <w:tc>
          <w:tcPr>
            <w:tcW w:type="dxa" w:w="1564"/>
          </w:tcPr>
          <w:p>
            <w:pPr>
              <w:spacing w:after="0"/>
              <w:jc w:val="left"/>
            </w:pPr>
            <w:r>
              <w:rPr>
                <w:sz w:val="16"/>
              </w:rPr>
              <w:t>Major disaster</w:t>
            </w:r>
          </w:p>
        </w:tc>
        <w:tc>
          <w:tcPr>
            <w:tcW w:type="dxa" w:w="2967"/>
          </w:tcPr>
          <w:p>
            <w:pPr>
              <w:spacing w:after="0"/>
              <w:jc w:val="left"/>
            </w:pPr>
            <w:r>
              <w:rPr>
                <w:sz w:val="16"/>
              </w:rPr>
              <w:t>SEVERE STORMS, FLOODING, AND TORNADOES</w:t>
            </w:r>
          </w:p>
        </w:tc>
        <w:tc>
          <w:tcPr>
            <w:tcW w:type="dxa" w:w="2756"/>
          </w:tcPr>
          <w:p>
            <w:pPr>
              <w:spacing w:after="0"/>
              <w:jc w:val="left"/>
            </w:pPr>
            <w:r>
              <w:rPr>
                <w:sz w:val="16"/>
              </w:rPr>
              <w:t>Inland Flooding; Tornado</w:t>
            </w:r>
          </w:p>
        </w:tc>
        <w:tc>
          <w:tcPr>
            <w:tcW w:type="dxa" w:w="1604"/>
          </w:tcPr>
          <w:p>
            <w:pPr>
              <w:spacing w:after="0"/>
              <w:jc w:val="right"/>
            </w:pPr>
            <w:r>
              <w:rPr>
                <w:sz w:val="16"/>
              </w:rPr>
              <w:t>$1,440,344.64</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2010-03-02</w:t>
            </w:r>
          </w:p>
        </w:tc>
        <w:tc>
          <w:tcPr>
            <w:tcW w:type="dxa" w:w="1163"/>
          </w:tcPr>
          <w:p>
            <w:pPr>
              <w:spacing w:after="0"/>
              <w:jc w:val="left"/>
            </w:pPr>
            <w:r>
              <w:rPr>
                <w:sz w:val="16"/>
              </w:rPr>
              <w:t>2010-01-19</w:t>
            </w:r>
          </w:p>
        </w:tc>
        <w:tc>
          <w:tcPr>
            <w:tcW w:type="dxa" w:w="1163"/>
          </w:tcPr>
          <w:p>
            <w:pPr>
              <w:spacing w:after="0"/>
              <w:jc w:val="left"/>
            </w:pPr>
            <w:r>
              <w:rPr>
                <w:sz w:val="16"/>
              </w:rPr>
              <w:t>DR-1880-IA</w:t>
            </w:r>
          </w:p>
        </w:tc>
        <w:tc>
          <w:tcPr>
            <w:tcW w:type="dxa" w:w="1564"/>
          </w:tcPr>
          <w:p>
            <w:pPr>
              <w:spacing w:after="0"/>
              <w:jc w:val="left"/>
            </w:pPr>
            <w:r>
              <w:rPr>
                <w:sz w:val="16"/>
              </w:rPr>
              <w:t>Major disaster</w:t>
            </w:r>
          </w:p>
        </w:tc>
        <w:tc>
          <w:tcPr>
            <w:tcW w:type="dxa" w:w="2967"/>
          </w:tcPr>
          <w:p>
            <w:pPr>
              <w:spacing w:after="0"/>
              <w:jc w:val="left"/>
            </w:pPr>
            <w:r>
              <w:rPr>
                <w:sz w:val="16"/>
              </w:rPr>
              <w:t>SEVERE WINTER STORM</w:t>
            </w:r>
          </w:p>
        </w:tc>
        <w:tc>
          <w:tcPr>
            <w:tcW w:type="dxa" w:w="2756"/>
          </w:tcPr>
          <w:p>
            <w:pPr>
              <w:spacing w:after="0"/>
              <w:jc w:val="left"/>
            </w:pPr>
            <w:r>
              <w:rPr>
                <w:sz w:val="16"/>
              </w:rPr>
              <w:t>Winter Weather</w:t>
            </w:r>
          </w:p>
        </w:tc>
        <w:tc>
          <w:tcPr>
            <w:tcW w:type="dxa" w:w="1604"/>
          </w:tcPr>
          <w:p>
            <w:pPr>
              <w:spacing w:after="0"/>
              <w:jc w:val="right"/>
            </w:pPr>
            <w:r>
              <w:rPr>
                <w:sz w:val="16"/>
              </w:rPr>
              <w:t>$1,098.86</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2008-05-27</w:t>
            </w:r>
          </w:p>
        </w:tc>
        <w:tc>
          <w:tcPr>
            <w:tcW w:type="dxa" w:w="1163"/>
          </w:tcPr>
          <w:p>
            <w:pPr>
              <w:spacing w:after="0"/>
              <w:jc w:val="left"/>
            </w:pPr>
            <w:r>
              <w:rPr>
                <w:sz w:val="16"/>
              </w:rPr>
              <w:t>2008-05-25</w:t>
            </w:r>
          </w:p>
        </w:tc>
        <w:tc>
          <w:tcPr>
            <w:tcW w:type="dxa" w:w="1163"/>
          </w:tcPr>
          <w:p>
            <w:pPr>
              <w:spacing w:after="0"/>
              <w:jc w:val="left"/>
            </w:pPr>
            <w:r>
              <w:rPr>
                <w:sz w:val="16"/>
              </w:rPr>
              <w:t>DR-1763-IA</w:t>
            </w:r>
          </w:p>
        </w:tc>
        <w:tc>
          <w:tcPr>
            <w:tcW w:type="dxa" w:w="1564"/>
          </w:tcPr>
          <w:p>
            <w:pPr>
              <w:spacing w:after="0"/>
              <w:jc w:val="left"/>
            </w:pPr>
            <w:r>
              <w:rPr>
                <w:sz w:val="16"/>
              </w:rPr>
              <w:t>Major disaster</w:t>
            </w:r>
          </w:p>
        </w:tc>
        <w:tc>
          <w:tcPr>
            <w:tcW w:type="dxa" w:w="2967"/>
          </w:tcPr>
          <w:p>
            <w:pPr>
              <w:spacing w:after="0"/>
              <w:jc w:val="left"/>
            </w:pPr>
            <w:r>
              <w:rPr>
                <w:sz w:val="16"/>
              </w:rPr>
              <w:t>SEVERE STORMS, TORNADOES, AND FLOODING</w:t>
            </w:r>
          </w:p>
        </w:tc>
        <w:tc>
          <w:tcPr>
            <w:tcW w:type="dxa" w:w="2756"/>
          </w:tcPr>
          <w:p>
            <w:pPr>
              <w:spacing w:after="0"/>
              <w:jc w:val="left"/>
            </w:pPr>
            <w:r>
              <w:rPr>
                <w:sz w:val="16"/>
              </w:rPr>
              <w:t>Inland Flooding; Tornado</w:t>
            </w:r>
          </w:p>
        </w:tc>
        <w:tc>
          <w:tcPr>
            <w:tcW w:type="dxa" w:w="1604"/>
          </w:tcPr>
          <w:p>
            <w:pPr>
              <w:spacing w:after="0"/>
              <w:jc w:val="right"/>
            </w:pPr>
            <w:r>
              <w:rPr>
                <w:sz w:val="16"/>
              </w:rPr>
              <w:t>$1,968,206.91</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2007-09-14</w:t>
            </w:r>
          </w:p>
        </w:tc>
        <w:tc>
          <w:tcPr>
            <w:tcW w:type="dxa" w:w="1163"/>
          </w:tcPr>
          <w:p>
            <w:pPr>
              <w:spacing w:after="0"/>
              <w:jc w:val="left"/>
            </w:pPr>
            <w:r>
              <w:rPr>
                <w:sz w:val="16"/>
              </w:rPr>
              <w:t>2007-08-17</w:t>
            </w:r>
          </w:p>
        </w:tc>
        <w:tc>
          <w:tcPr>
            <w:tcW w:type="dxa" w:w="1163"/>
          </w:tcPr>
          <w:p>
            <w:pPr>
              <w:spacing w:after="0"/>
              <w:jc w:val="left"/>
            </w:pPr>
            <w:r>
              <w:rPr>
                <w:sz w:val="16"/>
              </w:rPr>
              <w:t>DR-1727-IA</w:t>
            </w:r>
          </w:p>
        </w:tc>
        <w:tc>
          <w:tcPr>
            <w:tcW w:type="dxa" w:w="1564"/>
          </w:tcPr>
          <w:p>
            <w:pPr>
              <w:spacing w:after="0"/>
              <w:jc w:val="left"/>
            </w:pPr>
            <w:r>
              <w:rPr>
                <w:sz w:val="16"/>
              </w:rPr>
              <w:t>Major disaster</w:t>
            </w:r>
          </w:p>
        </w:tc>
        <w:tc>
          <w:tcPr>
            <w:tcW w:type="dxa" w:w="2967"/>
          </w:tcPr>
          <w:p>
            <w:pPr>
              <w:spacing w:after="0"/>
              <w:jc w:val="left"/>
            </w:pPr>
            <w:r>
              <w:rPr>
                <w:sz w:val="16"/>
              </w:rPr>
              <w:t>SEVERE STORMS AND FLOODING</w:t>
            </w:r>
          </w:p>
        </w:tc>
        <w:tc>
          <w:tcPr>
            <w:tcW w:type="dxa" w:w="2756"/>
          </w:tcPr>
          <w:p>
            <w:pPr>
              <w:spacing w:after="0"/>
              <w:jc w:val="left"/>
            </w:pPr>
            <w:r>
              <w:rPr>
                <w:sz w:val="16"/>
              </w:rPr>
              <w:t>Inland Flooding</w:t>
            </w:r>
          </w:p>
        </w:tc>
        <w:tc>
          <w:tcPr>
            <w:tcW w:type="dxa" w:w="1604"/>
          </w:tcPr>
          <w:p>
            <w:pPr>
              <w:spacing w:after="0"/>
              <w:jc w:val="right"/>
            </w:pPr>
            <w:r>
              <w:rPr>
                <w:sz w:val="16"/>
              </w:rPr>
              <w:t>$403,400.11</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2007-03-14</w:t>
            </w:r>
          </w:p>
        </w:tc>
        <w:tc>
          <w:tcPr>
            <w:tcW w:type="dxa" w:w="1163"/>
          </w:tcPr>
          <w:p>
            <w:pPr>
              <w:spacing w:after="0"/>
              <w:jc w:val="left"/>
            </w:pPr>
            <w:r>
              <w:rPr>
                <w:sz w:val="16"/>
              </w:rPr>
              <w:t>2007-02-23</w:t>
            </w:r>
          </w:p>
        </w:tc>
        <w:tc>
          <w:tcPr>
            <w:tcW w:type="dxa" w:w="1163"/>
          </w:tcPr>
          <w:p>
            <w:pPr>
              <w:spacing w:after="0"/>
              <w:jc w:val="left"/>
            </w:pPr>
            <w:r>
              <w:rPr>
                <w:sz w:val="16"/>
              </w:rPr>
              <w:t>DR-1688-IA</w:t>
            </w:r>
          </w:p>
        </w:tc>
        <w:tc>
          <w:tcPr>
            <w:tcW w:type="dxa" w:w="1564"/>
          </w:tcPr>
          <w:p>
            <w:pPr>
              <w:spacing w:after="0"/>
              <w:jc w:val="left"/>
            </w:pPr>
            <w:r>
              <w:rPr>
                <w:sz w:val="16"/>
              </w:rPr>
              <w:t>Major disaster</w:t>
            </w:r>
          </w:p>
        </w:tc>
        <w:tc>
          <w:tcPr>
            <w:tcW w:type="dxa" w:w="2967"/>
          </w:tcPr>
          <w:p>
            <w:pPr>
              <w:spacing w:after="0"/>
              <w:jc w:val="left"/>
            </w:pPr>
            <w:r>
              <w:rPr>
                <w:sz w:val="16"/>
              </w:rPr>
              <w:t>SEVERE WINTER STORMS</w:t>
            </w:r>
          </w:p>
        </w:tc>
        <w:tc>
          <w:tcPr>
            <w:tcW w:type="dxa" w:w="2756"/>
          </w:tcPr>
          <w:p>
            <w:pPr>
              <w:spacing w:after="0"/>
              <w:jc w:val="left"/>
            </w:pPr>
            <w:r>
              <w:rPr>
                <w:sz w:val="16"/>
              </w:rPr>
              <w:t>Winter Weather</w:t>
            </w:r>
          </w:p>
        </w:tc>
        <w:tc>
          <w:tcPr>
            <w:tcW w:type="dxa" w:w="1604"/>
          </w:tcPr>
          <w:p>
            <w:pPr>
              <w:spacing w:after="0"/>
              <w:jc w:val="right"/>
            </w:pPr>
            <w:r>
              <w:rPr>
                <w:sz w:val="16"/>
              </w:rPr>
              <w:t>$62,362.36</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2005-09-10</w:t>
            </w:r>
          </w:p>
        </w:tc>
        <w:tc>
          <w:tcPr>
            <w:tcW w:type="dxa" w:w="1163"/>
          </w:tcPr>
          <w:p>
            <w:pPr>
              <w:spacing w:after="0"/>
              <w:jc w:val="left"/>
            </w:pPr>
            <w:r>
              <w:rPr>
                <w:sz w:val="16"/>
              </w:rPr>
              <w:t>2005-08-29</w:t>
            </w:r>
          </w:p>
        </w:tc>
        <w:tc>
          <w:tcPr>
            <w:tcW w:type="dxa" w:w="1163"/>
          </w:tcPr>
          <w:p>
            <w:pPr>
              <w:spacing w:after="0"/>
              <w:jc w:val="left"/>
            </w:pPr>
            <w:r>
              <w:rPr>
                <w:sz w:val="16"/>
              </w:rPr>
              <w:t>EM-3239-IA</w:t>
            </w:r>
          </w:p>
        </w:tc>
        <w:tc>
          <w:tcPr>
            <w:tcW w:type="dxa" w:w="1564"/>
          </w:tcPr>
          <w:p>
            <w:pPr>
              <w:spacing w:after="0"/>
              <w:jc w:val="left"/>
            </w:pPr>
            <w:r>
              <w:rPr>
                <w:sz w:val="16"/>
              </w:rPr>
              <w:t>Emergency</w:t>
            </w:r>
          </w:p>
        </w:tc>
        <w:tc>
          <w:tcPr>
            <w:tcW w:type="dxa" w:w="2967"/>
          </w:tcPr>
          <w:p>
            <w:pPr>
              <w:spacing w:after="0"/>
              <w:jc w:val="left"/>
            </w:pPr>
            <w:r>
              <w:rPr>
                <w:sz w:val="16"/>
              </w:rPr>
              <w:t>HURRICANE KATRINA EVACUATION</w:t>
            </w:r>
          </w:p>
        </w:tc>
        <w:tc>
          <w:tcPr>
            <w:tcW w:type="dxa" w:w="2756"/>
          </w:tcPr>
          <w:p>
            <w:pPr>
              <w:spacing w:after="0"/>
              <w:jc w:val="left"/>
            </w:pPr>
            <w:r>
              <w:rPr>
                <w:sz w:val="16"/>
              </w:rPr>
              <w:t>Hurricane: evacuation support, not a local hazard event; not counted</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2004-05-25</w:t>
            </w:r>
          </w:p>
        </w:tc>
        <w:tc>
          <w:tcPr>
            <w:tcW w:type="dxa" w:w="1163"/>
          </w:tcPr>
          <w:p>
            <w:pPr>
              <w:spacing w:after="0"/>
              <w:jc w:val="left"/>
            </w:pPr>
            <w:r>
              <w:rPr>
                <w:sz w:val="16"/>
              </w:rPr>
              <w:t>2004-05-19</w:t>
            </w:r>
          </w:p>
        </w:tc>
        <w:tc>
          <w:tcPr>
            <w:tcW w:type="dxa" w:w="1163"/>
          </w:tcPr>
          <w:p>
            <w:pPr>
              <w:spacing w:after="0"/>
              <w:jc w:val="left"/>
            </w:pPr>
            <w:r>
              <w:rPr>
                <w:sz w:val="16"/>
              </w:rPr>
              <w:t>DR-1518-IA</w:t>
            </w:r>
          </w:p>
        </w:tc>
        <w:tc>
          <w:tcPr>
            <w:tcW w:type="dxa" w:w="1564"/>
          </w:tcPr>
          <w:p>
            <w:pPr>
              <w:spacing w:after="0"/>
              <w:jc w:val="left"/>
            </w:pPr>
            <w:r>
              <w:rPr>
                <w:sz w:val="16"/>
              </w:rPr>
              <w:t>Major disaster</w:t>
            </w:r>
          </w:p>
        </w:tc>
        <w:tc>
          <w:tcPr>
            <w:tcW w:type="dxa" w:w="2967"/>
          </w:tcPr>
          <w:p>
            <w:pPr>
              <w:spacing w:after="0"/>
              <w:jc w:val="left"/>
            </w:pPr>
            <w:r>
              <w:rPr>
                <w:sz w:val="16"/>
              </w:rPr>
              <w:t>SEVERE STORMS, TORNADOES, AND FLOODING</w:t>
            </w:r>
          </w:p>
        </w:tc>
        <w:tc>
          <w:tcPr>
            <w:tcW w:type="dxa" w:w="2756"/>
          </w:tcPr>
          <w:p>
            <w:pPr>
              <w:spacing w:after="0"/>
              <w:jc w:val="left"/>
            </w:pPr>
            <w:r>
              <w:rPr>
                <w:sz w:val="16"/>
              </w:rPr>
              <w:t>Inland Flooding; Tornado</w:t>
            </w:r>
          </w:p>
        </w:tc>
        <w:tc>
          <w:tcPr>
            <w:tcW w:type="dxa" w:w="1604"/>
          </w:tcPr>
          <w:p>
            <w:pPr>
              <w:spacing w:after="0"/>
              <w:jc w:val="right"/>
            </w:pPr>
            <w:r>
              <w:rPr>
                <w:sz w:val="16"/>
              </w:rPr>
              <w:t>$110,211.01</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1998-07-02</w:t>
            </w:r>
          </w:p>
        </w:tc>
        <w:tc>
          <w:tcPr>
            <w:tcW w:type="dxa" w:w="1163"/>
          </w:tcPr>
          <w:p>
            <w:pPr>
              <w:spacing w:after="0"/>
              <w:jc w:val="left"/>
            </w:pPr>
            <w:r>
              <w:rPr>
                <w:sz w:val="16"/>
              </w:rPr>
              <w:t>1998-06-13</w:t>
            </w:r>
          </w:p>
        </w:tc>
        <w:tc>
          <w:tcPr>
            <w:tcW w:type="dxa" w:w="1163"/>
          </w:tcPr>
          <w:p>
            <w:pPr>
              <w:spacing w:after="0"/>
              <w:jc w:val="left"/>
            </w:pPr>
            <w:r>
              <w:rPr>
                <w:sz w:val="16"/>
              </w:rPr>
              <w:t>DR-1230-IA</w:t>
            </w:r>
          </w:p>
        </w:tc>
        <w:tc>
          <w:tcPr>
            <w:tcW w:type="dxa" w:w="1564"/>
          </w:tcPr>
          <w:p>
            <w:pPr>
              <w:spacing w:after="0"/>
              <w:jc w:val="left"/>
            </w:pPr>
            <w:r>
              <w:rPr>
                <w:sz w:val="16"/>
              </w:rPr>
              <w:t>Major disaster</w:t>
            </w:r>
          </w:p>
        </w:tc>
        <w:tc>
          <w:tcPr>
            <w:tcW w:type="dxa" w:w="2967"/>
          </w:tcPr>
          <w:p>
            <w:pPr>
              <w:spacing w:after="0"/>
              <w:jc w:val="left"/>
            </w:pPr>
            <w:r>
              <w:rPr>
                <w:sz w:val="16"/>
              </w:rPr>
              <w:t>SEVERE STORMS, TORNADOES AND FLOODING</w:t>
            </w:r>
          </w:p>
        </w:tc>
        <w:tc>
          <w:tcPr>
            <w:tcW w:type="dxa" w:w="2756"/>
          </w:tcPr>
          <w:p>
            <w:pPr>
              <w:spacing w:after="0"/>
              <w:jc w:val="left"/>
            </w:pPr>
            <w:r>
              <w:rPr>
                <w:sz w:val="16"/>
              </w:rPr>
              <w:t>Inland Flooding (primary); also designated: Tornado</w:t>
            </w:r>
          </w:p>
        </w:tc>
        <w:tc>
          <w:tcPr>
            <w:tcW w:type="dxa" w:w="1604"/>
          </w:tcPr>
          <w:p>
            <w:pPr>
              <w:spacing w:after="0"/>
              <w:jc w:val="right"/>
            </w:pPr>
            <w:r>
              <w:rPr>
                <w:sz w:val="16"/>
              </w:rPr>
              <w:t>PA not declared for this county</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1996-08-21</w:t>
            </w:r>
          </w:p>
        </w:tc>
        <w:tc>
          <w:tcPr>
            <w:tcW w:type="dxa" w:w="1163"/>
          </w:tcPr>
          <w:p>
            <w:pPr>
              <w:spacing w:after="0"/>
              <w:jc w:val="left"/>
            </w:pPr>
            <w:r>
              <w:rPr>
                <w:sz w:val="16"/>
              </w:rPr>
              <w:t>1996-06-15</w:t>
            </w:r>
          </w:p>
        </w:tc>
        <w:tc>
          <w:tcPr>
            <w:tcW w:type="dxa" w:w="1163"/>
          </w:tcPr>
          <w:p>
            <w:pPr>
              <w:spacing w:after="0"/>
              <w:jc w:val="left"/>
            </w:pPr>
            <w:r>
              <w:rPr>
                <w:sz w:val="16"/>
              </w:rPr>
              <w:t>DR-1133-IA</w:t>
            </w:r>
          </w:p>
        </w:tc>
        <w:tc>
          <w:tcPr>
            <w:tcW w:type="dxa" w:w="1564"/>
          </w:tcPr>
          <w:p>
            <w:pPr>
              <w:spacing w:after="0"/>
              <w:jc w:val="left"/>
            </w:pPr>
            <w:r>
              <w:rPr>
                <w:sz w:val="16"/>
              </w:rPr>
              <w:t>Major disaster</w:t>
            </w:r>
          </w:p>
        </w:tc>
        <w:tc>
          <w:tcPr>
            <w:tcW w:type="dxa" w:w="2967"/>
          </w:tcPr>
          <w:p>
            <w:pPr>
              <w:spacing w:after="0"/>
              <w:jc w:val="left"/>
            </w:pPr>
            <w:r>
              <w:rPr>
                <w:sz w:val="16"/>
              </w:rPr>
              <w:t>SEVERE STORMS, AND FLOODING</w:t>
            </w:r>
          </w:p>
        </w:tc>
        <w:tc>
          <w:tcPr>
            <w:tcW w:type="dxa" w:w="2756"/>
          </w:tcPr>
          <w:p>
            <w:pPr>
              <w:spacing w:after="0"/>
              <w:jc w:val="left"/>
            </w:pPr>
            <w:r>
              <w:rPr>
                <w:sz w:val="16"/>
              </w:rPr>
              <w:t>Inland Flooding</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1993-07-09</w:t>
            </w:r>
          </w:p>
        </w:tc>
        <w:tc>
          <w:tcPr>
            <w:tcW w:type="dxa" w:w="1163"/>
          </w:tcPr>
          <w:p>
            <w:pPr>
              <w:spacing w:after="0"/>
              <w:jc w:val="left"/>
            </w:pPr>
            <w:r>
              <w:rPr>
                <w:sz w:val="16"/>
              </w:rPr>
              <w:t>1993-04-13</w:t>
            </w:r>
          </w:p>
        </w:tc>
        <w:tc>
          <w:tcPr>
            <w:tcW w:type="dxa" w:w="1163"/>
          </w:tcPr>
          <w:p>
            <w:pPr>
              <w:spacing w:after="0"/>
              <w:jc w:val="left"/>
            </w:pPr>
            <w:r>
              <w:rPr>
                <w:sz w:val="16"/>
              </w:rPr>
              <w:t>DR-996-IA</w:t>
            </w:r>
          </w:p>
        </w:tc>
        <w:tc>
          <w:tcPr>
            <w:tcW w:type="dxa" w:w="1564"/>
          </w:tcPr>
          <w:p>
            <w:pPr>
              <w:spacing w:after="0"/>
              <w:jc w:val="left"/>
            </w:pPr>
            <w:r>
              <w:rPr>
                <w:sz w:val="16"/>
              </w:rPr>
              <w:t>Major disaster</w:t>
            </w:r>
          </w:p>
        </w:tc>
        <w:tc>
          <w:tcPr>
            <w:tcW w:type="dxa" w:w="2967"/>
          </w:tcPr>
          <w:p>
            <w:pPr>
              <w:spacing w:after="0"/>
              <w:jc w:val="left"/>
            </w:pPr>
            <w:r>
              <w:rPr>
                <w:sz w:val="16"/>
              </w:rPr>
              <w:t>SEVERE STORMS &amp; FLOODING</w:t>
            </w:r>
          </w:p>
        </w:tc>
        <w:tc>
          <w:tcPr>
            <w:tcW w:type="dxa" w:w="2756"/>
          </w:tcPr>
          <w:p>
            <w:pPr>
              <w:spacing w:after="0"/>
              <w:jc w:val="left"/>
            </w:pPr>
            <w:r>
              <w:rPr>
                <w:sz w:val="16"/>
              </w:rPr>
              <w:t>Inland Flooding</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1991-12-26</w:t>
            </w:r>
          </w:p>
        </w:tc>
        <w:tc>
          <w:tcPr>
            <w:tcW w:type="dxa" w:w="1163"/>
          </w:tcPr>
          <w:p>
            <w:pPr>
              <w:spacing w:after="0"/>
              <w:jc w:val="left"/>
            </w:pPr>
            <w:r>
              <w:rPr>
                <w:sz w:val="16"/>
              </w:rPr>
              <w:t>1991-10-31</w:t>
            </w:r>
          </w:p>
        </w:tc>
        <w:tc>
          <w:tcPr>
            <w:tcW w:type="dxa" w:w="1163"/>
          </w:tcPr>
          <w:p>
            <w:pPr>
              <w:spacing w:after="0"/>
              <w:jc w:val="left"/>
            </w:pPr>
            <w:r>
              <w:rPr>
                <w:sz w:val="16"/>
              </w:rPr>
              <w:t>DR-928-IA</w:t>
            </w:r>
          </w:p>
        </w:tc>
        <w:tc>
          <w:tcPr>
            <w:tcW w:type="dxa" w:w="1564"/>
          </w:tcPr>
          <w:p>
            <w:pPr>
              <w:spacing w:after="0"/>
              <w:jc w:val="left"/>
            </w:pPr>
            <w:r>
              <w:rPr>
                <w:sz w:val="16"/>
              </w:rPr>
              <w:t>Major disaster</w:t>
            </w:r>
          </w:p>
        </w:tc>
        <w:tc>
          <w:tcPr>
            <w:tcW w:type="dxa" w:w="2967"/>
          </w:tcPr>
          <w:p>
            <w:pPr>
              <w:spacing w:after="0"/>
              <w:jc w:val="left"/>
            </w:pPr>
            <w:r>
              <w:rPr>
                <w:sz w:val="16"/>
              </w:rPr>
              <w:t>ICE STORM</w:t>
            </w:r>
          </w:p>
        </w:tc>
        <w:tc>
          <w:tcPr>
            <w:tcW w:type="dxa" w:w="2756"/>
          </w:tcPr>
          <w:p>
            <w:pPr>
              <w:spacing w:after="0"/>
              <w:jc w:val="left"/>
            </w:pPr>
            <w:r>
              <w:rPr>
                <w:sz w:val="16"/>
              </w:rPr>
              <w:t>Ice Storm</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1990-05-26</w:t>
            </w:r>
          </w:p>
        </w:tc>
        <w:tc>
          <w:tcPr>
            <w:tcW w:type="dxa" w:w="1163"/>
          </w:tcPr>
          <w:p>
            <w:pPr>
              <w:spacing w:after="0"/>
              <w:jc w:val="left"/>
            </w:pPr>
            <w:r>
              <w:rPr>
                <w:sz w:val="16"/>
              </w:rPr>
              <w:t>1990-05-18</w:t>
            </w:r>
          </w:p>
        </w:tc>
        <w:tc>
          <w:tcPr>
            <w:tcW w:type="dxa" w:w="1163"/>
          </w:tcPr>
          <w:p>
            <w:pPr>
              <w:spacing w:after="0"/>
              <w:jc w:val="left"/>
            </w:pPr>
            <w:r>
              <w:rPr>
                <w:sz w:val="16"/>
              </w:rPr>
              <w:t>DR-868-IA</w:t>
            </w:r>
          </w:p>
        </w:tc>
        <w:tc>
          <w:tcPr>
            <w:tcW w:type="dxa" w:w="1564"/>
          </w:tcPr>
          <w:p>
            <w:pPr>
              <w:spacing w:after="0"/>
              <w:jc w:val="left"/>
            </w:pPr>
            <w:r>
              <w:rPr>
                <w:sz w:val="16"/>
              </w:rPr>
              <w:t>Major disaster</w:t>
            </w:r>
          </w:p>
        </w:tc>
        <w:tc>
          <w:tcPr>
            <w:tcW w:type="dxa" w:w="2967"/>
          </w:tcPr>
          <w:p>
            <w:pPr>
              <w:spacing w:after="0"/>
              <w:jc w:val="left"/>
            </w:pPr>
            <w:r>
              <w:rPr>
                <w:sz w:val="16"/>
              </w:rPr>
              <w:t>SEVERE STORMS &amp; FLOODING</w:t>
            </w:r>
          </w:p>
        </w:tc>
        <w:tc>
          <w:tcPr>
            <w:tcW w:type="dxa" w:w="2756"/>
          </w:tcPr>
          <w:p>
            <w:pPr>
              <w:spacing w:after="0"/>
              <w:jc w:val="left"/>
            </w:pPr>
            <w:r>
              <w:rPr>
                <w:sz w:val="16"/>
              </w:rPr>
              <w:t>Inland Flooding</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r>
        <w:trPr>
          <w:cantSplit/>
        </w:trPr>
        <w:tc>
          <w:tcPr>
            <w:tcW w:type="dxa" w:w="1163"/>
          </w:tcPr>
          <w:p>
            <w:pPr>
              <w:spacing w:after="0"/>
              <w:jc w:val="left"/>
            </w:pPr>
            <w:r>
              <w:rPr>
                <w:sz w:val="16"/>
              </w:rPr>
              <w:t>1965-04-22</w:t>
            </w:r>
          </w:p>
        </w:tc>
        <w:tc>
          <w:tcPr>
            <w:tcW w:type="dxa" w:w="1163"/>
          </w:tcPr>
          <w:p>
            <w:pPr>
              <w:spacing w:after="0"/>
              <w:jc w:val="left"/>
            </w:pPr>
            <w:r>
              <w:rPr>
                <w:sz w:val="16"/>
              </w:rPr>
              <w:t>1965-04-22</w:t>
            </w:r>
          </w:p>
        </w:tc>
        <w:tc>
          <w:tcPr>
            <w:tcW w:type="dxa" w:w="1163"/>
          </w:tcPr>
          <w:p>
            <w:pPr>
              <w:spacing w:after="0"/>
              <w:jc w:val="left"/>
            </w:pPr>
            <w:r>
              <w:rPr>
                <w:sz w:val="16"/>
              </w:rPr>
              <w:t>DR-193-IA</w:t>
            </w:r>
          </w:p>
        </w:tc>
        <w:tc>
          <w:tcPr>
            <w:tcW w:type="dxa" w:w="1564"/>
          </w:tcPr>
          <w:p>
            <w:pPr>
              <w:spacing w:after="0"/>
              <w:jc w:val="left"/>
            </w:pPr>
            <w:r>
              <w:rPr>
                <w:sz w:val="16"/>
              </w:rPr>
              <w:t>Major disaster</w:t>
            </w:r>
          </w:p>
        </w:tc>
        <w:tc>
          <w:tcPr>
            <w:tcW w:type="dxa" w:w="2967"/>
          </w:tcPr>
          <w:p>
            <w:pPr>
              <w:spacing w:after="0"/>
              <w:jc w:val="left"/>
            </w:pPr>
            <w:r>
              <w:rPr>
                <w:sz w:val="16"/>
              </w:rPr>
              <w:t>FLOODING</w:t>
            </w:r>
          </w:p>
        </w:tc>
        <w:tc>
          <w:tcPr>
            <w:tcW w:type="dxa" w:w="2756"/>
          </w:tcPr>
          <w:p>
            <w:pPr>
              <w:spacing w:after="0"/>
              <w:jc w:val="left"/>
            </w:pPr>
            <w:r>
              <w:rPr>
                <w:sz w:val="16"/>
              </w:rPr>
              <w:t>Inland Flooding</w:t>
            </w:r>
          </w:p>
        </w:tc>
        <w:tc>
          <w:tcPr>
            <w:tcW w:type="dxa" w:w="1604"/>
          </w:tcPr>
          <w:p>
            <w:pPr>
              <w:spacing w:after="0"/>
              <w:jc w:val="right"/>
            </w:pPr>
            <w:r>
              <w:rPr>
                <w:sz w:val="16"/>
              </w:rPr>
              <w:t>none found</w:t>
            </w:r>
          </w:p>
        </w:tc>
        <w:tc>
          <w:tcPr>
            <w:tcW w:type="dxa" w:w="727"/>
          </w:tcPr>
          <w:p>
            <w:pPr>
              <w:spacing w:after="0"/>
              <w:jc w:val="left"/>
            </w:pPr>
          </w:p>
        </w:tc>
        <w:tc>
          <w:tcPr>
            <w:tcW w:type="dxa" w:w="1003"/>
          </w:tcPr>
          <w:p>
            <w:pPr>
              <w:spacing w:after="0"/>
              <w:jc w:val="left"/>
            </w:pPr>
          </w:p>
        </w:tc>
      </w:tr>
    </w:tbl>
    <w:p>
      <w:pPr>
        <w:spacing w:after="40" w:before="60"/>
        <w:ind w:left="360"/>
      </w:pPr>
      <w:r>
        <w:rPr>
          <w:sz w:val="15"/>
        </w:rPr>
        <w:t>School districts and special districts in this county: $55,955.03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$10,293.75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0,293.75"/>
        <w:tblDescription w:val="Hazard Plain table b1d_pa_other"/>
      </w:tblPr>
      <w:tblGrid>
        <w:gridCol w:w="1904"/>
        <w:gridCol w:w="1904"/>
        <w:gridCol w:w="3380"/>
        <w:gridCol w:w="5020"/>
        <w:gridCol w:w="1904"/>
      </w:tblGrid>
      <w:tr>
        <w:trPr>
          <w:cantSplit/>
          <w:tblHeader/>
        </w:trPr>
        <w:tc>
          <w:tcPr>
            <w:tcW w:type="dxa" w:w="1904"/>
            <w:shd w:val="clear" w:color="auto" w:fill="E8E8E8"/>
          </w:tcPr>
          <w:p>
            <w:pPr>
              <w:spacing w:after="0"/>
              <w:jc w:val="left"/>
            </w:pPr>
            <w:r>
              <w:rPr>
                <w:b/>
                <w:sz w:val="16"/>
              </w:rPr>
              <w:t>FEMA number</w:t>
            </w:r>
          </w:p>
        </w:tc>
        <w:tc>
          <w:tcPr>
            <w:tcW w:type="dxa" w:w="1904"/>
            <w:shd w:val="clear" w:color="auto" w:fill="E8E8E8"/>
          </w:tcPr>
          <w:p>
            <w:pPr>
              <w:spacing w:after="0"/>
              <w:jc w:val="left"/>
            </w:pPr>
            <w:r>
              <w:rPr>
                <w:b/>
                <w:sz w:val="16"/>
              </w:rPr>
              <w:t>Declared</w:t>
            </w:r>
          </w:p>
        </w:tc>
        <w:tc>
          <w:tcPr>
            <w:tcW w:type="dxa" w:w="3380"/>
            <w:shd w:val="clear" w:color="auto" w:fill="E8E8E8"/>
          </w:tcPr>
          <w:p>
            <w:pPr>
              <w:spacing w:after="0"/>
              <w:jc w:val="left"/>
            </w:pPr>
            <w:r>
              <w:rPr>
                <w:b/>
                <w:sz w:val="16"/>
              </w:rPr>
              <w:t>Title</w:t>
            </w:r>
          </w:p>
        </w:tc>
        <w:tc>
          <w:tcPr>
            <w:tcW w:type="dxa" w:w="5020"/>
            <w:shd w:val="clear" w:color="auto" w:fill="E8E8E8"/>
          </w:tcPr>
          <w:p>
            <w:pPr>
              <w:spacing w:after="0"/>
              <w:jc w:val="left"/>
            </w:pPr>
            <w:r>
              <w:rPr>
                <w:b/>
                <w:sz w:val="16"/>
              </w:rPr>
              <w:t>Applicant</w:t>
            </w:r>
          </w:p>
        </w:tc>
        <w:tc>
          <w:tcPr>
            <w:tcW w:type="dxa" w:w="190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04"/>
          </w:tcPr>
          <w:p>
            <w:pPr>
              <w:spacing w:after="0"/>
              <w:jc w:val="left"/>
            </w:pPr>
            <w:r>
              <w:rPr>
                <w:sz w:val="16"/>
              </w:rPr>
              <w:t>DR-1737-IA</w:t>
            </w:r>
          </w:p>
        </w:tc>
        <w:tc>
          <w:tcPr>
            <w:tcW w:type="dxa" w:w="1904"/>
          </w:tcPr>
          <w:p>
            <w:pPr>
              <w:spacing w:after="0"/>
              <w:jc w:val="left"/>
            </w:pPr>
            <w:r>
              <w:rPr>
                <w:sz w:val="16"/>
              </w:rPr>
              <w:t>2008-01-04</w:t>
            </w:r>
          </w:p>
        </w:tc>
        <w:tc>
          <w:tcPr>
            <w:tcW w:type="dxa" w:w="3380"/>
          </w:tcPr>
          <w:p>
            <w:pPr>
              <w:spacing w:after="0"/>
              <w:jc w:val="left"/>
            </w:pPr>
            <w:r>
              <w:rPr>
                <w:sz w:val="16"/>
              </w:rPr>
              <w:t>SEVERE WINTER STORM</w:t>
            </w:r>
          </w:p>
        </w:tc>
        <w:tc>
          <w:tcPr>
            <w:tcW w:type="dxa" w:w="5020"/>
          </w:tcPr>
          <w:p>
            <w:pPr>
              <w:spacing w:after="0"/>
              <w:jc w:val="left"/>
            </w:pPr>
            <w:r>
              <w:rPr>
                <w:sz w:val="16"/>
              </w:rPr>
              <w:t>Wayne County Fair Association</w:t>
            </w:r>
          </w:p>
        </w:tc>
        <w:tc>
          <w:tcPr>
            <w:tcW w:type="dxa" w:w="1904"/>
          </w:tcPr>
          <w:p>
            <w:pPr>
              <w:spacing w:after="0"/>
              <w:jc w:val="right"/>
            </w:pPr>
            <w:r>
              <w:rPr>
                <w:sz w:val="16"/>
              </w:rPr>
              <w:t>$10,293.75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27</w:t>
            </w:r>
          </w:p>
        </w:tc>
        <w:tc>
          <w:tcPr>
            <w:tcW w:type="dxa" w:w="1422"/>
          </w:tcPr>
          <w:p>
            <w:pPr>
              <w:spacing w:after="0"/>
              <w:jc w:val="right"/>
            </w:pPr>
            <w:r>
              <w:rPr>
                <w:sz w:val="16"/>
              </w:rPr>
              <w:t>9</w:t>
            </w:r>
          </w:p>
        </w:tc>
        <w:tc>
          <w:tcPr>
            <w:tcW w:type="dxa" w:w="1356"/>
          </w:tcPr>
          <w:p>
            <w:pPr>
              <w:spacing w:after="0"/>
              <w:jc w:val="right"/>
            </w:pPr>
            <w:r>
              <w:rPr>
                <w:sz w:val="16"/>
              </w:rPr>
              <w:t>6</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194</w:t>
            </w:r>
          </w:p>
        </w:tc>
        <w:tc>
          <w:tcPr>
            <w:tcW w:type="dxa" w:w="1422"/>
          </w:tcPr>
          <w:p>
            <w:pPr>
              <w:spacing w:after="0"/>
              <w:jc w:val="right"/>
            </w:pPr>
            <w:r>
              <w:rPr>
                <w:sz w:val="16"/>
              </w:rPr>
              <w:t>16</w:t>
            </w:r>
          </w:p>
        </w:tc>
        <w:tc>
          <w:tcPr>
            <w:tcW w:type="dxa" w:w="1356"/>
          </w:tcPr>
          <w:p>
            <w:pPr>
              <w:spacing w:after="0"/>
              <w:jc w:val="right"/>
            </w:pPr>
            <w:r>
              <w:rPr>
                <w:sz w:val="16"/>
              </w:rPr>
              <w:t>10</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259</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53</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78</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48"/>
        <w:gridCol w:w="1802"/>
        <w:gridCol w:w="1238"/>
        <w:gridCol w:w="2108"/>
        <w:gridCol w:w="1203"/>
        <w:gridCol w:w="17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48"/>
            <w:shd w:val="clear" w:color="auto" w:fill="E8E8E8"/>
          </w:tcPr>
          <w:p>
            <w:pPr>
              <w:spacing w:after="0"/>
              <w:jc w:val="left"/>
            </w:pPr>
            <w:r>
              <w:rPr>
                <w:b/>
                <w:sz w:val="16"/>
              </w:rPr>
              <w:t>Magnitude or extent</w:t>
            </w:r>
          </w:p>
        </w:tc>
        <w:tc>
          <w:tcPr>
            <w:tcW w:type="dxa" w:w="1802"/>
            <w:shd w:val="clear" w:color="auto" w:fill="E8E8E8"/>
          </w:tcPr>
          <w:p>
            <w:pPr>
              <w:spacing w:after="0"/>
              <w:jc w:val="left"/>
            </w:pPr>
            <w:r>
              <w:rPr>
                <w:b/>
                <w:sz w:val="16"/>
              </w:rPr>
              <w:t>Damage</w:t>
            </w:r>
          </w:p>
          <w:p>
            <w:pPr>
              <w:spacing w:after="0"/>
              <w:jc w:val="left"/>
            </w:pPr>
            <w:r>
              <w:rPr>
                <w:i/>
                <w:color w:val="555555"/>
                <w:sz w:val="14"/>
              </w:rPr>
              <w:t>nominal dollars</w:t>
            </w:r>
          </w:p>
        </w:tc>
        <w:tc>
          <w:tcPr>
            <w:tcW w:type="dxa" w:w="12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8"/>
            <w:shd w:val="clear" w:color="auto" w:fill="E8E8E8"/>
          </w:tcPr>
          <w:p>
            <w:pPr>
              <w:spacing w:after="0"/>
              <w:jc w:val="left"/>
            </w:pPr>
            <w:r>
              <w:rPr>
                <w:b/>
                <w:sz w:val="16"/>
              </w:rPr>
              <w:t>Location</w:t>
            </w:r>
          </w:p>
        </w:tc>
        <w:tc>
          <w:tcPr>
            <w:tcW w:type="dxa" w:w="1203"/>
            <w:shd w:val="clear" w:color="auto" w:fill="E8E8E8"/>
          </w:tcPr>
          <w:p>
            <w:pPr>
              <w:spacing w:after="0"/>
              <w:jc w:val="left"/>
            </w:pPr>
            <w:r>
              <w:rPr>
                <w:b/>
                <w:sz w:val="16"/>
              </w:rPr>
              <w:t>Flags</w:t>
            </w:r>
          </w:p>
        </w:tc>
        <w:tc>
          <w:tcPr>
            <w:tcW w:type="dxa" w:w="17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3748"/>
          </w:tcPr>
          <w:p>
            <w:pPr>
              <w:spacing w:after="0"/>
              <w:jc w:val="left"/>
            </w:pPr>
          </w:p>
        </w:tc>
        <w:tc>
          <w:tcPr>
            <w:tcW w:type="dxa" w:w="1802"/>
          </w:tcPr>
          <w:p>
            <w:pPr>
              <w:spacing w:after="0"/>
              <w:jc w:val="left"/>
            </w:pPr>
            <w:r>
              <w:rPr>
                <w:sz w:val="16"/>
              </w:rPr>
              <w:t>$0 property; $0 crops, reported for the zone (2024 dollars)</w:t>
            </w:r>
          </w:p>
        </w:tc>
        <w:tc>
          <w:tcPr>
            <w:tcW w:type="dxa" w:w="1238"/>
          </w:tcPr>
          <w:p>
            <w:pPr>
              <w:spacing w:after="0"/>
              <w:jc w:val="right"/>
            </w:pPr>
            <w:r>
              <w:rPr>
                <w:sz w:val="16"/>
              </w:rPr>
              <w:t>0, 0</w:t>
            </w:r>
          </w:p>
        </w:tc>
        <w:tc>
          <w:tcPr>
            <w:tcW w:type="dxa" w:w="2108"/>
          </w:tcPr>
          <w:p>
            <w:pPr>
              <w:spacing w:after="0"/>
              <w:jc w:val="left"/>
            </w:pPr>
            <w:r>
              <w:rPr>
                <w:sz w:val="16"/>
              </w:rPr>
              <w:t>NWS zone IAZ047 (BOONE), zone-level: may include parts of neighboring counties</w:t>
            </w:r>
          </w:p>
        </w:tc>
        <w:tc>
          <w:tcPr>
            <w:tcW w:type="dxa" w:w="1203"/>
          </w:tcPr>
          <w:p>
            <w:pPr>
              <w:spacing w:after="0"/>
              <w:jc w:val="left"/>
            </w:pPr>
            <w:r>
              <w:rPr>
                <w:sz w:val="16"/>
              </w:rPr>
              <w:t>new since last plan; within last 5 years</w:t>
            </w:r>
          </w:p>
        </w:tc>
        <w:tc>
          <w:tcPr>
            <w:tcW w:type="dxa" w:w="17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2023-09-12</w:t>
            </w:r>
          </w:p>
        </w:tc>
        <w:tc>
          <w:tcPr>
            <w:tcW w:type="dxa" w:w="1215"/>
          </w:tcPr>
          <w:p>
            <w:pPr>
              <w:spacing w:after="0"/>
              <w:jc w:val="left"/>
            </w:pPr>
            <w:r>
              <w:rPr>
                <w:sz w:val="16"/>
              </w:rPr>
              <w:t>Drought</w:t>
            </w:r>
          </w:p>
        </w:tc>
        <w:tc>
          <w:tcPr>
            <w:tcW w:type="dxa" w:w="3748"/>
          </w:tcPr>
          <w:p>
            <w:pPr>
              <w:spacing w:after="0"/>
              <w:jc w:val="left"/>
            </w:pPr>
          </w:p>
        </w:tc>
        <w:tc>
          <w:tcPr>
            <w:tcW w:type="dxa" w:w="1802"/>
          </w:tcPr>
          <w:p>
            <w:pPr>
              <w:spacing w:after="0"/>
              <w:jc w:val="left"/>
            </w:pPr>
            <w:r>
              <w:rPr>
                <w:sz w:val="16"/>
              </w:rPr>
              <w:t>$0 property; $0 crops, reported for the zone (2023 dollars)</w:t>
            </w:r>
          </w:p>
        </w:tc>
        <w:tc>
          <w:tcPr>
            <w:tcW w:type="dxa" w:w="1238"/>
          </w:tcPr>
          <w:p>
            <w:pPr>
              <w:spacing w:after="0"/>
              <w:jc w:val="right"/>
            </w:pPr>
            <w:r>
              <w:rPr>
                <w:sz w:val="16"/>
              </w:rPr>
              <w:t>0, 0</w:t>
            </w:r>
          </w:p>
        </w:tc>
        <w:tc>
          <w:tcPr>
            <w:tcW w:type="dxa" w:w="2108"/>
          </w:tcPr>
          <w:p>
            <w:pPr>
              <w:spacing w:after="0"/>
              <w:jc w:val="left"/>
            </w:pPr>
            <w:r>
              <w:rPr>
                <w:sz w:val="16"/>
              </w:rPr>
              <w:t>NWS zone IAZ047 (BOONE), zone-level: may include parts of neighboring counties</w:t>
            </w:r>
          </w:p>
        </w:tc>
        <w:tc>
          <w:tcPr>
            <w:tcW w:type="dxa" w:w="1203"/>
          </w:tcPr>
          <w:p>
            <w:pPr>
              <w:spacing w:after="0"/>
              <w:jc w:val="left"/>
            </w:pPr>
            <w:r>
              <w:rPr>
                <w:sz w:val="16"/>
              </w:rPr>
              <w:t>new since last plan; within last 5 years</w:t>
            </w:r>
          </w:p>
        </w:tc>
        <w:tc>
          <w:tcPr>
            <w:tcW w:type="dxa" w:w="1761"/>
          </w:tcPr>
          <w:p>
            <w:pPr>
              <w:spacing w:after="0"/>
              <w:jc w:val="left"/>
            </w:pPr>
            <w:r>
              <w:rPr>
                <w:sz w:val="16"/>
              </w:rPr>
              <w:t>B1-c worst recorded: Drought</w:t>
            </w:r>
          </w:p>
        </w:tc>
      </w:tr>
      <w:tr>
        <w:trPr>
          <w:cantSplit/>
        </w:trPr>
        <w:tc>
          <w:tcPr>
            <w:tcW w:type="dxa" w:w="1037"/>
          </w:tcPr>
          <w:p>
            <w:pPr>
              <w:spacing w:after="0"/>
              <w:jc w:val="left"/>
            </w:pPr>
            <w:r>
              <w:rPr>
                <w:sz w:val="16"/>
              </w:rPr>
              <w:t>2020-08-10</w:t>
            </w:r>
          </w:p>
        </w:tc>
        <w:tc>
          <w:tcPr>
            <w:tcW w:type="dxa" w:w="1215"/>
          </w:tcPr>
          <w:p>
            <w:pPr>
              <w:spacing w:after="0"/>
              <w:jc w:val="left"/>
            </w:pPr>
            <w:r>
              <w:rPr>
                <w:sz w:val="16"/>
              </w:rPr>
              <w:t>Thunderstorm Wind</w:t>
            </w:r>
          </w:p>
        </w:tc>
        <w:tc>
          <w:tcPr>
            <w:tcW w:type="dxa" w:w="3748"/>
          </w:tcPr>
          <w:p>
            <w:pPr>
              <w:spacing w:after="0"/>
              <w:jc w:val="left"/>
            </w:pPr>
            <w:r>
              <w:rPr>
                <w:sz w:val="16"/>
              </w:rPr>
              <w:t>87 kt (100 mph) estimated gust</w:t>
            </w:r>
          </w:p>
        </w:tc>
        <w:tc>
          <w:tcPr>
            <w:tcW w:type="dxa" w:w="1802"/>
          </w:tcPr>
          <w:p>
            <w:pPr>
              <w:spacing w:after="0"/>
              <w:jc w:val="left"/>
            </w:pPr>
            <w:r>
              <w:rPr>
                <w:sz w:val="16"/>
              </w:rPr>
              <w:t>damage not reported</w:t>
            </w:r>
          </w:p>
        </w:tc>
        <w:tc>
          <w:tcPr>
            <w:tcW w:type="dxa" w:w="1238"/>
          </w:tcPr>
          <w:p>
            <w:pPr>
              <w:spacing w:after="0"/>
              <w:jc w:val="right"/>
            </w:pPr>
            <w:r>
              <w:rPr>
                <w:sz w:val="16"/>
              </w:rPr>
              <w:t>0, 0</w:t>
            </w:r>
          </w:p>
        </w:tc>
        <w:tc>
          <w:tcPr>
            <w:tcW w:type="dxa" w:w="2108"/>
          </w:tcPr>
          <w:p>
            <w:pPr>
              <w:spacing w:after="0"/>
              <w:jc w:val="left"/>
            </w:pPr>
            <w:r>
              <w:rPr>
                <w:sz w:val="16"/>
              </w:rPr>
              <w:t>ERICSON</w:t>
            </w:r>
          </w:p>
        </w:tc>
        <w:tc>
          <w:tcPr>
            <w:tcW w:type="dxa" w:w="1203"/>
          </w:tcPr>
          <w:p>
            <w:pPr>
              <w:spacing w:after="0"/>
              <w:jc w:val="left"/>
            </w:pPr>
          </w:p>
        </w:tc>
        <w:tc>
          <w:tcPr>
            <w:tcW w:type="dxa" w:w="1761"/>
          </w:tcPr>
          <w:p>
            <w:pPr>
              <w:spacing w:after="0"/>
              <w:jc w:val="left"/>
            </w:pPr>
            <w:r>
              <w:rPr>
                <w:sz w:val="16"/>
              </w:rPr>
              <w:t>B1-c worst recorded: Thunderstorm Wind</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3748"/>
          </w:tcPr>
          <w:p>
            <w:pPr>
              <w:spacing w:after="0"/>
              <w:jc w:val="left"/>
            </w:pPr>
          </w:p>
        </w:tc>
        <w:tc>
          <w:tcPr>
            <w:tcW w:type="dxa" w:w="1802"/>
          </w:tcPr>
          <w:p>
            <w:pPr>
              <w:spacing w:after="0"/>
              <w:jc w:val="left"/>
            </w:pPr>
            <w:r>
              <w:rPr>
                <w:sz w:val="16"/>
              </w:rPr>
              <w:t>$0 property; $20,000,000 crops (2010 dollars)</w:t>
            </w:r>
          </w:p>
        </w:tc>
        <w:tc>
          <w:tcPr>
            <w:tcW w:type="dxa" w:w="1238"/>
          </w:tcPr>
          <w:p>
            <w:pPr>
              <w:spacing w:after="0"/>
              <w:jc w:val="right"/>
            </w:pPr>
            <w:r>
              <w:rPr>
                <w:sz w:val="16"/>
              </w:rPr>
              <w:t>0, 0</w:t>
            </w:r>
          </w:p>
        </w:tc>
        <w:tc>
          <w:tcPr>
            <w:tcW w:type="dxa" w:w="2108"/>
          </w:tcPr>
          <w:p>
            <w:pPr>
              <w:spacing w:after="0"/>
              <w:jc w:val="left"/>
            </w:pPr>
            <w:r>
              <w:rPr>
                <w:sz w:val="16"/>
              </w:rPr>
              <w:t>BOXHOLM to BERKLEY</w:t>
            </w:r>
          </w:p>
        </w:tc>
        <w:tc>
          <w:tcPr>
            <w:tcW w:type="dxa" w:w="1203"/>
          </w:tcPr>
          <w:p>
            <w:pPr>
              <w:spacing w:after="0"/>
              <w:jc w:val="left"/>
            </w:pPr>
          </w:p>
        </w:tc>
        <w:tc>
          <w:tcPr>
            <w:tcW w:type="dxa" w:w="17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2010-05-10</w:t>
            </w:r>
          </w:p>
        </w:tc>
        <w:tc>
          <w:tcPr>
            <w:tcW w:type="dxa" w:w="1215"/>
          </w:tcPr>
          <w:p>
            <w:pPr>
              <w:spacing w:after="0"/>
              <w:jc w:val="left"/>
            </w:pPr>
            <w:r>
              <w:rPr>
                <w:sz w:val="16"/>
              </w:rPr>
              <w:t>High Wind</w:t>
            </w:r>
          </w:p>
        </w:tc>
        <w:tc>
          <w:tcPr>
            <w:tcW w:type="dxa" w:w="3748"/>
          </w:tcPr>
          <w:p>
            <w:pPr>
              <w:spacing w:after="0"/>
              <w:jc w:val="left"/>
            </w:pPr>
            <w:r>
              <w:rPr>
                <w:sz w:val="16"/>
              </w:rPr>
              <w:t>64 kt (74 mph) measured gust</w:t>
            </w:r>
          </w:p>
        </w:tc>
        <w:tc>
          <w:tcPr>
            <w:tcW w:type="dxa" w:w="1802"/>
          </w:tcPr>
          <w:p>
            <w:pPr>
              <w:spacing w:after="0"/>
              <w:jc w:val="left"/>
            </w:pPr>
            <w:r>
              <w:rPr>
                <w:sz w:val="16"/>
              </w:rPr>
              <w:t>$50,000 property; $0 crops, reported for the zone (2010 dollars)</w:t>
            </w:r>
          </w:p>
        </w:tc>
        <w:tc>
          <w:tcPr>
            <w:tcW w:type="dxa" w:w="1238"/>
          </w:tcPr>
          <w:p>
            <w:pPr>
              <w:spacing w:after="0"/>
              <w:jc w:val="right"/>
            </w:pPr>
            <w:r>
              <w:rPr>
                <w:sz w:val="16"/>
              </w:rPr>
              <w:t>0, 0</w:t>
            </w:r>
          </w:p>
        </w:tc>
        <w:tc>
          <w:tcPr>
            <w:tcW w:type="dxa" w:w="2108"/>
          </w:tcPr>
          <w:p>
            <w:pPr>
              <w:spacing w:after="0"/>
              <w:jc w:val="left"/>
            </w:pPr>
            <w:r>
              <w:rPr>
                <w:sz w:val="16"/>
              </w:rPr>
              <w:t>NWS zone IAZ047 (BOONE), zone-level: may include parts of neighboring counties</w:t>
            </w:r>
          </w:p>
        </w:tc>
        <w:tc>
          <w:tcPr>
            <w:tcW w:type="dxa" w:w="1203"/>
          </w:tcPr>
          <w:p>
            <w:pPr>
              <w:spacing w:after="0"/>
              <w:jc w:val="left"/>
            </w:pPr>
          </w:p>
        </w:tc>
        <w:tc>
          <w:tcPr>
            <w:tcW w:type="dxa" w:w="17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2009-12-23</w:t>
            </w:r>
          </w:p>
        </w:tc>
        <w:tc>
          <w:tcPr>
            <w:tcW w:type="dxa" w:w="1215"/>
          </w:tcPr>
          <w:p>
            <w:pPr>
              <w:spacing w:after="0"/>
              <w:jc w:val="left"/>
            </w:pPr>
            <w:r>
              <w:rPr>
                <w:sz w:val="16"/>
              </w:rPr>
              <w:t>Ice Storm</w:t>
            </w:r>
          </w:p>
        </w:tc>
        <w:tc>
          <w:tcPr>
            <w:tcW w:type="dxa" w:w="3748"/>
          </w:tcPr>
          <w:p>
            <w:pPr>
              <w:spacing w:after="0"/>
              <w:jc w:val="left"/>
            </w:pPr>
          </w:p>
        </w:tc>
        <w:tc>
          <w:tcPr>
            <w:tcW w:type="dxa" w:w="1802"/>
          </w:tcPr>
          <w:p>
            <w:pPr>
              <w:spacing w:after="0"/>
              <w:jc w:val="left"/>
            </w:pPr>
            <w:r>
              <w:rPr>
                <w:sz w:val="16"/>
              </w:rPr>
              <w:t>$500,000 property; $0 crops, reported for the zone (2009 dollars)</w:t>
            </w:r>
          </w:p>
        </w:tc>
        <w:tc>
          <w:tcPr>
            <w:tcW w:type="dxa" w:w="1238"/>
          </w:tcPr>
          <w:p>
            <w:pPr>
              <w:spacing w:after="0"/>
              <w:jc w:val="right"/>
            </w:pPr>
            <w:r>
              <w:rPr>
                <w:sz w:val="16"/>
              </w:rPr>
              <w:t>0, 0</w:t>
            </w:r>
          </w:p>
        </w:tc>
        <w:tc>
          <w:tcPr>
            <w:tcW w:type="dxa" w:w="2108"/>
          </w:tcPr>
          <w:p>
            <w:pPr>
              <w:spacing w:after="0"/>
              <w:jc w:val="left"/>
            </w:pPr>
            <w:r>
              <w:rPr>
                <w:sz w:val="16"/>
              </w:rPr>
              <w:t>NWS zone IAZ047 (BOONE), zone-level: may include parts of neighboring counties</w:t>
            </w:r>
          </w:p>
        </w:tc>
        <w:tc>
          <w:tcPr>
            <w:tcW w:type="dxa" w:w="1203"/>
          </w:tcPr>
          <w:p>
            <w:pPr>
              <w:spacing w:after="0"/>
              <w:jc w:val="left"/>
            </w:pPr>
          </w:p>
        </w:tc>
        <w:tc>
          <w:tcPr>
            <w:tcW w:type="dxa" w:w="1761"/>
          </w:tcPr>
          <w:p>
            <w:pPr>
              <w:spacing w:after="0"/>
              <w:jc w:val="left"/>
            </w:pPr>
            <w:r>
              <w:rPr>
                <w:sz w:val="16"/>
              </w:rPr>
              <w:t>B1-c worst recorded: Ice Storm</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3748"/>
          </w:tcPr>
          <w:p>
            <w:pPr>
              <w:spacing w:after="0"/>
              <w:jc w:val="left"/>
            </w:pPr>
          </w:p>
        </w:tc>
        <w:tc>
          <w:tcPr>
            <w:tcW w:type="dxa" w:w="1802"/>
          </w:tcPr>
          <w:p>
            <w:pPr>
              <w:spacing w:after="0"/>
              <w:jc w:val="left"/>
            </w:pPr>
            <w:r>
              <w:rPr>
                <w:sz w:val="16"/>
              </w:rPr>
              <w:t>$0 property; $2,500,000 crops, reported for the zone (2009 dollars)</w:t>
            </w:r>
          </w:p>
        </w:tc>
        <w:tc>
          <w:tcPr>
            <w:tcW w:type="dxa" w:w="1238"/>
          </w:tcPr>
          <w:p>
            <w:pPr>
              <w:spacing w:after="0"/>
              <w:jc w:val="right"/>
            </w:pPr>
            <w:r>
              <w:rPr>
                <w:sz w:val="16"/>
              </w:rPr>
              <w:t>0, 0</w:t>
            </w:r>
          </w:p>
        </w:tc>
        <w:tc>
          <w:tcPr>
            <w:tcW w:type="dxa" w:w="2108"/>
          </w:tcPr>
          <w:p>
            <w:pPr>
              <w:spacing w:after="0"/>
              <w:jc w:val="left"/>
            </w:pPr>
            <w:r>
              <w:rPr>
                <w:sz w:val="16"/>
              </w:rPr>
              <w:t>NWS zone IAZ047 (BOONE), zone-level: may include parts of neighboring counties</w:t>
            </w:r>
          </w:p>
        </w:tc>
        <w:tc>
          <w:tcPr>
            <w:tcW w:type="dxa" w:w="1203"/>
          </w:tcPr>
          <w:p>
            <w:pPr>
              <w:spacing w:after="0"/>
              <w:jc w:val="left"/>
            </w:pPr>
          </w:p>
        </w:tc>
        <w:tc>
          <w:tcPr>
            <w:tcW w:type="dxa" w:w="176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2008-06-25</w:t>
            </w:r>
          </w:p>
        </w:tc>
        <w:tc>
          <w:tcPr>
            <w:tcW w:type="dxa" w:w="1215"/>
          </w:tcPr>
          <w:p>
            <w:pPr>
              <w:spacing w:after="0"/>
              <w:jc w:val="left"/>
            </w:pPr>
            <w:r>
              <w:rPr>
                <w:sz w:val="16"/>
              </w:rPr>
              <w:t>Hail</w:t>
            </w:r>
          </w:p>
        </w:tc>
        <w:tc>
          <w:tcPr>
            <w:tcW w:type="dxa" w:w="3748"/>
          </w:tcPr>
          <w:p>
            <w:pPr>
              <w:spacing w:after="0"/>
              <w:jc w:val="left"/>
            </w:pPr>
            <w:r>
              <w:rPr>
                <w:sz w:val="16"/>
              </w:rPr>
              <w:t>3 in</w:t>
            </w:r>
          </w:p>
        </w:tc>
        <w:tc>
          <w:tcPr>
            <w:tcW w:type="dxa" w:w="1802"/>
          </w:tcPr>
          <w:p>
            <w:pPr>
              <w:spacing w:after="0"/>
              <w:jc w:val="left"/>
            </w:pPr>
            <w:r>
              <w:rPr>
                <w:sz w:val="16"/>
              </w:rPr>
              <w:t>$20,000 property; $10,000 crops (2008 dollars)</w:t>
            </w:r>
          </w:p>
        </w:tc>
        <w:tc>
          <w:tcPr>
            <w:tcW w:type="dxa" w:w="1238"/>
          </w:tcPr>
          <w:p>
            <w:pPr>
              <w:spacing w:after="0"/>
              <w:jc w:val="right"/>
            </w:pPr>
            <w:r>
              <w:rPr>
                <w:sz w:val="16"/>
              </w:rPr>
              <w:t>0, 0</w:t>
            </w:r>
          </w:p>
        </w:tc>
        <w:tc>
          <w:tcPr>
            <w:tcW w:type="dxa" w:w="2108"/>
          </w:tcPr>
          <w:p>
            <w:pPr>
              <w:spacing w:after="0"/>
              <w:jc w:val="left"/>
            </w:pPr>
            <w:r>
              <w:rPr>
                <w:sz w:val="16"/>
              </w:rPr>
              <w:t>NAPIER</w:t>
            </w:r>
          </w:p>
        </w:tc>
        <w:tc>
          <w:tcPr>
            <w:tcW w:type="dxa" w:w="1203"/>
          </w:tcPr>
          <w:p>
            <w:pPr>
              <w:spacing w:after="0"/>
              <w:jc w:val="left"/>
            </w:pPr>
          </w:p>
        </w:tc>
        <w:tc>
          <w:tcPr>
            <w:tcW w:type="dxa" w:w="1761"/>
          </w:tcPr>
          <w:p>
            <w:pPr>
              <w:spacing w:after="0"/>
              <w:jc w:val="left"/>
            </w:pPr>
            <w:r>
              <w:rPr>
                <w:sz w:val="16"/>
              </w:rPr>
              <w:t>B1-c worst recorded: Hail</w:t>
            </w:r>
          </w:p>
        </w:tc>
      </w:tr>
      <w:tr>
        <w:trPr>
          <w:cantSplit/>
        </w:trPr>
        <w:tc>
          <w:tcPr>
            <w:tcW w:type="dxa" w:w="1037"/>
          </w:tcPr>
          <w:p>
            <w:pPr>
              <w:spacing w:after="0"/>
              <w:jc w:val="left"/>
            </w:pPr>
            <w:r>
              <w:rPr>
                <w:sz w:val="16"/>
              </w:rPr>
              <w:t>2006-03-30</w:t>
            </w:r>
          </w:p>
        </w:tc>
        <w:tc>
          <w:tcPr>
            <w:tcW w:type="dxa" w:w="1215"/>
          </w:tcPr>
          <w:p>
            <w:pPr>
              <w:spacing w:after="0"/>
              <w:jc w:val="left"/>
            </w:pPr>
            <w:r>
              <w:rPr>
                <w:sz w:val="16"/>
              </w:rPr>
              <w:t>Thunderstorm Wind</w:t>
            </w:r>
          </w:p>
        </w:tc>
        <w:tc>
          <w:tcPr>
            <w:tcW w:type="dxa" w:w="3748"/>
          </w:tcPr>
          <w:p>
            <w:pPr>
              <w:spacing w:after="0"/>
              <w:jc w:val="left"/>
            </w:pPr>
            <w:r>
              <w:rPr>
                <w:sz w:val="16"/>
              </w:rPr>
              <w:t>61 kt (70 mph) estimated gust</w:t>
            </w:r>
          </w:p>
        </w:tc>
        <w:tc>
          <w:tcPr>
            <w:tcW w:type="dxa" w:w="1802"/>
          </w:tcPr>
          <w:p>
            <w:pPr>
              <w:spacing w:after="0"/>
              <w:jc w:val="left"/>
            </w:pPr>
            <w:r>
              <w:rPr>
                <w:sz w:val="16"/>
              </w:rPr>
              <w:t>$50,000 property; crops not reported (2006 dollars)</w:t>
            </w:r>
          </w:p>
        </w:tc>
        <w:tc>
          <w:tcPr>
            <w:tcW w:type="dxa" w:w="1238"/>
          </w:tcPr>
          <w:p>
            <w:pPr>
              <w:spacing w:after="0"/>
              <w:jc w:val="right"/>
            </w:pPr>
            <w:r>
              <w:rPr>
                <w:sz w:val="16"/>
              </w:rPr>
              <w:t>0, 2</w:t>
            </w:r>
          </w:p>
        </w:tc>
        <w:tc>
          <w:tcPr>
            <w:tcW w:type="dxa" w:w="2108"/>
          </w:tcPr>
          <w:p>
            <w:pPr>
              <w:spacing w:after="0"/>
              <w:jc w:val="left"/>
            </w:pPr>
            <w:r>
              <w:rPr>
                <w:sz w:val="16"/>
              </w:rPr>
              <w:t>BOONE</w:t>
            </w:r>
          </w:p>
        </w:tc>
        <w:tc>
          <w:tcPr>
            <w:tcW w:type="dxa" w:w="1203"/>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2005-11-12</w:t>
            </w:r>
          </w:p>
        </w:tc>
        <w:tc>
          <w:tcPr>
            <w:tcW w:type="dxa" w:w="1215"/>
          </w:tcPr>
          <w:p>
            <w:pPr>
              <w:spacing w:after="0"/>
              <w:jc w:val="left"/>
            </w:pPr>
            <w:r>
              <w:rPr>
                <w:sz w:val="16"/>
              </w:rPr>
              <w:t>Tornado</w:t>
            </w:r>
          </w:p>
        </w:tc>
        <w:tc>
          <w:tcPr>
            <w:tcW w:type="dxa" w:w="3748"/>
          </w:tcPr>
          <w:p>
            <w:pPr>
              <w:spacing w:after="0"/>
              <w:jc w:val="left"/>
            </w:pPr>
            <w:r>
              <w:rPr>
                <w:sz w:val="16"/>
              </w:rPr>
              <w:t>F2, 1 mi within this county, 100 yd wide</w:t>
            </w:r>
          </w:p>
        </w:tc>
        <w:tc>
          <w:tcPr>
            <w:tcW w:type="dxa" w:w="1802"/>
          </w:tcPr>
          <w:p>
            <w:pPr>
              <w:spacing w:after="0"/>
              <w:jc w:val="left"/>
            </w:pPr>
            <w:r>
              <w:rPr>
                <w:sz w:val="16"/>
              </w:rPr>
              <w:t>$750,000 property; crops not reported (2005 dollars)</w:t>
            </w:r>
          </w:p>
        </w:tc>
        <w:tc>
          <w:tcPr>
            <w:tcW w:type="dxa" w:w="1238"/>
          </w:tcPr>
          <w:p>
            <w:pPr>
              <w:spacing w:after="0"/>
              <w:jc w:val="right"/>
            </w:pPr>
            <w:r>
              <w:rPr>
                <w:sz w:val="16"/>
              </w:rPr>
              <w:t>0, 2</w:t>
            </w:r>
          </w:p>
        </w:tc>
        <w:tc>
          <w:tcPr>
            <w:tcW w:type="dxa" w:w="2108"/>
          </w:tcPr>
          <w:p>
            <w:pPr>
              <w:spacing w:after="0"/>
              <w:jc w:val="left"/>
            </w:pPr>
            <w:r>
              <w:rPr>
                <w:sz w:val="16"/>
              </w:rPr>
              <w:t>MADRID</w:t>
            </w:r>
          </w:p>
        </w:tc>
        <w:tc>
          <w:tcPr>
            <w:tcW w:type="dxa" w:w="1203"/>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1997-10-26</w:t>
            </w:r>
          </w:p>
        </w:tc>
        <w:tc>
          <w:tcPr>
            <w:tcW w:type="dxa" w:w="1215"/>
          </w:tcPr>
          <w:p>
            <w:pPr>
              <w:spacing w:after="0"/>
              <w:jc w:val="left"/>
            </w:pPr>
            <w:r>
              <w:rPr>
                <w:sz w:val="16"/>
              </w:rPr>
              <w:t>Heavy Snow</w:t>
            </w:r>
          </w:p>
        </w:tc>
        <w:tc>
          <w:tcPr>
            <w:tcW w:type="dxa" w:w="3748"/>
          </w:tcPr>
          <w:p>
            <w:pPr>
              <w:spacing w:after="0"/>
              <w:jc w:val="left"/>
            </w:pPr>
          </w:p>
        </w:tc>
        <w:tc>
          <w:tcPr>
            <w:tcW w:type="dxa" w:w="1802"/>
          </w:tcPr>
          <w:p>
            <w:pPr>
              <w:spacing w:after="0"/>
              <w:jc w:val="left"/>
            </w:pPr>
            <w:r>
              <w:rPr>
                <w:sz w:val="16"/>
              </w:rPr>
              <w:t>$640,000 property; $2,600,000 crops, reported for the zone (1997 dollars)</w:t>
            </w:r>
          </w:p>
        </w:tc>
        <w:tc>
          <w:tcPr>
            <w:tcW w:type="dxa" w:w="1238"/>
          </w:tcPr>
          <w:p>
            <w:pPr>
              <w:spacing w:after="0"/>
              <w:jc w:val="right"/>
            </w:pPr>
            <w:r>
              <w:rPr>
                <w:sz w:val="16"/>
              </w:rPr>
              <w:t>0, 0</w:t>
            </w:r>
          </w:p>
        </w:tc>
        <w:tc>
          <w:tcPr>
            <w:tcW w:type="dxa" w:w="2108"/>
          </w:tcPr>
          <w:p>
            <w:pPr>
              <w:spacing w:after="0"/>
              <w:jc w:val="left"/>
            </w:pPr>
            <w:r>
              <w:rPr>
                <w:sz w:val="16"/>
              </w:rPr>
              <w:t>NWS zone IAZ047 (BOONE), zone-level: may include parts of neighboring counties</w:t>
            </w:r>
          </w:p>
        </w:tc>
        <w:tc>
          <w:tcPr>
            <w:tcW w:type="dxa" w:w="1203"/>
          </w:tcPr>
          <w:p>
            <w:pPr>
              <w:spacing w:after="0"/>
              <w:jc w:val="left"/>
            </w:pPr>
          </w:p>
        </w:tc>
        <w:tc>
          <w:tcPr>
            <w:tcW w:type="dxa" w:w="17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1976-06-13</w:t>
            </w:r>
          </w:p>
        </w:tc>
        <w:tc>
          <w:tcPr>
            <w:tcW w:type="dxa" w:w="1215"/>
          </w:tcPr>
          <w:p>
            <w:pPr>
              <w:spacing w:after="0"/>
              <w:jc w:val="left"/>
            </w:pPr>
            <w:r>
              <w:rPr>
                <w:sz w:val="16"/>
              </w:rPr>
              <w:t>Tornado</w:t>
            </w:r>
          </w:p>
        </w:tc>
        <w:tc>
          <w:tcPr>
            <w:tcW w:type="dxa" w:w="3748"/>
          </w:tcPr>
          <w:p>
            <w:pPr>
              <w:spacing w:after="0"/>
              <w:jc w:val="left"/>
            </w:pPr>
            <w:r>
              <w:rPr>
                <w:sz w:val="16"/>
              </w:rPr>
              <w:t>F5, 14 mi path length (records before 1996 may include the whole path; rating and listing come from the county where the tornado began), 880 yd wide</w:t>
            </w:r>
          </w:p>
        </w:tc>
        <w:tc>
          <w:tcPr>
            <w:tcW w:type="dxa" w:w="1802"/>
          </w:tcPr>
          <w:p>
            <w:pPr>
              <w:spacing w:after="0"/>
              <w:jc w:val="left"/>
            </w:pPr>
            <w:r>
              <w:rPr>
                <w:sz w:val="16"/>
              </w:rPr>
              <w:t>$25,000,000 property; crops not recorded (1976 dollars)</w:t>
            </w:r>
          </w:p>
        </w:tc>
        <w:tc>
          <w:tcPr>
            <w:tcW w:type="dxa" w:w="1238"/>
          </w:tcPr>
          <w:p>
            <w:pPr>
              <w:spacing w:after="0"/>
              <w:jc w:val="right"/>
            </w:pPr>
            <w:r>
              <w:rPr>
                <w:sz w:val="16"/>
              </w:rPr>
              <w:t>0, 9</w:t>
            </w:r>
          </w:p>
        </w:tc>
        <w:tc>
          <w:tcPr>
            <w:tcW w:type="dxa" w:w="2108"/>
          </w:tcPr>
          <w:p>
            <w:pPr>
              <w:spacing w:after="0"/>
              <w:jc w:val="left"/>
            </w:pPr>
            <w:r>
              <w:rPr>
                <w:sz w:val="16"/>
              </w:rPr>
              <w:t>location not recorded</w:t>
            </w:r>
          </w:p>
        </w:tc>
        <w:tc>
          <w:tcPr>
            <w:tcW w:type="dxa" w:w="1203"/>
          </w:tcPr>
          <w:p>
            <w:pPr>
              <w:spacing w:after="0"/>
              <w:jc w:val="left"/>
            </w:pPr>
          </w:p>
        </w:tc>
        <w:tc>
          <w:tcPr>
            <w:tcW w:type="dxa" w:w="176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7.84</w:t>
            </w:r>
          </w:p>
        </w:tc>
        <w:tc>
          <w:tcPr>
            <w:tcW w:type="dxa" w:w="1446"/>
          </w:tcPr>
          <w:p>
            <w:pPr>
              <w:spacing w:after="0"/>
              <w:jc w:val="left"/>
            </w:pPr>
            <w:r>
              <w:rPr>
                <w:sz w:val="16"/>
              </w:rPr>
              <w:t>event-days per year</w:t>
            </w:r>
          </w:p>
        </w:tc>
        <w:tc>
          <w:tcPr>
            <w:tcW w:type="dxa" w:w="1575"/>
          </w:tcPr>
          <w:p>
            <w:pPr>
              <w:spacing w:after="0"/>
              <w:jc w:val="left"/>
            </w:pPr>
            <w:r>
              <w:rPr>
                <w:sz w:val="16"/>
              </w:rPr>
              <w:t>about 7.84 days per year</w:t>
            </w:r>
          </w:p>
        </w:tc>
        <w:tc>
          <w:tcPr>
            <w:tcW w:type="dxa" w:w="1037"/>
          </w:tcPr>
          <w:p>
            <w:pPr>
              <w:spacing w:after="0"/>
              <w:jc w:val="left"/>
            </w:pPr>
            <w:r>
              <w:rPr>
                <w:sz w:val="16"/>
              </w:rPr>
              <w:t>Likely</w:t>
            </w:r>
          </w:p>
        </w:tc>
        <w:tc>
          <w:tcPr>
            <w:tcW w:type="dxa" w:w="1755"/>
          </w:tcPr>
          <w:p>
            <w:pPr>
              <w:spacing w:after="0"/>
              <w:jc w:val="left"/>
            </w:pPr>
            <w:r>
              <w:rPr>
                <w:sz w:val="16"/>
              </w:rPr>
              <w:t>event-days in 14 of 30 years, 1996 to 2025 (46.7%)</w:t>
            </w:r>
          </w:p>
        </w:tc>
        <w:tc>
          <w:tcPr>
            <w:tcW w:type="dxa" w:w="1519"/>
          </w:tcPr>
          <w:p>
            <w:pPr>
              <w:spacing w:after="0"/>
              <w:jc w:val="right"/>
            </w:pPr>
            <w:r>
              <w:rPr>
                <w:sz w:val="16"/>
              </w:rPr>
              <w:t>149</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7.84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9.75</w:t>
            </w:r>
          </w:p>
        </w:tc>
        <w:tc>
          <w:tcPr>
            <w:tcW w:type="dxa" w:w="1446"/>
          </w:tcPr>
          <w:p>
            <w:pPr>
              <w:spacing w:after="0"/>
              <w:jc w:val="left"/>
            </w:pPr>
            <w:r>
              <w:rPr>
                <w:sz w:val="16"/>
              </w:rPr>
              <w:t>event-days per year</w:t>
            </w:r>
          </w:p>
        </w:tc>
        <w:tc>
          <w:tcPr>
            <w:tcW w:type="dxa" w:w="1575"/>
          </w:tcPr>
          <w:p>
            <w:pPr>
              <w:spacing w:after="0"/>
              <w:jc w:val="left"/>
            </w:pPr>
            <w:r>
              <w:rPr>
                <w:sz w:val="16"/>
              </w:rPr>
              <w:t>about 9.75 days per year</w:t>
            </w:r>
          </w:p>
        </w:tc>
        <w:tc>
          <w:tcPr>
            <w:tcW w:type="dxa" w:w="1037"/>
          </w:tcPr>
          <w:p>
            <w:pPr>
              <w:spacing w:after="0"/>
              <w:jc w:val="left"/>
            </w:pPr>
            <w:r>
              <w:rPr>
                <w:sz w:val="16"/>
              </w:rPr>
              <w:t>Likely</w:t>
            </w:r>
          </w:p>
        </w:tc>
        <w:tc>
          <w:tcPr>
            <w:tcW w:type="dxa" w:w="1755"/>
          </w:tcPr>
          <w:p>
            <w:pPr>
              <w:spacing w:after="0"/>
              <w:jc w:val="left"/>
            </w:pPr>
            <w:r>
              <w:rPr>
                <w:sz w:val="16"/>
              </w:rPr>
              <w:t>event-days in 9 of 30 years, 1996 to 2025 (30%)</w:t>
            </w:r>
          </w:p>
        </w:tc>
        <w:tc>
          <w:tcPr>
            <w:tcW w:type="dxa" w:w="1519"/>
          </w:tcPr>
          <w:p>
            <w:pPr>
              <w:spacing w:after="0"/>
              <w:jc w:val="right"/>
            </w:pPr>
            <w:r>
              <w:rPr>
                <w:sz w:val="16"/>
              </w:rPr>
              <w:t>350</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9.75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0.000612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0.0612%</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6.14</w:t>
            </w:r>
          </w:p>
        </w:tc>
        <w:tc>
          <w:tcPr>
            <w:tcW w:type="dxa" w:w="1446"/>
          </w:tcPr>
          <w:p>
            <w:pPr>
              <w:spacing w:after="0"/>
              <w:jc w:val="left"/>
            </w:pPr>
            <w:r>
              <w:rPr>
                <w:sz w:val="16"/>
              </w:rPr>
              <w:t>events per year</w:t>
            </w:r>
          </w:p>
        </w:tc>
        <w:tc>
          <w:tcPr>
            <w:tcW w:type="dxa" w:w="1575"/>
          </w:tcPr>
          <w:p>
            <w:pPr>
              <w:spacing w:after="0"/>
              <w:jc w:val="left"/>
            </w:pPr>
            <w:r>
              <w:rPr>
                <w:sz w:val="16"/>
              </w:rPr>
              <w:t>about 6.14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233.4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5.26</w:t>
            </w:r>
          </w:p>
        </w:tc>
        <w:tc>
          <w:tcPr>
            <w:tcW w:type="dxa" w:w="1446"/>
          </w:tcPr>
          <w:p>
            <w:pPr>
              <w:spacing w:after="0"/>
              <w:jc w:val="left"/>
            </w:pPr>
            <w:r>
              <w:rPr>
                <w:sz w:val="16"/>
              </w:rPr>
              <w:t>event-days per year</w:t>
            </w:r>
          </w:p>
        </w:tc>
        <w:tc>
          <w:tcPr>
            <w:tcW w:type="dxa" w:w="1575"/>
          </w:tcPr>
          <w:p>
            <w:pPr>
              <w:spacing w:after="0"/>
              <w:jc w:val="left"/>
            </w:pPr>
            <w:r>
              <w:rPr>
                <w:sz w:val="16"/>
              </w:rPr>
              <w:t>about 5.26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79</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5.26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0.01</w:t>
            </w:r>
          </w:p>
        </w:tc>
        <w:tc>
          <w:tcPr>
            <w:tcW w:type="dxa" w:w="1446"/>
          </w:tcPr>
          <w:p>
            <w:pPr>
              <w:spacing w:after="0"/>
              <w:jc w:val="left"/>
            </w:pPr>
            <w:r>
              <w:rPr>
                <w:sz w:val="16"/>
              </w:rPr>
              <w:t>events per year</w:t>
            </w:r>
          </w:p>
        </w:tc>
        <w:tc>
          <w:tcPr>
            <w:tcW w:type="dxa" w:w="1575"/>
          </w:tcPr>
          <w:p>
            <w:pPr>
              <w:spacing w:after="0"/>
              <w:jc w:val="left"/>
            </w:pPr>
            <w:r>
              <w:rPr>
                <w:sz w:val="16"/>
              </w:rPr>
              <w:t>about 1 in 100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0</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0.658</w:t>
            </w:r>
          </w:p>
        </w:tc>
        <w:tc>
          <w:tcPr>
            <w:tcW w:type="dxa" w:w="1446"/>
          </w:tcPr>
          <w:p>
            <w:pPr>
              <w:spacing w:after="0"/>
              <w:jc w:val="left"/>
            </w:pPr>
            <w:r>
              <w:rPr>
                <w:sz w:val="16"/>
              </w:rPr>
              <w:t>event-days per year</w:t>
            </w:r>
          </w:p>
        </w:tc>
        <w:tc>
          <w:tcPr>
            <w:tcW w:type="dxa" w:w="1575"/>
          </w:tcPr>
          <w:p>
            <w:pPr>
              <w:spacing w:after="0"/>
              <w:jc w:val="left"/>
            </w:pPr>
            <w:r>
              <w:rPr>
                <w:sz w:val="16"/>
              </w:rPr>
              <w:t>about 0.658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45</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1.71</w:t>
            </w:r>
          </w:p>
        </w:tc>
        <w:tc>
          <w:tcPr>
            <w:tcW w:type="dxa" w:w="1446"/>
          </w:tcPr>
          <w:p>
            <w:pPr>
              <w:spacing w:after="0"/>
              <w:jc w:val="left"/>
            </w:pPr>
            <w:r>
              <w:rPr>
                <w:sz w:val="16"/>
              </w:rPr>
              <w:t>event-days per year</w:t>
            </w:r>
          </w:p>
        </w:tc>
        <w:tc>
          <w:tcPr>
            <w:tcW w:type="dxa" w:w="1575"/>
          </w:tcPr>
          <w:p>
            <w:pPr>
              <w:spacing w:after="0"/>
              <w:jc w:val="left"/>
            </w:pPr>
            <w:r>
              <w:rPr>
                <w:sz w:val="16"/>
              </w:rPr>
              <w:t>about 1.71 days per year</w:t>
            </w:r>
          </w:p>
        </w:tc>
        <w:tc>
          <w:tcPr>
            <w:tcW w:type="dxa" w:w="1037"/>
          </w:tcPr>
          <w:p>
            <w:pPr>
              <w:spacing w:after="0"/>
              <w:jc w:val="left"/>
            </w:pPr>
            <w:r>
              <w:rPr>
                <w:sz w:val="16"/>
              </w:rPr>
              <w:t>Likely</w:t>
            </w:r>
          </w:p>
        </w:tc>
        <w:tc>
          <w:tcPr>
            <w:tcW w:type="dxa" w:w="1755"/>
          </w:tcPr>
          <w:p>
            <w:pPr>
              <w:spacing w:after="0"/>
              <w:jc w:val="left"/>
            </w:pPr>
            <w:r>
              <w:rPr>
                <w:sz w:val="16"/>
              </w:rPr>
              <w:t>event-days in 19 of 30 years, 1996 to 2025 (63.3%)</w:t>
            </w:r>
          </w:p>
        </w:tc>
        <w:tc>
          <w:tcPr>
            <w:tcW w:type="dxa" w:w="1519"/>
          </w:tcPr>
          <w:p>
            <w:pPr>
              <w:spacing w:after="0"/>
              <w:jc w:val="right"/>
            </w:pPr>
            <w:r>
              <w:rPr>
                <w:sz w:val="16"/>
              </w:rPr>
              <w:t>48</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0.0877</w:t>
            </w:r>
          </w:p>
        </w:tc>
        <w:tc>
          <w:tcPr>
            <w:tcW w:type="dxa" w:w="1446"/>
          </w:tcPr>
          <w:p>
            <w:pPr>
              <w:spacing w:after="0"/>
              <w:jc w:val="left"/>
            </w:pPr>
            <w:r>
              <w:rPr>
                <w:sz w:val="16"/>
              </w:rPr>
              <w:t>events per year (modeled)</w:t>
            </w:r>
          </w:p>
        </w:tc>
        <w:tc>
          <w:tcPr>
            <w:tcW w:type="dxa" w:w="1575"/>
          </w:tcPr>
          <w:p>
            <w:pPr>
              <w:spacing w:after="0"/>
              <w:jc w:val="left"/>
            </w:pPr>
            <w:r>
              <w:rPr>
                <w:sz w:val="16"/>
              </w:rPr>
              <w:t>about 1 in 11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43.7</w:t>
            </w:r>
          </w:p>
        </w:tc>
        <w:tc>
          <w:tcPr>
            <w:tcW w:type="dxa" w:w="1446"/>
          </w:tcPr>
          <w:p>
            <w:pPr>
              <w:spacing w:after="0"/>
              <w:jc w:val="left"/>
            </w:pPr>
            <w:r>
              <w:rPr>
                <w:sz w:val="16"/>
              </w:rPr>
              <w:t>days per year with a strike</w:t>
            </w:r>
          </w:p>
        </w:tc>
        <w:tc>
          <w:tcPr>
            <w:tcW w:type="dxa" w:w="1575"/>
          </w:tcPr>
          <w:p>
            <w:pPr>
              <w:spacing w:after="0"/>
              <w:jc w:val="left"/>
            </w:pPr>
            <w:r>
              <w:rPr>
                <w:sz w:val="16"/>
              </w:rPr>
              <w:t>about 43.7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5.76</w:t>
            </w:r>
          </w:p>
        </w:tc>
        <w:tc>
          <w:tcPr>
            <w:tcW w:type="dxa" w:w="1446"/>
          </w:tcPr>
          <w:p>
            <w:pPr>
              <w:spacing w:after="0"/>
              <w:jc w:val="left"/>
            </w:pPr>
            <w:r>
              <w:rPr>
                <w:sz w:val="16"/>
              </w:rPr>
              <w:t>events per year</w:t>
            </w:r>
          </w:p>
        </w:tc>
        <w:tc>
          <w:tcPr>
            <w:tcW w:type="dxa" w:w="1575"/>
          </w:tcPr>
          <w:p>
            <w:pPr>
              <w:spacing w:after="0"/>
              <w:jc w:val="left"/>
            </w:pPr>
            <w:r>
              <w:rPr>
                <w:sz w:val="16"/>
              </w:rPr>
              <w:t>about 5.76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219</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0.585</w:t>
            </w:r>
          </w:p>
        </w:tc>
        <w:tc>
          <w:tcPr>
            <w:tcW w:type="dxa" w:w="1446"/>
          </w:tcPr>
          <w:p>
            <w:pPr>
              <w:spacing w:after="0"/>
              <w:jc w:val="left"/>
            </w:pPr>
            <w:r>
              <w:rPr>
                <w:sz w:val="16"/>
              </w:rPr>
              <w:t>events per year</w:t>
            </w:r>
          </w:p>
        </w:tc>
        <w:tc>
          <w:tcPr>
            <w:tcW w:type="dxa" w:w="1575"/>
          </w:tcPr>
          <w:p>
            <w:pPr>
              <w:spacing w:after="0"/>
              <w:jc w:val="left"/>
            </w:pPr>
            <w:r>
              <w:rPr>
                <w:sz w:val="16"/>
              </w:rPr>
              <w:t>about 0.58 per year</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0.000128</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0.0128%</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15.7</w:t>
            </w:r>
          </w:p>
        </w:tc>
        <w:tc>
          <w:tcPr>
            <w:tcW w:type="dxa" w:w="1446"/>
          </w:tcPr>
          <w:p>
            <w:pPr>
              <w:spacing w:after="0"/>
              <w:jc w:val="left"/>
            </w:pPr>
            <w:r>
              <w:rPr>
                <w:sz w:val="16"/>
              </w:rPr>
              <w:t>event-days per year</w:t>
            </w:r>
          </w:p>
        </w:tc>
        <w:tc>
          <w:tcPr>
            <w:tcW w:type="dxa" w:w="1575"/>
          </w:tcPr>
          <w:p>
            <w:pPr>
              <w:spacing w:after="0"/>
              <w:jc w:val="left"/>
            </w:pPr>
            <w:r>
              <w:rPr>
                <w:sz w:val="16"/>
              </w:rPr>
              <w:t>about 15.7 days per year</w:t>
            </w:r>
          </w:p>
        </w:tc>
        <w:tc>
          <w:tcPr>
            <w:tcW w:type="dxa" w:w="1037"/>
          </w:tcPr>
          <w:p>
            <w:pPr>
              <w:spacing w:after="0"/>
              <w:jc w:val="left"/>
            </w:pPr>
            <w:r>
              <w:rPr>
                <w:sz w:val="16"/>
              </w:rPr>
              <w:t>Highly likely</w:t>
            </w:r>
          </w:p>
        </w:tc>
        <w:tc>
          <w:tcPr>
            <w:tcW w:type="dxa" w:w="1755"/>
          </w:tcPr>
          <w:p>
            <w:pPr>
              <w:spacing w:after="0"/>
              <w:jc w:val="left"/>
            </w:pPr>
            <w:r>
              <w:rPr>
                <w:sz w:val="16"/>
              </w:rPr>
              <w:t>event-days in 30 of 30 years, 1996 to 2025 (100%)</w:t>
            </w:r>
          </w:p>
        </w:tc>
        <w:tc>
          <w:tcPr>
            <w:tcW w:type="dxa" w:w="1519"/>
          </w:tcPr>
          <w:p>
            <w:pPr>
              <w:spacing w:after="0"/>
              <w:jc w:val="right"/>
            </w:pPr>
            <w:r>
              <w:rPr>
                <w:sz w:val="16"/>
              </w:rPr>
              <w:t>298</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153</w:t>
            </w:r>
          </w:p>
        </w:tc>
        <w:tc>
          <w:tcPr>
            <w:tcW w:type="dxa" w:w="1476"/>
          </w:tcPr>
          <w:p>
            <w:pPr>
              <w:spacing w:after="0"/>
              <w:jc w:val="right"/>
            </w:pPr>
            <w:r>
              <w:rPr>
                <w:sz w:val="16"/>
              </w:rPr>
              <w:t>30</w:t>
            </w:r>
          </w:p>
        </w:tc>
        <w:tc>
          <w:tcPr>
            <w:tcW w:type="dxa" w:w="1476"/>
          </w:tcPr>
          <w:p>
            <w:pPr>
              <w:spacing w:after="0"/>
              <w:jc w:val="right"/>
            </w:pPr>
            <w:r>
              <w:rPr>
                <w:sz w:val="16"/>
              </w:rPr>
              <w:t>5.1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63.3</w:t>
            </w:r>
          </w:p>
        </w:tc>
        <w:tc>
          <w:tcPr>
            <w:tcW w:type="dxa" w:w="680"/>
          </w:tcPr>
          <w:p>
            <w:pPr>
              <w:spacing w:after="0"/>
              <w:jc w:val="right"/>
            </w:pPr>
            <w:r>
              <w:rPr>
                <w:sz w:val="16"/>
              </w:rPr>
              <w:t>83.2</w:t>
            </w:r>
          </w:p>
        </w:tc>
        <w:tc>
          <w:tcPr>
            <w:tcW w:type="dxa" w:w="648"/>
          </w:tcPr>
          <w:p>
            <w:pPr>
              <w:spacing w:after="0"/>
              <w:jc w:val="right"/>
            </w:pPr>
            <w:r>
              <w:rPr>
                <w:sz w:val="16"/>
              </w:rPr>
              <w:t>85.1</w:t>
            </w:r>
          </w:p>
        </w:tc>
        <w:tc>
          <w:tcPr>
            <w:tcW w:type="dxa" w:w="3512"/>
          </w:tcPr>
          <w:p>
            <w:pPr>
              <w:spacing w:after="0"/>
              <w:jc w:val="left"/>
            </w:pPr>
            <w:r>
              <w:rPr>
                <w:sz w:val="16"/>
              </w:rPr>
              <w:t>Relatively High 4,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3"/>
          </w:tcPr>
          <w:p>
            <w:pPr>
              <w:spacing w:after="0"/>
              <w:jc w:val="right"/>
            </w:pPr>
            <w:r>
              <w:rPr>
                <w:sz w:val="16"/>
              </w:rPr>
              <w:t>83.4</w:t>
            </w:r>
          </w:p>
        </w:tc>
        <w:tc>
          <w:tcPr>
            <w:tcW w:type="dxa" w:w="680"/>
          </w:tcPr>
          <w:p>
            <w:pPr>
              <w:spacing w:after="0"/>
              <w:jc w:val="right"/>
            </w:pPr>
            <w:r>
              <w:rPr>
                <w:sz w:val="16"/>
              </w:rPr>
              <w:t>99.0</w:t>
            </w:r>
          </w:p>
        </w:tc>
        <w:tc>
          <w:tcPr>
            <w:tcW w:type="dxa" w:w="648"/>
          </w:tcPr>
          <w:p>
            <w:pPr>
              <w:spacing w:after="0"/>
              <w:jc w:val="right"/>
            </w:pPr>
            <w:r>
              <w:rPr>
                <w:sz w:val="16"/>
              </w:rPr>
              <w:t>99.6</w:t>
            </w:r>
          </w:p>
        </w:tc>
        <w:tc>
          <w:tcPr>
            <w:tcW w:type="dxa" w:w="3512"/>
          </w:tcPr>
          <w:p>
            <w:pPr>
              <w:spacing w:after="0"/>
              <w:jc w:val="left"/>
            </w:pPr>
            <w:r>
              <w:rPr>
                <w:sz w:val="16"/>
              </w:rPr>
              <w:t>Relatively High 4, 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9.6</w:t>
            </w:r>
          </w:p>
        </w:tc>
        <w:tc>
          <w:tcPr>
            <w:tcW w:type="dxa" w:w="680"/>
          </w:tcPr>
          <w:p>
            <w:pPr>
              <w:spacing w:after="0"/>
              <w:jc w:val="right"/>
            </w:pPr>
            <w:r>
              <w:rPr>
                <w:sz w:val="16"/>
              </w:rPr>
              <w:t>14.7</w:t>
            </w:r>
          </w:p>
        </w:tc>
        <w:tc>
          <w:tcPr>
            <w:tcW w:type="dxa" w:w="648"/>
          </w:tcPr>
          <w:p>
            <w:pPr>
              <w:spacing w:after="0"/>
              <w:jc w:val="right"/>
            </w:pPr>
            <w:r>
              <w:rPr>
                <w:sz w:val="16"/>
              </w:rPr>
              <w:t>23.2</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85.5</w:t>
            </w:r>
          </w:p>
        </w:tc>
        <w:tc>
          <w:tcPr>
            <w:tcW w:type="dxa" w:w="680"/>
          </w:tcPr>
          <w:p>
            <w:pPr>
              <w:spacing w:after="0"/>
              <w:jc w:val="right"/>
            </w:pPr>
            <w:r>
              <w:rPr>
                <w:sz w:val="16"/>
              </w:rPr>
              <w:t>92.0</w:t>
            </w:r>
          </w:p>
        </w:tc>
        <w:tc>
          <w:tcPr>
            <w:tcW w:type="dxa" w:w="648"/>
          </w:tcPr>
          <w:p>
            <w:pPr>
              <w:spacing w:after="0"/>
              <w:jc w:val="right"/>
            </w:pPr>
            <w:r>
              <w:rPr>
                <w:sz w:val="16"/>
              </w:rPr>
              <w:t>93.7</w:t>
            </w:r>
          </w:p>
        </w:tc>
        <w:tc>
          <w:tcPr>
            <w:tcW w:type="dxa" w:w="3512"/>
          </w:tcPr>
          <w:p>
            <w:pPr>
              <w:spacing w:after="0"/>
              <w:jc w:val="left"/>
            </w:pPr>
            <w:r>
              <w:rPr>
                <w:sz w:val="16"/>
              </w:rPr>
              <w:t>Relatively High 4,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3.0</w:t>
            </w:r>
          </w:p>
        </w:tc>
        <w:tc>
          <w:tcPr>
            <w:tcW w:type="dxa" w:w="680"/>
          </w:tcPr>
          <w:p>
            <w:pPr>
              <w:spacing w:after="0"/>
              <w:jc w:val="right"/>
            </w:pPr>
            <w:r>
              <w:rPr>
                <w:sz w:val="16"/>
              </w:rPr>
              <w:t>3.6</w:t>
            </w:r>
          </w:p>
        </w:tc>
        <w:tc>
          <w:tcPr>
            <w:tcW w:type="dxa" w:w="648"/>
          </w:tcPr>
          <w:p>
            <w:pPr>
              <w:spacing w:after="0"/>
              <w:jc w:val="right"/>
            </w:pPr>
            <w:r>
              <w:rPr>
                <w:sz w:val="16"/>
              </w:rPr>
              <w:t>4.2</w:t>
            </w:r>
          </w:p>
        </w:tc>
        <w:tc>
          <w:tcPr>
            <w:tcW w:type="dxa" w:w="3512"/>
          </w:tcPr>
          <w:p>
            <w:pPr>
              <w:spacing w:after="0"/>
              <w:jc w:val="left"/>
            </w:pPr>
            <w:r>
              <w:rPr>
                <w:sz w:val="16"/>
              </w:rPr>
              <w:t>Very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17.1</w:t>
            </w:r>
          </w:p>
        </w:tc>
        <w:tc>
          <w:tcPr>
            <w:tcW w:type="dxa" w:w="680"/>
          </w:tcPr>
          <w:p>
            <w:pPr>
              <w:spacing w:after="0"/>
              <w:jc w:val="right"/>
            </w:pPr>
            <w:r>
              <w:rPr>
                <w:sz w:val="16"/>
              </w:rPr>
              <w:t>29.0</w:t>
            </w:r>
          </w:p>
        </w:tc>
        <w:tc>
          <w:tcPr>
            <w:tcW w:type="dxa" w:w="648"/>
          </w:tcPr>
          <w:p>
            <w:pPr>
              <w:spacing w:after="0"/>
              <w:jc w:val="right"/>
            </w:pPr>
            <w:r>
              <w:rPr>
                <w:sz w:val="16"/>
              </w:rPr>
              <w:t>31.7</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52.1</w:t>
            </w:r>
          </w:p>
        </w:tc>
        <w:tc>
          <w:tcPr>
            <w:tcW w:type="dxa" w:w="680"/>
          </w:tcPr>
          <w:p>
            <w:pPr>
              <w:spacing w:after="0"/>
              <w:jc w:val="right"/>
            </w:pPr>
            <w:r>
              <w:rPr>
                <w:sz w:val="16"/>
              </w:rPr>
              <w:t>69.3</w:t>
            </w:r>
          </w:p>
        </w:tc>
        <w:tc>
          <w:tcPr>
            <w:tcW w:type="dxa" w:w="648"/>
          </w:tcPr>
          <w:p>
            <w:pPr>
              <w:spacing w:after="0"/>
              <w:jc w:val="right"/>
            </w:pPr>
            <w:r>
              <w:rPr>
                <w:sz w:val="16"/>
              </w:rPr>
              <w:t>79.0</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35.4</w:t>
            </w:r>
          </w:p>
        </w:tc>
        <w:tc>
          <w:tcPr>
            <w:tcW w:type="dxa" w:w="680"/>
          </w:tcPr>
          <w:p>
            <w:pPr>
              <w:spacing w:after="0"/>
              <w:jc w:val="right"/>
            </w:pPr>
            <w:r>
              <w:rPr>
                <w:sz w:val="16"/>
              </w:rPr>
              <w:t>57.5</w:t>
            </w:r>
          </w:p>
        </w:tc>
        <w:tc>
          <w:tcPr>
            <w:tcW w:type="dxa" w:w="648"/>
          </w:tcPr>
          <w:p>
            <w:pPr>
              <w:spacing w:after="0"/>
              <w:jc w:val="right"/>
            </w:pPr>
            <w:r>
              <w:rPr>
                <w:sz w:val="16"/>
              </w:rPr>
              <w:t>76.6</w:t>
            </w:r>
          </w:p>
        </w:tc>
        <w:tc>
          <w:tcPr>
            <w:tcW w:type="dxa" w:w="3512"/>
          </w:tcPr>
          <w:p>
            <w:pPr>
              <w:spacing w:after="0"/>
              <w:jc w:val="left"/>
            </w:pPr>
            <w:r>
              <w:rPr>
                <w:sz w:val="16"/>
              </w:rPr>
              <w:t>Relatively Moderate 6,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19.0</w:t>
            </w:r>
          </w:p>
        </w:tc>
        <w:tc>
          <w:tcPr>
            <w:tcW w:type="dxa" w:w="680"/>
          </w:tcPr>
          <w:p>
            <w:pPr>
              <w:spacing w:after="0"/>
              <w:jc w:val="right"/>
            </w:pPr>
            <w:r>
              <w:rPr>
                <w:sz w:val="16"/>
              </w:rPr>
              <w:t>89.2</w:t>
            </w:r>
          </w:p>
        </w:tc>
        <w:tc>
          <w:tcPr>
            <w:tcW w:type="dxa" w:w="648"/>
          </w:tcPr>
          <w:p>
            <w:pPr>
              <w:spacing w:after="0"/>
              <w:jc w:val="right"/>
            </w:pPr>
            <w:r>
              <w:rPr>
                <w:sz w:val="16"/>
              </w:rPr>
              <w:t>92.2</w:t>
            </w:r>
          </w:p>
        </w:tc>
        <w:tc>
          <w:tcPr>
            <w:tcW w:type="dxa" w:w="3512"/>
          </w:tcPr>
          <w:p>
            <w:pPr>
              <w:spacing w:after="0"/>
              <w:jc w:val="left"/>
            </w:pPr>
            <w:r>
              <w:rPr>
                <w:sz w:val="16"/>
              </w:rPr>
              <w:t>Relatively Low 4, 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36.9</w:t>
            </w:r>
          </w:p>
        </w:tc>
        <w:tc>
          <w:tcPr>
            <w:tcW w:type="dxa" w:w="680"/>
          </w:tcPr>
          <w:p>
            <w:pPr>
              <w:spacing w:after="0"/>
              <w:jc w:val="right"/>
            </w:pPr>
            <w:r>
              <w:rPr>
                <w:sz w:val="16"/>
              </w:rPr>
              <w:t>46.2</w:t>
            </w:r>
          </w:p>
        </w:tc>
        <w:tc>
          <w:tcPr>
            <w:tcW w:type="dxa" w:w="648"/>
          </w:tcPr>
          <w:p>
            <w:pPr>
              <w:spacing w:after="0"/>
              <w:jc w:val="right"/>
            </w:pPr>
            <w:r>
              <w:rPr>
                <w:sz w:val="16"/>
              </w:rPr>
              <w:t>53.8</w:t>
            </w:r>
          </w:p>
        </w:tc>
        <w:tc>
          <w:tcPr>
            <w:tcW w:type="dxa" w:w="3512"/>
          </w:tcPr>
          <w:p>
            <w:pPr>
              <w:spacing w:after="0"/>
              <w:jc w:val="left"/>
            </w:pPr>
            <w:r>
              <w:rPr>
                <w:sz w:val="16"/>
              </w:rPr>
              <w:t>Relatively Moderate 2,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80.3</w:t>
            </w:r>
          </w:p>
        </w:tc>
        <w:tc>
          <w:tcPr>
            <w:tcW w:type="dxa" w:w="680"/>
          </w:tcPr>
          <w:p>
            <w:pPr>
              <w:spacing w:after="0"/>
              <w:jc w:val="right"/>
            </w:pPr>
            <w:r>
              <w:rPr>
                <w:sz w:val="16"/>
              </w:rPr>
              <w:t>87.2</w:t>
            </w:r>
          </w:p>
        </w:tc>
        <w:tc>
          <w:tcPr>
            <w:tcW w:type="dxa" w:w="648"/>
          </w:tcPr>
          <w:p>
            <w:pPr>
              <w:spacing w:after="0"/>
              <w:jc w:val="right"/>
            </w:pPr>
            <w:r>
              <w:rPr>
                <w:sz w:val="16"/>
              </w:rPr>
              <w:t>91.7</w:t>
            </w:r>
          </w:p>
        </w:tc>
        <w:tc>
          <w:tcPr>
            <w:tcW w:type="dxa" w:w="3512"/>
          </w:tcPr>
          <w:p>
            <w:pPr>
              <w:spacing w:after="0"/>
              <w:jc w:val="left"/>
            </w:pPr>
            <w:r>
              <w:rPr>
                <w:sz w:val="16"/>
              </w:rPr>
              <w:t>Relatively High 6,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78.3</w:t>
            </w:r>
          </w:p>
        </w:tc>
        <w:tc>
          <w:tcPr>
            <w:tcW w:type="dxa" w:w="680"/>
          </w:tcPr>
          <w:p>
            <w:pPr>
              <w:spacing w:after="0"/>
              <w:jc w:val="right"/>
            </w:pPr>
            <w:r>
              <w:rPr>
                <w:sz w:val="16"/>
              </w:rPr>
              <w:t>89.1</w:t>
            </w:r>
          </w:p>
        </w:tc>
        <w:tc>
          <w:tcPr>
            <w:tcW w:type="dxa" w:w="648"/>
          </w:tcPr>
          <w:p>
            <w:pPr>
              <w:spacing w:after="0"/>
              <w:jc w:val="right"/>
            </w:pPr>
            <w:r>
              <w:rPr>
                <w:sz w:val="16"/>
              </w:rPr>
              <w:t>92.6</w:t>
            </w:r>
          </w:p>
        </w:tc>
        <w:tc>
          <w:tcPr>
            <w:tcW w:type="dxa" w:w="3512"/>
          </w:tcPr>
          <w:p>
            <w:pPr>
              <w:spacing w:after="0"/>
              <w:jc w:val="left"/>
            </w:pPr>
            <w:r>
              <w:rPr>
                <w:sz w:val="16"/>
              </w:rPr>
              <w:t>Relatively High 7</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42.5</w:t>
            </w:r>
          </w:p>
        </w:tc>
        <w:tc>
          <w:tcPr>
            <w:tcW w:type="dxa" w:w="680"/>
          </w:tcPr>
          <w:p>
            <w:pPr>
              <w:spacing w:after="0"/>
              <w:jc w:val="right"/>
            </w:pPr>
            <w:r>
              <w:rPr>
                <w:sz w:val="16"/>
              </w:rPr>
              <w:t>70.2</w:t>
            </w:r>
          </w:p>
        </w:tc>
        <w:tc>
          <w:tcPr>
            <w:tcW w:type="dxa" w:w="648"/>
          </w:tcPr>
          <w:p>
            <w:pPr>
              <w:spacing w:after="0"/>
              <w:jc w:val="right"/>
            </w:pPr>
            <w:r>
              <w:rPr>
                <w:sz w:val="16"/>
              </w:rPr>
              <w:t>75.9</w:t>
            </w:r>
          </w:p>
        </w:tc>
        <w:tc>
          <w:tcPr>
            <w:tcW w:type="dxa" w:w="3512"/>
          </w:tcPr>
          <w:p>
            <w:pPr>
              <w:spacing w:after="0"/>
              <w:jc w:val="left"/>
            </w:pPr>
            <w:r>
              <w:rPr>
                <w:sz w:val="16"/>
              </w:rPr>
              <w:t>Relatively Low 4, Very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88.5</w:t>
            </w:r>
          </w:p>
        </w:tc>
        <w:tc>
          <w:tcPr>
            <w:tcW w:type="dxa" w:w="680"/>
          </w:tcPr>
          <w:p>
            <w:pPr>
              <w:spacing w:after="0"/>
              <w:jc w:val="right"/>
            </w:pPr>
            <w:r>
              <w:rPr>
                <w:sz w:val="16"/>
              </w:rPr>
              <w:t>92.8</w:t>
            </w:r>
          </w:p>
        </w:tc>
        <w:tc>
          <w:tcPr>
            <w:tcW w:type="dxa" w:w="648"/>
          </w:tcPr>
          <w:p>
            <w:pPr>
              <w:spacing w:after="0"/>
              <w:jc w:val="right"/>
            </w:pPr>
            <w:r>
              <w:rPr>
                <w:sz w:val="16"/>
              </w:rPr>
              <w:t>95.0</w:t>
            </w:r>
          </w:p>
        </w:tc>
        <w:tc>
          <w:tcPr>
            <w:tcW w:type="dxa" w:w="3512"/>
          </w:tcPr>
          <w:p>
            <w:pPr>
              <w:spacing w:after="0"/>
              <w:jc w:val="left"/>
            </w:pPr>
            <w:r>
              <w:rPr>
                <w:sz w:val="16"/>
              </w:rPr>
              <w:t>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81"/>
        <w:gridCol w:w="772"/>
        <w:gridCol w:w="2293"/>
        <w:gridCol w:w="2395"/>
        <w:gridCol w:w="1685"/>
        <w:gridCol w:w="2050"/>
        <w:gridCol w:w="3536"/>
      </w:tblGrid>
      <w:tr>
        <w:trPr>
          <w:cantSplit/>
          <w:tblHeader/>
        </w:trPr>
        <w:tc>
          <w:tcPr>
            <w:tcW w:type="dxa" w:w="1381"/>
            <w:shd w:val="clear" w:color="auto" w:fill="E8E8E8"/>
          </w:tcPr>
          <w:p>
            <w:pPr>
              <w:spacing w:after="0"/>
              <w:jc w:val="left"/>
            </w:pPr>
            <w:r>
              <w:rPr>
                <w:b/>
                <w:sz w:val="16"/>
              </w:rPr>
              <w:t>Member</w:t>
            </w:r>
          </w:p>
        </w:tc>
        <w:tc>
          <w:tcPr>
            <w:tcW w:type="dxa" w:w="772"/>
            <w:shd w:val="clear" w:color="auto" w:fill="E8E8E8"/>
          </w:tcPr>
          <w:p>
            <w:pPr>
              <w:spacing w:after="0"/>
              <w:jc w:val="left"/>
            </w:pPr>
            <w:r>
              <w:rPr>
                <w:b/>
                <w:sz w:val="16"/>
              </w:rPr>
              <w:t>Type</w:t>
            </w:r>
          </w:p>
        </w:tc>
        <w:tc>
          <w:tcPr>
            <w:tcW w:type="dxa" w:w="2293"/>
            <w:shd w:val="clear" w:color="auto" w:fill="E8E8E8"/>
          </w:tcPr>
          <w:p>
            <w:pPr>
              <w:spacing w:after="0"/>
              <w:jc w:val="left"/>
            </w:pPr>
            <w:r>
              <w:rPr>
                <w:b/>
                <w:sz w:val="16"/>
              </w:rPr>
              <w:t>Plan status</w:t>
            </w:r>
          </w:p>
        </w:tc>
        <w:tc>
          <w:tcPr>
            <w:tcW w:type="dxa" w:w="23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8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5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536"/>
            <w:shd w:val="clear" w:color="auto" w:fill="E8E8E8"/>
          </w:tcPr>
          <w:p>
            <w:pPr>
              <w:spacing w:after="0"/>
              <w:jc w:val="left"/>
            </w:pPr>
            <w:r>
              <w:rPr>
                <w:b/>
                <w:sz w:val="16"/>
              </w:rPr>
              <w:t>Notes</w:t>
            </w:r>
          </w:p>
        </w:tc>
      </w:tr>
      <w:tr>
        <w:trPr>
          <w:cantSplit/>
        </w:trPr>
        <w:tc>
          <w:tcPr>
            <w:tcW w:type="dxa" w:w="1381"/>
          </w:tcPr>
          <w:p>
            <w:pPr>
              <w:spacing w:after="0"/>
              <w:jc w:val="left"/>
            </w:pPr>
            <w:r>
              <w:rPr>
                <w:sz w:val="16"/>
              </w:rPr>
              <w:t>Boone County</w:t>
            </w:r>
          </w:p>
        </w:tc>
        <w:tc>
          <w:tcPr>
            <w:tcW w:type="dxa" w:w="772"/>
          </w:tcPr>
          <w:p>
            <w:pPr>
              <w:spacing w:after="0"/>
              <w:jc w:val="left"/>
            </w:pPr>
            <w:r>
              <w:rPr>
                <w:sz w:val="16"/>
              </w:rPr>
              <w:t>County</w:t>
            </w:r>
          </w:p>
        </w:tc>
        <w:tc>
          <w:tcPr>
            <w:tcW w:type="dxa" w:w="2293"/>
          </w:tcPr>
          <w:p>
            <w:pPr>
              <w:spacing w:after="0"/>
              <w:jc w:val="left"/>
            </w:pPr>
            <w:r>
              <w:rPr>
                <w:sz w:val="16"/>
              </w:rPr>
              <w:t>Expired on 2026-09-09</w:t>
            </w:r>
          </w:p>
        </w:tc>
        <w:tc>
          <w:tcPr>
            <w:tcW w:type="dxa" w:w="2395"/>
          </w:tcPr>
          <w:p>
            <w:pPr>
              <w:spacing w:after="0"/>
              <w:jc w:val="right"/>
            </w:pPr>
            <w:r>
              <w:rPr>
                <w:sz w:val="16"/>
              </w:rPr>
              <w:t>FMA RL 0, SRL 0; any 2</w:t>
            </w:r>
          </w:p>
        </w:tc>
        <w:tc>
          <w:tcPr>
            <w:tcW w:type="dxa" w:w="1685"/>
          </w:tcPr>
          <w:p>
            <w:pPr>
              <w:spacing w:after="0"/>
              <w:jc w:val="right"/>
            </w:pPr>
            <w:r>
              <w:rPr>
                <w:sz w:val="16"/>
              </w:rPr>
              <w:t>$483,626.02</w:t>
            </w:r>
          </w:p>
        </w:tc>
        <w:tc>
          <w:tcPr>
            <w:tcW w:type="dxa" w:w="2050"/>
          </w:tcPr>
          <w:p>
            <w:pPr>
              <w:spacing w:after="0"/>
              <w:jc w:val="right"/>
            </w:pPr>
            <w:r>
              <w:rPr>
                <w:sz w:val="16"/>
              </w:rPr>
              <w:t>0; 0</w:t>
            </w:r>
          </w:p>
        </w:tc>
        <w:tc>
          <w:tcPr>
            <w:tcW w:type="dxa" w:w="3536"/>
          </w:tcPr>
          <w:p>
            <w:pPr>
              <w:spacing w:after="0"/>
              <w:jc w:val="left"/>
            </w:pPr>
            <w:r>
              <w:rPr>
                <w:sz w:val="16"/>
              </w:rPr>
              <w:t>Includes $235,040.60 for declarations not counted as hazard incidents (DR-4557-IA).</w:t>
            </w:r>
          </w:p>
        </w:tc>
      </w:tr>
      <w:tr>
        <w:trPr>
          <w:cantSplit/>
        </w:trPr>
        <w:tc>
          <w:tcPr>
            <w:tcW w:type="dxa" w:w="1381"/>
          </w:tcPr>
          <w:p>
            <w:pPr>
              <w:spacing w:after="0"/>
              <w:jc w:val="left"/>
            </w:pPr>
            <w:r>
              <w:rPr>
                <w:sz w:val="16"/>
              </w:rPr>
              <w:t>Beaver city</w:t>
            </w:r>
          </w:p>
        </w:tc>
        <w:tc>
          <w:tcPr>
            <w:tcW w:type="dxa" w:w="772"/>
          </w:tcPr>
          <w:p>
            <w:pPr>
              <w:spacing w:after="0"/>
              <w:jc w:val="left"/>
            </w:pPr>
            <w:r>
              <w:rPr>
                <w:sz w:val="16"/>
              </w:rPr>
              <w:t>City</w:t>
            </w:r>
          </w:p>
        </w:tc>
        <w:tc>
          <w:tcPr>
            <w:tcW w:type="dxa" w:w="2293"/>
          </w:tcPr>
          <w:p>
            <w:pPr>
              <w:spacing w:after="0"/>
              <w:jc w:val="left"/>
            </w:pPr>
            <w:r>
              <w:rPr>
                <w:sz w:val="16"/>
              </w:rPr>
              <w:t>Expired on 2026-09-09</w:t>
            </w:r>
          </w:p>
        </w:tc>
        <w:tc>
          <w:tcPr>
            <w:tcW w:type="dxa" w:w="2395"/>
          </w:tcPr>
          <w:p>
            <w:pPr>
              <w:spacing w:after="0"/>
              <w:jc w:val="right"/>
            </w:pPr>
            <w:r>
              <w:rPr>
                <w:sz w:val="16"/>
              </w:rPr>
              <w:t>FMA RL 0, SRL 0; any 0</w:t>
            </w:r>
          </w:p>
        </w:tc>
        <w:tc>
          <w:tcPr>
            <w:tcW w:type="dxa" w:w="1685"/>
          </w:tcPr>
          <w:p>
            <w:pPr>
              <w:spacing w:after="0"/>
              <w:jc w:val="right"/>
            </w:pPr>
            <w:r>
              <w:rPr>
                <w:sz w:val="16"/>
              </w:rPr>
              <w:t>none found</w:t>
            </w:r>
          </w:p>
        </w:tc>
        <w:tc>
          <w:tcPr>
            <w:tcW w:type="dxa" w:w="2050"/>
          </w:tcPr>
          <w:p>
            <w:pPr>
              <w:spacing w:after="0"/>
              <w:jc w:val="right"/>
            </w:pPr>
            <w:r>
              <w:rPr>
                <w:sz w:val="16"/>
              </w:rPr>
              <w:t>4; 1</w:t>
            </w:r>
          </w:p>
        </w:tc>
        <w:tc>
          <w:tcPr>
            <w:tcW w:type="dxa" w:w="3536"/>
          </w:tcPr>
          <w:p>
            <w:pPr>
              <w:spacing w:after="0"/>
              <w:jc w:val="left"/>
            </w:pPr>
          </w:p>
        </w:tc>
      </w:tr>
      <w:tr>
        <w:trPr>
          <w:cantSplit/>
        </w:trPr>
        <w:tc>
          <w:tcPr>
            <w:tcW w:type="dxa" w:w="1381"/>
          </w:tcPr>
          <w:p>
            <w:pPr>
              <w:spacing w:after="0"/>
              <w:jc w:val="left"/>
            </w:pPr>
            <w:r>
              <w:rPr>
                <w:sz w:val="16"/>
              </w:rPr>
              <w:t>Boone city</w:t>
            </w:r>
          </w:p>
        </w:tc>
        <w:tc>
          <w:tcPr>
            <w:tcW w:type="dxa" w:w="772"/>
          </w:tcPr>
          <w:p>
            <w:pPr>
              <w:spacing w:after="0"/>
              <w:jc w:val="left"/>
            </w:pPr>
            <w:r>
              <w:rPr>
                <w:sz w:val="16"/>
              </w:rPr>
              <w:t>City</w:t>
            </w:r>
          </w:p>
        </w:tc>
        <w:tc>
          <w:tcPr>
            <w:tcW w:type="dxa" w:w="2293"/>
          </w:tcPr>
          <w:p>
            <w:pPr>
              <w:spacing w:after="0"/>
              <w:jc w:val="left"/>
            </w:pPr>
            <w:r>
              <w:rPr>
                <w:sz w:val="16"/>
              </w:rPr>
              <w:t>Expired on 2026-09-09</w:t>
            </w:r>
          </w:p>
        </w:tc>
        <w:tc>
          <w:tcPr>
            <w:tcW w:type="dxa" w:w="2395"/>
          </w:tcPr>
          <w:p>
            <w:pPr>
              <w:spacing w:after="0"/>
              <w:jc w:val="right"/>
            </w:pPr>
            <w:r>
              <w:rPr>
                <w:sz w:val="16"/>
              </w:rPr>
              <w:t>FMA RL 0, SRL 0; any 1</w:t>
            </w:r>
          </w:p>
        </w:tc>
        <w:tc>
          <w:tcPr>
            <w:tcW w:type="dxa" w:w="1685"/>
          </w:tcPr>
          <w:p>
            <w:pPr>
              <w:spacing w:after="0"/>
              <w:jc w:val="right"/>
            </w:pPr>
            <w:r>
              <w:rPr>
                <w:sz w:val="16"/>
              </w:rPr>
              <w:t>$1,101,932.87</w:t>
            </w:r>
          </w:p>
        </w:tc>
        <w:tc>
          <w:tcPr>
            <w:tcW w:type="dxa" w:w="2050"/>
          </w:tcPr>
          <w:p>
            <w:pPr>
              <w:spacing w:after="0"/>
              <w:jc w:val="right"/>
            </w:pPr>
            <w:r>
              <w:rPr>
                <w:sz w:val="16"/>
              </w:rPr>
              <w:t>114; 5</w:t>
            </w:r>
          </w:p>
        </w:tc>
        <w:tc>
          <w:tcPr>
            <w:tcW w:type="dxa" w:w="3536"/>
          </w:tcPr>
          <w:p>
            <w:pPr>
              <w:spacing w:after="0"/>
              <w:jc w:val="left"/>
            </w:pPr>
            <w:r>
              <w:rPr>
                <w:sz w:val="16"/>
              </w:rPr>
              <w:t>Includes $453,415.56 for declarations not counted as hazard incidents (DR-4483-IA, DR-4557-IA).</w:t>
            </w:r>
          </w:p>
        </w:tc>
      </w:tr>
      <w:tr>
        <w:trPr>
          <w:cantSplit/>
        </w:trPr>
        <w:tc>
          <w:tcPr>
            <w:tcW w:type="dxa" w:w="1381"/>
          </w:tcPr>
          <w:p>
            <w:pPr>
              <w:spacing w:after="0"/>
              <w:jc w:val="left"/>
            </w:pPr>
            <w:r>
              <w:rPr>
                <w:sz w:val="16"/>
              </w:rPr>
              <w:t>Boxholm city</w:t>
            </w:r>
          </w:p>
        </w:tc>
        <w:tc>
          <w:tcPr>
            <w:tcW w:type="dxa" w:w="772"/>
          </w:tcPr>
          <w:p>
            <w:pPr>
              <w:spacing w:after="0"/>
              <w:jc w:val="left"/>
            </w:pPr>
            <w:r>
              <w:rPr>
                <w:sz w:val="16"/>
              </w:rPr>
              <w:t>City</w:t>
            </w:r>
          </w:p>
        </w:tc>
        <w:tc>
          <w:tcPr>
            <w:tcW w:type="dxa" w:w="2293"/>
          </w:tcPr>
          <w:p>
            <w:pPr>
              <w:spacing w:after="0"/>
              <w:jc w:val="left"/>
            </w:pPr>
            <w:r>
              <w:rPr>
                <w:sz w:val="16"/>
              </w:rPr>
              <w:t>Expired on 2026-09-09</w:t>
            </w:r>
          </w:p>
        </w:tc>
        <w:tc>
          <w:tcPr>
            <w:tcW w:type="dxa" w:w="2395"/>
          </w:tcPr>
          <w:p>
            <w:pPr>
              <w:spacing w:after="0"/>
              <w:jc w:val="right"/>
            </w:pPr>
            <w:r>
              <w:rPr>
                <w:sz w:val="16"/>
              </w:rPr>
              <w:t>FMA RL 0, SRL 0; any 0</w:t>
            </w:r>
          </w:p>
        </w:tc>
        <w:tc>
          <w:tcPr>
            <w:tcW w:type="dxa" w:w="1685"/>
          </w:tcPr>
          <w:p>
            <w:pPr>
              <w:spacing w:after="0"/>
              <w:jc w:val="right"/>
            </w:pPr>
            <w:r>
              <w:rPr>
                <w:sz w:val="16"/>
              </w:rPr>
              <w:t>$14,846.44</w:t>
            </w:r>
          </w:p>
        </w:tc>
        <w:tc>
          <w:tcPr>
            <w:tcW w:type="dxa" w:w="2050"/>
          </w:tcPr>
          <w:p>
            <w:pPr>
              <w:spacing w:after="0"/>
              <w:jc w:val="right"/>
            </w:pPr>
            <w:r>
              <w:rPr>
                <w:sz w:val="16"/>
              </w:rPr>
              <w:t>37; 4</w:t>
            </w:r>
          </w:p>
        </w:tc>
        <w:tc>
          <w:tcPr>
            <w:tcW w:type="dxa" w:w="3536"/>
          </w:tcPr>
          <w:p>
            <w:pPr>
              <w:spacing w:after="0"/>
              <w:jc w:val="left"/>
            </w:pPr>
          </w:p>
        </w:tc>
      </w:tr>
      <w:tr>
        <w:trPr>
          <w:cantSplit/>
        </w:trPr>
        <w:tc>
          <w:tcPr>
            <w:tcW w:type="dxa" w:w="1381"/>
          </w:tcPr>
          <w:p>
            <w:pPr>
              <w:spacing w:after="0"/>
              <w:jc w:val="left"/>
            </w:pPr>
            <w:r>
              <w:rPr>
                <w:sz w:val="16"/>
              </w:rPr>
              <w:t>Fraser city</w:t>
            </w:r>
          </w:p>
        </w:tc>
        <w:tc>
          <w:tcPr>
            <w:tcW w:type="dxa" w:w="772"/>
          </w:tcPr>
          <w:p>
            <w:pPr>
              <w:spacing w:after="0"/>
              <w:jc w:val="left"/>
            </w:pPr>
            <w:r>
              <w:rPr>
                <w:sz w:val="16"/>
              </w:rPr>
              <w:t>City</w:t>
            </w:r>
          </w:p>
        </w:tc>
        <w:tc>
          <w:tcPr>
            <w:tcW w:type="dxa" w:w="2293"/>
          </w:tcPr>
          <w:p>
            <w:pPr>
              <w:spacing w:after="0"/>
              <w:jc w:val="left"/>
            </w:pPr>
            <w:r>
              <w:rPr>
                <w:sz w:val="16"/>
              </w:rPr>
              <w:t>Expired on 2026-09-09</w:t>
            </w:r>
          </w:p>
        </w:tc>
        <w:tc>
          <w:tcPr>
            <w:tcW w:type="dxa" w:w="2395"/>
          </w:tcPr>
          <w:p>
            <w:pPr>
              <w:spacing w:after="0"/>
              <w:jc w:val="right"/>
            </w:pPr>
            <w:r>
              <w:rPr>
                <w:sz w:val="16"/>
              </w:rPr>
              <w:t>FMA RL 0, SRL 0; any 0</w:t>
            </w:r>
          </w:p>
        </w:tc>
        <w:tc>
          <w:tcPr>
            <w:tcW w:type="dxa" w:w="1685"/>
          </w:tcPr>
          <w:p>
            <w:pPr>
              <w:spacing w:after="0"/>
              <w:jc w:val="right"/>
            </w:pPr>
            <w:r>
              <w:rPr>
                <w:sz w:val="16"/>
              </w:rPr>
              <w:t>$37,090.11</w:t>
            </w:r>
          </w:p>
        </w:tc>
        <w:tc>
          <w:tcPr>
            <w:tcW w:type="dxa" w:w="2050"/>
          </w:tcPr>
          <w:p>
            <w:pPr>
              <w:spacing w:after="0"/>
              <w:jc w:val="right"/>
            </w:pPr>
            <w:r>
              <w:rPr>
                <w:sz w:val="16"/>
              </w:rPr>
              <w:t>10; 0</w:t>
            </w:r>
          </w:p>
        </w:tc>
        <w:tc>
          <w:tcPr>
            <w:tcW w:type="dxa" w:w="3536"/>
          </w:tcPr>
          <w:p>
            <w:pPr>
              <w:spacing w:after="0"/>
              <w:jc w:val="left"/>
            </w:pPr>
          </w:p>
        </w:tc>
      </w:tr>
      <w:tr>
        <w:trPr>
          <w:cantSplit/>
        </w:trPr>
        <w:tc>
          <w:tcPr>
            <w:tcW w:type="dxa" w:w="1381"/>
          </w:tcPr>
          <w:p>
            <w:pPr>
              <w:spacing w:after="0"/>
              <w:jc w:val="left"/>
            </w:pPr>
            <w:r>
              <w:rPr>
                <w:sz w:val="16"/>
              </w:rPr>
              <w:t>Luther city</w:t>
            </w:r>
          </w:p>
        </w:tc>
        <w:tc>
          <w:tcPr>
            <w:tcW w:type="dxa" w:w="772"/>
          </w:tcPr>
          <w:p>
            <w:pPr>
              <w:spacing w:after="0"/>
              <w:jc w:val="left"/>
            </w:pPr>
            <w:r>
              <w:rPr>
                <w:sz w:val="16"/>
              </w:rPr>
              <w:t>City</w:t>
            </w:r>
          </w:p>
        </w:tc>
        <w:tc>
          <w:tcPr>
            <w:tcW w:type="dxa" w:w="2293"/>
          </w:tcPr>
          <w:p>
            <w:pPr>
              <w:spacing w:after="0"/>
              <w:jc w:val="left"/>
            </w:pPr>
            <w:r>
              <w:rPr>
                <w:sz w:val="16"/>
              </w:rPr>
              <w:t>Expired on 2026-09-09</w:t>
            </w:r>
          </w:p>
        </w:tc>
        <w:tc>
          <w:tcPr>
            <w:tcW w:type="dxa" w:w="2395"/>
          </w:tcPr>
          <w:p>
            <w:pPr>
              <w:spacing w:after="0"/>
              <w:jc w:val="right"/>
            </w:pPr>
            <w:r>
              <w:rPr>
                <w:sz w:val="16"/>
              </w:rPr>
              <w:t>FMA RL 0, SRL 0; any 0</w:t>
            </w:r>
          </w:p>
        </w:tc>
        <w:tc>
          <w:tcPr>
            <w:tcW w:type="dxa" w:w="1685"/>
          </w:tcPr>
          <w:p>
            <w:pPr>
              <w:spacing w:after="0"/>
              <w:jc w:val="right"/>
            </w:pPr>
            <w:r>
              <w:rPr>
                <w:sz w:val="16"/>
              </w:rPr>
              <w:t>$5,608.94</w:t>
            </w:r>
          </w:p>
        </w:tc>
        <w:tc>
          <w:tcPr>
            <w:tcW w:type="dxa" w:w="2050"/>
          </w:tcPr>
          <w:p>
            <w:pPr>
              <w:spacing w:after="0"/>
              <w:jc w:val="right"/>
            </w:pPr>
            <w:r>
              <w:rPr>
                <w:sz w:val="16"/>
              </w:rPr>
              <w:t>23; 1</w:t>
            </w:r>
          </w:p>
        </w:tc>
        <w:tc>
          <w:tcPr>
            <w:tcW w:type="dxa" w:w="3536"/>
          </w:tcPr>
          <w:p>
            <w:pPr>
              <w:spacing w:after="0"/>
              <w:jc w:val="left"/>
            </w:pPr>
          </w:p>
        </w:tc>
      </w:tr>
      <w:tr>
        <w:trPr>
          <w:cantSplit/>
        </w:trPr>
        <w:tc>
          <w:tcPr>
            <w:tcW w:type="dxa" w:w="1381"/>
          </w:tcPr>
          <w:p>
            <w:pPr>
              <w:spacing w:after="0"/>
              <w:jc w:val="left"/>
            </w:pPr>
            <w:r>
              <w:rPr>
                <w:sz w:val="16"/>
              </w:rPr>
              <w:t>Madrid city</w:t>
            </w:r>
          </w:p>
        </w:tc>
        <w:tc>
          <w:tcPr>
            <w:tcW w:type="dxa" w:w="772"/>
          </w:tcPr>
          <w:p>
            <w:pPr>
              <w:spacing w:after="0"/>
              <w:jc w:val="left"/>
            </w:pPr>
            <w:r>
              <w:rPr>
                <w:sz w:val="16"/>
              </w:rPr>
              <w:t>City</w:t>
            </w:r>
          </w:p>
        </w:tc>
        <w:tc>
          <w:tcPr>
            <w:tcW w:type="dxa" w:w="2293"/>
          </w:tcPr>
          <w:p>
            <w:pPr>
              <w:spacing w:after="0"/>
              <w:jc w:val="left"/>
            </w:pPr>
            <w:r>
              <w:rPr>
                <w:sz w:val="16"/>
              </w:rPr>
              <w:t>Expired on 2026-09-09</w:t>
            </w:r>
          </w:p>
        </w:tc>
        <w:tc>
          <w:tcPr>
            <w:tcW w:type="dxa" w:w="2395"/>
          </w:tcPr>
          <w:p>
            <w:pPr>
              <w:spacing w:after="0"/>
              <w:jc w:val="right"/>
            </w:pPr>
            <w:r>
              <w:rPr>
                <w:sz w:val="16"/>
              </w:rPr>
              <w:t>FMA RL 0, SRL 0; any 0</w:t>
            </w:r>
          </w:p>
        </w:tc>
        <w:tc>
          <w:tcPr>
            <w:tcW w:type="dxa" w:w="1685"/>
          </w:tcPr>
          <w:p>
            <w:pPr>
              <w:spacing w:after="0"/>
              <w:jc w:val="right"/>
            </w:pPr>
            <w:r>
              <w:rPr>
                <w:sz w:val="16"/>
              </w:rPr>
              <w:t>$605,838.68</w:t>
            </w:r>
          </w:p>
        </w:tc>
        <w:tc>
          <w:tcPr>
            <w:tcW w:type="dxa" w:w="2050"/>
          </w:tcPr>
          <w:p>
            <w:pPr>
              <w:spacing w:after="0"/>
              <w:jc w:val="right"/>
            </w:pPr>
            <w:r>
              <w:rPr>
                <w:sz w:val="16"/>
              </w:rPr>
              <w:t>55; 4</w:t>
            </w:r>
          </w:p>
        </w:tc>
        <w:tc>
          <w:tcPr>
            <w:tcW w:type="dxa" w:w="3536"/>
          </w:tcPr>
          <w:p>
            <w:pPr>
              <w:spacing w:after="0"/>
              <w:jc w:val="left"/>
            </w:pPr>
            <w:r>
              <w:rPr>
                <w:sz w:val="16"/>
              </w:rPr>
              <w:t>Includes $391,162.77 for declarations not counted as hazard incidents (DR-4557-IA).</w:t>
            </w:r>
          </w:p>
        </w:tc>
      </w:tr>
      <w:tr>
        <w:trPr>
          <w:cantSplit/>
        </w:trPr>
        <w:tc>
          <w:tcPr>
            <w:tcW w:type="dxa" w:w="1381"/>
          </w:tcPr>
          <w:p>
            <w:pPr>
              <w:spacing w:after="0"/>
              <w:jc w:val="left"/>
            </w:pPr>
            <w:r>
              <w:rPr>
                <w:sz w:val="16"/>
              </w:rPr>
              <w:t>Ogden city</w:t>
            </w:r>
          </w:p>
        </w:tc>
        <w:tc>
          <w:tcPr>
            <w:tcW w:type="dxa" w:w="772"/>
          </w:tcPr>
          <w:p>
            <w:pPr>
              <w:spacing w:after="0"/>
              <w:jc w:val="left"/>
            </w:pPr>
            <w:r>
              <w:rPr>
                <w:sz w:val="16"/>
              </w:rPr>
              <w:t>City</w:t>
            </w:r>
          </w:p>
        </w:tc>
        <w:tc>
          <w:tcPr>
            <w:tcW w:type="dxa" w:w="2293"/>
          </w:tcPr>
          <w:p>
            <w:pPr>
              <w:spacing w:after="0"/>
              <w:jc w:val="left"/>
            </w:pPr>
            <w:r>
              <w:rPr>
                <w:sz w:val="16"/>
              </w:rPr>
              <w:t>Expired on 2026-09-09</w:t>
            </w:r>
          </w:p>
        </w:tc>
        <w:tc>
          <w:tcPr>
            <w:tcW w:type="dxa" w:w="2395"/>
          </w:tcPr>
          <w:p>
            <w:pPr>
              <w:spacing w:after="0"/>
              <w:jc w:val="right"/>
            </w:pPr>
            <w:r>
              <w:rPr>
                <w:sz w:val="16"/>
              </w:rPr>
              <w:t>FMA RL 0, SRL 0; any 0</w:t>
            </w:r>
          </w:p>
        </w:tc>
        <w:tc>
          <w:tcPr>
            <w:tcW w:type="dxa" w:w="1685"/>
          </w:tcPr>
          <w:p>
            <w:pPr>
              <w:spacing w:after="0"/>
              <w:jc w:val="right"/>
            </w:pPr>
            <w:r>
              <w:rPr>
                <w:sz w:val="16"/>
              </w:rPr>
              <w:t>$4,314.44</w:t>
            </w:r>
          </w:p>
        </w:tc>
        <w:tc>
          <w:tcPr>
            <w:tcW w:type="dxa" w:w="2050"/>
          </w:tcPr>
          <w:p>
            <w:pPr>
              <w:spacing w:after="0"/>
              <w:jc w:val="right"/>
            </w:pPr>
            <w:r>
              <w:rPr>
                <w:sz w:val="16"/>
              </w:rPr>
              <w:t>50; 3</w:t>
            </w:r>
          </w:p>
        </w:tc>
        <w:tc>
          <w:tcPr>
            <w:tcW w:type="dxa" w:w="3536"/>
          </w:tcPr>
          <w:p>
            <w:pPr>
              <w:spacing w:after="0"/>
              <w:jc w:val="left"/>
            </w:pPr>
          </w:p>
        </w:tc>
      </w:tr>
      <w:tr>
        <w:trPr>
          <w:cantSplit/>
        </w:trPr>
        <w:tc>
          <w:tcPr>
            <w:tcW w:type="dxa" w:w="1381"/>
          </w:tcPr>
          <w:p>
            <w:pPr>
              <w:spacing w:after="0"/>
              <w:jc w:val="left"/>
            </w:pPr>
            <w:r>
              <w:rPr>
                <w:sz w:val="16"/>
              </w:rPr>
              <w:t>Pilot Mound city</w:t>
            </w:r>
          </w:p>
        </w:tc>
        <w:tc>
          <w:tcPr>
            <w:tcW w:type="dxa" w:w="772"/>
          </w:tcPr>
          <w:p>
            <w:pPr>
              <w:spacing w:after="0"/>
              <w:jc w:val="left"/>
            </w:pPr>
            <w:r>
              <w:rPr>
                <w:sz w:val="16"/>
              </w:rPr>
              <w:t>City</w:t>
            </w:r>
          </w:p>
        </w:tc>
        <w:tc>
          <w:tcPr>
            <w:tcW w:type="dxa" w:w="2293"/>
          </w:tcPr>
          <w:p>
            <w:pPr>
              <w:spacing w:after="0"/>
              <w:jc w:val="left"/>
            </w:pPr>
            <w:r>
              <w:rPr>
                <w:sz w:val="16"/>
              </w:rPr>
              <w:t>Expired on 2026-09-09</w:t>
            </w:r>
          </w:p>
        </w:tc>
        <w:tc>
          <w:tcPr>
            <w:tcW w:type="dxa" w:w="2395"/>
          </w:tcPr>
          <w:p>
            <w:pPr>
              <w:spacing w:after="0"/>
              <w:jc w:val="right"/>
            </w:pPr>
            <w:r>
              <w:rPr>
                <w:sz w:val="16"/>
              </w:rPr>
              <w:t>FMA RL 0, SRL 0; any 0</w:t>
            </w:r>
          </w:p>
        </w:tc>
        <w:tc>
          <w:tcPr>
            <w:tcW w:type="dxa" w:w="1685"/>
          </w:tcPr>
          <w:p>
            <w:pPr>
              <w:spacing w:after="0"/>
              <w:jc w:val="right"/>
            </w:pPr>
            <w:r>
              <w:rPr>
                <w:sz w:val="16"/>
              </w:rPr>
              <w:t>none found</w:t>
            </w:r>
          </w:p>
        </w:tc>
        <w:tc>
          <w:tcPr>
            <w:tcW w:type="dxa" w:w="2050"/>
          </w:tcPr>
          <w:p>
            <w:pPr>
              <w:spacing w:after="0"/>
              <w:jc w:val="right"/>
            </w:pPr>
            <w:r>
              <w:rPr>
                <w:sz w:val="16"/>
              </w:rPr>
              <w:t>17; 1</w:t>
            </w:r>
          </w:p>
        </w:tc>
        <w:tc>
          <w:tcPr>
            <w:tcW w:type="dxa" w:w="3536"/>
          </w:tcPr>
          <w:p>
            <w:pPr>
              <w:spacing w:after="0"/>
              <w:jc w:val="left"/>
            </w:pPr>
          </w:p>
        </w:tc>
      </w:tr>
      <w:tr>
        <w:trPr>
          <w:cantSplit/>
        </w:trPr>
        <w:tc>
          <w:tcPr>
            <w:tcW w:type="dxa" w:w="1381"/>
          </w:tcPr>
          <w:p>
            <w:pPr>
              <w:spacing w:after="0"/>
              <w:jc w:val="left"/>
            </w:pPr>
            <w:r>
              <w:rPr>
                <w:sz w:val="16"/>
              </w:rPr>
              <w:t>Sheldahl city</w:t>
            </w:r>
          </w:p>
        </w:tc>
        <w:tc>
          <w:tcPr>
            <w:tcW w:type="dxa" w:w="772"/>
          </w:tcPr>
          <w:p>
            <w:pPr>
              <w:spacing w:after="0"/>
              <w:jc w:val="left"/>
            </w:pPr>
            <w:r>
              <w:rPr>
                <w:sz w:val="16"/>
              </w:rPr>
              <w:t>City</w:t>
            </w:r>
          </w:p>
        </w:tc>
        <w:tc>
          <w:tcPr>
            <w:tcW w:type="dxa" w:w="2293"/>
          </w:tcPr>
          <w:p>
            <w:pPr>
              <w:spacing w:after="0"/>
              <w:jc w:val="left"/>
            </w:pPr>
            <w:r>
              <w:rPr>
                <w:sz w:val="16"/>
              </w:rPr>
              <w:t>Approved, expires 2030-01-07</w:t>
            </w:r>
          </w:p>
        </w:tc>
        <w:tc>
          <w:tcPr>
            <w:tcW w:type="dxa" w:w="2395"/>
          </w:tcPr>
          <w:p>
            <w:pPr>
              <w:spacing w:after="0"/>
              <w:jc w:val="right"/>
            </w:pPr>
            <w:r>
              <w:rPr>
                <w:sz w:val="16"/>
              </w:rPr>
              <w:t>FMA RL 0, SRL 0; any 0</w:t>
            </w:r>
          </w:p>
        </w:tc>
        <w:tc>
          <w:tcPr>
            <w:tcW w:type="dxa" w:w="1685"/>
          </w:tcPr>
          <w:p>
            <w:pPr>
              <w:spacing w:after="0"/>
              <w:jc w:val="right"/>
            </w:pPr>
            <w:r>
              <w:rPr>
                <w:sz w:val="16"/>
              </w:rPr>
              <w:t>none found</w:t>
            </w:r>
          </w:p>
        </w:tc>
        <w:tc>
          <w:tcPr>
            <w:tcW w:type="dxa" w:w="2050"/>
          </w:tcPr>
          <w:p>
            <w:pPr>
              <w:spacing w:after="0"/>
              <w:jc w:val="right"/>
            </w:pPr>
            <w:r>
              <w:rPr>
                <w:sz w:val="16"/>
              </w:rPr>
              <w:t>8; 0</w:t>
            </w:r>
          </w:p>
        </w:tc>
        <w:tc>
          <w:tcPr>
            <w:tcW w:type="dxa" w:w="35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2021-09-09</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$7,011,894,055</w:t>
            </w:r>
          </w:p>
        </w:tc>
        <w:tc>
          <w:tcPr>
            <w:tcW w:type="dxa" w:w="1215"/>
          </w:tcPr>
          <w:p>
            <w:pPr>
              <w:spacing w:after="0"/>
              <w:jc w:val="right"/>
            </w:pPr>
            <w:r>
              <w:rPr>
                <w:sz w:val="16"/>
              </w:rPr>
              <w:t>$281,132,673</w:t>
            </w:r>
          </w:p>
        </w:tc>
        <w:tc>
          <w:tcPr>
            <w:tcW w:type="dxa" w:w="1045"/>
          </w:tcPr>
          <w:p>
            <w:pPr>
              <w:spacing w:after="0"/>
              <w:jc w:val="right"/>
            </w:pPr>
            <w:r>
              <w:rPr>
                <w:sz w:val="16"/>
              </w:rPr>
              <w:t>26,715</w:t>
            </w:r>
          </w:p>
        </w:tc>
        <w:tc>
          <w:tcPr>
            <w:tcW w:type="dxa" w:w="1037"/>
          </w:tcPr>
          <w:p>
            <w:pPr>
              <w:spacing w:after="0"/>
              <w:jc w:val="right"/>
            </w:pPr>
            <w:r>
              <w:rPr>
                <w:sz w:val="16"/>
              </w:rPr>
              <w:t>$3,034</w:t>
            </w:r>
          </w:p>
        </w:tc>
        <w:tc>
          <w:tcPr>
            <w:tcW w:type="dxa" w:w="1126"/>
          </w:tcPr>
          <w:p>
            <w:pPr>
              <w:spacing w:after="0"/>
              <w:jc w:val="right"/>
            </w:pPr>
            <w:r>
              <w:rPr>
                <w:sz w:val="16"/>
              </w:rPr>
              <w:t>$529,524</w:t>
            </w:r>
          </w:p>
        </w:tc>
        <w:tc>
          <w:tcPr>
            <w:tcW w:type="dxa" w:w="1174"/>
          </w:tcPr>
          <w:p>
            <w:pPr>
              <w:spacing w:after="0"/>
              <w:jc w:val="right"/>
            </w:pPr>
            <w:r>
              <w:rPr>
                <w:sz w:val="16"/>
              </w:rPr>
              <w:t>$724,715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$160,840,358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$4,607,796</w:t>
            </w:r>
          </w:p>
        </w:tc>
        <w:tc>
          <w:tcPr>
            <w:tcW w:type="dxa" w:w="1174"/>
          </w:tcPr>
          <w:p>
            <w:pPr>
              <w:spacing w:after="0"/>
              <w:jc w:val="right"/>
            </w:pPr>
          </w:p>
        </w:tc>
        <w:tc>
          <w:tcPr>
            <w:tcW w:type="dxa" w:w="1305"/>
          </w:tcPr>
          <w:p>
            <w:pPr>
              <w:spacing w:after="0"/>
              <w:jc w:val="right"/>
            </w:pPr>
            <w:r>
              <w:rPr>
                <w:sz w:val="16"/>
              </w:rPr>
              <w:t>2.86%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$12,136,577,545</w:t>
            </w:r>
          </w:p>
        </w:tc>
        <w:tc>
          <w:tcPr>
            <w:tcW w:type="dxa" w:w="1215"/>
          </w:tcPr>
          <w:p>
            <w:pPr>
              <w:spacing w:after="0"/>
              <w:jc w:val="right"/>
            </w:pPr>
          </w:p>
        </w:tc>
        <w:tc>
          <w:tcPr>
            <w:tcW w:type="dxa" w:w="1045"/>
          </w:tcPr>
          <w:p>
            <w:pPr>
              <w:spacing w:after="0"/>
              <w:jc w:val="right"/>
            </w:pPr>
            <w:r>
              <w:rPr>
                <w:sz w:val="16"/>
              </w:rPr>
              <w:t>26,715</w:t>
            </w:r>
          </w:p>
        </w:tc>
        <w:tc>
          <w:tcPr>
            <w:tcW w:type="dxa" w:w="1037"/>
          </w:tcPr>
          <w:p>
            <w:pPr>
              <w:spacing w:after="0"/>
              <w:jc w:val="right"/>
            </w:pPr>
            <w:r>
              <w:rPr>
                <w:sz w:val="16"/>
              </w:rPr>
              <w:t>$26,996</w:t>
            </w:r>
          </w:p>
        </w:tc>
        <w:tc>
          <w:tcPr>
            <w:tcW w:type="dxa" w:w="1126"/>
          </w:tcPr>
          <w:p>
            <w:pPr>
              <w:spacing w:after="0"/>
              <w:jc w:val="right"/>
            </w:pPr>
          </w:p>
        </w:tc>
        <w:tc>
          <w:tcPr>
            <w:tcW w:type="dxa" w:w="1174"/>
          </w:tcPr>
          <w:p>
            <w:pPr>
              <w:spacing w:after="0"/>
              <w:jc w:val="right"/>
            </w:pPr>
            <w:r>
              <w:rPr>
                <w:sz w:val="16"/>
              </w:rPr>
              <w:t>$8,293</w:t>
            </w:r>
          </w:p>
        </w:tc>
        <w:tc>
          <w:tcPr>
            <w:tcW w:type="dxa" w:w="1305"/>
          </w:tcPr>
          <w:p>
            <w:pPr>
              <w:spacing w:after="0"/>
              <w:jc w:val="right"/>
            </w:pPr>
            <w:r>
              <w:rPr>
                <w:sz w:val="16"/>
              </w:rPr>
              <w:t>0.000222%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$7,011,894,055</w:t>
            </w:r>
          </w:p>
        </w:tc>
        <w:tc>
          <w:tcPr>
            <w:tcW w:type="dxa" w:w="1215"/>
          </w:tcPr>
          <w:p>
            <w:pPr>
              <w:spacing w:after="0"/>
              <w:jc w:val="right"/>
            </w:pPr>
            <w:r>
              <w:rPr>
                <w:sz w:val="16"/>
              </w:rPr>
              <w:t>$281,132,673</w:t>
            </w:r>
          </w:p>
        </w:tc>
        <w:tc>
          <w:tcPr>
            <w:tcW w:type="dxa" w:w="1045"/>
          </w:tcPr>
          <w:p>
            <w:pPr>
              <w:spacing w:after="0"/>
              <w:jc w:val="right"/>
            </w:pPr>
            <w:r>
              <w:rPr>
                <w:sz w:val="16"/>
              </w:rPr>
              <w:t>26,715</w:t>
            </w:r>
          </w:p>
        </w:tc>
        <w:tc>
          <w:tcPr>
            <w:tcW w:type="dxa" w:w="1037"/>
          </w:tcPr>
          <w:p>
            <w:pPr>
              <w:spacing w:after="0"/>
              <w:jc w:val="right"/>
            </w:pPr>
            <w:r>
              <w:rPr>
                <w:sz w:val="16"/>
              </w:rPr>
              <w:t>$245,042</w:t>
            </w:r>
          </w:p>
        </w:tc>
        <w:tc>
          <w:tcPr>
            <w:tcW w:type="dxa" w:w="1126"/>
          </w:tcPr>
          <w:p>
            <w:pPr>
              <w:spacing w:after="0"/>
              <w:jc w:val="right"/>
            </w:pPr>
            <w:r>
              <w:rPr>
                <w:sz w:val="16"/>
              </w:rPr>
              <w:t>$191,498</w:t>
            </w:r>
          </w:p>
        </w:tc>
        <w:tc>
          <w:tcPr>
            <w:tcW w:type="dxa" w:w="1174"/>
          </w:tcPr>
          <w:p>
            <w:pPr>
              <w:spacing w:after="0"/>
              <w:jc w:val="right"/>
            </w:pPr>
            <w:r>
              <w:rPr>
                <w:sz w:val="16"/>
              </w:rPr>
              <w:t>$395,996</w:t>
            </w:r>
          </w:p>
        </w:tc>
        <w:tc>
          <w:tcPr>
            <w:tcW w:type="dxa" w:w="1305"/>
          </w:tcPr>
          <w:p>
            <w:pPr>
              <w:spacing w:after="0"/>
              <w:jc w:val="right"/>
            </w:pPr>
            <w:r>
              <w:rPr>
                <w:sz w:val="16"/>
              </w:rPr>
              <w:t>0.00349%</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$7,011,894,055</w:t>
            </w:r>
          </w:p>
        </w:tc>
        <w:tc>
          <w:tcPr>
            <w:tcW w:type="dxa" w:w="1215"/>
          </w:tcPr>
          <w:p>
            <w:pPr>
              <w:spacing w:after="0"/>
              <w:jc w:val="right"/>
            </w:pPr>
            <w:r>
              <w:rPr>
                <w:sz w:val="16"/>
              </w:rPr>
              <w:t>$281,132,673</w:t>
            </w:r>
          </w:p>
        </w:tc>
        <w:tc>
          <w:tcPr>
            <w:tcW w:type="dxa" w:w="1045"/>
          </w:tcPr>
          <w:p>
            <w:pPr>
              <w:spacing w:after="0"/>
              <w:jc w:val="right"/>
            </w:pPr>
            <w:r>
              <w:rPr>
                <w:sz w:val="16"/>
              </w:rPr>
              <w:t>26,715</w:t>
            </w:r>
          </w:p>
        </w:tc>
        <w:tc>
          <w:tcPr>
            <w:tcW w:type="dxa" w:w="1037"/>
          </w:tcPr>
          <w:p>
            <w:pPr>
              <w:spacing w:after="0"/>
              <w:jc w:val="right"/>
            </w:pPr>
            <w:r>
              <w:rPr>
                <w:sz w:val="16"/>
              </w:rPr>
              <w:t>$7,098</w:t>
            </w:r>
          </w:p>
        </w:tc>
        <w:tc>
          <w:tcPr>
            <w:tcW w:type="dxa" w:w="1126"/>
          </w:tcPr>
          <w:p>
            <w:pPr>
              <w:spacing w:after="0"/>
              <w:jc w:val="right"/>
            </w:pPr>
            <w:r>
              <w:rPr>
                <w:sz w:val="16"/>
              </w:rPr>
              <w:t>$4</w:t>
            </w:r>
          </w:p>
        </w:tc>
        <w:tc>
          <w:tcPr>
            <w:tcW w:type="dxa" w:w="1174"/>
          </w:tcPr>
          <w:p>
            <w:pPr>
              <w:spacing w:after="0"/>
              <w:jc w:val="right"/>
            </w:pPr>
            <w:r>
              <w:rPr>
                <w:sz w:val="16"/>
              </w:rPr>
              <w:t>$13,599</w:t>
            </w:r>
          </w:p>
        </w:tc>
        <w:tc>
          <w:tcPr>
            <w:tcW w:type="dxa" w:w="1305"/>
          </w:tcPr>
          <w:p>
            <w:pPr>
              <w:spacing w:after="0"/>
              <w:jc w:val="right"/>
            </w:pPr>
            <w:r>
              <w:rPr>
                <w:sz w:val="16"/>
              </w:rPr>
              <w:t>0.000101%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$7,011,894,055</w:t>
            </w:r>
          </w:p>
        </w:tc>
        <w:tc>
          <w:tcPr>
            <w:tcW w:type="dxa" w:w="1215"/>
          </w:tcPr>
          <w:p>
            <w:pPr>
              <w:spacing w:after="0"/>
              <w:jc w:val="right"/>
            </w:pPr>
            <w:r>
              <w:rPr>
                <w:sz w:val="16"/>
              </w:rPr>
              <w:t>$281,132,673</w:t>
            </w:r>
          </w:p>
        </w:tc>
        <w:tc>
          <w:tcPr>
            <w:tcW w:type="dxa" w:w="1045"/>
          </w:tcPr>
          <w:p>
            <w:pPr>
              <w:spacing w:after="0"/>
              <w:jc w:val="right"/>
            </w:pPr>
            <w:r>
              <w:rPr>
                <w:sz w:val="16"/>
              </w:rPr>
              <w:t>26,715</w:t>
            </w:r>
          </w:p>
        </w:tc>
        <w:tc>
          <w:tcPr>
            <w:tcW w:type="dxa" w:w="1037"/>
          </w:tcPr>
          <w:p>
            <w:pPr>
              <w:spacing w:after="0"/>
              <w:jc w:val="right"/>
            </w:pPr>
            <w:r>
              <w:rPr>
                <w:sz w:val="16"/>
              </w:rPr>
              <w:t>$736</w:t>
            </w:r>
          </w:p>
        </w:tc>
        <w:tc>
          <w:tcPr>
            <w:tcW w:type="dxa" w:w="1126"/>
          </w:tcPr>
          <w:p>
            <w:pPr>
              <w:spacing w:after="0"/>
              <w:jc w:val="right"/>
            </w:pPr>
            <w:r>
              <w:rPr>
                <w:sz w:val="16"/>
              </w:rPr>
              <w:t>$2,117</w:t>
            </w: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$7,011,894,055</w:t>
            </w:r>
          </w:p>
        </w:tc>
        <w:tc>
          <w:tcPr>
            <w:tcW w:type="dxa" w:w="1215"/>
          </w:tcPr>
          <w:p>
            <w:pPr>
              <w:spacing w:after="0"/>
              <w:jc w:val="right"/>
            </w:pPr>
          </w:p>
        </w:tc>
        <w:tc>
          <w:tcPr>
            <w:tcW w:type="dxa" w:w="1045"/>
          </w:tcPr>
          <w:p>
            <w:pPr>
              <w:spacing w:after="0"/>
              <w:jc w:val="right"/>
            </w:pPr>
            <w:r>
              <w:rPr>
                <w:sz w:val="16"/>
              </w:rPr>
              <w:t>26,715</w:t>
            </w:r>
          </w:p>
        </w:tc>
        <w:tc>
          <w:tcPr>
            <w:tcW w:type="dxa" w:w="1037"/>
          </w:tcPr>
          <w:p>
            <w:pPr>
              <w:spacing w:after="0"/>
              <w:jc w:val="right"/>
            </w:pPr>
            <w:r>
              <w:rPr>
                <w:sz w:val="16"/>
              </w:rPr>
              <w:t>$77,052</w:t>
            </w:r>
          </w:p>
        </w:tc>
        <w:tc>
          <w:tcPr>
            <w:tcW w:type="dxa" w:w="1126"/>
          </w:tcPr>
          <w:p>
            <w:pPr>
              <w:spacing w:after="0"/>
              <w:jc w:val="right"/>
            </w:pPr>
          </w:p>
        </w:tc>
        <w:tc>
          <w:tcPr>
            <w:tcW w:type="dxa" w:w="1174"/>
          </w:tcPr>
          <w:p>
            <w:pPr>
              <w:spacing w:after="0"/>
              <w:jc w:val="right"/>
            </w:pPr>
            <w:r>
              <w:rPr>
                <w:sz w:val="16"/>
              </w:rPr>
              <w:t>$5,769</w:t>
            </w:r>
          </w:p>
        </w:tc>
        <w:tc>
          <w:tcPr>
            <w:tcW w:type="dxa" w:w="1305"/>
          </w:tcPr>
          <w:p>
            <w:pPr>
              <w:spacing w:after="0"/>
              <w:jc w:val="right"/>
            </w:pPr>
            <w:r>
              <w:rPr>
                <w:sz w:val="16"/>
              </w:rPr>
              <w:t>0.0011%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$7,010,881,882</w:t>
            </w:r>
          </w:p>
        </w:tc>
        <w:tc>
          <w:tcPr>
            <w:tcW w:type="dxa" w:w="1215"/>
          </w:tcPr>
          <w:p>
            <w:pPr>
              <w:spacing w:after="0"/>
              <w:jc w:val="right"/>
            </w:pPr>
            <w:r>
              <w:rPr>
                <w:sz w:val="16"/>
              </w:rPr>
              <w:t>$14,693,035</w:t>
            </w:r>
          </w:p>
        </w:tc>
        <w:tc>
          <w:tcPr>
            <w:tcW w:type="dxa" w:w="1045"/>
          </w:tcPr>
          <w:p>
            <w:pPr>
              <w:spacing w:after="0"/>
              <w:jc w:val="right"/>
            </w:pPr>
            <w:r>
              <w:rPr>
                <w:sz w:val="16"/>
              </w:rPr>
              <w:t>294</w:t>
            </w:r>
          </w:p>
        </w:tc>
        <w:tc>
          <w:tcPr>
            <w:tcW w:type="dxa" w:w="1037"/>
          </w:tcPr>
          <w:p>
            <w:pPr>
              <w:spacing w:after="0"/>
              <w:jc w:val="right"/>
            </w:pPr>
            <w:r>
              <w:rPr>
                <w:sz w:val="16"/>
              </w:rPr>
              <w:t>$5,632,447</w:t>
            </w:r>
          </w:p>
        </w:tc>
        <w:tc>
          <w:tcPr>
            <w:tcW w:type="dxa" w:w="1126"/>
          </w:tcPr>
          <w:p>
            <w:pPr>
              <w:spacing w:after="0"/>
              <w:jc w:val="right"/>
            </w:pPr>
            <w:r>
              <w:rPr>
                <w:sz w:val="16"/>
              </w:rPr>
              <w:t>$282,384</w:t>
            </w:r>
          </w:p>
        </w:tc>
        <w:tc>
          <w:tcPr>
            <w:tcW w:type="dxa" w:w="1174"/>
          </w:tcPr>
          <w:p>
            <w:pPr>
              <w:spacing w:after="0"/>
              <w:jc w:val="right"/>
            </w:pPr>
            <w:r>
              <w:rPr>
                <w:sz w:val="16"/>
              </w:rPr>
              <w:t>$33,569</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$90,314,126</w:t>
            </w:r>
          </w:p>
        </w:tc>
        <w:tc>
          <w:tcPr>
            <w:tcW w:type="dxa" w:w="1215"/>
          </w:tcPr>
          <w:p>
            <w:pPr>
              <w:spacing w:after="0"/>
              <w:jc w:val="right"/>
            </w:pPr>
          </w:p>
        </w:tc>
        <w:tc>
          <w:tcPr>
            <w:tcW w:type="dxa" w:w="1045"/>
          </w:tcPr>
          <w:p>
            <w:pPr>
              <w:spacing w:after="0"/>
              <w:jc w:val="right"/>
            </w:pPr>
            <w:r>
              <w:rPr>
                <w:sz w:val="16"/>
              </w:rPr>
              <w:t>344</w:t>
            </w:r>
          </w:p>
        </w:tc>
        <w:tc>
          <w:tcPr>
            <w:tcW w:type="dxa" w:w="1037"/>
          </w:tcPr>
          <w:p>
            <w:pPr>
              <w:spacing w:after="0"/>
              <w:jc w:val="right"/>
            </w:pPr>
            <w:r>
              <w:rPr>
                <w:sz w:val="16"/>
              </w:rPr>
              <w:t>$125</w:t>
            </w:r>
          </w:p>
        </w:tc>
        <w:tc>
          <w:tcPr>
            <w:tcW w:type="dxa" w:w="1126"/>
          </w:tcPr>
          <w:p>
            <w:pPr>
              <w:spacing w:after="0"/>
              <w:jc w:val="right"/>
            </w:pPr>
          </w:p>
        </w:tc>
        <w:tc>
          <w:tcPr>
            <w:tcW w:type="dxa" w:w="1174"/>
          </w:tcPr>
          <w:p>
            <w:pPr>
              <w:spacing w:after="0"/>
              <w:jc w:val="right"/>
            </w:pPr>
            <w:r>
              <w:rPr>
                <w:sz w:val="16"/>
              </w:rPr>
              <w:t>$2,830</w:t>
            </w:r>
          </w:p>
        </w:tc>
        <w:tc>
          <w:tcPr>
            <w:tcW w:type="dxa" w:w="1305"/>
          </w:tcPr>
          <w:p>
            <w:pPr>
              <w:spacing w:after="0"/>
              <w:jc w:val="right"/>
            </w:pPr>
            <w:r>
              <w:rPr>
                <w:sz w:val="16"/>
              </w:rPr>
              <w:t>0.000138%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$7,011,894,055</w:t>
            </w:r>
          </w:p>
        </w:tc>
        <w:tc>
          <w:tcPr>
            <w:tcW w:type="dxa" w:w="1215"/>
          </w:tcPr>
          <w:p>
            <w:pPr>
              <w:spacing w:after="0"/>
              <w:jc w:val="right"/>
            </w:pPr>
          </w:p>
        </w:tc>
        <w:tc>
          <w:tcPr>
            <w:tcW w:type="dxa" w:w="1045"/>
          </w:tcPr>
          <w:p>
            <w:pPr>
              <w:spacing w:after="0"/>
              <w:jc w:val="right"/>
            </w:pPr>
            <w:r>
              <w:rPr>
                <w:sz w:val="16"/>
              </w:rPr>
              <w:t>26,715</w:t>
            </w:r>
          </w:p>
        </w:tc>
        <w:tc>
          <w:tcPr>
            <w:tcW w:type="dxa" w:w="1037"/>
          </w:tcPr>
          <w:p>
            <w:pPr>
              <w:spacing w:after="0"/>
              <w:jc w:val="right"/>
            </w:pPr>
            <w:r>
              <w:rPr>
                <w:sz w:val="16"/>
              </w:rPr>
              <w:t>$11,851</w:t>
            </w:r>
          </w:p>
        </w:tc>
        <w:tc>
          <w:tcPr>
            <w:tcW w:type="dxa" w:w="1126"/>
          </w:tcPr>
          <w:p>
            <w:pPr>
              <w:spacing w:after="0"/>
              <w:jc w:val="right"/>
            </w:pPr>
          </w:p>
        </w:tc>
        <w:tc>
          <w:tcPr>
            <w:tcW w:type="dxa" w:w="1174"/>
          </w:tcPr>
          <w:p>
            <w:pPr>
              <w:spacing w:after="0"/>
              <w:jc w:val="right"/>
            </w:pPr>
            <w:r>
              <w:rPr>
                <w:sz w:val="16"/>
              </w:rPr>
              <w:t>$69,874</w:t>
            </w:r>
          </w:p>
        </w:tc>
        <w:tc>
          <w:tcPr>
            <w:tcW w:type="dxa" w:w="1305"/>
          </w:tcPr>
          <w:p>
            <w:pPr>
              <w:spacing w:after="0"/>
              <w:jc w:val="right"/>
            </w:pPr>
            <w:r>
              <w:rPr>
                <w:sz w:val="16"/>
              </w:rPr>
              <w:t>0.000169%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$7,011,894,055</w:t>
            </w:r>
          </w:p>
        </w:tc>
        <w:tc>
          <w:tcPr>
            <w:tcW w:type="dxa" w:w="1215"/>
          </w:tcPr>
          <w:p>
            <w:pPr>
              <w:spacing w:after="0"/>
              <w:jc w:val="right"/>
            </w:pPr>
            <w:r>
              <w:rPr>
                <w:sz w:val="16"/>
              </w:rPr>
              <w:t>$281,132,673</w:t>
            </w:r>
          </w:p>
        </w:tc>
        <w:tc>
          <w:tcPr>
            <w:tcW w:type="dxa" w:w="1045"/>
          </w:tcPr>
          <w:p>
            <w:pPr>
              <w:spacing w:after="0"/>
              <w:jc w:val="right"/>
            </w:pPr>
            <w:r>
              <w:rPr>
                <w:sz w:val="16"/>
              </w:rPr>
              <w:t>26,715</w:t>
            </w:r>
          </w:p>
        </w:tc>
        <w:tc>
          <w:tcPr>
            <w:tcW w:type="dxa" w:w="1037"/>
          </w:tcPr>
          <w:p>
            <w:pPr>
              <w:spacing w:after="0"/>
              <w:jc w:val="right"/>
            </w:pPr>
            <w:r>
              <w:rPr>
                <w:sz w:val="16"/>
              </w:rPr>
              <w:t>$352,376</w:t>
            </w:r>
          </w:p>
        </w:tc>
        <w:tc>
          <w:tcPr>
            <w:tcW w:type="dxa" w:w="1126"/>
          </w:tcPr>
          <w:p>
            <w:pPr>
              <w:spacing w:after="0"/>
              <w:jc w:val="right"/>
            </w:pPr>
            <w:r>
              <w:rPr>
                <w:sz w:val="16"/>
              </w:rPr>
              <w:t>$50,434</w:t>
            </w:r>
          </w:p>
        </w:tc>
        <w:tc>
          <w:tcPr>
            <w:tcW w:type="dxa" w:w="1174"/>
          </w:tcPr>
          <w:p>
            <w:pPr>
              <w:spacing w:after="0"/>
              <w:jc w:val="right"/>
            </w:pPr>
            <w:r>
              <w:rPr>
                <w:sz w:val="16"/>
              </w:rPr>
              <w:t>$267,684</w:t>
            </w:r>
          </w:p>
        </w:tc>
        <w:tc>
          <w:tcPr>
            <w:tcW w:type="dxa" w:w="1305"/>
          </w:tcPr>
          <w:p>
            <w:pPr>
              <w:spacing w:after="0"/>
              <w:jc w:val="right"/>
            </w:pPr>
            <w:r>
              <w:rPr>
                <w:sz w:val="16"/>
              </w:rPr>
              <w:t>0.00503%</w:t>
            </w:r>
          </w:p>
        </w:tc>
        <w:tc>
          <w:tcPr>
            <w:tcW w:type="dxa" w:w="1222"/>
          </w:tcPr>
          <w:p>
            <w:pPr>
              <w:spacing w:after="0"/>
              <w:jc w:val="right"/>
            </w:pPr>
            <w:r>
              <w:rPr>
                <w:sz w:val="16"/>
              </w:rPr>
              <w:t>$0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$7,011,894,055</w:t>
            </w:r>
          </w:p>
        </w:tc>
        <w:tc>
          <w:tcPr>
            <w:tcW w:type="dxa" w:w="1215"/>
          </w:tcPr>
          <w:p>
            <w:pPr>
              <w:spacing w:after="0"/>
              <w:jc w:val="right"/>
            </w:pPr>
            <w:r>
              <w:rPr>
                <w:sz w:val="16"/>
              </w:rPr>
              <w:t>$281,132,673</w:t>
            </w:r>
          </w:p>
        </w:tc>
        <w:tc>
          <w:tcPr>
            <w:tcW w:type="dxa" w:w="1045"/>
          </w:tcPr>
          <w:p>
            <w:pPr>
              <w:spacing w:after="0"/>
              <w:jc w:val="right"/>
            </w:pPr>
            <w:r>
              <w:rPr>
                <w:sz w:val="16"/>
              </w:rPr>
              <w:t>26,715</w:t>
            </w:r>
          </w:p>
        </w:tc>
        <w:tc>
          <w:tcPr>
            <w:tcW w:type="dxa" w:w="1037"/>
          </w:tcPr>
          <w:p>
            <w:pPr>
              <w:spacing w:after="0"/>
              <w:jc w:val="right"/>
            </w:pPr>
            <w:r>
              <w:rPr>
                <w:sz w:val="16"/>
              </w:rPr>
              <w:t>$1,857,373</w:t>
            </w:r>
          </w:p>
        </w:tc>
        <w:tc>
          <w:tcPr>
            <w:tcW w:type="dxa" w:w="1126"/>
          </w:tcPr>
          <w:p>
            <w:pPr>
              <w:spacing w:after="0"/>
              <w:jc w:val="right"/>
            </w:pPr>
            <w:r>
              <w:rPr>
                <w:sz w:val="16"/>
              </w:rPr>
              <w:t>$2,715</w:t>
            </w:r>
          </w:p>
        </w:tc>
        <w:tc>
          <w:tcPr>
            <w:tcW w:type="dxa" w:w="1174"/>
          </w:tcPr>
          <w:p>
            <w:pPr>
              <w:spacing w:after="0"/>
              <w:jc w:val="right"/>
            </w:pPr>
            <w:r>
              <w:rPr>
                <w:sz w:val="16"/>
              </w:rPr>
              <w:t>$932,633</w:t>
            </w:r>
          </w:p>
        </w:tc>
        <w:tc>
          <w:tcPr>
            <w:tcW w:type="dxa" w:w="1305"/>
          </w:tcPr>
          <w:p>
            <w:pPr>
              <w:spacing w:after="0"/>
              <w:jc w:val="right"/>
            </w:pPr>
            <w:r>
              <w:rPr>
                <w:sz w:val="16"/>
              </w:rPr>
              <w:t>0.0265%</w:t>
            </w:r>
          </w:p>
        </w:tc>
        <w:tc>
          <w:tcPr>
            <w:tcW w:type="dxa" w:w="1222"/>
          </w:tcPr>
          <w:p>
            <w:pPr>
              <w:spacing w:after="0"/>
              <w:jc w:val="right"/>
            </w:pPr>
            <w:r>
              <w:rPr>
                <w:sz w:val="16"/>
              </w:rPr>
              <w:t>$26,500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$2,065,510,533</w:t>
            </w:r>
          </w:p>
        </w:tc>
        <w:tc>
          <w:tcPr>
            <w:tcW w:type="dxa" w:w="1215"/>
          </w:tcPr>
          <w:p>
            <w:pPr>
              <w:spacing w:after="0"/>
              <w:jc w:val="right"/>
            </w:pPr>
            <w:r>
              <w:rPr>
                <w:sz w:val="16"/>
              </w:rPr>
              <w:t>$47,421,048</w:t>
            </w:r>
          </w:p>
        </w:tc>
        <w:tc>
          <w:tcPr>
            <w:tcW w:type="dxa" w:w="1045"/>
          </w:tcPr>
          <w:p>
            <w:pPr>
              <w:spacing w:after="0"/>
              <w:jc w:val="right"/>
            </w:pPr>
            <w:r>
              <w:rPr>
                <w:sz w:val="16"/>
              </w:rPr>
              <w:t>7,784</w:t>
            </w:r>
          </w:p>
        </w:tc>
        <w:tc>
          <w:tcPr>
            <w:tcW w:type="dxa" w:w="1037"/>
          </w:tcPr>
          <w:p>
            <w:pPr>
              <w:spacing w:after="0"/>
              <w:jc w:val="right"/>
            </w:pPr>
            <w:r>
              <w:rPr>
                <w:sz w:val="16"/>
              </w:rPr>
              <w:t>$8,470</w:t>
            </w:r>
          </w:p>
        </w:tc>
        <w:tc>
          <w:tcPr>
            <w:tcW w:type="dxa" w:w="1126"/>
          </w:tcPr>
          <w:p>
            <w:pPr>
              <w:spacing w:after="0"/>
              <w:jc w:val="right"/>
            </w:pPr>
            <w:r>
              <w:rPr>
                <w:sz w:val="16"/>
              </w:rPr>
              <w:t>$58</w:t>
            </w:r>
          </w:p>
        </w:tc>
        <w:tc>
          <w:tcPr>
            <w:tcW w:type="dxa" w:w="1174"/>
          </w:tcPr>
          <w:p>
            <w:pPr>
              <w:spacing w:after="0"/>
              <w:jc w:val="right"/>
            </w:pPr>
            <w:r>
              <w:rPr>
                <w:sz w:val="16"/>
              </w:rPr>
              <w:t>$1,215</w:t>
            </w:r>
          </w:p>
        </w:tc>
        <w:tc>
          <w:tcPr>
            <w:tcW w:type="dxa" w:w="1305"/>
          </w:tcPr>
          <w:p>
            <w:pPr>
              <w:spacing w:after="0"/>
              <w:jc w:val="right"/>
            </w:pPr>
            <w:r>
              <w:rPr>
                <w:sz w:val="16"/>
              </w:rPr>
              <w:t>0.00041%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$7,011,894,055</w:t>
            </w:r>
          </w:p>
        </w:tc>
        <w:tc>
          <w:tcPr>
            <w:tcW w:type="dxa" w:w="1215"/>
          </w:tcPr>
          <w:p>
            <w:pPr>
              <w:spacing w:after="0"/>
              <w:jc w:val="right"/>
            </w:pPr>
            <w:r>
              <w:rPr>
                <w:sz w:val="16"/>
              </w:rPr>
              <w:t>$281,132,673</w:t>
            </w:r>
          </w:p>
        </w:tc>
        <w:tc>
          <w:tcPr>
            <w:tcW w:type="dxa" w:w="1045"/>
          </w:tcPr>
          <w:p>
            <w:pPr>
              <w:spacing w:after="0"/>
              <w:jc w:val="right"/>
            </w:pPr>
            <w:r>
              <w:rPr>
                <w:sz w:val="16"/>
              </w:rPr>
              <w:t>26,715</w:t>
            </w:r>
          </w:p>
        </w:tc>
        <w:tc>
          <w:tcPr>
            <w:tcW w:type="dxa" w:w="1037"/>
          </w:tcPr>
          <w:p>
            <w:pPr>
              <w:spacing w:after="0"/>
              <w:jc w:val="right"/>
            </w:pPr>
            <w:r>
              <w:rPr>
                <w:sz w:val="16"/>
              </w:rPr>
              <w:t>$42,716</w:t>
            </w:r>
          </w:p>
        </w:tc>
        <w:tc>
          <w:tcPr>
            <w:tcW w:type="dxa" w:w="1126"/>
          </w:tcPr>
          <w:p>
            <w:pPr>
              <w:spacing w:after="0"/>
              <w:jc w:val="right"/>
            </w:pPr>
            <w:r>
              <w:rPr>
                <w:sz w:val="16"/>
              </w:rPr>
              <w:t>$424</w:t>
            </w:r>
          </w:p>
        </w:tc>
        <w:tc>
          <w:tcPr>
            <w:tcW w:type="dxa" w:w="1174"/>
          </w:tcPr>
          <w:p>
            <w:pPr>
              <w:spacing w:after="0"/>
              <w:jc w:val="right"/>
            </w:pPr>
            <w:r>
              <w:rPr>
                <w:sz w:val="16"/>
              </w:rPr>
              <w:t>$119,199</w:t>
            </w:r>
          </w:p>
        </w:tc>
        <w:tc>
          <w:tcPr>
            <w:tcW w:type="dxa" w:w="1305"/>
          </w:tcPr>
          <w:p>
            <w:pPr>
              <w:spacing w:after="0"/>
              <w:jc w:val="right"/>
            </w:pPr>
            <w:r>
              <w:rPr>
                <w:sz w:val="16"/>
              </w:rPr>
              <w:t>0.000609%</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2021-09-09 (Storm Events through 2026-06-30): 36 county-coded records, 36 with a damage value recorded (including $0), $26,500; 28 zone-level records, 28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26,715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$7,011,894,055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$281,132,673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$13,932,272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$2,575,376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BOONE,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BOONE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Boone County</w:t>
            </w:r>
          </w:p>
        </w:tc>
        <w:tc>
          <w:tcPr>
            <w:tcW w:type="dxa" w:w="1541"/>
          </w:tcPr>
          <w:p>
            <w:pPr>
              <w:spacing w:after="0"/>
              <w:jc w:val="left"/>
            </w:pPr>
            <w:r>
              <w:rPr>
                <w:sz w:val="16"/>
              </w:rPr>
              <w:t>190846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Beaver city</w:t>
            </w:r>
          </w:p>
        </w:tc>
        <w:tc>
          <w:tcPr>
            <w:tcW w:type="dxa" w:w="1541"/>
          </w:tcPr>
          <w:p>
            <w:pPr>
              <w:spacing w:after="0"/>
              <w:jc w:val="left"/>
            </w:pPr>
            <w:r>
              <w:rPr>
                <w:sz w:val="16"/>
              </w:rPr>
              <w:t>190322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Boone city</w:t>
            </w:r>
          </w:p>
        </w:tc>
        <w:tc>
          <w:tcPr>
            <w:tcW w:type="dxa" w:w="1541"/>
          </w:tcPr>
          <w:p>
            <w:pPr>
              <w:spacing w:after="0"/>
              <w:jc w:val="left"/>
            </w:pPr>
            <w:r>
              <w:rPr>
                <w:sz w:val="16"/>
              </w:rPr>
              <w:t>190555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Boxholm city</w:t>
            </w:r>
          </w:p>
        </w:tc>
        <w:tc>
          <w:tcPr>
            <w:tcW w:type="dxa" w:w="1541"/>
          </w:tcPr>
          <w:p>
            <w:pPr>
              <w:spacing w:after="0"/>
              <w:jc w:val="left"/>
            </w:pPr>
            <w:r>
              <w:rPr>
                <w:sz w:val="16"/>
              </w:rPr>
              <w:t>190708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Fraser city</w:t>
            </w:r>
          </w:p>
        </w:tc>
        <w:tc>
          <w:tcPr>
            <w:tcW w:type="dxa" w:w="1541"/>
          </w:tcPr>
          <w:p>
            <w:pPr>
              <w:spacing w:after="0"/>
              <w:jc w:val="left"/>
            </w:pPr>
            <w:r>
              <w:rPr>
                <w:sz w:val="16"/>
              </w:rPr>
              <w:t>190324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Luther city</w:t>
            </w:r>
          </w:p>
        </w:tc>
        <w:tc>
          <w:tcPr>
            <w:tcW w:type="dxa" w:w="1541"/>
          </w:tcPr>
          <w:p>
            <w:pPr>
              <w:spacing w:after="0"/>
              <w:jc w:val="left"/>
            </w:pPr>
            <w:r>
              <w:rPr>
                <w:sz w:val="16"/>
              </w:rPr>
              <w:t>190982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Madrid city</w:t>
            </w:r>
          </w:p>
        </w:tc>
        <w:tc>
          <w:tcPr>
            <w:tcW w:type="dxa" w:w="1541"/>
          </w:tcPr>
          <w:p>
            <w:pPr>
              <w:spacing w:after="0"/>
              <w:jc w:val="left"/>
            </w:pPr>
            <w:r>
              <w:rPr>
                <w:sz w:val="16"/>
              </w:rPr>
              <w:t>190325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Ogden city</w:t>
            </w:r>
          </w:p>
        </w:tc>
        <w:tc>
          <w:tcPr>
            <w:tcW w:type="dxa" w:w="1541"/>
          </w:tcPr>
          <w:p>
            <w:pPr>
              <w:spacing w:after="0"/>
              <w:jc w:val="left"/>
            </w:pPr>
            <w:r>
              <w:rPr>
                <w:sz w:val="16"/>
              </w:rPr>
              <w:t>190634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Pilot Mound city</w:t>
            </w:r>
          </w:p>
        </w:tc>
        <w:tc>
          <w:tcPr>
            <w:tcW w:type="dxa" w:w="1541"/>
          </w:tcPr>
          <w:p>
            <w:pPr>
              <w:spacing w:after="0"/>
              <w:jc w:val="left"/>
            </w:pPr>
            <w:r>
              <w:rPr>
                <w:sz w:val="16"/>
              </w:rPr>
              <w:t>190326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Sheldahl city</w:t>
            </w:r>
          </w:p>
        </w:tc>
        <w:tc>
          <w:tcPr>
            <w:tcW w:type="dxa" w:w="1541"/>
          </w:tcPr>
          <w:p>
            <w:pPr>
              <w:spacing w:after="0"/>
              <w:jc w:val="left"/>
            </w:pPr>
            <w:r>
              <w:rPr>
                <w:sz w:val="16"/>
              </w:rPr>
              <w:t>190804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Boone County, IA: risk-assessment baseline packet, release 2026-10 (data as of 2026-09-28; County area 19015).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Boone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Boone County, IA: Risk-assessment baseline packet</dc:title>
  <dc:subject>Hazard Plain release 2026-10, as of 2026-09-28. Preview: automated baseline</dc:subject>
  <dc:creator>Hazard Plain</dc:creator>
  <cp:keywords>Hazard Plain; hazard mitigation; risk assessment; 19015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