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Thomas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2026-07-26</w:t>
      </w:r>
    </w:p>
    <w:p>
      <w:pPr>
        <w:keepNext/>
        <w:spacing w:after="40" w:before="0"/>
      </w:pPr>
      <w:r>
        <w:rPr>
          <w:b/>
        </w:rPr>
        <w:t xml:space="preserve">Plan: </w:t>
      </w:r>
      <w:r>
        <w:rPr/>
        <w:t>Thomas County (FEMA plan 107483)</w:t>
      </w:r>
    </w:p>
    <w:p>
      <w:pPr>
        <w:keepNext/>
        <w:spacing w:after="40" w:before="0"/>
      </w:pPr>
      <w:r>
        <w:rPr>
          <w:b/>
        </w:rPr>
        <w:t xml:space="preserve">Approved: </w:t>
      </w:r>
      <w:r>
        <w:rPr/>
        <w:t>2021-07-27</w:t>
      </w:r>
    </w:p>
    <w:p>
      <w:pPr>
        <w:keepNext/>
        <w:spacing w:after="40" w:before="0"/>
      </w:pPr>
      <w:r>
        <w:rPr>
          <w:b/>
        </w:rPr>
        <w:t xml:space="preserve">Expires: </w:t>
      </w:r>
      <w:r>
        <w:rPr/>
        <w:t>2026-07-26</w:t>
      </w:r>
    </w:p>
    <w:p>
      <w:pPr>
        <w:keepNext/>
        <w:spacing w:after="40" w:before="0"/>
      </w:pPr>
      <w:r>
        <w:rPr>
          <w:b/>
        </w:rPr>
        <w:t xml:space="preserve">As of: </w:t>
      </w:r>
      <w:r>
        <w:rPr/>
        <w:t>2026-09-28</w:t>
      </w:r>
    </w:p>
    <w:p>
      <w:pPr>
        <w:keepNext/>
        <w:spacing w:after="40" w:before="0"/>
      </w:pPr>
      <w:r>
        <w:rPr>
          <w:b/>
        </w:rPr>
        <w:t xml:space="preserve">Days: </w:t>
      </w:r>
      <w:r>
        <w:rPr/>
        <w:t>64 days since expiry</w:t>
      </w:r>
    </w:p>
    <w:p>
      <w:pPr>
        <w:keepNext/>
        <w:spacing w:after="40" w:before="0"/>
      </w:pPr>
      <w:r>
        <w:rPr>
          <w:b/>
        </w:rPr>
        <w:t xml:space="preserve">Update underway: </w:t>
      </w:r>
      <w:r>
        <w:rPr/>
        <w:t>FEMA tracker shows a plan in review</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DR-4738-GA, EM-3607-GA, DR-4821-GA, EM-3616-GA, DR-4830-GA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678"/>
        <w:gridCol w:w="2226"/>
        <w:gridCol w:w="1037"/>
        <w:gridCol w:w="1037"/>
        <w:gridCol w:w="857"/>
        <w:gridCol w:w="2432"/>
        <w:gridCol w:w="196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678"/>
            <w:shd w:val="clear" w:color="auto" w:fill="E8E8E8"/>
          </w:tcPr>
          <w:p>
            <w:pPr>
              <w:spacing w:after="0"/>
              <w:jc w:val="left"/>
            </w:pPr>
            <w:r>
              <w:rPr>
                <w:b/>
                <w:sz w:val="16"/>
              </w:rPr>
              <w:t>Status</w:t>
            </w:r>
          </w:p>
        </w:tc>
        <w:tc>
          <w:tcPr>
            <w:tcW w:type="dxa" w:w="222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32"/>
            <w:shd w:val="clear" w:color="auto" w:fill="E8E8E8"/>
          </w:tcPr>
          <w:p>
            <w:pPr>
              <w:spacing w:after="0"/>
              <w:jc w:val="left"/>
            </w:pPr>
            <w:r>
              <w:rPr>
                <w:b/>
                <w:sz w:val="16"/>
              </w:rPr>
              <w:t>Update underway</w:t>
            </w:r>
          </w:p>
        </w:tc>
        <w:tc>
          <w:tcPr>
            <w:tcW w:type="dxa" w:w="1969"/>
            <w:shd w:val="clear" w:color="auto" w:fill="E8E8E8"/>
          </w:tcPr>
          <w:p>
            <w:pPr>
              <w:spacing w:after="0"/>
              <w:jc w:val="left"/>
            </w:pPr>
            <w:r>
              <w:rPr>
                <w:b/>
                <w:sz w:val="16"/>
              </w:rPr>
              <w:t>Notes</w:t>
            </w:r>
          </w:p>
        </w:tc>
      </w:tr>
      <w:tr>
        <w:trPr>
          <w:cantSplit/>
        </w:trPr>
        <w:tc>
          <w:tcPr>
            <w:tcW w:type="dxa" w:w="1483"/>
          </w:tcPr>
          <w:p>
            <w:pPr>
              <w:spacing w:after="0"/>
              <w:jc w:val="left"/>
            </w:pPr>
            <w:r>
              <w:rPr>
                <w:sz w:val="16"/>
              </w:rPr>
              <w:t>Thomas County (unincorporated area)</w:t>
            </w:r>
          </w:p>
        </w:tc>
        <w:tc>
          <w:tcPr>
            <w:tcW w:type="dxa" w:w="1394"/>
          </w:tcPr>
          <w:p>
            <w:pPr>
              <w:spacing w:after="0"/>
              <w:jc w:val="left"/>
            </w:pPr>
            <w:r>
              <w:rPr>
                <w:sz w:val="16"/>
              </w:rPr>
              <w:t>Unincorporated</w:t>
            </w:r>
          </w:p>
        </w:tc>
        <w:tc>
          <w:tcPr>
            <w:tcW w:type="dxa" w:w="1678"/>
          </w:tcPr>
          <w:p>
            <w:pPr>
              <w:spacing w:after="0"/>
              <w:jc w:val="left"/>
            </w:pPr>
            <w:r>
              <w:rPr>
                <w:sz w:val="16"/>
              </w:rPr>
              <w:t>Expired on 2026-07-26</w:t>
            </w:r>
          </w:p>
        </w:tc>
        <w:tc>
          <w:tcPr>
            <w:tcW w:type="dxa" w:w="2226"/>
          </w:tcPr>
          <w:p>
            <w:pPr>
              <w:spacing w:after="0"/>
              <w:jc w:val="left"/>
            </w:pPr>
            <w:r>
              <w:rPr>
                <w:sz w:val="16"/>
              </w:rPr>
              <w:t>Thomas County (FEMA plan 107483)</w:t>
            </w:r>
          </w:p>
        </w:tc>
        <w:tc>
          <w:tcPr>
            <w:tcW w:type="dxa" w:w="1037"/>
          </w:tcPr>
          <w:p>
            <w:pPr>
              <w:spacing w:after="0"/>
              <w:jc w:val="left"/>
            </w:pPr>
            <w:r>
              <w:rPr>
                <w:sz w:val="16"/>
              </w:rPr>
              <w:t>2021-07-27</w:t>
            </w:r>
          </w:p>
        </w:tc>
        <w:tc>
          <w:tcPr>
            <w:tcW w:type="dxa" w:w="1037"/>
          </w:tcPr>
          <w:p>
            <w:pPr>
              <w:spacing w:after="0"/>
              <w:jc w:val="left"/>
            </w:pPr>
            <w:r>
              <w:rPr>
                <w:sz w:val="16"/>
              </w:rPr>
              <w:t>2026-07-26</w:t>
            </w:r>
          </w:p>
        </w:tc>
        <w:tc>
          <w:tcPr>
            <w:tcW w:type="dxa" w:w="857"/>
          </w:tcPr>
          <w:p>
            <w:pPr>
              <w:spacing w:after="0"/>
              <w:jc w:val="right"/>
            </w:pPr>
            <w:r>
              <w:rPr>
                <w:sz w:val="16"/>
              </w:rPr>
              <w:t>-64</w:t>
            </w:r>
          </w:p>
        </w:tc>
        <w:tc>
          <w:tcPr>
            <w:tcW w:type="dxa" w:w="2432"/>
          </w:tcPr>
          <w:p>
            <w:pPr>
              <w:spacing w:after="0"/>
              <w:jc w:val="left"/>
            </w:pPr>
            <w:r>
              <w:rPr>
                <w:sz w:val="16"/>
              </w:rPr>
              <w:t>FEMA tracker shows a plan in review</w:t>
            </w:r>
          </w:p>
        </w:tc>
        <w:tc>
          <w:tcPr>
            <w:tcW w:type="dxa" w:w="1969"/>
          </w:tcPr>
          <w:p>
            <w:pPr>
              <w:spacing w:after="0"/>
              <w:jc w:val="left"/>
            </w:pPr>
          </w:p>
        </w:tc>
      </w:tr>
      <w:tr>
        <w:trPr>
          <w:cantSplit/>
        </w:trPr>
        <w:tc>
          <w:tcPr>
            <w:tcW w:type="dxa" w:w="1483"/>
          </w:tcPr>
          <w:p>
            <w:pPr>
              <w:spacing w:after="0"/>
              <w:jc w:val="left"/>
            </w:pPr>
            <w:r>
              <w:rPr>
                <w:sz w:val="16"/>
              </w:rPr>
              <w:t>Barwick city</w:t>
            </w:r>
          </w:p>
        </w:tc>
        <w:tc>
          <w:tcPr>
            <w:tcW w:type="dxa" w:w="1394"/>
          </w:tcPr>
          <w:p>
            <w:pPr>
              <w:spacing w:after="0"/>
              <w:jc w:val="left"/>
            </w:pPr>
            <w:r>
              <w:rPr>
                <w:sz w:val="16"/>
              </w:rPr>
              <w:t>City</w:t>
            </w:r>
          </w:p>
        </w:tc>
        <w:tc>
          <w:tcPr>
            <w:tcW w:type="dxa" w:w="1678"/>
          </w:tcPr>
          <w:p>
            <w:pPr>
              <w:spacing w:after="0"/>
              <w:jc w:val="left"/>
            </w:pPr>
            <w:r>
              <w:rPr>
                <w:sz w:val="16"/>
              </w:rPr>
              <w:t>Approved, expires 2029-06-09</w:t>
            </w:r>
          </w:p>
        </w:tc>
        <w:tc>
          <w:tcPr>
            <w:tcW w:type="dxa" w:w="2226"/>
          </w:tcPr>
          <w:p>
            <w:pPr>
              <w:spacing w:after="0"/>
              <w:jc w:val="left"/>
            </w:pPr>
            <w:r>
              <w:rPr>
                <w:sz w:val="16"/>
              </w:rPr>
              <w:t>Brooks County (FEMA plan 109730)</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57"/>
          </w:tcPr>
          <w:p>
            <w:pPr>
              <w:spacing w:after="0"/>
              <w:jc w:val="right"/>
            </w:pPr>
            <w:r>
              <w:rPr>
                <w:sz w:val="16"/>
              </w:rPr>
              <w:t>985</w:t>
            </w:r>
          </w:p>
        </w:tc>
        <w:tc>
          <w:tcPr>
            <w:tcW w:type="dxa" w:w="2432"/>
          </w:tcPr>
          <w:p>
            <w:pPr>
              <w:spacing w:after="0"/>
              <w:jc w:val="left"/>
            </w:pPr>
            <w:r>
              <w:rPr>
                <w:sz w:val="16"/>
              </w:rPr>
              <w:t>FEMA tracker shows a plan in review</w:t>
            </w:r>
          </w:p>
        </w:tc>
        <w:tc>
          <w:tcPr>
            <w:tcW w:type="dxa" w:w="1969"/>
          </w:tcPr>
          <w:p>
            <w:pPr>
              <w:spacing w:after="0"/>
              <w:jc w:val="left"/>
            </w:pPr>
          </w:p>
        </w:tc>
      </w:tr>
      <w:tr>
        <w:trPr>
          <w:cantSplit/>
        </w:trPr>
        <w:tc>
          <w:tcPr>
            <w:tcW w:type="dxa" w:w="1483"/>
          </w:tcPr>
          <w:p>
            <w:pPr>
              <w:spacing w:after="0"/>
              <w:jc w:val="left"/>
            </w:pPr>
            <w:r>
              <w:rPr>
                <w:sz w:val="16"/>
              </w:rPr>
              <w:t>Boston city</w:t>
            </w:r>
          </w:p>
        </w:tc>
        <w:tc>
          <w:tcPr>
            <w:tcW w:type="dxa" w:w="1394"/>
          </w:tcPr>
          <w:p>
            <w:pPr>
              <w:spacing w:after="0"/>
              <w:jc w:val="left"/>
            </w:pPr>
            <w:r>
              <w:rPr>
                <w:sz w:val="16"/>
              </w:rPr>
              <w:t>City</w:t>
            </w:r>
          </w:p>
        </w:tc>
        <w:tc>
          <w:tcPr>
            <w:tcW w:type="dxa" w:w="1678"/>
          </w:tcPr>
          <w:p>
            <w:pPr>
              <w:spacing w:after="0"/>
              <w:jc w:val="left"/>
            </w:pPr>
            <w:r>
              <w:rPr>
                <w:sz w:val="16"/>
              </w:rPr>
              <w:t>Expired on 2026-07-26</w:t>
            </w:r>
          </w:p>
        </w:tc>
        <w:tc>
          <w:tcPr>
            <w:tcW w:type="dxa" w:w="2226"/>
          </w:tcPr>
          <w:p>
            <w:pPr>
              <w:spacing w:after="0"/>
              <w:jc w:val="left"/>
            </w:pPr>
            <w:r>
              <w:rPr>
                <w:sz w:val="16"/>
              </w:rPr>
              <w:t>Thomas County (FEMA plan 107483)</w:t>
            </w:r>
          </w:p>
        </w:tc>
        <w:tc>
          <w:tcPr>
            <w:tcW w:type="dxa" w:w="1037"/>
          </w:tcPr>
          <w:p>
            <w:pPr>
              <w:spacing w:after="0"/>
              <w:jc w:val="left"/>
            </w:pPr>
            <w:r>
              <w:rPr>
                <w:sz w:val="16"/>
              </w:rPr>
              <w:t>2021-07-27</w:t>
            </w:r>
          </w:p>
        </w:tc>
        <w:tc>
          <w:tcPr>
            <w:tcW w:type="dxa" w:w="1037"/>
          </w:tcPr>
          <w:p>
            <w:pPr>
              <w:spacing w:after="0"/>
              <w:jc w:val="left"/>
            </w:pPr>
            <w:r>
              <w:rPr>
                <w:sz w:val="16"/>
              </w:rPr>
              <w:t>2026-07-26</w:t>
            </w:r>
          </w:p>
        </w:tc>
        <w:tc>
          <w:tcPr>
            <w:tcW w:type="dxa" w:w="857"/>
          </w:tcPr>
          <w:p>
            <w:pPr>
              <w:spacing w:after="0"/>
              <w:jc w:val="right"/>
            </w:pPr>
            <w:r>
              <w:rPr>
                <w:sz w:val="16"/>
              </w:rPr>
              <w:t>-64</w:t>
            </w:r>
          </w:p>
        </w:tc>
        <w:tc>
          <w:tcPr>
            <w:tcW w:type="dxa" w:w="2432"/>
          </w:tcPr>
          <w:p>
            <w:pPr>
              <w:spacing w:after="0"/>
              <w:jc w:val="left"/>
            </w:pPr>
            <w:r>
              <w:rPr>
                <w:sz w:val="16"/>
              </w:rPr>
              <w:t>FEMA tracker shows a plan in review</w:t>
            </w:r>
          </w:p>
        </w:tc>
        <w:tc>
          <w:tcPr>
            <w:tcW w:type="dxa" w:w="1969"/>
          </w:tcPr>
          <w:p>
            <w:pPr>
              <w:spacing w:after="0"/>
              <w:jc w:val="left"/>
            </w:pPr>
            <w:r>
              <w:rPr>
                <w:sz w:val="16"/>
              </w:rPr>
              <w:t>member approved 2021-08-04</w:t>
            </w:r>
          </w:p>
        </w:tc>
      </w:tr>
      <w:tr>
        <w:trPr>
          <w:cantSplit/>
        </w:trPr>
        <w:tc>
          <w:tcPr>
            <w:tcW w:type="dxa" w:w="1483"/>
          </w:tcPr>
          <w:p>
            <w:pPr>
              <w:spacing w:after="0"/>
              <w:jc w:val="left"/>
            </w:pPr>
            <w:r>
              <w:rPr>
                <w:sz w:val="16"/>
              </w:rPr>
              <w:t>Coolidge city</w:t>
            </w:r>
          </w:p>
        </w:tc>
        <w:tc>
          <w:tcPr>
            <w:tcW w:type="dxa" w:w="1394"/>
          </w:tcPr>
          <w:p>
            <w:pPr>
              <w:spacing w:after="0"/>
              <w:jc w:val="left"/>
            </w:pPr>
            <w:r>
              <w:rPr>
                <w:sz w:val="16"/>
              </w:rPr>
              <w:t>City</w:t>
            </w:r>
          </w:p>
        </w:tc>
        <w:tc>
          <w:tcPr>
            <w:tcW w:type="dxa" w:w="1678"/>
          </w:tcPr>
          <w:p>
            <w:pPr>
              <w:spacing w:after="0"/>
              <w:jc w:val="left"/>
            </w:pPr>
            <w:r>
              <w:rPr>
                <w:sz w:val="16"/>
              </w:rPr>
              <w:t>Expired on 2026-07-26</w:t>
            </w:r>
          </w:p>
        </w:tc>
        <w:tc>
          <w:tcPr>
            <w:tcW w:type="dxa" w:w="2226"/>
          </w:tcPr>
          <w:p>
            <w:pPr>
              <w:spacing w:after="0"/>
              <w:jc w:val="left"/>
            </w:pPr>
            <w:r>
              <w:rPr>
                <w:sz w:val="16"/>
              </w:rPr>
              <w:t>Thomas County (FEMA plan 107483)</w:t>
            </w:r>
          </w:p>
        </w:tc>
        <w:tc>
          <w:tcPr>
            <w:tcW w:type="dxa" w:w="1037"/>
          </w:tcPr>
          <w:p>
            <w:pPr>
              <w:spacing w:after="0"/>
              <w:jc w:val="left"/>
            </w:pPr>
            <w:r>
              <w:rPr>
                <w:sz w:val="16"/>
              </w:rPr>
              <w:t>2021-07-27</w:t>
            </w:r>
          </w:p>
        </w:tc>
        <w:tc>
          <w:tcPr>
            <w:tcW w:type="dxa" w:w="1037"/>
          </w:tcPr>
          <w:p>
            <w:pPr>
              <w:spacing w:after="0"/>
              <w:jc w:val="left"/>
            </w:pPr>
            <w:r>
              <w:rPr>
                <w:sz w:val="16"/>
              </w:rPr>
              <w:t>2026-07-26</w:t>
            </w:r>
          </w:p>
        </w:tc>
        <w:tc>
          <w:tcPr>
            <w:tcW w:type="dxa" w:w="857"/>
          </w:tcPr>
          <w:p>
            <w:pPr>
              <w:spacing w:after="0"/>
              <w:jc w:val="right"/>
            </w:pPr>
            <w:r>
              <w:rPr>
                <w:sz w:val="16"/>
              </w:rPr>
              <w:t>-64</w:t>
            </w:r>
          </w:p>
        </w:tc>
        <w:tc>
          <w:tcPr>
            <w:tcW w:type="dxa" w:w="2432"/>
          </w:tcPr>
          <w:p>
            <w:pPr>
              <w:spacing w:after="0"/>
              <w:jc w:val="left"/>
            </w:pPr>
            <w:r>
              <w:rPr>
                <w:sz w:val="16"/>
              </w:rPr>
              <w:t>FEMA tracker shows a plan in review</w:t>
            </w:r>
          </w:p>
        </w:tc>
        <w:tc>
          <w:tcPr>
            <w:tcW w:type="dxa" w:w="1969"/>
          </w:tcPr>
          <w:p>
            <w:pPr>
              <w:spacing w:after="0"/>
              <w:jc w:val="left"/>
            </w:pPr>
          </w:p>
        </w:tc>
      </w:tr>
      <w:tr>
        <w:trPr>
          <w:cantSplit/>
        </w:trPr>
        <w:tc>
          <w:tcPr>
            <w:tcW w:type="dxa" w:w="1483"/>
          </w:tcPr>
          <w:p>
            <w:pPr>
              <w:spacing w:after="0"/>
              <w:jc w:val="left"/>
            </w:pPr>
            <w:r>
              <w:rPr>
                <w:sz w:val="16"/>
              </w:rPr>
              <w:t>Meigs city</w:t>
            </w:r>
          </w:p>
        </w:tc>
        <w:tc>
          <w:tcPr>
            <w:tcW w:type="dxa" w:w="1394"/>
          </w:tcPr>
          <w:p>
            <w:pPr>
              <w:spacing w:after="0"/>
              <w:jc w:val="left"/>
            </w:pPr>
            <w:r>
              <w:rPr>
                <w:sz w:val="16"/>
              </w:rPr>
              <w:t>City</w:t>
            </w:r>
          </w:p>
        </w:tc>
        <w:tc>
          <w:tcPr>
            <w:tcW w:type="dxa" w:w="1678"/>
          </w:tcPr>
          <w:p>
            <w:pPr>
              <w:spacing w:after="0"/>
              <w:jc w:val="left"/>
            </w:pPr>
            <w:r>
              <w:rPr>
                <w:sz w:val="16"/>
              </w:rPr>
              <w:t>Expired on 2026-07-26</w:t>
            </w:r>
          </w:p>
        </w:tc>
        <w:tc>
          <w:tcPr>
            <w:tcW w:type="dxa" w:w="2226"/>
          </w:tcPr>
          <w:p>
            <w:pPr>
              <w:spacing w:after="0"/>
              <w:jc w:val="left"/>
            </w:pPr>
            <w:r>
              <w:rPr>
                <w:sz w:val="16"/>
              </w:rPr>
              <w:t>Thomas County (FEMA plan 107483)</w:t>
            </w:r>
          </w:p>
        </w:tc>
        <w:tc>
          <w:tcPr>
            <w:tcW w:type="dxa" w:w="1037"/>
          </w:tcPr>
          <w:p>
            <w:pPr>
              <w:spacing w:after="0"/>
              <w:jc w:val="left"/>
            </w:pPr>
            <w:r>
              <w:rPr>
                <w:sz w:val="16"/>
              </w:rPr>
              <w:t>2021-07-27</w:t>
            </w:r>
          </w:p>
        </w:tc>
        <w:tc>
          <w:tcPr>
            <w:tcW w:type="dxa" w:w="1037"/>
          </w:tcPr>
          <w:p>
            <w:pPr>
              <w:spacing w:after="0"/>
              <w:jc w:val="left"/>
            </w:pPr>
            <w:r>
              <w:rPr>
                <w:sz w:val="16"/>
              </w:rPr>
              <w:t>2026-07-26</w:t>
            </w:r>
          </w:p>
        </w:tc>
        <w:tc>
          <w:tcPr>
            <w:tcW w:type="dxa" w:w="857"/>
          </w:tcPr>
          <w:p>
            <w:pPr>
              <w:spacing w:after="0"/>
              <w:jc w:val="right"/>
            </w:pPr>
            <w:r>
              <w:rPr>
                <w:sz w:val="16"/>
              </w:rPr>
              <w:t>-64</w:t>
            </w:r>
          </w:p>
        </w:tc>
        <w:tc>
          <w:tcPr>
            <w:tcW w:type="dxa" w:w="2432"/>
          </w:tcPr>
          <w:p>
            <w:pPr>
              <w:spacing w:after="0"/>
              <w:jc w:val="left"/>
            </w:pPr>
            <w:r>
              <w:rPr>
                <w:sz w:val="16"/>
              </w:rPr>
              <w:t>FEMA tracker shows a plan in review</w:t>
            </w:r>
          </w:p>
        </w:tc>
        <w:tc>
          <w:tcPr>
            <w:tcW w:type="dxa" w:w="1969"/>
          </w:tcPr>
          <w:p>
            <w:pPr>
              <w:spacing w:after="0"/>
              <w:jc w:val="left"/>
            </w:pPr>
            <w:r>
              <w:rPr>
                <w:sz w:val="16"/>
              </w:rPr>
              <w:t>member approved 2021-08-04</w:t>
            </w:r>
          </w:p>
        </w:tc>
      </w:tr>
      <w:tr>
        <w:trPr>
          <w:cantSplit/>
        </w:trPr>
        <w:tc>
          <w:tcPr>
            <w:tcW w:type="dxa" w:w="1483"/>
          </w:tcPr>
          <w:p>
            <w:pPr>
              <w:spacing w:after="0"/>
              <w:jc w:val="left"/>
            </w:pPr>
            <w:r>
              <w:rPr>
                <w:sz w:val="16"/>
              </w:rPr>
              <w:t>Ochlocknee town</w:t>
            </w:r>
          </w:p>
        </w:tc>
        <w:tc>
          <w:tcPr>
            <w:tcW w:type="dxa" w:w="1394"/>
          </w:tcPr>
          <w:p>
            <w:pPr>
              <w:spacing w:after="0"/>
              <w:jc w:val="left"/>
            </w:pPr>
            <w:r>
              <w:rPr>
                <w:sz w:val="16"/>
              </w:rPr>
              <w:t>Town</w:t>
            </w:r>
          </w:p>
        </w:tc>
        <w:tc>
          <w:tcPr>
            <w:tcW w:type="dxa" w:w="1678"/>
          </w:tcPr>
          <w:p>
            <w:pPr>
              <w:spacing w:after="0"/>
              <w:jc w:val="left"/>
            </w:pPr>
            <w:r>
              <w:rPr>
                <w:sz w:val="16"/>
              </w:rPr>
              <w:t>Expired on 2026-07-26</w:t>
            </w:r>
          </w:p>
        </w:tc>
        <w:tc>
          <w:tcPr>
            <w:tcW w:type="dxa" w:w="2226"/>
          </w:tcPr>
          <w:p>
            <w:pPr>
              <w:spacing w:after="0"/>
              <w:jc w:val="left"/>
            </w:pPr>
            <w:r>
              <w:rPr>
                <w:sz w:val="16"/>
              </w:rPr>
              <w:t>Thomas County (FEMA plan 107483)</w:t>
            </w:r>
          </w:p>
        </w:tc>
        <w:tc>
          <w:tcPr>
            <w:tcW w:type="dxa" w:w="1037"/>
          </w:tcPr>
          <w:p>
            <w:pPr>
              <w:spacing w:after="0"/>
              <w:jc w:val="left"/>
            </w:pPr>
            <w:r>
              <w:rPr>
                <w:sz w:val="16"/>
              </w:rPr>
              <w:t>2021-07-27</w:t>
            </w:r>
          </w:p>
        </w:tc>
        <w:tc>
          <w:tcPr>
            <w:tcW w:type="dxa" w:w="1037"/>
          </w:tcPr>
          <w:p>
            <w:pPr>
              <w:spacing w:after="0"/>
              <w:jc w:val="left"/>
            </w:pPr>
            <w:r>
              <w:rPr>
                <w:sz w:val="16"/>
              </w:rPr>
              <w:t>2026-07-26</w:t>
            </w:r>
          </w:p>
        </w:tc>
        <w:tc>
          <w:tcPr>
            <w:tcW w:type="dxa" w:w="857"/>
          </w:tcPr>
          <w:p>
            <w:pPr>
              <w:spacing w:after="0"/>
              <w:jc w:val="right"/>
            </w:pPr>
            <w:r>
              <w:rPr>
                <w:sz w:val="16"/>
              </w:rPr>
              <w:t>-64</w:t>
            </w:r>
          </w:p>
        </w:tc>
        <w:tc>
          <w:tcPr>
            <w:tcW w:type="dxa" w:w="2432"/>
          </w:tcPr>
          <w:p>
            <w:pPr>
              <w:spacing w:after="0"/>
              <w:jc w:val="left"/>
            </w:pPr>
            <w:r>
              <w:rPr>
                <w:sz w:val="16"/>
              </w:rPr>
              <w:t>FEMA tracker shows a plan in review</w:t>
            </w:r>
          </w:p>
        </w:tc>
        <w:tc>
          <w:tcPr>
            <w:tcW w:type="dxa" w:w="1969"/>
          </w:tcPr>
          <w:p>
            <w:pPr>
              <w:spacing w:after="0"/>
              <w:jc w:val="left"/>
            </w:pPr>
          </w:p>
        </w:tc>
      </w:tr>
      <w:tr>
        <w:trPr>
          <w:cantSplit/>
        </w:trPr>
        <w:tc>
          <w:tcPr>
            <w:tcW w:type="dxa" w:w="1483"/>
          </w:tcPr>
          <w:p>
            <w:pPr>
              <w:spacing w:after="0"/>
              <w:jc w:val="left"/>
            </w:pPr>
            <w:r>
              <w:rPr>
                <w:sz w:val="16"/>
              </w:rPr>
              <w:t>Pavo city</w:t>
            </w:r>
          </w:p>
        </w:tc>
        <w:tc>
          <w:tcPr>
            <w:tcW w:type="dxa" w:w="1394"/>
          </w:tcPr>
          <w:p>
            <w:pPr>
              <w:spacing w:after="0"/>
              <w:jc w:val="left"/>
            </w:pPr>
            <w:r>
              <w:rPr>
                <w:sz w:val="16"/>
              </w:rPr>
              <w:t>City</w:t>
            </w:r>
          </w:p>
        </w:tc>
        <w:tc>
          <w:tcPr>
            <w:tcW w:type="dxa" w:w="1678"/>
          </w:tcPr>
          <w:p>
            <w:pPr>
              <w:spacing w:after="0"/>
              <w:jc w:val="left"/>
            </w:pPr>
            <w:r>
              <w:rPr>
                <w:sz w:val="16"/>
              </w:rPr>
              <w:t>Approved, expires 2029-06-09</w:t>
            </w:r>
          </w:p>
        </w:tc>
        <w:tc>
          <w:tcPr>
            <w:tcW w:type="dxa" w:w="2226"/>
          </w:tcPr>
          <w:p>
            <w:pPr>
              <w:spacing w:after="0"/>
              <w:jc w:val="left"/>
            </w:pPr>
            <w:r>
              <w:rPr>
                <w:sz w:val="16"/>
              </w:rPr>
              <w:t>Brooks County (FEMA plan 109730)</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57"/>
          </w:tcPr>
          <w:p>
            <w:pPr>
              <w:spacing w:after="0"/>
              <w:jc w:val="right"/>
            </w:pPr>
            <w:r>
              <w:rPr>
                <w:sz w:val="16"/>
              </w:rPr>
              <w:t>985</w:t>
            </w:r>
          </w:p>
        </w:tc>
        <w:tc>
          <w:tcPr>
            <w:tcW w:type="dxa" w:w="2432"/>
          </w:tcPr>
          <w:p>
            <w:pPr>
              <w:spacing w:after="0"/>
              <w:jc w:val="left"/>
            </w:pPr>
            <w:r>
              <w:rPr>
                <w:sz w:val="16"/>
              </w:rPr>
              <w:t>FEMA tracker shows a plan in review</w:t>
            </w:r>
          </w:p>
        </w:tc>
        <w:tc>
          <w:tcPr>
            <w:tcW w:type="dxa" w:w="1969"/>
          </w:tcPr>
          <w:p>
            <w:pPr>
              <w:spacing w:after="0"/>
              <w:jc w:val="left"/>
            </w:pPr>
          </w:p>
        </w:tc>
      </w:tr>
      <w:tr>
        <w:trPr>
          <w:cantSplit/>
        </w:trPr>
        <w:tc>
          <w:tcPr>
            <w:tcW w:type="dxa" w:w="1483"/>
          </w:tcPr>
          <w:p>
            <w:pPr>
              <w:spacing w:after="0"/>
              <w:jc w:val="left"/>
            </w:pPr>
            <w:r>
              <w:rPr>
                <w:sz w:val="16"/>
              </w:rPr>
              <w:t>Thomasville city</w:t>
            </w:r>
          </w:p>
        </w:tc>
        <w:tc>
          <w:tcPr>
            <w:tcW w:type="dxa" w:w="1394"/>
          </w:tcPr>
          <w:p>
            <w:pPr>
              <w:spacing w:after="0"/>
              <w:jc w:val="left"/>
            </w:pPr>
            <w:r>
              <w:rPr>
                <w:sz w:val="16"/>
              </w:rPr>
              <w:t>City</w:t>
            </w:r>
          </w:p>
        </w:tc>
        <w:tc>
          <w:tcPr>
            <w:tcW w:type="dxa" w:w="1678"/>
          </w:tcPr>
          <w:p>
            <w:pPr>
              <w:spacing w:after="0"/>
              <w:jc w:val="left"/>
            </w:pPr>
            <w:r>
              <w:rPr>
                <w:sz w:val="16"/>
              </w:rPr>
              <w:t>Expired on 2026-07-26</w:t>
            </w:r>
          </w:p>
        </w:tc>
        <w:tc>
          <w:tcPr>
            <w:tcW w:type="dxa" w:w="2226"/>
          </w:tcPr>
          <w:p>
            <w:pPr>
              <w:spacing w:after="0"/>
              <w:jc w:val="left"/>
            </w:pPr>
            <w:r>
              <w:rPr>
                <w:sz w:val="16"/>
              </w:rPr>
              <w:t>Thomas County (FEMA plan 107483)</w:t>
            </w:r>
          </w:p>
        </w:tc>
        <w:tc>
          <w:tcPr>
            <w:tcW w:type="dxa" w:w="1037"/>
          </w:tcPr>
          <w:p>
            <w:pPr>
              <w:spacing w:after="0"/>
              <w:jc w:val="left"/>
            </w:pPr>
            <w:r>
              <w:rPr>
                <w:sz w:val="16"/>
              </w:rPr>
              <w:t>2021-07-27</w:t>
            </w:r>
          </w:p>
        </w:tc>
        <w:tc>
          <w:tcPr>
            <w:tcW w:type="dxa" w:w="1037"/>
          </w:tcPr>
          <w:p>
            <w:pPr>
              <w:spacing w:after="0"/>
              <w:jc w:val="left"/>
            </w:pPr>
            <w:r>
              <w:rPr>
                <w:sz w:val="16"/>
              </w:rPr>
              <w:t>2026-07-26</w:t>
            </w:r>
          </w:p>
        </w:tc>
        <w:tc>
          <w:tcPr>
            <w:tcW w:type="dxa" w:w="857"/>
          </w:tcPr>
          <w:p>
            <w:pPr>
              <w:spacing w:after="0"/>
              <w:jc w:val="right"/>
            </w:pPr>
            <w:r>
              <w:rPr>
                <w:sz w:val="16"/>
              </w:rPr>
              <w:t>-64</w:t>
            </w:r>
          </w:p>
        </w:tc>
        <w:tc>
          <w:tcPr>
            <w:tcW w:type="dxa" w:w="2432"/>
          </w:tcPr>
          <w:p>
            <w:pPr>
              <w:spacing w:after="0"/>
              <w:jc w:val="left"/>
            </w:pPr>
            <w:r>
              <w:rPr>
                <w:sz w:val="16"/>
              </w:rPr>
              <w:t>FEMA tracker shows a plan in review</w:t>
            </w:r>
          </w:p>
        </w:tc>
        <w:tc>
          <w:tcPr>
            <w:tcW w:type="dxa" w:w="1969"/>
          </w:tcPr>
          <w:p>
            <w:pPr>
              <w:spacing w:after="0"/>
              <w:jc w:val="left"/>
            </w:pPr>
            <w:r>
              <w:rPr>
                <w:sz w:val="16"/>
              </w:rPr>
              <w:t>member approved 2021-08-04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Hurricane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$7,638,781</w:t>
            </w:r>
          </w:p>
        </w:tc>
        <w:tc>
          <w:tcPr>
            <w:tcW w:type="dxa" w:w="1126"/>
          </w:tcPr>
          <w:p>
            <w:pPr>
              <w:spacing w:after="0"/>
              <w:jc w:val="right"/>
            </w:pPr>
            <w:r>
              <w:rPr>
                <w:sz w:val="16"/>
              </w:rPr>
              <w:t>$752,751</w:t>
            </w:r>
          </w:p>
        </w:tc>
        <w:tc>
          <w:tcPr>
            <w:tcW w:type="dxa" w:w="1310"/>
          </w:tcPr>
          <w:p>
            <w:pPr>
              <w:spacing w:after="0"/>
              <w:jc w:val="right"/>
            </w:pPr>
            <w:r>
              <w:rPr>
                <w:sz w:val="16"/>
              </w:rPr>
              <w:t>$306,972</w:t>
            </w:r>
          </w:p>
        </w:tc>
        <w:tc>
          <w:tcPr>
            <w:tcW w:type="dxa" w:w="1117"/>
          </w:tcPr>
          <w:p>
            <w:pPr>
              <w:spacing w:after="0"/>
              <w:jc w:val="right"/>
            </w:pPr>
            <w:r>
              <w:rPr>
                <w:sz w:val="16"/>
              </w:rPr>
              <w:t>$8,698,505</w:t>
            </w:r>
          </w:p>
        </w:tc>
        <w:tc>
          <w:tcPr>
            <w:tcW w:type="dxa" w:w="1232"/>
          </w:tcPr>
          <w:p>
            <w:pPr>
              <w:spacing w:after="0"/>
              <w:jc w:val="right"/>
            </w:pPr>
            <w:r>
              <w:rPr>
                <w:sz w:val="16"/>
              </w:rPr>
              <w:t>14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$6,423,985</w:t>
            </w:r>
          </w:p>
        </w:tc>
        <w:tc>
          <w:tcPr>
            <w:tcW w:type="dxa" w:w="1126"/>
          </w:tcPr>
          <w:p>
            <w:pPr>
              <w:spacing w:after="0"/>
              <w:jc w:val="right"/>
            </w:pPr>
            <w:r>
              <w:rPr>
                <w:sz w:val="16"/>
              </w:rPr>
              <w:t>$7,339</w:t>
            </w:r>
          </w:p>
        </w:tc>
        <w:tc>
          <w:tcPr>
            <w:tcW w:type="dxa" w:w="1310"/>
          </w:tcPr>
          <w:p>
            <w:pPr>
              <w:spacing w:after="0"/>
              <w:jc w:val="right"/>
            </w:pPr>
            <w:r>
              <w:rPr>
                <w:sz w:val="16"/>
              </w:rPr>
              <w:t>$167,194</w:t>
            </w:r>
          </w:p>
        </w:tc>
        <w:tc>
          <w:tcPr>
            <w:tcW w:type="dxa" w:w="1117"/>
          </w:tcPr>
          <w:p>
            <w:pPr>
              <w:spacing w:after="0"/>
              <w:jc w:val="right"/>
            </w:pPr>
            <w:r>
              <w:rPr>
                <w:sz w:val="16"/>
              </w:rPr>
              <w:t>$6,598,518</w:t>
            </w:r>
          </w:p>
        </w:tc>
        <w:tc>
          <w:tcPr>
            <w:tcW w:type="dxa" w:w="1232"/>
          </w:tcPr>
          <w:p>
            <w:pPr>
              <w:spacing w:after="0"/>
              <w:jc w:val="right"/>
            </w:pPr>
            <w:r>
              <w:rPr>
                <w:sz w:val="16"/>
              </w:rPr>
              <w:t>48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$3,081</w:t>
            </w:r>
          </w:p>
        </w:tc>
        <w:tc>
          <w:tcPr>
            <w:tcW w:type="dxa" w:w="1126"/>
          </w:tcPr>
          <w:p>
            <w:pPr>
              <w:spacing w:after="0"/>
              <w:jc w:val="right"/>
            </w:pPr>
            <w:r>
              <w:rPr>
                <w:sz w:val="16"/>
              </w:rPr>
              <w:t>$371,134</w:t>
            </w:r>
          </w:p>
        </w:tc>
        <w:tc>
          <w:tcPr>
            <w:tcW w:type="dxa" w:w="1310"/>
          </w:tcPr>
          <w:p>
            <w:pPr>
              <w:spacing w:after="0"/>
              <w:jc w:val="right"/>
            </w:pPr>
            <w:r>
              <w:rPr>
                <w:sz w:val="16"/>
              </w:rPr>
              <w:t>$1,555,479</w:t>
            </w:r>
          </w:p>
        </w:tc>
        <w:tc>
          <w:tcPr>
            <w:tcW w:type="dxa" w:w="1117"/>
          </w:tcPr>
          <w:p>
            <w:pPr>
              <w:spacing w:after="0"/>
              <w:jc w:val="right"/>
            </w:pPr>
            <w:r>
              <w:rPr>
                <w:sz w:val="16"/>
              </w:rPr>
              <w:t>$1,929,694</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$688,850</w:t>
            </w:r>
          </w:p>
        </w:tc>
        <w:tc>
          <w:tcPr>
            <w:tcW w:type="dxa" w:w="1126"/>
          </w:tcPr>
          <w:p>
            <w:pPr>
              <w:spacing w:after="0"/>
              <w:jc w:val="right"/>
            </w:pPr>
            <w:r>
              <w:rPr>
                <w:sz w:val="16"/>
              </w:rPr>
              <w:t>$2,663</w:t>
            </w:r>
          </w:p>
        </w:tc>
        <w:tc>
          <w:tcPr>
            <w:tcW w:type="dxa" w:w="1310"/>
          </w:tcPr>
          <w:p>
            <w:pPr>
              <w:spacing w:after="0"/>
              <w:jc w:val="right"/>
            </w:pPr>
            <w:r>
              <w:rPr>
                <w:sz w:val="16"/>
              </w:rPr>
              <w:t>$341,280</w:t>
            </w:r>
          </w:p>
        </w:tc>
        <w:tc>
          <w:tcPr>
            <w:tcW w:type="dxa" w:w="1117"/>
          </w:tcPr>
          <w:p>
            <w:pPr>
              <w:spacing w:after="0"/>
              <w:jc w:val="right"/>
            </w:pPr>
            <w:r>
              <w:rPr>
                <w:sz w:val="16"/>
              </w:rPr>
              <w:t>$1,032,793</w:t>
            </w:r>
          </w:p>
        </w:tc>
        <w:tc>
          <w:tcPr>
            <w:tcW w:type="dxa" w:w="1232"/>
          </w:tcPr>
          <w:p>
            <w:pPr>
              <w:spacing w:after="0"/>
              <w:jc w:val="right"/>
            </w:pPr>
            <w:r>
              <w:rPr>
                <w:sz w:val="16"/>
              </w:rPr>
              <w:t>13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Lightning</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$32,580</w:t>
            </w:r>
          </w:p>
        </w:tc>
        <w:tc>
          <w:tcPr>
            <w:tcW w:type="dxa" w:w="1126"/>
          </w:tcPr>
          <w:p>
            <w:pPr>
              <w:spacing w:after="0"/>
              <w:jc w:val="right"/>
            </w:pPr>
          </w:p>
        </w:tc>
        <w:tc>
          <w:tcPr>
            <w:tcW w:type="dxa" w:w="1310"/>
          </w:tcPr>
          <w:p>
            <w:pPr>
              <w:spacing w:after="0"/>
              <w:jc w:val="right"/>
            </w:pPr>
            <w:r>
              <w:rPr>
                <w:sz w:val="16"/>
              </w:rPr>
              <w:t>$489,286</w:t>
            </w:r>
          </w:p>
        </w:tc>
        <w:tc>
          <w:tcPr>
            <w:tcW w:type="dxa" w:w="1117"/>
          </w:tcPr>
          <w:p>
            <w:pPr>
              <w:spacing w:after="0"/>
              <w:jc w:val="right"/>
            </w:pPr>
            <w:r>
              <w:rPr>
                <w:sz w:val="16"/>
              </w:rPr>
              <w:t>$521,866</w:t>
            </w:r>
          </w:p>
        </w:tc>
        <w:tc>
          <w:tcPr>
            <w:tcW w:type="dxa" w:w="1232"/>
          </w:tcPr>
          <w:p>
            <w:pPr>
              <w:spacing w:after="0"/>
              <w:jc w:val="right"/>
            </w:pPr>
            <w:r>
              <w:rPr>
                <w:sz w:val="16"/>
              </w:rPr>
              <w:t>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$42</w:t>
            </w:r>
          </w:p>
        </w:tc>
        <w:tc>
          <w:tcPr>
            <w:tcW w:type="dxa" w:w="1126"/>
          </w:tcPr>
          <w:p>
            <w:pPr>
              <w:spacing w:after="0"/>
              <w:jc w:val="right"/>
            </w:pPr>
            <w:r>
              <w:rPr>
                <w:sz w:val="16"/>
              </w:rPr>
              <w:t>$196</w:t>
            </w:r>
          </w:p>
        </w:tc>
        <w:tc>
          <w:tcPr>
            <w:tcW w:type="dxa" w:w="1310"/>
          </w:tcPr>
          <w:p>
            <w:pPr>
              <w:spacing w:after="0"/>
              <w:jc w:val="right"/>
            </w:pPr>
            <w:r>
              <w:rPr>
                <w:sz w:val="16"/>
              </w:rPr>
              <w:t>$481,922</w:t>
            </w:r>
          </w:p>
        </w:tc>
        <w:tc>
          <w:tcPr>
            <w:tcW w:type="dxa" w:w="1117"/>
          </w:tcPr>
          <w:p>
            <w:pPr>
              <w:spacing w:after="0"/>
              <w:jc w:val="right"/>
            </w:pPr>
            <w:r>
              <w:rPr>
                <w:sz w:val="16"/>
              </w:rPr>
              <w:t>$482,160</w:t>
            </w:r>
          </w:p>
        </w:tc>
        <w:tc>
          <w:tcPr>
            <w:tcW w:type="dxa" w:w="1232"/>
          </w:tcPr>
          <w:p>
            <w:pPr>
              <w:spacing w:after="0"/>
              <w:jc w:val="right"/>
            </w:pPr>
            <w:r>
              <w:rPr>
                <w:sz w:val="16"/>
              </w:rPr>
              <w:t>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$91,041</w:t>
            </w:r>
          </w:p>
        </w:tc>
        <w:tc>
          <w:tcPr>
            <w:tcW w:type="dxa" w:w="1126"/>
          </w:tcPr>
          <w:p>
            <w:pPr>
              <w:spacing w:after="0"/>
              <w:jc w:val="right"/>
            </w:pPr>
            <w:r>
              <w:rPr>
                <w:sz w:val="16"/>
              </w:rPr>
              <w:t>$3,402</w:t>
            </w:r>
          </w:p>
        </w:tc>
        <w:tc>
          <w:tcPr>
            <w:tcW w:type="dxa" w:w="1310"/>
          </w:tcPr>
          <w:p>
            <w:pPr>
              <w:spacing w:after="0"/>
              <w:jc w:val="right"/>
            </w:pPr>
            <w:r>
              <w:rPr>
                <w:sz w:val="16"/>
              </w:rPr>
              <w:t>$168,566</w:t>
            </w:r>
          </w:p>
        </w:tc>
        <w:tc>
          <w:tcPr>
            <w:tcW w:type="dxa" w:w="1117"/>
          </w:tcPr>
          <w:p>
            <w:pPr>
              <w:spacing w:after="0"/>
              <w:jc w:val="right"/>
            </w:pPr>
            <w:r>
              <w:rPr>
                <w:sz w:val="16"/>
              </w:rPr>
              <w:t>$263,009</w:t>
            </w:r>
          </w:p>
        </w:tc>
        <w:tc>
          <w:tcPr>
            <w:tcW w:type="dxa" w:w="1232"/>
          </w:tcPr>
          <w:p>
            <w:pPr>
              <w:spacing w:after="0"/>
              <w:jc w:val="right"/>
            </w:pPr>
            <w:r>
              <w:rPr>
                <w:sz w:val="16"/>
              </w:rPr>
              <w:t>186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$151,870</w:t>
            </w:r>
          </w:p>
        </w:tc>
        <w:tc>
          <w:tcPr>
            <w:tcW w:type="dxa" w:w="1126"/>
          </w:tcPr>
          <w:p>
            <w:pPr>
              <w:spacing w:after="0"/>
              <w:jc w:val="right"/>
            </w:pPr>
          </w:p>
        </w:tc>
        <w:tc>
          <w:tcPr>
            <w:tcW w:type="dxa" w:w="1310"/>
          </w:tcPr>
          <w:p>
            <w:pPr>
              <w:spacing w:after="0"/>
              <w:jc w:val="right"/>
            </w:pPr>
            <w:r>
              <w:rPr>
                <w:sz w:val="16"/>
              </w:rPr>
              <w:t>$49,084</w:t>
            </w:r>
          </w:p>
        </w:tc>
        <w:tc>
          <w:tcPr>
            <w:tcW w:type="dxa" w:w="1117"/>
          </w:tcPr>
          <w:p>
            <w:pPr>
              <w:spacing w:after="0"/>
              <w:jc w:val="right"/>
            </w:pPr>
            <w:r>
              <w:rPr>
                <w:sz w:val="16"/>
              </w:rPr>
              <w:t>$200,955</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9</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$151,619</w:t>
            </w:r>
          </w:p>
        </w:tc>
        <w:tc>
          <w:tcPr>
            <w:tcW w:type="dxa" w:w="1310"/>
          </w:tcPr>
          <w:p>
            <w:pPr>
              <w:spacing w:after="0"/>
              <w:jc w:val="right"/>
            </w:pPr>
          </w:p>
        </w:tc>
        <w:tc>
          <w:tcPr>
            <w:tcW w:type="dxa" w:w="1117"/>
          </w:tcPr>
          <w:p>
            <w:pPr>
              <w:spacing w:after="0"/>
              <w:jc w:val="right"/>
            </w:pPr>
            <w:r>
              <w:rPr>
                <w:sz w:val="16"/>
              </w:rPr>
              <w:t>$151,619</w:t>
            </w:r>
          </w:p>
        </w:tc>
        <w:tc>
          <w:tcPr>
            <w:tcW w:type="dxa" w:w="1232"/>
          </w:tcPr>
          <w:p>
            <w:pPr>
              <w:spacing w:after="0"/>
              <w:jc w:val="right"/>
            </w:pPr>
            <w:r>
              <w:rPr>
                <w:sz w:val="16"/>
              </w:rPr>
              <w:t>43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$136,447</w:t>
            </w:r>
          </w:p>
        </w:tc>
        <w:tc>
          <w:tcPr>
            <w:tcW w:type="dxa" w:w="1126"/>
          </w:tcPr>
          <w:p>
            <w:pPr>
              <w:spacing w:after="0"/>
              <w:jc w:val="right"/>
            </w:pPr>
            <w:r>
              <w:rPr>
                <w:sz w:val="16"/>
              </w:rPr>
              <w:t>$165</w:t>
            </w:r>
          </w:p>
        </w:tc>
        <w:tc>
          <w:tcPr>
            <w:tcW w:type="dxa" w:w="1310"/>
          </w:tcPr>
          <w:p>
            <w:pPr>
              <w:spacing w:after="0"/>
              <w:jc w:val="right"/>
            </w:pPr>
            <w:r>
              <w:rPr>
                <w:sz w:val="16"/>
              </w:rPr>
              <w:t>$13,965</w:t>
            </w:r>
          </w:p>
        </w:tc>
        <w:tc>
          <w:tcPr>
            <w:tcW w:type="dxa" w:w="1117"/>
          </w:tcPr>
          <w:p>
            <w:pPr>
              <w:spacing w:after="0"/>
              <w:jc w:val="right"/>
            </w:pPr>
            <w:r>
              <w:rPr>
                <w:sz w:val="16"/>
              </w:rPr>
              <w:t>$150,577</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Hail</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$31,112</w:t>
            </w:r>
          </w:p>
        </w:tc>
        <w:tc>
          <w:tcPr>
            <w:tcW w:type="dxa" w:w="1126"/>
          </w:tcPr>
          <w:p>
            <w:pPr>
              <w:spacing w:after="0"/>
              <w:jc w:val="right"/>
            </w:pPr>
            <w:r>
              <w:rPr>
                <w:sz w:val="16"/>
              </w:rPr>
              <w:t>$43,269</w:t>
            </w:r>
          </w:p>
        </w:tc>
        <w:tc>
          <w:tcPr>
            <w:tcW w:type="dxa" w:w="1310"/>
          </w:tcPr>
          <w:p>
            <w:pPr>
              <w:spacing w:after="0"/>
              <w:jc w:val="right"/>
            </w:pPr>
            <w:r>
              <w:rPr>
                <w:sz w:val="16"/>
              </w:rPr>
              <w:t>$33,031</w:t>
            </w:r>
          </w:p>
        </w:tc>
        <w:tc>
          <w:tcPr>
            <w:tcW w:type="dxa" w:w="1117"/>
          </w:tcPr>
          <w:p>
            <w:pPr>
              <w:spacing w:after="0"/>
              <w:jc w:val="right"/>
            </w:pPr>
            <w:r>
              <w:rPr>
                <w:sz w:val="16"/>
              </w:rPr>
              <w:t>$107,412</w:t>
            </w:r>
          </w:p>
        </w:tc>
        <w:tc>
          <w:tcPr>
            <w:tcW w:type="dxa" w:w="1232"/>
          </w:tcPr>
          <w:p>
            <w:pPr>
              <w:spacing w:after="0"/>
              <w:jc w:val="right"/>
            </w:pPr>
            <w:r>
              <w:rPr>
                <w:sz w:val="16"/>
              </w:rPr>
              <w:t>40</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$13,728</w:t>
            </w:r>
          </w:p>
        </w:tc>
        <w:tc>
          <w:tcPr>
            <w:tcW w:type="dxa" w:w="1126"/>
          </w:tcPr>
          <w:p>
            <w:pPr>
              <w:spacing w:after="0"/>
              <w:jc w:val="right"/>
            </w:pPr>
            <w:r>
              <w:rPr>
                <w:sz w:val="16"/>
              </w:rPr>
              <w:t>$37</w:t>
            </w:r>
          </w:p>
        </w:tc>
        <w:tc>
          <w:tcPr>
            <w:tcW w:type="dxa" w:w="1310"/>
          </w:tcPr>
          <w:p>
            <w:pPr>
              <w:spacing w:after="0"/>
              <w:jc w:val="right"/>
            </w:pPr>
            <w:r>
              <w:rPr>
                <w:sz w:val="16"/>
              </w:rPr>
              <w:t>$7,824</w:t>
            </w:r>
          </w:p>
        </w:tc>
        <w:tc>
          <w:tcPr>
            <w:tcW w:type="dxa" w:w="1117"/>
          </w:tcPr>
          <w:p>
            <w:pPr>
              <w:spacing w:after="0"/>
              <w:jc w:val="right"/>
            </w:pPr>
            <w:r>
              <w:rPr>
                <w:sz w:val="16"/>
              </w:rPr>
              <w:t>$21,590</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$253</w:t>
            </w:r>
          </w:p>
        </w:tc>
        <w:tc>
          <w:tcPr>
            <w:tcW w:type="dxa" w:w="1126"/>
          </w:tcPr>
          <w:p>
            <w:pPr>
              <w:spacing w:after="0"/>
              <w:jc w:val="right"/>
            </w:pPr>
          </w:p>
        </w:tc>
        <w:tc>
          <w:tcPr>
            <w:tcW w:type="dxa" w:w="1310"/>
          </w:tcPr>
          <w:p>
            <w:pPr>
              <w:spacing w:after="0"/>
              <w:jc w:val="right"/>
            </w:pPr>
            <w:r>
              <w:rPr>
                <w:sz w:val="16"/>
              </w:rPr>
              <w:t>$3,123</w:t>
            </w:r>
          </w:p>
        </w:tc>
        <w:tc>
          <w:tcPr>
            <w:tcW w:type="dxa" w:w="1117"/>
          </w:tcPr>
          <w:p>
            <w:pPr>
              <w:spacing w:after="0"/>
              <w:jc w:val="right"/>
            </w:pPr>
            <w:r>
              <w:rPr>
                <w:sz w:val="16"/>
              </w:rPr>
              <w:t>$3,376</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$45</w:t>
            </w:r>
          </w:p>
        </w:tc>
        <w:tc>
          <w:tcPr>
            <w:tcW w:type="dxa" w:w="1126"/>
          </w:tcPr>
          <w:p>
            <w:pPr>
              <w:spacing w:after="0"/>
              <w:jc w:val="right"/>
            </w:pPr>
          </w:p>
        </w:tc>
        <w:tc>
          <w:tcPr>
            <w:tcW w:type="dxa" w:w="1310"/>
          </w:tcPr>
          <w:p>
            <w:pPr>
              <w:spacing w:after="0"/>
              <w:jc w:val="right"/>
            </w:pPr>
            <w:r>
              <w:rPr>
                <w:sz w:val="16"/>
              </w:rPr>
              <w:t>$1</w:t>
            </w:r>
          </w:p>
        </w:tc>
        <w:tc>
          <w:tcPr>
            <w:tcW w:type="dxa" w:w="1117"/>
          </w:tcPr>
          <w:p>
            <w:pPr>
              <w:spacing w:after="0"/>
              <w:jc w:val="right"/>
            </w:pPr>
            <w:r>
              <w:rPr>
                <w:sz w:val="16"/>
              </w:rPr>
              <w:t>$46</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2"/>
        <w:gridCol w:w="1763"/>
        <w:gridCol w:w="1594"/>
        <w:gridCol w:w="1400"/>
        <w:gridCol w:w="1970"/>
        <w:gridCol w:w="1635"/>
        <w:gridCol w:w="1668"/>
        <w:gridCol w:w="2300"/>
      </w:tblGrid>
      <w:tr>
        <w:trPr>
          <w:cantSplit/>
          <w:tblHeader/>
        </w:trPr>
        <w:tc>
          <w:tcPr>
            <w:tcW w:type="dxa" w:w="1782"/>
            <w:shd w:val="clear" w:color="auto" w:fill="E8E8E8"/>
          </w:tcPr>
          <w:p>
            <w:pPr>
              <w:spacing w:after="0"/>
              <w:jc w:val="left"/>
            </w:pPr>
            <w:r>
              <w:rPr>
                <w:b/>
                <w:sz w:val="16"/>
              </w:rPr>
              <w:t>Hazard</w:t>
            </w:r>
          </w:p>
        </w:tc>
        <w:tc>
          <w:tcPr>
            <w:tcW w:type="dxa" w:w="1763"/>
            <w:shd w:val="clear" w:color="auto" w:fill="E8E8E8"/>
          </w:tcPr>
          <w:p>
            <w:pPr>
              <w:spacing w:after="0"/>
              <w:jc w:val="left"/>
            </w:pPr>
            <w:r>
              <w:rPr>
                <w:b/>
                <w:sz w:val="16"/>
              </w:rPr>
              <w:t>Scale</w:t>
            </w:r>
          </w:p>
        </w:tc>
        <w:tc>
          <w:tcPr>
            <w:tcW w:type="dxa" w:w="1594"/>
            <w:shd w:val="clear" w:color="auto" w:fill="E8E8E8"/>
          </w:tcPr>
          <w:p>
            <w:pPr>
              <w:spacing w:after="0"/>
              <w:jc w:val="right"/>
            </w:pPr>
            <w:r>
              <w:rPr>
                <w:b/>
                <w:sz w:val="16"/>
              </w:rPr>
              <w:t>Records</w:t>
            </w:r>
          </w:p>
          <w:p>
            <w:pPr>
              <w:spacing w:after="0"/>
              <w:jc w:val="right"/>
            </w:pPr>
            <w:r>
              <w:rPr>
                <w:i/>
                <w:color w:val="555555"/>
                <w:sz w:val="14"/>
              </w:rPr>
              <w:t>count, years</w:t>
            </w:r>
          </w:p>
        </w:tc>
        <w:tc>
          <w:tcPr>
            <w:tcW w:type="dxa" w:w="1400"/>
            <w:shd w:val="clear" w:color="auto" w:fill="E8E8E8"/>
          </w:tcPr>
          <w:p>
            <w:pPr>
              <w:spacing w:after="0"/>
              <w:jc w:val="left"/>
            </w:pPr>
            <w:r>
              <w:rPr>
                <w:b/>
                <w:sz w:val="16"/>
              </w:rPr>
              <w:t>Observed range</w:t>
            </w:r>
          </w:p>
        </w:tc>
        <w:tc>
          <w:tcPr>
            <w:tcW w:type="dxa" w:w="1970"/>
            <w:shd w:val="clear" w:color="auto" w:fill="E8E8E8"/>
          </w:tcPr>
          <w:p>
            <w:pPr>
              <w:spacing w:after="0"/>
              <w:jc w:val="left"/>
            </w:pPr>
            <w:r>
              <w:rPr>
                <w:b/>
                <w:sz w:val="16"/>
              </w:rPr>
              <w:t>Worst recorded event</w:t>
            </w:r>
          </w:p>
        </w:tc>
        <w:tc>
          <w:tcPr>
            <w:tcW w:type="dxa" w:w="1635"/>
            <w:shd w:val="clear" w:color="auto" w:fill="E8E8E8"/>
          </w:tcPr>
          <w:p>
            <w:pPr>
              <w:spacing w:after="0"/>
              <w:jc w:val="left"/>
            </w:pPr>
            <w:r>
              <w:rPr>
                <w:b/>
                <w:sz w:val="16"/>
              </w:rPr>
              <w:t>Most damaging (when different)</w:t>
            </w:r>
          </w:p>
        </w:tc>
        <w:tc>
          <w:tcPr>
            <w:tcW w:type="dxa" w:w="1668"/>
            <w:shd w:val="clear" w:color="auto" w:fill="E8E8E8"/>
          </w:tcPr>
          <w:p>
            <w:pPr>
              <w:spacing w:after="0"/>
              <w:jc w:val="left"/>
            </w:pPr>
            <w:r>
              <w:rPr>
                <w:b/>
                <w:sz w:val="16"/>
              </w:rPr>
              <w:t>How it applies to members</w:t>
            </w:r>
          </w:p>
        </w:tc>
        <w:tc>
          <w:tcPr>
            <w:tcW w:type="dxa" w:w="2300"/>
            <w:shd w:val="clear" w:color="auto" w:fill="E8E8E8"/>
          </w:tcPr>
          <w:p>
            <w:pPr>
              <w:spacing w:after="0"/>
              <w:jc w:val="left"/>
            </w:pPr>
            <w:r>
              <w:rPr>
                <w:b/>
                <w:sz w:val="16"/>
              </w:rPr>
              <w:t>Note</w:t>
            </w:r>
          </w:p>
        </w:tc>
      </w:tr>
      <w:tr>
        <w:trPr>
          <w:cantSplit/>
        </w:trPr>
        <w:tc>
          <w:tcPr>
            <w:tcW w:type="dxa" w:w="1782"/>
          </w:tcPr>
          <w:p>
            <w:pPr>
              <w:spacing w:after="0"/>
              <w:jc w:val="left"/>
            </w:pPr>
            <w:r>
              <w:rPr>
                <w:sz w:val="16"/>
              </w:rPr>
              <w:t>Avalanche</w:t>
            </w:r>
          </w:p>
        </w:tc>
        <w:tc>
          <w:tcPr>
            <w:tcW w:type="dxa" w:w="1763"/>
          </w:tcPr>
          <w:p>
            <w:pPr>
              <w:spacing w:after="0"/>
              <w:jc w:val="left"/>
            </w:pPr>
            <w:r>
              <w:rPr>
                <w:sz w:val="16"/>
              </w:rPr>
              <w:t>none (count and damage)</w:t>
            </w:r>
          </w:p>
        </w:tc>
        <w:tc>
          <w:tcPr>
            <w:tcW w:type="dxa" w:w="1594"/>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635"/>
          </w:tcPr>
          <w:p>
            <w:pPr>
              <w:spacing w:after="0"/>
              <w:jc w:val="left"/>
            </w:pPr>
          </w:p>
        </w:tc>
        <w:tc>
          <w:tcPr>
            <w:tcW w:type="dxa" w:w="1668"/>
          </w:tcPr>
          <w:p>
            <w:pPr>
              <w:spacing w:after="0"/>
              <w:jc w:val="left"/>
            </w:pPr>
          </w:p>
        </w:tc>
        <w:tc>
          <w:tcPr>
            <w:tcW w:type="dxa" w:w="2300"/>
          </w:tcPr>
          <w:p>
            <w:pPr>
              <w:spacing w:after="0"/>
              <w:jc w:val="left"/>
            </w:pPr>
            <w:r>
              <w:rPr>
                <w:sz w:val="16"/>
              </w:rPr>
              <w:t>Physical measure: in event narratives only; local data required.</w:t>
            </w:r>
          </w:p>
        </w:tc>
      </w:tr>
      <w:tr>
        <w:trPr>
          <w:cantSplit/>
        </w:trPr>
        <w:tc>
          <w:tcPr>
            <w:tcW w:type="dxa" w:w="1782"/>
          </w:tcPr>
          <w:p>
            <w:pPr>
              <w:spacing w:after="0"/>
              <w:jc w:val="left"/>
            </w:pPr>
            <w:r>
              <w:rPr>
                <w:sz w:val="16"/>
              </w:rPr>
              <w:t>Coastal Flood, Storm Surge/Tide</w:t>
            </w:r>
          </w:p>
        </w:tc>
        <w:tc>
          <w:tcPr>
            <w:tcW w:type="dxa" w:w="1763"/>
          </w:tcPr>
          <w:p>
            <w:pPr>
              <w:spacing w:after="0"/>
              <w:jc w:val="left"/>
            </w:pPr>
            <w:r>
              <w:rPr>
                <w:sz w:val="16"/>
              </w:rPr>
              <w:t>none in data (FIRM for depth)</w:t>
            </w:r>
          </w:p>
        </w:tc>
        <w:tc>
          <w:tcPr>
            <w:tcW w:type="dxa" w:w="1594"/>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635"/>
          </w:tcPr>
          <w:p>
            <w:pPr>
              <w:spacing w:after="0"/>
              <w:jc w:val="left"/>
            </w:pPr>
          </w:p>
        </w:tc>
        <w:tc>
          <w:tcPr>
            <w:tcW w:type="dxa" w:w="1668"/>
          </w:tcPr>
          <w:p>
            <w:pPr>
              <w:spacing w:after="0"/>
              <w:jc w:val="left"/>
            </w:pPr>
          </w:p>
        </w:tc>
        <w:tc>
          <w:tcPr>
            <w:tcW w:type="dxa" w:w="2300"/>
          </w:tcPr>
          <w:p>
            <w:pPr>
              <w:spacing w:after="0"/>
              <w:jc w:val="left"/>
            </w:pPr>
            <w:r>
              <w:rPr>
                <w:sz w:val="16"/>
              </w:rPr>
              <w:t>Flood depth: see the FEMA Flood Insurance Rate Map.</w:t>
            </w:r>
          </w:p>
        </w:tc>
      </w:tr>
      <w:tr>
        <w:trPr>
          <w:cantSplit/>
        </w:trPr>
        <w:tc>
          <w:tcPr>
            <w:tcW w:type="dxa" w:w="1782"/>
          </w:tcPr>
          <w:p>
            <w:pPr>
              <w:spacing w:after="0"/>
              <w:jc w:val="left"/>
            </w:pPr>
            <w:r>
              <w:rPr>
                <w:sz w:val="16"/>
              </w:rPr>
              <w:t>Cold/Wind Chill, Extreme Cold/Wind Chill</w:t>
            </w:r>
          </w:p>
        </w:tc>
        <w:tc>
          <w:tcPr>
            <w:tcW w:type="dxa" w:w="1763"/>
          </w:tcPr>
          <w:p>
            <w:pPr>
              <w:spacing w:after="0"/>
              <w:jc w:val="left"/>
            </w:pPr>
            <w:r>
              <w:rPr>
                <w:sz w:val="16"/>
              </w:rPr>
              <w:t>wind chill</w:t>
            </w:r>
          </w:p>
        </w:tc>
        <w:tc>
          <w:tcPr>
            <w:tcW w:type="dxa" w:w="1594"/>
          </w:tcPr>
          <w:p>
            <w:pPr>
              <w:spacing w:after="0"/>
              <w:jc w:val="right"/>
            </w:pPr>
            <w:r>
              <w:rPr>
                <w:sz w:val="16"/>
              </w:rPr>
              <w:t>2, 2025 to 2026 (2 zone-level)</w:t>
            </w:r>
          </w:p>
        </w:tc>
        <w:tc>
          <w:tcPr>
            <w:tcW w:type="dxa" w:w="1400"/>
          </w:tcPr>
          <w:p>
            <w:pPr>
              <w:spacing w:after="0"/>
              <w:jc w:val="left"/>
            </w:pPr>
            <w:r>
              <w:rPr>
                <w:sz w:val="16"/>
              </w:rPr>
              <w:t>1 day; 2 with a recorded value</w:t>
            </w:r>
          </w:p>
        </w:tc>
        <w:tc>
          <w:tcPr>
            <w:tcW w:type="dxa" w:w="1970"/>
          </w:tcPr>
          <w:p>
            <w:pPr>
              <w:spacing w:after="0"/>
              <w:jc w:val="left"/>
            </w:pPr>
            <w:r>
              <w:rPr>
                <w:sz w:val="16"/>
              </w:rPr>
              <w:t>1 consecutive day, 2026-02-01, zone-level</w:t>
            </w:r>
          </w:p>
        </w:tc>
        <w:tc>
          <w:tcPr>
            <w:tcW w:type="dxa" w:w="1635"/>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300"/>
          </w:tcPr>
          <w:p>
            <w:pPr>
              <w:spacing w:after="0"/>
              <w:jc w:val="left"/>
            </w:pPr>
            <w:r>
              <w:rPr>
                <w:sz w:val="16"/>
              </w:rPr>
              <w:t>Wind chill: in event narratives only; local data required.</w:t>
            </w:r>
          </w:p>
        </w:tc>
      </w:tr>
      <w:tr>
        <w:trPr>
          <w:cantSplit/>
        </w:trPr>
        <w:tc>
          <w:tcPr>
            <w:tcW w:type="dxa" w:w="1782"/>
          </w:tcPr>
          <w:p>
            <w:pPr>
              <w:spacing w:after="0"/>
              <w:jc w:val="left"/>
            </w:pPr>
            <w:r>
              <w:rPr>
                <w:sz w:val="16"/>
              </w:rPr>
              <w:t>Frost/Freeze (outside NRI Cold Wave definition)</w:t>
            </w:r>
          </w:p>
        </w:tc>
        <w:tc>
          <w:tcPr>
            <w:tcW w:type="dxa" w:w="1763"/>
          </w:tcPr>
          <w:p>
            <w:pPr>
              <w:spacing w:after="0"/>
              <w:jc w:val="left"/>
            </w:pPr>
            <w:r>
              <w:rPr>
                <w:sz w:val="16"/>
              </w:rPr>
              <w:t>crop damage</w:t>
            </w:r>
          </w:p>
        </w:tc>
        <w:tc>
          <w:tcPr>
            <w:tcW w:type="dxa" w:w="1594"/>
          </w:tcPr>
          <w:p>
            <w:pPr>
              <w:spacing w:after="0"/>
              <w:jc w:val="right"/>
            </w:pPr>
            <w:r>
              <w:rPr>
                <w:sz w:val="16"/>
              </w:rPr>
              <w:t>1, 2017 to 2017 (1 zone-level)</w:t>
            </w:r>
          </w:p>
        </w:tc>
        <w:tc>
          <w:tcPr>
            <w:tcW w:type="dxa" w:w="1400"/>
          </w:tcPr>
          <w:p>
            <w:pPr>
              <w:spacing w:after="0"/>
              <w:jc w:val="left"/>
            </w:pPr>
          </w:p>
        </w:tc>
        <w:tc>
          <w:tcPr>
            <w:tcW w:type="dxa" w:w="1970"/>
          </w:tcPr>
          <w:p>
            <w:pPr>
              <w:spacing w:after="0"/>
              <w:jc w:val="left"/>
            </w:pPr>
            <w:r>
              <w:rPr>
                <w:sz w:val="16"/>
              </w:rPr>
              <w:t>Frost/Freeze, 2017-03-16, $7,850,000 crop damage, reported for the zone (2017 dollars); NWS zone GAZ158 (THOMAS), zone-level: may include parts of neighboring counties</w:t>
            </w:r>
          </w:p>
        </w:tc>
        <w:tc>
          <w:tcPr>
            <w:tcW w:type="dxa" w:w="1635"/>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300"/>
          </w:tcPr>
          <w:p>
            <w:pPr>
              <w:spacing w:after="0"/>
              <w:jc w:val="left"/>
            </w:pPr>
            <w:r>
              <w:rPr>
                <w:sz w:val="16"/>
              </w:rPr>
              <w:t>Temperature: in event narratives only; local data required.</w:t>
            </w:r>
          </w:p>
        </w:tc>
      </w:tr>
      <w:tr>
        <w:trPr>
          <w:cantSplit/>
        </w:trPr>
        <w:tc>
          <w:tcPr>
            <w:tcW w:type="dxa" w:w="1782"/>
          </w:tcPr>
          <w:p>
            <w:pPr>
              <w:spacing w:after="0"/>
              <w:jc w:val="left"/>
            </w:pPr>
            <w:r>
              <w:rPr>
                <w:sz w:val="16"/>
              </w:rPr>
              <w:t>Drought</w:t>
            </w:r>
          </w:p>
        </w:tc>
        <w:tc>
          <w:tcPr>
            <w:tcW w:type="dxa" w:w="1763"/>
          </w:tcPr>
          <w:p>
            <w:pPr>
              <w:spacing w:after="0"/>
              <w:jc w:val="left"/>
            </w:pPr>
            <w:r>
              <w:rPr>
                <w:sz w:val="16"/>
              </w:rPr>
              <w:t>US Drought Monitor D-scale</w:t>
            </w:r>
          </w:p>
        </w:tc>
        <w:tc>
          <w:tcPr>
            <w:tcW w:type="dxa" w:w="1594"/>
          </w:tcPr>
          <w:p>
            <w:pPr>
              <w:spacing w:after="0"/>
              <w:jc w:val="right"/>
            </w:pPr>
            <w:r>
              <w:rPr>
                <w:sz w:val="16"/>
              </w:rPr>
              <w:t>43, 1997 to 2026 (43 zone-level)</w:t>
            </w:r>
          </w:p>
        </w:tc>
        <w:tc>
          <w:tcPr>
            <w:tcW w:type="dxa" w:w="1400"/>
          </w:tcPr>
          <w:p>
            <w:pPr>
              <w:spacing w:after="0"/>
              <w:jc w:val="left"/>
            </w:pPr>
            <w:r>
              <w:rPr>
                <w:sz w:val="16"/>
              </w:rPr>
              <w:t>16 days to 414 days (median 76 days); 10 with a recorded value</w:t>
            </w:r>
          </w:p>
        </w:tc>
        <w:tc>
          <w:tcPr>
            <w:tcW w:type="dxa" w:w="1970"/>
          </w:tcPr>
          <w:p>
            <w:pPr>
              <w:spacing w:after="0"/>
              <w:jc w:val="left"/>
            </w:pPr>
            <w:r>
              <w:rPr>
                <w:sz w:val="16"/>
              </w:rPr>
              <w:t>414 days (about 13.6 months), 2011-05-10 to 2012-06-26, a run of 14 consecutive Storm Events drought records, zone-level</w:t>
            </w:r>
          </w:p>
        </w:tc>
        <w:tc>
          <w:tcPr>
            <w:tcW w:type="dxa" w:w="1635"/>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3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2"/>
          </w:tcPr>
          <w:p>
            <w:pPr>
              <w:spacing w:after="0"/>
              <w:jc w:val="left"/>
            </w:pPr>
            <w:r>
              <w:rPr>
                <w:sz w:val="16"/>
              </w:rPr>
              <w:t>Earthquake</w:t>
            </w:r>
          </w:p>
        </w:tc>
        <w:tc>
          <w:tcPr>
            <w:tcW w:type="dxa" w:w="1763"/>
          </w:tcPr>
          <w:p>
            <w:pPr>
              <w:spacing w:after="0"/>
              <w:jc w:val="left"/>
            </w:pPr>
            <w:r>
              <w:rPr>
                <w:sz w:val="16"/>
              </w:rPr>
              <w:t>Modified Mercalli (local data)</w:t>
            </w:r>
          </w:p>
        </w:tc>
        <w:tc>
          <w:tcPr>
            <w:tcW w:type="dxa" w:w="1594"/>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635"/>
          </w:tcPr>
          <w:p>
            <w:pPr>
              <w:spacing w:after="0"/>
              <w:jc w:val="left"/>
            </w:pPr>
          </w:p>
        </w:tc>
        <w:tc>
          <w:tcPr>
            <w:tcW w:type="dxa" w:w="1668"/>
          </w:tcPr>
          <w:p>
            <w:pPr>
              <w:spacing w:after="0"/>
              <w:jc w:val="left"/>
            </w:pPr>
          </w:p>
        </w:tc>
        <w:tc>
          <w:tcPr>
            <w:tcW w:type="dxa" w:w="2300"/>
          </w:tcPr>
          <w:p>
            <w:pPr>
              <w:spacing w:after="0"/>
              <w:jc w:val="left"/>
            </w:pPr>
            <w:r>
              <w:rPr>
                <w:sz w:val="16"/>
              </w:rPr>
              <w:t>No Storm Events record; local data required (e.g., USGS).</w:t>
            </w:r>
          </w:p>
        </w:tc>
      </w:tr>
      <w:tr>
        <w:trPr>
          <w:cantSplit/>
        </w:trPr>
        <w:tc>
          <w:tcPr>
            <w:tcW w:type="dxa" w:w="1782"/>
          </w:tcPr>
          <w:p>
            <w:pPr>
              <w:spacing w:after="0"/>
              <w:jc w:val="left"/>
            </w:pPr>
            <w:r>
              <w:rPr>
                <w:sz w:val="16"/>
              </w:rPr>
              <w:t>Hail</w:t>
            </w:r>
          </w:p>
        </w:tc>
        <w:tc>
          <w:tcPr>
            <w:tcW w:type="dxa" w:w="1763"/>
          </w:tcPr>
          <w:p>
            <w:pPr>
              <w:spacing w:after="0"/>
              <w:jc w:val="left"/>
            </w:pPr>
            <w:r>
              <w:rPr>
                <w:sz w:val="16"/>
              </w:rPr>
              <w:t>hail size (inches)</w:t>
            </w:r>
          </w:p>
        </w:tc>
        <w:tc>
          <w:tcPr>
            <w:tcW w:type="dxa" w:w="1594"/>
          </w:tcPr>
          <w:p>
            <w:pPr>
              <w:spacing w:after="0"/>
              <w:jc w:val="right"/>
            </w:pPr>
            <w:r>
              <w:rPr>
                <w:sz w:val="16"/>
              </w:rPr>
              <w:t>43, 1965 to 2025</w:t>
            </w:r>
          </w:p>
        </w:tc>
        <w:tc>
          <w:tcPr>
            <w:tcW w:type="dxa" w:w="1400"/>
          </w:tcPr>
          <w:p>
            <w:pPr>
              <w:spacing w:after="0"/>
              <w:jc w:val="left"/>
            </w:pPr>
            <w:r>
              <w:rPr>
                <w:sz w:val="16"/>
              </w:rPr>
              <w:t>0.75 in to 4 in (median 1 in); 43 with a recorded value</w:t>
            </w:r>
          </w:p>
        </w:tc>
        <w:tc>
          <w:tcPr>
            <w:tcW w:type="dxa" w:w="1970"/>
          </w:tcPr>
          <w:p>
            <w:pPr>
              <w:spacing w:after="0"/>
              <w:jc w:val="left"/>
            </w:pPr>
            <w:r>
              <w:rPr>
                <w:sz w:val="16"/>
              </w:rPr>
              <w:t>4 in hail, 1995-01-28</w:t>
            </w:r>
          </w:p>
        </w:tc>
        <w:tc>
          <w:tcPr>
            <w:tcW w:type="dxa" w:w="1635"/>
          </w:tcPr>
          <w:p>
            <w:pPr>
              <w:spacing w:after="0"/>
              <w:jc w:val="left"/>
            </w:pPr>
          </w:p>
        </w:tc>
        <w:tc>
          <w:tcPr>
            <w:tcW w:type="dxa" w:w="1668"/>
          </w:tcPr>
          <w:p>
            <w:pPr>
              <w:spacing w:after="0"/>
              <w:jc w:val="left"/>
            </w:pPr>
            <w:r>
              <w:rPr>
                <w:sz w:val="16"/>
              </w:rPr>
              <w:t>Event records naming member places: Thomasville city (11 records), Boston city (5 records), Ochlocknee town (4 records), Coolidge city (2 records).</w:t>
            </w:r>
          </w:p>
        </w:tc>
        <w:tc>
          <w:tcPr>
            <w:tcW w:type="dxa" w:w="2300"/>
          </w:tcPr>
          <w:p>
            <w:pPr>
              <w:spacing w:after="0"/>
              <w:jc w:val="left"/>
            </w:pPr>
          </w:p>
        </w:tc>
      </w:tr>
      <w:tr>
        <w:trPr>
          <w:cantSplit/>
        </w:trPr>
        <w:tc>
          <w:tcPr>
            <w:tcW w:type="dxa" w:w="1782"/>
          </w:tcPr>
          <w:p>
            <w:pPr>
              <w:spacing w:after="0"/>
              <w:jc w:val="left"/>
            </w:pPr>
            <w:r>
              <w:rPr>
                <w:sz w:val="16"/>
              </w:rPr>
              <w:t>Excessive Heat, Heat</w:t>
            </w:r>
          </w:p>
        </w:tc>
        <w:tc>
          <w:tcPr>
            <w:tcW w:type="dxa" w:w="1763"/>
          </w:tcPr>
          <w:p>
            <w:pPr>
              <w:spacing w:after="0"/>
              <w:jc w:val="left"/>
            </w:pPr>
            <w:r>
              <w:rPr>
                <w:sz w:val="16"/>
              </w:rPr>
              <w:t>heat index (narratives)</w:t>
            </w:r>
          </w:p>
        </w:tc>
        <w:tc>
          <w:tcPr>
            <w:tcW w:type="dxa" w:w="1594"/>
          </w:tcPr>
          <w:p>
            <w:pPr>
              <w:spacing w:after="0"/>
              <w:jc w:val="right"/>
            </w:pPr>
            <w:r>
              <w:rPr>
                <w:sz w:val="16"/>
              </w:rPr>
              <w:t>5, 2023 to 2023 (5 zone-level)</w:t>
            </w:r>
          </w:p>
        </w:tc>
        <w:tc>
          <w:tcPr>
            <w:tcW w:type="dxa" w:w="1400"/>
          </w:tcPr>
          <w:p>
            <w:pPr>
              <w:spacing w:after="0"/>
              <w:jc w:val="left"/>
            </w:pPr>
            <w:r>
              <w:rPr>
                <w:sz w:val="16"/>
              </w:rPr>
              <w:t>2 days to 3 days (median 2.5 days); 2 with a recorded value</w:t>
            </w:r>
          </w:p>
        </w:tc>
        <w:tc>
          <w:tcPr>
            <w:tcW w:type="dxa" w:w="1970"/>
          </w:tcPr>
          <w:p>
            <w:pPr>
              <w:spacing w:after="0"/>
              <w:jc w:val="left"/>
            </w:pPr>
            <w:r>
              <w:rPr>
                <w:sz w:val="16"/>
              </w:rPr>
              <w:t>3 consecutive days, 2023-08-12 to 2023-08-14, zone-level</w:t>
            </w:r>
          </w:p>
        </w:tc>
        <w:tc>
          <w:tcPr>
            <w:tcW w:type="dxa" w:w="1635"/>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300"/>
          </w:tcPr>
          <w:p>
            <w:pPr>
              <w:spacing w:after="0"/>
              <w:jc w:val="left"/>
            </w:pPr>
            <w:r>
              <w:rPr>
                <w:sz w:val="16"/>
              </w:rPr>
              <w:t>Heat index: in event narratives only; local data required.</w:t>
            </w:r>
          </w:p>
        </w:tc>
      </w:tr>
      <w:tr>
        <w:trPr>
          <w:cantSplit/>
        </w:trPr>
        <w:tc>
          <w:tcPr>
            <w:tcW w:type="dxa" w:w="1782"/>
          </w:tcPr>
          <w:p>
            <w:pPr>
              <w:spacing w:after="0"/>
              <w:jc w:val="left"/>
            </w:pPr>
            <w:r>
              <w:rPr>
                <w:sz w:val="16"/>
              </w:rPr>
              <w:t>Hurricane, Tropical Storm, Tropical Depression</w:t>
            </w:r>
          </w:p>
        </w:tc>
        <w:tc>
          <w:tcPr>
            <w:tcW w:type="dxa" w:w="1763"/>
          </w:tcPr>
          <w:p>
            <w:pPr>
              <w:spacing w:after="0"/>
              <w:jc w:val="left"/>
            </w:pPr>
            <w:r>
              <w:rPr>
                <w:sz w:val="16"/>
              </w:rPr>
              <w:t>Saffir-Simpson</w:t>
            </w:r>
          </w:p>
        </w:tc>
        <w:tc>
          <w:tcPr>
            <w:tcW w:type="dxa" w:w="1594"/>
          </w:tcPr>
          <w:p>
            <w:pPr>
              <w:spacing w:after="0"/>
              <w:jc w:val="right"/>
            </w:pPr>
            <w:r>
              <w:rPr>
                <w:sz w:val="16"/>
              </w:rPr>
              <w:t>14, 2002 to 2024 (14 zone-level)</w:t>
            </w:r>
          </w:p>
        </w:tc>
        <w:tc>
          <w:tcPr>
            <w:tcW w:type="dxa" w:w="1400"/>
          </w:tcPr>
          <w:p>
            <w:pPr>
              <w:spacing w:after="0"/>
              <w:jc w:val="left"/>
            </w:pPr>
          </w:p>
        </w:tc>
        <w:tc>
          <w:tcPr>
            <w:tcW w:type="dxa" w:w="1970"/>
          </w:tcPr>
          <w:p>
            <w:pPr>
              <w:spacing w:after="0"/>
              <w:jc w:val="left"/>
            </w:pPr>
            <w:r>
              <w:rPr>
                <w:sz w:val="16"/>
              </w:rPr>
              <w:t>Strongest recorded (records with damage, a wind speed or direct casualties first, then storm type, category and wind): Hurricane (Typhoon) record, 2024-09-26 to 2024-09-27, category 1, $5,000,000 property; $100,000,000 crops, reported for the zone (2024 dollars); NWS zone GAZ158 (THOMAS), zone-level: may include parts of neighboring counties</w:t>
            </w:r>
          </w:p>
        </w:tc>
        <w:tc>
          <w:tcPr>
            <w:tcW w:type="dxa" w:w="1635"/>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3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2"/>
          </w:tcPr>
          <w:p>
            <w:pPr>
              <w:spacing w:after="0"/>
              <w:jc w:val="left"/>
            </w:pPr>
            <w:r>
              <w:rPr>
                <w:sz w:val="16"/>
              </w:rPr>
              <w:t>Ice Storm</w:t>
            </w:r>
          </w:p>
        </w:tc>
        <w:tc>
          <w:tcPr>
            <w:tcW w:type="dxa" w:w="1763"/>
          </w:tcPr>
          <w:p>
            <w:pPr>
              <w:spacing w:after="0"/>
              <w:jc w:val="left"/>
            </w:pPr>
            <w:r>
              <w:rPr>
                <w:sz w:val="16"/>
              </w:rPr>
              <w:t>Sperry-Piltz (local data)</w:t>
            </w:r>
          </w:p>
        </w:tc>
        <w:tc>
          <w:tcPr>
            <w:tcW w:type="dxa" w:w="1594"/>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635"/>
          </w:tcPr>
          <w:p>
            <w:pPr>
              <w:spacing w:after="0"/>
              <w:jc w:val="left"/>
            </w:pPr>
          </w:p>
        </w:tc>
        <w:tc>
          <w:tcPr>
            <w:tcW w:type="dxa" w:w="1668"/>
          </w:tcPr>
          <w:p>
            <w:pPr>
              <w:spacing w:after="0"/>
              <w:jc w:val="left"/>
            </w:pPr>
          </w:p>
        </w:tc>
        <w:tc>
          <w:tcPr>
            <w:tcW w:type="dxa" w:w="2300"/>
          </w:tcPr>
          <w:p>
            <w:pPr>
              <w:spacing w:after="0"/>
              <w:jc w:val="left"/>
            </w:pPr>
            <w:r>
              <w:rPr>
                <w:sz w:val="16"/>
              </w:rPr>
              <w:t>Ice thickness: in event narratives only; local data required.</w:t>
            </w:r>
          </w:p>
        </w:tc>
      </w:tr>
      <w:tr>
        <w:trPr>
          <w:cantSplit/>
        </w:trPr>
        <w:tc>
          <w:tcPr>
            <w:tcW w:type="dxa" w:w="1782"/>
          </w:tcPr>
          <w:p>
            <w:pPr>
              <w:spacing w:after="0"/>
              <w:jc w:val="left"/>
            </w:pPr>
            <w:r>
              <w:rPr>
                <w:sz w:val="16"/>
              </w:rPr>
              <w:t>Flash Flood, Flood, Lakeshore Flood</w:t>
            </w:r>
          </w:p>
        </w:tc>
        <w:tc>
          <w:tcPr>
            <w:tcW w:type="dxa" w:w="1763"/>
          </w:tcPr>
          <w:p>
            <w:pPr>
              <w:spacing w:after="0"/>
              <w:jc w:val="left"/>
            </w:pPr>
            <w:r>
              <w:rPr>
                <w:sz w:val="16"/>
              </w:rPr>
              <w:t>damage and flood days (FIRM for depth)</w:t>
            </w:r>
          </w:p>
        </w:tc>
        <w:tc>
          <w:tcPr>
            <w:tcW w:type="dxa" w:w="1594"/>
          </w:tcPr>
          <w:p>
            <w:pPr>
              <w:spacing w:after="0"/>
              <w:jc w:val="right"/>
            </w:pPr>
            <w:r>
              <w:rPr>
                <w:sz w:val="16"/>
              </w:rPr>
              <w:t>48, 1998 to 2026 (1 zone-level)</w:t>
            </w:r>
          </w:p>
        </w:tc>
        <w:tc>
          <w:tcPr>
            <w:tcW w:type="dxa" w:w="1400"/>
          </w:tcPr>
          <w:p>
            <w:pPr>
              <w:spacing w:after="0"/>
              <w:jc w:val="left"/>
            </w:pPr>
          </w:p>
        </w:tc>
        <w:tc>
          <w:tcPr>
            <w:tcW w:type="dxa" w:w="1970"/>
          </w:tcPr>
          <w:p>
            <w:pPr>
              <w:spacing w:after="0"/>
              <w:jc w:val="left"/>
            </w:pPr>
            <w:r>
              <w:rPr>
                <w:sz w:val="16"/>
              </w:rPr>
              <w:t>Flash Flood, 2008-08-23, $1,500,000 property; $0 crops (2008 dollars)</w:t>
            </w:r>
          </w:p>
        </w:tc>
        <w:tc>
          <w:tcPr>
            <w:tcW w:type="dxa" w:w="1635"/>
          </w:tcPr>
          <w:p>
            <w:pPr>
              <w:spacing w:after="0"/>
              <w:jc w:val="left"/>
            </w:pPr>
          </w:p>
        </w:tc>
        <w:tc>
          <w:tcPr>
            <w:tcW w:type="dxa" w:w="1668"/>
          </w:tcPr>
          <w:p>
            <w:pPr>
              <w:spacing w:after="0"/>
              <w:jc w:val="left"/>
            </w:pPr>
            <w:r>
              <w:rPr>
                <w:sz w:val="16"/>
              </w:rPr>
              <w:t>Event records naming member places: Thomasville city (24 records), Boston city (2 records). Zone-level records (1) apply countywide.</w:t>
            </w:r>
          </w:p>
        </w:tc>
        <w:tc>
          <w:tcPr>
            <w:tcW w:type="dxa" w:w="23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2"/>
          </w:tcPr>
          <w:p>
            <w:pPr>
              <w:spacing w:after="0"/>
              <w:jc w:val="left"/>
            </w:pPr>
            <w:r>
              <w:rPr>
                <w:sz w:val="16"/>
              </w:rPr>
              <w:t>Debris Flow</w:t>
            </w:r>
          </w:p>
        </w:tc>
        <w:tc>
          <w:tcPr>
            <w:tcW w:type="dxa" w:w="1763"/>
          </w:tcPr>
          <w:p>
            <w:pPr>
              <w:spacing w:after="0"/>
              <w:jc w:val="left"/>
            </w:pPr>
            <w:r>
              <w:rPr>
                <w:sz w:val="16"/>
              </w:rPr>
              <w:t>none (count and damage)</w:t>
            </w:r>
          </w:p>
        </w:tc>
        <w:tc>
          <w:tcPr>
            <w:tcW w:type="dxa" w:w="1594"/>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635"/>
          </w:tcPr>
          <w:p>
            <w:pPr>
              <w:spacing w:after="0"/>
              <w:jc w:val="left"/>
            </w:pPr>
          </w:p>
        </w:tc>
        <w:tc>
          <w:tcPr>
            <w:tcW w:type="dxa" w:w="1668"/>
          </w:tcPr>
          <w:p>
            <w:pPr>
              <w:spacing w:after="0"/>
              <w:jc w:val="left"/>
            </w:pPr>
          </w:p>
        </w:tc>
        <w:tc>
          <w:tcPr>
            <w:tcW w:type="dxa" w:w="2300"/>
          </w:tcPr>
          <w:p>
            <w:pPr>
              <w:spacing w:after="0"/>
              <w:jc w:val="left"/>
            </w:pPr>
            <w:r>
              <w:rPr>
                <w:sz w:val="16"/>
              </w:rPr>
              <w:t>Physical measure: in event narratives only; local data required.</w:t>
            </w:r>
          </w:p>
        </w:tc>
      </w:tr>
      <w:tr>
        <w:trPr>
          <w:cantSplit/>
        </w:trPr>
        <w:tc>
          <w:tcPr>
            <w:tcW w:type="dxa" w:w="1782"/>
          </w:tcPr>
          <w:p>
            <w:pPr>
              <w:spacing w:after="0"/>
              <w:jc w:val="left"/>
            </w:pPr>
            <w:r>
              <w:rPr>
                <w:sz w:val="16"/>
              </w:rPr>
              <w:t>Lightning</w:t>
            </w:r>
          </w:p>
        </w:tc>
        <w:tc>
          <w:tcPr>
            <w:tcW w:type="dxa" w:w="1763"/>
          </w:tcPr>
          <w:p>
            <w:pPr>
              <w:spacing w:after="0"/>
              <w:jc w:val="left"/>
            </w:pPr>
            <w:r>
              <w:rPr>
                <w:sz w:val="16"/>
              </w:rPr>
              <w:t>annualized frequency (the measure FEMA's Local Mitigation Planning Handbook names)</w:t>
            </w:r>
          </w:p>
        </w:tc>
        <w:tc>
          <w:tcPr>
            <w:tcW w:type="dxa" w:w="1594"/>
          </w:tcPr>
          <w:p>
            <w:pPr>
              <w:spacing w:after="0"/>
              <w:jc w:val="right"/>
            </w:pPr>
            <w:r>
              <w:rPr>
                <w:sz w:val="16"/>
              </w:rPr>
              <w:t>5, 1998 to 2012</w:t>
            </w:r>
          </w:p>
        </w:tc>
        <w:tc>
          <w:tcPr>
            <w:tcW w:type="dxa" w:w="1400"/>
          </w:tcPr>
          <w:p>
            <w:pPr>
              <w:spacing w:after="0"/>
              <w:jc w:val="left"/>
            </w:pPr>
          </w:p>
        </w:tc>
        <w:tc>
          <w:tcPr>
            <w:tcW w:type="dxa" w:w="1970"/>
          </w:tcPr>
          <w:p>
            <w:pPr>
              <w:spacing w:after="0"/>
              <w:jc w:val="left"/>
            </w:pPr>
            <w:r>
              <w:rPr>
                <w:sz w:val="16"/>
              </w:rPr>
              <w:t>Lightning, 1999-08-08, damage not reported, 1 direct death</w:t>
            </w:r>
          </w:p>
        </w:tc>
        <w:tc>
          <w:tcPr>
            <w:tcW w:type="dxa" w:w="1635"/>
          </w:tcPr>
          <w:p>
            <w:pPr>
              <w:spacing w:after="0"/>
              <w:jc w:val="left"/>
            </w:pPr>
            <w:r>
              <w:rPr>
                <w:sz w:val="16"/>
              </w:rPr>
              <w:t>Lightning, 2003-06-15, $10,000 property; crops not reported (2003 dollars)</w:t>
            </w:r>
          </w:p>
        </w:tc>
        <w:tc>
          <w:tcPr>
            <w:tcW w:type="dxa" w:w="1668"/>
          </w:tcPr>
          <w:p>
            <w:pPr>
              <w:spacing w:after="0"/>
              <w:jc w:val="left"/>
            </w:pPr>
            <w:r>
              <w:rPr>
                <w:sz w:val="16"/>
              </w:rPr>
              <w:t>Event records naming member places: Thomasville city (2 records), Boston city (1 record).</w:t>
            </w:r>
          </w:p>
        </w:tc>
        <w:tc>
          <w:tcPr>
            <w:tcW w:type="dxa" w:w="2300"/>
          </w:tcPr>
          <w:p>
            <w:pPr>
              <w:spacing w:after="0"/>
              <w:jc w:val="left"/>
            </w:pPr>
            <w:r>
              <w:rPr>
                <w:sz w:val="16"/>
              </w:rPr>
              <w:t>Storm Events lists lightning with damage or casualties; physical measure in event narratives only; local data required.</w:t>
            </w:r>
          </w:p>
        </w:tc>
      </w:tr>
      <w:tr>
        <w:trPr>
          <w:cantSplit/>
        </w:trPr>
        <w:tc>
          <w:tcPr>
            <w:tcW w:type="dxa" w:w="1782"/>
          </w:tcPr>
          <w:p>
            <w:pPr>
              <w:spacing w:after="0"/>
              <w:jc w:val="left"/>
            </w:pPr>
            <w:r>
              <w:rPr>
                <w:sz w:val="16"/>
              </w:rPr>
              <w:t>High Wind and Strong Wind (outside NRI Strong Wind definition)</w:t>
            </w:r>
          </w:p>
        </w:tc>
        <w:tc>
          <w:tcPr>
            <w:tcW w:type="dxa" w:w="1763"/>
          </w:tcPr>
          <w:p>
            <w:pPr>
              <w:spacing w:after="0"/>
              <w:jc w:val="left"/>
            </w:pPr>
            <w:r>
              <w:rPr>
                <w:sz w:val="16"/>
              </w:rPr>
              <w:t>wind speed (kt and mph)</w:t>
            </w:r>
          </w:p>
        </w:tc>
        <w:tc>
          <w:tcPr>
            <w:tcW w:type="dxa" w:w="1594"/>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635"/>
          </w:tcPr>
          <w:p>
            <w:pPr>
              <w:spacing w:after="0"/>
              <w:jc w:val="left"/>
            </w:pPr>
          </w:p>
        </w:tc>
        <w:tc>
          <w:tcPr>
            <w:tcW w:type="dxa" w:w="1668"/>
          </w:tcPr>
          <w:p>
            <w:pPr>
              <w:spacing w:after="0"/>
              <w:jc w:val="left"/>
            </w:pPr>
          </w:p>
        </w:tc>
        <w:tc>
          <w:tcPr>
            <w:tcW w:type="dxa" w:w="2300"/>
          </w:tcPr>
          <w:p>
            <w:pPr>
              <w:spacing w:after="0"/>
              <w:jc w:val="left"/>
            </w:pPr>
          </w:p>
        </w:tc>
      </w:tr>
      <w:tr>
        <w:trPr>
          <w:cantSplit/>
        </w:trPr>
        <w:tc>
          <w:tcPr>
            <w:tcW w:type="dxa" w:w="1782"/>
          </w:tcPr>
          <w:p>
            <w:pPr>
              <w:spacing w:after="0"/>
              <w:jc w:val="left"/>
            </w:pPr>
            <w:r>
              <w:rPr>
                <w:sz w:val="16"/>
              </w:rPr>
              <w:t>Thunderstorm Wind</w:t>
            </w:r>
          </w:p>
        </w:tc>
        <w:tc>
          <w:tcPr>
            <w:tcW w:type="dxa" w:w="1763"/>
          </w:tcPr>
          <w:p>
            <w:pPr>
              <w:spacing w:after="0"/>
              <w:jc w:val="left"/>
            </w:pPr>
            <w:r>
              <w:rPr>
                <w:sz w:val="16"/>
              </w:rPr>
              <w:t>wind speed (kt and mph)</w:t>
            </w:r>
          </w:p>
        </w:tc>
        <w:tc>
          <w:tcPr>
            <w:tcW w:type="dxa" w:w="1594"/>
          </w:tcPr>
          <w:p>
            <w:pPr>
              <w:spacing w:after="0"/>
              <w:jc w:val="right"/>
            </w:pPr>
            <w:r>
              <w:rPr>
                <w:sz w:val="16"/>
              </w:rPr>
              <w:t>227, 1956 to 2026</w:t>
            </w:r>
          </w:p>
        </w:tc>
        <w:tc>
          <w:tcPr>
            <w:tcW w:type="dxa" w:w="1400"/>
          </w:tcPr>
          <w:p>
            <w:pPr>
              <w:spacing w:after="0"/>
              <w:jc w:val="left"/>
            </w:pPr>
            <w:r>
              <w:rPr>
                <w:sz w:val="16"/>
              </w:rPr>
              <w:t>45 kt (52 mph) to 65 kt (75 mph) (median 50 kt (58 mph)); 179 with a recorded value</w:t>
            </w:r>
          </w:p>
        </w:tc>
        <w:tc>
          <w:tcPr>
            <w:tcW w:type="dxa" w:w="1970"/>
          </w:tcPr>
          <w:p>
            <w:pPr>
              <w:spacing w:after="0"/>
              <w:jc w:val="left"/>
            </w:pPr>
            <w:r>
              <w:rPr>
                <w:sz w:val="16"/>
              </w:rPr>
              <w:t>65 kt (75 mph) estimated gust, Thunderstorm Wind, 2023-03-25; same speed and measurement basis also recorded on 2008-02-26, 2017-02-07</w:t>
            </w:r>
          </w:p>
        </w:tc>
        <w:tc>
          <w:tcPr>
            <w:tcW w:type="dxa" w:w="1635"/>
          </w:tcPr>
          <w:p>
            <w:pPr>
              <w:spacing w:after="0"/>
              <w:jc w:val="left"/>
            </w:pPr>
            <w:r>
              <w:rPr>
                <w:sz w:val="16"/>
              </w:rPr>
              <w:t>Thunderstorm Wind, 2000-06-22, $500,000 property; crops not reported (2000 dollars)</w:t>
            </w:r>
          </w:p>
        </w:tc>
        <w:tc>
          <w:tcPr>
            <w:tcW w:type="dxa" w:w="1668"/>
          </w:tcPr>
          <w:p>
            <w:pPr>
              <w:spacing w:after="0"/>
              <w:jc w:val="left"/>
            </w:pPr>
            <w:r>
              <w:rPr>
                <w:sz w:val="16"/>
              </w:rPr>
              <w:t>Event records naming member places: Thomasville city (62 records), Boston city (16 records), Coolidge city (12 records), Ochlocknee town (10 records), Barwick city (2 records), Pavo city (1 record).</w:t>
            </w:r>
          </w:p>
        </w:tc>
        <w:tc>
          <w:tcPr>
            <w:tcW w:type="dxa" w:w="2300"/>
          </w:tcPr>
          <w:p>
            <w:pPr>
              <w:spacing w:after="0"/>
              <w:jc w:val="left"/>
            </w:pPr>
          </w:p>
        </w:tc>
      </w:tr>
      <w:tr>
        <w:trPr>
          <w:cantSplit/>
        </w:trPr>
        <w:tc>
          <w:tcPr>
            <w:tcW w:type="dxa" w:w="1782"/>
          </w:tcPr>
          <w:p>
            <w:pPr>
              <w:spacing w:after="0"/>
              <w:jc w:val="left"/>
            </w:pPr>
            <w:r>
              <w:rPr>
                <w:sz w:val="16"/>
              </w:rPr>
              <w:t>Tornado</w:t>
            </w:r>
          </w:p>
        </w:tc>
        <w:tc>
          <w:tcPr>
            <w:tcW w:type="dxa" w:w="1763"/>
          </w:tcPr>
          <w:p>
            <w:pPr>
              <w:spacing w:after="0"/>
              <w:jc w:val="left"/>
            </w:pPr>
            <w:r>
              <w:rPr>
                <w:sz w:val="16"/>
              </w:rPr>
              <w:t>Enhanced Fujita (F before Feb 2007)</w:t>
            </w:r>
          </w:p>
        </w:tc>
        <w:tc>
          <w:tcPr>
            <w:tcW w:type="dxa" w:w="1594"/>
          </w:tcPr>
          <w:p>
            <w:pPr>
              <w:spacing w:after="0"/>
              <w:jc w:val="right"/>
            </w:pPr>
            <w:r>
              <w:rPr>
                <w:sz w:val="16"/>
              </w:rPr>
              <w:t>20, 1955 to 2025</w:t>
            </w:r>
          </w:p>
        </w:tc>
        <w:tc>
          <w:tcPr>
            <w:tcW w:type="dxa" w:w="1400"/>
          </w:tcPr>
          <w:p>
            <w:pPr>
              <w:spacing w:after="0"/>
              <w:jc w:val="left"/>
            </w:pPr>
            <w:r>
              <w:rPr>
                <w:sz w:val="16"/>
              </w:rPr>
              <w:t>F/EF0 to F/EF3 (median F/EF1); 20 with a recorded value</w:t>
            </w:r>
          </w:p>
        </w:tc>
        <w:tc>
          <w:tcPr>
            <w:tcW w:type="dxa" w:w="1970"/>
          </w:tcPr>
          <w:p>
            <w:pPr>
              <w:spacing w:after="0"/>
              <w:jc w:val="left"/>
            </w:pPr>
            <w:r>
              <w:rPr>
                <w:sz w:val="16"/>
              </w:rPr>
              <w:t>F3 tornado, 2000-02-14, 2 mi within this county, 300 yd wide, $500,000 property; crops not reported (2000 dollars)</w:t>
            </w:r>
          </w:p>
        </w:tc>
        <w:tc>
          <w:tcPr>
            <w:tcW w:type="dxa" w:w="1635"/>
          </w:tcPr>
          <w:p>
            <w:pPr>
              <w:spacing w:after="0"/>
              <w:jc w:val="left"/>
            </w:pPr>
            <w:r>
              <w:rPr>
                <w:sz w:val="16"/>
              </w:rPr>
              <w:t>Tornado, 2009-02-19, $10,000,000 property; $0 crops (2009 dollars)</w:t>
            </w:r>
          </w:p>
        </w:tc>
        <w:tc>
          <w:tcPr>
            <w:tcW w:type="dxa" w:w="1668"/>
          </w:tcPr>
          <w:p>
            <w:pPr>
              <w:spacing w:after="0"/>
              <w:jc w:val="left"/>
            </w:pPr>
            <w:r>
              <w:rPr>
                <w:sz w:val="16"/>
              </w:rPr>
              <w:t>Event records naming member places: Thomasville city (2 records), Barwick city (1 record), Boston city (1 record), Coolidge city (1 record), Meigs city (1 record).</w:t>
            </w:r>
          </w:p>
        </w:tc>
        <w:tc>
          <w:tcPr>
            <w:tcW w:type="dxa" w:w="23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2"/>
          </w:tcPr>
          <w:p>
            <w:pPr>
              <w:spacing w:after="0"/>
              <w:jc w:val="left"/>
            </w:pPr>
            <w:r>
              <w:rPr>
                <w:sz w:val="16"/>
              </w:rPr>
              <w:t>Tsunami</w:t>
            </w:r>
          </w:p>
        </w:tc>
        <w:tc>
          <w:tcPr>
            <w:tcW w:type="dxa" w:w="1763"/>
          </w:tcPr>
          <w:p>
            <w:pPr>
              <w:spacing w:after="0"/>
              <w:jc w:val="left"/>
            </w:pPr>
            <w:r>
              <w:rPr>
                <w:sz w:val="16"/>
              </w:rPr>
              <w:t>none (count and damage)</w:t>
            </w:r>
          </w:p>
        </w:tc>
        <w:tc>
          <w:tcPr>
            <w:tcW w:type="dxa" w:w="1594"/>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635"/>
          </w:tcPr>
          <w:p>
            <w:pPr>
              <w:spacing w:after="0"/>
              <w:jc w:val="left"/>
            </w:pPr>
          </w:p>
        </w:tc>
        <w:tc>
          <w:tcPr>
            <w:tcW w:type="dxa" w:w="1668"/>
          </w:tcPr>
          <w:p>
            <w:pPr>
              <w:spacing w:after="0"/>
              <w:jc w:val="left"/>
            </w:pPr>
          </w:p>
        </w:tc>
        <w:tc>
          <w:tcPr>
            <w:tcW w:type="dxa" w:w="2300"/>
          </w:tcPr>
          <w:p>
            <w:pPr>
              <w:spacing w:after="0"/>
              <w:jc w:val="left"/>
            </w:pPr>
            <w:r>
              <w:rPr>
                <w:sz w:val="16"/>
              </w:rPr>
              <w:t>Physical measure: in event narratives only; local data required.</w:t>
            </w:r>
          </w:p>
        </w:tc>
      </w:tr>
      <w:tr>
        <w:trPr>
          <w:cantSplit/>
        </w:trPr>
        <w:tc>
          <w:tcPr>
            <w:tcW w:type="dxa" w:w="1782"/>
          </w:tcPr>
          <w:p>
            <w:pPr>
              <w:spacing w:after="0"/>
              <w:jc w:val="left"/>
            </w:pPr>
            <w:r>
              <w:rPr>
                <w:sz w:val="16"/>
              </w:rPr>
              <w:t>Volcanic Ash, Volcanic Ashfall</w:t>
            </w:r>
          </w:p>
        </w:tc>
        <w:tc>
          <w:tcPr>
            <w:tcW w:type="dxa" w:w="1763"/>
          </w:tcPr>
          <w:p>
            <w:pPr>
              <w:spacing w:after="0"/>
              <w:jc w:val="left"/>
            </w:pPr>
            <w:r>
              <w:rPr>
                <w:sz w:val="16"/>
              </w:rPr>
              <w:t>Volcanic Explosivity Index (local data)</w:t>
            </w:r>
          </w:p>
        </w:tc>
        <w:tc>
          <w:tcPr>
            <w:tcW w:type="dxa" w:w="1594"/>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635"/>
          </w:tcPr>
          <w:p>
            <w:pPr>
              <w:spacing w:after="0"/>
              <w:jc w:val="left"/>
            </w:pPr>
          </w:p>
        </w:tc>
        <w:tc>
          <w:tcPr>
            <w:tcW w:type="dxa" w:w="1668"/>
          </w:tcPr>
          <w:p>
            <w:pPr>
              <w:spacing w:after="0"/>
              <w:jc w:val="left"/>
            </w:pPr>
          </w:p>
        </w:tc>
        <w:tc>
          <w:tcPr>
            <w:tcW w:type="dxa" w:w="2300"/>
          </w:tcPr>
          <w:p>
            <w:pPr>
              <w:spacing w:after="0"/>
              <w:jc w:val="left"/>
            </w:pPr>
            <w:r>
              <w:rPr>
                <w:sz w:val="16"/>
              </w:rPr>
              <w:t>Physical measure: in event narratives only; local data required.</w:t>
            </w:r>
          </w:p>
        </w:tc>
      </w:tr>
      <w:tr>
        <w:trPr>
          <w:cantSplit/>
        </w:trPr>
        <w:tc>
          <w:tcPr>
            <w:tcW w:type="dxa" w:w="1782"/>
          </w:tcPr>
          <w:p>
            <w:pPr>
              <w:spacing w:after="0"/>
              <w:jc w:val="left"/>
            </w:pPr>
            <w:r>
              <w:rPr>
                <w:sz w:val="16"/>
              </w:rPr>
              <w:t>Wildfire</w:t>
            </w:r>
          </w:p>
        </w:tc>
        <w:tc>
          <w:tcPr>
            <w:tcW w:type="dxa" w:w="1763"/>
          </w:tcPr>
          <w:p>
            <w:pPr>
              <w:spacing w:after="0"/>
              <w:jc w:val="left"/>
            </w:pPr>
            <w:r>
              <w:rPr>
                <w:sz w:val="16"/>
              </w:rPr>
              <w:t>acres burned (local data)</w:t>
            </w:r>
          </w:p>
        </w:tc>
        <w:tc>
          <w:tcPr>
            <w:tcW w:type="dxa" w:w="1594"/>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635"/>
          </w:tcPr>
          <w:p>
            <w:pPr>
              <w:spacing w:after="0"/>
              <w:jc w:val="left"/>
            </w:pPr>
          </w:p>
        </w:tc>
        <w:tc>
          <w:tcPr>
            <w:tcW w:type="dxa" w:w="1668"/>
          </w:tcPr>
          <w:p>
            <w:pPr>
              <w:spacing w:after="0"/>
              <w:jc w:val="left"/>
            </w:pPr>
          </w:p>
        </w:tc>
        <w:tc>
          <w:tcPr>
            <w:tcW w:type="dxa" w:w="2300"/>
          </w:tcPr>
          <w:p>
            <w:pPr>
              <w:spacing w:after="0"/>
              <w:jc w:val="left"/>
            </w:pPr>
            <w:r>
              <w:rPr>
                <w:sz w:val="16"/>
              </w:rPr>
              <w:t>Acres burned: in event narratives only; local data required.</w:t>
            </w:r>
          </w:p>
        </w:tc>
      </w:tr>
      <w:tr>
        <w:trPr>
          <w:cantSplit/>
        </w:trPr>
        <w:tc>
          <w:tcPr>
            <w:tcW w:type="dxa" w:w="1782"/>
          </w:tcPr>
          <w:p>
            <w:pPr>
              <w:spacing w:after="0"/>
              <w:jc w:val="left"/>
            </w:pPr>
            <w:r>
              <w:rPr>
                <w:sz w:val="16"/>
              </w:rPr>
              <w:t>Winter Storm, Heavy Snow, Blizzard, Lake-Effect Snow, Winter Weather, Sleet</w:t>
            </w:r>
          </w:p>
        </w:tc>
        <w:tc>
          <w:tcPr>
            <w:tcW w:type="dxa" w:w="1763"/>
          </w:tcPr>
          <w:p>
            <w:pPr>
              <w:spacing w:after="0"/>
              <w:jc w:val="left"/>
            </w:pPr>
            <w:r>
              <w:rPr>
                <w:sz w:val="16"/>
              </w:rPr>
              <w:t>none in data (snowfall local)</w:t>
            </w:r>
          </w:p>
        </w:tc>
        <w:tc>
          <w:tcPr>
            <w:tcW w:type="dxa" w:w="1594"/>
          </w:tcPr>
          <w:p>
            <w:pPr>
              <w:spacing w:after="0"/>
              <w:jc w:val="right"/>
            </w:pPr>
            <w:r>
              <w:rPr>
                <w:sz w:val="16"/>
              </w:rPr>
              <w:t>3, 2014 to 2025 (3 zone-level)</w:t>
            </w:r>
          </w:p>
        </w:tc>
        <w:tc>
          <w:tcPr>
            <w:tcW w:type="dxa" w:w="1400"/>
          </w:tcPr>
          <w:p>
            <w:pPr>
              <w:spacing w:after="0"/>
              <w:jc w:val="left"/>
            </w:pPr>
          </w:p>
        </w:tc>
        <w:tc>
          <w:tcPr>
            <w:tcW w:type="dxa" w:w="1970"/>
          </w:tcPr>
          <w:p>
            <w:pPr>
              <w:spacing w:after="0"/>
              <w:jc w:val="left"/>
            </w:pPr>
            <w:r>
              <w:rPr>
                <w:sz w:val="16"/>
              </w:rPr>
              <w:t>No damage reported in 3 records.</w:t>
            </w:r>
          </w:p>
        </w:tc>
        <w:tc>
          <w:tcPr>
            <w:tcW w:type="dxa" w:w="1635"/>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3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20</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1"/>
        <w:gridCol w:w="1111"/>
        <w:gridCol w:w="1111"/>
        <w:gridCol w:w="1493"/>
        <w:gridCol w:w="2641"/>
        <w:gridCol w:w="2665"/>
        <w:gridCol w:w="1531"/>
        <w:gridCol w:w="1493"/>
        <w:gridCol w:w="958"/>
      </w:tblGrid>
      <w:tr>
        <w:trPr>
          <w:cantSplit/>
          <w:tblHeader/>
        </w:trPr>
        <w:tc>
          <w:tcPr>
            <w:tcW w:type="dxa" w:w="1111"/>
            <w:shd w:val="clear" w:color="auto" w:fill="E8E8E8"/>
          </w:tcPr>
          <w:p>
            <w:pPr>
              <w:spacing w:after="0"/>
              <w:jc w:val="left"/>
            </w:pPr>
            <w:r>
              <w:rPr>
                <w:b/>
                <w:sz w:val="16"/>
              </w:rPr>
              <w:t>Declared</w:t>
            </w:r>
          </w:p>
        </w:tc>
        <w:tc>
          <w:tcPr>
            <w:tcW w:type="dxa" w:w="1111"/>
            <w:shd w:val="clear" w:color="auto" w:fill="E8E8E8"/>
          </w:tcPr>
          <w:p>
            <w:pPr>
              <w:spacing w:after="0"/>
              <w:jc w:val="left"/>
            </w:pPr>
            <w:r>
              <w:rPr>
                <w:b/>
                <w:sz w:val="16"/>
              </w:rPr>
              <w:t>Incident began</w:t>
            </w:r>
          </w:p>
        </w:tc>
        <w:tc>
          <w:tcPr>
            <w:tcW w:type="dxa" w:w="1111"/>
            <w:shd w:val="clear" w:color="auto" w:fill="E8E8E8"/>
          </w:tcPr>
          <w:p>
            <w:pPr>
              <w:spacing w:after="0"/>
              <w:jc w:val="left"/>
            </w:pPr>
            <w:r>
              <w:rPr>
                <w:b/>
                <w:sz w:val="16"/>
              </w:rPr>
              <w:t>FEMA number</w:t>
            </w:r>
          </w:p>
        </w:tc>
        <w:tc>
          <w:tcPr>
            <w:tcW w:type="dxa" w:w="1493"/>
            <w:shd w:val="clear" w:color="auto" w:fill="E8E8E8"/>
          </w:tcPr>
          <w:p>
            <w:pPr>
              <w:spacing w:after="0"/>
              <w:jc w:val="left"/>
            </w:pPr>
            <w:r>
              <w:rPr>
                <w:b/>
                <w:sz w:val="16"/>
              </w:rPr>
              <w:t>Type</w:t>
            </w:r>
          </w:p>
        </w:tc>
        <w:tc>
          <w:tcPr>
            <w:tcW w:type="dxa" w:w="2641"/>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15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3"/>
            <w:shd w:val="clear" w:color="auto" w:fill="E8E8E8"/>
          </w:tcPr>
          <w:p>
            <w:pPr>
              <w:spacing w:after="0"/>
              <w:jc w:val="left"/>
            </w:pPr>
            <w:r>
              <w:rPr>
                <w:b/>
                <w:sz w:val="16"/>
              </w:rPr>
              <w:t>Flags</w:t>
            </w:r>
          </w:p>
        </w:tc>
        <w:tc>
          <w:tcPr>
            <w:tcW w:type="dxa" w:w="958"/>
            <w:shd w:val="clear" w:color="auto" w:fill="E8E8E8"/>
          </w:tcPr>
          <w:p>
            <w:pPr>
              <w:spacing w:after="0"/>
              <w:jc w:val="left"/>
            </w:pPr>
            <w:r>
              <w:rPr>
                <w:b/>
                <w:sz w:val="16"/>
              </w:rPr>
              <w:t>Notes</w:t>
            </w:r>
          </w:p>
        </w:tc>
      </w:tr>
      <w:tr>
        <w:trPr>
          <w:cantSplit/>
        </w:trPr>
        <w:tc>
          <w:tcPr>
            <w:tcW w:type="dxa" w:w="1111"/>
          </w:tcPr>
          <w:p>
            <w:pPr>
              <w:spacing w:after="0"/>
              <w:jc w:val="left"/>
            </w:pPr>
            <w:r>
              <w:rPr>
                <w:sz w:val="16"/>
              </w:rPr>
              <w:t>2024-09-30</w:t>
            </w:r>
          </w:p>
        </w:tc>
        <w:tc>
          <w:tcPr>
            <w:tcW w:type="dxa" w:w="1111"/>
          </w:tcPr>
          <w:p>
            <w:pPr>
              <w:spacing w:after="0"/>
              <w:jc w:val="left"/>
            </w:pPr>
            <w:r>
              <w:rPr>
                <w:sz w:val="16"/>
              </w:rPr>
              <w:t>2024-09-24</w:t>
            </w:r>
          </w:p>
        </w:tc>
        <w:tc>
          <w:tcPr>
            <w:tcW w:type="dxa" w:w="1111"/>
          </w:tcPr>
          <w:p>
            <w:pPr>
              <w:spacing w:after="0"/>
              <w:jc w:val="left"/>
            </w:pPr>
            <w:r>
              <w:rPr>
                <w:sz w:val="16"/>
              </w:rPr>
              <w:t>DR-4830-GA</w:t>
            </w:r>
          </w:p>
        </w:tc>
        <w:tc>
          <w:tcPr>
            <w:tcW w:type="dxa" w:w="1493"/>
          </w:tcPr>
          <w:p>
            <w:pPr>
              <w:spacing w:after="0"/>
              <w:jc w:val="left"/>
            </w:pPr>
            <w:r>
              <w:rPr>
                <w:sz w:val="16"/>
              </w:rPr>
              <w:t>Major disaster</w:t>
            </w:r>
          </w:p>
        </w:tc>
        <w:tc>
          <w:tcPr>
            <w:tcW w:type="dxa" w:w="2641"/>
          </w:tcPr>
          <w:p>
            <w:pPr>
              <w:spacing w:after="0"/>
              <w:jc w:val="left"/>
            </w:pPr>
            <w:r>
              <w:rPr>
                <w:sz w:val="16"/>
              </w:rPr>
              <w:t>HURRICANE HELENE</w:t>
            </w:r>
          </w:p>
        </w:tc>
        <w:tc>
          <w:tcPr>
            <w:tcW w:type="dxa" w:w="2665"/>
          </w:tcPr>
          <w:p>
            <w:pPr>
              <w:spacing w:after="0"/>
              <w:jc w:val="left"/>
            </w:pPr>
            <w:r>
              <w:rPr>
                <w:sz w:val="16"/>
              </w:rPr>
              <w:t>Hurricane</w:t>
            </w:r>
          </w:p>
        </w:tc>
        <w:tc>
          <w:tcPr>
            <w:tcW w:type="dxa" w:w="1531"/>
          </w:tcPr>
          <w:p>
            <w:pPr>
              <w:spacing w:after="0"/>
              <w:jc w:val="right"/>
            </w:pPr>
            <w:r>
              <w:rPr>
                <w:sz w:val="16"/>
              </w:rPr>
              <w:t>$1,989,800.90</w:t>
            </w:r>
          </w:p>
        </w:tc>
        <w:tc>
          <w:tcPr>
            <w:tcW w:type="dxa" w:w="1493"/>
          </w:tcPr>
          <w:p>
            <w:pPr>
              <w:spacing w:after="0"/>
              <w:jc w:val="left"/>
            </w:pPr>
            <w:r>
              <w:rPr>
                <w:sz w:val="16"/>
              </w:rPr>
              <w:t>new since last plan; within last 5 years</w:t>
            </w:r>
          </w:p>
        </w:tc>
        <w:tc>
          <w:tcPr>
            <w:tcW w:type="dxa" w:w="958"/>
          </w:tcPr>
          <w:p>
            <w:pPr>
              <w:spacing w:after="0"/>
              <w:jc w:val="left"/>
            </w:pPr>
          </w:p>
        </w:tc>
      </w:tr>
      <w:tr>
        <w:trPr>
          <w:cantSplit/>
        </w:trPr>
        <w:tc>
          <w:tcPr>
            <w:tcW w:type="dxa" w:w="1111"/>
          </w:tcPr>
          <w:p>
            <w:pPr>
              <w:spacing w:after="0"/>
              <w:jc w:val="left"/>
            </w:pPr>
            <w:r>
              <w:rPr>
                <w:sz w:val="16"/>
              </w:rPr>
              <w:t>2024-09-26</w:t>
            </w:r>
          </w:p>
        </w:tc>
        <w:tc>
          <w:tcPr>
            <w:tcW w:type="dxa" w:w="1111"/>
          </w:tcPr>
          <w:p>
            <w:pPr>
              <w:spacing w:after="0"/>
              <w:jc w:val="left"/>
            </w:pPr>
            <w:r>
              <w:rPr>
                <w:sz w:val="16"/>
              </w:rPr>
              <w:t>2024-09-24</w:t>
            </w:r>
          </w:p>
        </w:tc>
        <w:tc>
          <w:tcPr>
            <w:tcW w:type="dxa" w:w="1111"/>
          </w:tcPr>
          <w:p>
            <w:pPr>
              <w:spacing w:after="0"/>
              <w:jc w:val="left"/>
            </w:pPr>
            <w:r>
              <w:rPr>
                <w:sz w:val="16"/>
              </w:rPr>
              <w:t>EM-3616-GA</w:t>
            </w:r>
          </w:p>
        </w:tc>
        <w:tc>
          <w:tcPr>
            <w:tcW w:type="dxa" w:w="1493"/>
          </w:tcPr>
          <w:p>
            <w:pPr>
              <w:spacing w:after="0"/>
              <w:jc w:val="left"/>
            </w:pPr>
            <w:r>
              <w:rPr>
                <w:sz w:val="16"/>
              </w:rPr>
              <w:t>Emergency</w:t>
            </w:r>
          </w:p>
        </w:tc>
        <w:tc>
          <w:tcPr>
            <w:tcW w:type="dxa" w:w="2641"/>
          </w:tcPr>
          <w:p>
            <w:pPr>
              <w:spacing w:after="0"/>
              <w:jc w:val="left"/>
            </w:pPr>
            <w:r>
              <w:rPr>
                <w:sz w:val="16"/>
              </w:rPr>
              <w:t>HURRICANE HELENE</w:t>
            </w:r>
          </w:p>
        </w:tc>
        <w:tc>
          <w:tcPr>
            <w:tcW w:type="dxa" w:w="2665"/>
          </w:tcPr>
          <w:p>
            <w:pPr>
              <w:spacing w:after="0"/>
              <w:jc w:val="left"/>
            </w:pPr>
            <w:r>
              <w:rPr>
                <w:sz w:val="16"/>
              </w:rPr>
              <w:t>Hurricane</w:t>
            </w:r>
          </w:p>
        </w:tc>
        <w:tc>
          <w:tcPr>
            <w:tcW w:type="dxa" w:w="1531"/>
          </w:tcPr>
          <w:p>
            <w:pPr>
              <w:spacing w:after="0"/>
              <w:jc w:val="right"/>
            </w:pPr>
            <w:r>
              <w:rPr>
                <w:sz w:val="16"/>
              </w:rPr>
              <w:t>none found</w:t>
            </w:r>
          </w:p>
        </w:tc>
        <w:tc>
          <w:tcPr>
            <w:tcW w:type="dxa" w:w="1493"/>
          </w:tcPr>
          <w:p>
            <w:pPr>
              <w:spacing w:after="0"/>
              <w:jc w:val="left"/>
            </w:pPr>
            <w:r>
              <w:rPr>
                <w:sz w:val="16"/>
              </w:rPr>
              <w:t>new since last plan; within last 5 years</w:t>
            </w:r>
          </w:p>
        </w:tc>
        <w:tc>
          <w:tcPr>
            <w:tcW w:type="dxa" w:w="958"/>
          </w:tcPr>
          <w:p>
            <w:pPr>
              <w:spacing w:after="0"/>
              <w:jc w:val="left"/>
            </w:pPr>
            <w:r>
              <w:rPr>
                <w:sz w:val="16"/>
              </w:rPr>
              <w:t>same incident as DR-4830</w:t>
            </w:r>
          </w:p>
        </w:tc>
      </w:tr>
      <w:tr>
        <w:trPr>
          <w:cantSplit/>
        </w:trPr>
        <w:tc>
          <w:tcPr>
            <w:tcW w:type="dxa" w:w="1111"/>
          </w:tcPr>
          <w:p>
            <w:pPr>
              <w:spacing w:after="0"/>
              <w:jc w:val="left"/>
            </w:pPr>
            <w:r>
              <w:rPr>
                <w:sz w:val="16"/>
              </w:rPr>
              <w:t>2024-09-24</w:t>
            </w:r>
          </w:p>
        </w:tc>
        <w:tc>
          <w:tcPr>
            <w:tcW w:type="dxa" w:w="1111"/>
          </w:tcPr>
          <w:p>
            <w:pPr>
              <w:spacing w:after="0"/>
              <w:jc w:val="left"/>
            </w:pPr>
            <w:r>
              <w:rPr>
                <w:sz w:val="16"/>
              </w:rPr>
              <w:t>2024-08-04</w:t>
            </w:r>
          </w:p>
        </w:tc>
        <w:tc>
          <w:tcPr>
            <w:tcW w:type="dxa" w:w="1111"/>
          </w:tcPr>
          <w:p>
            <w:pPr>
              <w:spacing w:after="0"/>
              <w:jc w:val="left"/>
            </w:pPr>
            <w:r>
              <w:rPr>
                <w:sz w:val="16"/>
              </w:rPr>
              <w:t>DR-4821-GA</w:t>
            </w:r>
          </w:p>
        </w:tc>
        <w:tc>
          <w:tcPr>
            <w:tcW w:type="dxa" w:w="1493"/>
          </w:tcPr>
          <w:p>
            <w:pPr>
              <w:spacing w:after="0"/>
              <w:jc w:val="left"/>
            </w:pPr>
            <w:r>
              <w:rPr>
                <w:sz w:val="16"/>
              </w:rPr>
              <w:t>Major disaster</w:t>
            </w:r>
          </w:p>
        </w:tc>
        <w:tc>
          <w:tcPr>
            <w:tcW w:type="dxa" w:w="2641"/>
          </w:tcPr>
          <w:p>
            <w:pPr>
              <w:spacing w:after="0"/>
              <w:jc w:val="left"/>
            </w:pPr>
            <w:r>
              <w:rPr>
                <w:sz w:val="16"/>
              </w:rPr>
              <w:t>TROPICAL STORM DEBBY</w:t>
            </w:r>
          </w:p>
        </w:tc>
        <w:tc>
          <w:tcPr>
            <w:tcW w:type="dxa" w:w="2665"/>
          </w:tcPr>
          <w:p>
            <w:pPr>
              <w:spacing w:after="0"/>
              <w:jc w:val="left"/>
            </w:pPr>
            <w:r>
              <w:rPr>
                <w:sz w:val="16"/>
              </w:rPr>
              <w:t>Hurricane</w:t>
            </w:r>
          </w:p>
        </w:tc>
        <w:tc>
          <w:tcPr>
            <w:tcW w:type="dxa" w:w="1531"/>
          </w:tcPr>
          <w:p>
            <w:pPr>
              <w:spacing w:after="0"/>
              <w:jc w:val="right"/>
            </w:pPr>
            <w:r>
              <w:rPr>
                <w:sz w:val="16"/>
              </w:rPr>
              <w:t>$552,642.01</w:t>
            </w:r>
          </w:p>
        </w:tc>
        <w:tc>
          <w:tcPr>
            <w:tcW w:type="dxa" w:w="1493"/>
          </w:tcPr>
          <w:p>
            <w:pPr>
              <w:spacing w:after="0"/>
              <w:jc w:val="left"/>
            </w:pPr>
            <w:r>
              <w:rPr>
                <w:sz w:val="16"/>
              </w:rPr>
              <w:t>new since last plan; within last 5 years</w:t>
            </w:r>
          </w:p>
        </w:tc>
        <w:tc>
          <w:tcPr>
            <w:tcW w:type="dxa" w:w="958"/>
          </w:tcPr>
          <w:p>
            <w:pPr>
              <w:spacing w:after="0"/>
              <w:jc w:val="left"/>
            </w:pPr>
          </w:p>
        </w:tc>
      </w:tr>
      <w:tr>
        <w:trPr>
          <w:cantSplit/>
        </w:trPr>
        <w:tc>
          <w:tcPr>
            <w:tcW w:type="dxa" w:w="1111"/>
          </w:tcPr>
          <w:p>
            <w:pPr>
              <w:spacing w:after="0"/>
              <w:jc w:val="left"/>
            </w:pPr>
            <w:r>
              <w:rPr>
                <w:sz w:val="16"/>
              </w:rPr>
              <w:t>2024-08-05</w:t>
            </w:r>
          </w:p>
        </w:tc>
        <w:tc>
          <w:tcPr>
            <w:tcW w:type="dxa" w:w="1111"/>
          </w:tcPr>
          <w:p>
            <w:pPr>
              <w:spacing w:after="0"/>
              <w:jc w:val="left"/>
            </w:pPr>
            <w:r>
              <w:rPr>
                <w:sz w:val="16"/>
              </w:rPr>
              <w:t>2024-08-04</w:t>
            </w:r>
          </w:p>
        </w:tc>
        <w:tc>
          <w:tcPr>
            <w:tcW w:type="dxa" w:w="1111"/>
          </w:tcPr>
          <w:p>
            <w:pPr>
              <w:spacing w:after="0"/>
              <w:jc w:val="left"/>
            </w:pPr>
            <w:r>
              <w:rPr>
                <w:sz w:val="16"/>
              </w:rPr>
              <w:t>EM-3607-GA</w:t>
            </w:r>
          </w:p>
        </w:tc>
        <w:tc>
          <w:tcPr>
            <w:tcW w:type="dxa" w:w="1493"/>
          </w:tcPr>
          <w:p>
            <w:pPr>
              <w:spacing w:after="0"/>
              <w:jc w:val="left"/>
            </w:pPr>
            <w:r>
              <w:rPr>
                <w:sz w:val="16"/>
              </w:rPr>
              <w:t>Emergency</w:t>
            </w:r>
          </w:p>
        </w:tc>
        <w:tc>
          <w:tcPr>
            <w:tcW w:type="dxa" w:w="2641"/>
          </w:tcPr>
          <w:p>
            <w:pPr>
              <w:spacing w:after="0"/>
              <w:jc w:val="left"/>
            </w:pPr>
            <w:r>
              <w:rPr>
                <w:sz w:val="16"/>
              </w:rPr>
              <w:t>HURRICANE DEBBY</w:t>
            </w:r>
          </w:p>
        </w:tc>
        <w:tc>
          <w:tcPr>
            <w:tcW w:type="dxa" w:w="2665"/>
          </w:tcPr>
          <w:p>
            <w:pPr>
              <w:spacing w:after="0"/>
              <w:jc w:val="left"/>
            </w:pPr>
            <w:r>
              <w:rPr>
                <w:sz w:val="16"/>
              </w:rPr>
              <w:t>Hurricane</w:t>
            </w:r>
          </w:p>
        </w:tc>
        <w:tc>
          <w:tcPr>
            <w:tcW w:type="dxa" w:w="1531"/>
          </w:tcPr>
          <w:p>
            <w:pPr>
              <w:spacing w:after="0"/>
              <w:jc w:val="right"/>
            </w:pPr>
            <w:r>
              <w:rPr>
                <w:sz w:val="16"/>
              </w:rPr>
              <w:t>none found</w:t>
            </w:r>
          </w:p>
        </w:tc>
        <w:tc>
          <w:tcPr>
            <w:tcW w:type="dxa" w:w="1493"/>
          </w:tcPr>
          <w:p>
            <w:pPr>
              <w:spacing w:after="0"/>
              <w:jc w:val="left"/>
            </w:pPr>
            <w:r>
              <w:rPr>
                <w:sz w:val="16"/>
              </w:rPr>
              <w:t>new since last plan; within last 5 years</w:t>
            </w:r>
          </w:p>
        </w:tc>
        <w:tc>
          <w:tcPr>
            <w:tcW w:type="dxa" w:w="958"/>
          </w:tcPr>
          <w:p>
            <w:pPr>
              <w:spacing w:after="0"/>
              <w:jc w:val="left"/>
            </w:pPr>
            <w:r>
              <w:rPr>
                <w:sz w:val="16"/>
              </w:rPr>
              <w:t>same incident as DR-4821</w:t>
            </w:r>
          </w:p>
        </w:tc>
      </w:tr>
      <w:tr>
        <w:trPr>
          <w:cantSplit/>
        </w:trPr>
        <w:tc>
          <w:tcPr>
            <w:tcW w:type="dxa" w:w="1111"/>
          </w:tcPr>
          <w:p>
            <w:pPr>
              <w:spacing w:after="0"/>
              <w:jc w:val="left"/>
            </w:pPr>
            <w:r>
              <w:rPr>
                <w:sz w:val="16"/>
              </w:rPr>
              <w:t>2023-09-07</w:t>
            </w:r>
          </w:p>
        </w:tc>
        <w:tc>
          <w:tcPr>
            <w:tcW w:type="dxa" w:w="1111"/>
          </w:tcPr>
          <w:p>
            <w:pPr>
              <w:spacing w:after="0"/>
              <w:jc w:val="left"/>
            </w:pPr>
            <w:r>
              <w:rPr>
                <w:sz w:val="16"/>
              </w:rPr>
              <w:t>2023-08-30</w:t>
            </w:r>
          </w:p>
        </w:tc>
        <w:tc>
          <w:tcPr>
            <w:tcW w:type="dxa" w:w="1111"/>
          </w:tcPr>
          <w:p>
            <w:pPr>
              <w:spacing w:after="0"/>
              <w:jc w:val="left"/>
            </w:pPr>
            <w:r>
              <w:rPr>
                <w:sz w:val="16"/>
              </w:rPr>
              <w:t>DR-4738-GA</w:t>
            </w:r>
          </w:p>
        </w:tc>
        <w:tc>
          <w:tcPr>
            <w:tcW w:type="dxa" w:w="1493"/>
          </w:tcPr>
          <w:p>
            <w:pPr>
              <w:spacing w:after="0"/>
              <w:jc w:val="left"/>
            </w:pPr>
            <w:r>
              <w:rPr>
                <w:sz w:val="16"/>
              </w:rPr>
              <w:t>Major disaster</w:t>
            </w:r>
          </w:p>
        </w:tc>
        <w:tc>
          <w:tcPr>
            <w:tcW w:type="dxa" w:w="2641"/>
          </w:tcPr>
          <w:p>
            <w:pPr>
              <w:spacing w:after="0"/>
              <w:jc w:val="left"/>
            </w:pPr>
            <w:r>
              <w:rPr>
                <w:sz w:val="16"/>
              </w:rPr>
              <w:t>HURRICANE IDALIA</w:t>
            </w:r>
          </w:p>
        </w:tc>
        <w:tc>
          <w:tcPr>
            <w:tcW w:type="dxa" w:w="2665"/>
          </w:tcPr>
          <w:p>
            <w:pPr>
              <w:spacing w:after="0"/>
              <w:jc w:val="left"/>
            </w:pPr>
            <w:r>
              <w:rPr>
                <w:sz w:val="16"/>
              </w:rPr>
              <w:t>Hurricane (primary); also designated: Inland Flooding, Strong Wind, Tornado</w:t>
            </w:r>
          </w:p>
        </w:tc>
        <w:tc>
          <w:tcPr>
            <w:tcW w:type="dxa" w:w="1531"/>
          </w:tcPr>
          <w:p>
            <w:pPr>
              <w:spacing w:after="0"/>
              <w:jc w:val="right"/>
            </w:pPr>
            <w:r>
              <w:rPr>
                <w:sz w:val="16"/>
              </w:rPr>
              <w:t>$793,019</w:t>
            </w:r>
          </w:p>
        </w:tc>
        <w:tc>
          <w:tcPr>
            <w:tcW w:type="dxa" w:w="1493"/>
          </w:tcPr>
          <w:p>
            <w:pPr>
              <w:spacing w:after="0"/>
              <w:jc w:val="left"/>
            </w:pPr>
            <w:r>
              <w:rPr>
                <w:sz w:val="16"/>
              </w:rPr>
              <w:t>new since last plan; within last 5 years</w:t>
            </w:r>
          </w:p>
        </w:tc>
        <w:tc>
          <w:tcPr>
            <w:tcW w:type="dxa" w:w="958"/>
          </w:tcPr>
          <w:p>
            <w:pPr>
              <w:spacing w:after="0"/>
              <w:jc w:val="left"/>
            </w:pPr>
          </w:p>
        </w:tc>
      </w:tr>
      <w:tr>
        <w:trPr>
          <w:cantSplit/>
        </w:trPr>
        <w:tc>
          <w:tcPr>
            <w:tcW w:type="dxa" w:w="1111"/>
          </w:tcPr>
          <w:p>
            <w:pPr>
              <w:spacing w:after="0"/>
              <w:jc w:val="left"/>
            </w:pPr>
            <w:r>
              <w:rPr>
                <w:sz w:val="16"/>
              </w:rPr>
              <w:t>2020-03-29</w:t>
            </w:r>
          </w:p>
        </w:tc>
        <w:tc>
          <w:tcPr>
            <w:tcW w:type="dxa" w:w="1111"/>
          </w:tcPr>
          <w:p>
            <w:pPr>
              <w:spacing w:after="0"/>
              <w:jc w:val="left"/>
            </w:pPr>
            <w:r>
              <w:rPr>
                <w:sz w:val="16"/>
              </w:rPr>
              <w:t>2020-01-20</w:t>
            </w:r>
          </w:p>
        </w:tc>
        <w:tc>
          <w:tcPr>
            <w:tcW w:type="dxa" w:w="1111"/>
          </w:tcPr>
          <w:p>
            <w:pPr>
              <w:spacing w:after="0"/>
              <w:jc w:val="left"/>
            </w:pPr>
            <w:r>
              <w:rPr>
                <w:sz w:val="16"/>
              </w:rPr>
              <w:t>DR-4501-GA</w:t>
            </w:r>
          </w:p>
        </w:tc>
        <w:tc>
          <w:tcPr>
            <w:tcW w:type="dxa" w:w="1493"/>
          </w:tcPr>
          <w:p>
            <w:pPr>
              <w:spacing w:after="0"/>
              <w:jc w:val="left"/>
            </w:pPr>
            <w:r>
              <w:rPr>
                <w:sz w:val="16"/>
              </w:rPr>
              <w:t>Major disaster</w:t>
            </w:r>
          </w:p>
        </w:tc>
        <w:tc>
          <w:tcPr>
            <w:tcW w:type="dxa" w:w="2641"/>
          </w:tcPr>
          <w:p>
            <w:pPr>
              <w:spacing w:after="0"/>
              <w:jc w:val="left"/>
            </w:pPr>
            <w:r>
              <w:rPr>
                <w:sz w:val="16"/>
              </w:rPr>
              <w:t>COVID-19 PANDEMIC</w:t>
            </w:r>
          </w:p>
        </w:tc>
        <w:tc>
          <w:tcPr>
            <w:tcW w:type="dxa" w:w="2665"/>
          </w:tcPr>
          <w:p>
            <w:pPr>
              <w:spacing w:after="0"/>
              <w:jc w:val="left"/>
            </w:pPr>
            <w:r>
              <w:rPr>
                <w:sz w:val="16"/>
              </w:rPr>
              <w:t>Non-natural, not counted</w:t>
            </w:r>
          </w:p>
        </w:tc>
        <w:tc>
          <w:tcPr>
            <w:tcW w:type="dxa" w:w="1531"/>
          </w:tcPr>
          <w:p>
            <w:pPr>
              <w:spacing w:after="0"/>
              <w:jc w:val="right"/>
            </w:pPr>
            <w:r>
              <w:rPr>
                <w:sz w:val="16"/>
              </w:rPr>
              <w:t>$4,269,747.78</w:t>
            </w:r>
          </w:p>
        </w:tc>
        <w:tc>
          <w:tcPr>
            <w:tcW w:type="dxa" w:w="1493"/>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2020-03-13</w:t>
            </w:r>
          </w:p>
        </w:tc>
        <w:tc>
          <w:tcPr>
            <w:tcW w:type="dxa" w:w="1111"/>
          </w:tcPr>
          <w:p>
            <w:pPr>
              <w:spacing w:after="0"/>
              <w:jc w:val="left"/>
            </w:pPr>
            <w:r>
              <w:rPr>
                <w:sz w:val="16"/>
              </w:rPr>
              <w:t>2020-01-20</w:t>
            </w:r>
          </w:p>
        </w:tc>
        <w:tc>
          <w:tcPr>
            <w:tcW w:type="dxa" w:w="1111"/>
          </w:tcPr>
          <w:p>
            <w:pPr>
              <w:spacing w:after="0"/>
              <w:jc w:val="left"/>
            </w:pPr>
            <w:r>
              <w:rPr>
                <w:sz w:val="16"/>
              </w:rPr>
              <w:t>EM-3464-GA</w:t>
            </w:r>
          </w:p>
        </w:tc>
        <w:tc>
          <w:tcPr>
            <w:tcW w:type="dxa" w:w="1493"/>
          </w:tcPr>
          <w:p>
            <w:pPr>
              <w:spacing w:after="0"/>
              <w:jc w:val="left"/>
            </w:pPr>
            <w:r>
              <w:rPr>
                <w:sz w:val="16"/>
              </w:rPr>
              <w:t>Emergency</w:t>
            </w:r>
          </w:p>
        </w:tc>
        <w:tc>
          <w:tcPr>
            <w:tcW w:type="dxa" w:w="2641"/>
          </w:tcPr>
          <w:p>
            <w:pPr>
              <w:spacing w:after="0"/>
              <w:jc w:val="left"/>
            </w:pPr>
            <w:r>
              <w:rPr>
                <w:sz w:val="16"/>
              </w:rPr>
              <w:t>COVID-19</w:t>
            </w:r>
          </w:p>
        </w:tc>
        <w:tc>
          <w:tcPr>
            <w:tcW w:type="dxa" w:w="2665"/>
          </w:tcPr>
          <w:p>
            <w:pPr>
              <w:spacing w:after="0"/>
              <w:jc w:val="left"/>
            </w:pPr>
            <w:r>
              <w:rPr>
                <w:sz w:val="16"/>
              </w:rPr>
              <w:t>Non-natural, not counted</w:t>
            </w:r>
          </w:p>
        </w:tc>
        <w:tc>
          <w:tcPr>
            <w:tcW w:type="dxa" w:w="1531"/>
          </w:tcPr>
          <w:p>
            <w:pPr>
              <w:spacing w:after="0"/>
              <w:jc w:val="right"/>
            </w:pPr>
            <w:r>
              <w:rPr>
                <w:sz w:val="16"/>
              </w:rPr>
              <w:t>none found</w:t>
            </w:r>
          </w:p>
        </w:tc>
        <w:tc>
          <w:tcPr>
            <w:tcW w:type="dxa" w:w="1493"/>
          </w:tcPr>
          <w:p>
            <w:pPr>
              <w:spacing w:after="0"/>
              <w:jc w:val="left"/>
            </w:pPr>
          </w:p>
        </w:tc>
        <w:tc>
          <w:tcPr>
            <w:tcW w:type="dxa" w:w="958"/>
          </w:tcPr>
          <w:p>
            <w:pPr>
              <w:spacing w:after="0"/>
              <w:jc w:val="left"/>
            </w:pPr>
            <w:r>
              <w:rPr>
                <w:sz w:val="16"/>
              </w:rPr>
              <w:t>same incident as DR-4501</w:t>
            </w:r>
          </w:p>
        </w:tc>
      </w:tr>
      <w:tr>
        <w:trPr>
          <w:cantSplit/>
        </w:trPr>
        <w:tc>
          <w:tcPr>
            <w:tcW w:type="dxa" w:w="1111"/>
          </w:tcPr>
          <w:p>
            <w:pPr>
              <w:spacing w:after="0"/>
              <w:jc w:val="left"/>
            </w:pPr>
            <w:r>
              <w:rPr>
                <w:sz w:val="16"/>
              </w:rPr>
              <w:t>2018-10-14</w:t>
            </w:r>
          </w:p>
        </w:tc>
        <w:tc>
          <w:tcPr>
            <w:tcW w:type="dxa" w:w="1111"/>
          </w:tcPr>
          <w:p>
            <w:pPr>
              <w:spacing w:after="0"/>
              <w:jc w:val="left"/>
            </w:pPr>
            <w:r>
              <w:rPr>
                <w:sz w:val="16"/>
              </w:rPr>
              <w:t>2018-10-09</w:t>
            </w:r>
          </w:p>
        </w:tc>
        <w:tc>
          <w:tcPr>
            <w:tcW w:type="dxa" w:w="1111"/>
          </w:tcPr>
          <w:p>
            <w:pPr>
              <w:spacing w:after="0"/>
              <w:jc w:val="left"/>
            </w:pPr>
            <w:r>
              <w:rPr>
                <w:sz w:val="16"/>
              </w:rPr>
              <w:t>DR-4400-GA</w:t>
            </w:r>
          </w:p>
        </w:tc>
        <w:tc>
          <w:tcPr>
            <w:tcW w:type="dxa" w:w="1493"/>
          </w:tcPr>
          <w:p>
            <w:pPr>
              <w:spacing w:after="0"/>
              <w:jc w:val="left"/>
            </w:pPr>
            <w:r>
              <w:rPr>
                <w:sz w:val="16"/>
              </w:rPr>
              <w:t>Major disaster</w:t>
            </w:r>
          </w:p>
        </w:tc>
        <w:tc>
          <w:tcPr>
            <w:tcW w:type="dxa" w:w="2641"/>
          </w:tcPr>
          <w:p>
            <w:pPr>
              <w:spacing w:after="0"/>
              <w:jc w:val="left"/>
            </w:pPr>
            <w:r>
              <w:rPr>
                <w:sz w:val="16"/>
              </w:rPr>
              <w:t>HURRICANE MICHAEL</w:t>
            </w:r>
          </w:p>
        </w:tc>
        <w:tc>
          <w:tcPr>
            <w:tcW w:type="dxa" w:w="2665"/>
          </w:tcPr>
          <w:p>
            <w:pPr>
              <w:spacing w:after="0"/>
              <w:jc w:val="left"/>
            </w:pPr>
            <w:r>
              <w:rPr>
                <w:sz w:val="16"/>
              </w:rPr>
              <w:t>Hurricane</w:t>
            </w:r>
          </w:p>
        </w:tc>
        <w:tc>
          <w:tcPr>
            <w:tcW w:type="dxa" w:w="1531"/>
          </w:tcPr>
          <w:p>
            <w:pPr>
              <w:spacing w:after="0"/>
              <w:jc w:val="right"/>
            </w:pPr>
            <w:r>
              <w:rPr>
                <w:sz w:val="16"/>
              </w:rPr>
              <w:t>$2,503,938.67</w:t>
            </w:r>
          </w:p>
        </w:tc>
        <w:tc>
          <w:tcPr>
            <w:tcW w:type="dxa" w:w="1493"/>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2018-10-10</w:t>
            </w:r>
          </w:p>
        </w:tc>
        <w:tc>
          <w:tcPr>
            <w:tcW w:type="dxa" w:w="1111"/>
          </w:tcPr>
          <w:p>
            <w:pPr>
              <w:spacing w:after="0"/>
              <w:jc w:val="left"/>
            </w:pPr>
            <w:r>
              <w:rPr>
                <w:sz w:val="16"/>
              </w:rPr>
              <w:t>2018-10-09</w:t>
            </w:r>
          </w:p>
        </w:tc>
        <w:tc>
          <w:tcPr>
            <w:tcW w:type="dxa" w:w="1111"/>
          </w:tcPr>
          <w:p>
            <w:pPr>
              <w:spacing w:after="0"/>
              <w:jc w:val="left"/>
            </w:pPr>
            <w:r>
              <w:rPr>
                <w:sz w:val="16"/>
              </w:rPr>
              <w:t>EM-3406-GA</w:t>
            </w:r>
          </w:p>
        </w:tc>
        <w:tc>
          <w:tcPr>
            <w:tcW w:type="dxa" w:w="1493"/>
          </w:tcPr>
          <w:p>
            <w:pPr>
              <w:spacing w:after="0"/>
              <w:jc w:val="left"/>
            </w:pPr>
            <w:r>
              <w:rPr>
                <w:sz w:val="16"/>
              </w:rPr>
              <w:t>Emergency</w:t>
            </w:r>
          </w:p>
        </w:tc>
        <w:tc>
          <w:tcPr>
            <w:tcW w:type="dxa" w:w="2641"/>
          </w:tcPr>
          <w:p>
            <w:pPr>
              <w:spacing w:after="0"/>
              <w:jc w:val="left"/>
            </w:pPr>
            <w:r>
              <w:rPr>
                <w:sz w:val="16"/>
              </w:rPr>
              <w:t>HURRICANE MICHAEL</w:t>
            </w:r>
          </w:p>
        </w:tc>
        <w:tc>
          <w:tcPr>
            <w:tcW w:type="dxa" w:w="2665"/>
          </w:tcPr>
          <w:p>
            <w:pPr>
              <w:spacing w:after="0"/>
              <w:jc w:val="left"/>
            </w:pPr>
            <w:r>
              <w:rPr>
                <w:sz w:val="16"/>
              </w:rPr>
              <w:t>Hurricane</w:t>
            </w:r>
          </w:p>
        </w:tc>
        <w:tc>
          <w:tcPr>
            <w:tcW w:type="dxa" w:w="1531"/>
          </w:tcPr>
          <w:p>
            <w:pPr>
              <w:spacing w:after="0"/>
              <w:jc w:val="right"/>
            </w:pPr>
            <w:r>
              <w:rPr>
                <w:sz w:val="16"/>
              </w:rPr>
              <w:t>none found</w:t>
            </w:r>
          </w:p>
        </w:tc>
        <w:tc>
          <w:tcPr>
            <w:tcW w:type="dxa" w:w="1493"/>
          </w:tcPr>
          <w:p>
            <w:pPr>
              <w:spacing w:after="0"/>
              <w:jc w:val="left"/>
            </w:pPr>
          </w:p>
        </w:tc>
        <w:tc>
          <w:tcPr>
            <w:tcW w:type="dxa" w:w="958"/>
          </w:tcPr>
          <w:p>
            <w:pPr>
              <w:spacing w:after="0"/>
              <w:jc w:val="left"/>
            </w:pPr>
            <w:r>
              <w:rPr>
                <w:sz w:val="16"/>
              </w:rPr>
              <w:t>same incident as DR-4400</w:t>
            </w:r>
          </w:p>
        </w:tc>
      </w:tr>
      <w:tr>
        <w:trPr>
          <w:cantSplit/>
        </w:trPr>
        <w:tc>
          <w:tcPr>
            <w:tcW w:type="dxa" w:w="1111"/>
          </w:tcPr>
          <w:p>
            <w:pPr>
              <w:spacing w:after="0"/>
              <w:jc w:val="left"/>
            </w:pPr>
            <w:r>
              <w:rPr>
                <w:sz w:val="16"/>
              </w:rPr>
              <w:t>2017-09-15</w:t>
            </w:r>
          </w:p>
        </w:tc>
        <w:tc>
          <w:tcPr>
            <w:tcW w:type="dxa" w:w="1111"/>
          </w:tcPr>
          <w:p>
            <w:pPr>
              <w:spacing w:after="0"/>
              <w:jc w:val="left"/>
            </w:pPr>
            <w:r>
              <w:rPr>
                <w:sz w:val="16"/>
              </w:rPr>
              <w:t>2017-09-07</w:t>
            </w:r>
          </w:p>
        </w:tc>
        <w:tc>
          <w:tcPr>
            <w:tcW w:type="dxa" w:w="1111"/>
          </w:tcPr>
          <w:p>
            <w:pPr>
              <w:spacing w:after="0"/>
              <w:jc w:val="left"/>
            </w:pPr>
            <w:r>
              <w:rPr>
                <w:sz w:val="16"/>
              </w:rPr>
              <w:t>DR-4338-GA</w:t>
            </w:r>
          </w:p>
        </w:tc>
        <w:tc>
          <w:tcPr>
            <w:tcW w:type="dxa" w:w="1493"/>
          </w:tcPr>
          <w:p>
            <w:pPr>
              <w:spacing w:after="0"/>
              <w:jc w:val="left"/>
            </w:pPr>
            <w:r>
              <w:rPr>
                <w:sz w:val="16"/>
              </w:rPr>
              <w:t>Major disaster</w:t>
            </w:r>
          </w:p>
        </w:tc>
        <w:tc>
          <w:tcPr>
            <w:tcW w:type="dxa" w:w="2641"/>
          </w:tcPr>
          <w:p>
            <w:pPr>
              <w:spacing w:after="0"/>
              <w:jc w:val="left"/>
            </w:pPr>
            <w:r>
              <w:rPr>
                <w:sz w:val="16"/>
              </w:rPr>
              <w:t>HURRICANE IRMA</w:t>
            </w:r>
          </w:p>
        </w:tc>
        <w:tc>
          <w:tcPr>
            <w:tcW w:type="dxa" w:w="2665"/>
          </w:tcPr>
          <w:p>
            <w:pPr>
              <w:spacing w:after="0"/>
              <w:jc w:val="left"/>
            </w:pPr>
            <w:r>
              <w:rPr>
                <w:sz w:val="16"/>
              </w:rPr>
              <w:t>Hurricane</w:t>
            </w:r>
          </w:p>
        </w:tc>
        <w:tc>
          <w:tcPr>
            <w:tcW w:type="dxa" w:w="1531"/>
          </w:tcPr>
          <w:p>
            <w:pPr>
              <w:spacing w:after="0"/>
              <w:jc w:val="right"/>
            </w:pPr>
            <w:r>
              <w:rPr>
                <w:sz w:val="16"/>
              </w:rPr>
              <w:t>$433,757.48</w:t>
            </w:r>
          </w:p>
        </w:tc>
        <w:tc>
          <w:tcPr>
            <w:tcW w:type="dxa" w:w="1493"/>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2017-09-08</w:t>
            </w:r>
          </w:p>
        </w:tc>
        <w:tc>
          <w:tcPr>
            <w:tcW w:type="dxa" w:w="1111"/>
          </w:tcPr>
          <w:p>
            <w:pPr>
              <w:spacing w:after="0"/>
              <w:jc w:val="left"/>
            </w:pPr>
            <w:r>
              <w:rPr>
                <w:sz w:val="16"/>
              </w:rPr>
              <w:t>2017-09-07</w:t>
            </w:r>
          </w:p>
        </w:tc>
        <w:tc>
          <w:tcPr>
            <w:tcW w:type="dxa" w:w="1111"/>
          </w:tcPr>
          <w:p>
            <w:pPr>
              <w:spacing w:after="0"/>
              <w:jc w:val="left"/>
            </w:pPr>
            <w:r>
              <w:rPr>
                <w:sz w:val="16"/>
              </w:rPr>
              <w:t>EM-3387-GA</w:t>
            </w:r>
          </w:p>
        </w:tc>
        <w:tc>
          <w:tcPr>
            <w:tcW w:type="dxa" w:w="1493"/>
          </w:tcPr>
          <w:p>
            <w:pPr>
              <w:spacing w:after="0"/>
              <w:jc w:val="left"/>
            </w:pPr>
            <w:r>
              <w:rPr>
                <w:sz w:val="16"/>
              </w:rPr>
              <w:t>Emergency</w:t>
            </w:r>
          </w:p>
        </w:tc>
        <w:tc>
          <w:tcPr>
            <w:tcW w:type="dxa" w:w="2641"/>
          </w:tcPr>
          <w:p>
            <w:pPr>
              <w:spacing w:after="0"/>
              <w:jc w:val="left"/>
            </w:pPr>
            <w:r>
              <w:rPr>
                <w:sz w:val="16"/>
              </w:rPr>
              <w:t>HURRICANE IRMA</w:t>
            </w:r>
          </w:p>
        </w:tc>
        <w:tc>
          <w:tcPr>
            <w:tcW w:type="dxa" w:w="2665"/>
          </w:tcPr>
          <w:p>
            <w:pPr>
              <w:spacing w:after="0"/>
              <w:jc w:val="left"/>
            </w:pPr>
            <w:r>
              <w:rPr>
                <w:sz w:val="16"/>
              </w:rPr>
              <w:t>Hurricane</w:t>
            </w:r>
          </w:p>
        </w:tc>
        <w:tc>
          <w:tcPr>
            <w:tcW w:type="dxa" w:w="1531"/>
          </w:tcPr>
          <w:p>
            <w:pPr>
              <w:spacing w:after="0"/>
              <w:jc w:val="right"/>
            </w:pPr>
            <w:r>
              <w:rPr>
                <w:sz w:val="16"/>
              </w:rPr>
              <w:t>none found</w:t>
            </w:r>
          </w:p>
        </w:tc>
        <w:tc>
          <w:tcPr>
            <w:tcW w:type="dxa" w:w="1493"/>
          </w:tcPr>
          <w:p>
            <w:pPr>
              <w:spacing w:after="0"/>
              <w:jc w:val="left"/>
            </w:pPr>
          </w:p>
        </w:tc>
        <w:tc>
          <w:tcPr>
            <w:tcW w:type="dxa" w:w="958"/>
          </w:tcPr>
          <w:p>
            <w:pPr>
              <w:spacing w:after="0"/>
              <w:jc w:val="left"/>
            </w:pPr>
            <w:r>
              <w:rPr>
                <w:sz w:val="16"/>
              </w:rPr>
              <w:t>same incident as DR-4338</w:t>
            </w:r>
          </w:p>
        </w:tc>
      </w:tr>
      <w:tr>
        <w:trPr>
          <w:cantSplit/>
        </w:trPr>
        <w:tc>
          <w:tcPr>
            <w:tcW w:type="dxa" w:w="1111"/>
          </w:tcPr>
          <w:p>
            <w:pPr>
              <w:spacing w:after="0"/>
              <w:jc w:val="left"/>
            </w:pPr>
            <w:r>
              <w:rPr>
                <w:sz w:val="16"/>
              </w:rPr>
              <w:t>2017-01-26</w:t>
            </w:r>
          </w:p>
        </w:tc>
        <w:tc>
          <w:tcPr>
            <w:tcW w:type="dxa" w:w="1111"/>
          </w:tcPr>
          <w:p>
            <w:pPr>
              <w:spacing w:after="0"/>
              <w:jc w:val="left"/>
            </w:pPr>
            <w:r>
              <w:rPr>
                <w:sz w:val="16"/>
              </w:rPr>
              <w:t>2017-01-21</w:t>
            </w:r>
          </w:p>
        </w:tc>
        <w:tc>
          <w:tcPr>
            <w:tcW w:type="dxa" w:w="1111"/>
          </w:tcPr>
          <w:p>
            <w:pPr>
              <w:spacing w:after="0"/>
              <w:jc w:val="left"/>
            </w:pPr>
            <w:r>
              <w:rPr>
                <w:sz w:val="16"/>
              </w:rPr>
              <w:t>DR-4297-GA</w:t>
            </w:r>
          </w:p>
        </w:tc>
        <w:tc>
          <w:tcPr>
            <w:tcW w:type="dxa" w:w="1493"/>
          </w:tcPr>
          <w:p>
            <w:pPr>
              <w:spacing w:after="0"/>
              <w:jc w:val="left"/>
            </w:pPr>
            <w:r>
              <w:rPr>
                <w:sz w:val="16"/>
              </w:rPr>
              <w:t>Major disaster</w:t>
            </w:r>
          </w:p>
        </w:tc>
        <w:tc>
          <w:tcPr>
            <w:tcW w:type="dxa" w:w="2641"/>
          </w:tcPr>
          <w:p>
            <w:pPr>
              <w:spacing w:after="0"/>
              <w:jc w:val="left"/>
            </w:pPr>
            <w:r>
              <w:rPr>
                <w:sz w:val="16"/>
              </w:rPr>
              <w:t>SEVERE STORMS, TORNADOES, STRAIGHT-LINE WINDS, AND FLOODING</w:t>
            </w:r>
          </w:p>
        </w:tc>
        <w:tc>
          <w:tcPr>
            <w:tcW w:type="dxa" w:w="2665"/>
          </w:tcPr>
          <w:p>
            <w:pPr>
              <w:spacing w:after="0"/>
              <w:jc w:val="left"/>
            </w:pPr>
            <w:r>
              <w:rPr>
                <w:sz w:val="16"/>
              </w:rPr>
              <w:t>Tornado (primary); also designated: Inland Flooding, Strong Wind</w:t>
            </w:r>
          </w:p>
        </w:tc>
        <w:tc>
          <w:tcPr>
            <w:tcW w:type="dxa" w:w="1531"/>
          </w:tcPr>
          <w:p>
            <w:pPr>
              <w:spacing w:after="0"/>
              <w:jc w:val="right"/>
            </w:pPr>
            <w:r>
              <w:rPr>
                <w:sz w:val="16"/>
              </w:rPr>
              <w:t>$456,269.34</w:t>
            </w:r>
          </w:p>
        </w:tc>
        <w:tc>
          <w:tcPr>
            <w:tcW w:type="dxa" w:w="1493"/>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2009-04-23</w:t>
            </w:r>
          </w:p>
        </w:tc>
        <w:tc>
          <w:tcPr>
            <w:tcW w:type="dxa" w:w="1111"/>
          </w:tcPr>
          <w:p>
            <w:pPr>
              <w:spacing w:after="0"/>
              <w:jc w:val="left"/>
            </w:pPr>
            <w:r>
              <w:rPr>
                <w:sz w:val="16"/>
              </w:rPr>
              <w:t>2009-03-26</w:t>
            </w:r>
          </w:p>
        </w:tc>
        <w:tc>
          <w:tcPr>
            <w:tcW w:type="dxa" w:w="1111"/>
          </w:tcPr>
          <w:p>
            <w:pPr>
              <w:spacing w:after="0"/>
              <w:jc w:val="left"/>
            </w:pPr>
            <w:r>
              <w:rPr>
                <w:sz w:val="16"/>
              </w:rPr>
              <w:t>DR-1833-GA</w:t>
            </w:r>
          </w:p>
        </w:tc>
        <w:tc>
          <w:tcPr>
            <w:tcW w:type="dxa" w:w="1493"/>
          </w:tcPr>
          <w:p>
            <w:pPr>
              <w:spacing w:after="0"/>
              <w:jc w:val="left"/>
            </w:pPr>
            <w:r>
              <w:rPr>
                <w:sz w:val="16"/>
              </w:rPr>
              <w:t>Major disaster</w:t>
            </w:r>
          </w:p>
        </w:tc>
        <w:tc>
          <w:tcPr>
            <w:tcW w:type="dxa" w:w="2641"/>
          </w:tcPr>
          <w:p>
            <w:pPr>
              <w:spacing w:after="0"/>
              <w:jc w:val="left"/>
            </w:pPr>
            <w:r>
              <w:rPr>
                <w:sz w:val="16"/>
              </w:rPr>
              <w:t>SEVERE STORMS, FLOODING, TORNADOES, AND STRAIGHT-LINE WINDS</w:t>
            </w:r>
          </w:p>
        </w:tc>
        <w:tc>
          <w:tcPr>
            <w:tcW w:type="dxa" w:w="2665"/>
          </w:tcPr>
          <w:p>
            <w:pPr>
              <w:spacing w:after="0"/>
              <w:jc w:val="left"/>
            </w:pPr>
            <w:r>
              <w:rPr>
                <w:sz w:val="16"/>
              </w:rPr>
              <w:t>Inland Flooding; Strong Wind; Tornado</w:t>
            </w:r>
          </w:p>
        </w:tc>
        <w:tc>
          <w:tcPr>
            <w:tcW w:type="dxa" w:w="1531"/>
          </w:tcPr>
          <w:p>
            <w:pPr>
              <w:spacing w:after="0"/>
              <w:jc w:val="right"/>
            </w:pPr>
            <w:r>
              <w:rPr>
                <w:sz w:val="16"/>
              </w:rPr>
              <w:t>none found</w:t>
            </w:r>
          </w:p>
        </w:tc>
        <w:tc>
          <w:tcPr>
            <w:tcW w:type="dxa" w:w="1493"/>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2005-09-05</w:t>
            </w:r>
          </w:p>
        </w:tc>
        <w:tc>
          <w:tcPr>
            <w:tcW w:type="dxa" w:w="1111"/>
          </w:tcPr>
          <w:p>
            <w:pPr>
              <w:spacing w:after="0"/>
              <w:jc w:val="left"/>
            </w:pPr>
            <w:r>
              <w:rPr>
                <w:sz w:val="16"/>
              </w:rPr>
              <w:t>2005-08-27</w:t>
            </w:r>
          </w:p>
        </w:tc>
        <w:tc>
          <w:tcPr>
            <w:tcW w:type="dxa" w:w="1111"/>
          </w:tcPr>
          <w:p>
            <w:pPr>
              <w:spacing w:after="0"/>
              <w:jc w:val="left"/>
            </w:pPr>
            <w:r>
              <w:rPr>
                <w:sz w:val="16"/>
              </w:rPr>
              <w:t>EM-3218-GA</w:t>
            </w:r>
          </w:p>
        </w:tc>
        <w:tc>
          <w:tcPr>
            <w:tcW w:type="dxa" w:w="1493"/>
          </w:tcPr>
          <w:p>
            <w:pPr>
              <w:spacing w:after="0"/>
              <w:jc w:val="left"/>
            </w:pPr>
            <w:r>
              <w:rPr>
                <w:sz w:val="16"/>
              </w:rPr>
              <w:t>Emergency</w:t>
            </w:r>
          </w:p>
        </w:tc>
        <w:tc>
          <w:tcPr>
            <w:tcW w:type="dxa" w:w="2641"/>
          </w:tcPr>
          <w:p>
            <w:pPr>
              <w:spacing w:after="0"/>
              <w:jc w:val="left"/>
            </w:pPr>
            <w:r>
              <w:rPr>
                <w:sz w:val="16"/>
              </w:rPr>
              <w:t>HURRICANE KATRINA EVACUATION</w:t>
            </w:r>
          </w:p>
        </w:tc>
        <w:tc>
          <w:tcPr>
            <w:tcW w:type="dxa" w:w="2665"/>
          </w:tcPr>
          <w:p>
            <w:pPr>
              <w:spacing w:after="0"/>
              <w:jc w:val="left"/>
            </w:pPr>
            <w:r>
              <w:rPr>
                <w:sz w:val="16"/>
              </w:rPr>
              <w:t>Hurricane: evacuation support, not a local hazard event; not counted</w:t>
            </w:r>
          </w:p>
        </w:tc>
        <w:tc>
          <w:tcPr>
            <w:tcW w:type="dxa" w:w="1531"/>
          </w:tcPr>
          <w:p>
            <w:pPr>
              <w:spacing w:after="0"/>
              <w:jc w:val="right"/>
            </w:pPr>
            <w:r>
              <w:rPr>
                <w:sz w:val="16"/>
              </w:rPr>
              <w:t>none found</w:t>
            </w:r>
          </w:p>
        </w:tc>
        <w:tc>
          <w:tcPr>
            <w:tcW w:type="dxa" w:w="1493"/>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2004-09-24</w:t>
            </w:r>
          </w:p>
        </w:tc>
        <w:tc>
          <w:tcPr>
            <w:tcW w:type="dxa" w:w="1111"/>
          </w:tcPr>
          <w:p>
            <w:pPr>
              <w:spacing w:after="0"/>
              <w:jc w:val="left"/>
            </w:pPr>
            <w:r>
              <w:rPr>
                <w:sz w:val="16"/>
              </w:rPr>
              <w:t>2004-09-03</w:t>
            </w:r>
          </w:p>
        </w:tc>
        <w:tc>
          <w:tcPr>
            <w:tcW w:type="dxa" w:w="1111"/>
          </w:tcPr>
          <w:p>
            <w:pPr>
              <w:spacing w:after="0"/>
              <w:jc w:val="left"/>
            </w:pPr>
            <w:r>
              <w:rPr>
                <w:sz w:val="16"/>
              </w:rPr>
              <w:t>DR-1560-GA</w:t>
            </w:r>
          </w:p>
        </w:tc>
        <w:tc>
          <w:tcPr>
            <w:tcW w:type="dxa" w:w="1493"/>
          </w:tcPr>
          <w:p>
            <w:pPr>
              <w:spacing w:after="0"/>
              <w:jc w:val="left"/>
            </w:pPr>
            <w:r>
              <w:rPr>
                <w:sz w:val="16"/>
              </w:rPr>
              <w:t>Major disaster</w:t>
            </w:r>
          </w:p>
        </w:tc>
        <w:tc>
          <w:tcPr>
            <w:tcW w:type="dxa" w:w="2641"/>
          </w:tcPr>
          <w:p>
            <w:pPr>
              <w:spacing w:after="0"/>
              <w:jc w:val="left"/>
            </w:pPr>
            <w:r>
              <w:rPr>
                <w:sz w:val="16"/>
              </w:rPr>
              <w:t>TROPICAL STORM FRANCES</w:t>
            </w:r>
          </w:p>
        </w:tc>
        <w:tc>
          <w:tcPr>
            <w:tcW w:type="dxa" w:w="2665"/>
          </w:tcPr>
          <w:p>
            <w:pPr>
              <w:spacing w:after="0"/>
              <w:jc w:val="left"/>
            </w:pPr>
            <w:r>
              <w:rPr>
                <w:sz w:val="16"/>
              </w:rPr>
              <w:t>Hurricane</w:t>
            </w:r>
          </w:p>
        </w:tc>
        <w:tc>
          <w:tcPr>
            <w:tcW w:type="dxa" w:w="1531"/>
          </w:tcPr>
          <w:p>
            <w:pPr>
              <w:spacing w:after="0"/>
              <w:jc w:val="right"/>
            </w:pPr>
            <w:r>
              <w:rPr>
                <w:sz w:val="16"/>
              </w:rPr>
              <w:t>$270,141.84</w:t>
            </w:r>
          </w:p>
        </w:tc>
        <w:tc>
          <w:tcPr>
            <w:tcW w:type="dxa" w:w="1493"/>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1998-03-11</w:t>
            </w:r>
          </w:p>
        </w:tc>
        <w:tc>
          <w:tcPr>
            <w:tcW w:type="dxa" w:w="1111"/>
          </w:tcPr>
          <w:p>
            <w:pPr>
              <w:spacing w:after="0"/>
              <w:jc w:val="left"/>
            </w:pPr>
            <w:r>
              <w:rPr>
                <w:sz w:val="16"/>
              </w:rPr>
              <w:t>1998-02-14</w:t>
            </w:r>
          </w:p>
        </w:tc>
        <w:tc>
          <w:tcPr>
            <w:tcW w:type="dxa" w:w="1111"/>
          </w:tcPr>
          <w:p>
            <w:pPr>
              <w:spacing w:after="0"/>
              <w:jc w:val="left"/>
            </w:pPr>
            <w:r>
              <w:rPr>
                <w:sz w:val="16"/>
              </w:rPr>
              <w:t>DR-1209-GA</w:t>
            </w:r>
          </w:p>
        </w:tc>
        <w:tc>
          <w:tcPr>
            <w:tcW w:type="dxa" w:w="1493"/>
          </w:tcPr>
          <w:p>
            <w:pPr>
              <w:spacing w:after="0"/>
              <w:jc w:val="left"/>
            </w:pPr>
            <w:r>
              <w:rPr>
                <w:sz w:val="16"/>
              </w:rPr>
              <w:t>Major disaster</w:t>
            </w:r>
          </w:p>
        </w:tc>
        <w:tc>
          <w:tcPr>
            <w:tcW w:type="dxa" w:w="2641"/>
          </w:tcPr>
          <w:p>
            <w:pPr>
              <w:spacing w:after="0"/>
              <w:jc w:val="left"/>
            </w:pPr>
            <w:r>
              <w:rPr>
                <w:sz w:val="16"/>
              </w:rPr>
              <w:t>SEVERE STORMS AND FLOODING</w:t>
            </w:r>
          </w:p>
        </w:tc>
        <w:tc>
          <w:tcPr>
            <w:tcW w:type="dxa" w:w="2665"/>
          </w:tcPr>
          <w:p>
            <w:pPr>
              <w:spacing w:after="0"/>
              <w:jc w:val="left"/>
            </w:pPr>
            <w:r>
              <w:rPr>
                <w:sz w:val="16"/>
              </w:rPr>
              <w:t>Inland Flooding</w:t>
            </w:r>
          </w:p>
        </w:tc>
        <w:tc>
          <w:tcPr>
            <w:tcW w:type="dxa" w:w="1531"/>
          </w:tcPr>
          <w:p>
            <w:pPr>
              <w:spacing w:after="0"/>
              <w:jc w:val="right"/>
            </w:pPr>
            <w:r>
              <w:rPr>
                <w:sz w:val="16"/>
              </w:rPr>
              <w:t>none found</w:t>
            </w:r>
          </w:p>
        </w:tc>
        <w:tc>
          <w:tcPr>
            <w:tcW w:type="dxa" w:w="1493"/>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1994-10-19</w:t>
            </w:r>
          </w:p>
        </w:tc>
        <w:tc>
          <w:tcPr>
            <w:tcW w:type="dxa" w:w="1111"/>
          </w:tcPr>
          <w:p>
            <w:pPr>
              <w:spacing w:after="0"/>
              <w:jc w:val="left"/>
            </w:pPr>
            <w:r>
              <w:rPr>
                <w:sz w:val="16"/>
              </w:rPr>
              <w:t>1994-10-01</w:t>
            </w:r>
          </w:p>
        </w:tc>
        <w:tc>
          <w:tcPr>
            <w:tcW w:type="dxa" w:w="1111"/>
          </w:tcPr>
          <w:p>
            <w:pPr>
              <w:spacing w:after="0"/>
              <w:jc w:val="left"/>
            </w:pPr>
            <w:r>
              <w:rPr>
                <w:sz w:val="16"/>
              </w:rPr>
              <w:t>DR-1042-GA</w:t>
            </w:r>
          </w:p>
        </w:tc>
        <w:tc>
          <w:tcPr>
            <w:tcW w:type="dxa" w:w="1493"/>
          </w:tcPr>
          <w:p>
            <w:pPr>
              <w:spacing w:after="0"/>
              <w:jc w:val="left"/>
            </w:pPr>
            <w:r>
              <w:rPr>
                <w:sz w:val="16"/>
              </w:rPr>
              <w:t>Major disaster</w:t>
            </w:r>
          </w:p>
        </w:tc>
        <w:tc>
          <w:tcPr>
            <w:tcW w:type="dxa" w:w="2641"/>
          </w:tcPr>
          <w:p>
            <w:pPr>
              <w:spacing w:after="0"/>
              <w:jc w:val="left"/>
            </w:pPr>
            <w:r>
              <w:rPr>
                <w:sz w:val="16"/>
              </w:rPr>
              <w:t>HEAVY RAINS, TORNADOS, FLOODING, HIGH WINDS</w:t>
            </w:r>
          </w:p>
        </w:tc>
        <w:tc>
          <w:tcPr>
            <w:tcW w:type="dxa" w:w="2665"/>
          </w:tcPr>
          <w:p>
            <w:pPr>
              <w:spacing w:after="0"/>
              <w:jc w:val="left"/>
            </w:pPr>
            <w:r>
              <w:rPr>
                <w:sz w:val="16"/>
              </w:rPr>
              <w:t>Inland Flooding; Strong Wind; Tornado</w:t>
            </w:r>
          </w:p>
        </w:tc>
        <w:tc>
          <w:tcPr>
            <w:tcW w:type="dxa" w:w="1531"/>
          </w:tcPr>
          <w:p>
            <w:pPr>
              <w:spacing w:after="0"/>
              <w:jc w:val="right"/>
            </w:pPr>
            <w:r>
              <w:rPr>
                <w:sz w:val="16"/>
              </w:rPr>
              <w:t>none found</w:t>
            </w:r>
          </w:p>
        </w:tc>
        <w:tc>
          <w:tcPr>
            <w:tcW w:type="dxa" w:w="1493"/>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1993-03-15</w:t>
            </w:r>
          </w:p>
        </w:tc>
        <w:tc>
          <w:tcPr>
            <w:tcW w:type="dxa" w:w="1111"/>
          </w:tcPr>
          <w:p>
            <w:pPr>
              <w:spacing w:after="0"/>
              <w:jc w:val="left"/>
            </w:pPr>
            <w:r>
              <w:rPr>
                <w:sz w:val="16"/>
              </w:rPr>
              <w:t>1993-03-13</w:t>
            </w:r>
          </w:p>
        </w:tc>
        <w:tc>
          <w:tcPr>
            <w:tcW w:type="dxa" w:w="1111"/>
          </w:tcPr>
          <w:p>
            <w:pPr>
              <w:spacing w:after="0"/>
              <w:jc w:val="left"/>
            </w:pPr>
            <w:r>
              <w:rPr>
                <w:sz w:val="16"/>
              </w:rPr>
              <w:t>EM-3097-GA</w:t>
            </w:r>
          </w:p>
        </w:tc>
        <w:tc>
          <w:tcPr>
            <w:tcW w:type="dxa" w:w="1493"/>
          </w:tcPr>
          <w:p>
            <w:pPr>
              <w:spacing w:after="0"/>
              <w:jc w:val="left"/>
            </w:pPr>
            <w:r>
              <w:rPr>
                <w:sz w:val="16"/>
              </w:rPr>
              <w:t>Emergency</w:t>
            </w:r>
          </w:p>
        </w:tc>
        <w:tc>
          <w:tcPr>
            <w:tcW w:type="dxa" w:w="2641"/>
          </w:tcPr>
          <w:p>
            <w:pPr>
              <w:spacing w:after="0"/>
              <w:jc w:val="left"/>
            </w:pPr>
            <w:r>
              <w:rPr>
                <w:sz w:val="16"/>
              </w:rPr>
              <w:t>SEVERE SNOWFALL, WINTER STORM</w:t>
            </w:r>
          </w:p>
        </w:tc>
        <w:tc>
          <w:tcPr>
            <w:tcW w:type="dxa" w:w="2665"/>
          </w:tcPr>
          <w:p>
            <w:pPr>
              <w:spacing w:after="0"/>
              <w:jc w:val="left"/>
            </w:pPr>
            <w:r>
              <w:rPr>
                <w:sz w:val="16"/>
              </w:rPr>
              <w:t>Winter Weather</w:t>
            </w:r>
          </w:p>
        </w:tc>
        <w:tc>
          <w:tcPr>
            <w:tcW w:type="dxa" w:w="1531"/>
          </w:tcPr>
          <w:p>
            <w:pPr>
              <w:spacing w:after="0"/>
              <w:jc w:val="right"/>
            </w:pPr>
            <w:r>
              <w:rPr>
                <w:sz w:val="16"/>
              </w:rPr>
              <w:t>none found</w:t>
            </w:r>
          </w:p>
        </w:tc>
        <w:tc>
          <w:tcPr>
            <w:tcW w:type="dxa" w:w="1493"/>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1991-03-15</w:t>
            </w:r>
          </w:p>
        </w:tc>
        <w:tc>
          <w:tcPr>
            <w:tcW w:type="dxa" w:w="1111"/>
          </w:tcPr>
          <w:p>
            <w:pPr>
              <w:spacing w:after="0"/>
              <w:jc w:val="left"/>
            </w:pPr>
            <w:r>
              <w:rPr>
                <w:sz w:val="16"/>
              </w:rPr>
              <w:t>1991-03-01</w:t>
            </w:r>
          </w:p>
        </w:tc>
        <w:tc>
          <w:tcPr>
            <w:tcW w:type="dxa" w:w="1111"/>
          </w:tcPr>
          <w:p>
            <w:pPr>
              <w:spacing w:after="0"/>
              <w:jc w:val="left"/>
            </w:pPr>
            <w:r>
              <w:rPr>
                <w:sz w:val="16"/>
              </w:rPr>
              <w:t>DR-897-GA</w:t>
            </w:r>
          </w:p>
        </w:tc>
        <w:tc>
          <w:tcPr>
            <w:tcW w:type="dxa" w:w="1493"/>
          </w:tcPr>
          <w:p>
            <w:pPr>
              <w:spacing w:after="0"/>
              <w:jc w:val="left"/>
            </w:pPr>
            <w:r>
              <w:rPr>
                <w:sz w:val="16"/>
              </w:rPr>
              <w:t>Major disaster</w:t>
            </w:r>
          </w:p>
        </w:tc>
        <w:tc>
          <w:tcPr>
            <w:tcW w:type="dxa" w:w="2641"/>
          </w:tcPr>
          <w:p>
            <w:pPr>
              <w:spacing w:after="0"/>
              <w:jc w:val="left"/>
            </w:pPr>
            <w:r>
              <w:rPr>
                <w:sz w:val="16"/>
              </w:rPr>
              <w:t>SEVERE STORMS &amp; FLOODING</w:t>
            </w:r>
          </w:p>
        </w:tc>
        <w:tc>
          <w:tcPr>
            <w:tcW w:type="dxa" w:w="2665"/>
          </w:tcPr>
          <w:p>
            <w:pPr>
              <w:spacing w:after="0"/>
              <w:jc w:val="left"/>
            </w:pPr>
            <w:r>
              <w:rPr>
                <w:sz w:val="16"/>
              </w:rPr>
              <w:t>Inland Flooding</w:t>
            </w:r>
          </w:p>
        </w:tc>
        <w:tc>
          <w:tcPr>
            <w:tcW w:type="dxa" w:w="1531"/>
          </w:tcPr>
          <w:p>
            <w:pPr>
              <w:spacing w:after="0"/>
              <w:jc w:val="right"/>
            </w:pPr>
            <w:r>
              <w:rPr>
                <w:sz w:val="16"/>
              </w:rPr>
              <w:t>none found</w:t>
            </w:r>
          </w:p>
        </w:tc>
        <w:tc>
          <w:tcPr>
            <w:tcW w:type="dxa" w:w="1493"/>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1977-07-20</w:t>
            </w:r>
          </w:p>
        </w:tc>
        <w:tc>
          <w:tcPr>
            <w:tcW w:type="dxa" w:w="1111"/>
          </w:tcPr>
          <w:p>
            <w:pPr>
              <w:spacing w:after="0"/>
              <w:jc w:val="left"/>
            </w:pPr>
            <w:r>
              <w:rPr>
                <w:sz w:val="16"/>
              </w:rPr>
              <w:t>1977-07-20</w:t>
            </w:r>
          </w:p>
        </w:tc>
        <w:tc>
          <w:tcPr>
            <w:tcW w:type="dxa" w:w="1111"/>
          </w:tcPr>
          <w:p>
            <w:pPr>
              <w:spacing w:after="0"/>
              <w:jc w:val="left"/>
            </w:pPr>
            <w:r>
              <w:rPr>
                <w:sz w:val="16"/>
              </w:rPr>
              <w:t>EM-3044-GA</w:t>
            </w:r>
          </w:p>
        </w:tc>
        <w:tc>
          <w:tcPr>
            <w:tcW w:type="dxa" w:w="1493"/>
          </w:tcPr>
          <w:p>
            <w:pPr>
              <w:spacing w:after="0"/>
              <w:jc w:val="left"/>
            </w:pPr>
            <w:r>
              <w:rPr>
                <w:sz w:val="16"/>
              </w:rPr>
              <w:t>Emergency</w:t>
            </w:r>
          </w:p>
        </w:tc>
        <w:tc>
          <w:tcPr>
            <w:tcW w:type="dxa" w:w="2641"/>
          </w:tcPr>
          <w:p>
            <w:pPr>
              <w:spacing w:after="0"/>
              <w:jc w:val="left"/>
            </w:pPr>
            <w:r>
              <w:rPr>
                <w:sz w:val="16"/>
              </w:rPr>
              <w:t>DROUGHT</w:t>
            </w:r>
          </w:p>
        </w:tc>
        <w:tc>
          <w:tcPr>
            <w:tcW w:type="dxa" w:w="2665"/>
          </w:tcPr>
          <w:p>
            <w:pPr>
              <w:spacing w:after="0"/>
              <w:jc w:val="left"/>
            </w:pPr>
            <w:r>
              <w:rPr>
                <w:sz w:val="16"/>
              </w:rPr>
              <w:t>Drought</w:t>
            </w:r>
          </w:p>
        </w:tc>
        <w:tc>
          <w:tcPr>
            <w:tcW w:type="dxa" w:w="1531"/>
          </w:tcPr>
          <w:p>
            <w:pPr>
              <w:spacing w:after="0"/>
              <w:jc w:val="right"/>
            </w:pPr>
            <w:r>
              <w:rPr>
                <w:sz w:val="16"/>
              </w:rPr>
              <w:t>none found</w:t>
            </w:r>
          </w:p>
        </w:tc>
        <w:tc>
          <w:tcPr>
            <w:tcW w:type="dxa" w:w="1493"/>
          </w:tcPr>
          <w:p>
            <w:pPr>
              <w:spacing w:after="0"/>
              <w:jc w:val="left"/>
            </w:pPr>
          </w:p>
        </w:tc>
        <w:tc>
          <w:tcPr>
            <w:tcW w:type="dxa" w:w="95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43</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43</w:t>
            </w:r>
          </w:p>
        </w:tc>
        <w:tc>
          <w:tcPr>
            <w:tcW w:type="dxa" w:w="1422"/>
          </w:tcPr>
          <w:p>
            <w:pPr>
              <w:spacing w:after="0"/>
              <w:jc w:val="right"/>
            </w:pPr>
            <w:r>
              <w:rPr>
                <w:sz w:val="16"/>
              </w:rPr>
              <w:t>14</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33</w:t>
            </w:r>
          </w:p>
        </w:tc>
        <w:tc>
          <w:tcPr>
            <w:tcW w:type="dxa" w:w="1356"/>
          </w:tcPr>
          <w:p>
            <w:pPr>
              <w:spacing w:after="0"/>
              <w:jc w:val="right"/>
            </w:pPr>
            <w:r>
              <w:rPr>
                <w:sz w:val="16"/>
              </w:rPr>
              <w:t>0</w:t>
            </w:r>
          </w:p>
        </w:tc>
        <w:tc>
          <w:tcPr>
            <w:tcW w:type="dxa" w:w="963"/>
          </w:tcPr>
          <w:p>
            <w:pPr>
              <w:spacing w:after="0"/>
              <w:jc w:val="right"/>
            </w:pPr>
            <w:r>
              <w:rPr>
                <w:sz w:val="16"/>
              </w:rPr>
              <w:t>31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227</w:t>
            </w:r>
          </w:p>
        </w:tc>
        <w:tc>
          <w:tcPr>
            <w:tcW w:type="dxa" w:w="1422"/>
          </w:tcPr>
          <w:p>
            <w:pPr>
              <w:spacing w:after="0"/>
              <w:jc w:val="right"/>
            </w:pPr>
            <w:r>
              <w:rPr>
                <w:sz w:val="16"/>
              </w:rPr>
              <w:t>45</w:t>
            </w:r>
          </w:p>
        </w:tc>
        <w:tc>
          <w:tcPr>
            <w:tcW w:type="dxa" w:w="1356"/>
          </w:tcPr>
          <w:p>
            <w:pPr>
              <w:spacing w:after="0"/>
              <w:jc w:val="right"/>
            </w:pPr>
            <w:r>
              <w:rPr>
                <w:sz w:val="16"/>
              </w:rPr>
              <w:t>7</w:t>
            </w:r>
          </w:p>
        </w:tc>
        <w:tc>
          <w:tcPr>
            <w:tcW w:type="dxa" w:w="963"/>
          </w:tcPr>
          <w:p>
            <w:pPr>
              <w:spacing w:after="0"/>
              <w:jc w:val="right"/>
            </w:pPr>
            <w:r>
              <w:rPr>
                <w:sz w:val="16"/>
              </w:rPr>
              <w:t>44</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1"/>
        <w:gridCol w:w="1650"/>
        <w:gridCol w:w="2620"/>
        <w:gridCol w:w="1062"/>
        <w:gridCol w:w="1719"/>
        <w:gridCol w:w="1874"/>
        <w:gridCol w:w="2760"/>
      </w:tblGrid>
      <w:tr>
        <w:trPr>
          <w:cantSplit/>
          <w:tblHeader/>
        </w:trPr>
        <w:tc>
          <w:tcPr>
            <w:tcW w:type="dxa" w:w="1037"/>
            <w:shd w:val="clear" w:color="auto" w:fill="E8E8E8"/>
          </w:tcPr>
          <w:p>
            <w:pPr>
              <w:spacing w:after="0"/>
              <w:jc w:val="left"/>
            </w:pPr>
            <w:r>
              <w:rPr>
                <w:b/>
                <w:sz w:val="16"/>
              </w:rPr>
              <w:t>Date</w:t>
            </w:r>
          </w:p>
        </w:tc>
        <w:tc>
          <w:tcPr>
            <w:tcW w:type="dxa" w:w="1391"/>
            <w:shd w:val="clear" w:color="auto" w:fill="E8E8E8"/>
          </w:tcPr>
          <w:p>
            <w:pPr>
              <w:spacing w:after="0"/>
              <w:jc w:val="left"/>
            </w:pPr>
            <w:r>
              <w:rPr>
                <w:b/>
                <w:sz w:val="16"/>
              </w:rPr>
              <w:t>Event type</w:t>
            </w:r>
          </w:p>
        </w:tc>
        <w:tc>
          <w:tcPr>
            <w:tcW w:type="dxa" w:w="1650"/>
            <w:shd w:val="clear" w:color="auto" w:fill="E8E8E8"/>
          </w:tcPr>
          <w:p>
            <w:pPr>
              <w:spacing w:after="0"/>
              <w:jc w:val="left"/>
            </w:pPr>
            <w:r>
              <w:rPr>
                <w:b/>
                <w:sz w:val="16"/>
              </w:rPr>
              <w:t>Magnitude or extent</w:t>
            </w:r>
          </w:p>
        </w:tc>
        <w:tc>
          <w:tcPr>
            <w:tcW w:type="dxa" w:w="262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9"/>
            <w:shd w:val="clear" w:color="auto" w:fill="E8E8E8"/>
          </w:tcPr>
          <w:p>
            <w:pPr>
              <w:spacing w:after="0"/>
              <w:jc w:val="left"/>
            </w:pPr>
            <w:r>
              <w:rPr>
                <w:b/>
                <w:sz w:val="16"/>
              </w:rPr>
              <w:t>Location</w:t>
            </w:r>
          </w:p>
        </w:tc>
        <w:tc>
          <w:tcPr>
            <w:tcW w:type="dxa" w:w="1874"/>
            <w:shd w:val="clear" w:color="auto" w:fill="E8E8E8"/>
          </w:tcPr>
          <w:p>
            <w:pPr>
              <w:spacing w:after="0"/>
              <w:jc w:val="left"/>
            </w:pPr>
            <w:r>
              <w:rPr>
                <w:b/>
                <w:sz w:val="16"/>
              </w:rPr>
              <w:t>Flags</w:t>
            </w:r>
          </w:p>
        </w:tc>
        <w:tc>
          <w:tcPr>
            <w:tcW w:type="dxa" w:w="27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391"/>
          </w:tcPr>
          <w:p>
            <w:pPr>
              <w:spacing w:after="0"/>
              <w:jc w:val="left"/>
            </w:pPr>
            <w:r>
              <w:rPr>
                <w:sz w:val="16"/>
              </w:rPr>
              <w:t>Extreme Cold/Wind Chill</w:t>
            </w:r>
          </w:p>
        </w:tc>
        <w:tc>
          <w:tcPr>
            <w:tcW w:type="dxa" w:w="1650"/>
          </w:tcPr>
          <w:p>
            <w:pPr>
              <w:spacing w:after="0"/>
              <w:jc w:val="left"/>
            </w:pPr>
          </w:p>
        </w:tc>
        <w:tc>
          <w:tcPr>
            <w:tcW w:type="dxa" w:w="2620"/>
          </w:tcPr>
          <w:p>
            <w:pPr>
              <w:spacing w:after="0"/>
              <w:jc w:val="left"/>
            </w:pPr>
            <w:r>
              <w:rPr>
                <w:sz w:val="16"/>
              </w:rPr>
              <w:t>damage not reported</w:t>
            </w:r>
          </w:p>
        </w:tc>
        <w:tc>
          <w:tcPr>
            <w:tcW w:type="dxa" w:w="1062"/>
          </w:tcPr>
          <w:p>
            <w:pPr>
              <w:spacing w:after="0"/>
              <w:jc w:val="right"/>
            </w:pPr>
            <w:r>
              <w:rPr>
                <w:sz w:val="16"/>
              </w:rPr>
              <w:t>0, 0</w:t>
            </w:r>
          </w:p>
        </w:tc>
        <w:tc>
          <w:tcPr>
            <w:tcW w:type="dxa" w:w="1719"/>
          </w:tcPr>
          <w:p>
            <w:pPr>
              <w:spacing w:after="0"/>
              <w:jc w:val="left"/>
            </w:pPr>
            <w:r>
              <w:rPr>
                <w:sz w:val="16"/>
              </w:rPr>
              <w:t>NWS zone GAZ158 (THOMAS), zone-level: may include parts of neighboring counties</w:t>
            </w:r>
          </w:p>
        </w:tc>
        <w:tc>
          <w:tcPr>
            <w:tcW w:type="dxa" w:w="1874"/>
          </w:tcPr>
          <w:p>
            <w:pPr>
              <w:spacing w:after="0"/>
              <w:jc w:val="left"/>
            </w:pPr>
            <w:r>
              <w:rPr>
                <w:sz w:val="16"/>
              </w:rPr>
              <w:t>new since last plan; within last 5 years</w:t>
            </w:r>
          </w:p>
        </w:tc>
        <w:tc>
          <w:tcPr>
            <w:tcW w:type="dxa" w:w="27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2024-09-26</w:t>
            </w:r>
          </w:p>
        </w:tc>
        <w:tc>
          <w:tcPr>
            <w:tcW w:type="dxa" w:w="1391"/>
          </w:tcPr>
          <w:p>
            <w:pPr>
              <w:spacing w:after="0"/>
              <w:jc w:val="left"/>
            </w:pPr>
            <w:r>
              <w:rPr>
                <w:sz w:val="16"/>
              </w:rPr>
              <w:t>Hurricane (Typhoon)</w:t>
            </w:r>
          </w:p>
        </w:tc>
        <w:tc>
          <w:tcPr>
            <w:tcW w:type="dxa" w:w="1650"/>
          </w:tcPr>
          <w:p>
            <w:pPr>
              <w:spacing w:after="0"/>
              <w:jc w:val="left"/>
            </w:pPr>
            <w:r>
              <w:rPr>
                <w:sz w:val="16"/>
              </w:rPr>
              <w:t>category 1</w:t>
            </w:r>
          </w:p>
        </w:tc>
        <w:tc>
          <w:tcPr>
            <w:tcW w:type="dxa" w:w="2620"/>
          </w:tcPr>
          <w:p>
            <w:pPr>
              <w:spacing w:after="0"/>
              <w:jc w:val="left"/>
            </w:pPr>
            <w:r>
              <w:rPr>
                <w:sz w:val="16"/>
              </w:rPr>
              <w:t>$5,000,000 property; $100,000,000 crops, reported for the zone (2024 dollars)</w:t>
            </w:r>
          </w:p>
        </w:tc>
        <w:tc>
          <w:tcPr>
            <w:tcW w:type="dxa" w:w="1062"/>
          </w:tcPr>
          <w:p>
            <w:pPr>
              <w:spacing w:after="0"/>
              <w:jc w:val="right"/>
            </w:pPr>
            <w:r>
              <w:rPr>
                <w:sz w:val="16"/>
              </w:rPr>
              <w:t>0, 0</w:t>
            </w:r>
          </w:p>
        </w:tc>
        <w:tc>
          <w:tcPr>
            <w:tcW w:type="dxa" w:w="1719"/>
          </w:tcPr>
          <w:p>
            <w:pPr>
              <w:spacing w:after="0"/>
              <w:jc w:val="left"/>
            </w:pPr>
            <w:r>
              <w:rPr>
                <w:sz w:val="16"/>
              </w:rPr>
              <w:t>NWS zone GAZ158 (THOMAS), zone-level: may include parts of neighboring counties</w:t>
            </w:r>
          </w:p>
        </w:tc>
        <w:tc>
          <w:tcPr>
            <w:tcW w:type="dxa" w:w="1874"/>
          </w:tcPr>
          <w:p>
            <w:pPr>
              <w:spacing w:after="0"/>
              <w:jc w:val="left"/>
            </w:pPr>
            <w:r>
              <w:rPr>
                <w:sz w:val="16"/>
              </w:rPr>
              <w:t>new since last plan; within last 5 years</w:t>
            </w:r>
          </w:p>
        </w:tc>
        <w:tc>
          <w:tcPr>
            <w:tcW w:type="dxa" w:w="276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2023-08-12</w:t>
            </w:r>
          </w:p>
        </w:tc>
        <w:tc>
          <w:tcPr>
            <w:tcW w:type="dxa" w:w="1391"/>
          </w:tcPr>
          <w:p>
            <w:pPr>
              <w:spacing w:after="0"/>
              <w:jc w:val="left"/>
            </w:pPr>
            <w:r>
              <w:rPr>
                <w:sz w:val="16"/>
              </w:rPr>
              <w:t>Excessive Heat</w:t>
            </w:r>
          </w:p>
        </w:tc>
        <w:tc>
          <w:tcPr>
            <w:tcW w:type="dxa" w:w="1650"/>
          </w:tcPr>
          <w:p>
            <w:pPr>
              <w:spacing w:after="0"/>
              <w:jc w:val="left"/>
            </w:pPr>
          </w:p>
        </w:tc>
        <w:tc>
          <w:tcPr>
            <w:tcW w:type="dxa" w:w="2620"/>
          </w:tcPr>
          <w:p>
            <w:pPr>
              <w:spacing w:after="0"/>
              <w:jc w:val="left"/>
            </w:pPr>
            <w:r>
              <w:rPr>
                <w:sz w:val="16"/>
              </w:rPr>
              <w:t>$0 property; $0 crops, reported for the zone (2023 dollars)</w:t>
            </w:r>
          </w:p>
        </w:tc>
        <w:tc>
          <w:tcPr>
            <w:tcW w:type="dxa" w:w="1062"/>
          </w:tcPr>
          <w:p>
            <w:pPr>
              <w:spacing w:after="0"/>
              <w:jc w:val="right"/>
            </w:pPr>
            <w:r>
              <w:rPr>
                <w:sz w:val="16"/>
              </w:rPr>
              <w:t>0, 0</w:t>
            </w:r>
          </w:p>
        </w:tc>
        <w:tc>
          <w:tcPr>
            <w:tcW w:type="dxa" w:w="1719"/>
          </w:tcPr>
          <w:p>
            <w:pPr>
              <w:spacing w:after="0"/>
              <w:jc w:val="left"/>
            </w:pPr>
            <w:r>
              <w:rPr>
                <w:sz w:val="16"/>
              </w:rPr>
              <w:t>NWS zone GAZ158 (THOMAS), zone-level: may include parts of neighboring counties</w:t>
            </w:r>
          </w:p>
        </w:tc>
        <w:tc>
          <w:tcPr>
            <w:tcW w:type="dxa" w:w="1874"/>
          </w:tcPr>
          <w:p>
            <w:pPr>
              <w:spacing w:after="0"/>
              <w:jc w:val="left"/>
            </w:pPr>
            <w:r>
              <w:rPr>
                <w:sz w:val="16"/>
              </w:rPr>
              <w:t>new since last plan; within last 5 years</w:t>
            </w:r>
          </w:p>
        </w:tc>
        <w:tc>
          <w:tcPr>
            <w:tcW w:type="dxa" w:w="2760"/>
          </w:tcPr>
          <w:p>
            <w:pPr>
              <w:spacing w:after="0"/>
              <w:jc w:val="left"/>
            </w:pPr>
            <w:r>
              <w:rPr>
                <w:sz w:val="16"/>
              </w:rPr>
              <w:t>B1-c worst recorded: Excessive Heat, Heat</w:t>
            </w:r>
          </w:p>
        </w:tc>
      </w:tr>
      <w:tr>
        <w:trPr>
          <w:cantSplit/>
        </w:trPr>
        <w:tc>
          <w:tcPr>
            <w:tcW w:type="dxa" w:w="1037"/>
          </w:tcPr>
          <w:p>
            <w:pPr>
              <w:spacing w:after="0"/>
              <w:jc w:val="left"/>
            </w:pPr>
            <w:r>
              <w:rPr>
                <w:sz w:val="16"/>
              </w:rPr>
              <w:t>2023-03-25</w:t>
            </w:r>
          </w:p>
        </w:tc>
        <w:tc>
          <w:tcPr>
            <w:tcW w:type="dxa" w:w="1391"/>
          </w:tcPr>
          <w:p>
            <w:pPr>
              <w:spacing w:after="0"/>
              <w:jc w:val="left"/>
            </w:pPr>
            <w:r>
              <w:rPr>
                <w:sz w:val="16"/>
              </w:rPr>
              <w:t>Thunderstorm Wind</w:t>
            </w:r>
          </w:p>
        </w:tc>
        <w:tc>
          <w:tcPr>
            <w:tcW w:type="dxa" w:w="1650"/>
          </w:tcPr>
          <w:p>
            <w:pPr>
              <w:spacing w:after="0"/>
              <w:jc w:val="left"/>
            </w:pPr>
            <w:r>
              <w:rPr>
                <w:sz w:val="16"/>
              </w:rPr>
              <w:t>65 kt (75 mph) estimated gust</w:t>
            </w:r>
          </w:p>
        </w:tc>
        <w:tc>
          <w:tcPr>
            <w:tcW w:type="dxa" w:w="2620"/>
          </w:tcPr>
          <w:p>
            <w:pPr>
              <w:spacing w:after="0"/>
              <w:jc w:val="left"/>
            </w:pPr>
            <w:r>
              <w:rPr>
                <w:sz w:val="16"/>
              </w:rPr>
              <w:t>$0 property; $0 crops (2023 dollars)</w:t>
            </w:r>
          </w:p>
        </w:tc>
        <w:tc>
          <w:tcPr>
            <w:tcW w:type="dxa" w:w="1062"/>
          </w:tcPr>
          <w:p>
            <w:pPr>
              <w:spacing w:after="0"/>
              <w:jc w:val="right"/>
            </w:pPr>
            <w:r>
              <w:rPr>
                <w:sz w:val="16"/>
              </w:rPr>
              <w:t>0, 0</w:t>
            </w:r>
          </w:p>
        </w:tc>
        <w:tc>
          <w:tcPr>
            <w:tcW w:type="dxa" w:w="1719"/>
          </w:tcPr>
          <w:p>
            <w:pPr>
              <w:spacing w:after="0"/>
              <w:jc w:val="left"/>
            </w:pPr>
            <w:r>
              <w:rPr>
                <w:sz w:val="16"/>
              </w:rPr>
              <w:t>MERRILLVILLE</w:t>
            </w:r>
          </w:p>
        </w:tc>
        <w:tc>
          <w:tcPr>
            <w:tcW w:type="dxa" w:w="1874"/>
          </w:tcPr>
          <w:p>
            <w:pPr>
              <w:spacing w:after="0"/>
              <w:jc w:val="left"/>
            </w:pPr>
            <w:r>
              <w:rPr>
                <w:sz w:val="16"/>
              </w:rPr>
              <w:t>new since last plan; within last 5 years</w:t>
            </w:r>
          </w:p>
        </w:tc>
        <w:tc>
          <w:tcPr>
            <w:tcW w:type="dxa" w:w="2760"/>
          </w:tcPr>
          <w:p>
            <w:pPr>
              <w:spacing w:after="0"/>
              <w:jc w:val="left"/>
            </w:pPr>
            <w:r>
              <w:rPr>
                <w:sz w:val="16"/>
              </w:rPr>
              <w:t>B1-c worst recorded: Thunderstorm Wind</w:t>
            </w:r>
          </w:p>
        </w:tc>
      </w:tr>
      <w:tr>
        <w:trPr>
          <w:cantSplit/>
        </w:trPr>
        <w:tc>
          <w:tcPr>
            <w:tcW w:type="dxa" w:w="1037"/>
          </w:tcPr>
          <w:p>
            <w:pPr>
              <w:spacing w:after="0"/>
              <w:jc w:val="left"/>
            </w:pPr>
            <w:r>
              <w:rPr>
                <w:sz w:val="16"/>
              </w:rPr>
              <w:t>2017-03-16</w:t>
            </w:r>
          </w:p>
        </w:tc>
        <w:tc>
          <w:tcPr>
            <w:tcW w:type="dxa" w:w="1391"/>
          </w:tcPr>
          <w:p>
            <w:pPr>
              <w:spacing w:after="0"/>
              <w:jc w:val="left"/>
            </w:pPr>
            <w:r>
              <w:rPr>
                <w:sz w:val="16"/>
              </w:rPr>
              <w:t>Frost/Freeze</w:t>
            </w:r>
          </w:p>
        </w:tc>
        <w:tc>
          <w:tcPr>
            <w:tcW w:type="dxa" w:w="1650"/>
          </w:tcPr>
          <w:p>
            <w:pPr>
              <w:spacing w:after="0"/>
              <w:jc w:val="left"/>
            </w:pPr>
          </w:p>
        </w:tc>
        <w:tc>
          <w:tcPr>
            <w:tcW w:type="dxa" w:w="2620"/>
          </w:tcPr>
          <w:p>
            <w:pPr>
              <w:spacing w:after="0"/>
              <w:jc w:val="left"/>
            </w:pPr>
            <w:r>
              <w:rPr>
                <w:sz w:val="16"/>
              </w:rPr>
              <w:t>$0 property; $7,850,000 crops, reported for the zone (2017 dollars)</w:t>
            </w:r>
          </w:p>
        </w:tc>
        <w:tc>
          <w:tcPr>
            <w:tcW w:type="dxa" w:w="1062"/>
          </w:tcPr>
          <w:p>
            <w:pPr>
              <w:spacing w:after="0"/>
              <w:jc w:val="right"/>
            </w:pPr>
            <w:r>
              <w:rPr>
                <w:sz w:val="16"/>
              </w:rPr>
              <w:t>0, 0</w:t>
            </w:r>
          </w:p>
        </w:tc>
        <w:tc>
          <w:tcPr>
            <w:tcW w:type="dxa" w:w="1719"/>
          </w:tcPr>
          <w:p>
            <w:pPr>
              <w:spacing w:after="0"/>
              <w:jc w:val="left"/>
            </w:pPr>
            <w:r>
              <w:rPr>
                <w:sz w:val="16"/>
              </w:rPr>
              <w:t>NWS zone GAZ158 (THOMAS), zone-level: may include parts of neighboring counties</w:t>
            </w:r>
          </w:p>
        </w:tc>
        <w:tc>
          <w:tcPr>
            <w:tcW w:type="dxa" w:w="1874"/>
          </w:tcPr>
          <w:p>
            <w:pPr>
              <w:spacing w:after="0"/>
              <w:jc w:val="left"/>
            </w:pPr>
          </w:p>
        </w:tc>
        <w:tc>
          <w:tcPr>
            <w:tcW w:type="dxa" w:w="276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2017-01-22</w:t>
            </w:r>
          </w:p>
        </w:tc>
        <w:tc>
          <w:tcPr>
            <w:tcW w:type="dxa" w:w="1391"/>
          </w:tcPr>
          <w:p>
            <w:pPr>
              <w:spacing w:after="0"/>
              <w:jc w:val="left"/>
            </w:pPr>
            <w:r>
              <w:rPr>
                <w:sz w:val="16"/>
              </w:rPr>
              <w:t>Tornado</w:t>
            </w:r>
          </w:p>
        </w:tc>
        <w:tc>
          <w:tcPr>
            <w:tcW w:type="dxa" w:w="1650"/>
          </w:tcPr>
          <w:p>
            <w:pPr>
              <w:spacing w:after="0"/>
              <w:jc w:val="left"/>
            </w:pPr>
            <w:r>
              <w:rPr>
                <w:sz w:val="16"/>
              </w:rPr>
              <w:t>EF2, 15.4 mi within this county, 700 yd wide</w:t>
            </w:r>
          </w:p>
        </w:tc>
        <w:tc>
          <w:tcPr>
            <w:tcW w:type="dxa" w:w="2620"/>
          </w:tcPr>
          <w:p>
            <w:pPr>
              <w:spacing w:after="0"/>
              <w:jc w:val="left"/>
            </w:pPr>
            <w:r>
              <w:rPr>
                <w:sz w:val="16"/>
              </w:rPr>
              <w:t>$250,000 property; $0 crops (2017 dollars)</w:t>
            </w:r>
          </w:p>
        </w:tc>
        <w:tc>
          <w:tcPr>
            <w:tcW w:type="dxa" w:w="1062"/>
          </w:tcPr>
          <w:p>
            <w:pPr>
              <w:spacing w:after="0"/>
              <w:jc w:val="right"/>
            </w:pPr>
            <w:r>
              <w:rPr>
                <w:sz w:val="16"/>
              </w:rPr>
              <w:t>0, 3</w:t>
            </w:r>
          </w:p>
        </w:tc>
        <w:tc>
          <w:tcPr>
            <w:tcW w:type="dxa" w:w="1719"/>
          </w:tcPr>
          <w:p>
            <w:pPr>
              <w:spacing w:after="0"/>
              <w:jc w:val="left"/>
            </w:pPr>
            <w:r>
              <w:rPr>
                <w:sz w:val="16"/>
              </w:rPr>
              <w:t>PASCO to HOLLIS</w:t>
            </w:r>
          </w:p>
        </w:tc>
        <w:tc>
          <w:tcPr>
            <w:tcW w:type="dxa" w:w="1874"/>
          </w:tcPr>
          <w:p>
            <w:pPr>
              <w:spacing w:after="0"/>
              <w:jc w:val="left"/>
            </w:pPr>
          </w:p>
        </w:tc>
        <w:tc>
          <w:tcPr>
            <w:tcW w:type="dxa" w:w="2760"/>
          </w:tcPr>
          <w:p>
            <w:pPr>
              <w:spacing w:after="0"/>
              <w:jc w:val="left"/>
            </w:pPr>
            <w:r>
              <w:rPr>
                <w:sz w:val="16"/>
              </w:rPr>
              <w:t>deaths or injuries recorded</w:t>
            </w:r>
          </w:p>
        </w:tc>
      </w:tr>
      <w:tr>
        <w:trPr>
          <w:cantSplit/>
        </w:trPr>
        <w:tc>
          <w:tcPr>
            <w:tcW w:type="dxa" w:w="1037"/>
          </w:tcPr>
          <w:p>
            <w:pPr>
              <w:spacing w:after="0"/>
              <w:jc w:val="left"/>
            </w:pPr>
            <w:r>
              <w:rPr>
                <w:sz w:val="16"/>
              </w:rPr>
              <w:t>2014-12-24</w:t>
            </w:r>
          </w:p>
        </w:tc>
        <w:tc>
          <w:tcPr>
            <w:tcW w:type="dxa" w:w="1391"/>
          </w:tcPr>
          <w:p>
            <w:pPr>
              <w:spacing w:after="0"/>
              <w:jc w:val="left"/>
            </w:pPr>
            <w:r>
              <w:rPr>
                <w:sz w:val="16"/>
              </w:rPr>
              <w:t>Thunderstorm Wind</w:t>
            </w:r>
          </w:p>
        </w:tc>
        <w:tc>
          <w:tcPr>
            <w:tcW w:type="dxa" w:w="1650"/>
          </w:tcPr>
          <w:p>
            <w:pPr>
              <w:spacing w:after="0"/>
              <w:jc w:val="left"/>
            </w:pPr>
            <w:r>
              <w:rPr>
                <w:sz w:val="16"/>
              </w:rPr>
              <w:t>55 kt (63 mph) estimated gust</w:t>
            </w:r>
          </w:p>
        </w:tc>
        <w:tc>
          <w:tcPr>
            <w:tcW w:type="dxa" w:w="2620"/>
          </w:tcPr>
          <w:p>
            <w:pPr>
              <w:spacing w:after="0"/>
              <w:jc w:val="left"/>
            </w:pPr>
            <w:r>
              <w:rPr>
                <w:sz w:val="16"/>
              </w:rPr>
              <w:t>$15,000 property; $0 crops (2014 dollars)</w:t>
            </w:r>
          </w:p>
        </w:tc>
        <w:tc>
          <w:tcPr>
            <w:tcW w:type="dxa" w:w="1062"/>
          </w:tcPr>
          <w:p>
            <w:pPr>
              <w:spacing w:after="0"/>
              <w:jc w:val="right"/>
            </w:pPr>
            <w:r>
              <w:rPr>
                <w:sz w:val="16"/>
              </w:rPr>
              <w:t>0, 1</w:t>
            </w:r>
          </w:p>
        </w:tc>
        <w:tc>
          <w:tcPr>
            <w:tcW w:type="dxa" w:w="1719"/>
          </w:tcPr>
          <w:p>
            <w:pPr>
              <w:spacing w:after="0"/>
              <w:jc w:val="left"/>
            </w:pPr>
            <w:r>
              <w:rPr>
                <w:sz w:val="16"/>
              </w:rPr>
              <w:t>THOMASVILLE to BOSTON</w:t>
            </w:r>
          </w:p>
        </w:tc>
        <w:tc>
          <w:tcPr>
            <w:tcW w:type="dxa" w:w="1874"/>
          </w:tcPr>
          <w:p>
            <w:pPr>
              <w:spacing w:after="0"/>
              <w:jc w:val="left"/>
            </w:pPr>
          </w:p>
        </w:tc>
        <w:tc>
          <w:tcPr>
            <w:tcW w:type="dxa" w:w="2760"/>
          </w:tcPr>
          <w:p>
            <w:pPr>
              <w:spacing w:after="0"/>
              <w:jc w:val="left"/>
            </w:pPr>
            <w:r>
              <w:rPr>
                <w:sz w:val="16"/>
              </w:rPr>
              <w:t>deaths or injuries recorded</w:t>
            </w:r>
          </w:p>
        </w:tc>
      </w:tr>
      <w:tr>
        <w:trPr>
          <w:cantSplit/>
        </w:trPr>
        <w:tc>
          <w:tcPr>
            <w:tcW w:type="dxa" w:w="1037"/>
          </w:tcPr>
          <w:p>
            <w:pPr>
              <w:spacing w:after="0"/>
              <w:jc w:val="left"/>
            </w:pPr>
            <w:r>
              <w:rPr>
                <w:sz w:val="16"/>
              </w:rPr>
              <w:t>2011-05-10</w:t>
            </w:r>
          </w:p>
        </w:tc>
        <w:tc>
          <w:tcPr>
            <w:tcW w:type="dxa" w:w="1391"/>
          </w:tcPr>
          <w:p>
            <w:pPr>
              <w:spacing w:after="0"/>
              <w:jc w:val="left"/>
            </w:pPr>
            <w:r>
              <w:rPr>
                <w:sz w:val="16"/>
              </w:rPr>
              <w:t>Drought</w:t>
            </w:r>
          </w:p>
        </w:tc>
        <w:tc>
          <w:tcPr>
            <w:tcW w:type="dxa" w:w="1650"/>
          </w:tcPr>
          <w:p>
            <w:pPr>
              <w:spacing w:after="0"/>
              <w:jc w:val="left"/>
            </w:pPr>
          </w:p>
        </w:tc>
        <w:tc>
          <w:tcPr>
            <w:tcW w:type="dxa" w:w="2620"/>
          </w:tcPr>
          <w:p>
            <w:pPr>
              <w:spacing w:after="0"/>
              <w:jc w:val="left"/>
            </w:pPr>
            <w:r>
              <w:rPr>
                <w:sz w:val="16"/>
              </w:rPr>
              <w:t>damage not reported</w:t>
            </w:r>
          </w:p>
        </w:tc>
        <w:tc>
          <w:tcPr>
            <w:tcW w:type="dxa" w:w="1062"/>
          </w:tcPr>
          <w:p>
            <w:pPr>
              <w:spacing w:after="0"/>
              <w:jc w:val="right"/>
            </w:pPr>
            <w:r>
              <w:rPr>
                <w:sz w:val="16"/>
              </w:rPr>
              <w:t>0, 0</w:t>
            </w:r>
          </w:p>
        </w:tc>
        <w:tc>
          <w:tcPr>
            <w:tcW w:type="dxa" w:w="1719"/>
          </w:tcPr>
          <w:p>
            <w:pPr>
              <w:spacing w:after="0"/>
              <w:jc w:val="left"/>
            </w:pPr>
            <w:r>
              <w:rPr>
                <w:sz w:val="16"/>
              </w:rPr>
              <w:t>NWS zone GAZ158 (THOMAS), zone-level: may include parts of neighboring counties</w:t>
            </w:r>
          </w:p>
        </w:tc>
        <w:tc>
          <w:tcPr>
            <w:tcW w:type="dxa" w:w="1874"/>
          </w:tcPr>
          <w:p>
            <w:pPr>
              <w:spacing w:after="0"/>
              <w:jc w:val="left"/>
            </w:pPr>
          </w:p>
        </w:tc>
        <w:tc>
          <w:tcPr>
            <w:tcW w:type="dxa" w:w="2760"/>
          </w:tcPr>
          <w:p>
            <w:pPr>
              <w:spacing w:after="0"/>
              <w:jc w:val="left"/>
            </w:pPr>
            <w:r>
              <w:rPr>
                <w:sz w:val="16"/>
              </w:rPr>
              <w:t>B1-c worst recorded: Drought</w:t>
            </w:r>
          </w:p>
        </w:tc>
      </w:tr>
      <w:tr>
        <w:trPr>
          <w:cantSplit/>
        </w:trPr>
        <w:tc>
          <w:tcPr>
            <w:tcW w:type="dxa" w:w="1037"/>
          </w:tcPr>
          <w:p>
            <w:pPr>
              <w:spacing w:after="0"/>
              <w:jc w:val="left"/>
            </w:pPr>
            <w:r>
              <w:rPr>
                <w:sz w:val="16"/>
              </w:rPr>
              <w:t>2008-08-23</w:t>
            </w:r>
          </w:p>
        </w:tc>
        <w:tc>
          <w:tcPr>
            <w:tcW w:type="dxa" w:w="1391"/>
          </w:tcPr>
          <w:p>
            <w:pPr>
              <w:spacing w:after="0"/>
              <w:jc w:val="left"/>
            </w:pPr>
            <w:r>
              <w:rPr>
                <w:sz w:val="16"/>
              </w:rPr>
              <w:t>Flash Flood</w:t>
            </w:r>
          </w:p>
        </w:tc>
        <w:tc>
          <w:tcPr>
            <w:tcW w:type="dxa" w:w="1650"/>
          </w:tcPr>
          <w:p>
            <w:pPr>
              <w:spacing w:after="0"/>
              <w:jc w:val="left"/>
            </w:pPr>
          </w:p>
        </w:tc>
        <w:tc>
          <w:tcPr>
            <w:tcW w:type="dxa" w:w="2620"/>
          </w:tcPr>
          <w:p>
            <w:pPr>
              <w:spacing w:after="0"/>
              <w:jc w:val="left"/>
            </w:pPr>
            <w:r>
              <w:rPr>
                <w:sz w:val="16"/>
              </w:rPr>
              <w:t>$1,500,000 property; $0 crops (2008 dollars)</w:t>
            </w:r>
          </w:p>
        </w:tc>
        <w:tc>
          <w:tcPr>
            <w:tcW w:type="dxa" w:w="1062"/>
          </w:tcPr>
          <w:p>
            <w:pPr>
              <w:spacing w:after="0"/>
              <w:jc w:val="right"/>
            </w:pPr>
            <w:r>
              <w:rPr>
                <w:sz w:val="16"/>
              </w:rPr>
              <w:t>0, 0</w:t>
            </w:r>
          </w:p>
        </w:tc>
        <w:tc>
          <w:tcPr>
            <w:tcW w:type="dxa" w:w="1719"/>
          </w:tcPr>
          <w:p>
            <w:pPr>
              <w:spacing w:after="0"/>
              <w:jc w:val="left"/>
            </w:pPr>
            <w:r>
              <w:rPr>
                <w:sz w:val="16"/>
              </w:rPr>
              <w:t>EVERETT to METCALF</w:t>
            </w:r>
          </w:p>
        </w:tc>
        <w:tc>
          <w:tcPr>
            <w:tcW w:type="dxa" w:w="1874"/>
          </w:tcPr>
          <w:p>
            <w:pPr>
              <w:spacing w:after="0"/>
              <w:jc w:val="left"/>
            </w:pPr>
          </w:p>
        </w:tc>
        <w:tc>
          <w:tcPr>
            <w:tcW w:type="dxa" w:w="27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2000-02-14</w:t>
            </w:r>
          </w:p>
        </w:tc>
        <w:tc>
          <w:tcPr>
            <w:tcW w:type="dxa" w:w="1391"/>
          </w:tcPr>
          <w:p>
            <w:pPr>
              <w:spacing w:after="0"/>
              <w:jc w:val="left"/>
            </w:pPr>
            <w:r>
              <w:rPr>
                <w:sz w:val="16"/>
              </w:rPr>
              <w:t>Tornado</w:t>
            </w:r>
          </w:p>
        </w:tc>
        <w:tc>
          <w:tcPr>
            <w:tcW w:type="dxa" w:w="1650"/>
          </w:tcPr>
          <w:p>
            <w:pPr>
              <w:spacing w:after="0"/>
              <w:jc w:val="left"/>
            </w:pPr>
            <w:r>
              <w:rPr>
                <w:sz w:val="16"/>
              </w:rPr>
              <w:t>F3, 2 mi within this county, 300 yd wide</w:t>
            </w:r>
          </w:p>
        </w:tc>
        <w:tc>
          <w:tcPr>
            <w:tcW w:type="dxa" w:w="2620"/>
          </w:tcPr>
          <w:p>
            <w:pPr>
              <w:spacing w:after="0"/>
              <w:jc w:val="left"/>
            </w:pPr>
            <w:r>
              <w:rPr>
                <w:sz w:val="16"/>
              </w:rPr>
              <w:t>$500,000 property; crops not reported (2000 dollars)</w:t>
            </w:r>
          </w:p>
        </w:tc>
        <w:tc>
          <w:tcPr>
            <w:tcW w:type="dxa" w:w="1062"/>
          </w:tcPr>
          <w:p>
            <w:pPr>
              <w:spacing w:after="0"/>
              <w:jc w:val="right"/>
            </w:pPr>
            <w:r>
              <w:rPr>
                <w:sz w:val="16"/>
              </w:rPr>
              <w:t>0, 0</w:t>
            </w:r>
          </w:p>
        </w:tc>
        <w:tc>
          <w:tcPr>
            <w:tcW w:type="dxa" w:w="1719"/>
          </w:tcPr>
          <w:p>
            <w:pPr>
              <w:spacing w:after="0"/>
              <w:jc w:val="left"/>
            </w:pPr>
            <w:r>
              <w:rPr>
                <w:sz w:val="16"/>
              </w:rPr>
              <w:t>MEIGS</w:t>
            </w:r>
          </w:p>
        </w:tc>
        <w:tc>
          <w:tcPr>
            <w:tcW w:type="dxa" w:w="1874"/>
          </w:tcPr>
          <w:p>
            <w:pPr>
              <w:spacing w:after="0"/>
              <w:jc w:val="left"/>
            </w:pPr>
          </w:p>
        </w:tc>
        <w:tc>
          <w:tcPr>
            <w:tcW w:type="dxa" w:w="2760"/>
          </w:tcPr>
          <w:p>
            <w:pPr>
              <w:spacing w:after="0"/>
              <w:jc w:val="left"/>
            </w:pPr>
            <w:r>
              <w:rPr>
                <w:sz w:val="16"/>
              </w:rPr>
              <w:t>B1-c worst recorded: Tornado</w:t>
            </w:r>
          </w:p>
        </w:tc>
      </w:tr>
      <w:tr>
        <w:trPr>
          <w:cantSplit/>
        </w:trPr>
        <w:tc>
          <w:tcPr>
            <w:tcW w:type="dxa" w:w="1037"/>
          </w:tcPr>
          <w:p>
            <w:pPr>
              <w:spacing w:after="0"/>
              <w:jc w:val="left"/>
            </w:pPr>
            <w:r>
              <w:rPr>
                <w:sz w:val="16"/>
              </w:rPr>
              <w:t>1999-08-08</w:t>
            </w:r>
          </w:p>
        </w:tc>
        <w:tc>
          <w:tcPr>
            <w:tcW w:type="dxa" w:w="1391"/>
          </w:tcPr>
          <w:p>
            <w:pPr>
              <w:spacing w:after="0"/>
              <w:jc w:val="left"/>
            </w:pPr>
            <w:r>
              <w:rPr>
                <w:sz w:val="16"/>
              </w:rPr>
              <w:t>Lightning</w:t>
            </w:r>
          </w:p>
        </w:tc>
        <w:tc>
          <w:tcPr>
            <w:tcW w:type="dxa" w:w="1650"/>
          </w:tcPr>
          <w:p>
            <w:pPr>
              <w:spacing w:after="0"/>
              <w:jc w:val="left"/>
            </w:pPr>
          </w:p>
        </w:tc>
        <w:tc>
          <w:tcPr>
            <w:tcW w:type="dxa" w:w="2620"/>
          </w:tcPr>
          <w:p>
            <w:pPr>
              <w:spacing w:after="0"/>
              <w:jc w:val="left"/>
            </w:pPr>
            <w:r>
              <w:rPr>
                <w:sz w:val="16"/>
              </w:rPr>
              <w:t>damage not reported</w:t>
            </w:r>
          </w:p>
        </w:tc>
        <w:tc>
          <w:tcPr>
            <w:tcW w:type="dxa" w:w="1062"/>
          </w:tcPr>
          <w:p>
            <w:pPr>
              <w:spacing w:after="0"/>
              <w:jc w:val="right"/>
            </w:pPr>
            <w:r>
              <w:rPr>
                <w:sz w:val="16"/>
              </w:rPr>
              <w:t>1, 0</w:t>
            </w:r>
          </w:p>
        </w:tc>
        <w:tc>
          <w:tcPr>
            <w:tcW w:type="dxa" w:w="1719"/>
          </w:tcPr>
          <w:p>
            <w:pPr>
              <w:spacing w:after="0"/>
              <w:jc w:val="left"/>
            </w:pPr>
            <w:r>
              <w:rPr>
                <w:sz w:val="16"/>
              </w:rPr>
              <w:t>THOMASVILLE</w:t>
            </w:r>
          </w:p>
        </w:tc>
        <w:tc>
          <w:tcPr>
            <w:tcW w:type="dxa" w:w="1874"/>
          </w:tcPr>
          <w:p>
            <w:pPr>
              <w:spacing w:after="0"/>
              <w:jc w:val="left"/>
            </w:pPr>
          </w:p>
        </w:tc>
        <w:tc>
          <w:tcPr>
            <w:tcW w:type="dxa" w:w="2760"/>
          </w:tcPr>
          <w:p>
            <w:pPr>
              <w:spacing w:after="0"/>
              <w:jc w:val="left"/>
            </w:pPr>
            <w:r>
              <w:rPr>
                <w:sz w:val="16"/>
              </w:rPr>
              <w:t>deaths or injuries recorded</w:t>
            </w:r>
          </w:p>
        </w:tc>
      </w:tr>
      <w:tr>
        <w:trPr>
          <w:cantSplit/>
        </w:trPr>
        <w:tc>
          <w:tcPr>
            <w:tcW w:type="dxa" w:w="1037"/>
          </w:tcPr>
          <w:p>
            <w:pPr>
              <w:spacing w:after="0"/>
              <w:jc w:val="left"/>
            </w:pPr>
            <w:r>
              <w:rPr>
                <w:sz w:val="16"/>
              </w:rPr>
              <w:t>1995-01-28</w:t>
            </w:r>
          </w:p>
        </w:tc>
        <w:tc>
          <w:tcPr>
            <w:tcW w:type="dxa" w:w="1391"/>
          </w:tcPr>
          <w:p>
            <w:pPr>
              <w:spacing w:after="0"/>
              <w:jc w:val="left"/>
            </w:pPr>
            <w:r>
              <w:rPr>
                <w:sz w:val="16"/>
              </w:rPr>
              <w:t>Hail</w:t>
            </w:r>
          </w:p>
        </w:tc>
        <w:tc>
          <w:tcPr>
            <w:tcW w:type="dxa" w:w="1650"/>
          </w:tcPr>
          <w:p>
            <w:pPr>
              <w:spacing w:after="0"/>
              <w:jc w:val="left"/>
            </w:pPr>
            <w:r>
              <w:rPr>
                <w:sz w:val="16"/>
              </w:rPr>
              <w:t>4 in</w:t>
            </w:r>
          </w:p>
        </w:tc>
        <w:tc>
          <w:tcPr>
            <w:tcW w:type="dxa" w:w="2620"/>
          </w:tcPr>
          <w:p>
            <w:pPr>
              <w:spacing w:after="0"/>
              <w:jc w:val="left"/>
            </w:pPr>
            <w:r>
              <w:rPr>
                <w:sz w:val="16"/>
              </w:rPr>
              <w:t>$650,000 property; crops not recorded (1995 dollars)</w:t>
            </w:r>
          </w:p>
        </w:tc>
        <w:tc>
          <w:tcPr>
            <w:tcW w:type="dxa" w:w="1062"/>
          </w:tcPr>
          <w:p>
            <w:pPr>
              <w:spacing w:after="0"/>
              <w:jc w:val="right"/>
            </w:pPr>
            <w:r>
              <w:rPr>
                <w:sz w:val="16"/>
              </w:rPr>
              <w:t>0, 0</w:t>
            </w:r>
          </w:p>
        </w:tc>
        <w:tc>
          <w:tcPr>
            <w:tcW w:type="dxa" w:w="1719"/>
          </w:tcPr>
          <w:p>
            <w:pPr>
              <w:spacing w:after="0"/>
              <w:jc w:val="left"/>
            </w:pPr>
            <w:r>
              <w:rPr>
                <w:sz w:val="16"/>
              </w:rPr>
              <w:t>Thomasville</w:t>
            </w:r>
          </w:p>
        </w:tc>
        <w:tc>
          <w:tcPr>
            <w:tcW w:type="dxa" w:w="1874"/>
          </w:tcPr>
          <w:p>
            <w:pPr>
              <w:spacing w:after="0"/>
              <w:jc w:val="left"/>
            </w:pPr>
          </w:p>
        </w:tc>
        <w:tc>
          <w:tcPr>
            <w:tcW w:type="dxa" w:w="276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1.63</w:t>
            </w:r>
          </w:p>
        </w:tc>
        <w:tc>
          <w:tcPr>
            <w:tcW w:type="dxa" w:w="1451"/>
          </w:tcPr>
          <w:p>
            <w:pPr>
              <w:spacing w:after="0"/>
              <w:jc w:val="left"/>
            </w:pPr>
            <w:r>
              <w:rPr>
                <w:sz w:val="16"/>
              </w:rPr>
              <w:t>event-days per year</w:t>
            </w:r>
          </w:p>
        </w:tc>
        <w:tc>
          <w:tcPr>
            <w:tcW w:type="dxa" w:w="1574"/>
          </w:tcPr>
          <w:p>
            <w:pPr>
              <w:spacing w:after="0"/>
              <w:jc w:val="left"/>
            </w:pPr>
            <w:r>
              <w:rPr>
                <w:sz w:val="16"/>
              </w:rPr>
              <w:t>about 1.63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31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1.63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25.9</w:t>
            </w:r>
          </w:p>
        </w:tc>
        <w:tc>
          <w:tcPr>
            <w:tcW w:type="dxa" w:w="1451"/>
          </w:tcPr>
          <w:p>
            <w:pPr>
              <w:spacing w:after="0"/>
              <w:jc w:val="left"/>
            </w:pPr>
            <w:r>
              <w:rPr>
                <w:sz w:val="16"/>
              </w:rPr>
              <w:t>event-days per year</w:t>
            </w:r>
          </w:p>
        </w:tc>
        <w:tc>
          <w:tcPr>
            <w:tcW w:type="dxa" w:w="1574"/>
          </w:tcPr>
          <w:p>
            <w:pPr>
              <w:spacing w:after="0"/>
              <w:jc w:val="left"/>
            </w:pPr>
            <w:r>
              <w:rPr>
                <w:sz w:val="16"/>
              </w:rPr>
              <w:t>about 25.9 days per year</w:t>
            </w:r>
          </w:p>
        </w:tc>
        <w:tc>
          <w:tcPr>
            <w:tcW w:type="dxa" w:w="1037"/>
          </w:tcPr>
          <w:p>
            <w:pPr>
              <w:spacing w:after="0"/>
              <w:jc w:val="left"/>
            </w:pPr>
            <w:r>
              <w:rPr>
                <w:sz w:val="16"/>
              </w:rPr>
              <w:t>Likely</w:t>
            </w:r>
          </w:p>
        </w:tc>
        <w:tc>
          <w:tcPr>
            <w:tcW w:type="dxa" w:w="1729"/>
          </w:tcPr>
          <w:p>
            <w:pPr>
              <w:spacing w:after="0"/>
              <w:jc w:val="left"/>
            </w:pPr>
            <w:r>
              <w:rPr>
                <w:sz w:val="16"/>
              </w:rPr>
              <w:t>event-days in 12 of 30 years, 1996 to 2025 (40%)</w:t>
            </w:r>
          </w:p>
        </w:tc>
        <w:tc>
          <w:tcPr>
            <w:tcW w:type="dxa" w:w="1521"/>
          </w:tcPr>
          <w:p>
            <w:pPr>
              <w:spacing w:after="0"/>
              <w:jc w:val="right"/>
            </w:pPr>
            <w:r>
              <w:rPr>
                <w:sz w:val="16"/>
              </w:rPr>
              <w:t>896</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25.9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0.00108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0.108%</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1.27</w:t>
            </w:r>
          </w:p>
        </w:tc>
        <w:tc>
          <w:tcPr>
            <w:tcW w:type="dxa" w:w="1451"/>
          </w:tcPr>
          <w:p>
            <w:pPr>
              <w:spacing w:after="0"/>
              <w:jc w:val="left"/>
            </w:pPr>
            <w:r>
              <w:rPr>
                <w:sz w:val="16"/>
              </w:rPr>
              <w:t>events per year</w:t>
            </w:r>
          </w:p>
        </w:tc>
        <w:tc>
          <w:tcPr>
            <w:tcW w:type="dxa" w:w="1574"/>
          </w:tcPr>
          <w:p>
            <w:pPr>
              <w:spacing w:after="0"/>
              <w:jc w:val="left"/>
            </w:pPr>
            <w:r>
              <w:rPr>
                <w:sz w:val="16"/>
              </w:rPr>
              <w:t>about 1.27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48.4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5.05</w:t>
            </w:r>
          </w:p>
        </w:tc>
        <w:tc>
          <w:tcPr>
            <w:tcW w:type="dxa" w:w="1451"/>
          </w:tcPr>
          <w:p>
            <w:pPr>
              <w:spacing w:after="0"/>
              <w:jc w:val="left"/>
            </w:pPr>
            <w:r>
              <w:rPr>
                <w:sz w:val="16"/>
              </w:rPr>
              <w:t>event-days per year</w:t>
            </w:r>
          </w:p>
        </w:tc>
        <w:tc>
          <w:tcPr>
            <w:tcW w:type="dxa" w:w="1574"/>
          </w:tcPr>
          <w:p>
            <w:pPr>
              <w:spacing w:after="0"/>
              <w:jc w:val="left"/>
            </w:pPr>
            <w:r>
              <w:rPr>
                <w:sz w:val="16"/>
              </w:rPr>
              <w:t>about 5.05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82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5.05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0.245</w:t>
            </w:r>
          </w:p>
        </w:tc>
        <w:tc>
          <w:tcPr>
            <w:tcW w:type="dxa" w:w="1451"/>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68</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0.0149</w:t>
            </w:r>
          </w:p>
        </w:tc>
        <w:tc>
          <w:tcPr>
            <w:tcW w:type="dxa" w:w="1451"/>
          </w:tcPr>
          <w:p>
            <w:pPr>
              <w:spacing w:after="0"/>
              <w:jc w:val="left"/>
            </w:pPr>
            <w:r>
              <w:rPr>
                <w:sz w:val="16"/>
              </w:rPr>
              <w:t>event-days per year</w:t>
            </w:r>
          </w:p>
        </w:tc>
        <w:tc>
          <w:tcPr>
            <w:tcW w:type="dxa" w:w="1574"/>
          </w:tcPr>
          <w:p>
            <w:pPr>
              <w:spacing w:after="0"/>
              <w:jc w:val="left"/>
            </w:pPr>
            <w:r>
              <w:rPr>
                <w:sz w:val="16"/>
              </w:rPr>
              <w:t>about 0.0149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0.607</w:t>
            </w:r>
          </w:p>
        </w:tc>
        <w:tc>
          <w:tcPr>
            <w:tcW w:type="dxa" w:w="1451"/>
          </w:tcPr>
          <w:p>
            <w:pPr>
              <w:spacing w:after="0"/>
              <w:jc w:val="left"/>
            </w:pPr>
            <w:r>
              <w:rPr>
                <w:sz w:val="16"/>
              </w:rPr>
              <w:t>event-days per year</w:t>
            </w:r>
          </w:p>
        </w:tc>
        <w:tc>
          <w:tcPr>
            <w:tcW w:type="dxa" w:w="1574"/>
          </w:tcPr>
          <w:p>
            <w:pPr>
              <w:spacing w:after="0"/>
              <w:jc w:val="left"/>
            </w:pPr>
            <w:r>
              <w:rPr>
                <w:sz w:val="16"/>
              </w:rPr>
              <w:t>about 0.607 days per year</w:t>
            </w:r>
          </w:p>
        </w:tc>
        <w:tc>
          <w:tcPr>
            <w:tcW w:type="dxa" w:w="1037"/>
          </w:tcPr>
          <w:p>
            <w:pPr>
              <w:spacing w:after="0"/>
              <w:jc w:val="left"/>
            </w:pPr>
            <w:r>
              <w:rPr>
                <w:sz w:val="16"/>
              </w:rPr>
              <w:t>Likely</w:t>
            </w:r>
          </w:p>
        </w:tc>
        <w:tc>
          <w:tcPr>
            <w:tcW w:type="dxa" w:w="1729"/>
          </w:tcPr>
          <w:p>
            <w:pPr>
              <w:spacing w:after="0"/>
              <w:jc w:val="left"/>
            </w:pPr>
            <w:r>
              <w:rPr>
                <w:sz w:val="16"/>
              </w:rPr>
              <w:t>event-days in 13 of 30 years, 1996 to 2025 (43.3%)</w:t>
            </w:r>
          </w:p>
        </w:tc>
        <w:tc>
          <w:tcPr>
            <w:tcW w:type="dxa" w:w="1521"/>
          </w:tcPr>
          <w:p>
            <w:pPr>
              <w:spacing w:after="0"/>
              <w:jc w:val="right"/>
            </w:pPr>
            <w:r>
              <w:rPr>
                <w:sz w:val="16"/>
              </w:rPr>
              <w:t>17</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0.0738</w:t>
            </w:r>
          </w:p>
        </w:tc>
        <w:tc>
          <w:tcPr>
            <w:tcW w:type="dxa" w:w="1451"/>
          </w:tcPr>
          <w:p>
            <w:pPr>
              <w:spacing w:after="0"/>
              <w:jc w:val="left"/>
            </w:pPr>
            <w:r>
              <w:rPr>
                <w:sz w:val="16"/>
              </w:rPr>
              <w:t>events per year (modeled)</w:t>
            </w:r>
          </w:p>
        </w:tc>
        <w:tc>
          <w:tcPr>
            <w:tcW w:type="dxa" w:w="1574"/>
          </w:tcPr>
          <w:p>
            <w:pPr>
              <w:spacing w:after="0"/>
              <w:jc w:val="left"/>
            </w:pPr>
            <w:r>
              <w:rPr>
                <w:sz w:val="16"/>
              </w:rPr>
              <w:t>about 1 in 14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74.3</w:t>
            </w:r>
          </w:p>
        </w:tc>
        <w:tc>
          <w:tcPr>
            <w:tcW w:type="dxa" w:w="1451"/>
          </w:tcPr>
          <w:p>
            <w:pPr>
              <w:spacing w:after="0"/>
              <w:jc w:val="left"/>
            </w:pPr>
            <w:r>
              <w:rPr>
                <w:sz w:val="16"/>
              </w:rPr>
              <w:t>days per year with a strike</w:t>
            </w:r>
          </w:p>
        </w:tc>
        <w:tc>
          <w:tcPr>
            <w:tcW w:type="dxa" w:w="1574"/>
          </w:tcPr>
          <w:p>
            <w:pPr>
              <w:spacing w:after="0"/>
              <w:jc w:val="left"/>
            </w:pPr>
            <w:r>
              <w:rPr>
                <w:sz w:val="16"/>
              </w:rPr>
              <w:t>about 74.3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1.6</w:t>
            </w:r>
          </w:p>
        </w:tc>
        <w:tc>
          <w:tcPr>
            <w:tcW w:type="dxa" w:w="1451"/>
          </w:tcPr>
          <w:p>
            <w:pPr>
              <w:spacing w:after="0"/>
              <w:jc w:val="left"/>
            </w:pPr>
            <w:r>
              <w:rPr>
                <w:sz w:val="16"/>
              </w:rPr>
              <w:t>events per year</w:t>
            </w:r>
          </w:p>
        </w:tc>
        <w:tc>
          <w:tcPr>
            <w:tcW w:type="dxa" w:w="1574"/>
          </w:tcPr>
          <w:p>
            <w:pPr>
              <w:spacing w:after="0"/>
              <w:jc w:val="left"/>
            </w:pPr>
            <w:r>
              <w:rPr>
                <w:sz w:val="16"/>
              </w:rPr>
              <w:t>about 1.6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61</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0.323</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0.0007</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0.07%</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0.316</w:t>
            </w:r>
          </w:p>
        </w:tc>
        <w:tc>
          <w:tcPr>
            <w:tcW w:type="dxa" w:w="1451"/>
          </w:tcPr>
          <w:p>
            <w:pPr>
              <w:spacing w:after="0"/>
              <w:jc w:val="left"/>
            </w:pPr>
            <w:r>
              <w:rPr>
                <w:sz w:val="16"/>
              </w:rPr>
              <w:t>event-days per year</w:t>
            </w:r>
          </w:p>
        </w:tc>
        <w:tc>
          <w:tcPr>
            <w:tcW w:type="dxa" w:w="1574"/>
          </w:tcPr>
          <w:p>
            <w:pPr>
              <w:spacing w:after="0"/>
              <w:jc w:val="left"/>
            </w:pPr>
            <w:r>
              <w:rPr>
                <w:sz w:val="16"/>
              </w:rPr>
              <w:t>about 0.316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0 of 14</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14</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14</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14</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14 of 14</w:t>
            </w:r>
          </w:p>
        </w:tc>
        <w:tc>
          <w:tcPr>
            <w:tcW w:type="dxa" w:w="853"/>
          </w:tcPr>
          <w:p>
            <w:pPr>
              <w:spacing w:after="0"/>
              <w:jc w:val="right"/>
            </w:pPr>
            <w:r>
              <w:rPr>
                <w:sz w:val="16"/>
              </w:rPr>
              <w:t>64.2</w:t>
            </w:r>
          </w:p>
        </w:tc>
        <w:tc>
          <w:tcPr>
            <w:tcW w:type="dxa" w:w="680"/>
          </w:tcPr>
          <w:p>
            <w:pPr>
              <w:spacing w:after="0"/>
              <w:jc w:val="right"/>
            </w:pPr>
            <w:r>
              <w:rPr>
                <w:sz w:val="16"/>
              </w:rPr>
              <w:t>76.9</w:t>
            </w:r>
          </w:p>
        </w:tc>
        <w:tc>
          <w:tcPr>
            <w:tcW w:type="dxa" w:w="648"/>
          </w:tcPr>
          <w:p>
            <w:pPr>
              <w:spacing w:after="0"/>
              <w:jc w:val="right"/>
            </w:pPr>
            <w:r>
              <w:rPr>
                <w:sz w:val="16"/>
              </w:rPr>
              <w:t>90.5</w:t>
            </w:r>
          </w:p>
        </w:tc>
        <w:tc>
          <w:tcPr>
            <w:tcW w:type="dxa" w:w="4093"/>
          </w:tcPr>
          <w:p>
            <w:pPr>
              <w:spacing w:after="0"/>
              <w:jc w:val="left"/>
            </w:pPr>
            <w:r>
              <w:rPr>
                <w:sz w:val="16"/>
              </w:rPr>
              <w:t>Relatively High 6, Relatively Moderate 8</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14 of 14</w:t>
            </w:r>
          </w:p>
        </w:tc>
        <w:tc>
          <w:tcPr>
            <w:tcW w:type="dxa" w:w="853"/>
          </w:tcPr>
          <w:p>
            <w:pPr>
              <w:spacing w:after="0"/>
              <w:jc w:val="right"/>
            </w:pPr>
            <w:r>
              <w:rPr>
                <w:sz w:val="16"/>
              </w:rPr>
              <w:t>69.0</w:t>
            </w:r>
          </w:p>
        </w:tc>
        <w:tc>
          <w:tcPr>
            <w:tcW w:type="dxa" w:w="680"/>
          </w:tcPr>
          <w:p>
            <w:pPr>
              <w:spacing w:after="0"/>
              <w:jc w:val="right"/>
            </w:pPr>
            <w:r>
              <w:rPr>
                <w:sz w:val="16"/>
              </w:rPr>
              <w:t>85.3</w:t>
            </w:r>
          </w:p>
        </w:tc>
        <w:tc>
          <w:tcPr>
            <w:tcW w:type="dxa" w:w="648"/>
          </w:tcPr>
          <w:p>
            <w:pPr>
              <w:spacing w:after="0"/>
              <w:jc w:val="right"/>
            </w:pPr>
            <w:r>
              <w:rPr>
                <w:sz w:val="16"/>
              </w:rPr>
              <w:t>93.0</w:t>
            </w:r>
          </w:p>
        </w:tc>
        <w:tc>
          <w:tcPr>
            <w:tcW w:type="dxa" w:w="4093"/>
          </w:tcPr>
          <w:p>
            <w:pPr>
              <w:spacing w:after="0"/>
              <w:jc w:val="left"/>
            </w:pPr>
            <w:r>
              <w:rPr>
                <w:sz w:val="16"/>
              </w:rPr>
              <w:t>Relatively Moderate 2, Relatively Low 8, Very Low 4</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14 of 14</w:t>
            </w:r>
          </w:p>
        </w:tc>
        <w:tc>
          <w:tcPr>
            <w:tcW w:type="dxa" w:w="853"/>
          </w:tcPr>
          <w:p>
            <w:pPr>
              <w:spacing w:after="0"/>
              <w:jc w:val="right"/>
            </w:pPr>
            <w:r>
              <w:rPr>
                <w:sz w:val="16"/>
              </w:rPr>
              <w:t>23.9</w:t>
            </w:r>
          </w:p>
        </w:tc>
        <w:tc>
          <w:tcPr>
            <w:tcW w:type="dxa" w:w="680"/>
          </w:tcPr>
          <w:p>
            <w:pPr>
              <w:spacing w:after="0"/>
              <w:jc w:val="right"/>
            </w:pPr>
            <w:r>
              <w:rPr>
                <w:sz w:val="16"/>
              </w:rPr>
              <w:t>34.2</w:t>
            </w:r>
          </w:p>
        </w:tc>
        <w:tc>
          <w:tcPr>
            <w:tcW w:type="dxa" w:w="648"/>
          </w:tcPr>
          <w:p>
            <w:pPr>
              <w:spacing w:after="0"/>
              <w:jc w:val="right"/>
            </w:pPr>
            <w:r>
              <w:rPr>
                <w:sz w:val="16"/>
              </w:rPr>
              <w:t>54.6</w:t>
            </w:r>
          </w:p>
        </w:tc>
        <w:tc>
          <w:tcPr>
            <w:tcW w:type="dxa" w:w="4093"/>
          </w:tcPr>
          <w:p>
            <w:pPr>
              <w:spacing w:after="0"/>
              <w:jc w:val="left"/>
            </w:pPr>
            <w:r>
              <w:rPr>
                <w:sz w:val="16"/>
              </w:rPr>
              <w:t>Relatively Low 3, Very Low 11</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14 of 14</w:t>
            </w:r>
          </w:p>
        </w:tc>
        <w:tc>
          <w:tcPr>
            <w:tcW w:type="dxa" w:w="853"/>
          </w:tcPr>
          <w:p>
            <w:pPr>
              <w:spacing w:after="0"/>
              <w:jc w:val="right"/>
            </w:pPr>
            <w:r>
              <w:rPr>
                <w:sz w:val="16"/>
              </w:rPr>
              <w:t>37.2</w:t>
            </w:r>
          </w:p>
        </w:tc>
        <w:tc>
          <w:tcPr>
            <w:tcW w:type="dxa" w:w="680"/>
          </w:tcPr>
          <w:p>
            <w:pPr>
              <w:spacing w:after="0"/>
              <w:jc w:val="right"/>
            </w:pPr>
            <w:r>
              <w:rPr>
                <w:sz w:val="16"/>
              </w:rPr>
              <w:t>52.4</w:t>
            </w:r>
          </w:p>
        </w:tc>
        <w:tc>
          <w:tcPr>
            <w:tcW w:type="dxa" w:w="648"/>
          </w:tcPr>
          <w:p>
            <w:pPr>
              <w:spacing w:after="0"/>
              <w:jc w:val="right"/>
            </w:pPr>
            <w:r>
              <w:rPr>
                <w:sz w:val="16"/>
              </w:rPr>
              <w:t>64.2</w:t>
            </w:r>
          </w:p>
        </w:tc>
        <w:tc>
          <w:tcPr>
            <w:tcW w:type="dxa" w:w="4093"/>
          </w:tcPr>
          <w:p>
            <w:pPr>
              <w:spacing w:after="0"/>
              <w:jc w:val="left"/>
            </w:pPr>
            <w:r>
              <w:rPr>
                <w:sz w:val="16"/>
              </w:rPr>
              <w:t>Relatively Low 13,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14 of 14</w:t>
            </w:r>
          </w:p>
        </w:tc>
        <w:tc>
          <w:tcPr>
            <w:tcW w:type="dxa" w:w="853"/>
          </w:tcPr>
          <w:p>
            <w:pPr>
              <w:spacing w:after="0"/>
              <w:jc w:val="right"/>
            </w:pPr>
            <w:r>
              <w:rPr>
                <w:sz w:val="16"/>
              </w:rPr>
              <w:t>29.1</w:t>
            </w:r>
          </w:p>
        </w:tc>
        <w:tc>
          <w:tcPr>
            <w:tcW w:type="dxa" w:w="680"/>
          </w:tcPr>
          <w:p>
            <w:pPr>
              <w:spacing w:after="0"/>
              <w:jc w:val="right"/>
            </w:pPr>
            <w:r>
              <w:rPr>
                <w:sz w:val="16"/>
              </w:rPr>
              <w:t>44.5</w:t>
            </w:r>
          </w:p>
        </w:tc>
        <w:tc>
          <w:tcPr>
            <w:tcW w:type="dxa" w:w="648"/>
          </w:tcPr>
          <w:p>
            <w:pPr>
              <w:spacing w:after="0"/>
              <w:jc w:val="right"/>
            </w:pPr>
            <w:r>
              <w:rPr>
                <w:sz w:val="16"/>
              </w:rPr>
              <w:t>76.0</w:t>
            </w:r>
          </w:p>
        </w:tc>
        <w:tc>
          <w:tcPr>
            <w:tcW w:type="dxa" w:w="4093"/>
          </w:tcPr>
          <w:p>
            <w:pPr>
              <w:spacing w:after="0"/>
              <w:jc w:val="left"/>
            </w:pPr>
            <w:r>
              <w:rPr>
                <w:sz w:val="16"/>
              </w:rPr>
              <w:t>Relatively Moderate 4, Relatively Low 10</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14 of 14</w:t>
            </w:r>
          </w:p>
        </w:tc>
        <w:tc>
          <w:tcPr>
            <w:tcW w:type="dxa" w:w="853"/>
          </w:tcPr>
          <w:p>
            <w:pPr>
              <w:spacing w:after="0"/>
              <w:jc w:val="right"/>
            </w:pPr>
            <w:r>
              <w:rPr>
                <w:sz w:val="16"/>
              </w:rPr>
              <w:t>87.3</w:t>
            </w:r>
          </w:p>
        </w:tc>
        <w:tc>
          <w:tcPr>
            <w:tcW w:type="dxa" w:w="680"/>
          </w:tcPr>
          <w:p>
            <w:pPr>
              <w:spacing w:after="0"/>
              <w:jc w:val="right"/>
            </w:pPr>
            <w:r>
              <w:rPr>
                <w:sz w:val="16"/>
              </w:rPr>
              <w:t>91.8</w:t>
            </w:r>
          </w:p>
        </w:tc>
        <w:tc>
          <w:tcPr>
            <w:tcW w:type="dxa" w:w="648"/>
          </w:tcPr>
          <w:p>
            <w:pPr>
              <w:spacing w:after="0"/>
              <w:jc w:val="right"/>
            </w:pPr>
            <w:r>
              <w:rPr>
                <w:sz w:val="16"/>
              </w:rPr>
              <w:t>97.4</w:t>
            </w:r>
          </w:p>
        </w:tc>
        <w:tc>
          <w:tcPr>
            <w:tcW w:type="dxa" w:w="4093"/>
          </w:tcPr>
          <w:p>
            <w:pPr>
              <w:spacing w:after="0"/>
              <w:jc w:val="left"/>
            </w:pPr>
            <w:r>
              <w:rPr>
                <w:sz w:val="16"/>
              </w:rPr>
              <w:t>Very High 1, Relatively High 10, Relatively Moderate 3</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14 of 14</w:t>
            </w:r>
          </w:p>
        </w:tc>
        <w:tc>
          <w:tcPr>
            <w:tcW w:type="dxa" w:w="853"/>
          </w:tcPr>
          <w:p>
            <w:pPr>
              <w:spacing w:after="0"/>
              <w:jc w:val="right"/>
            </w:pPr>
            <w:r>
              <w:rPr>
                <w:sz w:val="16"/>
              </w:rPr>
              <w:t>2.1</w:t>
            </w:r>
          </w:p>
        </w:tc>
        <w:tc>
          <w:tcPr>
            <w:tcW w:type="dxa" w:w="680"/>
          </w:tcPr>
          <w:p>
            <w:pPr>
              <w:spacing w:after="0"/>
              <w:jc w:val="right"/>
            </w:pPr>
            <w:r>
              <w:rPr>
                <w:sz w:val="16"/>
              </w:rPr>
              <w:t>2.7</w:t>
            </w:r>
          </w:p>
        </w:tc>
        <w:tc>
          <w:tcPr>
            <w:tcW w:type="dxa" w:w="648"/>
          </w:tcPr>
          <w:p>
            <w:pPr>
              <w:spacing w:after="0"/>
              <w:jc w:val="right"/>
            </w:pPr>
            <w:r>
              <w:rPr>
                <w:sz w:val="16"/>
              </w:rPr>
              <w:t>7.3</w:t>
            </w:r>
          </w:p>
        </w:tc>
        <w:tc>
          <w:tcPr>
            <w:tcW w:type="dxa" w:w="4093"/>
          </w:tcPr>
          <w:p>
            <w:pPr>
              <w:spacing w:after="0"/>
              <w:jc w:val="left"/>
            </w:pPr>
            <w:r>
              <w:rPr>
                <w:sz w:val="16"/>
              </w:rPr>
              <w:t>Very Low 14</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14 of 14</w:t>
            </w:r>
          </w:p>
        </w:tc>
        <w:tc>
          <w:tcPr>
            <w:tcW w:type="dxa" w:w="853"/>
          </w:tcPr>
          <w:p>
            <w:pPr>
              <w:spacing w:after="0"/>
              <w:jc w:val="right"/>
            </w:pPr>
            <w:r>
              <w:rPr>
                <w:sz w:val="16"/>
              </w:rPr>
              <w:t>6.1</w:t>
            </w:r>
          </w:p>
        </w:tc>
        <w:tc>
          <w:tcPr>
            <w:tcW w:type="dxa" w:w="680"/>
          </w:tcPr>
          <w:p>
            <w:pPr>
              <w:spacing w:after="0"/>
              <w:jc w:val="right"/>
            </w:pPr>
            <w:r>
              <w:rPr>
                <w:sz w:val="16"/>
              </w:rPr>
              <w:t>36.7</w:t>
            </w:r>
          </w:p>
        </w:tc>
        <w:tc>
          <w:tcPr>
            <w:tcW w:type="dxa" w:w="648"/>
          </w:tcPr>
          <w:p>
            <w:pPr>
              <w:spacing w:after="0"/>
              <w:jc w:val="right"/>
            </w:pPr>
            <w:r>
              <w:rPr>
                <w:sz w:val="16"/>
              </w:rPr>
              <w:t>91.5</w:t>
            </w:r>
          </w:p>
        </w:tc>
        <w:tc>
          <w:tcPr>
            <w:tcW w:type="dxa" w:w="4093"/>
          </w:tcPr>
          <w:p>
            <w:pPr>
              <w:spacing w:after="0"/>
              <w:jc w:val="left"/>
            </w:pPr>
            <w:r>
              <w:rPr>
                <w:sz w:val="16"/>
              </w:rPr>
              <w:t>Relatively High 2, Relatively Moderate 1, Relatively Low 9, Very Low 2</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14 of 14</w:t>
            </w:r>
          </w:p>
        </w:tc>
        <w:tc>
          <w:tcPr>
            <w:tcW w:type="dxa" w:w="853"/>
          </w:tcPr>
          <w:p>
            <w:pPr>
              <w:spacing w:after="0"/>
              <w:jc w:val="right"/>
            </w:pPr>
            <w:r>
              <w:rPr>
                <w:sz w:val="16"/>
              </w:rPr>
              <w:t>11.6</w:t>
            </w:r>
          </w:p>
        </w:tc>
        <w:tc>
          <w:tcPr>
            <w:tcW w:type="dxa" w:w="680"/>
          </w:tcPr>
          <w:p>
            <w:pPr>
              <w:spacing w:after="0"/>
              <w:jc w:val="right"/>
            </w:pPr>
            <w:r>
              <w:rPr>
                <w:sz w:val="16"/>
              </w:rPr>
              <w:t>38.5</w:t>
            </w:r>
          </w:p>
        </w:tc>
        <w:tc>
          <w:tcPr>
            <w:tcW w:type="dxa" w:w="648"/>
          </w:tcPr>
          <w:p>
            <w:pPr>
              <w:spacing w:after="0"/>
              <w:jc w:val="right"/>
            </w:pPr>
            <w:r>
              <w:rPr>
                <w:sz w:val="16"/>
              </w:rPr>
              <w:t>71.5</w:t>
            </w:r>
          </w:p>
        </w:tc>
        <w:tc>
          <w:tcPr>
            <w:tcW w:type="dxa" w:w="4093"/>
          </w:tcPr>
          <w:p>
            <w:pPr>
              <w:spacing w:after="0"/>
              <w:jc w:val="left"/>
            </w:pPr>
            <w:r>
              <w:rPr>
                <w:sz w:val="16"/>
              </w:rPr>
              <w:t>Very Low 14</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14 of 14</w:t>
            </w:r>
          </w:p>
        </w:tc>
        <w:tc>
          <w:tcPr>
            <w:tcW w:type="dxa" w:w="853"/>
          </w:tcPr>
          <w:p>
            <w:pPr>
              <w:spacing w:after="0"/>
              <w:jc w:val="right"/>
            </w:pPr>
            <w:r>
              <w:rPr>
                <w:sz w:val="16"/>
              </w:rPr>
              <w:t>70.4</w:t>
            </w:r>
          </w:p>
        </w:tc>
        <w:tc>
          <w:tcPr>
            <w:tcW w:type="dxa" w:w="680"/>
          </w:tcPr>
          <w:p>
            <w:pPr>
              <w:spacing w:after="0"/>
              <w:jc w:val="right"/>
            </w:pPr>
            <w:r>
              <w:rPr>
                <w:sz w:val="16"/>
              </w:rPr>
              <w:t>84.8</w:t>
            </w:r>
          </w:p>
        </w:tc>
        <w:tc>
          <w:tcPr>
            <w:tcW w:type="dxa" w:w="648"/>
          </w:tcPr>
          <w:p>
            <w:pPr>
              <w:spacing w:after="0"/>
              <w:jc w:val="right"/>
            </w:pPr>
            <w:r>
              <w:rPr>
                <w:sz w:val="16"/>
              </w:rPr>
              <w:t>98.0</w:t>
            </w:r>
          </w:p>
        </w:tc>
        <w:tc>
          <w:tcPr>
            <w:tcW w:type="dxa" w:w="4093"/>
          </w:tcPr>
          <w:p>
            <w:pPr>
              <w:spacing w:after="0"/>
              <w:jc w:val="left"/>
            </w:pPr>
            <w:r>
              <w:rPr>
                <w:sz w:val="16"/>
              </w:rPr>
              <w:t>Very High 2, Relatively High 11,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14 of 14</w:t>
            </w:r>
          </w:p>
        </w:tc>
        <w:tc>
          <w:tcPr>
            <w:tcW w:type="dxa" w:w="853"/>
          </w:tcPr>
          <w:p>
            <w:pPr>
              <w:spacing w:after="0"/>
              <w:jc w:val="right"/>
            </w:pPr>
            <w:r>
              <w:rPr>
                <w:sz w:val="16"/>
              </w:rPr>
              <w:t>38.0</w:t>
            </w:r>
          </w:p>
        </w:tc>
        <w:tc>
          <w:tcPr>
            <w:tcW w:type="dxa" w:w="680"/>
          </w:tcPr>
          <w:p>
            <w:pPr>
              <w:spacing w:after="0"/>
              <w:jc w:val="right"/>
            </w:pPr>
            <w:r>
              <w:rPr>
                <w:sz w:val="16"/>
              </w:rPr>
              <w:t>52.0</w:t>
            </w:r>
          </w:p>
        </w:tc>
        <w:tc>
          <w:tcPr>
            <w:tcW w:type="dxa" w:w="648"/>
          </w:tcPr>
          <w:p>
            <w:pPr>
              <w:spacing w:after="0"/>
              <w:jc w:val="right"/>
            </w:pPr>
            <w:r>
              <w:rPr>
                <w:sz w:val="16"/>
              </w:rPr>
              <w:t>78.3</w:t>
            </w:r>
          </w:p>
        </w:tc>
        <w:tc>
          <w:tcPr>
            <w:tcW w:type="dxa" w:w="4093"/>
          </w:tcPr>
          <w:p>
            <w:pPr>
              <w:spacing w:after="0"/>
              <w:jc w:val="left"/>
            </w:pPr>
            <w:r>
              <w:rPr>
                <w:sz w:val="16"/>
              </w:rPr>
              <w:t>Relatively Moderate 6, Relatively Low 8</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14 of 14</w:t>
            </w:r>
          </w:p>
        </w:tc>
        <w:tc>
          <w:tcPr>
            <w:tcW w:type="dxa" w:w="853"/>
          </w:tcPr>
          <w:p>
            <w:pPr>
              <w:spacing w:after="0"/>
              <w:jc w:val="right"/>
            </w:pPr>
            <w:r>
              <w:rPr>
                <w:sz w:val="16"/>
              </w:rPr>
              <w:t>41.0</w:t>
            </w:r>
          </w:p>
        </w:tc>
        <w:tc>
          <w:tcPr>
            <w:tcW w:type="dxa" w:w="680"/>
          </w:tcPr>
          <w:p>
            <w:pPr>
              <w:spacing w:after="0"/>
              <w:jc w:val="right"/>
            </w:pPr>
            <w:r>
              <w:rPr>
                <w:sz w:val="16"/>
              </w:rPr>
              <w:t>52.2</w:t>
            </w:r>
          </w:p>
        </w:tc>
        <w:tc>
          <w:tcPr>
            <w:tcW w:type="dxa" w:w="648"/>
          </w:tcPr>
          <w:p>
            <w:pPr>
              <w:spacing w:after="0"/>
              <w:jc w:val="right"/>
            </w:pPr>
            <w:r>
              <w:rPr>
                <w:sz w:val="16"/>
              </w:rPr>
              <w:t>74.6</w:t>
            </w:r>
          </w:p>
        </w:tc>
        <w:tc>
          <w:tcPr>
            <w:tcW w:type="dxa" w:w="4093"/>
          </w:tcPr>
          <w:p>
            <w:pPr>
              <w:spacing w:after="0"/>
              <w:jc w:val="left"/>
            </w:pPr>
            <w:r>
              <w:rPr>
                <w:sz w:val="16"/>
              </w:rPr>
              <w:t>Relatively High 1, Relatively Moderate 5, Relatively Low 8</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14</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14</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14</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14</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14 of 14</w:t>
            </w:r>
          </w:p>
        </w:tc>
        <w:tc>
          <w:tcPr>
            <w:tcW w:type="dxa" w:w="853"/>
          </w:tcPr>
          <w:p>
            <w:pPr>
              <w:spacing w:after="0"/>
              <w:jc w:val="right"/>
            </w:pPr>
            <w:r>
              <w:rPr>
                <w:sz w:val="16"/>
              </w:rPr>
              <w:t>56.7</w:t>
            </w:r>
          </w:p>
        </w:tc>
        <w:tc>
          <w:tcPr>
            <w:tcW w:type="dxa" w:w="680"/>
          </w:tcPr>
          <w:p>
            <w:pPr>
              <w:spacing w:after="0"/>
              <w:jc w:val="right"/>
            </w:pPr>
            <w:r>
              <w:rPr>
                <w:sz w:val="16"/>
              </w:rPr>
              <w:t>83.2</w:t>
            </w:r>
          </w:p>
        </w:tc>
        <w:tc>
          <w:tcPr>
            <w:tcW w:type="dxa" w:w="648"/>
          </w:tcPr>
          <w:p>
            <w:pPr>
              <w:spacing w:after="0"/>
              <w:jc w:val="right"/>
            </w:pPr>
            <w:r>
              <w:rPr>
                <w:sz w:val="16"/>
              </w:rPr>
              <w:t>92.2</w:t>
            </w:r>
          </w:p>
        </w:tc>
        <w:tc>
          <w:tcPr>
            <w:tcW w:type="dxa" w:w="4093"/>
          </w:tcPr>
          <w:p>
            <w:pPr>
              <w:spacing w:after="0"/>
              <w:jc w:val="left"/>
            </w:pPr>
            <w:r>
              <w:rPr>
                <w:sz w:val="16"/>
              </w:rPr>
              <w:t>Relatively Moderate 2, Relatively Low 11, Very Low 1</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14 of 14</w:t>
            </w:r>
          </w:p>
        </w:tc>
        <w:tc>
          <w:tcPr>
            <w:tcW w:type="dxa" w:w="853"/>
          </w:tcPr>
          <w:p>
            <w:pPr>
              <w:spacing w:after="0"/>
              <w:jc w:val="right"/>
            </w:pPr>
            <w:r>
              <w:rPr>
                <w:sz w:val="16"/>
              </w:rPr>
              <w:t>29.1</w:t>
            </w:r>
          </w:p>
        </w:tc>
        <w:tc>
          <w:tcPr>
            <w:tcW w:type="dxa" w:w="680"/>
          </w:tcPr>
          <w:p>
            <w:pPr>
              <w:spacing w:after="0"/>
              <w:jc w:val="right"/>
            </w:pPr>
            <w:r>
              <w:rPr>
                <w:sz w:val="16"/>
              </w:rPr>
              <w:t>38.4</w:t>
            </w:r>
          </w:p>
        </w:tc>
        <w:tc>
          <w:tcPr>
            <w:tcW w:type="dxa" w:w="648"/>
          </w:tcPr>
          <w:p>
            <w:pPr>
              <w:spacing w:after="0"/>
              <w:jc w:val="right"/>
            </w:pPr>
            <w:r>
              <w:rPr>
                <w:sz w:val="16"/>
              </w:rPr>
              <w:t>62.5</w:t>
            </w:r>
          </w:p>
        </w:tc>
        <w:tc>
          <w:tcPr>
            <w:tcW w:type="dxa" w:w="4093"/>
          </w:tcPr>
          <w:p>
            <w:pPr>
              <w:spacing w:after="0"/>
              <w:jc w:val="left"/>
            </w:pPr>
            <w:r>
              <w:rPr>
                <w:sz w:val="16"/>
              </w:rPr>
              <w:t>Relatively Moderate 3, Relatively Low 11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0"/>
        <w:gridCol w:w="1513"/>
        <w:gridCol w:w="2192"/>
        <w:gridCol w:w="2289"/>
        <w:gridCol w:w="1610"/>
        <w:gridCol w:w="1959"/>
        <w:gridCol w:w="2938"/>
      </w:tblGrid>
      <w:tr>
        <w:trPr>
          <w:cantSplit/>
          <w:tblHeader/>
        </w:trPr>
        <w:tc>
          <w:tcPr>
            <w:tcW w:type="dxa" w:w="161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Type</w:t>
            </w:r>
          </w:p>
        </w:tc>
        <w:tc>
          <w:tcPr>
            <w:tcW w:type="dxa" w:w="2192"/>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8"/>
            <w:shd w:val="clear" w:color="auto" w:fill="E8E8E8"/>
          </w:tcPr>
          <w:p>
            <w:pPr>
              <w:spacing w:after="0"/>
              <w:jc w:val="left"/>
            </w:pPr>
            <w:r>
              <w:rPr>
                <w:b/>
                <w:sz w:val="16"/>
              </w:rPr>
              <w:t>Notes</w:t>
            </w:r>
          </w:p>
        </w:tc>
      </w:tr>
      <w:tr>
        <w:trPr>
          <w:cantSplit/>
        </w:trPr>
        <w:tc>
          <w:tcPr>
            <w:tcW w:type="dxa" w:w="1610"/>
          </w:tcPr>
          <w:p>
            <w:pPr>
              <w:spacing w:after="0"/>
              <w:jc w:val="left"/>
            </w:pPr>
            <w:r>
              <w:rPr>
                <w:sz w:val="16"/>
              </w:rPr>
              <w:t>Thomas County (unincorporated area)</w:t>
            </w:r>
          </w:p>
        </w:tc>
        <w:tc>
          <w:tcPr>
            <w:tcW w:type="dxa" w:w="1513"/>
          </w:tcPr>
          <w:p>
            <w:pPr>
              <w:spacing w:after="0"/>
              <w:jc w:val="left"/>
            </w:pPr>
            <w:r>
              <w:rPr>
                <w:sz w:val="16"/>
              </w:rPr>
              <w:t>Unincorporated</w:t>
            </w:r>
          </w:p>
        </w:tc>
        <w:tc>
          <w:tcPr>
            <w:tcW w:type="dxa" w:w="2192"/>
          </w:tcPr>
          <w:p>
            <w:pPr>
              <w:spacing w:after="0"/>
              <w:jc w:val="left"/>
            </w:pPr>
            <w:r>
              <w:rPr>
                <w:sz w:val="16"/>
              </w:rPr>
              <w:t>Expired on 2026-07-26</w:t>
            </w:r>
          </w:p>
        </w:tc>
        <w:tc>
          <w:tcPr>
            <w:tcW w:type="dxa" w:w="2289"/>
          </w:tcPr>
          <w:p>
            <w:pPr>
              <w:spacing w:after="0"/>
              <w:jc w:val="right"/>
            </w:pPr>
            <w:r>
              <w:rPr>
                <w:sz w:val="16"/>
              </w:rPr>
              <w:t>FMA RL 0, SRL 0; any 0</w:t>
            </w:r>
          </w:p>
        </w:tc>
        <w:tc>
          <w:tcPr>
            <w:tcW w:type="dxa" w:w="1610"/>
          </w:tcPr>
          <w:p>
            <w:pPr>
              <w:spacing w:after="0"/>
              <w:jc w:val="right"/>
            </w:pPr>
            <w:r>
              <w:rPr>
                <w:sz w:val="16"/>
              </w:rPr>
              <w:t>$2,405,525.04</w:t>
            </w:r>
          </w:p>
        </w:tc>
        <w:tc>
          <w:tcPr>
            <w:tcW w:type="dxa" w:w="1959"/>
          </w:tcPr>
          <w:p>
            <w:pPr>
              <w:spacing w:after="0"/>
              <w:jc w:val="right"/>
            </w:pPr>
            <w:r>
              <w:rPr>
                <w:sz w:val="16"/>
              </w:rPr>
              <w:t>0; 0</w:t>
            </w:r>
          </w:p>
        </w:tc>
        <w:tc>
          <w:tcPr>
            <w:tcW w:type="dxa" w:w="2938"/>
          </w:tcPr>
          <w:p>
            <w:pPr>
              <w:spacing w:after="0"/>
              <w:jc w:val="left"/>
            </w:pPr>
            <w:r>
              <w:rPr>
                <w:sz w:val="16"/>
              </w:rPr>
              <w:t>Includes $17,777.19 for declarations not counted as hazard incidents (DR-4501-GA).</w:t>
            </w:r>
          </w:p>
        </w:tc>
      </w:tr>
      <w:tr>
        <w:trPr>
          <w:cantSplit/>
        </w:trPr>
        <w:tc>
          <w:tcPr>
            <w:tcW w:type="dxa" w:w="1610"/>
          </w:tcPr>
          <w:p>
            <w:pPr>
              <w:spacing w:after="0"/>
              <w:jc w:val="left"/>
            </w:pPr>
            <w:r>
              <w:rPr>
                <w:sz w:val="16"/>
              </w:rPr>
              <w:t>Barwick city</w:t>
            </w:r>
          </w:p>
        </w:tc>
        <w:tc>
          <w:tcPr>
            <w:tcW w:type="dxa" w:w="1513"/>
          </w:tcPr>
          <w:p>
            <w:pPr>
              <w:spacing w:after="0"/>
              <w:jc w:val="left"/>
            </w:pPr>
            <w:r>
              <w:rPr>
                <w:sz w:val="16"/>
              </w:rPr>
              <w:t>City</w:t>
            </w:r>
          </w:p>
        </w:tc>
        <w:tc>
          <w:tcPr>
            <w:tcW w:type="dxa" w:w="2192"/>
          </w:tcPr>
          <w:p>
            <w:pPr>
              <w:spacing w:after="0"/>
              <w:jc w:val="left"/>
            </w:pPr>
            <w:r>
              <w:rPr>
                <w:sz w:val="16"/>
              </w:rPr>
              <w:t>Approved, expires 2029-06-09</w:t>
            </w:r>
          </w:p>
        </w:tc>
        <w:tc>
          <w:tcPr>
            <w:tcW w:type="dxa" w:w="2289"/>
          </w:tcPr>
          <w:p>
            <w:pPr>
              <w:spacing w:after="0"/>
              <w:jc w:val="right"/>
            </w:pPr>
            <w:r>
              <w:rPr>
                <w:sz w:val="16"/>
              </w:rPr>
              <w:t>FMA RL 0, SRL 0; any 0</w:t>
            </w:r>
          </w:p>
        </w:tc>
        <w:tc>
          <w:tcPr>
            <w:tcW w:type="dxa" w:w="1610"/>
          </w:tcPr>
          <w:p>
            <w:pPr>
              <w:spacing w:after="0"/>
              <w:jc w:val="right"/>
            </w:pPr>
            <w:r>
              <w:rPr>
                <w:sz w:val="16"/>
              </w:rPr>
              <w:t>$2,730.11</w:t>
            </w:r>
          </w:p>
        </w:tc>
        <w:tc>
          <w:tcPr>
            <w:tcW w:type="dxa" w:w="1959"/>
          </w:tcPr>
          <w:p>
            <w:pPr>
              <w:spacing w:after="0"/>
              <w:jc w:val="right"/>
            </w:pPr>
            <w:r>
              <w:rPr>
                <w:sz w:val="16"/>
              </w:rPr>
              <w:t>3; 0</w:t>
            </w:r>
          </w:p>
        </w:tc>
        <w:tc>
          <w:tcPr>
            <w:tcW w:type="dxa" w:w="2938"/>
          </w:tcPr>
          <w:p>
            <w:pPr>
              <w:spacing w:after="0"/>
              <w:jc w:val="left"/>
            </w:pPr>
          </w:p>
        </w:tc>
      </w:tr>
      <w:tr>
        <w:trPr>
          <w:cantSplit/>
        </w:trPr>
        <w:tc>
          <w:tcPr>
            <w:tcW w:type="dxa" w:w="1610"/>
          </w:tcPr>
          <w:p>
            <w:pPr>
              <w:spacing w:after="0"/>
              <w:jc w:val="left"/>
            </w:pPr>
            <w:r>
              <w:rPr>
                <w:sz w:val="16"/>
              </w:rPr>
              <w:t>Boston city</w:t>
            </w:r>
          </w:p>
        </w:tc>
        <w:tc>
          <w:tcPr>
            <w:tcW w:type="dxa" w:w="1513"/>
          </w:tcPr>
          <w:p>
            <w:pPr>
              <w:spacing w:after="0"/>
              <w:jc w:val="left"/>
            </w:pPr>
            <w:r>
              <w:rPr>
                <w:sz w:val="16"/>
              </w:rPr>
              <w:t>City</w:t>
            </w:r>
          </w:p>
        </w:tc>
        <w:tc>
          <w:tcPr>
            <w:tcW w:type="dxa" w:w="2192"/>
          </w:tcPr>
          <w:p>
            <w:pPr>
              <w:spacing w:after="0"/>
              <w:jc w:val="left"/>
            </w:pPr>
            <w:r>
              <w:rPr>
                <w:sz w:val="16"/>
              </w:rPr>
              <w:t>Expired on 2026-07-26</w:t>
            </w:r>
          </w:p>
        </w:tc>
        <w:tc>
          <w:tcPr>
            <w:tcW w:type="dxa" w:w="2289"/>
          </w:tcPr>
          <w:p>
            <w:pPr>
              <w:spacing w:after="0"/>
              <w:jc w:val="right"/>
            </w:pPr>
            <w:r>
              <w:rPr>
                <w:sz w:val="16"/>
              </w:rPr>
              <w:t>FMA RL 0, SRL 0; any 0</w:t>
            </w:r>
          </w:p>
        </w:tc>
        <w:tc>
          <w:tcPr>
            <w:tcW w:type="dxa" w:w="1610"/>
          </w:tcPr>
          <w:p>
            <w:pPr>
              <w:spacing w:after="0"/>
              <w:jc w:val="right"/>
            </w:pPr>
            <w:r>
              <w:rPr>
                <w:sz w:val="16"/>
              </w:rPr>
              <w:t>$45,263.73</w:t>
            </w:r>
          </w:p>
        </w:tc>
        <w:tc>
          <w:tcPr>
            <w:tcW w:type="dxa" w:w="1959"/>
          </w:tcPr>
          <w:p>
            <w:pPr>
              <w:spacing w:after="0"/>
              <w:jc w:val="right"/>
            </w:pPr>
            <w:r>
              <w:rPr>
                <w:sz w:val="16"/>
              </w:rPr>
              <w:t>25; 5</w:t>
            </w:r>
          </w:p>
        </w:tc>
        <w:tc>
          <w:tcPr>
            <w:tcW w:type="dxa" w:w="2938"/>
          </w:tcPr>
          <w:p>
            <w:pPr>
              <w:spacing w:after="0"/>
              <w:jc w:val="left"/>
            </w:pPr>
          </w:p>
        </w:tc>
      </w:tr>
      <w:tr>
        <w:trPr>
          <w:cantSplit/>
        </w:trPr>
        <w:tc>
          <w:tcPr>
            <w:tcW w:type="dxa" w:w="1610"/>
          </w:tcPr>
          <w:p>
            <w:pPr>
              <w:spacing w:after="0"/>
              <w:jc w:val="left"/>
            </w:pPr>
            <w:r>
              <w:rPr>
                <w:sz w:val="16"/>
              </w:rPr>
              <w:t>Coolidge city</w:t>
            </w:r>
          </w:p>
        </w:tc>
        <w:tc>
          <w:tcPr>
            <w:tcW w:type="dxa" w:w="1513"/>
          </w:tcPr>
          <w:p>
            <w:pPr>
              <w:spacing w:after="0"/>
              <w:jc w:val="left"/>
            </w:pPr>
            <w:r>
              <w:rPr>
                <w:sz w:val="16"/>
              </w:rPr>
              <w:t>City</w:t>
            </w:r>
          </w:p>
        </w:tc>
        <w:tc>
          <w:tcPr>
            <w:tcW w:type="dxa" w:w="2192"/>
          </w:tcPr>
          <w:p>
            <w:pPr>
              <w:spacing w:after="0"/>
              <w:jc w:val="left"/>
            </w:pPr>
            <w:r>
              <w:rPr>
                <w:sz w:val="16"/>
              </w:rPr>
              <w:t>Expired on 2026-07-26</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15; 3</w:t>
            </w:r>
          </w:p>
        </w:tc>
        <w:tc>
          <w:tcPr>
            <w:tcW w:type="dxa" w:w="2938"/>
          </w:tcPr>
          <w:p>
            <w:pPr>
              <w:spacing w:after="0"/>
              <w:jc w:val="left"/>
            </w:pPr>
          </w:p>
        </w:tc>
      </w:tr>
      <w:tr>
        <w:trPr>
          <w:cantSplit/>
        </w:trPr>
        <w:tc>
          <w:tcPr>
            <w:tcW w:type="dxa" w:w="1610"/>
          </w:tcPr>
          <w:p>
            <w:pPr>
              <w:spacing w:after="0"/>
              <w:jc w:val="left"/>
            </w:pPr>
            <w:r>
              <w:rPr>
                <w:sz w:val="16"/>
              </w:rPr>
              <w:t>Meigs city</w:t>
            </w:r>
          </w:p>
        </w:tc>
        <w:tc>
          <w:tcPr>
            <w:tcW w:type="dxa" w:w="1513"/>
          </w:tcPr>
          <w:p>
            <w:pPr>
              <w:spacing w:after="0"/>
              <w:jc w:val="left"/>
            </w:pPr>
            <w:r>
              <w:rPr>
                <w:sz w:val="16"/>
              </w:rPr>
              <w:t>City</w:t>
            </w:r>
          </w:p>
        </w:tc>
        <w:tc>
          <w:tcPr>
            <w:tcW w:type="dxa" w:w="2192"/>
          </w:tcPr>
          <w:p>
            <w:pPr>
              <w:spacing w:after="0"/>
              <w:jc w:val="left"/>
            </w:pPr>
            <w:r>
              <w:rPr>
                <w:sz w:val="16"/>
              </w:rPr>
              <w:t>Expired on 2026-07-26</w:t>
            </w:r>
          </w:p>
        </w:tc>
        <w:tc>
          <w:tcPr>
            <w:tcW w:type="dxa" w:w="2289"/>
          </w:tcPr>
          <w:p>
            <w:pPr>
              <w:spacing w:after="0"/>
              <w:jc w:val="right"/>
            </w:pPr>
            <w:r>
              <w:rPr>
                <w:sz w:val="16"/>
              </w:rPr>
              <w:t>FMA RL 0, SRL 0; any 0</w:t>
            </w:r>
          </w:p>
        </w:tc>
        <w:tc>
          <w:tcPr>
            <w:tcW w:type="dxa" w:w="1610"/>
          </w:tcPr>
          <w:p>
            <w:pPr>
              <w:spacing w:after="0"/>
              <w:jc w:val="right"/>
            </w:pPr>
            <w:r>
              <w:rPr>
                <w:sz w:val="16"/>
              </w:rPr>
              <w:t>$5,690.06</w:t>
            </w:r>
          </w:p>
        </w:tc>
        <w:tc>
          <w:tcPr>
            <w:tcW w:type="dxa" w:w="1959"/>
          </w:tcPr>
          <w:p>
            <w:pPr>
              <w:spacing w:after="0"/>
              <w:jc w:val="right"/>
            </w:pPr>
            <w:r>
              <w:rPr>
                <w:sz w:val="16"/>
              </w:rPr>
              <w:t>1; 0</w:t>
            </w:r>
          </w:p>
        </w:tc>
        <w:tc>
          <w:tcPr>
            <w:tcW w:type="dxa" w:w="2938"/>
          </w:tcPr>
          <w:p>
            <w:pPr>
              <w:spacing w:after="0"/>
              <w:jc w:val="left"/>
            </w:pPr>
          </w:p>
        </w:tc>
      </w:tr>
      <w:tr>
        <w:trPr>
          <w:cantSplit/>
        </w:trPr>
        <w:tc>
          <w:tcPr>
            <w:tcW w:type="dxa" w:w="1610"/>
          </w:tcPr>
          <w:p>
            <w:pPr>
              <w:spacing w:after="0"/>
              <w:jc w:val="left"/>
            </w:pPr>
            <w:r>
              <w:rPr>
                <w:sz w:val="16"/>
              </w:rPr>
              <w:t>Ochlocknee town</w:t>
            </w:r>
          </w:p>
        </w:tc>
        <w:tc>
          <w:tcPr>
            <w:tcW w:type="dxa" w:w="1513"/>
          </w:tcPr>
          <w:p>
            <w:pPr>
              <w:spacing w:after="0"/>
              <w:jc w:val="left"/>
            </w:pPr>
            <w:r>
              <w:rPr>
                <w:sz w:val="16"/>
              </w:rPr>
              <w:t>Town</w:t>
            </w:r>
          </w:p>
        </w:tc>
        <w:tc>
          <w:tcPr>
            <w:tcW w:type="dxa" w:w="2192"/>
          </w:tcPr>
          <w:p>
            <w:pPr>
              <w:spacing w:after="0"/>
              <w:jc w:val="left"/>
            </w:pPr>
            <w:r>
              <w:rPr>
                <w:sz w:val="16"/>
              </w:rPr>
              <w:t>Expired on 2026-07-26</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14; 5</w:t>
            </w:r>
          </w:p>
        </w:tc>
        <w:tc>
          <w:tcPr>
            <w:tcW w:type="dxa" w:w="2938"/>
          </w:tcPr>
          <w:p>
            <w:pPr>
              <w:spacing w:after="0"/>
              <w:jc w:val="left"/>
            </w:pPr>
          </w:p>
        </w:tc>
      </w:tr>
      <w:tr>
        <w:trPr>
          <w:cantSplit/>
        </w:trPr>
        <w:tc>
          <w:tcPr>
            <w:tcW w:type="dxa" w:w="1610"/>
          </w:tcPr>
          <w:p>
            <w:pPr>
              <w:spacing w:after="0"/>
              <w:jc w:val="left"/>
            </w:pPr>
            <w:r>
              <w:rPr>
                <w:sz w:val="16"/>
              </w:rPr>
              <w:t>Pavo city</w:t>
            </w:r>
          </w:p>
        </w:tc>
        <w:tc>
          <w:tcPr>
            <w:tcW w:type="dxa" w:w="1513"/>
          </w:tcPr>
          <w:p>
            <w:pPr>
              <w:spacing w:after="0"/>
              <w:jc w:val="left"/>
            </w:pPr>
            <w:r>
              <w:rPr>
                <w:sz w:val="16"/>
              </w:rPr>
              <w:t>City</w:t>
            </w:r>
          </w:p>
        </w:tc>
        <w:tc>
          <w:tcPr>
            <w:tcW w:type="dxa" w:w="2192"/>
          </w:tcPr>
          <w:p>
            <w:pPr>
              <w:spacing w:after="0"/>
              <w:jc w:val="left"/>
            </w:pPr>
            <w:r>
              <w:rPr>
                <w:sz w:val="16"/>
              </w:rPr>
              <w:t>Approved, expires 2029-06-09</w:t>
            </w:r>
          </w:p>
        </w:tc>
        <w:tc>
          <w:tcPr>
            <w:tcW w:type="dxa" w:w="2289"/>
          </w:tcPr>
          <w:p>
            <w:pPr>
              <w:spacing w:after="0"/>
              <w:jc w:val="right"/>
            </w:pPr>
            <w:r>
              <w:rPr>
                <w:sz w:val="16"/>
              </w:rPr>
              <w:t>FMA RL 0, SRL 0; any 0</w:t>
            </w:r>
          </w:p>
        </w:tc>
        <w:tc>
          <w:tcPr>
            <w:tcW w:type="dxa" w:w="1610"/>
          </w:tcPr>
          <w:p>
            <w:pPr>
              <w:spacing w:after="0"/>
              <w:jc w:val="right"/>
            </w:pPr>
            <w:r>
              <w:rPr>
                <w:sz w:val="16"/>
              </w:rPr>
              <w:t>$3,173.83</w:t>
            </w:r>
          </w:p>
        </w:tc>
        <w:tc>
          <w:tcPr>
            <w:tcW w:type="dxa" w:w="1959"/>
          </w:tcPr>
          <w:p>
            <w:pPr>
              <w:spacing w:after="0"/>
              <w:jc w:val="right"/>
            </w:pPr>
            <w:r>
              <w:rPr>
                <w:sz w:val="16"/>
              </w:rPr>
              <w:t>1; 0</w:t>
            </w:r>
          </w:p>
        </w:tc>
        <w:tc>
          <w:tcPr>
            <w:tcW w:type="dxa" w:w="2938"/>
          </w:tcPr>
          <w:p>
            <w:pPr>
              <w:spacing w:after="0"/>
              <w:jc w:val="left"/>
            </w:pPr>
          </w:p>
        </w:tc>
      </w:tr>
      <w:tr>
        <w:trPr>
          <w:cantSplit/>
        </w:trPr>
        <w:tc>
          <w:tcPr>
            <w:tcW w:type="dxa" w:w="1610"/>
          </w:tcPr>
          <w:p>
            <w:pPr>
              <w:spacing w:after="0"/>
              <w:jc w:val="left"/>
            </w:pPr>
            <w:r>
              <w:rPr>
                <w:sz w:val="16"/>
              </w:rPr>
              <w:t>Thomasville city</w:t>
            </w:r>
          </w:p>
        </w:tc>
        <w:tc>
          <w:tcPr>
            <w:tcW w:type="dxa" w:w="1513"/>
          </w:tcPr>
          <w:p>
            <w:pPr>
              <w:spacing w:after="0"/>
              <w:jc w:val="left"/>
            </w:pPr>
            <w:r>
              <w:rPr>
                <w:sz w:val="16"/>
              </w:rPr>
              <w:t>City</w:t>
            </w:r>
          </w:p>
        </w:tc>
        <w:tc>
          <w:tcPr>
            <w:tcW w:type="dxa" w:w="2192"/>
          </w:tcPr>
          <w:p>
            <w:pPr>
              <w:spacing w:after="0"/>
              <w:jc w:val="left"/>
            </w:pPr>
            <w:r>
              <w:rPr>
                <w:sz w:val="16"/>
              </w:rPr>
              <w:t>Expired on 2026-07-26</w:t>
            </w:r>
          </w:p>
        </w:tc>
        <w:tc>
          <w:tcPr>
            <w:tcW w:type="dxa" w:w="2289"/>
          </w:tcPr>
          <w:p>
            <w:pPr>
              <w:spacing w:after="0"/>
              <w:jc w:val="right"/>
            </w:pPr>
            <w:r>
              <w:rPr>
                <w:sz w:val="16"/>
              </w:rPr>
              <w:t>FMA RL 0, SRL 2; any 3</w:t>
            </w:r>
          </w:p>
        </w:tc>
        <w:tc>
          <w:tcPr>
            <w:tcW w:type="dxa" w:w="1610"/>
          </w:tcPr>
          <w:p>
            <w:pPr>
              <w:spacing w:after="0"/>
              <w:jc w:val="right"/>
            </w:pPr>
            <w:r>
              <w:rPr>
                <w:sz w:val="16"/>
              </w:rPr>
              <w:t>$3,948,348.74</w:t>
            </w:r>
          </w:p>
        </w:tc>
        <w:tc>
          <w:tcPr>
            <w:tcW w:type="dxa" w:w="1959"/>
          </w:tcPr>
          <w:p>
            <w:pPr>
              <w:spacing w:after="0"/>
              <w:jc w:val="right"/>
            </w:pPr>
            <w:r>
              <w:rPr>
                <w:sz w:val="16"/>
              </w:rPr>
              <w:t>101; 28</w:t>
            </w:r>
          </w:p>
        </w:tc>
        <w:tc>
          <w:tcPr>
            <w:tcW w:type="dxa" w:w="2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215"/>
        <w:gridCol w:w="1036"/>
        <w:gridCol w:w="1036"/>
        <w:gridCol w:w="1125"/>
        <w:gridCol w:w="1125"/>
        <w:gridCol w:w="1304"/>
        <w:gridCol w:w="1108"/>
        <w:gridCol w:w="1215"/>
        <w:gridCol w:w="1304"/>
        <w:gridCol w:w="1125"/>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2021-07-27</w:t>
            </w:r>
          </w:p>
          <w:p>
            <w:pPr>
              <w:spacing w:after="0"/>
              <w:jc w:val="right"/>
            </w:pPr>
            <w:r>
              <w:rPr>
                <w:i/>
                <w:color w:val="555555"/>
                <w:sz w:val="14"/>
              </w:rPr>
              <w:t>county-coded records, property plus crops, nominal dollars</w:t>
            </w:r>
          </w:p>
        </w:tc>
        <w:tc>
          <w:tcPr>
            <w:tcW w:type="dxa" w:w="12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215"/>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Coastal Flooding</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215"/>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Cold Wave</w:t>
            </w:r>
          </w:p>
        </w:tc>
        <w:tc>
          <w:tcPr>
            <w:tcW w:type="dxa" w:w="1482"/>
          </w:tcPr>
          <w:p>
            <w:pPr>
              <w:spacing w:after="0"/>
              <w:jc w:val="right"/>
            </w:pPr>
            <w:r>
              <w:rPr>
                <w:sz w:val="16"/>
              </w:rPr>
              <w:t>$12,306,586,710</w:t>
            </w:r>
          </w:p>
        </w:tc>
        <w:tc>
          <w:tcPr>
            <w:tcW w:type="dxa" w:w="1215"/>
          </w:tcPr>
          <w:p>
            <w:pPr>
              <w:spacing w:after="0"/>
              <w:jc w:val="right"/>
            </w:pPr>
            <w:r>
              <w:rPr>
                <w:sz w:val="16"/>
              </w:rPr>
              <w:t>$101,378,630</w:t>
            </w:r>
          </w:p>
        </w:tc>
        <w:tc>
          <w:tcPr>
            <w:tcW w:type="dxa" w:w="1036"/>
          </w:tcPr>
          <w:p>
            <w:pPr>
              <w:spacing w:after="0"/>
              <w:jc w:val="right"/>
            </w:pPr>
            <w:r>
              <w:rPr>
                <w:sz w:val="16"/>
              </w:rPr>
              <w:t>45,777</w:t>
            </w:r>
          </w:p>
        </w:tc>
        <w:tc>
          <w:tcPr>
            <w:tcW w:type="dxa" w:w="1036"/>
          </w:tcPr>
          <w:p>
            <w:pPr>
              <w:spacing w:after="0"/>
              <w:jc w:val="right"/>
            </w:pPr>
            <w:r>
              <w:rPr>
                <w:sz w:val="16"/>
              </w:rPr>
              <w:t>$3,081</w:t>
            </w:r>
          </w:p>
        </w:tc>
        <w:tc>
          <w:tcPr>
            <w:tcW w:type="dxa" w:w="1125"/>
          </w:tcPr>
          <w:p>
            <w:pPr>
              <w:spacing w:after="0"/>
              <w:jc w:val="right"/>
            </w:pPr>
            <w:r>
              <w:rPr>
                <w:sz w:val="16"/>
              </w:rPr>
              <w:t>$371,134</w:t>
            </w:r>
          </w:p>
        </w:tc>
        <w:tc>
          <w:tcPr>
            <w:tcW w:type="dxa" w:w="1125"/>
          </w:tcPr>
          <w:p>
            <w:pPr>
              <w:spacing w:after="0"/>
              <w:jc w:val="right"/>
            </w:pPr>
            <w:r>
              <w:rPr>
                <w:sz w:val="16"/>
              </w:rPr>
              <w:t>$1,555,479</w:t>
            </w:r>
          </w:p>
        </w:tc>
        <w:tc>
          <w:tcPr>
            <w:tcW w:type="dxa" w:w="1304"/>
          </w:tcPr>
          <w:p>
            <w:pPr>
              <w:spacing w:after="0"/>
              <w:jc w:val="right"/>
            </w:pPr>
            <w:r>
              <w:rPr>
                <w:sz w:val="16"/>
              </w:rPr>
              <w:t>under 0.0001%</w:t>
            </w:r>
          </w:p>
        </w:tc>
        <w:tc>
          <w:tcPr>
            <w:tcW w:type="dxa" w:w="1108"/>
          </w:tcPr>
          <w:p>
            <w:pPr>
              <w:spacing w:after="0"/>
              <w:jc w:val="right"/>
            </w:pPr>
          </w:p>
        </w:tc>
        <w:tc>
          <w:tcPr>
            <w:tcW w:type="dxa" w:w="1215"/>
          </w:tcPr>
          <w:p>
            <w:pPr>
              <w:spacing w:after="0"/>
              <w:jc w:val="right"/>
            </w:pPr>
            <w:r>
              <w:rPr>
                <w:sz w:val="16"/>
              </w:rPr>
              <w:t>$0</w:t>
            </w: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p>
        </w:tc>
        <w:tc>
          <w:tcPr>
            <w:tcW w:type="dxa" w:w="1215"/>
          </w:tcPr>
          <w:p>
            <w:pPr>
              <w:spacing w:after="0"/>
              <w:jc w:val="right"/>
            </w:pPr>
            <w:r>
              <w:rPr>
                <w:sz w:val="16"/>
              </w:rPr>
              <w:t>$56,223,215</w:t>
            </w:r>
          </w:p>
        </w:tc>
        <w:tc>
          <w:tcPr>
            <w:tcW w:type="dxa" w:w="1036"/>
          </w:tcPr>
          <w:p>
            <w:pPr>
              <w:spacing w:after="0"/>
              <w:jc w:val="right"/>
            </w:pPr>
          </w:p>
        </w:tc>
        <w:tc>
          <w:tcPr>
            <w:tcW w:type="dxa" w:w="1036"/>
          </w:tcPr>
          <w:p>
            <w:pPr>
              <w:spacing w:after="0"/>
              <w:jc w:val="right"/>
            </w:pPr>
          </w:p>
        </w:tc>
        <w:tc>
          <w:tcPr>
            <w:tcW w:type="dxa" w:w="1125"/>
          </w:tcPr>
          <w:p>
            <w:pPr>
              <w:spacing w:after="0"/>
              <w:jc w:val="right"/>
            </w:pPr>
            <w:r>
              <w:rPr>
                <w:sz w:val="16"/>
              </w:rPr>
              <w:t>$151,619</w:t>
            </w:r>
          </w:p>
        </w:tc>
        <w:tc>
          <w:tcPr>
            <w:tcW w:type="dxa" w:w="1125"/>
          </w:tcPr>
          <w:p>
            <w:pPr>
              <w:spacing w:after="0"/>
              <w:jc w:val="right"/>
            </w:pPr>
          </w:p>
        </w:tc>
        <w:tc>
          <w:tcPr>
            <w:tcW w:type="dxa" w:w="1304"/>
          </w:tcPr>
          <w:p>
            <w:pPr>
              <w:spacing w:after="0"/>
              <w:jc w:val="right"/>
            </w:pPr>
            <w:r>
              <w:rPr>
                <w:sz w:val="16"/>
              </w:rPr>
              <w:t>0.27% (agriculture)</w:t>
            </w:r>
          </w:p>
        </w:tc>
        <w:tc>
          <w:tcPr>
            <w:tcW w:type="dxa" w:w="1108"/>
          </w:tcPr>
          <w:p>
            <w:pPr>
              <w:spacing w:after="0"/>
              <w:jc w:val="right"/>
            </w:pPr>
          </w:p>
        </w:tc>
        <w:tc>
          <w:tcPr>
            <w:tcW w:type="dxa" w:w="1215"/>
          </w:tcPr>
          <w:p>
            <w:pPr>
              <w:spacing w:after="0"/>
              <w:jc w:val="right"/>
            </w:pPr>
          </w:p>
        </w:tc>
        <w:tc>
          <w:tcPr>
            <w:tcW w:type="dxa" w:w="1304"/>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$22,237,101,638</w:t>
            </w:r>
          </w:p>
        </w:tc>
        <w:tc>
          <w:tcPr>
            <w:tcW w:type="dxa" w:w="1215"/>
          </w:tcPr>
          <w:p>
            <w:pPr>
              <w:spacing w:after="0"/>
              <w:jc w:val="right"/>
            </w:pPr>
          </w:p>
        </w:tc>
        <w:tc>
          <w:tcPr>
            <w:tcW w:type="dxa" w:w="1036"/>
          </w:tcPr>
          <w:p>
            <w:pPr>
              <w:spacing w:after="0"/>
              <w:jc w:val="right"/>
            </w:pPr>
            <w:r>
              <w:rPr>
                <w:sz w:val="16"/>
              </w:rPr>
              <w:t>45,798</w:t>
            </w:r>
          </w:p>
        </w:tc>
        <w:tc>
          <w:tcPr>
            <w:tcW w:type="dxa" w:w="1036"/>
          </w:tcPr>
          <w:p>
            <w:pPr>
              <w:spacing w:after="0"/>
              <w:jc w:val="right"/>
            </w:pPr>
            <w:r>
              <w:rPr>
                <w:sz w:val="16"/>
              </w:rPr>
              <w:t>$151,870</w:t>
            </w:r>
          </w:p>
        </w:tc>
        <w:tc>
          <w:tcPr>
            <w:tcW w:type="dxa" w:w="1125"/>
          </w:tcPr>
          <w:p>
            <w:pPr>
              <w:spacing w:after="0"/>
              <w:jc w:val="right"/>
            </w:pPr>
          </w:p>
        </w:tc>
        <w:tc>
          <w:tcPr>
            <w:tcW w:type="dxa" w:w="1125"/>
          </w:tcPr>
          <w:p>
            <w:pPr>
              <w:spacing w:after="0"/>
              <w:jc w:val="right"/>
            </w:pPr>
            <w:r>
              <w:rPr>
                <w:sz w:val="16"/>
              </w:rPr>
              <w:t>$49,084</w:t>
            </w:r>
          </w:p>
        </w:tc>
        <w:tc>
          <w:tcPr>
            <w:tcW w:type="dxa" w:w="1304"/>
          </w:tcPr>
          <w:p>
            <w:pPr>
              <w:spacing w:after="0"/>
              <w:jc w:val="right"/>
            </w:pPr>
            <w:r>
              <w:rPr>
                <w:sz w:val="16"/>
              </w:rPr>
              <w:t>0.000683%</w:t>
            </w:r>
          </w:p>
        </w:tc>
        <w:tc>
          <w:tcPr>
            <w:tcW w:type="dxa" w:w="1108"/>
          </w:tcPr>
          <w:p>
            <w:pPr>
              <w:spacing w:after="0"/>
              <w:jc w:val="right"/>
            </w:pPr>
          </w:p>
        </w:tc>
        <w:tc>
          <w:tcPr>
            <w:tcW w:type="dxa" w:w="1215"/>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$12,306,586,710</w:t>
            </w:r>
          </w:p>
        </w:tc>
        <w:tc>
          <w:tcPr>
            <w:tcW w:type="dxa" w:w="1215"/>
          </w:tcPr>
          <w:p>
            <w:pPr>
              <w:spacing w:after="0"/>
              <w:jc w:val="right"/>
            </w:pPr>
            <w:r>
              <w:rPr>
                <w:sz w:val="16"/>
              </w:rPr>
              <w:t>$101,378,630</w:t>
            </w:r>
          </w:p>
        </w:tc>
        <w:tc>
          <w:tcPr>
            <w:tcW w:type="dxa" w:w="1036"/>
          </w:tcPr>
          <w:p>
            <w:pPr>
              <w:spacing w:after="0"/>
              <w:jc w:val="right"/>
            </w:pPr>
            <w:r>
              <w:rPr>
                <w:sz w:val="16"/>
              </w:rPr>
              <w:t>45,777</w:t>
            </w:r>
          </w:p>
        </w:tc>
        <w:tc>
          <w:tcPr>
            <w:tcW w:type="dxa" w:w="1036"/>
          </w:tcPr>
          <w:p>
            <w:pPr>
              <w:spacing w:after="0"/>
              <w:jc w:val="right"/>
            </w:pPr>
            <w:r>
              <w:rPr>
                <w:sz w:val="16"/>
              </w:rPr>
              <w:t>$31,112</w:t>
            </w:r>
          </w:p>
        </w:tc>
        <w:tc>
          <w:tcPr>
            <w:tcW w:type="dxa" w:w="1125"/>
          </w:tcPr>
          <w:p>
            <w:pPr>
              <w:spacing w:after="0"/>
              <w:jc w:val="right"/>
            </w:pPr>
            <w:r>
              <w:rPr>
                <w:sz w:val="16"/>
              </w:rPr>
              <w:t>$43,269</w:t>
            </w:r>
          </w:p>
        </w:tc>
        <w:tc>
          <w:tcPr>
            <w:tcW w:type="dxa" w:w="1125"/>
          </w:tcPr>
          <w:p>
            <w:pPr>
              <w:spacing w:after="0"/>
              <w:jc w:val="right"/>
            </w:pPr>
            <w:r>
              <w:rPr>
                <w:sz w:val="16"/>
              </w:rPr>
              <w:t>$33,031</w:t>
            </w:r>
          </w:p>
        </w:tc>
        <w:tc>
          <w:tcPr>
            <w:tcW w:type="dxa" w:w="1304"/>
          </w:tcPr>
          <w:p>
            <w:pPr>
              <w:spacing w:after="0"/>
              <w:jc w:val="right"/>
            </w:pPr>
            <w:r>
              <w:rPr>
                <w:sz w:val="16"/>
              </w:rPr>
              <w:t>0.000253%</w:t>
            </w:r>
          </w:p>
        </w:tc>
        <w:tc>
          <w:tcPr>
            <w:tcW w:type="dxa" w:w="1108"/>
          </w:tcPr>
          <w:p>
            <w:pPr>
              <w:spacing w:after="0"/>
              <w:jc w:val="right"/>
            </w:pPr>
            <w:r>
              <w:rPr>
                <w:sz w:val="16"/>
              </w:rPr>
              <w:t>$0</w:t>
            </w:r>
          </w:p>
        </w:tc>
        <w:tc>
          <w:tcPr>
            <w:tcW w:type="dxa" w:w="1215"/>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$12,306,586,710</w:t>
            </w:r>
          </w:p>
        </w:tc>
        <w:tc>
          <w:tcPr>
            <w:tcW w:type="dxa" w:w="1215"/>
          </w:tcPr>
          <w:p>
            <w:pPr>
              <w:spacing w:after="0"/>
              <w:jc w:val="right"/>
            </w:pPr>
            <w:r>
              <w:rPr>
                <w:sz w:val="16"/>
              </w:rPr>
              <w:t>$101,378,630</w:t>
            </w:r>
          </w:p>
        </w:tc>
        <w:tc>
          <w:tcPr>
            <w:tcW w:type="dxa" w:w="1036"/>
          </w:tcPr>
          <w:p>
            <w:pPr>
              <w:spacing w:after="0"/>
              <w:jc w:val="right"/>
            </w:pPr>
            <w:r>
              <w:rPr>
                <w:sz w:val="16"/>
              </w:rPr>
              <w:t>45,777</w:t>
            </w:r>
          </w:p>
        </w:tc>
        <w:tc>
          <w:tcPr>
            <w:tcW w:type="dxa" w:w="1036"/>
          </w:tcPr>
          <w:p>
            <w:pPr>
              <w:spacing w:after="0"/>
              <w:jc w:val="right"/>
            </w:pPr>
            <w:r>
              <w:rPr>
                <w:sz w:val="16"/>
              </w:rPr>
              <w:t>$42</w:t>
            </w:r>
          </w:p>
        </w:tc>
        <w:tc>
          <w:tcPr>
            <w:tcW w:type="dxa" w:w="1125"/>
          </w:tcPr>
          <w:p>
            <w:pPr>
              <w:spacing w:after="0"/>
              <w:jc w:val="right"/>
            </w:pPr>
            <w:r>
              <w:rPr>
                <w:sz w:val="16"/>
              </w:rPr>
              <w:t>$196</w:t>
            </w:r>
          </w:p>
        </w:tc>
        <w:tc>
          <w:tcPr>
            <w:tcW w:type="dxa" w:w="1125"/>
          </w:tcPr>
          <w:p>
            <w:pPr>
              <w:spacing w:after="0"/>
              <w:jc w:val="right"/>
            </w:pPr>
            <w:r>
              <w:rPr>
                <w:sz w:val="16"/>
              </w:rPr>
              <w:t>$481,922</w:t>
            </w:r>
          </w:p>
        </w:tc>
        <w:tc>
          <w:tcPr>
            <w:tcW w:type="dxa" w:w="1304"/>
          </w:tcPr>
          <w:p>
            <w:pPr>
              <w:spacing w:after="0"/>
              <w:jc w:val="right"/>
            </w:pPr>
            <w:r>
              <w:rPr>
                <w:sz w:val="16"/>
              </w:rPr>
              <w:t>under 0.0001%</w:t>
            </w:r>
          </w:p>
        </w:tc>
        <w:tc>
          <w:tcPr>
            <w:tcW w:type="dxa" w:w="1108"/>
          </w:tcPr>
          <w:p>
            <w:pPr>
              <w:spacing w:after="0"/>
              <w:jc w:val="right"/>
            </w:pPr>
          </w:p>
        </w:tc>
        <w:tc>
          <w:tcPr>
            <w:tcW w:type="dxa" w:w="1215"/>
          </w:tcPr>
          <w:p>
            <w:pPr>
              <w:spacing w:after="0"/>
              <w:jc w:val="right"/>
            </w:pPr>
            <w:r>
              <w:rPr>
                <w:sz w:val="16"/>
              </w:rPr>
              <w:t>$0</w:t>
            </w: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r>
              <w:rPr>
                <w:sz w:val="16"/>
              </w:rPr>
              <w:t>$12,306,586,710</w:t>
            </w:r>
          </w:p>
        </w:tc>
        <w:tc>
          <w:tcPr>
            <w:tcW w:type="dxa" w:w="1215"/>
          </w:tcPr>
          <w:p>
            <w:pPr>
              <w:spacing w:after="0"/>
              <w:jc w:val="right"/>
            </w:pPr>
            <w:r>
              <w:rPr>
                <w:sz w:val="16"/>
              </w:rPr>
              <w:t>$101,378,630</w:t>
            </w:r>
          </w:p>
        </w:tc>
        <w:tc>
          <w:tcPr>
            <w:tcW w:type="dxa" w:w="1036"/>
          </w:tcPr>
          <w:p>
            <w:pPr>
              <w:spacing w:after="0"/>
              <w:jc w:val="right"/>
            </w:pPr>
            <w:r>
              <w:rPr>
                <w:sz w:val="16"/>
              </w:rPr>
              <w:t>45,777</w:t>
            </w:r>
          </w:p>
        </w:tc>
        <w:tc>
          <w:tcPr>
            <w:tcW w:type="dxa" w:w="1036"/>
          </w:tcPr>
          <w:p>
            <w:pPr>
              <w:spacing w:after="0"/>
              <w:jc w:val="right"/>
            </w:pPr>
            <w:r>
              <w:rPr>
                <w:sz w:val="16"/>
              </w:rPr>
              <w:t>$7,638,781</w:t>
            </w:r>
          </w:p>
        </w:tc>
        <w:tc>
          <w:tcPr>
            <w:tcW w:type="dxa" w:w="1125"/>
          </w:tcPr>
          <w:p>
            <w:pPr>
              <w:spacing w:after="0"/>
              <w:jc w:val="right"/>
            </w:pPr>
            <w:r>
              <w:rPr>
                <w:sz w:val="16"/>
              </w:rPr>
              <w:t>$752,751</w:t>
            </w:r>
          </w:p>
        </w:tc>
        <w:tc>
          <w:tcPr>
            <w:tcW w:type="dxa" w:w="1125"/>
          </w:tcPr>
          <w:p>
            <w:pPr>
              <w:spacing w:after="0"/>
              <w:jc w:val="right"/>
            </w:pPr>
            <w:r>
              <w:rPr>
                <w:sz w:val="16"/>
              </w:rPr>
              <w:t>$306,972</w:t>
            </w:r>
          </w:p>
        </w:tc>
        <w:tc>
          <w:tcPr>
            <w:tcW w:type="dxa" w:w="1304"/>
          </w:tcPr>
          <w:p>
            <w:pPr>
              <w:spacing w:after="0"/>
              <w:jc w:val="right"/>
            </w:pPr>
            <w:r>
              <w:rPr>
                <w:sz w:val="16"/>
              </w:rPr>
              <w:t>0.0621%</w:t>
            </w:r>
          </w:p>
        </w:tc>
        <w:tc>
          <w:tcPr>
            <w:tcW w:type="dxa" w:w="1108"/>
          </w:tcPr>
          <w:p>
            <w:pPr>
              <w:spacing w:after="0"/>
              <w:jc w:val="right"/>
            </w:pPr>
          </w:p>
        </w:tc>
        <w:tc>
          <w:tcPr>
            <w:tcW w:type="dxa" w:w="1215"/>
          </w:tcPr>
          <w:p>
            <w:pPr>
              <w:spacing w:after="0"/>
              <w:jc w:val="right"/>
            </w:pPr>
            <w:r>
              <w:rPr>
                <w:sz w:val="16"/>
              </w:rPr>
              <w:t>$105,203,000</w:t>
            </w:r>
          </w:p>
        </w:tc>
        <w:tc>
          <w:tcPr>
            <w:tcW w:type="dxa" w:w="1304"/>
          </w:tcPr>
          <w:p>
            <w:pPr>
              <w:spacing w:after="0"/>
              <w:jc w:val="right"/>
            </w:pPr>
            <w:r>
              <w:rPr>
                <w:sz w:val="16"/>
              </w:rPr>
              <w:t>$3,335,461.91</w:t>
            </w: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482"/>
          </w:tcPr>
          <w:p>
            <w:pPr>
              <w:spacing w:after="0"/>
              <w:jc w:val="right"/>
            </w:pPr>
            <w:r>
              <w:rPr>
                <w:sz w:val="16"/>
              </w:rPr>
              <w:t>$12,306,586,710</w:t>
            </w:r>
          </w:p>
        </w:tc>
        <w:tc>
          <w:tcPr>
            <w:tcW w:type="dxa" w:w="1215"/>
          </w:tcPr>
          <w:p>
            <w:pPr>
              <w:spacing w:after="0"/>
              <w:jc w:val="right"/>
            </w:pPr>
          </w:p>
        </w:tc>
        <w:tc>
          <w:tcPr>
            <w:tcW w:type="dxa" w:w="1036"/>
          </w:tcPr>
          <w:p>
            <w:pPr>
              <w:spacing w:after="0"/>
              <w:jc w:val="right"/>
            </w:pPr>
            <w:r>
              <w:rPr>
                <w:sz w:val="16"/>
              </w:rPr>
              <w:t>45,777</w:t>
            </w:r>
          </w:p>
        </w:tc>
        <w:tc>
          <w:tcPr>
            <w:tcW w:type="dxa" w:w="1036"/>
          </w:tcPr>
          <w:p>
            <w:pPr>
              <w:spacing w:after="0"/>
              <w:jc w:val="right"/>
            </w:pPr>
            <w:r>
              <w:rPr>
                <w:sz w:val="16"/>
              </w:rPr>
              <w:t>$253</w:t>
            </w:r>
          </w:p>
        </w:tc>
        <w:tc>
          <w:tcPr>
            <w:tcW w:type="dxa" w:w="1125"/>
          </w:tcPr>
          <w:p>
            <w:pPr>
              <w:spacing w:after="0"/>
              <w:jc w:val="right"/>
            </w:pPr>
          </w:p>
        </w:tc>
        <w:tc>
          <w:tcPr>
            <w:tcW w:type="dxa" w:w="1125"/>
          </w:tcPr>
          <w:p>
            <w:pPr>
              <w:spacing w:after="0"/>
              <w:jc w:val="right"/>
            </w:pPr>
            <w:r>
              <w:rPr>
                <w:sz w:val="16"/>
              </w:rPr>
              <w:t>$3,123</w:t>
            </w:r>
          </w:p>
        </w:tc>
        <w:tc>
          <w:tcPr>
            <w:tcW w:type="dxa" w:w="1304"/>
          </w:tcPr>
          <w:p>
            <w:pPr>
              <w:spacing w:after="0"/>
              <w:jc w:val="right"/>
            </w:pPr>
            <w:r>
              <w:rPr>
                <w:sz w:val="16"/>
              </w:rPr>
              <w:t>under 0.0001%</w:t>
            </w:r>
          </w:p>
        </w:tc>
        <w:tc>
          <w:tcPr>
            <w:tcW w:type="dxa" w:w="1108"/>
          </w:tcPr>
          <w:p>
            <w:pPr>
              <w:spacing w:after="0"/>
              <w:jc w:val="right"/>
            </w:pPr>
          </w:p>
        </w:tc>
        <w:tc>
          <w:tcPr>
            <w:tcW w:type="dxa" w:w="1215"/>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$12,295,994,499</w:t>
            </w:r>
          </w:p>
        </w:tc>
        <w:tc>
          <w:tcPr>
            <w:tcW w:type="dxa" w:w="1215"/>
          </w:tcPr>
          <w:p>
            <w:pPr>
              <w:spacing w:after="0"/>
              <w:jc w:val="right"/>
            </w:pPr>
            <w:r>
              <w:rPr>
                <w:sz w:val="16"/>
              </w:rPr>
              <w:t>$1,955,433</w:t>
            </w:r>
          </w:p>
        </w:tc>
        <w:tc>
          <w:tcPr>
            <w:tcW w:type="dxa" w:w="1036"/>
          </w:tcPr>
          <w:p>
            <w:pPr>
              <w:spacing w:after="0"/>
              <w:jc w:val="right"/>
            </w:pPr>
            <w:r>
              <w:rPr>
                <w:sz w:val="16"/>
              </w:rPr>
              <w:t>1,128</w:t>
            </w:r>
          </w:p>
        </w:tc>
        <w:tc>
          <w:tcPr>
            <w:tcW w:type="dxa" w:w="1036"/>
          </w:tcPr>
          <w:p>
            <w:pPr>
              <w:spacing w:after="0"/>
              <w:jc w:val="right"/>
            </w:pPr>
            <w:r>
              <w:rPr>
                <w:sz w:val="16"/>
              </w:rPr>
              <w:t>$6,423,985</w:t>
            </w:r>
          </w:p>
        </w:tc>
        <w:tc>
          <w:tcPr>
            <w:tcW w:type="dxa" w:w="1125"/>
          </w:tcPr>
          <w:p>
            <w:pPr>
              <w:spacing w:after="0"/>
              <w:jc w:val="right"/>
            </w:pPr>
            <w:r>
              <w:rPr>
                <w:sz w:val="16"/>
              </w:rPr>
              <w:t>$7,339</w:t>
            </w:r>
          </w:p>
        </w:tc>
        <w:tc>
          <w:tcPr>
            <w:tcW w:type="dxa" w:w="1125"/>
          </w:tcPr>
          <w:p>
            <w:pPr>
              <w:spacing w:after="0"/>
              <w:jc w:val="right"/>
            </w:pPr>
            <w:r>
              <w:rPr>
                <w:sz w:val="16"/>
              </w:rPr>
              <w:t>$167,194</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215"/>
          </w:tcPr>
          <w:p>
            <w:pPr>
              <w:spacing w:after="0"/>
              <w:jc w:val="right"/>
            </w:pPr>
          </w:p>
        </w:tc>
        <w:tc>
          <w:tcPr>
            <w:tcW w:type="dxa" w:w="1304"/>
          </w:tcPr>
          <w:p>
            <w:pPr>
              <w:spacing w:after="0"/>
              <w:jc w:val="right"/>
            </w:pPr>
            <w:r>
              <w:rPr>
                <w:sz w:val="16"/>
              </w:rPr>
              <w:t>$793,019</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482"/>
          </w:tcPr>
          <w:p>
            <w:pPr>
              <w:spacing w:after="0"/>
              <w:jc w:val="right"/>
            </w:pPr>
            <w:r>
              <w:rPr>
                <w:sz w:val="16"/>
              </w:rPr>
              <w:t>$11,081,694</w:t>
            </w:r>
          </w:p>
        </w:tc>
        <w:tc>
          <w:tcPr>
            <w:tcW w:type="dxa" w:w="1215"/>
          </w:tcPr>
          <w:p>
            <w:pPr>
              <w:spacing w:after="0"/>
              <w:jc w:val="right"/>
            </w:pPr>
          </w:p>
        </w:tc>
        <w:tc>
          <w:tcPr>
            <w:tcW w:type="dxa" w:w="1036"/>
          </w:tcPr>
          <w:p>
            <w:pPr>
              <w:spacing w:after="0"/>
              <w:jc w:val="right"/>
            </w:pPr>
            <w:r>
              <w:rPr>
                <w:sz w:val="16"/>
              </w:rPr>
              <w:t>37</w:t>
            </w:r>
          </w:p>
        </w:tc>
        <w:tc>
          <w:tcPr>
            <w:tcW w:type="dxa" w:w="1036"/>
          </w:tcPr>
          <w:p>
            <w:pPr>
              <w:spacing w:after="0"/>
              <w:jc w:val="right"/>
            </w:pPr>
            <w:r>
              <w:rPr>
                <w:sz w:val="16"/>
              </w:rPr>
              <w:t>$45</w:t>
            </w:r>
          </w:p>
        </w:tc>
        <w:tc>
          <w:tcPr>
            <w:tcW w:type="dxa" w:w="1125"/>
          </w:tcPr>
          <w:p>
            <w:pPr>
              <w:spacing w:after="0"/>
              <w:jc w:val="right"/>
            </w:pPr>
          </w:p>
        </w:tc>
        <w:tc>
          <w:tcPr>
            <w:tcW w:type="dxa" w:w="1125"/>
          </w:tcPr>
          <w:p>
            <w:pPr>
              <w:spacing w:after="0"/>
              <w:jc w:val="right"/>
            </w:pPr>
            <w:r>
              <w:rPr>
                <w:sz w:val="16"/>
              </w:rPr>
              <w:t>$1</w:t>
            </w:r>
          </w:p>
        </w:tc>
        <w:tc>
          <w:tcPr>
            <w:tcW w:type="dxa" w:w="1304"/>
          </w:tcPr>
          <w:p>
            <w:pPr>
              <w:spacing w:after="0"/>
              <w:jc w:val="right"/>
            </w:pPr>
            <w:r>
              <w:rPr>
                <w:sz w:val="16"/>
              </w:rPr>
              <w:t>0.000403%</w:t>
            </w:r>
          </w:p>
        </w:tc>
        <w:tc>
          <w:tcPr>
            <w:tcW w:type="dxa" w:w="1108"/>
          </w:tcPr>
          <w:p>
            <w:pPr>
              <w:spacing w:after="0"/>
              <w:jc w:val="right"/>
            </w:pPr>
          </w:p>
        </w:tc>
        <w:tc>
          <w:tcPr>
            <w:tcW w:type="dxa" w:w="1215"/>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$12,306,586,710</w:t>
            </w:r>
          </w:p>
        </w:tc>
        <w:tc>
          <w:tcPr>
            <w:tcW w:type="dxa" w:w="1215"/>
          </w:tcPr>
          <w:p>
            <w:pPr>
              <w:spacing w:after="0"/>
              <w:jc w:val="right"/>
            </w:pPr>
          </w:p>
        </w:tc>
        <w:tc>
          <w:tcPr>
            <w:tcW w:type="dxa" w:w="1036"/>
          </w:tcPr>
          <w:p>
            <w:pPr>
              <w:spacing w:after="0"/>
              <w:jc w:val="right"/>
            </w:pPr>
            <w:r>
              <w:rPr>
                <w:sz w:val="16"/>
              </w:rPr>
              <w:t>45,777</w:t>
            </w:r>
          </w:p>
        </w:tc>
        <w:tc>
          <w:tcPr>
            <w:tcW w:type="dxa" w:w="1036"/>
          </w:tcPr>
          <w:p>
            <w:pPr>
              <w:spacing w:after="0"/>
              <w:jc w:val="right"/>
            </w:pPr>
            <w:r>
              <w:rPr>
                <w:sz w:val="16"/>
              </w:rPr>
              <w:t>$32,580</w:t>
            </w:r>
          </w:p>
        </w:tc>
        <w:tc>
          <w:tcPr>
            <w:tcW w:type="dxa" w:w="1125"/>
          </w:tcPr>
          <w:p>
            <w:pPr>
              <w:spacing w:after="0"/>
              <w:jc w:val="right"/>
            </w:pPr>
          </w:p>
        </w:tc>
        <w:tc>
          <w:tcPr>
            <w:tcW w:type="dxa" w:w="1125"/>
          </w:tcPr>
          <w:p>
            <w:pPr>
              <w:spacing w:after="0"/>
              <w:jc w:val="right"/>
            </w:pPr>
            <w:r>
              <w:rPr>
                <w:sz w:val="16"/>
              </w:rPr>
              <w:t>$489,286</w:t>
            </w:r>
          </w:p>
        </w:tc>
        <w:tc>
          <w:tcPr>
            <w:tcW w:type="dxa" w:w="1304"/>
          </w:tcPr>
          <w:p>
            <w:pPr>
              <w:spacing w:after="0"/>
              <w:jc w:val="right"/>
            </w:pPr>
            <w:r>
              <w:rPr>
                <w:sz w:val="16"/>
              </w:rPr>
              <w:t>0.000265%</w:t>
            </w:r>
          </w:p>
        </w:tc>
        <w:tc>
          <w:tcPr>
            <w:tcW w:type="dxa" w:w="1108"/>
          </w:tcPr>
          <w:p>
            <w:pPr>
              <w:spacing w:after="0"/>
              <w:jc w:val="right"/>
            </w:pPr>
          </w:p>
        </w:tc>
        <w:tc>
          <w:tcPr>
            <w:tcW w:type="dxa" w:w="1215"/>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$12,306,586,710</w:t>
            </w:r>
          </w:p>
        </w:tc>
        <w:tc>
          <w:tcPr>
            <w:tcW w:type="dxa" w:w="1215"/>
          </w:tcPr>
          <w:p>
            <w:pPr>
              <w:spacing w:after="0"/>
              <w:jc w:val="right"/>
            </w:pPr>
            <w:r>
              <w:rPr>
                <w:sz w:val="16"/>
              </w:rPr>
              <w:t>$101,378,630</w:t>
            </w:r>
          </w:p>
        </w:tc>
        <w:tc>
          <w:tcPr>
            <w:tcW w:type="dxa" w:w="1036"/>
          </w:tcPr>
          <w:p>
            <w:pPr>
              <w:spacing w:after="0"/>
              <w:jc w:val="right"/>
            </w:pPr>
            <w:r>
              <w:rPr>
                <w:sz w:val="16"/>
              </w:rPr>
              <w:t>45,777</w:t>
            </w:r>
          </w:p>
        </w:tc>
        <w:tc>
          <w:tcPr>
            <w:tcW w:type="dxa" w:w="1036"/>
          </w:tcPr>
          <w:p>
            <w:pPr>
              <w:spacing w:after="0"/>
              <w:jc w:val="right"/>
            </w:pPr>
            <w:r>
              <w:rPr>
                <w:sz w:val="16"/>
              </w:rPr>
              <w:t>$91,041</w:t>
            </w:r>
          </w:p>
        </w:tc>
        <w:tc>
          <w:tcPr>
            <w:tcW w:type="dxa" w:w="1125"/>
          </w:tcPr>
          <w:p>
            <w:pPr>
              <w:spacing w:after="0"/>
              <w:jc w:val="right"/>
            </w:pPr>
            <w:r>
              <w:rPr>
                <w:sz w:val="16"/>
              </w:rPr>
              <w:t>$3,402</w:t>
            </w:r>
          </w:p>
        </w:tc>
        <w:tc>
          <w:tcPr>
            <w:tcW w:type="dxa" w:w="1125"/>
          </w:tcPr>
          <w:p>
            <w:pPr>
              <w:spacing w:after="0"/>
              <w:jc w:val="right"/>
            </w:pPr>
            <w:r>
              <w:rPr>
                <w:sz w:val="16"/>
              </w:rPr>
              <w:t>$168,566</w:t>
            </w:r>
          </w:p>
        </w:tc>
        <w:tc>
          <w:tcPr>
            <w:tcW w:type="dxa" w:w="1304"/>
          </w:tcPr>
          <w:p>
            <w:pPr>
              <w:spacing w:after="0"/>
              <w:jc w:val="right"/>
            </w:pPr>
            <w:r>
              <w:rPr>
                <w:sz w:val="16"/>
              </w:rPr>
              <w:t>0.00074%</w:t>
            </w:r>
          </w:p>
        </w:tc>
        <w:tc>
          <w:tcPr>
            <w:tcW w:type="dxa" w:w="1108"/>
          </w:tcPr>
          <w:p>
            <w:pPr>
              <w:spacing w:after="0"/>
              <w:jc w:val="right"/>
            </w:pPr>
            <w:r>
              <w:rPr>
                <w:sz w:val="16"/>
              </w:rPr>
              <w:t>$25,000</w:t>
            </w:r>
          </w:p>
        </w:tc>
        <w:tc>
          <w:tcPr>
            <w:tcW w:type="dxa" w:w="1215"/>
          </w:tcPr>
          <w:p>
            <w:pPr>
              <w:spacing w:after="0"/>
              <w:jc w:val="right"/>
            </w:pPr>
          </w:p>
        </w:tc>
        <w:tc>
          <w:tcPr>
            <w:tcW w:type="dxa" w:w="1304"/>
          </w:tcPr>
          <w:p>
            <w:pPr>
              <w:spacing w:after="0"/>
              <w:jc w:val="right"/>
            </w:pPr>
            <w:r>
              <w:rPr>
                <w:sz w:val="16"/>
              </w:rPr>
              <w:t>$793,019</w:t>
            </w: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482"/>
          </w:tcPr>
          <w:p>
            <w:pPr>
              <w:spacing w:after="0"/>
              <w:jc w:val="right"/>
            </w:pPr>
            <w:r>
              <w:rPr>
                <w:sz w:val="16"/>
              </w:rPr>
              <w:t>$12,306,586,710</w:t>
            </w:r>
          </w:p>
        </w:tc>
        <w:tc>
          <w:tcPr>
            <w:tcW w:type="dxa" w:w="1215"/>
          </w:tcPr>
          <w:p>
            <w:pPr>
              <w:spacing w:after="0"/>
              <w:jc w:val="right"/>
            </w:pPr>
            <w:r>
              <w:rPr>
                <w:sz w:val="16"/>
              </w:rPr>
              <w:t>$101,378,630</w:t>
            </w:r>
          </w:p>
        </w:tc>
        <w:tc>
          <w:tcPr>
            <w:tcW w:type="dxa" w:w="1036"/>
          </w:tcPr>
          <w:p>
            <w:pPr>
              <w:spacing w:after="0"/>
              <w:jc w:val="right"/>
            </w:pPr>
            <w:r>
              <w:rPr>
                <w:sz w:val="16"/>
              </w:rPr>
              <w:t>45,777</w:t>
            </w:r>
          </w:p>
        </w:tc>
        <w:tc>
          <w:tcPr>
            <w:tcW w:type="dxa" w:w="1036"/>
          </w:tcPr>
          <w:p>
            <w:pPr>
              <w:spacing w:after="0"/>
              <w:jc w:val="right"/>
            </w:pPr>
            <w:r>
              <w:rPr>
                <w:sz w:val="16"/>
              </w:rPr>
              <w:t>$688,850</w:t>
            </w:r>
          </w:p>
        </w:tc>
        <w:tc>
          <w:tcPr>
            <w:tcW w:type="dxa" w:w="1125"/>
          </w:tcPr>
          <w:p>
            <w:pPr>
              <w:spacing w:after="0"/>
              <w:jc w:val="right"/>
            </w:pPr>
            <w:r>
              <w:rPr>
                <w:sz w:val="16"/>
              </w:rPr>
              <w:t>$2,663</w:t>
            </w:r>
          </w:p>
        </w:tc>
        <w:tc>
          <w:tcPr>
            <w:tcW w:type="dxa" w:w="1125"/>
          </w:tcPr>
          <w:p>
            <w:pPr>
              <w:spacing w:after="0"/>
              <w:jc w:val="right"/>
            </w:pPr>
            <w:r>
              <w:rPr>
                <w:sz w:val="16"/>
              </w:rPr>
              <w:t>$341,280</w:t>
            </w:r>
          </w:p>
        </w:tc>
        <w:tc>
          <w:tcPr>
            <w:tcW w:type="dxa" w:w="1304"/>
          </w:tcPr>
          <w:p>
            <w:pPr>
              <w:spacing w:after="0"/>
              <w:jc w:val="right"/>
            </w:pPr>
            <w:r>
              <w:rPr>
                <w:sz w:val="16"/>
              </w:rPr>
              <w:t>0.0056%</w:t>
            </w:r>
          </w:p>
        </w:tc>
        <w:tc>
          <w:tcPr>
            <w:tcW w:type="dxa" w:w="1108"/>
          </w:tcPr>
          <w:p>
            <w:pPr>
              <w:spacing w:after="0"/>
              <w:jc w:val="right"/>
            </w:pPr>
            <w:r>
              <w:rPr>
                <w:sz w:val="16"/>
              </w:rPr>
              <w:t>$255,000</w:t>
            </w:r>
          </w:p>
        </w:tc>
        <w:tc>
          <w:tcPr>
            <w:tcW w:type="dxa" w:w="1215"/>
          </w:tcPr>
          <w:p>
            <w:pPr>
              <w:spacing w:after="0"/>
              <w:jc w:val="right"/>
            </w:pPr>
          </w:p>
        </w:tc>
        <w:tc>
          <w:tcPr>
            <w:tcW w:type="dxa" w:w="1304"/>
          </w:tcPr>
          <w:p>
            <w:pPr>
              <w:spacing w:after="0"/>
              <w:jc w:val="right"/>
            </w:pPr>
            <w:r>
              <w:rPr>
                <w:sz w:val="16"/>
              </w:rPr>
              <w:t>$793,019</w:t>
            </w: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215"/>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Volcanic Activity</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215"/>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482"/>
          </w:tcPr>
          <w:p>
            <w:pPr>
              <w:spacing w:after="0"/>
              <w:jc w:val="right"/>
            </w:pPr>
            <w:r>
              <w:rPr>
                <w:sz w:val="16"/>
              </w:rPr>
              <w:t>$2,701,194,514</w:t>
            </w:r>
          </w:p>
        </w:tc>
        <w:tc>
          <w:tcPr>
            <w:tcW w:type="dxa" w:w="1215"/>
          </w:tcPr>
          <w:p>
            <w:pPr>
              <w:spacing w:after="0"/>
              <w:jc w:val="right"/>
            </w:pPr>
            <w:r>
              <w:rPr>
                <w:sz w:val="16"/>
              </w:rPr>
              <w:t>$28,447,485</w:t>
            </w:r>
          </w:p>
        </w:tc>
        <w:tc>
          <w:tcPr>
            <w:tcW w:type="dxa" w:w="1036"/>
          </w:tcPr>
          <w:p>
            <w:pPr>
              <w:spacing w:after="0"/>
              <w:jc w:val="right"/>
            </w:pPr>
            <w:r>
              <w:rPr>
                <w:sz w:val="16"/>
              </w:rPr>
              <w:t>15,238</w:t>
            </w:r>
          </w:p>
        </w:tc>
        <w:tc>
          <w:tcPr>
            <w:tcW w:type="dxa" w:w="1036"/>
          </w:tcPr>
          <w:p>
            <w:pPr>
              <w:spacing w:after="0"/>
              <w:jc w:val="right"/>
            </w:pPr>
            <w:r>
              <w:rPr>
                <w:sz w:val="16"/>
              </w:rPr>
              <w:t>$136,447</w:t>
            </w:r>
          </w:p>
        </w:tc>
        <w:tc>
          <w:tcPr>
            <w:tcW w:type="dxa" w:w="1125"/>
          </w:tcPr>
          <w:p>
            <w:pPr>
              <w:spacing w:after="0"/>
              <w:jc w:val="right"/>
            </w:pPr>
            <w:r>
              <w:rPr>
                <w:sz w:val="16"/>
              </w:rPr>
              <w:t>$165</w:t>
            </w:r>
          </w:p>
        </w:tc>
        <w:tc>
          <w:tcPr>
            <w:tcW w:type="dxa" w:w="1125"/>
          </w:tcPr>
          <w:p>
            <w:pPr>
              <w:spacing w:after="0"/>
              <w:jc w:val="right"/>
            </w:pPr>
            <w:r>
              <w:rPr>
                <w:sz w:val="16"/>
              </w:rPr>
              <w:t>$13,965</w:t>
            </w:r>
          </w:p>
        </w:tc>
        <w:tc>
          <w:tcPr>
            <w:tcW w:type="dxa" w:w="1304"/>
          </w:tcPr>
          <w:p>
            <w:pPr>
              <w:spacing w:after="0"/>
              <w:jc w:val="right"/>
            </w:pPr>
            <w:r>
              <w:rPr>
                <w:sz w:val="16"/>
              </w:rPr>
              <w:t>0.00505%</w:t>
            </w:r>
          </w:p>
        </w:tc>
        <w:tc>
          <w:tcPr>
            <w:tcW w:type="dxa" w:w="1108"/>
          </w:tcPr>
          <w:p>
            <w:pPr>
              <w:spacing w:after="0"/>
              <w:jc w:val="right"/>
            </w:pPr>
          </w:p>
        </w:tc>
        <w:tc>
          <w:tcPr>
            <w:tcW w:type="dxa" w:w="1215"/>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$12,306,586,710</w:t>
            </w:r>
          </w:p>
        </w:tc>
        <w:tc>
          <w:tcPr>
            <w:tcW w:type="dxa" w:w="1215"/>
          </w:tcPr>
          <w:p>
            <w:pPr>
              <w:spacing w:after="0"/>
              <w:jc w:val="right"/>
            </w:pPr>
            <w:r>
              <w:rPr>
                <w:sz w:val="16"/>
              </w:rPr>
              <w:t>$101,378,630</w:t>
            </w:r>
          </w:p>
        </w:tc>
        <w:tc>
          <w:tcPr>
            <w:tcW w:type="dxa" w:w="1036"/>
          </w:tcPr>
          <w:p>
            <w:pPr>
              <w:spacing w:after="0"/>
              <w:jc w:val="right"/>
            </w:pPr>
            <w:r>
              <w:rPr>
                <w:sz w:val="16"/>
              </w:rPr>
              <w:t>45,777</w:t>
            </w:r>
          </w:p>
        </w:tc>
        <w:tc>
          <w:tcPr>
            <w:tcW w:type="dxa" w:w="1036"/>
          </w:tcPr>
          <w:p>
            <w:pPr>
              <w:spacing w:after="0"/>
              <w:jc w:val="right"/>
            </w:pPr>
            <w:r>
              <w:rPr>
                <w:sz w:val="16"/>
              </w:rPr>
              <w:t>$13,728</w:t>
            </w:r>
          </w:p>
        </w:tc>
        <w:tc>
          <w:tcPr>
            <w:tcW w:type="dxa" w:w="1125"/>
          </w:tcPr>
          <w:p>
            <w:pPr>
              <w:spacing w:after="0"/>
              <w:jc w:val="right"/>
            </w:pPr>
            <w:r>
              <w:rPr>
                <w:sz w:val="16"/>
              </w:rPr>
              <w:t>$37</w:t>
            </w:r>
          </w:p>
        </w:tc>
        <w:tc>
          <w:tcPr>
            <w:tcW w:type="dxa" w:w="1125"/>
          </w:tcPr>
          <w:p>
            <w:pPr>
              <w:spacing w:after="0"/>
              <w:jc w:val="right"/>
            </w:pPr>
            <w:r>
              <w:rPr>
                <w:sz w:val="16"/>
              </w:rPr>
              <w:t>$7,824</w:t>
            </w:r>
          </w:p>
        </w:tc>
        <w:tc>
          <w:tcPr>
            <w:tcW w:type="dxa" w:w="1304"/>
          </w:tcPr>
          <w:p>
            <w:pPr>
              <w:spacing w:after="0"/>
              <w:jc w:val="right"/>
            </w:pPr>
            <w:r>
              <w:rPr>
                <w:sz w:val="16"/>
              </w:rPr>
              <w:t>0.000112%</w:t>
            </w:r>
          </w:p>
        </w:tc>
        <w:tc>
          <w:tcPr>
            <w:tcW w:type="dxa" w:w="1108"/>
          </w:tcPr>
          <w:p>
            <w:pPr>
              <w:spacing w:after="0"/>
              <w:jc w:val="right"/>
            </w:pPr>
          </w:p>
        </w:tc>
        <w:tc>
          <w:tcPr>
            <w:tcW w:type="dxa" w:w="1215"/>
          </w:tcPr>
          <w:p>
            <w:pPr>
              <w:spacing w:after="0"/>
              <w:jc w:val="right"/>
            </w:pPr>
            <w:r>
              <w:rPr>
                <w:sz w:val="16"/>
              </w:rPr>
              <w:t>$0</w:t>
            </w:r>
          </w:p>
        </w:tc>
        <w:tc>
          <w:tcPr>
            <w:tcW w:type="dxa" w:w="1304"/>
          </w:tcPr>
          <w:p>
            <w:pPr>
              <w:spacing w:after="0"/>
              <w:jc w:val="right"/>
            </w:pPr>
          </w:p>
        </w:tc>
        <w:tc>
          <w:tcPr>
            <w:tcW w:type="dxa" w:w="1125"/>
          </w:tcPr>
          <w:p>
            <w:pPr>
              <w:spacing w:after="0"/>
              <w:jc w:val="left"/>
            </w:pPr>
          </w:p>
        </w:tc>
      </w:tr>
    </w:tbl>
    <w:p>
      <w:pPr>
        <w:spacing w:after="40" w:before="60"/>
      </w:pPr>
      <w:r>
        <w:rPr>
          <w:sz w:val="15"/>
        </w:rPr>
        <w:t>Totals since 2021-07-27 (Storm Events through 2026-06-30): 98 county-coded records, 98 with a damage value recorded (including $0), $280,000; 23 zone-level records, 11 with a damage value recorded (including $0), $105,203,000 reported for the zone; Public Assistance on counted declarations $3,335,461.91 (5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$12,306,586,710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$101,378,630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$16,544,389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$3,617,729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4</w:t>
            </w:r>
          </w:p>
        </w:tc>
        <w:tc>
          <w:tcPr>
            <w:tcW w:type="dxa" w:w="1247"/>
          </w:tcPr>
          <w:p>
            <w:pPr>
              <w:spacing w:after="0"/>
              <w:jc w:val="right"/>
            </w:pPr>
            <w:r>
              <w:rPr>
                <w:sz w:val="16"/>
              </w:rPr>
              <w:t>2</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388"/>
          </w:tcPr>
          <w:p>
            <w:pPr>
              <w:spacing w:after="0"/>
              <w:jc w:val="right"/>
            </w:pPr>
            <w:r>
              <w:rPr>
                <w:sz w:val="16"/>
              </w:rPr>
              <w:t>1</w:t>
            </w:r>
          </w:p>
        </w:tc>
      </w:tr>
      <w:tr>
        <w:trPr>
          <w:cantSplit/>
        </w:trPr>
        <w:tc>
          <w:tcPr>
            <w:tcW w:type="dxa" w:w="5242"/>
          </w:tcPr>
          <w:p>
            <w:pPr>
              <w:spacing w:after="0"/>
              <w:jc w:val="left"/>
            </w:pPr>
            <w:r>
              <w:rPr>
                <w:sz w:val="16"/>
              </w:rPr>
              <w:t>THOMASVILLE, CITY OF</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3</w:t>
            </w:r>
          </w:p>
        </w:tc>
        <w:tc>
          <w:tcPr>
            <w:tcW w:type="dxa" w:w="1247"/>
          </w:tcPr>
          <w:p>
            <w:pPr>
              <w:spacing w:after="0"/>
              <w:jc w:val="right"/>
            </w:pPr>
            <w:r>
              <w:rPr>
                <w:sz w:val="16"/>
              </w:rPr>
              <w:t>2</w:t>
            </w:r>
          </w:p>
        </w:tc>
        <w:tc>
          <w:tcPr>
            <w:tcW w:type="dxa" w:w="1247"/>
          </w:tcPr>
          <w:p>
            <w:pPr>
              <w:spacing w:after="0"/>
              <w:jc w:val="right"/>
            </w:pPr>
            <w:r>
              <w:rPr>
                <w:sz w:val="16"/>
              </w:rPr>
              <w:t>3</w:t>
            </w:r>
          </w:p>
        </w:tc>
        <w:tc>
          <w:tcPr>
            <w:tcW w:type="dxa" w:w="1247"/>
          </w:tcPr>
          <w:p>
            <w:pPr>
              <w:spacing w:after="0"/>
              <w:jc w:val="right"/>
            </w:pPr>
            <w:r>
              <w:rPr>
                <w:sz w:val="16"/>
              </w:rPr>
              <w:t>0</w:t>
            </w:r>
          </w:p>
        </w:tc>
        <w:tc>
          <w:tcPr>
            <w:tcW w:type="dxa" w:w="1388"/>
          </w:tcPr>
          <w:p>
            <w:pPr>
              <w:spacing w:after="0"/>
              <w:jc w:val="right"/>
            </w:pPr>
            <w:r>
              <w:rPr>
                <w:sz w:val="16"/>
              </w:rPr>
              <w:t>1</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2</w:t>
            </w:r>
          </w:p>
        </w:tc>
        <w:tc>
          <w:tcPr>
            <w:tcW w:type="dxa" w:w="1247"/>
          </w:tcPr>
          <w:p>
            <w:pPr>
              <w:spacing w:after="0"/>
              <w:jc w:val="right"/>
            </w:pPr>
            <w:r>
              <w:rPr>
                <w:sz w:val="16"/>
              </w:rPr>
              <w:t>2</w:t>
            </w:r>
          </w:p>
        </w:tc>
        <w:tc>
          <w:tcPr>
            <w:tcW w:type="dxa" w:w="1247"/>
          </w:tcPr>
          <w:p>
            <w:pPr>
              <w:spacing w:after="0"/>
              <w:jc w:val="right"/>
            </w:pPr>
            <w:r>
              <w:rPr>
                <w:sz w:val="16"/>
              </w:rPr>
              <w:t>5</w:t>
            </w:r>
          </w:p>
        </w:tc>
        <w:tc>
          <w:tcPr>
            <w:tcW w:type="dxa" w:w="1247"/>
          </w:tcPr>
          <w:p>
            <w:pPr>
              <w:spacing w:after="0"/>
              <w:jc w:val="right"/>
            </w:pPr>
            <w:r>
              <w:rPr>
                <w:sz w:val="16"/>
              </w:rPr>
              <w:t>2</w:t>
            </w:r>
          </w:p>
        </w:tc>
        <w:tc>
          <w:tcPr>
            <w:tcW w:type="dxa" w:w="1247"/>
          </w:tcPr>
          <w:p>
            <w:pPr>
              <w:spacing w:after="0"/>
              <w:jc w:val="right"/>
            </w:pPr>
            <w:r>
              <w:rPr>
                <w:sz w:val="16"/>
              </w:rPr>
              <w:t>6</w:t>
            </w:r>
          </w:p>
        </w:tc>
        <w:tc>
          <w:tcPr>
            <w:tcW w:type="dxa" w:w="1247"/>
          </w:tcPr>
          <w:p>
            <w:pPr>
              <w:spacing w:after="0"/>
              <w:jc w:val="right"/>
            </w:pPr>
            <w:r>
              <w:rPr>
                <w:sz w:val="16"/>
              </w:rPr>
              <w:t>1</w:t>
            </w:r>
          </w:p>
        </w:tc>
        <w:tc>
          <w:tcPr>
            <w:tcW w:type="dxa" w:w="1388"/>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Thomas County (unincorporated area)</w:t>
            </w:r>
          </w:p>
        </w:tc>
        <w:tc>
          <w:tcPr>
            <w:tcW w:type="dxa" w:w="1499"/>
          </w:tcPr>
          <w:p>
            <w:pPr>
              <w:spacing w:after="0"/>
              <w:jc w:val="left"/>
            </w:pPr>
            <w:r>
              <w:rPr>
                <w:sz w:val="16"/>
              </w:rPr>
              <w:t>130401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Barwick city</w:t>
            </w:r>
          </w:p>
        </w:tc>
        <w:tc>
          <w:tcPr>
            <w:tcW w:type="dxa" w:w="1499"/>
          </w:tcPr>
          <w:p>
            <w:pPr>
              <w:spacing w:after="0"/>
              <w:jc w:val="left"/>
            </w:pPr>
            <w:r>
              <w:rPr>
                <w:sz w:val="16"/>
              </w:rPr>
              <w:t>130619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Boston city</w:t>
            </w:r>
          </w:p>
        </w:tc>
        <w:tc>
          <w:tcPr>
            <w:tcW w:type="dxa" w:w="1499"/>
          </w:tcPr>
          <w:p>
            <w:pPr>
              <w:spacing w:after="0"/>
              <w:jc w:val="left"/>
            </w:pPr>
            <w:r>
              <w:rPr>
                <w:sz w:val="16"/>
              </w:rPr>
              <w:t>130402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Coolidge city</w:t>
            </w:r>
          </w:p>
        </w:tc>
        <w:tc>
          <w:tcPr>
            <w:tcW w:type="dxa" w:w="1499"/>
          </w:tcPr>
          <w:p>
            <w:pPr>
              <w:spacing w:after="0"/>
              <w:jc w:val="left"/>
            </w:pPr>
            <w:r>
              <w:rPr>
                <w:sz w:val="16"/>
              </w:rPr>
              <w:t>130169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Meigs city</w:t>
            </w:r>
          </w:p>
        </w:tc>
        <w:tc>
          <w:tcPr>
            <w:tcW w:type="dxa" w:w="1499"/>
          </w:tcPr>
          <w:p>
            <w:pPr>
              <w:spacing w:after="0"/>
              <w:jc w:val="left"/>
            </w:pPr>
            <w:r>
              <w:rPr>
                <w:sz w:val="16"/>
              </w:rPr>
              <w:t>130546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Ochlocknee town</w:t>
            </w:r>
          </w:p>
        </w:tc>
        <w:tc>
          <w:tcPr>
            <w:tcW w:type="dxa" w:w="1499"/>
          </w:tcPr>
          <w:p>
            <w:pPr>
              <w:spacing w:after="0"/>
              <w:jc w:val="left"/>
            </w:pPr>
            <w:r>
              <w:rPr>
                <w:sz w:val="16"/>
              </w:rPr>
              <w:t>130649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Pavo city</w:t>
            </w:r>
          </w:p>
        </w:tc>
        <w:tc>
          <w:tcPr>
            <w:tcW w:type="dxa" w:w="1499"/>
          </w:tcPr>
          <w:p>
            <w:pPr>
              <w:spacing w:after="0"/>
              <w:jc w:val="left"/>
            </w:pPr>
            <w:r>
              <w:rPr>
                <w:sz w:val="16"/>
              </w:rPr>
              <w:t>130484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Thomasville city</w:t>
            </w:r>
          </w:p>
        </w:tc>
        <w:tc>
          <w:tcPr>
            <w:tcW w:type="dxa" w:w="1499"/>
          </w:tcPr>
          <w:p>
            <w:pPr>
              <w:spacing w:after="0"/>
              <w:jc w:val="left"/>
            </w:pPr>
            <w:r>
              <w:rPr>
                <w:sz w:val="16"/>
              </w:rPr>
              <w:t>130170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3</w:t>
            </w:r>
          </w:p>
        </w:tc>
        <w:tc>
          <w:tcPr>
            <w:tcW w:type="dxa" w:w="1347"/>
          </w:tcPr>
          <w:p>
            <w:pPr>
              <w:spacing w:after="0"/>
              <w:jc w:val="right"/>
            </w:pPr>
            <w:r>
              <w:rPr>
                <w:sz w:val="16"/>
              </w:rPr>
              <w:t>2</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Thomas County, GA: risk-assessment baseline packet, release 2026-10 (data as of 2026-09-28; County area 13275).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Thomas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Thomas County, GA: Risk-assessment baseline packet</dc:title>
  <dc:subject>Hazard Plain release 2026-10, as of 2026-09-28. Preview: automated baseline</dc:subject>
  <dc:creator>Hazard Plain</dc:creator>
  <cp:keywords>Hazard Plain; hazard mitigation; risk assessment; 13275</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