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Talbot County, GA</w:t>
      </w:r>
    </w:p>
    <w:p>
      <w:pPr>
        <w:spacing w:after="120" w:before="0"/>
      </w:pPr>
      <w:r>
        <w:rPr>
          <w:color w:val="555555"/>
          <w:sz w:val="24"/>
        </w:rPr>
        <w:t>Risk-assessment baseline packet</w:t>
      </w:r>
    </w:p>
    <w:p>
      <w:pPr>
        <w:spacing w:after="120" w:before="0"/>
      </w:pPr>
      <w:r>
        <w:rPr>
          <w:b/>
          <w:sz w:val="18"/>
        </w:rPr>
        <w:t xml:space="preserve">County FIPS: </w:t>
      </w:r>
      <w:r>
        <w:rPr>
          <w:sz w:val="18"/>
        </w:rPr>
        <w:t>13263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GEMA/HS or any other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2027-01-05. Plan: Talbot County (FEMA plan 107512), approved 2022-01-06.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2022-01-06: 2 new hazard declarations (2 incidents) and 31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($736,715 a year), Tornado ($229,595) and Lightning ($96,151).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13263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pPr>
        <w:spacing w:after="20" w:before="0"/>
      </w:pPr>
      <w:r>
        <w:rPr>
          <w:b/>
          <w:sz w:val="17"/>
        </w:rPr>
        <w:t xml:space="preserve">GEMA/HS: </w:t>
      </w:r>
      <w:r>
        <w:rPr>
          <w:sz w:val="17"/>
        </w:rPr>
        <w:t>Georgia Emergency Management and Homeland Security Agency.</w:t>
      </w:r>
    </w:p>
    <w:p>
      <w:pPr>
        <w:spacing w:after="20" w:before="0"/>
      </w:pPr>
      <w:r>
        <w:rPr>
          <w:b/>
          <w:sz w:val="17"/>
        </w:rPr>
        <w:t xml:space="preserve">GMIS, Hazus: </w:t>
      </w:r>
      <w:r>
        <w:rPr>
          <w:sz w:val="17"/>
        </w:rPr>
        <w:t>Georgia Mitigation Information System; Hazus is FEMA's loss-estimation software.</w:t>
      </w:r>
    </w:p>
    <w:p>
      <w:r>
        <w:br w:type="page"/>
      </w:r>
    </w:p>
    <w:p>
      <w:pPr>
        <w:pStyle w:val="Heading2"/>
        <w:keepNext/>
        <w:spacing w:after="80"/>
      </w:pPr>
      <w:r>
        <w:rPr/>
        <w:t>Plan clock</w:t>
      </w:r>
    </w:p>
    <w:p>
      <w:pPr>
        <w:keepNext/>
        <w:spacing w:after="40" w:before="0"/>
      </w:pPr>
      <w:r>
        <w:rPr>
          <w:b/>
        </w:rPr>
        <w:t xml:space="preserve">Status: </w:t>
      </w:r>
      <w:r>
        <w:rPr/>
        <w:t>Approved, expires 2027-01-05</w:t>
      </w:r>
    </w:p>
    <w:p>
      <w:pPr>
        <w:keepNext/>
        <w:spacing w:after="40" w:before="0"/>
      </w:pPr>
      <w:r>
        <w:rPr>
          <w:b/>
        </w:rPr>
        <w:t xml:space="preserve">Plan: </w:t>
      </w:r>
      <w:r>
        <w:rPr/>
        <w:t>Talbot County (FEMA plan 107512)</w:t>
      </w:r>
    </w:p>
    <w:p>
      <w:pPr>
        <w:keepNext/>
        <w:spacing w:after="40" w:before="0"/>
      </w:pPr>
      <w:r>
        <w:rPr>
          <w:b/>
        </w:rPr>
        <w:t xml:space="preserve">Approved: </w:t>
      </w:r>
      <w:r>
        <w:rPr/>
        <w:t>2022-01-06</w:t>
      </w:r>
    </w:p>
    <w:p>
      <w:pPr>
        <w:keepNext/>
        <w:spacing w:after="40" w:before="0"/>
      </w:pPr>
      <w:r>
        <w:rPr>
          <w:b/>
        </w:rPr>
        <w:t xml:space="preserve">Days to expiry: </w:t>
      </w:r>
      <w:r>
        <w:rPr/>
        <w:t>97</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2022-01-06)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EM-3616-GA (Hurricane Helene), EM-3642-GA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02"/>
        <w:gridCol w:w="1673"/>
        <w:gridCol w:w="3173"/>
        <w:gridCol w:w="3602"/>
        <w:gridCol w:w="1244"/>
        <w:gridCol w:w="1244"/>
        <w:gridCol w:w="1073"/>
      </w:tblGrid>
      <w:tr>
        <w:trPr>
          <w:cantSplit/>
          <w:tblHeader/>
        </w:trPr>
        <w:tc>
          <w:tcPr>
            <w:tcW w:type="dxa" w:w="2102"/>
            <w:shd w:val="clear" w:color="auto" w:fill="E8E8E8"/>
          </w:tcPr>
          <w:p>
            <w:pPr>
              <w:spacing w:after="0"/>
              <w:jc w:val="left"/>
            </w:pPr>
            <w:r>
              <w:rPr>
                <w:b/>
                <w:sz w:val="16"/>
              </w:rPr>
              <w:t>Jurisdiction</w:t>
            </w:r>
          </w:p>
        </w:tc>
        <w:tc>
          <w:tcPr>
            <w:tcW w:type="dxa" w:w="1673"/>
            <w:shd w:val="clear" w:color="auto" w:fill="E8E8E8"/>
          </w:tcPr>
          <w:p>
            <w:pPr>
              <w:spacing w:after="0"/>
              <w:jc w:val="left"/>
            </w:pPr>
            <w:r>
              <w:rPr>
                <w:b/>
                <w:sz w:val="16"/>
              </w:rPr>
              <w:t>Type</w:t>
            </w:r>
          </w:p>
        </w:tc>
        <w:tc>
          <w:tcPr>
            <w:tcW w:type="dxa" w:w="3173"/>
            <w:shd w:val="clear" w:color="auto" w:fill="E8E8E8"/>
          </w:tcPr>
          <w:p>
            <w:pPr>
              <w:spacing w:after="0"/>
              <w:jc w:val="left"/>
            </w:pPr>
            <w:r>
              <w:rPr>
                <w:b/>
                <w:sz w:val="16"/>
              </w:rPr>
              <w:t>Status</w:t>
            </w:r>
          </w:p>
        </w:tc>
        <w:tc>
          <w:tcPr>
            <w:tcW w:type="dxa" w:w="3602"/>
            <w:shd w:val="clear" w:color="auto" w:fill="E8E8E8"/>
          </w:tcPr>
          <w:p>
            <w:pPr>
              <w:spacing w:after="0"/>
              <w:jc w:val="left"/>
            </w:pPr>
            <w:r>
              <w:rPr>
                <w:b/>
                <w:sz w:val="16"/>
              </w:rPr>
              <w:t>Plan</w:t>
            </w:r>
          </w:p>
        </w:tc>
        <w:tc>
          <w:tcPr>
            <w:tcW w:type="dxa" w:w="1244"/>
            <w:shd w:val="clear" w:color="auto" w:fill="E8E8E8"/>
          </w:tcPr>
          <w:p>
            <w:pPr>
              <w:spacing w:after="0"/>
              <w:jc w:val="left"/>
            </w:pPr>
            <w:r>
              <w:rPr>
                <w:b/>
                <w:sz w:val="16"/>
              </w:rPr>
              <w:t>Approved</w:t>
            </w:r>
          </w:p>
        </w:tc>
        <w:tc>
          <w:tcPr>
            <w:tcW w:type="dxa" w:w="1244"/>
            <w:shd w:val="clear" w:color="auto" w:fill="E8E8E8"/>
          </w:tcPr>
          <w:p>
            <w:pPr>
              <w:spacing w:after="0"/>
              <w:jc w:val="left"/>
            </w:pPr>
            <w:r>
              <w:rPr>
                <w:b/>
                <w:sz w:val="16"/>
              </w:rPr>
              <w:t>Expires</w:t>
            </w:r>
          </w:p>
        </w:tc>
        <w:tc>
          <w:tcPr>
            <w:tcW w:type="dxa" w:w="1073"/>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102"/>
          </w:tcPr>
          <w:p>
            <w:pPr>
              <w:spacing w:after="0"/>
              <w:jc w:val="left"/>
            </w:pPr>
            <w:r>
              <w:rPr>
                <w:sz w:val="16"/>
              </w:rPr>
              <w:t>Talbot County (unincorporated area)</w:t>
            </w:r>
          </w:p>
        </w:tc>
        <w:tc>
          <w:tcPr>
            <w:tcW w:type="dxa" w:w="1673"/>
          </w:tcPr>
          <w:p>
            <w:pPr>
              <w:spacing w:after="0"/>
              <w:jc w:val="left"/>
            </w:pPr>
            <w:r>
              <w:rPr>
                <w:sz w:val="16"/>
              </w:rPr>
              <w:t>Unincorporated</w:t>
            </w:r>
          </w:p>
        </w:tc>
        <w:tc>
          <w:tcPr>
            <w:tcW w:type="dxa" w:w="3173"/>
          </w:tcPr>
          <w:p>
            <w:pPr>
              <w:spacing w:after="0"/>
              <w:jc w:val="left"/>
            </w:pPr>
            <w:r>
              <w:rPr>
                <w:sz w:val="16"/>
              </w:rPr>
              <w:t>Approved, expires 2027-01-05</w:t>
            </w:r>
          </w:p>
        </w:tc>
        <w:tc>
          <w:tcPr>
            <w:tcW w:type="dxa" w:w="3602"/>
          </w:tcPr>
          <w:p>
            <w:pPr>
              <w:spacing w:after="0"/>
              <w:jc w:val="left"/>
            </w:pPr>
            <w:r>
              <w:rPr>
                <w:sz w:val="16"/>
              </w:rPr>
              <w:t>Talbot County (FEMA plan 107512)</w:t>
            </w:r>
          </w:p>
        </w:tc>
        <w:tc>
          <w:tcPr>
            <w:tcW w:type="dxa" w:w="1244"/>
          </w:tcPr>
          <w:p>
            <w:pPr>
              <w:spacing w:after="0"/>
              <w:jc w:val="left"/>
            </w:pPr>
            <w:r>
              <w:rPr>
                <w:sz w:val="16"/>
              </w:rPr>
              <w:t>2022-01-06</w:t>
            </w:r>
          </w:p>
        </w:tc>
        <w:tc>
          <w:tcPr>
            <w:tcW w:type="dxa" w:w="1244"/>
          </w:tcPr>
          <w:p>
            <w:pPr>
              <w:spacing w:after="0"/>
              <w:jc w:val="left"/>
            </w:pPr>
            <w:r>
              <w:rPr>
                <w:sz w:val="16"/>
              </w:rPr>
              <w:t>2027-01-05</w:t>
            </w:r>
          </w:p>
        </w:tc>
        <w:tc>
          <w:tcPr>
            <w:tcW w:type="dxa" w:w="1073"/>
          </w:tcPr>
          <w:p>
            <w:pPr>
              <w:spacing w:after="0"/>
              <w:jc w:val="right"/>
            </w:pPr>
            <w:r>
              <w:rPr>
                <w:sz w:val="16"/>
              </w:rPr>
              <w:t>97</w:t>
            </w:r>
          </w:p>
        </w:tc>
      </w:tr>
      <w:tr>
        <w:trPr>
          <w:cantSplit/>
        </w:trPr>
        <w:tc>
          <w:tcPr>
            <w:tcW w:type="dxa" w:w="2102"/>
          </w:tcPr>
          <w:p>
            <w:pPr>
              <w:spacing w:after="0"/>
              <w:jc w:val="left"/>
            </w:pPr>
            <w:r>
              <w:rPr>
                <w:sz w:val="16"/>
              </w:rPr>
              <w:t>Geneva town</w:t>
            </w:r>
          </w:p>
        </w:tc>
        <w:tc>
          <w:tcPr>
            <w:tcW w:type="dxa" w:w="1673"/>
          </w:tcPr>
          <w:p>
            <w:pPr>
              <w:spacing w:after="0"/>
              <w:jc w:val="left"/>
            </w:pPr>
            <w:r>
              <w:rPr>
                <w:sz w:val="16"/>
              </w:rPr>
              <w:t>Town</w:t>
            </w:r>
          </w:p>
        </w:tc>
        <w:tc>
          <w:tcPr>
            <w:tcW w:type="dxa" w:w="3173"/>
          </w:tcPr>
          <w:p>
            <w:pPr>
              <w:spacing w:after="0"/>
              <w:jc w:val="left"/>
            </w:pPr>
            <w:r>
              <w:rPr>
                <w:sz w:val="16"/>
              </w:rPr>
              <w:t>Approved, expires 2027-01-05</w:t>
            </w:r>
          </w:p>
        </w:tc>
        <w:tc>
          <w:tcPr>
            <w:tcW w:type="dxa" w:w="3602"/>
          </w:tcPr>
          <w:p>
            <w:pPr>
              <w:spacing w:after="0"/>
              <w:jc w:val="left"/>
            </w:pPr>
            <w:r>
              <w:rPr>
                <w:sz w:val="16"/>
              </w:rPr>
              <w:t>Talbot County (FEMA plan 107512)</w:t>
            </w:r>
          </w:p>
        </w:tc>
        <w:tc>
          <w:tcPr>
            <w:tcW w:type="dxa" w:w="1244"/>
          </w:tcPr>
          <w:p>
            <w:pPr>
              <w:spacing w:after="0"/>
              <w:jc w:val="left"/>
            </w:pPr>
            <w:r>
              <w:rPr>
                <w:sz w:val="16"/>
              </w:rPr>
              <w:t>2022-01-06</w:t>
            </w:r>
          </w:p>
        </w:tc>
        <w:tc>
          <w:tcPr>
            <w:tcW w:type="dxa" w:w="1244"/>
          </w:tcPr>
          <w:p>
            <w:pPr>
              <w:spacing w:after="0"/>
              <w:jc w:val="left"/>
            </w:pPr>
            <w:r>
              <w:rPr>
                <w:sz w:val="16"/>
              </w:rPr>
              <w:t>2027-01-05</w:t>
            </w:r>
          </w:p>
        </w:tc>
        <w:tc>
          <w:tcPr>
            <w:tcW w:type="dxa" w:w="1073"/>
          </w:tcPr>
          <w:p>
            <w:pPr>
              <w:spacing w:after="0"/>
              <w:jc w:val="right"/>
            </w:pPr>
            <w:r>
              <w:rPr>
                <w:sz w:val="16"/>
              </w:rPr>
              <w:t>97</w:t>
            </w:r>
          </w:p>
        </w:tc>
      </w:tr>
      <w:tr>
        <w:trPr>
          <w:cantSplit/>
        </w:trPr>
        <w:tc>
          <w:tcPr>
            <w:tcW w:type="dxa" w:w="2102"/>
          </w:tcPr>
          <w:p>
            <w:pPr>
              <w:spacing w:after="0"/>
              <w:jc w:val="left"/>
            </w:pPr>
            <w:r>
              <w:rPr>
                <w:sz w:val="16"/>
              </w:rPr>
              <w:t>Junction City town</w:t>
            </w:r>
          </w:p>
        </w:tc>
        <w:tc>
          <w:tcPr>
            <w:tcW w:type="dxa" w:w="1673"/>
          </w:tcPr>
          <w:p>
            <w:pPr>
              <w:spacing w:after="0"/>
              <w:jc w:val="left"/>
            </w:pPr>
            <w:r>
              <w:rPr>
                <w:sz w:val="16"/>
              </w:rPr>
              <w:t>Town</w:t>
            </w:r>
          </w:p>
        </w:tc>
        <w:tc>
          <w:tcPr>
            <w:tcW w:type="dxa" w:w="3173"/>
          </w:tcPr>
          <w:p>
            <w:pPr>
              <w:spacing w:after="0"/>
              <w:jc w:val="left"/>
            </w:pPr>
            <w:r>
              <w:rPr>
                <w:sz w:val="16"/>
              </w:rPr>
              <w:t>Approved, expires 2027-01-05</w:t>
            </w:r>
          </w:p>
        </w:tc>
        <w:tc>
          <w:tcPr>
            <w:tcW w:type="dxa" w:w="3602"/>
          </w:tcPr>
          <w:p>
            <w:pPr>
              <w:spacing w:after="0"/>
              <w:jc w:val="left"/>
            </w:pPr>
            <w:r>
              <w:rPr>
                <w:sz w:val="16"/>
              </w:rPr>
              <w:t>Talbot County (FEMA plan 107512)</w:t>
            </w:r>
          </w:p>
        </w:tc>
        <w:tc>
          <w:tcPr>
            <w:tcW w:type="dxa" w:w="1244"/>
          </w:tcPr>
          <w:p>
            <w:pPr>
              <w:spacing w:after="0"/>
              <w:jc w:val="left"/>
            </w:pPr>
            <w:r>
              <w:rPr>
                <w:sz w:val="16"/>
              </w:rPr>
              <w:t>2022-01-06</w:t>
            </w:r>
          </w:p>
        </w:tc>
        <w:tc>
          <w:tcPr>
            <w:tcW w:type="dxa" w:w="1244"/>
          </w:tcPr>
          <w:p>
            <w:pPr>
              <w:spacing w:after="0"/>
              <w:jc w:val="left"/>
            </w:pPr>
            <w:r>
              <w:rPr>
                <w:sz w:val="16"/>
              </w:rPr>
              <w:t>2027-01-05</w:t>
            </w:r>
          </w:p>
        </w:tc>
        <w:tc>
          <w:tcPr>
            <w:tcW w:type="dxa" w:w="1073"/>
          </w:tcPr>
          <w:p>
            <w:pPr>
              <w:spacing w:after="0"/>
              <w:jc w:val="right"/>
            </w:pPr>
            <w:r>
              <w:rPr>
                <w:sz w:val="16"/>
              </w:rPr>
              <w:t>97</w:t>
            </w:r>
          </w:p>
        </w:tc>
      </w:tr>
      <w:tr>
        <w:trPr>
          <w:cantSplit/>
        </w:trPr>
        <w:tc>
          <w:tcPr>
            <w:tcW w:type="dxa" w:w="2102"/>
          </w:tcPr>
          <w:p>
            <w:pPr>
              <w:spacing w:after="0"/>
              <w:jc w:val="left"/>
            </w:pPr>
            <w:r>
              <w:rPr>
                <w:sz w:val="16"/>
              </w:rPr>
              <w:t>Talbotton city</w:t>
            </w:r>
          </w:p>
        </w:tc>
        <w:tc>
          <w:tcPr>
            <w:tcW w:type="dxa" w:w="1673"/>
          </w:tcPr>
          <w:p>
            <w:pPr>
              <w:spacing w:after="0"/>
              <w:jc w:val="left"/>
            </w:pPr>
            <w:r>
              <w:rPr>
                <w:sz w:val="16"/>
              </w:rPr>
              <w:t>City</w:t>
            </w:r>
          </w:p>
        </w:tc>
        <w:tc>
          <w:tcPr>
            <w:tcW w:type="dxa" w:w="3173"/>
          </w:tcPr>
          <w:p>
            <w:pPr>
              <w:spacing w:after="0"/>
              <w:jc w:val="left"/>
            </w:pPr>
            <w:r>
              <w:rPr>
                <w:sz w:val="16"/>
              </w:rPr>
              <w:t>Approved, expires 2027-01-05</w:t>
            </w:r>
          </w:p>
        </w:tc>
        <w:tc>
          <w:tcPr>
            <w:tcW w:type="dxa" w:w="3602"/>
          </w:tcPr>
          <w:p>
            <w:pPr>
              <w:spacing w:after="0"/>
              <w:jc w:val="left"/>
            </w:pPr>
            <w:r>
              <w:rPr>
                <w:sz w:val="16"/>
              </w:rPr>
              <w:t>Talbot County (FEMA plan 107512)</w:t>
            </w:r>
          </w:p>
        </w:tc>
        <w:tc>
          <w:tcPr>
            <w:tcW w:type="dxa" w:w="1244"/>
          </w:tcPr>
          <w:p>
            <w:pPr>
              <w:spacing w:after="0"/>
              <w:jc w:val="left"/>
            </w:pPr>
            <w:r>
              <w:rPr>
                <w:sz w:val="16"/>
              </w:rPr>
              <w:t>2022-01-06</w:t>
            </w:r>
          </w:p>
        </w:tc>
        <w:tc>
          <w:tcPr>
            <w:tcW w:type="dxa" w:w="1244"/>
          </w:tcPr>
          <w:p>
            <w:pPr>
              <w:spacing w:after="0"/>
              <w:jc w:val="left"/>
            </w:pPr>
            <w:r>
              <w:rPr>
                <w:sz w:val="16"/>
              </w:rPr>
              <w:t>2027-01-05</w:t>
            </w:r>
          </w:p>
        </w:tc>
        <w:tc>
          <w:tcPr>
            <w:tcW w:type="dxa" w:w="1073"/>
          </w:tcPr>
          <w:p>
            <w:pPr>
              <w:spacing w:after="0"/>
              <w:jc w:val="right"/>
            </w:pPr>
            <w:r>
              <w:rPr>
                <w:sz w:val="16"/>
              </w:rPr>
              <w:t>97</w:t>
            </w:r>
          </w:p>
        </w:tc>
      </w:tr>
      <w:tr>
        <w:trPr>
          <w:cantSplit/>
        </w:trPr>
        <w:tc>
          <w:tcPr>
            <w:tcW w:type="dxa" w:w="2102"/>
          </w:tcPr>
          <w:p>
            <w:pPr>
              <w:spacing w:after="0"/>
              <w:jc w:val="left"/>
            </w:pPr>
            <w:r>
              <w:rPr>
                <w:sz w:val="16"/>
              </w:rPr>
              <w:t>Woodland city</w:t>
            </w:r>
          </w:p>
        </w:tc>
        <w:tc>
          <w:tcPr>
            <w:tcW w:type="dxa" w:w="1673"/>
          </w:tcPr>
          <w:p>
            <w:pPr>
              <w:spacing w:after="0"/>
              <w:jc w:val="left"/>
            </w:pPr>
            <w:r>
              <w:rPr>
                <w:sz w:val="16"/>
              </w:rPr>
              <w:t>City</w:t>
            </w:r>
          </w:p>
        </w:tc>
        <w:tc>
          <w:tcPr>
            <w:tcW w:type="dxa" w:w="3173"/>
          </w:tcPr>
          <w:p>
            <w:pPr>
              <w:spacing w:after="0"/>
              <w:jc w:val="left"/>
            </w:pPr>
            <w:r>
              <w:rPr>
                <w:sz w:val="16"/>
              </w:rPr>
              <w:t>Approved, expires 2027-01-05</w:t>
            </w:r>
          </w:p>
        </w:tc>
        <w:tc>
          <w:tcPr>
            <w:tcW w:type="dxa" w:w="3602"/>
          </w:tcPr>
          <w:p>
            <w:pPr>
              <w:spacing w:after="0"/>
              <w:jc w:val="left"/>
            </w:pPr>
            <w:r>
              <w:rPr>
                <w:sz w:val="16"/>
              </w:rPr>
              <w:t>Talbot County (FEMA plan 107512)</w:t>
            </w:r>
          </w:p>
        </w:tc>
        <w:tc>
          <w:tcPr>
            <w:tcW w:type="dxa" w:w="1244"/>
          </w:tcPr>
          <w:p>
            <w:pPr>
              <w:spacing w:after="0"/>
              <w:jc w:val="left"/>
            </w:pPr>
            <w:r>
              <w:rPr>
                <w:sz w:val="16"/>
              </w:rPr>
              <w:t>2022-01-06</w:t>
            </w:r>
          </w:p>
        </w:tc>
        <w:tc>
          <w:tcPr>
            <w:tcW w:type="dxa" w:w="1244"/>
          </w:tcPr>
          <w:p>
            <w:pPr>
              <w:spacing w:after="0"/>
              <w:jc w:val="left"/>
            </w:pPr>
            <w:r>
              <w:rPr>
                <w:sz w:val="16"/>
              </w:rPr>
              <w:t>2027-01-05</w:t>
            </w:r>
          </w:p>
        </w:tc>
        <w:tc>
          <w:tcPr>
            <w:tcW w:type="dxa" w:w="1073"/>
          </w:tcPr>
          <w:p>
            <w:pPr>
              <w:spacing w:after="0"/>
              <w:jc w:val="right"/>
            </w:pPr>
            <w:r>
              <w:rPr>
                <w:sz w:val="16"/>
              </w:rPr>
              <w:t>97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color w:val="555555"/>
          <w:sz w:val="15"/>
        </w:rPr>
        <w:t>GEMA template letter: A</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51"/>
        <w:gridCol w:w="1062"/>
        <w:gridCol w:w="1062"/>
        <w:gridCol w:w="1062"/>
        <w:gridCol w:w="970"/>
        <w:gridCol w:w="1153"/>
        <w:gridCol w:w="2123"/>
        <w:gridCol w:w="1245"/>
        <w:gridCol w:w="2342"/>
        <w:gridCol w:w="2342"/>
      </w:tblGrid>
      <w:tr>
        <w:trPr>
          <w:cantSplit/>
          <w:tblHeader/>
        </w:trPr>
        <w:tc>
          <w:tcPr>
            <w:tcW w:type="dxa" w:w="751"/>
            <w:shd w:val="clear" w:color="auto" w:fill="E8E8E8"/>
          </w:tcPr>
          <w:p>
            <w:pPr>
              <w:spacing w:after="0"/>
              <w:jc w:val="right"/>
            </w:pPr>
            <w:r>
              <w:rPr>
                <w:b/>
                <w:sz w:val="16"/>
              </w:rPr>
              <w:t>Rank by EAL</w:t>
            </w:r>
          </w:p>
        </w:tc>
        <w:tc>
          <w:tcPr>
            <w:tcW w:type="dxa" w:w="1062"/>
            <w:shd w:val="clear" w:color="auto" w:fill="E8E8E8"/>
          </w:tcPr>
          <w:p>
            <w:pPr>
              <w:spacing w:after="0"/>
              <w:jc w:val="left"/>
            </w:pPr>
            <w:r>
              <w:rPr>
                <w:b/>
                <w:sz w:val="16"/>
              </w:rPr>
              <w:t>Hazard</w:t>
            </w:r>
          </w:p>
        </w:tc>
        <w:tc>
          <w:tcPr>
            <w:tcW w:type="dxa" w:w="1062"/>
            <w:shd w:val="clear" w:color="auto" w:fill="E8E8E8"/>
          </w:tcPr>
          <w:p>
            <w:pPr>
              <w:spacing w:after="0"/>
              <w:jc w:val="left"/>
            </w:pPr>
            <w:r>
              <w:rPr>
                <w:b/>
                <w:sz w:val="16"/>
              </w:rPr>
              <w:t>NRI risk rating</w:t>
            </w:r>
          </w:p>
        </w:tc>
        <w:tc>
          <w:tcPr>
            <w:tcW w:type="dxa" w:w="1062"/>
            <w:shd w:val="clear" w:color="auto" w:fill="E8E8E8"/>
          </w:tcPr>
          <w:p>
            <w:pPr>
              <w:spacing w:after="0"/>
              <w:jc w:val="left"/>
            </w:pPr>
            <w:r>
              <w:rPr>
                <w:b/>
                <w:sz w:val="16"/>
              </w:rPr>
              <w:t>EAL rating</w:t>
            </w:r>
          </w:p>
        </w:tc>
        <w:tc>
          <w:tcPr>
            <w:tcW w:type="dxa" w:w="970"/>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53"/>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212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4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34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342"/>
            <w:shd w:val="clear" w:color="auto" w:fill="E8E8E8"/>
          </w:tcPr>
          <w:p>
            <w:pPr>
              <w:spacing w:after="0"/>
              <w:jc w:val="left"/>
            </w:pPr>
            <w:r>
              <w:rPr>
                <w:b/>
                <w:sz w:val="16"/>
              </w:rPr>
              <w:t>Storm Events coverage note</w:t>
            </w:r>
          </w:p>
        </w:tc>
      </w:tr>
      <w:tr>
        <w:trPr>
          <w:cantSplit/>
        </w:trPr>
        <w:tc>
          <w:tcPr>
            <w:tcW w:type="dxa" w:w="751"/>
          </w:tcPr>
          <w:p>
            <w:pPr>
              <w:spacing w:after="0"/>
              <w:jc w:val="right"/>
            </w:pPr>
            <w:r>
              <w:rPr>
                <w:sz w:val="16"/>
              </w:rPr>
              <w:t>1</w:t>
            </w:r>
          </w:p>
        </w:tc>
        <w:tc>
          <w:tcPr>
            <w:tcW w:type="dxa" w:w="1062"/>
          </w:tcPr>
          <w:p>
            <w:pPr>
              <w:spacing w:after="0"/>
              <w:jc w:val="left"/>
            </w:pPr>
            <w:r>
              <w:rPr>
                <w:sz w:val="16"/>
              </w:rPr>
              <w:t>Inland Flooding</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$735,985</w:t>
            </w:r>
          </w:p>
        </w:tc>
        <w:tc>
          <w:tcPr>
            <w:tcW w:type="dxa" w:w="1153"/>
          </w:tcPr>
          <w:p>
            <w:pPr>
              <w:spacing w:after="0"/>
              <w:jc w:val="right"/>
            </w:pPr>
            <w:r>
              <w:rPr>
                <w:sz w:val="16"/>
              </w:rPr>
              <w:t>$156</w:t>
            </w:r>
          </w:p>
        </w:tc>
        <w:tc>
          <w:tcPr>
            <w:tcW w:type="dxa" w:w="2123"/>
          </w:tcPr>
          <w:p>
            <w:pPr>
              <w:spacing w:after="0"/>
              <w:jc w:val="right"/>
            </w:pPr>
            <w:r>
              <w:rPr>
                <w:sz w:val="16"/>
              </w:rPr>
              <w:t>$574</w:t>
            </w:r>
          </w:p>
        </w:tc>
        <w:tc>
          <w:tcPr>
            <w:tcW w:type="dxa" w:w="1245"/>
          </w:tcPr>
          <w:p>
            <w:pPr>
              <w:spacing w:after="0"/>
              <w:jc w:val="right"/>
            </w:pPr>
            <w:r>
              <w:rPr>
                <w:sz w:val="16"/>
              </w:rPr>
              <w:t>$736,715</w:t>
            </w:r>
          </w:p>
        </w:tc>
        <w:tc>
          <w:tcPr>
            <w:tcW w:type="dxa" w:w="2342"/>
          </w:tcPr>
          <w:p>
            <w:pPr>
              <w:spacing w:after="0"/>
              <w:jc w:val="right"/>
            </w:pPr>
            <w:r>
              <w:rPr>
                <w:sz w:val="16"/>
              </w:rPr>
              <w:t>15</w:t>
            </w:r>
          </w:p>
        </w:tc>
        <w:tc>
          <w:tcPr>
            <w:tcW w:type="dxa" w:w="2342"/>
          </w:tcPr>
          <w:p>
            <w:pPr>
              <w:spacing w:after="0"/>
              <w:jc w:val="left"/>
            </w:pPr>
          </w:p>
        </w:tc>
      </w:tr>
      <w:tr>
        <w:trPr>
          <w:cantSplit/>
        </w:trPr>
        <w:tc>
          <w:tcPr>
            <w:tcW w:type="dxa" w:w="751"/>
          </w:tcPr>
          <w:p>
            <w:pPr>
              <w:spacing w:after="0"/>
              <w:jc w:val="right"/>
            </w:pPr>
            <w:r>
              <w:rPr>
                <w:sz w:val="16"/>
              </w:rPr>
              <w:t>2</w:t>
            </w:r>
          </w:p>
        </w:tc>
        <w:tc>
          <w:tcPr>
            <w:tcW w:type="dxa" w:w="1062"/>
          </w:tcPr>
          <w:p>
            <w:pPr>
              <w:spacing w:after="0"/>
              <w:jc w:val="left"/>
            </w:pPr>
            <w:r>
              <w:rPr>
                <w:sz w:val="16"/>
              </w:rPr>
              <w:t>Tornado</w:t>
            </w:r>
          </w:p>
        </w:tc>
        <w:tc>
          <w:tcPr>
            <w:tcW w:type="dxa" w:w="1062"/>
          </w:tcPr>
          <w:p>
            <w:pPr>
              <w:spacing w:after="0"/>
              <w:jc w:val="left"/>
            </w:pPr>
            <w:r>
              <w:rPr>
                <w:sz w:val="16"/>
              </w:rPr>
              <w:t>Relatively Low</w:t>
            </w:r>
          </w:p>
        </w:tc>
        <w:tc>
          <w:tcPr>
            <w:tcW w:type="dxa" w:w="1062"/>
          </w:tcPr>
          <w:p>
            <w:pPr>
              <w:spacing w:after="0"/>
              <w:jc w:val="left"/>
            </w:pPr>
            <w:r>
              <w:rPr>
                <w:sz w:val="16"/>
              </w:rPr>
              <w:t>Very Low</w:t>
            </w:r>
          </w:p>
        </w:tc>
        <w:tc>
          <w:tcPr>
            <w:tcW w:type="dxa" w:w="970"/>
          </w:tcPr>
          <w:p>
            <w:pPr>
              <w:spacing w:after="0"/>
              <w:jc w:val="right"/>
            </w:pPr>
            <w:r>
              <w:rPr>
                <w:sz w:val="16"/>
              </w:rPr>
              <w:t>$138,464</w:t>
            </w:r>
          </w:p>
        </w:tc>
        <w:tc>
          <w:tcPr>
            <w:tcW w:type="dxa" w:w="1153"/>
          </w:tcPr>
          <w:p>
            <w:pPr>
              <w:spacing w:after="0"/>
              <w:jc w:val="right"/>
            </w:pPr>
            <w:r>
              <w:rPr>
                <w:sz w:val="16"/>
              </w:rPr>
              <w:t>$48</w:t>
            </w:r>
          </w:p>
        </w:tc>
        <w:tc>
          <w:tcPr>
            <w:tcW w:type="dxa" w:w="2123"/>
          </w:tcPr>
          <w:p>
            <w:pPr>
              <w:spacing w:after="0"/>
              <w:jc w:val="right"/>
            </w:pPr>
            <w:r>
              <w:rPr>
                <w:sz w:val="16"/>
              </w:rPr>
              <w:t>$91,083</w:t>
            </w:r>
          </w:p>
        </w:tc>
        <w:tc>
          <w:tcPr>
            <w:tcW w:type="dxa" w:w="1245"/>
          </w:tcPr>
          <w:p>
            <w:pPr>
              <w:spacing w:after="0"/>
              <w:jc w:val="right"/>
            </w:pPr>
            <w:r>
              <w:rPr>
                <w:sz w:val="16"/>
              </w:rPr>
              <w:t>$229,595</w:t>
            </w:r>
          </w:p>
        </w:tc>
        <w:tc>
          <w:tcPr>
            <w:tcW w:type="dxa" w:w="2342"/>
          </w:tcPr>
          <w:p>
            <w:pPr>
              <w:spacing w:after="0"/>
              <w:jc w:val="right"/>
            </w:pPr>
            <w:r>
              <w:rPr>
                <w:sz w:val="16"/>
              </w:rPr>
              <w:t>17</w:t>
            </w:r>
          </w:p>
        </w:tc>
        <w:tc>
          <w:tcPr>
            <w:tcW w:type="dxa" w:w="2342"/>
          </w:tcPr>
          <w:p>
            <w:pPr>
              <w:spacing w:after="0"/>
              <w:jc w:val="left"/>
            </w:pPr>
          </w:p>
        </w:tc>
      </w:tr>
      <w:tr>
        <w:trPr>
          <w:cantSplit/>
        </w:trPr>
        <w:tc>
          <w:tcPr>
            <w:tcW w:type="dxa" w:w="751"/>
          </w:tcPr>
          <w:p>
            <w:pPr>
              <w:spacing w:after="0"/>
              <w:jc w:val="right"/>
            </w:pPr>
            <w:r>
              <w:rPr>
                <w:sz w:val="16"/>
              </w:rPr>
              <w:t>3</w:t>
            </w:r>
          </w:p>
        </w:tc>
        <w:tc>
          <w:tcPr>
            <w:tcW w:type="dxa" w:w="1062"/>
          </w:tcPr>
          <w:p>
            <w:pPr>
              <w:spacing w:after="0"/>
              <w:jc w:val="left"/>
            </w:pPr>
            <w:r>
              <w:rPr>
                <w:sz w:val="16"/>
              </w:rPr>
              <w:t>Lightning</w:t>
            </w:r>
          </w:p>
        </w:tc>
        <w:tc>
          <w:tcPr>
            <w:tcW w:type="dxa" w:w="1062"/>
          </w:tcPr>
          <w:p>
            <w:pPr>
              <w:spacing w:after="0"/>
              <w:jc w:val="left"/>
            </w:pPr>
            <w:r>
              <w:rPr>
                <w:sz w:val="16"/>
              </w:rPr>
              <w:t>Relatively Low</w:t>
            </w:r>
          </w:p>
        </w:tc>
        <w:tc>
          <w:tcPr>
            <w:tcW w:type="dxa" w:w="1062"/>
          </w:tcPr>
          <w:p>
            <w:pPr>
              <w:spacing w:after="0"/>
              <w:jc w:val="left"/>
            </w:pPr>
            <w:r>
              <w:rPr>
                <w:sz w:val="16"/>
              </w:rPr>
              <w:t>Relatively Low</w:t>
            </w:r>
          </w:p>
        </w:tc>
        <w:tc>
          <w:tcPr>
            <w:tcW w:type="dxa" w:w="970"/>
          </w:tcPr>
          <w:p>
            <w:pPr>
              <w:spacing w:after="0"/>
              <w:jc w:val="right"/>
            </w:pPr>
            <w:r>
              <w:rPr>
                <w:sz w:val="16"/>
              </w:rPr>
              <w:t>$4,486</w:t>
            </w:r>
          </w:p>
        </w:tc>
        <w:tc>
          <w:tcPr>
            <w:tcW w:type="dxa" w:w="1153"/>
          </w:tcPr>
          <w:p>
            <w:pPr>
              <w:spacing w:after="0"/>
              <w:jc w:val="right"/>
            </w:pPr>
            <w:r>
              <w:rPr>
                <w:sz w:val="16"/>
              </w:rPr>
              <w:t>n/a</w:t>
            </w:r>
          </w:p>
        </w:tc>
        <w:tc>
          <w:tcPr>
            <w:tcW w:type="dxa" w:w="2123"/>
          </w:tcPr>
          <w:p>
            <w:pPr>
              <w:spacing w:after="0"/>
              <w:jc w:val="right"/>
            </w:pPr>
            <w:r>
              <w:rPr>
                <w:sz w:val="16"/>
              </w:rPr>
              <w:t>$91,665</w:t>
            </w:r>
          </w:p>
        </w:tc>
        <w:tc>
          <w:tcPr>
            <w:tcW w:type="dxa" w:w="1245"/>
          </w:tcPr>
          <w:p>
            <w:pPr>
              <w:spacing w:after="0"/>
              <w:jc w:val="right"/>
            </w:pPr>
            <w:r>
              <w:rPr>
                <w:sz w:val="16"/>
              </w:rPr>
              <w:t>$96,151</w:t>
            </w:r>
          </w:p>
        </w:tc>
        <w:tc>
          <w:tcPr>
            <w:tcW w:type="dxa" w:w="2342"/>
          </w:tcPr>
          <w:p>
            <w:pPr>
              <w:spacing w:after="0"/>
              <w:jc w:val="right"/>
            </w:pPr>
            <w:r>
              <w:rPr>
                <w:sz w:val="16"/>
              </w:rPr>
              <w:t>0</w:t>
            </w:r>
          </w:p>
        </w:tc>
        <w:tc>
          <w:tcPr>
            <w:tcW w:type="dxa" w:w="2342"/>
          </w:tcPr>
          <w:p>
            <w:pPr>
              <w:spacing w:after="0"/>
              <w:jc w:val="left"/>
            </w:pPr>
            <w:r>
              <w:rPr>
                <w:sz w:val="16"/>
              </w:rPr>
              <w:t>No recorded events in Storm Events since 1996 (data through 2026-06-30).</w:t>
            </w:r>
          </w:p>
        </w:tc>
      </w:tr>
      <w:tr>
        <w:trPr>
          <w:cantSplit/>
        </w:trPr>
        <w:tc>
          <w:tcPr>
            <w:tcW w:type="dxa" w:w="751"/>
          </w:tcPr>
          <w:p>
            <w:pPr>
              <w:spacing w:after="0"/>
              <w:jc w:val="right"/>
            </w:pPr>
            <w:r>
              <w:rPr>
                <w:sz w:val="16"/>
              </w:rPr>
              <w:t>4</w:t>
            </w:r>
          </w:p>
        </w:tc>
        <w:tc>
          <w:tcPr>
            <w:tcW w:type="dxa" w:w="1062"/>
          </w:tcPr>
          <w:p>
            <w:pPr>
              <w:spacing w:after="0"/>
              <w:jc w:val="left"/>
            </w:pPr>
            <w:r>
              <w:rPr>
                <w:sz w:val="16"/>
              </w:rPr>
              <w:t>Heat Wave</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$4</w:t>
            </w:r>
          </w:p>
        </w:tc>
        <w:tc>
          <w:tcPr>
            <w:tcW w:type="dxa" w:w="1153"/>
          </w:tcPr>
          <w:p>
            <w:pPr>
              <w:spacing w:after="0"/>
              <w:jc w:val="right"/>
            </w:pPr>
            <w:r>
              <w:rPr>
                <w:sz w:val="16"/>
              </w:rPr>
              <w:t>$10</w:t>
            </w:r>
          </w:p>
        </w:tc>
        <w:tc>
          <w:tcPr>
            <w:tcW w:type="dxa" w:w="2123"/>
          </w:tcPr>
          <w:p>
            <w:pPr>
              <w:spacing w:after="0"/>
              <w:jc w:val="right"/>
            </w:pPr>
            <w:r>
              <w:rPr>
                <w:sz w:val="16"/>
              </w:rPr>
              <w:t>$68,242</w:t>
            </w:r>
          </w:p>
        </w:tc>
        <w:tc>
          <w:tcPr>
            <w:tcW w:type="dxa" w:w="1245"/>
          </w:tcPr>
          <w:p>
            <w:pPr>
              <w:spacing w:after="0"/>
              <w:jc w:val="right"/>
            </w:pPr>
            <w:r>
              <w:rPr>
                <w:sz w:val="16"/>
              </w:rPr>
              <w:t>$68,256</w:t>
            </w:r>
          </w:p>
        </w:tc>
        <w:tc>
          <w:tcPr>
            <w:tcW w:type="dxa" w:w="2342"/>
          </w:tcPr>
          <w:p>
            <w:pPr>
              <w:spacing w:after="0"/>
              <w:jc w:val="right"/>
            </w:pPr>
            <w:r>
              <w:rPr>
                <w:sz w:val="16"/>
              </w:rPr>
              <w:t>12</w:t>
            </w:r>
          </w:p>
        </w:tc>
        <w:tc>
          <w:tcPr>
            <w:tcW w:type="dxa" w:w="2342"/>
          </w:tcPr>
          <w:p>
            <w:pPr>
              <w:spacing w:after="0"/>
              <w:jc w:val="left"/>
            </w:pPr>
          </w:p>
        </w:tc>
      </w:tr>
      <w:tr>
        <w:trPr>
          <w:cantSplit/>
        </w:trPr>
        <w:tc>
          <w:tcPr>
            <w:tcW w:type="dxa" w:w="751"/>
          </w:tcPr>
          <w:p>
            <w:pPr>
              <w:spacing w:after="0"/>
              <w:jc w:val="right"/>
            </w:pPr>
            <w:r>
              <w:rPr>
                <w:sz w:val="16"/>
              </w:rPr>
              <w:t>5</w:t>
            </w:r>
          </w:p>
        </w:tc>
        <w:tc>
          <w:tcPr>
            <w:tcW w:type="dxa" w:w="1062"/>
          </w:tcPr>
          <w:p>
            <w:pPr>
              <w:spacing w:after="0"/>
              <w:jc w:val="left"/>
            </w:pPr>
            <w:r>
              <w:rPr>
                <w:sz w:val="16"/>
              </w:rPr>
              <w:t>Hurricane</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$55,629</w:t>
            </w:r>
          </w:p>
        </w:tc>
        <w:tc>
          <w:tcPr>
            <w:tcW w:type="dxa" w:w="1153"/>
          </w:tcPr>
          <w:p>
            <w:pPr>
              <w:spacing w:after="0"/>
              <w:jc w:val="right"/>
            </w:pPr>
            <w:r>
              <w:rPr>
                <w:sz w:val="16"/>
              </w:rPr>
              <w:t>$2,092</w:t>
            </w:r>
          </w:p>
        </w:tc>
        <w:tc>
          <w:tcPr>
            <w:tcW w:type="dxa" w:w="2123"/>
          </w:tcPr>
          <w:p>
            <w:pPr>
              <w:spacing w:after="0"/>
              <w:jc w:val="right"/>
            </w:pPr>
            <w:r>
              <w:rPr>
                <w:sz w:val="16"/>
              </w:rPr>
              <w:t>$2,989</w:t>
            </w:r>
          </w:p>
        </w:tc>
        <w:tc>
          <w:tcPr>
            <w:tcW w:type="dxa" w:w="1245"/>
          </w:tcPr>
          <w:p>
            <w:pPr>
              <w:spacing w:after="0"/>
              <w:jc w:val="right"/>
            </w:pPr>
            <w:r>
              <w:rPr>
                <w:sz w:val="16"/>
              </w:rPr>
              <w:t>$60,709</w:t>
            </w:r>
          </w:p>
        </w:tc>
        <w:tc>
          <w:tcPr>
            <w:tcW w:type="dxa" w:w="2342"/>
          </w:tcPr>
          <w:p>
            <w:pPr>
              <w:spacing w:after="0"/>
              <w:jc w:val="right"/>
            </w:pPr>
            <w:r>
              <w:rPr>
                <w:sz w:val="16"/>
              </w:rPr>
              <w:t>17</w:t>
            </w:r>
          </w:p>
        </w:tc>
        <w:tc>
          <w:tcPr>
            <w:tcW w:type="dxa" w:w="2342"/>
          </w:tcPr>
          <w:p>
            <w:pPr>
              <w:spacing w:after="0"/>
              <w:jc w:val="left"/>
            </w:pPr>
          </w:p>
        </w:tc>
      </w:tr>
      <w:tr>
        <w:trPr>
          <w:cantSplit/>
        </w:trPr>
        <w:tc>
          <w:tcPr>
            <w:tcW w:type="dxa" w:w="751"/>
          </w:tcPr>
          <w:p>
            <w:pPr>
              <w:spacing w:after="0"/>
              <w:jc w:val="right"/>
            </w:pPr>
            <w:r>
              <w:rPr>
                <w:sz w:val="16"/>
              </w:rPr>
              <w:t>6</w:t>
            </w:r>
          </w:p>
        </w:tc>
        <w:tc>
          <w:tcPr>
            <w:tcW w:type="dxa" w:w="1062"/>
          </w:tcPr>
          <w:p>
            <w:pPr>
              <w:spacing w:after="0"/>
              <w:jc w:val="left"/>
            </w:pPr>
            <w:r>
              <w:rPr>
                <w:sz w:val="16"/>
              </w:rPr>
              <w:t>Strong Wind</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$19,507</w:t>
            </w:r>
          </w:p>
        </w:tc>
        <w:tc>
          <w:tcPr>
            <w:tcW w:type="dxa" w:w="1153"/>
          </w:tcPr>
          <w:p>
            <w:pPr>
              <w:spacing w:after="0"/>
              <w:jc w:val="right"/>
            </w:pPr>
            <w:r>
              <w:rPr>
                <w:sz w:val="16"/>
              </w:rPr>
              <w:t>$442</w:t>
            </w:r>
          </w:p>
        </w:tc>
        <w:tc>
          <w:tcPr>
            <w:tcW w:type="dxa" w:w="2123"/>
          </w:tcPr>
          <w:p>
            <w:pPr>
              <w:spacing w:after="0"/>
              <w:jc w:val="right"/>
            </w:pPr>
            <w:r>
              <w:rPr>
                <w:sz w:val="16"/>
              </w:rPr>
              <w:t>$29,917</w:t>
            </w:r>
          </w:p>
        </w:tc>
        <w:tc>
          <w:tcPr>
            <w:tcW w:type="dxa" w:w="1245"/>
          </w:tcPr>
          <w:p>
            <w:pPr>
              <w:spacing w:after="0"/>
              <w:jc w:val="right"/>
            </w:pPr>
            <w:r>
              <w:rPr>
                <w:sz w:val="16"/>
              </w:rPr>
              <w:t>$49,867</w:t>
            </w:r>
          </w:p>
        </w:tc>
        <w:tc>
          <w:tcPr>
            <w:tcW w:type="dxa" w:w="2342"/>
          </w:tcPr>
          <w:p>
            <w:pPr>
              <w:spacing w:after="0"/>
              <w:jc w:val="right"/>
            </w:pPr>
            <w:r>
              <w:rPr>
                <w:sz w:val="16"/>
              </w:rPr>
              <w:t>63</w:t>
            </w:r>
          </w:p>
        </w:tc>
        <w:tc>
          <w:tcPr>
            <w:tcW w:type="dxa" w:w="2342"/>
          </w:tcPr>
          <w:p>
            <w:pPr>
              <w:spacing w:after="0"/>
              <w:jc w:val="left"/>
            </w:pPr>
            <w:r>
              <w:rPr>
                <w:sz w:val="16"/>
              </w:rPr>
              <w:t>Includes 1 High Wind and 1 Strong Wind records (NOAA non-thunderstorm wind types, outside NRI's Strong Wind definition).</w:t>
            </w:r>
          </w:p>
        </w:tc>
      </w:tr>
      <w:tr>
        <w:trPr>
          <w:cantSplit/>
        </w:trPr>
        <w:tc>
          <w:tcPr>
            <w:tcW w:type="dxa" w:w="751"/>
          </w:tcPr>
          <w:p>
            <w:pPr>
              <w:spacing w:after="0"/>
              <w:jc w:val="right"/>
            </w:pPr>
            <w:r>
              <w:rPr>
                <w:sz w:val="16"/>
              </w:rPr>
              <w:t>7</w:t>
            </w:r>
          </w:p>
        </w:tc>
        <w:tc>
          <w:tcPr>
            <w:tcW w:type="dxa" w:w="1062"/>
          </w:tcPr>
          <w:p>
            <w:pPr>
              <w:spacing w:after="0"/>
              <w:jc w:val="left"/>
            </w:pPr>
            <w:r>
              <w:rPr>
                <w:sz w:val="16"/>
              </w:rPr>
              <w:t>Drought</w:t>
            </w:r>
          </w:p>
        </w:tc>
        <w:tc>
          <w:tcPr>
            <w:tcW w:type="dxa" w:w="1062"/>
          </w:tcPr>
          <w:p>
            <w:pPr>
              <w:spacing w:after="0"/>
              <w:jc w:val="left"/>
            </w:pPr>
            <w:r>
              <w:rPr>
                <w:sz w:val="16"/>
              </w:rPr>
              <w:t>Relatively Low</w:t>
            </w:r>
          </w:p>
        </w:tc>
        <w:tc>
          <w:tcPr>
            <w:tcW w:type="dxa" w:w="1062"/>
          </w:tcPr>
          <w:p>
            <w:pPr>
              <w:spacing w:after="0"/>
              <w:jc w:val="left"/>
            </w:pPr>
            <w:r>
              <w:rPr>
                <w:sz w:val="16"/>
              </w:rPr>
              <w:t>Relatively Low</w:t>
            </w:r>
          </w:p>
        </w:tc>
        <w:tc>
          <w:tcPr>
            <w:tcW w:type="dxa" w:w="970"/>
          </w:tcPr>
          <w:p>
            <w:pPr>
              <w:spacing w:after="0"/>
              <w:jc w:val="right"/>
            </w:pPr>
            <w:r>
              <w:rPr>
                <w:sz w:val="16"/>
              </w:rPr>
              <w:t>n/a</w:t>
            </w:r>
          </w:p>
        </w:tc>
        <w:tc>
          <w:tcPr>
            <w:tcW w:type="dxa" w:w="1153"/>
          </w:tcPr>
          <w:p>
            <w:pPr>
              <w:spacing w:after="0"/>
              <w:jc w:val="right"/>
            </w:pPr>
            <w:r>
              <w:rPr>
                <w:sz w:val="16"/>
              </w:rPr>
              <w:t>$44,341</w:t>
            </w:r>
          </w:p>
        </w:tc>
        <w:tc>
          <w:tcPr>
            <w:tcW w:type="dxa" w:w="2123"/>
          </w:tcPr>
          <w:p>
            <w:pPr>
              <w:spacing w:after="0"/>
              <w:jc w:val="right"/>
            </w:pPr>
            <w:r>
              <w:rPr>
                <w:sz w:val="16"/>
              </w:rPr>
              <w:t>n/a</w:t>
            </w:r>
          </w:p>
        </w:tc>
        <w:tc>
          <w:tcPr>
            <w:tcW w:type="dxa" w:w="1245"/>
          </w:tcPr>
          <w:p>
            <w:pPr>
              <w:spacing w:after="0"/>
              <w:jc w:val="right"/>
            </w:pPr>
            <w:r>
              <w:rPr>
                <w:sz w:val="16"/>
              </w:rPr>
              <w:t>$44,341</w:t>
            </w:r>
          </w:p>
        </w:tc>
        <w:tc>
          <w:tcPr>
            <w:tcW w:type="dxa" w:w="2342"/>
          </w:tcPr>
          <w:p>
            <w:pPr>
              <w:spacing w:after="0"/>
              <w:jc w:val="right"/>
            </w:pPr>
            <w:r>
              <w:rPr>
                <w:sz w:val="16"/>
              </w:rPr>
              <w:t>32</w:t>
            </w:r>
          </w:p>
        </w:tc>
        <w:tc>
          <w:tcPr>
            <w:tcW w:type="dxa" w:w="2342"/>
          </w:tcPr>
          <w:p>
            <w:pPr>
              <w:spacing w:after="0"/>
              <w:jc w:val="left"/>
            </w:pPr>
          </w:p>
        </w:tc>
      </w:tr>
      <w:tr>
        <w:trPr>
          <w:cantSplit/>
        </w:trPr>
        <w:tc>
          <w:tcPr>
            <w:tcW w:type="dxa" w:w="751"/>
          </w:tcPr>
          <w:p>
            <w:pPr>
              <w:spacing w:after="0"/>
              <w:jc w:val="right"/>
            </w:pPr>
            <w:r>
              <w:rPr>
                <w:sz w:val="16"/>
              </w:rPr>
              <w:t>8</w:t>
            </w:r>
          </w:p>
        </w:tc>
        <w:tc>
          <w:tcPr>
            <w:tcW w:type="dxa" w:w="1062"/>
          </w:tcPr>
          <w:p>
            <w:pPr>
              <w:spacing w:after="0"/>
              <w:jc w:val="left"/>
            </w:pPr>
            <w:r>
              <w:rPr>
                <w:sz w:val="16"/>
              </w:rPr>
              <w:t>Hail</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$24,189</w:t>
            </w:r>
          </w:p>
        </w:tc>
        <w:tc>
          <w:tcPr>
            <w:tcW w:type="dxa" w:w="1153"/>
          </w:tcPr>
          <w:p>
            <w:pPr>
              <w:spacing w:after="0"/>
              <w:jc w:val="right"/>
            </w:pPr>
            <w:r>
              <w:rPr>
                <w:sz w:val="16"/>
              </w:rPr>
              <w:t>$859</w:t>
            </w:r>
          </w:p>
        </w:tc>
        <w:tc>
          <w:tcPr>
            <w:tcW w:type="dxa" w:w="2123"/>
          </w:tcPr>
          <w:p>
            <w:pPr>
              <w:spacing w:after="0"/>
              <w:jc w:val="right"/>
            </w:pPr>
            <w:r>
              <w:rPr>
                <w:sz w:val="16"/>
              </w:rPr>
              <w:t>$12,326</w:t>
            </w:r>
          </w:p>
        </w:tc>
        <w:tc>
          <w:tcPr>
            <w:tcW w:type="dxa" w:w="1245"/>
          </w:tcPr>
          <w:p>
            <w:pPr>
              <w:spacing w:after="0"/>
              <w:jc w:val="right"/>
            </w:pPr>
            <w:r>
              <w:rPr>
                <w:sz w:val="16"/>
              </w:rPr>
              <w:t>$37,374</w:t>
            </w:r>
          </w:p>
        </w:tc>
        <w:tc>
          <w:tcPr>
            <w:tcW w:type="dxa" w:w="2342"/>
          </w:tcPr>
          <w:p>
            <w:pPr>
              <w:spacing w:after="0"/>
              <w:jc w:val="right"/>
            </w:pPr>
            <w:r>
              <w:rPr>
                <w:sz w:val="16"/>
              </w:rPr>
              <w:t>16</w:t>
            </w:r>
          </w:p>
        </w:tc>
        <w:tc>
          <w:tcPr>
            <w:tcW w:type="dxa" w:w="2342"/>
          </w:tcPr>
          <w:p>
            <w:pPr>
              <w:spacing w:after="0"/>
              <w:jc w:val="left"/>
            </w:pPr>
          </w:p>
        </w:tc>
      </w:tr>
      <w:tr>
        <w:trPr>
          <w:cantSplit/>
        </w:trPr>
        <w:tc>
          <w:tcPr>
            <w:tcW w:type="dxa" w:w="751"/>
          </w:tcPr>
          <w:p>
            <w:pPr>
              <w:spacing w:after="0"/>
              <w:jc w:val="right"/>
            </w:pPr>
            <w:r>
              <w:rPr>
                <w:sz w:val="16"/>
              </w:rPr>
              <w:t>9</w:t>
            </w:r>
          </w:p>
        </w:tc>
        <w:tc>
          <w:tcPr>
            <w:tcW w:type="dxa" w:w="1062"/>
          </w:tcPr>
          <w:p>
            <w:pPr>
              <w:spacing w:after="0"/>
              <w:jc w:val="left"/>
            </w:pPr>
            <w:r>
              <w:rPr>
                <w:sz w:val="16"/>
              </w:rPr>
              <w:t>Earthquake</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$23,515</w:t>
            </w:r>
          </w:p>
        </w:tc>
        <w:tc>
          <w:tcPr>
            <w:tcW w:type="dxa" w:w="1153"/>
          </w:tcPr>
          <w:p>
            <w:pPr>
              <w:spacing w:after="0"/>
              <w:jc w:val="right"/>
            </w:pPr>
            <w:r>
              <w:rPr>
                <w:sz w:val="16"/>
              </w:rPr>
              <w:t>n/a</w:t>
            </w:r>
          </w:p>
        </w:tc>
        <w:tc>
          <w:tcPr>
            <w:tcW w:type="dxa" w:w="2123"/>
          </w:tcPr>
          <w:p>
            <w:pPr>
              <w:spacing w:after="0"/>
              <w:jc w:val="right"/>
            </w:pPr>
            <w:r>
              <w:rPr>
                <w:sz w:val="16"/>
              </w:rPr>
              <w:t>$8,408</w:t>
            </w:r>
          </w:p>
        </w:tc>
        <w:tc>
          <w:tcPr>
            <w:tcW w:type="dxa" w:w="1245"/>
          </w:tcPr>
          <w:p>
            <w:pPr>
              <w:spacing w:after="0"/>
              <w:jc w:val="right"/>
            </w:pPr>
            <w:r>
              <w:rPr>
                <w:sz w:val="16"/>
              </w:rPr>
              <w:t>$31,923</w:t>
            </w:r>
          </w:p>
        </w:tc>
        <w:tc>
          <w:tcPr>
            <w:tcW w:type="dxa" w:w="2342"/>
          </w:tcPr>
          <w:p>
            <w:pPr>
              <w:spacing w:after="0"/>
              <w:jc w:val="right"/>
            </w:pPr>
          </w:p>
        </w:tc>
        <w:tc>
          <w:tcPr>
            <w:tcW w:type="dxa" w:w="2342"/>
          </w:tcPr>
          <w:p>
            <w:pPr>
              <w:spacing w:after="0"/>
              <w:jc w:val="left"/>
            </w:pPr>
            <w:r>
              <w:rPr>
                <w:sz w:val="16"/>
              </w:rPr>
              <w:t>Storm Events does not record earthquakes.</w:t>
            </w:r>
          </w:p>
        </w:tc>
      </w:tr>
      <w:tr>
        <w:trPr>
          <w:cantSplit/>
        </w:trPr>
        <w:tc>
          <w:tcPr>
            <w:tcW w:type="dxa" w:w="751"/>
          </w:tcPr>
          <w:p>
            <w:pPr>
              <w:spacing w:after="0"/>
              <w:jc w:val="right"/>
            </w:pPr>
            <w:r>
              <w:rPr>
                <w:sz w:val="16"/>
              </w:rPr>
              <w:t>10</w:t>
            </w:r>
          </w:p>
        </w:tc>
        <w:tc>
          <w:tcPr>
            <w:tcW w:type="dxa" w:w="1062"/>
          </w:tcPr>
          <w:p>
            <w:pPr>
              <w:spacing w:after="0"/>
              <w:jc w:val="left"/>
            </w:pPr>
            <w:r>
              <w:rPr>
                <w:sz w:val="16"/>
              </w:rPr>
              <w:t>Wildfire</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$12,880</w:t>
            </w:r>
          </w:p>
        </w:tc>
        <w:tc>
          <w:tcPr>
            <w:tcW w:type="dxa" w:w="1153"/>
          </w:tcPr>
          <w:p>
            <w:pPr>
              <w:spacing w:after="0"/>
              <w:jc w:val="right"/>
            </w:pPr>
            <w:r>
              <w:rPr>
                <w:sz w:val="16"/>
              </w:rPr>
              <w:t>$4</w:t>
            </w:r>
          </w:p>
        </w:tc>
        <w:tc>
          <w:tcPr>
            <w:tcW w:type="dxa" w:w="2123"/>
          </w:tcPr>
          <w:p>
            <w:pPr>
              <w:spacing w:after="0"/>
              <w:jc w:val="right"/>
            </w:pPr>
            <w:r>
              <w:rPr>
                <w:sz w:val="16"/>
              </w:rPr>
              <w:t>$2,327</w:t>
            </w:r>
          </w:p>
        </w:tc>
        <w:tc>
          <w:tcPr>
            <w:tcW w:type="dxa" w:w="1245"/>
          </w:tcPr>
          <w:p>
            <w:pPr>
              <w:spacing w:after="0"/>
              <w:jc w:val="right"/>
            </w:pPr>
            <w:r>
              <w:rPr>
                <w:sz w:val="16"/>
              </w:rPr>
              <w:t>$15,210</w:t>
            </w:r>
          </w:p>
        </w:tc>
        <w:tc>
          <w:tcPr>
            <w:tcW w:type="dxa" w:w="2342"/>
          </w:tcPr>
          <w:p>
            <w:pPr>
              <w:spacing w:after="0"/>
              <w:jc w:val="right"/>
            </w:pPr>
            <w:r>
              <w:rPr>
                <w:sz w:val="16"/>
              </w:rPr>
              <w:t>0</w:t>
            </w:r>
          </w:p>
        </w:tc>
        <w:tc>
          <w:tcPr>
            <w:tcW w:type="dxa" w:w="2342"/>
          </w:tcPr>
          <w:p>
            <w:pPr>
              <w:spacing w:after="0"/>
              <w:jc w:val="left"/>
            </w:pPr>
            <w:r>
              <w:rPr>
                <w:sz w:val="16"/>
              </w:rPr>
              <w:t>No recorded events in Storm Events since 1996 (data through 2026-06-30).</w:t>
            </w:r>
          </w:p>
        </w:tc>
      </w:tr>
      <w:tr>
        <w:trPr>
          <w:cantSplit/>
        </w:trPr>
        <w:tc>
          <w:tcPr>
            <w:tcW w:type="dxa" w:w="751"/>
          </w:tcPr>
          <w:p>
            <w:pPr>
              <w:spacing w:after="0"/>
              <w:jc w:val="right"/>
            </w:pPr>
            <w:r>
              <w:rPr>
                <w:sz w:val="16"/>
              </w:rPr>
              <w:t>11</w:t>
            </w:r>
          </w:p>
        </w:tc>
        <w:tc>
          <w:tcPr>
            <w:tcW w:type="dxa" w:w="1062"/>
          </w:tcPr>
          <w:p>
            <w:pPr>
              <w:spacing w:after="0"/>
              <w:jc w:val="left"/>
            </w:pPr>
            <w:r>
              <w:rPr>
                <w:sz w:val="16"/>
              </w:rPr>
              <w:t>Ice Storm</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$3,999</w:t>
            </w:r>
          </w:p>
        </w:tc>
        <w:tc>
          <w:tcPr>
            <w:tcW w:type="dxa" w:w="1153"/>
          </w:tcPr>
          <w:p>
            <w:pPr>
              <w:spacing w:after="0"/>
              <w:jc w:val="right"/>
            </w:pPr>
            <w:r>
              <w:rPr>
                <w:sz w:val="16"/>
              </w:rPr>
              <w:t>n/a</w:t>
            </w:r>
          </w:p>
        </w:tc>
        <w:tc>
          <w:tcPr>
            <w:tcW w:type="dxa" w:w="2123"/>
          </w:tcPr>
          <w:p>
            <w:pPr>
              <w:spacing w:after="0"/>
              <w:jc w:val="right"/>
            </w:pPr>
            <w:r>
              <w:rPr>
                <w:sz w:val="16"/>
              </w:rPr>
              <w:t>$213</w:t>
            </w:r>
          </w:p>
        </w:tc>
        <w:tc>
          <w:tcPr>
            <w:tcW w:type="dxa" w:w="1245"/>
          </w:tcPr>
          <w:p>
            <w:pPr>
              <w:spacing w:after="0"/>
              <w:jc w:val="right"/>
            </w:pPr>
            <w:r>
              <w:rPr>
                <w:sz w:val="16"/>
              </w:rPr>
              <w:t>$4,212</w:t>
            </w:r>
          </w:p>
        </w:tc>
        <w:tc>
          <w:tcPr>
            <w:tcW w:type="dxa" w:w="2342"/>
          </w:tcPr>
          <w:p>
            <w:pPr>
              <w:spacing w:after="0"/>
              <w:jc w:val="right"/>
            </w:pPr>
            <w:r>
              <w:rPr>
                <w:sz w:val="16"/>
              </w:rPr>
              <w:t>0</w:t>
            </w:r>
          </w:p>
        </w:tc>
        <w:tc>
          <w:tcPr>
            <w:tcW w:type="dxa" w:w="2342"/>
          </w:tcPr>
          <w:p>
            <w:pPr>
              <w:spacing w:after="0"/>
              <w:jc w:val="left"/>
            </w:pPr>
            <w:r>
              <w:rPr>
                <w:sz w:val="16"/>
              </w:rPr>
              <w:t>No recorded events in Storm Events since 1996 (data through 2026-06-30).</w:t>
            </w:r>
          </w:p>
        </w:tc>
      </w:tr>
      <w:tr>
        <w:trPr>
          <w:cantSplit/>
        </w:trPr>
        <w:tc>
          <w:tcPr>
            <w:tcW w:type="dxa" w:w="751"/>
          </w:tcPr>
          <w:p>
            <w:pPr>
              <w:spacing w:after="0"/>
              <w:jc w:val="right"/>
            </w:pPr>
            <w:r>
              <w:rPr>
                <w:sz w:val="16"/>
              </w:rPr>
              <w:t>12</w:t>
            </w:r>
          </w:p>
        </w:tc>
        <w:tc>
          <w:tcPr>
            <w:tcW w:type="dxa" w:w="1062"/>
          </w:tcPr>
          <w:p>
            <w:pPr>
              <w:spacing w:after="0"/>
              <w:jc w:val="left"/>
            </w:pPr>
            <w:r>
              <w:rPr>
                <w:sz w:val="16"/>
              </w:rPr>
              <w:t>Cold Wave</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$1</w:t>
            </w:r>
          </w:p>
        </w:tc>
        <w:tc>
          <w:tcPr>
            <w:tcW w:type="dxa" w:w="1153"/>
          </w:tcPr>
          <w:p>
            <w:pPr>
              <w:spacing w:after="0"/>
              <w:jc w:val="right"/>
            </w:pPr>
            <w:r>
              <w:rPr>
                <w:sz w:val="16"/>
              </w:rPr>
              <w:t>$370</w:t>
            </w:r>
          </w:p>
        </w:tc>
        <w:tc>
          <w:tcPr>
            <w:tcW w:type="dxa" w:w="2123"/>
          </w:tcPr>
          <w:p>
            <w:pPr>
              <w:spacing w:after="0"/>
              <w:jc w:val="right"/>
            </w:pPr>
            <w:r>
              <w:rPr>
                <w:sz w:val="16"/>
              </w:rPr>
              <w:t>$3,734</w:t>
            </w:r>
          </w:p>
        </w:tc>
        <w:tc>
          <w:tcPr>
            <w:tcW w:type="dxa" w:w="1245"/>
          </w:tcPr>
          <w:p>
            <w:pPr>
              <w:spacing w:after="0"/>
              <w:jc w:val="right"/>
            </w:pPr>
            <w:r>
              <w:rPr>
                <w:sz w:val="16"/>
              </w:rPr>
              <w:t>$4,105</w:t>
            </w:r>
          </w:p>
        </w:tc>
        <w:tc>
          <w:tcPr>
            <w:tcW w:type="dxa" w:w="2342"/>
          </w:tcPr>
          <w:p>
            <w:pPr>
              <w:spacing w:after="0"/>
              <w:jc w:val="right"/>
            </w:pPr>
            <w:r>
              <w:rPr>
                <w:sz w:val="16"/>
              </w:rPr>
              <w:t>14</w:t>
            </w:r>
          </w:p>
        </w:tc>
        <w:tc>
          <w:tcPr>
            <w:tcW w:type="dxa" w:w="2342"/>
          </w:tcPr>
          <w:p>
            <w:pPr>
              <w:spacing w:after="0"/>
              <w:jc w:val="left"/>
            </w:pPr>
            <w:r>
              <w:rPr>
                <w:sz w:val="16"/>
              </w:rPr>
              <w:t>Includes 1 Frost/Freeze record (outside NRI's Cold Wave definition; counted in this table and in B1-d, not in the B1-e descriptor).</w:t>
            </w:r>
          </w:p>
        </w:tc>
      </w:tr>
      <w:tr>
        <w:trPr>
          <w:cantSplit/>
        </w:trPr>
        <w:tc>
          <w:tcPr>
            <w:tcW w:type="dxa" w:w="751"/>
          </w:tcPr>
          <w:p>
            <w:pPr>
              <w:spacing w:after="0"/>
              <w:jc w:val="right"/>
            </w:pPr>
            <w:r>
              <w:rPr>
                <w:sz w:val="16"/>
              </w:rPr>
              <w:t>13</w:t>
            </w:r>
          </w:p>
        </w:tc>
        <w:tc>
          <w:tcPr>
            <w:tcW w:type="dxa" w:w="1062"/>
          </w:tcPr>
          <w:p>
            <w:pPr>
              <w:spacing w:after="0"/>
              <w:jc w:val="left"/>
            </w:pPr>
            <w:r>
              <w:rPr>
                <w:sz w:val="16"/>
              </w:rPr>
              <w:t>Winter Weather</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$592</w:t>
            </w:r>
          </w:p>
        </w:tc>
        <w:tc>
          <w:tcPr>
            <w:tcW w:type="dxa" w:w="1153"/>
          </w:tcPr>
          <w:p>
            <w:pPr>
              <w:spacing w:after="0"/>
              <w:jc w:val="right"/>
            </w:pPr>
            <w:r>
              <w:rPr>
                <w:sz w:val="16"/>
              </w:rPr>
              <w:t>$2</w:t>
            </w:r>
          </w:p>
        </w:tc>
        <w:tc>
          <w:tcPr>
            <w:tcW w:type="dxa" w:w="2123"/>
          </w:tcPr>
          <w:p>
            <w:pPr>
              <w:spacing w:after="0"/>
              <w:jc w:val="right"/>
            </w:pPr>
            <w:r>
              <w:rPr>
                <w:sz w:val="16"/>
              </w:rPr>
              <w:t>$119</w:t>
            </w:r>
          </w:p>
        </w:tc>
        <w:tc>
          <w:tcPr>
            <w:tcW w:type="dxa" w:w="1245"/>
          </w:tcPr>
          <w:p>
            <w:pPr>
              <w:spacing w:after="0"/>
              <w:jc w:val="right"/>
            </w:pPr>
            <w:r>
              <w:rPr>
                <w:sz w:val="16"/>
              </w:rPr>
              <w:t>$713</w:t>
            </w:r>
          </w:p>
        </w:tc>
        <w:tc>
          <w:tcPr>
            <w:tcW w:type="dxa" w:w="2342"/>
          </w:tcPr>
          <w:p>
            <w:pPr>
              <w:spacing w:after="0"/>
              <w:jc w:val="right"/>
            </w:pPr>
            <w:r>
              <w:rPr>
                <w:sz w:val="16"/>
              </w:rPr>
              <w:t>11</w:t>
            </w:r>
          </w:p>
        </w:tc>
        <w:tc>
          <w:tcPr>
            <w:tcW w:type="dxa" w:w="2342"/>
          </w:tcPr>
          <w:p>
            <w:pPr>
              <w:spacing w:after="0"/>
              <w:jc w:val="left"/>
            </w:pPr>
          </w:p>
        </w:tc>
      </w:tr>
      <w:tr>
        <w:trPr>
          <w:cantSplit/>
        </w:trPr>
        <w:tc>
          <w:tcPr>
            <w:tcW w:type="dxa" w:w="751"/>
          </w:tcPr>
          <w:p>
            <w:pPr>
              <w:spacing w:after="0"/>
              <w:jc w:val="right"/>
            </w:pPr>
            <w:r>
              <w:rPr>
                <w:sz w:val="16"/>
              </w:rPr>
              <w:t>14</w:t>
            </w:r>
          </w:p>
        </w:tc>
        <w:tc>
          <w:tcPr>
            <w:tcW w:type="dxa" w:w="1062"/>
          </w:tcPr>
          <w:p>
            <w:pPr>
              <w:spacing w:after="0"/>
              <w:jc w:val="left"/>
            </w:pPr>
            <w:r>
              <w:rPr>
                <w:sz w:val="16"/>
              </w:rPr>
              <w:t>Landslide</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$99</w:t>
            </w:r>
          </w:p>
        </w:tc>
        <w:tc>
          <w:tcPr>
            <w:tcW w:type="dxa" w:w="1153"/>
          </w:tcPr>
          <w:p>
            <w:pPr>
              <w:spacing w:after="0"/>
              <w:jc w:val="right"/>
            </w:pPr>
            <w:r>
              <w:rPr>
                <w:sz w:val="16"/>
              </w:rPr>
              <w:t>n/a</w:t>
            </w:r>
          </w:p>
        </w:tc>
        <w:tc>
          <w:tcPr>
            <w:tcW w:type="dxa" w:w="2123"/>
          </w:tcPr>
          <w:p>
            <w:pPr>
              <w:spacing w:after="0"/>
              <w:jc w:val="right"/>
            </w:pPr>
            <w:r>
              <w:rPr>
                <w:sz w:val="16"/>
              </w:rPr>
              <w:t>$160</w:t>
            </w:r>
          </w:p>
        </w:tc>
        <w:tc>
          <w:tcPr>
            <w:tcW w:type="dxa" w:w="1245"/>
          </w:tcPr>
          <w:p>
            <w:pPr>
              <w:spacing w:after="0"/>
              <w:jc w:val="right"/>
            </w:pPr>
            <w:r>
              <w:rPr>
                <w:sz w:val="16"/>
              </w:rPr>
              <w:t>$259</w:t>
            </w:r>
          </w:p>
        </w:tc>
        <w:tc>
          <w:tcPr>
            <w:tcW w:type="dxa" w:w="2342"/>
          </w:tcPr>
          <w:p>
            <w:pPr>
              <w:spacing w:after="0"/>
              <w:jc w:val="right"/>
            </w:pPr>
            <w:r>
              <w:rPr>
                <w:sz w:val="16"/>
              </w:rPr>
              <w:t>0</w:t>
            </w:r>
          </w:p>
        </w:tc>
        <w:tc>
          <w:tcPr>
            <w:tcW w:type="dxa" w:w="234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color w:val="555555"/>
          <w:sz w:val="15"/>
        </w:rPr>
        <w:t>GEMA template letter: B</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9602 (Relatively Low, 43.2); tract 9603 (Very Low, 35.7); tract 9601 (Very Low, 32.3)</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9602 (Relatively Low, 63.7); tract 9603 (Relatively Low, 63.0); tract 9601 (Relatively Low, 59.7)</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9601 (Relatively Low, 86.5); tract 9602 (Very Low, 77.2); tract 9603 (Very Low, 75.9)</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9602 (Relatively Moderate, 65.8); tract 9601 (Relatively Moderate, 61.2); tract 9603 (Relatively Moderate, 60.2)</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9603 (Relatively Low, 86.2); tract 9602 (Relatively Low, 80.0); tract 9601 (Relatively Low, 78.4)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9602 is Census Tract 9602).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0"/>
        <w:gridCol w:w="1787"/>
        <w:gridCol w:w="1669"/>
        <w:gridCol w:w="1814"/>
        <w:gridCol w:w="1609"/>
        <w:gridCol w:w="1548"/>
        <w:gridCol w:w="2110"/>
        <w:gridCol w:w="1835"/>
      </w:tblGrid>
      <w:tr>
        <w:trPr>
          <w:cantSplit/>
          <w:tblHeader/>
        </w:trPr>
        <w:tc>
          <w:tcPr>
            <w:tcW w:type="dxa" w:w="1740"/>
            <w:shd w:val="clear" w:color="auto" w:fill="E8E8E8"/>
          </w:tcPr>
          <w:p>
            <w:pPr>
              <w:spacing w:after="0"/>
              <w:jc w:val="left"/>
            </w:pPr>
            <w:r>
              <w:rPr>
                <w:b/>
                <w:sz w:val="16"/>
              </w:rPr>
              <w:t>Hazard</w:t>
            </w:r>
          </w:p>
        </w:tc>
        <w:tc>
          <w:tcPr>
            <w:tcW w:type="dxa" w:w="1787"/>
            <w:shd w:val="clear" w:color="auto" w:fill="E8E8E8"/>
          </w:tcPr>
          <w:p>
            <w:pPr>
              <w:spacing w:after="0"/>
              <w:jc w:val="left"/>
            </w:pPr>
            <w:r>
              <w:rPr>
                <w:b/>
                <w:sz w:val="16"/>
              </w:rPr>
              <w:t>Scale</w:t>
            </w:r>
          </w:p>
        </w:tc>
        <w:tc>
          <w:tcPr>
            <w:tcW w:type="dxa" w:w="166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14"/>
            <w:shd w:val="clear" w:color="auto" w:fill="E8E8E8"/>
          </w:tcPr>
          <w:p>
            <w:pPr>
              <w:spacing w:after="0"/>
              <w:jc w:val="left"/>
            </w:pPr>
            <w:r>
              <w:rPr>
                <w:b/>
                <w:sz w:val="16"/>
              </w:rPr>
              <w:t>Observed range</w:t>
            </w:r>
          </w:p>
        </w:tc>
        <w:tc>
          <w:tcPr>
            <w:tcW w:type="dxa" w:w="1609"/>
            <w:shd w:val="clear" w:color="auto" w:fill="E8E8E8"/>
          </w:tcPr>
          <w:p>
            <w:pPr>
              <w:spacing w:after="0"/>
              <w:jc w:val="left"/>
            </w:pPr>
            <w:r>
              <w:rPr>
                <w:b/>
                <w:sz w:val="16"/>
              </w:rPr>
              <w:t>Worst recorded event</w:t>
            </w:r>
          </w:p>
        </w:tc>
        <w:tc>
          <w:tcPr>
            <w:tcW w:type="dxa" w:w="1548"/>
            <w:shd w:val="clear" w:color="auto" w:fill="E8E8E8"/>
          </w:tcPr>
          <w:p>
            <w:pPr>
              <w:spacing w:after="0"/>
              <w:jc w:val="left"/>
            </w:pPr>
            <w:r>
              <w:rPr>
                <w:b/>
                <w:sz w:val="16"/>
              </w:rPr>
              <w:t>Most damaging (when different)</w:t>
            </w:r>
          </w:p>
        </w:tc>
        <w:tc>
          <w:tcPr>
            <w:tcW w:type="dxa" w:w="2110"/>
            <w:shd w:val="clear" w:color="auto" w:fill="E8E8E8"/>
          </w:tcPr>
          <w:p>
            <w:pPr>
              <w:spacing w:after="0"/>
              <w:jc w:val="left"/>
            </w:pPr>
            <w:r>
              <w:rPr>
                <w:b/>
                <w:sz w:val="16"/>
              </w:rPr>
              <w:t>How it applies to jurisdictions</w:t>
            </w:r>
          </w:p>
        </w:tc>
        <w:tc>
          <w:tcPr>
            <w:tcW w:type="dxa" w:w="1835"/>
            <w:shd w:val="clear" w:color="auto" w:fill="E8E8E8"/>
          </w:tcPr>
          <w:p>
            <w:pPr>
              <w:spacing w:after="0"/>
              <w:jc w:val="left"/>
            </w:pPr>
            <w:r>
              <w:rPr>
                <w:b/>
                <w:sz w:val="16"/>
              </w:rPr>
              <w:t>Note</w:t>
            </w:r>
          </w:p>
        </w:tc>
      </w:tr>
      <w:tr>
        <w:trPr>
          <w:cantSplit/>
        </w:trPr>
        <w:tc>
          <w:tcPr>
            <w:tcW w:type="dxa" w:w="1740"/>
          </w:tcPr>
          <w:p>
            <w:pPr>
              <w:spacing w:after="0"/>
              <w:jc w:val="left"/>
            </w:pPr>
            <w:r>
              <w:rPr>
                <w:sz w:val="16"/>
              </w:rPr>
              <w:t>Cold/Wind Chill, Extreme Cold/Wind Chill</w:t>
            </w:r>
          </w:p>
        </w:tc>
        <w:tc>
          <w:tcPr>
            <w:tcW w:type="dxa" w:w="1787"/>
          </w:tcPr>
          <w:p>
            <w:pPr>
              <w:spacing w:after="0"/>
              <w:jc w:val="left"/>
            </w:pPr>
            <w:r>
              <w:rPr>
                <w:sz w:val="16"/>
              </w:rPr>
              <w:t>wind chill</w:t>
            </w:r>
          </w:p>
        </w:tc>
        <w:tc>
          <w:tcPr>
            <w:tcW w:type="dxa" w:w="1669"/>
          </w:tcPr>
          <w:p>
            <w:pPr>
              <w:spacing w:after="0"/>
              <w:jc w:val="right"/>
            </w:pPr>
            <w:r>
              <w:rPr>
                <w:sz w:val="16"/>
              </w:rPr>
              <w:t>13 records, 1996 to 2003 (13 zone-level)</w:t>
            </w:r>
          </w:p>
        </w:tc>
        <w:tc>
          <w:tcPr>
            <w:tcW w:type="dxa" w:w="1814"/>
          </w:tcPr>
          <w:p>
            <w:pPr>
              <w:spacing w:after="0"/>
              <w:jc w:val="left"/>
            </w:pPr>
            <w:r>
              <w:rPr>
                <w:sz w:val="16"/>
              </w:rPr>
              <w:t>1 day to 31 days (median 4 days); 10 with a recorded value</w:t>
            </w:r>
          </w:p>
        </w:tc>
        <w:tc>
          <w:tcPr>
            <w:tcW w:type="dxa" w:w="1609"/>
          </w:tcPr>
          <w:p>
            <w:pPr>
              <w:spacing w:after="0"/>
              <w:jc w:val="left"/>
            </w:pPr>
            <w:r>
              <w:rPr>
                <w:sz w:val="16"/>
              </w:rPr>
              <w:t>December 2000 (1 monthly summary record), zone-level</w:t>
            </w:r>
          </w:p>
        </w:tc>
        <w:tc>
          <w:tcPr>
            <w:tcW w:type="dxa" w:w="1548"/>
          </w:tcPr>
          <w:p>
            <w:pPr>
              <w:spacing w:after="0"/>
              <w:jc w:val="left"/>
            </w:pPr>
          </w:p>
        </w:tc>
        <w:tc>
          <w:tcPr>
            <w:tcW w:type="dxa" w:w="2110"/>
          </w:tcPr>
          <w:p>
            <w:pPr>
              <w:spacing w:after="0"/>
              <w:jc w:val="left"/>
            </w:pPr>
            <w:r>
              <w:rPr>
                <w:sz w:val="16"/>
              </w:rPr>
              <w:t>Countywide (zone-level records).</w:t>
            </w:r>
          </w:p>
        </w:tc>
        <w:tc>
          <w:tcPr>
            <w:tcW w:type="dxa" w:w="1835"/>
          </w:tcPr>
          <w:p>
            <w:pPr>
              <w:spacing w:after="0"/>
              <w:jc w:val="left"/>
            </w:pPr>
            <w:r>
              <w:rPr>
                <w:sz w:val="16"/>
              </w:rPr>
              <w:t>Cold/Wind Chill records from May to September (a frost night, not a cold wave) are counted but not used for the longest run.</w:t>
            </w:r>
          </w:p>
        </w:tc>
      </w:tr>
      <w:tr>
        <w:trPr>
          <w:cantSplit/>
        </w:trPr>
        <w:tc>
          <w:tcPr>
            <w:tcW w:type="dxa" w:w="1740"/>
          </w:tcPr>
          <w:p>
            <w:pPr>
              <w:spacing w:after="0"/>
              <w:jc w:val="left"/>
            </w:pPr>
            <w:r>
              <w:rPr>
                <w:sz w:val="16"/>
              </w:rPr>
              <w:t>Frost/Freeze (outside NRI's Cold Wave definition)</w:t>
            </w:r>
          </w:p>
        </w:tc>
        <w:tc>
          <w:tcPr>
            <w:tcW w:type="dxa" w:w="1787"/>
          </w:tcPr>
          <w:p>
            <w:pPr>
              <w:spacing w:after="0"/>
              <w:jc w:val="left"/>
            </w:pPr>
            <w:r>
              <w:rPr>
                <w:sz w:val="16"/>
              </w:rPr>
              <w:t>crop damage</w:t>
            </w:r>
          </w:p>
        </w:tc>
        <w:tc>
          <w:tcPr>
            <w:tcW w:type="dxa" w:w="1669"/>
          </w:tcPr>
          <w:p>
            <w:pPr>
              <w:spacing w:after="0"/>
              <w:jc w:val="right"/>
            </w:pPr>
            <w:r>
              <w:rPr>
                <w:sz w:val="16"/>
              </w:rPr>
              <w:t>1 record, 2007 (1 zone-level)</w:t>
            </w:r>
          </w:p>
        </w:tc>
        <w:tc>
          <w:tcPr>
            <w:tcW w:type="dxa" w:w="1814"/>
          </w:tcPr>
          <w:p>
            <w:pPr>
              <w:spacing w:after="0"/>
              <w:jc w:val="left"/>
            </w:pPr>
          </w:p>
        </w:tc>
        <w:tc>
          <w:tcPr>
            <w:tcW w:type="dxa" w:w="1609"/>
          </w:tcPr>
          <w:p>
            <w:pPr>
              <w:spacing w:after="0"/>
              <w:jc w:val="left"/>
            </w:pPr>
            <w:r>
              <w:rPr>
                <w:sz w:val="16"/>
              </w:rPr>
              <w:t>No crop damage reported in 1 record.</w:t>
            </w:r>
          </w:p>
        </w:tc>
        <w:tc>
          <w:tcPr>
            <w:tcW w:type="dxa" w:w="1548"/>
          </w:tcPr>
          <w:p>
            <w:pPr>
              <w:spacing w:after="0"/>
              <w:jc w:val="left"/>
            </w:pPr>
          </w:p>
        </w:tc>
        <w:tc>
          <w:tcPr>
            <w:tcW w:type="dxa" w:w="2110"/>
          </w:tcPr>
          <w:p>
            <w:pPr>
              <w:spacing w:after="0"/>
              <w:jc w:val="left"/>
            </w:pPr>
            <w:r>
              <w:rPr>
                <w:sz w:val="16"/>
              </w:rPr>
              <w:t>Countywide (zone-level records).</w:t>
            </w:r>
          </w:p>
        </w:tc>
        <w:tc>
          <w:tcPr>
            <w:tcW w:type="dxa" w:w="1835"/>
          </w:tcPr>
          <w:p>
            <w:pPr>
              <w:spacing w:after="0"/>
              <w:jc w:val="left"/>
            </w:pPr>
          </w:p>
        </w:tc>
      </w:tr>
      <w:tr>
        <w:trPr>
          <w:cantSplit/>
        </w:trPr>
        <w:tc>
          <w:tcPr>
            <w:tcW w:type="dxa" w:w="1740"/>
          </w:tcPr>
          <w:p>
            <w:pPr>
              <w:spacing w:after="0"/>
              <w:jc w:val="left"/>
            </w:pPr>
            <w:r>
              <w:rPr>
                <w:sz w:val="16"/>
              </w:rPr>
              <w:t>Drought</w:t>
            </w:r>
          </w:p>
        </w:tc>
        <w:tc>
          <w:tcPr>
            <w:tcW w:type="dxa" w:w="1787"/>
          </w:tcPr>
          <w:p>
            <w:pPr>
              <w:spacing w:after="0"/>
              <w:jc w:val="left"/>
            </w:pPr>
            <w:r>
              <w:rPr>
                <w:sz w:val="16"/>
              </w:rPr>
              <w:t>U.S. Drought Monitor scale (D0 to D4)</w:t>
            </w:r>
          </w:p>
        </w:tc>
        <w:tc>
          <w:tcPr>
            <w:tcW w:type="dxa" w:w="1669"/>
          </w:tcPr>
          <w:p>
            <w:pPr>
              <w:spacing w:after="0"/>
              <w:jc w:val="right"/>
            </w:pPr>
            <w:r>
              <w:rPr>
                <w:sz w:val="16"/>
              </w:rPr>
              <w:t>32 records, 1997 to 2026 (32 zone-level)</w:t>
            </w:r>
          </w:p>
        </w:tc>
        <w:tc>
          <w:tcPr>
            <w:tcW w:type="dxa" w:w="1814"/>
          </w:tcPr>
          <w:p>
            <w:pPr>
              <w:spacing w:after="0"/>
              <w:jc w:val="left"/>
            </w:pPr>
            <w:r>
              <w:rPr>
                <w:sz w:val="16"/>
              </w:rPr>
              <w:t>15 days to 184 days (median 31 days); 19 with a recorded value</w:t>
            </w:r>
          </w:p>
        </w:tc>
        <w:tc>
          <w:tcPr>
            <w:tcW w:type="dxa" w:w="1609"/>
          </w:tcPr>
          <w:p>
            <w:pPr>
              <w:spacing w:after="0"/>
              <w:jc w:val="left"/>
            </w:pPr>
            <w:r>
              <w:rPr>
                <w:sz w:val="16"/>
              </w:rPr>
              <w:t>184 days (6 months), 2016-08-01 to 2017-01-31, a run of 6 consecutive Storm Events drought records, zone-level</w:t>
            </w:r>
          </w:p>
        </w:tc>
        <w:tc>
          <w:tcPr>
            <w:tcW w:type="dxa" w:w="1548"/>
          </w:tcPr>
          <w:p>
            <w:pPr>
              <w:spacing w:after="0"/>
              <w:jc w:val="left"/>
            </w:pPr>
            <w:r>
              <w:rPr>
                <w:sz w:val="16"/>
              </w:rPr>
              <w:t>Drought, 2000-06-01, property not reported; $726,130 crops (zone total, 2000 dollars)</w:t>
            </w:r>
          </w:p>
        </w:tc>
        <w:tc>
          <w:tcPr>
            <w:tcW w:type="dxa" w:w="2110"/>
          </w:tcPr>
          <w:p>
            <w:pPr>
              <w:spacing w:after="0"/>
              <w:jc w:val="left"/>
            </w:pPr>
            <w:r>
              <w:rPr>
                <w:sz w:val="16"/>
              </w:rPr>
              <w:t>Countywide (zone-level records).</w:t>
            </w:r>
          </w:p>
        </w:tc>
        <w:tc>
          <w:tcPr>
            <w:tcW w:type="dxa" w:w="183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0"/>
          </w:tcPr>
          <w:p>
            <w:pPr>
              <w:spacing w:after="0"/>
              <w:jc w:val="left"/>
            </w:pPr>
            <w:r>
              <w:rPr>
                <w:sz w:val="16"/>
              </w:rPr>
              <w:t>Earthquake</w:t>
            </w:r>
          </w:p>
        </w:tc>
        <w:tc>
          <w:tcPr>
            <w:tcW w:type="dxa" w:w="1787"/>
          </w:tcPr>
          <w:p>
            <w:pPr>
              <w:spacing w:after="0"/>
              <w:jc w:val="left"/>
            </w:pPr>
            <w:r>
              <w:rPr>
                <w:sz w:val="16"/>
              </w:rPr>
              <w:t>Modified Mercalli (local data)</w:t>
            </w:r>
          </w:p>
        </w:tc>
        <w:tc>
          <w:tcPr>
            <w:tcW w:type="dxa" w:w="1669"/>
          </w:tcPr>
          <w:p>
            <w:pPr>
              <w:spacing w:after="0"/>
              <w:jc w:val="right"/>
            </w:pPr>
            <w:r>
              <w:rPr>
                <w:sz w:val="16"/>
              </w:rPr>
              <w:t>0</w:t>
            </w:r>
          </w:p>
        </w:tc>
        <w:tc>
          <w:tcPr>
            <w:tcW w:type="dxa" w:w="1814"/>
          </w:tcPr>
          <w:p>
            <w:pPr>
              <w:spacing w:after="0"/>
              <w:jc w:val="left"/>
            </w:pPr>
          </w:p>
        </w:tc>
        <w:tc>
          <w:tcPr>
            <w:tcW w:type="dxa" w:w="1609"/>
          </w:tcPr>
          <w:p>
            <w:pPr>
              <w:spacing w:after="0"/>
              <w:jc w:val="left"/>
            </w:pPr>
          </w:p>
        </w:tc>
        <w:tc>
          <w:tcPr>
            <w:tcW w:type="dxa" w:w="1548"/>
          </w:tcPr>
          <w:p>
            <w:pPr>
              <w:spacing w:after="0"/>
              <w:jc w:val="left"/>
            </w:pPr>
          </w:p>
        </w:tc>
        <w:tc>
          <w:tcPr>
            <w:tcW w:type="dxa" w:w="2110"/>
          </w:tcPr>
          <w:p>
            <w:pPr>
              <w:spacing w:after="0"/>
              <w:jc w:val="left"/>
            </w:pPr>
          </w:p>
        </w:tc>
        <w:tc>
          <w:tcPr>
            <w:tcW w:type="dxa" w:w="1835"/>
          </w:tcPr>
          <w:p>
            <w:pPr>
              <w:spacing w:after="0"/>
              <w:jc w:val="left"/>
            </w:pPr>
            <w:r>
              <w:rPr>
                <w:sz w:val="16"/>
              </w:rPr>
              <w:t>Storm Events does not record earthquakes; the USGS earthquake catalog is the source.</w:t>
            </w:r>
          </w:p>
        </w:tc>
      </w:tr>
      <w:tr>
        <w:trPr>
          <w:cantSplit/>
        </w:trPr>
        <w:tc>
          <w:tcPr>
            <w:tcW w:type="dxa" w:w="1740"/>
          </w:tcPr>
          <w:p>
            <w:pPr>
              <w:spacing w:after="0"/>
              <w:jc w:val="left"/>
            </w:pPr>
            <w:r>
              <w:rPr>
                <w:sz w:val="16"/>
              </w:rPr>
              <w:t>Hail</w:t>
            </w:r>
          </w:p>
        </w:tc>
        <w:tc>
          <w:tcPr>
            <w:tcW w:type="dxa" w:w="1787"/>
          </w:tcPr>
          <w:p>
            <w:pPr>
              <w:spacing w:after="0"/>
              <w:jc w:val="left"/>
            </w:pPr>
            <w:r>
              <w:rPr>
                <w:sz w:val="16"/>
              </w:rPr>
              <w:t>hail size (inches)</w:t>
            </w:r>
          </w:p>
        </w:tc>
        <w:tc>
          <w:tcPr>
            <w:tcW w:type="dxa" w:w="1669"/>
          </w:tcPr>
          <w:p>
            <w:pPr>
              <w:spacing w:after="0"/>
              <w:jc w:val="right"/>
            </w:pPr>
            <w:r>
              <w:rPr>
                <w:sz w:val="16"/>
              </w:rPr>
              <w:t>21 records, 1975 to 2021</w:t>
            </w:r>
          </w:p>
        </w:tc>
        <w:tc>
          <w:tcPr>
            <w:tcW w:type="dxa" w:w="1814"/>
          </w:tcPr>
          <w:p>
            <w:pPr>
              <w:spacing w:after="0"/>
              <w:jc w:val="left"/>
            </w:pPr>
            <w:r>
              <w:rPr>
                <w:sz w:val="16"/>
              </w:rPr>
              <w:t>0.75 in to 1.75 in (median 0.88 in); 21 with a recorded value</w:t>
            </w:r>
          </w:p>
        </w:tc>
        <w:tc>
          <w:tcPr>
            <w:tcW w:type="dxa" w:w="1609"/>
          </w:tcPr>
          <w:p>
            <w:pPr>
              <w:spacing w:after="0"/>
              <w:jc w:val="left"/>
            </w:pPr>
            <w:r>
              <w:rPr>
                <w:sz w:val="16"/>
              </w:rPr>
              <w:t>1.75 in hail, 2009-05-10; same size also recorded on 1975-06-20, 1991-04-27, 1997-11-01, 2007-06-11</w:t>
            </w:r>
          </w:p>
        </w:tc>
        <w:tc>
          <w:tcPr>
            <w:tcW w:type="dxa" w:w="1548"/>
          </w:tcPr>
          <w:p>
            <w:pPr>
              <w:spacing w:after="0"/>
              <w:jc w:val="left"/>
            </w:pPr>
          </w:p>
        </w:tc>
        <w:tc>
          <w:tcPr>
            <w:tcW w:type="dxa" w:w="2110"/>
          </w:tcPr>
          <w:p>
            <w:pPr>
              <w:spacing w:after="0"/>
              <w:jc w:val="left"/>
            </w:pPr>
            <w:r>
              <w:rPr>
                <w:sz w:val="16"/>
              </w:rPr>
              <w:t>Event records naming jurisdictions in the plan: Geneva town (5 records), Talbotton city (5 records), Woodland city (3 records), Junction City town (1 record).</w:t>
            </w:r>
          </w:p>
        </w:tc>
        <w:tc>
          <w:tcPr>
            <w:tcW w:type="dxa" w:w="1835"/>
          </w:tcPr>
          <w:p>
            <w:pPr>
              <w:spacing w:after="0"/>
              <w:jc w:val="left"/>
            </w:pPr>
          </w:p>
        </w:tc>
      </w:tr>
      <w:tr>
        <w:trPr>
          <w:cantSplit/>
        </w:trPr>
        <w:tc>
          <w:tcPr>
            <w:tcW w:type="dxa" w:w="1740"/>
          </w:tcPr>
          <w:p>
            <w:pPr>
              <w:spacing w:after="0"/>
              <w:jc w:val="left"/>
            </w:pPr>
            <w:r>
              <w:rPr>
                <w:sz w:val="16"/>
              </w:rPr>
              <w:t>Excessive Heat, Heat</w:t>
            </w:r>
          </w:p>
        </w:tc>
        <w:tc>
          <w:tcPr>
            <w:tcW w:type="dxa" w:w="1787"/>
          </w:tcPr>
          <w:p>
            <w:pPr>
              <w:spacing w:after="0"/>
              <w:jc w:val="left"/>
            </w:pPr>
            <w:r>
              <w:rPr>
                <w:sz w:val="16"/>
              </w:rPr>
              <w:t>heat index (in event narratives)</w:t>
            </w:r>
          </w:p>
        </w:tc>
        <w:tc>
          <w:tcPr>
            <w:tcW w:type="dxa" w:w="1669"/>
          </w:tcPr>
          <w:p>
            <w:pPr>
              <w:spacing w:after="0"/>
              <w:jc w:val="right"/>
            </w:pPr>
            <w:r>
              <w:rPr>
                <w:sz w:val="16"/>
              </w:rPr>
              <w:t>12 records, 1999 to 2012 (12 zone-level)</w:t>
            </w:r>
          </w:p>
        </w:tc>
        <w:tc>
          <w:tcPr>
            <w:tcW w:type="dxa" w:w="1814"/>
          </w:tcPr>
          <w:p>
            <w:pPr>
              <w:spacing w:after="0"/>
              <w:jc w:val="left"/>
            </w:pPr>
            <w:r>
              <w:rPr>
                <w:sz w:val="16"/>
              </w:rPr>
              <w:t>3 days to 33 days (median 10 days); 5 with a recorded value</w:t>
            </w:r>
          </w:p>
        </w:tc>
        <w:tc>
          <w:tcPr>
            <w:tcW w:type="dxa" w:w="1609"/>
          </w:tcPr>
          <w:p>
            <w:pPr>
              <w:spacing w:after="0"/>
              <w:jc w:val="left"/>
            </w:pPr>
            <w:r>
              <w:rPr>
                <w:sz w:val="16"/>
              </w:rPr>
              <w:t>1999-07-20 to 1999-08-21 (2 records, 1 of them a monthly summary record), zone-level</w:t>
            </w:r>
          </w:p>
        </w:tc>
        <w:tc>
          <w:tcPr>
            <w:tcW w:type="dxa" w:w="1548"/>
          </w:tcPr>
          <w:p>
            <w:pPr>
              <w:spacing w:after="0"/>
              <w:jc w:val="left"/>
            </w:pPr>
          </w:p>
        </w:tc>
        <w:tc>
          <w:tcPr>
            <w:tcW w:type="dxa" w:w="2110"/>
          </w:tcPr>
          <w:p>
            <w:pPr>
              <w:spacing w:after="0"/>
              <w:jc w:val="left"/>
            </w:pPr>
            <w:r>
              <w:rPr>
                <w:sz w:val="16"/>
              </w:rPr>
              <w:t>Countywide (zone-level records).</w:t>
            </w:r>
          </w:p>
        </w:tc>
        <w:tc>
          <w:tcPr>
            <w:tcW w:type="dxa" w:w="1835"/>
          </w:tcPr>
          <w:p>
            <w:pPr>
              <w:spacing w:after="0"/>
              <w:jc w:val="left"/>
            </w:pPr>
            <w:r>
              <w:rPr>
                <w:sz w:val="16"/>
              </w:rPr>
              <w:t>Heat records from November to March (unseasonable warmth, not a heat wave) are counted but not used for the longest run.</w:t>
            </w:r>
          </w:p>
        </w:tc>
      </w:tr>
      <w:tr>
        <w:trPr>
          <w:cantSplit/>
        </w:trPr>
        <w:tc>
          <w:tcPr>
            <w:tcW w:type="dxa" w:w="1740"/>
          </w:tcPr>
          <w:p>
            <w:pPr>
              <w:spacing w:after="0"/>
              <w:jc w:val="left"/>
            </w:pPr>
            <w:r>
              <w:rPr>
                <w:sz w:val="16"/>
              </w:rPr>
              <w:t>Hurricane, Tropical Storm, Tropical Depression</w:t>
            </w:r>
          </w:p>
        </w:tc>
        <w:tc>
          <w:tcPr>
            <w:tcW w:type="dxa" w:w="1787"/>
          </w:tcPr>
          <w:p>
            <w:pPr>
              <w:spacing w:after="0"/>
              <w:jc w:val="left"/>
            </w:pPr>
            <w:r>
              <w:rPr>
                <w:sz w:val="16"/>
              </w:rPr>
              <w:t>Saffir-Simpson</w:t>
            </w:r>
          </w:p>
        </w:tc>
        <w:tc>
          <w:tcPr>
            <w:tcW w:type="dxa" w:w="1669"/>
          </w:tcPr>
          <w:p>
            <w:pPr>
              <w:spacing w:after="0"/>
              <w:jc w:val="right"/>
            </w:pPr>
            <w:r>
              <w:rPr>
                <w:sz w:val="16"/>
              </w:rPr>
              <w:t>17 records, 2002 to 2024 (17 zone-level)</w:t>
            </w:r>
          </w:p>
        </w:tc>
        <w:tc>
          <w:tcPr>
            <w:tcW w:type="dxa" w:w="1814"/>
          </w:tcPr>
          <w:p>
            <w:pPr>
              <w:spacing w:after="0"/>
              <w:jc w:val="left"/>
            </w:pPr>
          </w:p>
        </w:tc>
        <w:tc>
          <w:tcPr>
            <w:tcW w:type="dxa" w:w="1609"/>
          </w:tcPr>
          <w:p>
            <w:pPr>
              <w:spacing w:after="0"/>
              <w:jc w:val="left"/>
            </w:pPr>
            <w:r>
              <w:rPr>
                <w:sz w:val="16"/>
              </w:rPr>
              <w:t>Strongest recorded: Tropical Storm record, 2017-09-11, $50,000 property; crops not reported (2017 dollars); NWS zone GAZ079</w:t>
            </w:r>
          </w:p>
        </w:tc>
        <w:tc>
          <w:tcPr>
            <w:tcW w:type="dxa" w:w="1548"/>
          </w:tcPr>
          <w:p>
            <w:pPr>
              <w:spacing w:after="0"/>
              <w:jc w:val="left"/>
            </w:pPr>
          </w:p>
        </w:tc>
        <w:tc>
          <w:tcPr>
            <w:tcW w:type="dxa" w:w="2110"/>
          </w:tcPr>
          <w:p>
            <w:pPr>
              <w:spacing w:after="0"/>
              <w:jc w:val="left"/>
            </w:pPr>
            <w:r>
              <w:rPr>
                <w:sz w:val="16"/>
              </w:rPr>
              <w:t>Countywide (zone-level records).</w:t>
            </w:r>
          </w:p>
        </w:tc>
        <w:tc>
          <w:tcPr>
            <w:tcW w:type="dxa" w:w="183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40"/>
          </w:tcPr>
          <w:p>
            <w:pPr>
              <w:spacing w:after="0"/>
              <w:jc w:val="left"/>
            </w:pPr>
            <w:r>
              <w:rPr>
                <w:sz w:val="16"/>
              </w:rPr>
              <w:t>Ice Storm</w:t>
            </w:r>
          </w:p>
        </w:tc>
        <w:tc>
          <w:tcPr>
            <w:tcW w:type="dxa" w:w="1787"/>
          </w:tcPr>
          <w:p>
            <w:pPr>
              <w:spacing w:after="0"/>
              <w:jc w:val="left"/>
            </w:pPr>
            <w:r>
              <w:rPr>
                <w:sz w:val="16"/>
              </w:rPr>
              <w:t>Sperry-Piltz ice scale (local data)</w:t>
            </w:r>
          </w:p>
        </w:tc>
        <w:tc>
          <w:tcPr>
            <w:tcW w:type="dxa" w:w="1669"/>
          </w:tcPr>
          <w:p>
            <w:pPr>
              <w:spacing w:after="0"/>
              <w:jc w:val="right"/>
            </w:pPr>
            <w:r>
              <w:rPr>
                <w:sz w:val="16"/>
              </w:rPr>
              <w:t>0</w:t>
            </w:r>
          </w:p>
        </w:tc>
        <w:tc>
          <w:tcPr>
            <w:tcW w:type="dxa" w:w="1814"/>
          </w:tcPr>
          <w:p>
            <w:pPr>
              <w:spacing w:after="0"/>
              <w:jc w:val="left"/>
            </w:pPr>
          </w:p>
        </w:tc>
        <w:tc>
          <w:tcPr>
            <w:tcW w:type="dxa" w:w="1609"/>
          </w:tcPr>
          <w:p>
            <w:pPr>
              <w:spacing w:after="0"/>
              <w:jc w:val="left"/>
            </w:pPr>
          </w:p>
        </w:tc>
        <w:tc>
          <w:tcPr>
            <w:tcW w:type="dxa" w:w="1548"/>
          </w:tcPr>
          <w:p>
            <w:pPr>
              <w:spacing w:after="0"/>
              <w:jc w:val="left"/>
            </w:pPr>
          </w:p>
        </w:tc>
        <w:tc>
          <w:tcPr>
            <w:tcW w:type="dxa" w:w="2110"/>
          </w:tcPr>
          <w:p>
            <w:pPr>
              <w:spacing w:after="0"/>
              <w:jc w:val="left"/>
            </w:pPr>
          </w:p>
        </w:tc>
        <w:tc>
          <w:tcPr>
            <w:tcW w:type="dxa" w:w="1835"/>
          </w:tcPr>
          <w:p>
            <w:pPr>
              <w:spacing w:after="0"/>
              <w:jc w:val="left"/>
            </w:pPr>
          </w:p>
        </w:tc>
      </w:tr>
      <w:tr>
        <w:trPr>
          <w:cantSplit/>
        </w:trPr>
        <w:tc>
          <w:tcPr>
            <w:tcW w:type="dxa" w:w="1740"/>
          </w:tcPr>
          <w:p>
            <w:pPr>
              <w:spacing w:after="0"/>
              <w:jc w:val="left"/>
            </w:pPr>
            <w:r>
              <w:rPr>
                <w:sz w:val="16"/>
              </w:rPr>
              <w:t>Flash Flood, Flood, Lakeshore Flood</w:t>
            </w:r>
          </w:p>
        </w:tc>
        <w:tc>
          <w:tcPr>
            <w:tcW w:type="dxa" w:w="1787"/>
          </w:tcPr>
          <w:p>
            <w:pPr>
              <w:spacing w:after="0"/>
              <w:jc w:val="left"/>
            </w:pPr>
            <w:r>
              <w:rPr>
                <w:sz w:val="16"/>
              </w:rPr>
              <w:t>damage and flood days (flood depth: FIRM)</w:t>
            </w:r>
          </w:p>
        </w:tc>
        <w:tc>
          <w:tcPr>
            <w:tcW w:type="dxa" w:w="1669"/>
          </w:tcPr>
          <w:p>
            <w:pPr>
              <w:spacing w:after="0"/>
              <w:jc w:val="right"/>
            </w:pPr>
            <w:r>
              <w:rPr>
                <w:sz w:val="16"/>
              </w:rPr>
              <w:t>15 records, 1996 to 2024 (3 zone-level)</w:t>
            </w:r>
          </w:p>
        </w:tc>
        <w:tc>
          <w:tcPr>
            <w:tcW w:type="dxa" w:w="1814"/>
          </w:tcPr>
          <w:p>
            <w:pPr>
              <w:spacing w:after="0"/>
              <w:jc w:val="left"/>
            </w:pPr>
          </w:p>
        </w:tc>
        <w:tc>
          <w:tcPr>
            <w:tcW w:type="dxa" w:w="1609"/>
          </w:tcPr>
          <w:p>
            <w:pPr>
              <w:spacing w:after="0"/>
              <w:jc w:val="left"/>
            </w:pPr>
            <w:r>
              <w:rPr>
                <w:sz w:val="16"/>
              </w:rPr>
              <w:t>Flood, 2024-02-12, $15,000 property; $0 crops (2024 dollars)</w:t>
            </w:r>
          </w:p>
        </w:tc>
        <w:tc>
          <w:tcPr>
            <w:tcW w:type="dxa" w:w="1548"/>
          </w:tcPr>
          <w:p>
            <w:pPr>
              <w:spacing w:after="0"/>
              <w:jc w:val="left"/>
            </w:pPr>
          </w:p>
        </w:tc>
        <w:tc>
          <w:tcPr>
            <w:tcW w:type="dxa" w:w="2110"/>
          </w:tcPr>
          <w:p>
            <w:pPr>
              <w:spacing w:after="0"/>
              <w:jc w:val="left"/>
            </w:pPr>
            <w:r>
              <w:rPr>
                <w:sz w:val="16"/>
              </w:rPr>
              <w:t>Event records naming jurisdictions in the plan: Talbotton city (3 records). Zone-level records (3) apply countywide.</w:t>
            </w:r>
          </w:p>
        </w:tc>
        <w:tc>
          <w:tcPr>
            <w:tcW w:type="dxa" w:w="183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40"/>
          </w:tcPr>
          <w:p>
            <w:pPr>
              <w:spacing w:after="0"/>
              <w:jc w:val="left"/>
            </w:pPr>
            <w:r>
              <w:rPr>
                <w:sz w:val="16"/>
              </w:rPr>
              <w:t>Debris Flow</w:t>
            </w:r>
          </w:p>
        </w:tc>
        <w:tc>
          <w:tcPr>
            <w:tcW w:type="dxa" w:w="1787"/>
          </w:tcPr>
          <w:p>
            <w:pPr>
              <w:spacing w:after="0"/>
              <w:jc w:val="left"/>
            </w:pPr>
            <w:r>
              <w:rPr>
                <w:sz w:val="16"/>
              </w:rPr>
              <w:t>none (count and damage only)</w:t>
            </w:r>
          </w:p>
        </w:tc>
        <w:tc>
          <w:tcPr>
            <w:tcW w:type="dxa" w:w="1669"/>
          </w:tcPr>
          <w:p>
            <w:pPr>
              <w:spacing w:after="0"/>
              <w:jc w:val="right"/>
            </w:pPr>
            <w:r>
              <w:rPr>
                <w:sz w:val="16"/>
              </w:rPr>
              <w:t>0</w:t>
            </w:r>
          </w:p>
        </w:tc>
        <w:tc>
          <w:tcPr>
            <w:tcW w:type="dxa" w:w="1814"/>
          </w:tcPr>
          <w:p>
            <w:pPr>
              <w:spacing w:after="0"/>
              <w:jc w:val="left"/>
            </w:pPr>
          </w:p>
        </w:tc>
        <w:tc>
          <w:tcPr>
            <w:tcW w:type="dxa" w:w="1609"/>
          </w:tcPr>
          <w:p>
            <w:pPr>
              <w:spacing w:after="0"/>
              <w:jc w:val="left"/>
            </w:pPr>
          </w:p>
        </w:tc>
        <w:tc>
          <w:tcPr>
            <w:tcW w:type="dxa" w:w="1548"/>
          </w:tcPr>
          <w:p>
            <w:pPr>
              <w:spacing w:after="0"/>
              <w:jc w:val="left"/>
            </w:pPr>
          </w:p>
        </w:tc>
        <w:tc>
          <w:tcPr>
            <w:tcW w:type="dxa" w:w="2110"/>
          </w:tcPr>
          <w:p>
            <w:pPr>
              <w:spacing w:after="0"/>
              <w:jc w:val="left"/>
            </w:pPr>
          </w:p>
        </w:tc>
        <w:tc>
          <w:tcPr>
            <w:tcW w:type="dxa" w:w="1835"/>
          </w:tcPr>
          <w:p>
            <w:pPr>
              <w:spacing w:after="0"/>
              <w:jc w:val="left"/>
            </w:pPr>
          </w:p>
        </w:tc>
      </w:tr>
      <w:tr>
        <w:trPr>
          <w:cantSplit/>
        </w:trPr>
        <w:tc>
          <w:tcPr>
            <w:tcW w:type="dxa" w:w="1740"/>
          </w:tcPr>
          <w:p>
            <w:pPr>
              <w:spacing w:after="0"/>
              <w:jc w:val="left"/>
            </w:pPr>
            <w:r>
              <w:rPr>
                <w:sz w:val="16"/>
              </w:rPr>
              <w:t>Lightning</w:t>
            </w:r>
          </w:p>
        </w:tc>
        <w:tc>
          <w:tcPr>
            <w:tcW w:type="dxa" w:w="1787"/>
          </w:tcPr>
          <w:p>
            <w:pPr>
              <w:spacing w:after="0"/>
              <w:jc w:val="left"/>
            </w:pPr>
            <w:r>
              <w:rPr>
                <w:sz w:val="16"/>
              </w:rPr>
              <w:t>annualized frequency (the measure FEMA's Local Mitigation Planning Handbook names)</w:t>
            </w:r>
          </w:p>
        </w:tc>
        <w:tc>
          <w:tcPr>
            <w:tcW w:type="dxa" w:w="1669"/>
          </w:tcPr>
          <w:p>
            <w:pPr>
              <w:spacing w:after="0"/>
              <w:jc w:val="right"/>
            </w:pPr>
            <w:r>
              <w:rPr>
                <w:sz w:val="16"/>
              </w:rPr>
              <w:t>0</w:t>
            </w:r>
          </w:p>
        </w:tc>
        <w:tc>
          <w:tcPr>
            <w:tcW w:type="dxa" w:w="1814"/>
          </w:tcPr>
          <w:p>
            <w:pPr>
              <w:spacing w:after="0"/>
              <w:jc w:val="left"/>
            </w:pPr>
          </w:p>
        </w:tc>
        <w:tc>
          <w:tcPr>
            <w:tcW w:type="dxa" w:w="1609"/>
          </w:tcPr>
          <w:p>
            <w:pPr>
              <w:spacing w:after="0"/>
              <w:jc w:val="left"/>
            </w:pPr>
          </w:p>
        </w:tc>
        <w:tc>
          <w:tcPr>
            <w:tcW w:type="dxa" w:w="1548"/>
          </w:tcPr>
          <w:p>
            <w:pPr>
              <w:spacing w:after="0"/>
              <w:jc w:val="left"/>
            </w:pPr>
          </w:p>
        </w:tc>
        <w:tc>
          <w:tcPr>
            <w:tcW w:type="dxa" w:w="2110"/>
          </w:tcPr>
          <w:p>
            <w:pPr>
              <w:spacing w:after="0"/>
              <w:jc w:val="left"/>
            </w:pPr>
          </w:p>
        </w:tc>
        <w:tc>
          <w:tcPr>
            <w:tcW w:type="dxa" w:w="1835"/>
          </w:tcPr>
          <w:p>
            <w:pPr>
              <w:spacing w:after="0"/>
              <w:jc w:val="left"/>
            </w:pPr>
            <w:r>
              <w:rPr>
                <w:sz w:val="16"/>
              </w:rPr>
              <w:t>Storm Events lists lightning with damage or casualties.</w:t>
            </w:r>
          </w:p>
        </w:tc>
      </w:tr>
      <w:tr>
        <w:trPr>
          <w:cantSplit/>
        </w:trPr>
        <w:tc>
          <w:tcPr>
            <w:tcW w:type="dxa" w:w="1740"/>
          </w:tcPr>
          <w:p>
            <w:pPr>
              <w:spacing w:after="0"/>
              <w:jc w:val="left"/>
            </w:pPr>
            <w:r>
              <w:rPr>
                <w:sz w:val="16"/>
              </w:rPr>
              <w:t>High Wind and Strong Wind (outside NRI's Strong Wind definition)</w:t>
            </w:r>
          </w:p>
        </w:tc>
        <w:tc>
          <w:tcPr>
            <w:tcW w:type="dxa" w:w="1787"/>
          </w:tcPr>
          <w:p>
            <w:pPr>
              <w:spacing w:after="0"/>
              <w:jc w:val="left"/>
            </w:pPr>
            <w:r>
              <w:rPr>
                <w:sz w:val="16"/>
              </w:rPr>
              <w:t>wind speed (kt and mph)</w:t>
            </w:r>
          </w:p>
        </w:tc>
        <w:tc>
          <w:tcPr>
            <w:tcW w:type="dxa" w:w="1669"/>
          </w:tcPr>
          <w:p>
            <w:pPr>
              <w:spacing w:after="0"/>
              <w:jc w:val="right"/>
            </w:pPr>
            <w:r>
              <w:rPr>
                <w:sz w:val="16"/>
              </w:rPr>
              <w:t>2 records, 2004 to 2005 (2 zone-level)</w:t>
            </w:r>
          </w:p>
        </w:tc>
        <w:tc>
          <w:tcPr>
            <w:tcW w:type="dxa" w:w="1814"/>
          </w:tcPr>
          <w:p>
            <w:pPr>
              <w:spacing w:after="0"/>
              <w:jc w:val="left"/>
            </w:pPr>
            <w:r>
              <w:rPr>
                <w:sz w:val="16"/>
              </w:rPr>
              <w:t>33 kt (38 mph) to 35 kt (40 mph) (median 34 kt (39 mph)); 2 with a recorded value</w:t>
            </w:r>
          </w:p>
        </w:tc>
        <w:tc>
          <w:tcPr>
            <w:tcW w:type="dxa" w:w="1609"/>
          </w:tcPr>
          <w:p>
            <w:pPr>
              <w:spacing w:after="0"/>
              <w:jc w:val="left"/>
            </w:pPr>
            <w:r>
              <w:rPr>
                <w:sz w:val="16"/>
              </w:rPr>
              <w:t>35 kt (40 mph) estimated sustained, High Wind, 2004-09-06; NWS zone GAZ079</w:t>
            </w:r>
          </w:p>
        </w:tc>
        <w:tc>
          <w:tcPr>
            <w:tcW w:type="dxa" w:w="1548"/>
          </w:tcPr>
          <w:p>
            <w:pPr>
              <w:spacing w:after="0"/>
              <w:jc w:val="left"/>
            </w:pPr>
          </w:p>
        </w:tc>
        <w:tc>
          <w:tcPr>
            <w:tcW w:type="dxa" w:w="2110"/>
          </w:tcPr>
          <w:p>
            <w:pPr>
              <w:spacing w:after="0"/>
              <w:jc w:val="left"/>
            </w:pPr>
            <w:r>
              <w:rPr>
                <w:sz w:val="16"/>
              </w:rPr>
              <w:t>Countywide (zone-level records).</w:t>
            </w:r>
          </w:p>
        </w:tc>
        <w:tc>
          <w:tcPr>
            <w:tcW w:type="dxa" w:w="1835"/>
          </w:tcPr>
          <w:p>
            <w:pPr>
              <w:spacing w:after="0"/>
              <w:jc w:val="left"/>
            </w:pPr>
          </w:p>
        </w:tc>
      </w:tr>
      <w:tr>
        <w:trPr>
          <w:cantSplit/>
        </w:trPr>
        <w:tc>
          <w:tcPr>
            <w:tcW w:type="dxa" w:w="1740"/>
          </w:tcPr>
          <w:p>
            <w:pPr>
              <w:spacing w:after="0"/>
              <w:jc w:val="left"/>
            </w:pPr>
            <w:r>
              <w:rPr>
                <w:sz w:val="16"/>
              </w:rPr>
              <w:t>Thunderstorm Wind</w:t>
            </w:r>
          </w:p>
        </w:tc>
        <w:tc>
          <w:tcPr>
            <w:tcW w:type="dxa" w:w="1787"/>
          </w:tcPr>
          <w:p>
            <w:pPr>
              <w:spacing w:after="0"/>
              <w:jc w:val="left"/>
            </w:pPr>
            <w:r>
              <w:rPr>
                <w:sz w:val="16"/>
              </w:rPr>
              <w:t>wind speed (kt and mph)</w:t>
            </w:r>
          </w:p>
        </w:tc>
        <w:tc>
          <w:tcPr>
            <w:tcW w:type="dxa" w:w="1669"/>
          </w:tcPr>
          <w:p>
            <w:pPr>
              <w:spacing w:after="0"/>
              <w:jc w:val="right"/>
            </w:pPr>
            <w:r>
              <w:rPr>
                <w:sz w:val="16"/>
              </w:rPr>
              <w:t>84 records, 1958 to 2026</w:t>
            </w:r>
          </w:p>
        </w:tc>
        <w:tc>
          <w:tcPr>
            <w:tcW w:type="dxa" w:w="1814"/>
          </w:tcPr>
          <w:p>
            <w:pPr>
              <w:spacing w:after="0"/>
              <w:jc w:val="left"/>
            </w:pPr>
            <w:r>
              <w:rPr>
                <w:sz w:val="16"/>
              </w:rPr>
              <w:t>31 kt (36 mph) to 56 kt (64 mph) (median 50 kt (58 mph)); 52 with a recorded value</w:t>
            </w:r>
          </w:p>
        </w:tc>
        <w:tc>
          <w:tcPr>
            <w:tcW w:type="dxa" w:w="1609"/>
          </w:tcPr>
          <w:p>
            <w:pPr>
              <w:spacing w:after="0"/>
              <w:jc w:val="left"/>
            </w:pPr>
            <w:r>
              <w:rPr>
                <w:sz w:val="16"/>
              </w:rPr>
              <w:t>56 kt (64 mph) estimated gust, Thunderstorm Wind, 2025-05-03; same speed and measurement basis also recorded on 2023-07-02, 2025-05-03</w:t>
            </w:r>
          </w:p>
        </w:tc>
        <w:tc>
          <w:tcPr>
            <w:tcW w:type="dxa" w:w="1548"/>
          </w:tcPr>
          <w:p>
            <w:pPr>
              <w:spacing w:after="0"/>
              <w:jc w:val="left"/>
            </w:pPr>
            <w:r>
              <w:rPr>
                <w:sz w:val="16"/>
              </w:rPr>
              <w:t>Thunderstorm Wind, 2019-02-12, $50,000 property; crops not reported (2019 dollars)</w:t>
            </w:r>
          </w:p>
        </w:tc>
        <w:tc>
          <w:tcPr>
            <w:tcW w:type="dxa" w:w="2110"/>
          </w:tcPr>
          <w:p>
            <w:pPr>
              <w:spacing w:after="0"/>
              <w:jc w:val="left"/>
            </w:pPr>
            <w:r>
              <w:rPr>
                <w:sz w:val="16"/>
              </w:rPr>
              <w:t>Event records naming jurisdictions in the plan: Talbotton city (15 records), Woodland city (11 records), Geneva town (4 records), Junction City town (1 record).</w:t>
            </w:r>
          </w:p>
        </w:tc>
        <w:tc>
          <w:tcPr>
            <w:tcW w:type="dxa" w:w="1835"/>
          </w:tcPr>
          <w:p>
            <w:pPr>
              <w:spacing w:after="0"/>
              <w:jc w:val="left"/>
            </w:pPr>
          </w:p>
        </w:tc>
      </w:tr>
      <w:tr>
        <w:trPr>
          <w:cantSplit/>
        </w:trPr>
        <w:tc>
          <w:tcPr>
            <w:tcW w:type="dxa" w:w="1740"/>
          </w:tcPr>
          <w:p>
            <w:pPr>
              <w:spacing w:after="0"/>
              <w:jc w:val="left"/>
            </w:pPr>
            <w:r>
              <w:rPr>
                <w:sz w:val="16"/>
              </w:rPr>
              <w:t>Tornado</w:t>
            </w:r>
          </w:p>
        </w:tc>
        <w:tc>
          <w:tcPr>
            <w:tcW w:type="dxa" w:w="1787"/>
          </w:tcPr>
          <w:p>
            <w:pPr>
              <w:spacing w:after="0"/>
              <w:jc w:val="left"/>
            </w:pPr>
            <w:r>
              <w:rPr>
                <w:sz w:val="16"/>
              </w:rPr>
              <w:t>Enhanced Fujita (Fujita before Feb 2007)</w:t>
            </w:r>
          </w:p>
        </w:tc>
        <w:tc>
          <w:tcPr>
            <w:tcW w:type="dxa" w:w="1669"/>
          </w:tcPr>
          <w:p>
            <w:pPr>
              <w:spacing w:after="0"/>
              <w:jc w:val="right"/>
            </w:pPr>
            <w:r>
              <w:rPr>
                <w:sz w:val="16"/>
              </w:rPr>
              <w:t>21 records, 1954 to 2025</w:t>
            </w:r>
          </w:p>
        </w:tc>
        <w:tc>
          <w:tcPr>
            <w:tcW w:type="dxa" w:w="1814"/>
          </w:tcPr>
          <w:p>
            <w:pPr>
              <w:spacing w:after="0"/>
              <w:jc w:val="left"/>
            </w:pPr>
            <w:r>
              <w:rPr>
                <w:sz w:val="16"/>
              </w:rPr>
              <w:t>F/EF0 to F/EF3 (median F/EF1); 21 with a recorded value</w:t>
            </w:r>
          </w:p>
        </w:tc>
        <w:tc>
          <w:tcPr>
            <w:tcW w:type="dxa" w:w="1609"/>
          </w:tcPr>
          <w:p>
            <w:pPr>
              <w:spacing w:after="0"/>
              <w:jc w:val="left"/>
            </w:pPr>
            <w:r>
              <w:rPr>
                <w:sz w:val="16"/>
              </w:rPr>
              <w:t>EF3 tornado, 2019-03-03, 20.03 mi within this county, 750 yd wide, $750,000 property; crops not reported (2019 dollars)</w:t>
            </w:r>
          </w:p>
        </w:tc>
        <w:tc>
          <w:tcPr>
            <w:tcW w:type="dxa" w:w="1548"/>
          </w:tcPr>
          <w:p>
            <w:pPr>
              <w:spacing w:after="0"/>
              <w:jc w:val="left"/>
            </w:pPr>
          </w:p>
        </w:tc>
        <w:tc>
          <w:tcPr>
            <w:tcW w:type="dxa" w:w="2110"/>
          </w:tcPr>
          <w:p>
            <w:pPr>
              <w:spacing w:after="0"/>
              <w:jc w:val="left"/>
            </w:pPr>
            <w:r>
              <w:rPr>
                <w:sz w:val="16"/>
              </w:rPr>
              <w:t>Event records naming jurisdictions in the plan: Talbotton city (3 records), Junction City town (1 record), Woodland city (1 record).</w:t>
            </w:r>
          </w:p>
        </w:tc>
        <w:tc>
          <w:tcPr>
            <w:tcW w:type="dxa" w:w="183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40"/>
          </w:tcPr>
          <w:p>
            <w:pPr>
              <w:spacing w:after="0"/>
              <w:jc w:val="left"/>
            </w:pPr>
            <w:r>
              <w:rPr>
                <w:sz w:val="16"/>
              </w:rPr>
              <w:t>Wildfire</w:t>
            </w:r>
          </w:p>
        </w:tc>
        <w:tc>
          <w:tcPr>
            <w:tcW w:type="dxa" w:w="1787"/>
          </w:tcPr>
          <w:p>
            <w:pPr>
              <w:spacing w:after="0"/>
              <w:jc w:val="left"/>
            </w:pPr>
            <w:r>
              <w:rPr>
                <w:sz w:val="16"/>
              </w:rPr>
              <w:t>acres burned (local data)</w:t>
            </w:r>
          </w:p>
        </w:tc>
        <w:tc>
          <w:tcPr>
            <w:tcW w:type="dxa" w:w="1669"/>
          </w:tcPr>
          <w:p>
            <w:pPr>
              <w:spacing w:after="0"/>
              <w:jc w:val="right"/>
            </w:pPr>
            <w:r>
              <w:rPr>
                <w:sz w:val="16"/>
              </w:rPr>
              <w:t>0</w:t>
            </w:r>
          </w:p>
        </w:tc>
        <w:tc>
          <w:tcPr>
            <w:tcW w:type="dxa" w:w="1814"/>
          </w:tcPr>
          <w:p>
            <w:pPr>
              <w:spacing w:after="0"/>
              <w:jc w:val="left"/>
            </w:pPr>
          </w:p>
        </w:tc>
        <w:tc>
          <w:tcPr>
            <w:tcW w:type="dxa" w:w="1609"/>
          </w:tcPr>
          <w:p>
            <w:pPr>
              <w:spacing w:after="0"/>
              <w:jc w:val="left"/>
            </w:pPr>
          </w:p>
        </w:tc>
        <w:tc>
          <w:tcPr>
            <w:tcW w:type="dxa" w:w="1548"/>
          </w:tcPr>
          <w:p>
            <w:pPr>
              <w:spacing w:after="0"/>
              <w:jc w:val="left"/>
            </w:pPr>
          </w:p>
        </w:tc>
        <w:tc>
          <w:tcPr>
            <w:tcW w:type="dxa" w:w="2110"/>
          </w:tcPr>
          <w:p>
            <w:pPr>
              <w:spacing w:after="0"/>
              <w:jc w:val="left"/>
            </w:pPr>
          </w:p>
        </w:tc>
        <w:tc>
          <w:tcPr>
            <w:tcW w:type="dxa" w:w="1835"/>
          </w:tcPr>
          <w:p>
            <w:pPr>
              <w:spacing w:after="0"/>
              <w:jc w:val="left"/>
            </w:pPr>
          </w:p>
        </w:tc>
      </w:tr>
      <w:tr>
        <w:trPr>
          <w:cantSplit/>
        </w:trPr>
        <w:tc>
          <w:tcPr>
            <w:tcW w:type="dxa" w:w="1740"/>
          </w:tcPr>
          <w:p>
            <w:pPr>
              <w:spacing w:after="0"/>
              <w:jc w:val="left"/>
            </w:pPr>
            <w:r>
              <w:rPr>
                <w:sz w:val="16"/>
              </w:rPr>
              <w:t>Winter Storm, Heavy Snow, Blizzard, Lake-Effect Snow, Winter Weather, Sleet</w:t>
            </w:r>
          </w:p>
        </w:tc>
        <w:tc>
          <w:tcPr>
            <w:tcW w:type="dxa" w:w="1787"/>
          </w:tcPr>
          <w:p>
            <w:pPr>
              <w:spacing w:after="0"/>
              <w:jc w:val="left"/>
            </w:pPr>
            <w:r>
              <w:rPr>
                <w:sz w:val="16"/>
              </w:rPr>
              <w:t>none in data (snowfall: local data)</w:t>
            </w:r>
          </w:p>
        </w:tc>
        <w:tc>
          <w:tcPr>
            <w:tcW w:type="dxa" w:w="1669"/>
          </w:tcPr>
          <w:p>
            <w:pPr>
              <w:spacing w:after="0"/>
              <w:jc w:val="right"/>
            </w:pPr>
            <w:r>
              <w:rPr>
                <w:sz w:val="16"/>
              </w:rPr>
              <w:t>11 records, 2002 to 2026 (11 zone-level)</w:t>
            </w:r>
          </w:p>
        </w:tc>
        <w:tc>
          <w:tcPr>
            <w:tcW w:type="dxa" w:w="1814"/>
          </w:tcPr>
          <w:p>
            <w:pPr>
              <w:spacing w:after="0"/>
              <w:jc w:val="left"/>
            </w:pPr>
          </w:p>
        </w:tc>
        <w:tc>
          <w:tcPr>
            <w:tcW w:type="dxa" w:w="1609"/>
          </w:tcPr>
          <w:p>
            <w:pPr>
              <w:spacing w:after="0"/>
              <w:jc w:val="left"/>
            </w:pPr>
            <w:r>
              <w:rPr>
                <w:sz w:val="16"/>
              </w:rPr>
              <w:t>Winter Storm, 2005-01-28, $50,000 property; crops not reported (2005 dollars); NWS zone GAZ079</w:t>
            </w:r>
          </w:p>
        </w:tc>
        <w:tc>
          <w:tcPr>
            <w:tcW w:type="dxa" w:w="1548"/>
          </w:tcPr>
          <w:p>
            <w:pPr>
              <w:spacing w:after="0"/>
              <w:jc w:val="left"/>
            </w:pPr>
          </w:p>
        </w:tc>
        <w:tc>
          <w:tcPr>
            <w:tcW w:type="dxa" w:w="2110"/>
          </w:tcPr>
          <w:p>
            <w:pPr>
              <w:spacing w:after="0"/>
              <w:jc w:val="left"/>
            </w:pPr>
            <w:r>
              <w:rPr>
                <w:sz w:val="16"/>
              </w:rPr>
              <w:t>Countywide (zone-level records).</w:t>
            </w:r>
          </w:p>
        </w:tc>
        <w:tc>
          <w:tcPr>
            <w:tcW w:type="dxa" w:w="183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i/>
          <w:color w:val="555555"/>
          <w:sz w:val="15"/>
        </w:rPr>
        <w:t>GEMA template letter: B</w:t>
      </w:r>
    </w:p>
    <w:p>
      <w:pPr>
        <w:keepNext/>
        <w:spacing w:after="80" w:before="0"/>
      </w:pPr>
      <w:r>
        <w:rPr/>
        <w:t>Federal declarations for this county: 16 declarations covering 12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0"/>
        <w:gridCol w:w="2421"/>
        <w:gridCol w:w="2253"/>
        <w:gridCol w:w="2683"/>
        <w:gridCol w:w="1372"/>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0"/>
            <w:shd w:val="clear" w:color="auto" w:fill="E8E8E8"/>
          </w:tcPr>
          <w:p>
            <w:pPr>
              <w:spacing w:after="0"/>
              <w:jc w:val="left"/>
            </w:pPr>
            <w:r>
              <w:rPr>
                <w:b/>
                <w:sz w:val="16"/>
              </w:rPr>
              <w:t>Type</w:t>
            </w:r>
          </w:p>
        </w:tc>
        <w:tc>
          <w:tcPr>
            <w:tcW w:type="dxa" w:w="2421"/>
            <w:shd w:val="clear" w:color="auto" w:fill="E8E8E8"/>
          </w:tcPr>
          <w:p>
            <w:pPr>
              <w:spacing w:after="0"/>
              <w:jc w:val="left"/>
            </w:pPr>
            <w:r>
              <w:rPr>
                <w:b/>
                <w:sz w:val="16"/>
              </w:rPr>
              <w:t>Title</w:t>
            </w:r>
          </w:p>
        </w:tc>
        <w:tc>
          <w:tcPr>
            <w:tcW w:type="dxa" w:w="2253"/>
            <w:shd w:val="clear" w:color="auto" w:fill="E8E8E8"/>
          </w:tcPr>
          <w:p>
            <w:pPr>
              <w:spacing w:after="0"/>
              <w:jc w:val="left"/>
            </w:pPr>
            <w:r>
              <w:rPr>
                <w:b/>
                <w:sz w:val="16"/>
              </w:rPr>
              <w:t>Mapped hazard</w:t>
            </w:r>
          </w:p>
        </w:tc>
        <w:tc>
          <w:tcPr>
            <w:tcW w:type="dxa" w:w="268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72"/>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EM-3642-GA</w:t>
            </w:r>
          </w:p>
        </w:tc>
        <w:tc>
          <w:tcPr>
            <w:tcW w:type="dxa" w:w="1380"/>
          </w:tcPr>
          <w:p>
            <w:pPr>
              <w:spacing w:after="0"/>
              <w:jc w:val="left"/>
            </w:pPr>
            <w:r>
              <w:rPr>
                <w:sz w:val="16"/>
              </w:rPr>
              <w:t>Emergency</w:t>
            </w:r>
          </w:p>
        </w:tc>
        <w:tc>
          <w:tcPr>
            <w:tcW w:type="dxa" w:w="2421"/>
          </w:tcPr>
          <w:p>
            <w:pPr>
              <w:spacing w:after="0"/>
              <w:jc w:val="left"/>
            </w:pPr>
            <w:r>
              <w:rPr>
                <w:sz w:val="16"/>
              </w:rPr>
              <w:t>Severe Winter Storm</w:t>
            </w:r>
          </w:p>
        </w:tc>
        <w:tc>
          <w:tcPr>
            <w:tcW w:type="dxa" w:w="2253"/>
          </w:tcPr>
          <w:p>
            <w:pPr>
              <w:spacing w:after="0"/>
              <w:jc w:val="left"/>
            </w:pPr>
            <w:r>
              <w:rPr>
                <w:sz w:val="16"/>
              </w:rPr>
              <w:t>Winter Weather</w:t>
            </w:r>
          </w:p>
        </w:tc>
        <w:tc>
          <w:tcPr>
            <w:tcW w:type="dxa" w:w="2683"/>
          </w:tcPr>
          <w:p>
            <w:pPr>
              <w:spacing w:after="0"/>
              <w:jc w:val="right"/>
            </w:pPr>
            <w:r>
              <w:rPr>
                <w:sz w:val="16"/>
              </w:rPr>
              <w:t>no Public Assistance recorded</w:t>
            </w:r>
          </w:p>
        </w:tc>
        <w:tc>
          <w:tcPr>
            <w:tcW w:type="dxa" w:w="1372"/>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2024-09-24</w:t>
            </w:r>
          </w:p>
        </w:tc>
        <w:tc>
          <w:tcPr>
            <w:tcW w:type="dxa" w:w="1037"/>
          </w:tcPr>
          <w:p>
            <w:pPr>
              <w:spacing w:after="0"/>
              <w:jc w:val="left"/>
            </w:pPr>
            <w:r>
              <w:rPr>
                <w:sz w:val="16"/>
              </w:rPr>
              <w:t>EM-3616-GA</w:t>
            </w:r>
          </w:p>
        </w:tc>
        <w:tc>
          <w:tcPr>
            <w:tcW w:type="dxa" w:w="1380"/>
          </w:tcPr>
          <w:p>
            <w:pPr>
              <w:spacing w:after="0"/>
              <w:jc w:val="left"/>
            </w:pPr>
            <w:r>
              <w:rPr>
                <w:sz w:val="16"/>
              </w:rPr>
              <w:t>Emergency</w:t>
            </w:r>
          </w:p>
        </w:tc>
        <w:tc>
          <w:tcPr>
            <w:tcW w:type="dxa" w:w="2421"/>
          </w:tcPr>
          <w:p>
            <w:pPr>
              <w:spacing w:after="0"/>
              <w:jc w:val="left"/>
            </w:pPr>
            <w:r>
              <w:rPr>
                <w:sz w:val="16"/>
              </w:rPr>
              <w:t>Hurricane Helene</w:t>
            </w:r>
          </w:p>
        </w:tc>
        <w:tc>
          <w:tcPr>
            <w:tcW w:type="dxa" w:w="2253"/>
          </w:tcPr>
          <w:p>
            <w:pPr>
              <w:spacing w:after="0"/>
              <w:jc w:val="left"/>
            </w:pPr>
            <w:r>
              <w:rPr>
                <w:sz w:val="16"/>
              </w:rPr>
              <w:t>Hurricane</w:t>
            </w:r>
          </w:p>
        </w:tc>
        <w:tc>
          <w:tcPr>
            <w:tcW w:type="dxa" w:w="2683"/>
          </w:tcPr>
          <w:p>
            <w:pPr>
              <w:spacing w:after="0"/>
              <w:jc w:val="right"/>
            </w:pPr>
            <w:r>
              <w:rPr>
                <w:sz w:val="16"/>
              </w:rPr>
              <w:t>no Public Assistance recorded</w:t>
            </w:r>
          </w:p>
        </w:tc>
        <w:tc>
          <w:tcPr>
            <w:tcW w:type="dxa" w:w="1372"/>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DR-4501-GA</w:t>
            </w:r>
          </w:p>
        </w:tc>
        <w:tc>
          <w:tcPr>
            <w:tcW w:type="dxa" w:w="1380"/>
          </w:tcPr>
          <w:p>
            <w:pPr>
              <w:spacing w:after="0"/>
              <w:jc w:val="left"/>
            </w:pPr>
            <w:r>
              <w:rPr>
                <w:sz w:val="16"/>
              </w:rPr>
              <w:t>Major disaster</w:t>
            </w:r>
          </w:p>
        </w:tc>
        <w:tc>
          <w:tcPr>
            <w:tcW w:type="dxa" w:w="2421"/>
          </w:tcPr>
          <w:p>
            <w:pPr>
              <w:spacing w:after="0"/>
              <w:jc w:val="left"/>
            </w:pPr>
            <w:r>
              <w:rPr>
                <w:sz w:val="16"/>
              </w:rPr>
              <w:t>COVID-19 Pandemic</w:t>
            </w:r>
          </w:p>
        </w:tc>
        <w:tc>
          <w:tcPr>
            <w:tcW w:type="dxa" w:w="2253"/>
          </w:tcPr>
          <w:p>
            <w:pPr>
              <w:spacing w:after="0"/>
              <w:jc w:val="left"/>
            </w:pPr>
            <w:r>
              <w:rPr>
                <w:sz w:val="16"/>
              </w:rPr>
              <w:t>Non-natural, not counted</w:t>
            </w:r>
          </w:p>
        </w:tc>
        <w:tc>
          <w:tcPr>
            <w:tcW w:type="dxa" w:w="2683"/>
          </w:tcPr>
          <w:p>
            <w:pPr>
              <w:spacing w:after="0"/>
              <w:jc w:val="right"/>
            </w:pPr>
            <w:r>
              <w:rPr>
                <w:sz w:val="16"/>
              </w:rPr>
              <w:t>no Public Assistance recorded</w:t>
            </w:r>
          </w:p>
        </w:tc>
        <w:tc>
          <w:tcPr>
            <w:tcW w:type="dxa" w:w="137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EM-3464-GA</w:t>
            </w:r>
          </w:p>
        </w:tc>
        <w:tc>
          <w:tcPr>
            <w:tcW w:type="dxa" w:w="1380"/>
          </w:tcPr>
          <w:p>
            <w:pPr>
              <w:spacing w:after="0"/>
              <w:jc w:val="left"/>
            </w:pPr>
            <w:r>
              <w:rPr>
                <w:sz w:val="16"/>
              </w:rPr>
              <w:t>Emergency</w:t>
            </w:r>
          </w:p>
        </w:tc>
        <w:tc>
          <w:tcPr>
            <w:tcW w:type="dxa" w:w="2421"/>
          </w:tcPr>
          <w:p>
            <w:pPr>
              <w:spacing w:after="0"/>
              <w:jc w:val="left"/>
            </w:pPr>
            <w:r>
              <w:rPr>
                <w:sz w:val="16"/>
              </w:rPr>
              <w:t>COVID-19</w:t>
            </w:r>
          </w:p>
        </w:tc>
        <w:tc>
          <w:tcPr>
            <w:tcW w:type="dxa" w:w="2253"/>
          </w:tcPr>
          <w:p>
            <w:pPr>
              <w:spacing w:after="0"/>
              <w:jc w:val="left"/>
            </w:pPr>
            <w:r>
              <w:rPr>
                <w:sz w:val="16"/>
              </w:rPr>
              <w:t>Non-natural, not counted</w:t>
            </w:r>
          </w:p>
        </w:tc>
        <w:tc>
          <w:tcPr>
            <w:tcW w:type="dxa" w:w="2683"/>
          </w:tcPr>
          <w:p>
            <w:pPr>
              <w:spacing w:after="0"/>
              <w:jc w:val="right"/>
            </w:pPr>
            <w:r>
              <w:rPr>
                <w:sz w:val="16"/>
              </w:rPr>
              <w:t>no Public Assistance recorded</w:t>
            </w:r>
          </w:p>
        </w:tc>
        <w:tc>
          <w:tcPr>
            <w:tcW w:type="dxa" w:w="1372"/>
          </w:tcPr>
          <w:p>
            <w:pPr>
              <w:spacing w:after="0"/>
              <w:jc w:val="left"/>
            </w:pPr>
          </w:p>
        </w:tc>
        <w:tc>
          <w:tcPr>
            <w:tcW w:type="dxa" w:w="893"/>
          </w:tcPr>
          <w:p>
            <w:pPr>
              <w:spacing w:after="0"/>
              <w:jc w:val="left"/>
            </w:pPr>
            <w:r>
              <w:rPr>
                <w:sz w:val="16"/>
              </w:rPr>
              <w:t>same incident as DR-4501</w:t>
            </w:r>
          </w:p>
        </w:tc>
      </w:tr>
      <w:tr>
        <w:trPr>
          <w:cantSplit/>
        </w:trPr>
        <w:tc>
          <w:tcPr>
            <w:tcW w:type="dxa" w:w="1037"/>
          </w:tcPr>
          <w:p>
            <w:pPr>
              <w:spacing w:after="0"/>
              <w:jc w:val="left"/>
            </w:pPr>
            <w:r>
              <w:rPr>
                <w:sz w:val="16"/>
              </w:rPr>
              <w:t>2018-10-10</w:t>
            </w:r>
          </w:p>
        </w:tc>
        <w:tc>
          <w:tcPr>
            <w:tcW w:type="dxa" w:w="1037"/>
          </w:tcPr>
          <w:p>
            <w:pPr>
              <w:spacing w:after="0"/>
              <w:jc w:val="left"/>
            </w:pPr>
            <w:r>
              <w:rPr>
                <w:sz w:val="16"/>
              </w:rPr>
              <w:t>2018-10-09</w:t>
            </w:r>
          </w:p>
        </w:tc>
        <w:tc>
          <w:tcPr>
            <w:tcW w:type="dxa" w:w="1037"/>
          </w:tcPr>
          <w:p>
            <w:pPr>
              <w:spacing w:after="0"/>
              <w:jc w:val="left"/>
            </w:pPr>
            <w:r>
              <w:rPr>
                <w:sz w:val="16"/>
              </w:rPr>
              <w:t>EM-3406-GA</w:t>
            </w:r>
          </w:p>
        </w:tc>
        <w:tc>
          <w:tcPr>
            <w:tcW w:type="dxa" w:w="1380"/>
          </w:tcPr>
          <w:p>
            <w:pPr>
              <w:spacing w:after="0"/>
              <w:jc w:val="left"/>
            </w:pPr>
            <w:r>
              <w:rPr>
                <w:sz w:val="16"/>
              </w:rPr>
              <w:t>Emergency</w:t>
            </w:r>
          </w:p>
        </w:tc>
        <w:tc>
          <w:tcPr>
            <w:tcW w:type="dxa" w:w="2421"/>
          </w:tcPr>
          <w:p>
            <w:pPr>
              <w:spacing w:after="0"/>
              <w:jc w:val="left"/>
            </w:pPr>
            <w:r>
              <w:rPr>
                <w:sz w:val="16"/>
              </w:rPr>
              <w:t>Hurricane Michael</w:t>
            </w:r>
          </w:p>
        </w:tc>
        <w:tc>
          <w:tcPr>
            <w:tcW w:type="dxa" w:w="2253"/>
          </w:tcPr>
          <w:p>
            <w:pPr>
              <w:spacing w:after="0"/>
              <w:jc w:val="left"/>
            </w:pPr>
            <w:r>
              <w:rPr>
                <w:sz w:val="16"/>
              </w:rPr>
              <w:t>Hurricane</w:t>
            </w:r>
          </w:p>
        </w:tc>
        <w:tc>
          <w:tcPr>
            <w:tcW w:type="dxa" w:w="2683"/>
          </w:tcPr>
          <w:p>
            <w:pPr>
              <w:spacing w:after="0"/>
              <w:jc w:val="right"/>
            </w:pPr>
            <w:r>
              <w:rPr>
                <w:sz w:val="16"/>
              </w:rPr>
              <w:t>no Public Assistance recorded</w:t>
            </w:r>
          </w:p>
        </w:tc>
        <w:tc>
          <w:tcPr>
            <w:tcW w:type="dxa" w:w="137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2017-09-15</w:t>
            </w:r>
          </w:p>
        </w:tc>
        <w:tc>
          <w:tcPr>
            <w:tcW w:type="dxa" w:w="1037"/>
          </w:tcPr>
          <w:p>
            <w:pPr>
              <w:spacing w:after="0"/>
              <w:jc w:val="left"/>
            </w:pPr>
            <w:r>
              <w:rPr>
                <w:sz w:val="16"/>
              </w:rPr>
              <w:t>2017-09-07</w:t>
            </w:r>
          </w:p>
        </w:tc>
        <w:tc>
          <w:tcPr>
            <w:tcW w:type="dxa" w:w="1037"/>
          </w:tcPr>
          <w:p>
            <w:pPr>
              <w:spacing w:after="0"/>
              <w:jc w:val="left"/>
            </w:pPr>
            <w:r>
              <w:rPr>
                <w:sz w:val="16"/>
              </w:rPr>
              <w:t>DR-4338-GA</w:t>
            </w:r>
          </w:p>
        </w:tc>
        <w:tc>
          <w:tcPr>
            <w:tcW w:type="dxa" w:w="1380"/>
          </w:tcPr>
          <w:p>
            <w:pPr>
              <w:spacing w:after="0"/>
              <w:jc w:val="left"/>
            </w:pPr>
            <w:r>
              <w:rPr>
                <w:sz w:val="16"/>
              </w:rPr>
              <w:t>Major disaster</w:t>
            </w:r>
          </w:p>
        </w:tc>
        <w:tc>
          <w:tcPr>
            <w:tcW w:type="dxa" w:w="2421"/>
          </w:tcPr>
          <w:p>
            <w:pPr>
              <w:spacing w:after="0"/>
              <w:jc w:val="left"/>
            </w:pPr>
            <w:r>
              <w:rPr>
                <w:sz w:val="16"/>
              </w:rPr>
              <w:t>Hurricane Irma</w:t>
            </w:r>
          </w:p>
        </w:tc>
        <w:tc>
          <w:tcPr>
            <w:tcW w:type="dxa" w:w="2253"/>
          </w:tcPr>
          <w:p>
            <w:pPr>
              <w:spacing w:after="0"/>
              <w:jc w:val="left"/>
            </w:pPr>
            <w:r>
              <w:rPr>
                <w:sz w:val="16"/>
              </w:rPr>
              <w:t>Hurricane</w:t>
            </w:r>
          </w:p>
        </w:tc>
        <w:tc>
          <w:tcPr>
            <w:tcW w:type="dxa" w:w="2683"/>
          </w:tcPr>
          <w:p>
            <w:pPr>
              <w:spacing w:after="0"/>
              <w:jc w:val="right"/>
            </w:pPr>
            <w:r>
              <w:rPr>
                <w:sz w:val="16"/>
              </w:rPr>
              <w:t>$24,064.77</w:t>
            </w:r>
          </w:p>
        </w:tc>
        <w:tc>
          <w:tcPr>
            <w:tcW w:type="dxa" w:w="137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2017-09-08</w:t>
            </w:r>
          </w:p>
        </w:tc>
        <w:tc>
          <w:tcPr>
            <w:tcW w:type="dxa" w:w="1037"/>
          </w:tcPr>
          <w:p>
            <w:pPr>
              <w:spacing w:after="0"/>
              <w:jc w:val="left"/>
            </w:pPr>
            <w:r>
              <w:rPr>
                <w:sz w:val="16"/>
              </w:rPr>
              <w:t>2017-09-07</w:t>
            </w:r>
          </w:p>
        </w:tc>
        <w:tc>
          <w:tcPr>
            <w:tcW w:type="dxa" w:w="1037"/>
          </w:tcPr>
          <w:p>
            <w:pPr>
              <w:spacing w:after="0"/>
              <w:jc w:val="left"/>
            </w:pPr>
            <w:r>
              <w:rPr>
                <w:sz w:val="16"/>
              </w:rPr>
              <w:t>EM-3387-GA</w:t>
            </w:r>
          </w:p>
        </w:tc>
        <w:tc>
          <w:tcPr>
            <w:tcW w:type="dxa" w:w="1380"/>
          </w:tcPr>
          <w:p>
            <w:pPr>
              <w:spacing w:after="0"/>
              <w:jc w:val="left"/>
            </w:pPr>
            <w:r>
              <w:rPr>
                <w:sz w:val="16"/>
              </w:rPr>
              <w:t>Emergency</w:t>
            </w:r>
          </w:p>
        </w:tc>
        <w:tc>
          <w:tcPr>
            <w:tcW w:type="dxa" w:w="2421"/>
          </w:tcPr>
          <w:p>
            <w:pPr>
              <w:spacing w:after="0"/>
              <w:jc w:val="left"/>
            </w:pPr>
            <w:r>
              <w:rPr>
                <w:sz w:val="16"/>
              </w:rPr>
              <w:t>Hurricane Irma</w:t>
            </w:r>
          </w:p>
        </w:tc>
        <w:tc>
          <w:tcPr>
            <w:tcW w:type="dxa" w:w="2253"/>
          </w:tcPr>
          <w:p>
            <w:pPr>
              <w:spacing w:after="0"/>
              <w:jc w:val="left"/>
            </w:pPr>
            <w:r>
              <w:rPr>
                <w:sz w:val="16"/>
              </w:rPr>
              <w:t>Hurricane</w:t>
            </w:r>
          </w:p>
        </w:tc>
        <w:tc>
          <w:tcPr>
            <w:tcW w:type="dxa" w:w="2683"/>
          </w:tcPr>
          <w:p>
            <w:pPr>
              <w:spacing w:after="0"/>
              <w:jc w:val="right"/>
            </w:pPr>
            <w:r>
              <w:rPr>
                <w:sz w:val="16"/>
              </w:rPr>
              <w:t>no Public Assistance recorded</w:t>
            </w:r>
          </w:p>
        </w:tc>
        <w:tc>
          <w:tcPr>
            <w:tcW w:type="dxa" w:w="1372"/>
          </w:tcPr>
          <w:p>
            <w:pPr>
              <w:spacing w:after="0"/>
              <w:jc w:val="left"/>
            </w:pPr>
          </w:p>
        </w:tc>
        <w:tc>
          <w:tcPr>
            <w:tcW w:type="dxa" w:w="893"/>
          </w:tcPr>
          <w:p>
            <w:pPr>
              <w:spacing w:after="0"/>
              <w:jc w:val="left"/>
            </w:pPr>
            <w:r>
              <w:rPr>
                <w:sz w:val="16"/>
              </w:rPr>
              <w:t>same incident as DR-4338</w:t>
            </w:r>
          </w:p>
        </w:tc>
      </w:tr>
      <w:tr>
        <w:trPr>
          <w:cantSplit/>
        </w:trPr>
        <w:tc>
          <w:tcPr>
            <w:tcW w:type="dxa" w:w="1037"/>
          </w:tcPr>
          <w:p>
            <w:pPr>
              <w:spacing w:after="0"/>
              <w:jc w:val="left"/>
            </w:pPr>
            <w:r>
              <w:rPr>
                <w:sz w:val="16"/>
              </w:rPr>
              <w:t>2016-02-26</w:t>
            </w:r>
          </w:p>
        </w:tc>
        <w:tc>
          <w:tcPr>
            <w:tcW w:type="dxa" w:w="1037"/>
          </w:tcPr>
          <w:p>
            <w:pPr>
              <w:spacing w:after="0"/>
              <w:jc w:val="left"/>
            </w:pPr>
            <w:r>
              <w:rPr>
                <w:sz w:val="16"/>
              </w:rPr>
              <w:t>2015-12-22</w:t>
            </w:r>
          </w:p>
        </w:tc>
        <w:tc>
          <w:tcPr>
            <w:tcW w:type="dxa" w:w="1037"/>
          </w:tcPr>
          <w:p>
            <w:pPr>
              <w:spacing w:after="0"/>
              <w:jc w:val="left"/>
            </w:pPr>
            <w:r>
              <w:rPr>
                <w:sz w:val="16"/>
              </w:rPr>
              <w:t>DR-4259-GA</w:t>
            </w:r>
          </w:p>
        </w:tc>
        <w:tc>
          <w:tcPr>
            <w:tcW w:type="dxa" w:w="1380"/>
          </w:tcPr>
          <w:p>
            <w:pPr>
              <w:spacing w:after="0"/>
              <w:jc w:val="left"/>
            </w:pPr>
            <w:r>
              <w:rPr>
                <w:sz w:val="16"/>
              </w:rPr>
              <w:t>Major disaster</w:t>
            </w:r>
          </w:p>
        </w:tc>
        <w:tc>
          <w:tcPr>
            <w:tcW w:type="dxa" w:w="2421"/>
          </w:tcPr>
          <w:p>
            <w:pPr>
              <w:spacing w:after="0"/>
              <w:jc w:val="left"/>
            </w:pPr>
            <w:r>
              <w:rPr>
                <w:sz w:val="16"/>
              </w:rPr>
              <w:t>Severe Storms and Flooding</w:t>
            </w:r>
          </w:p>
        </w:tc>
        <w:tc>
          <w:tcPr>
            <w:tcW w:type="dxa" w:w="2253"/>
          </w:tcPr>
          <w:p>
            <w:pPr>
              <w:spacing w:after="0"/>
              <w:jc w:val="left"/>
            </w:pPr>
            <w:r>
              <w:rPr>
                <w:sz w:val="16"/>
              </w:rPr>
              <w:t>Inland Flooding</w:t>
            </w:r>
          </w:p>
        </w:tc>
        <w:tc>
          <w:tcPr>
            <w:tcW w:type="dxa" w:w="2683"/>
          </w:tcPr>
          <w:p>
            <w:pPr>
              <w:spacing w:after="0"/>
              <w:jc w:val="right"/>
            </w:pPr>
            <w:r>
              <w:rPr>
                <w:sz w:val="16"/>
              </w:rPr>
              <w:t>$96,606.35</w:t>
            </w:r>
          </w:p>
        </w:tc>
        <w:tc>
          <w:tcPr>
            <w:tcW w:type="dxa" w:w="137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2005-08-27</w:t>
            </w:r>
          </w:p>
        </w:tc>
        <w:tc>
          <w:tcPr>
            <w:tcW w:type="dxa" w:w="1037"/>
          </w:tcPr>
          <w:p>
            <w:pPr>
              <w:spacing w:after="0"/>
              <w:jc w:val="left"/>
            </w:pPr>
            <w:r>
              <w:rPr>
                <w:sz w:val="16"/>
              </w:rPr>
              <w:t>EM-3218-GA</w:t>
            </w:r>
          </w:p>
        </w:tc>
        <w:tc>
          <w:tcPr>
            <w:tcW w:type="dxa" w:w="1380"/>
          </w:tcPr>
          <w:p>
            <w:pPr>
              <w:spacing w:after="0"/>
              <w:jc w:val="left"/>
            </w:pPr>
            <w:r>
              <w:rPr>
                <w:sz w:val="16"/>
              </w:rPr>
              <w:t>Emergency</w:t>
            </w:r>
          </w:p>
        </w:tc>
        <w:tc>
          <w:tcPr>
            <w:tcW w:type="dxa" w:w="2421"/>
          </w:tcPr>
          <w:p>
            <w:pPr>
              <w:spacing w:after="0"/>
              <w:jc w:val="left"/>
            </w:pPr>
            <w:r>
              <w:rPr>
                <w:sz w:val="16"/>
              </w:rPr>
              <w:t>Hurricane Katrina Evacuation</w:t>
            </w:r>
          </w:p>
        </w:tc>
        <w:tc>
          <w:tcPr>
            <w:tcW w:type="dxa" w:w="2253"/>
          </w:tcPr>
          <w:p>
            <w:pPr>
              <w:spacing w:after="0"/>
              <w:jc w:val="left"/>
            </w:pPr>
            <w:r>
              <w:rPr>
                <w:sz w:val="16"/>
              </w:rPr>
              <w:t>Hurricane: evacuation support, not a local hazard event; not counted</w:t>
            </w:r>
          </w:p>
        </w:tc>
        <w:tc>
          <w:tcPr>
            <w:tcW w:type="dxa" w:w="2683"/>
          </w:tcPr>
          <w:p>
            <w:pPr>
              <w:spacing w:after="0"/>
              <w:jc w:val="right"/>
            </w:pPr>
            <w:r>
              <w:rPr>
                <w:sz w:val="16"/>
              </w:rPr>
              <w:t>no Public Assistance recorded</w:t>
            </w:r>
          </w:p>
        </w:tc>
        <w:tc>
          <w:tcPr>
            <w:tcW w:type="dxa" w:w="137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2004-09-24</w:t>
            </w:r>
          </w:p>
        </w:tc>
        <w:tc>
          <w:tcPr>
            <w:tcW w:type="dxa" w:w="1037"/>
          </w:tcPr>
          <w:p>
            <w:pPr>
              <w:spacing w:after="0"/>
              <w:jc w:val="left"/>
            </w:pPr>
            <w:r>
              <w:rPr>
                <w:sz w:val="16"/>
              </w:rPr>
              <w:t>2004-09-03</w:t>
            </w:r>
          </w:p>
        </w:tc>
        <w:tc>
          <w:tcPr>
            <w:tcW w:type="dxa" w:w="1037"/>
          </w:tcPr>
          <w:p>
            <w:pPr>
              <w:spacing w:after="0"/>
              <w:jc w:val="left"/>
            </w:pPr>
            <w:r>
              <w:rPr>
                <w:sz w:val="16"/>
              </w:rPr>
              <w:t>DR-1560-GA</w:t>
            </w:r>
          </w:p>
        </w:tc>
        <w:tc>
          <w:tcPr>
            <w:tcW w:type="dxa" w:w="1380"/>
          </w:tcPr>
          <w:p>
            <w:pPr>
              <w:spacing w:after="0"/>
              <w:jc w:val="left"/>
            </w:pPr>
            <w:r>
              <w:rPr>
                <w:sz w:val="16"/>
              </w:rPr>
              <w:t>Major disaster</w:t>
            </w:r>
          </w:p>
        </w:tc>
        <w:tc>
          <w:tcPr>
            <w:tcW w:type="dxa" w:w="2421"/>
          </w:tcPr>
          <w:p>
            <w:pPr>
              <w:spacing w:after="0"/>
              <w:jc w:val="left"/>
            </w:pPr>
            <w:r>
              <w:rPr>
                <w:sz w:val="16"/>
              </w:rPr>
              <w:t>Tropical Storm Frances</w:t>
            </w:r>
          </w:p>
        </w:tc>
        <w:tc>
          <w:tcPr>
            <w:tcW w:type="dxa" w:w="2253"/>
          </w:tcPr>
          <w:p>
            <w:pPr>
              <w:spacing w:after="0"/>
              <w:jc w:val="left"/>
            </w:pPr>
            <w:r>
              <w:rPr>
                <w:sz w:val="16"/>
              </w:rPr>
              <w:t>Hurricane</w:t>
            </w:r>
          </w:p>
        </w:tc>
        <w:tc>
          <w:tcPr>
            <w:tcW w:type="dxa" w:w="2683"/>
          </w:tcPr>
          <w:p>
            <w:pPr>
              <w:spacing w:after="0"/>
              <w:jc w:val="right"/>
            </w:pPr>
            <w:r>
              <w:rPr>
                <w:sz w:val="16"/>
              </w:rPr>
              <w:t>$133,866.69</w:t>
            </w:r>
          </w:p>
        </w:tc>
        <w:tc>
          <w:tcPr>
            <w:tcW w:type="dxa" w:w="137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1998-03-11</w:t>
            </w:r>
          </w:p>
        </w:tc>
        <w:tc>
          <w:tcPr>
            <w:tcW w:type="dxa" w:w="1037"/>
          </w:tcPr>
          <w:p>
            <w:pPr>
              <w:spacing w:after="0"/>
              <w:jc w:val="left"/>
            </w:pPr>
            <w:r>
              <w:rPr>
                <w:sz w:val="16"/>
              </w:rPr>
              <w:t>1998-02-14</w:t>
            </w:r>
          </w:p>
        </w:tc>
        <w:tc>
          <w:tcPr>
            <w:tcW w:type="dxa" w:w="1037"/>
          </w:tcPr>
          <w:p>
            <w:pPr>
              <w:spacing w:after="0"/>
              <w:jc w:val="left"/>
            </w:pPr>
            <w:r>
              <w:rPr>
                <w:sz w:val="16"/>
              </w:rPr>
              <w:t>DR-1209-GA</w:t>
            </w:r>
          </w:p>
        </w:tc>
        <w:tc>
          <w:tcPr>
            <w:tcW w:type="dxa" w:w="1380"/>
          </w:tcPr>
          <w:p>
            <w:pPr>
              <w:spacing w:after="0"/>
              <w:jc w:val="left"/>
            </w:pPr>
            <w:r>
              <w:rPr>
                <w:sz w:val="16"/>
              </w:rPr>
              <w:t>Major disaster</w:t>
            </w:r>
          </w:p>
        </w:tc>
        <w:tc>
          <w:tcPr>
            <w:tcW w:type="dxa" w:w="2421"/>
          </w:tcPr>
          <w:p>
            <w:pPr>
              <w:spacing w:after="0"/>
              <w:jc w:val="left"/>
            </w:pPr>
            <w:r>
              <w:rPr>
                <w:sz w:val="16"/>
              </w:rPr>
              <w:t>Severe Storms and Flooding</w:t>
            </w:r>
          </w:p>
        </w:tc>
        <w:tc>
          <w:tcPr>
            <w:tcW w:type="dxa" w:w="2253"/>
          </w:tcPr>
          <w:p>
            <w:pPr>
              <w:spacing w:after="0"/>
              <w:jc w:val="left"/>
            </w:pPr>
            <w:r>
              <w:rPr>
                <w:sz w:val="16"/>
              </w:rPr>
              <w:t>Inland Flooding</w:t>
            </w:r>
          </w:p>
        </w:tc>
        <w:tc>
          <w:tcPr>
            <w:tcW w:type="dxa" w:w="2683"/>
          </w:tcPr>
          <w:p>
            <w:pPr>
              <w:spacing w:after="0"/>
              <w:jc w:val="right"/>
            </w:pPr>
            <w:r>
              <w:rPr>
                <w:sz w:val="16"/>
              </w:rPr>
              <w:t>no Public Assistance recorded</w:t>
            </w:r>
          </w:p>
        </w:tc>
        <w:tc>
          <w:tcPr>
            <w:tcW w:type="dxa" w:w="137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1995-10-10</w:t>
            </w:r>
          </w:p>
        </w:tc>
        <w:tc>
          <w:tcPr>
            <w:tcW w:type="dxa" w:w="1037"/>
          </w:tcPr>
          <w:p>
            <w:pPr>
              <w:spacing w:after="0"/>
              <w:jc w:val="left"/>
            </w:pPr>
            <w:r>
              <w:rPr>
                <w:sz w:val="16"/>
              </w:rPr>
              <w:t>1995-10-04</w:t>
            </w:r>
          </w:p>
        </w:tc>
        <w:tc>
          <w:tcPr>
            <w:tcW w:type="dxa" w:w="1037"/>
          </w:tcPr>
          <w:p>
            <w:pPr>
              <w:spacing w:after="0"/>
              <w:jc w:val="left"/>
            </w:pPr>
            <w:r>
              <w:rPr>
                <w:sz w:val="16"/>
              </w:rPr>
              <w:t>DR-1071-GA</w:t>
            </w:r>
          </w:p>
        </w:tc>
        <w:tc>
          <w:tcPr>
            <w:tcW w:type="dxa" w:w="1380"/>
          </w:tcPr>
          <w:p>
            <w:pPr>
              <w:spacing w:after="0"/>
              <w:jc w:val="left"/>
            </w:pPr>
            <w:r>
              <w:rPr>
                <w:sz w:val="16"/>
              </w:rPr>
              <w:t>Major disaster</w:t>
            </w:r>
          </w:p>
        </w:tc>
        <w:tc>
          <w:tcPr>
            <w:tcW w:type="dxa" w:w="2421"/>
          </w:tcPr>
          <w:p>
            <w:pPr>
              <w:spacing w:after="0"/>
              <w:jc w:val="left"/>
            </w:pPr>
            <w:r>
              <w:rPr>
                <w:sz w:val="16"/>
              </w:rPr>
              <w:t>Hurricane Opal</w:t>
            </w:r>
          </w:p>
        </w:tc>
        <w:tc>
          <w:tcPr>
            <w:tcW w:type="dxa" w:w="2253"/>
          </w:tcPr>
          <w:p>
            <w:pPr>
              <w:spacing w:after="0"/>
              <w:jc w:val="left"/>
            </w:pPr>
            <w:r>
              <w:rPr>
                <w:sz w:val="16"/>
              </w:rPr>
              <w:t>Hurricane</w:t>
            </w:r>
          </w:p>
        </w:tc>
        <w:tc>
          <w:tcPr>
            <w:tcW w:type="dxa" w:w="2683"/>
          </w:tcPr>
          <w:p>
            <w:pPr>
              <w:spacing w:after="0"/>
              <w:jc w:val="right"/>
            </w:pPr>
            <w:r>
              <w:rPr>
                <w:sz w:val="16"/>
              </w:rPr>
              <w:t>no Public Assistance recorded</w:t>
            </w:r>
          </w:p>
        </w:tc>
        <w:tc>
          <w:tcPr>
            <w:tcW w:type="dxa" w:w="137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1994-07-07</w:t>
            </w:r>
          </w:p>
        </w:tc>
        <w:tc>
          <w:tcPr>
            <w:tcW w:type="dxa" w:w="1037"/>
          </w:tcPr>
          <w:p>
            <w:pPr>
              <w:spacing w:after="0"/>
              <w:jc w:val="left"/>
            </w:pPr>
            <w:r>
              <w:rPr>
                <w:sz w:val="16"/>
              </w:rPr>
              <w:t>1994-07-03</w:t>
            </w:r>
          </w:p>
        </w:tc>
        <w:tc>
          <w:tcPr>
            <w:tcW w:type="dxa" w:w="1037"/>
          </w:tcPr>
          <w:p>
            <w:pPr>
              <w:spacing w:after="0"/>
              <w:jc w:val="left"/>
            </w:pPr>
            <w:r>
              <w:rPr>
                <w:sz w:val="16"/>
              </w:rPr>
              <w:t>DR-1033-GA</w:t>
            </w:r>
          </w:p>
        </w:tc>
        <w:tc>
          <w:tcPr>
            <w:tcW w:type="dxa" w:w="1380"/>
          </w:tcPr>
          <w:p>
            <w:pPr>
              <w:spacing w:after="0"/>
              <w:jc w:val="left"/>
            </w:pPr>
            <w:r>
              <w:rPr>
                <w:sz w:val="16"/>
              </w:rPr>
              <w:t>Major disaster</w:t>
            </w:r>
          </w:p>
        </w:tc>
        <w:tc>
          <w:tcPr>
            <w:tcW w:type="dxa" w:w="2421"/>
          </w:tcPr>
          <w:p>
            <w:pPr>
              <w:spacing w:after="0"/>
              <w:jc w:val="left"/>
            </w:pPr>
            <w:r>
              <w:rPr>
                <w:sz w:val="16"/>
              </w:rPr>
              <w:t>Tornadoes, Flooding Torrential Rain(Trop Storm Alberto)</w:t>
            </w:r>
          </w:p>
        </w:tc>
        <w:tc>
          <w:tcPr>
            <w:tcW w:type="dxa" w:w="2253"/>
          </w:tcPr>
          <w:p>
            <w:pPr>
              <w:spacing w:after="0"/>
              <w:jc w:val="left"/>
            </w:pPr>
            <w:r>
              <w:rPr>
                <w:sz w:val="16"/>
              </w:rPr>
              <w:t>Tornado (primary); also designated: Hurricane, Inland Flooding</w:t>
            </w:r>
          </w:p>
        </w:tc>
        <w:tc>
          <w:tcPr>
            <w:tcW w:type="dxa" w:w="2683"/>
          </w:tcPr>
          <w:p>
            <w:pPr>
              <w:spacing w:after="0"/>
              <w:jc w:val="right"/>
            </w:pPr>
            <w:r>
              <w:rPr>
                <w:sz w:val="16"/>
              </w:rPr>
              <w:t>no Public Assistance recorded</w:t>
            </w:r>
          </w:p>
        </w:tc>
        <w:tc>
          <w:tcPr>
            <w:tcW w:type="dxa" w:w="137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1992-12-01</w:t>
            </w:r>
          </w:p>
        </w:tc>
        <w:tc>
          <w:tcPr>
            <w:tcW w:type="dxa" w:w="1037"/>
          </w:tcPr>
          <w:p>
            <w:pPr>
              <w:spacing w:after="0"/>
              <w:jc w:val="left"/>
            </w:pPr>
            <w:r>
              <w:rPr>
                <w:sz w:val="16"/>
              </w:rPr>
              <w:t>1992-11-22</w:t>
            </w:r>
          </w:p>
        </w:tc>
        <w:tc>
          <w:tcPr>
            <w:tcW w:type="dxa" w:w="1037"/>
          </w:tcPr>
          <w:p>
            <w:pPr>
              <w:spacing w:after="0"/>
              <w:jc w:val="left"/>
            </w:pPr>
            <w:r>
              <w:rPr>
                <w:sz w:val="16"/>
              </w:rPr>
              <w:t>DR-969-GA</w:t>
            </w:r>
          </w:p>
        </w:tc>
        <w:tc>
          <w:tcPr>
            <w:tcW w:type="dxa" w:w="1380"/>
          </w:tcPr>
          <w:p>
            <w:pPr>
              <w:spacing w:after="0"/>
              <w:jc w:val="left"/>
            </w:pPr>
            <w:r>
              <w:rPr>
                <w:sz w:val="16"/>
              </w:rPr>
              <w:t>Major disaster</w:t>
            </w:r>
          </w:p>
        </w:tc>
        <w:tc>
          <w:tcPr>
            <w:tcW w:type="dxa" w:w="2421"/>
          </w:tcPr>
          <w:p>
            <w:pPr>
              <w:spacing w:after="0"/>
              <w:jc w:val="left"/>
            </w:pPr>
            <w:r>
              <w:rPr>
                <w:sz w:val="16"/>
              </w:rPr>
              <w:t>High Winds, Heavy Rains &amp; Tornadoes</w:t>
            </w:r>
          </w:p>
        </w:tc>
        <w:tc>
          <w:tcPr>
            <w:tcW w:type="dxa" w:w="2253"/>
          </w:tcPr>
          <w:p>
            <w:pPr>
              <w:spacing w:after="0"/>
              <w:jc w:val="left"/>
            </w:pPr>
            <w:r>
              <w:rPr>
                <w:sz w:val="16"/>
              </w:rPr>
              <w:t>Tornado (primary); also designated: Strong Wind</w:t>
            </w:r>
          </w:p>
        </w:tc>
        <w:tc>
          <w:tcPr>
            <w:tcW w:type="dxa" w:w="2683"/>
          </w:tcPr>
          <w:p>
            <w:pPr>
              <w:spacing w:after="0"/>
              <w:jc w:val="right"/>
            </w:pPr>
            <w:r>
              <w:rPr>
                <w:sz w:val="16"/>
              </w:rPr>
              <w:t>PA not declared for this county</w:t>
            </w:r>
          </w:p>
        </w:tc>
        <w:tc>
          <w:tcPr>
            <w:tcW w:type="dxa" w:w="137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1990-02-23</w:t>
            </w:r>
          </w:p>
        </w:tc>
        <w:tc>
          <w:tcPr>
            <w:tcW w:type="dxa" w:w="1037"/>
          </w:tcPr>
          <w:p>
            <w:pPr>
              <w:spacing w:after="0"/>
              <w:jc w:val="left"/>
            </w:pPr>
            <w:r>
              <w:rPr>
                <w:sz w:val="16"/>
              </w:rPr>
              <w:t>1990-02-10</w:t>
            </w:r>
          </w:p>
        </w:tc>
        <w:tc>
          <w:tcPr>
            <w:tcW w:type="dxa" w:w="1037"/>
          </w:tcPr>
          <w:p>
            <w:pPr>
              <w:spacing w:after="0"/>
              <w:jc w:val="left"/>
            </w:pPr>
            <w:r>
              <w:rPr>
                <w:sz w:val="16"/>
              </w:rPr>
              <w:t>DR-857-GA</w:t>
            </w:r>
          </w:p>
        </w:tc>
        <w:tc>
          <w:tcPr>
            <w:tcW w:type="dxa" w:w="1380"/>
          </w:tcPr>
          <w:p>
            <w:pPr>
              <w:spacing w:after="0"/>
              <w:jc w:val="left"/>
            </w:pPr>
            <w:r>
              <w:rPr>
                <w:sz w:val="16"/>
              </w:rPr>
              <w:t>Major disaster</w:t>
            </w:r>
          </w:p>
        </w:tc>
        <w:tc>
          <w:tcPr>
            <w:tcW w:type="dxa" w:w="2421"/>
          </w:tcPr>
          <w:p>
            <w:pPr>
              <w:spacing w:after="0"/>
              <w:jc w:val="left"/>
            </w:pPr>
            <w:r>
              <w:rPr>
                <w:sz w:val="16"/>
              </w:rPr>
              <w:t>Severe Storms, Tornaodes &amp; Flooding</w:t>
            </w:r>
          </w:p>
        </w:tc>
        <w:tc>
          <w:tcPr>
            <w:tcW w:type="dxa" w:w="2253"/>
          </w:tcPr>
          <w:p>
            <w:pPr>
              <w:spacing w:after="0"/>
              <w:jc w:val="left"/>
            </w:pPr>
            <w:r>
              <w:rPr>
                <w:sz w:val="16"/>
              </w:rPr>
              <w:t>Inland Flooding; Tornado</w:t>
            </w:r>
          </w:p>
        </w:tc>
        <w:tc>
          <w:tcPr>
            <w:tcW w:type="dxa" w:w="2683"/>
          </w:tcPr>
          <w:p>
            <w:pPr>
              <w:spacing w:after="0"/>
              <w:jc w:val="right"/>
            </w:pPr>
            <w:r>
              <w:rPr>
                <w:sz w:val="16"/>
              </w:rPr>
              <w:t>no Public Assistance recorded</w:t>
            </w:r>
          </w:p>
        </w:tc>
        <w:tc>
          <w:tcPr>
            <w:tcW w:type="dxa" w:w="137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EM-3044-GA</w:t>
            </w:r>
          </w:p>
        </w:tc>
        <w:tc>
          <w:tcPr>
            <w:tcW w:type="dxa" w:w="1380"/>
          </w:tcPr>
          <w:p>
            <w:pPr>
              <w:spacing w:after="0"/>
              <w:jc w:val="left"/>
            </w:pPr>
            <w:r>
              <w:rPr>
                <w:sz w:val="16"/>
              </w:rPr>
              <w:t>Emergency</w:t>
            </w:r>
          </w:p>
        </w:tc>
        <w:tc>
          <w:tcPr>
            <w:tcW w:type="dxa" w:w="2421"/>
          </w:tcPr>
          <w:p>
            <w:pPr>
              <w:spacing w:after="0"/>
              <w:jc w:val="left"/>
            </w:pPr>
            <w:r>
              <w:rPr>
                <w:sz w:val="16"/>
              </w:rPr>
              <w:t>Drought</w:t>
            </w:r>
          </w:p>
        </w:tc>
        <w:tc>
          <w:tcPr>
            <w:tcW w:type="dxa" w:w="2253"/>
          </w:tcPr>
          <w:p>
            <w:pPr>
              <w:spacing w:after="0"/>
              <w:jc w:val="left"/>
            </w:pPr>
            <w:r>
              <w:rPr>
                <w:sz w:val="16"/>
              </w:rPr>
              <w:t>Drought</w:t>
            </w:r>
          </w:p>
        </w:tc>
        <w:tc>
          <w:tcPr>
            <w:tcW w:type="dxa" w:w="2683"/>
          </w:tcPr>
          <w:p>
            <w:pPr>
              <w:spacing w:after="0"/>
              <w:jc w:val="right"/>
            </w:pPr>
            <w:r>
              <w:rPr>
                <w:sz w:val="16"/>
              </w:rPr>
              <w:t>no Public Assistance recorded</w:t>
            </w:r>
          </w:p>
        </w:tc>
        <w:tc>
          <w:tcPr>
            <w:tcW w:type="dxa" w:w="1372"/>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43"/>
        <w:gridCol w:w="2043"/>
        <w:gridCol w:w="1867"/>
        <w:gridCol w:w="2746"/>
        <w:gridCol w:w="1867"/>
        <w:gridCol w:w="3547"/>
      </w:tblGrid>
      <w:tr>
        <w:trPr>
          <w:cantSplit/>
          <w:tblHeader/>
        </w:trPr>
        <w:tc>
          <w:tcPr>
            <w:tcW w:type="dxa" w:w="2043"/>
            <w:shd w:val="clear" w:color="auto" w:fill="E8E8E8"/>
          </w:tcPr>
          <w:p>
            <w:pPr>
              <w:spacing w:after="0"/>
              <w:jc w:val="left"/>
            </w:pPr>
            <w:r>
              <w:rPr>
                <w:b/>
                <w:sz w:val="16"/>
              </w:rPr>
              <w:t>Declared</w:t>
            </w:r>
          </w:p>
        </w:tc>
        <w:tc>
          <w:tcPr>
            <w:tcW w:type="dxa" w:w="2043"/>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2746"/>
            <w:shd w:val="clear" w:color="auto" w:fill="E8E8E8"/>
          </w:tcPr>
          <w:p>
            <w:pPr>
              <w:spacing w:after="0"/>
              <w:jc w:val="left"/>
            </w:pPr>
            <w:r>
              <w:rPr>
                <w:b/>
                <w:sz w:val="16"/>
              </w:rPr>
              <w:t>Type</w:t>
            </w:r>
          </w:p>
        </w:tc>
        <w:tc>
          <w:tcPr>
            <w:tcW w:type="dxa" w:w="1867"/>
            <w:shd w:val="clear" w:color="auto" w:fill="E8E8E8"/>
          </w:tcPr>
          <w:p>
            <w:pPr>
              <w:spacing w:after="0"/>
              <w:jc w:val="left"/>
            </w:pPr>
            <w:r>
              <w:rPr>
                <w:b/>
                <w:sz w:val="16"/>
              </w:rPr>
              <w:t>Title</w:t>
            </w:r>
          </w:p>
        </w:tc>
        <w:tc>
          <w:tcPr>
            <w:tcW w:type="dxa" w:w="3547"/>
            <w:shd w:val="clear" w:color="auto" w:fill="E8E8E8"/>
          </w:tcPr>
          <w:p>
            <w:pPr>
              <w:spacing w:after="0"/>
              <w:jc w:val="left"/>
            </w:pPr>
            <w:r>
              <w:rPr>
                <w:b/>
                <w:sz w:val="16"/>
              </w:rPr>
              <w:t>Mapped hazard</w:t>
            </w:r>
          </w:p>
        </w:tc>
      </w:tr>
      <w:tr>
        <w:trPr>
          <w:cantSplit/>
        </w:trPr>
        <w:tc>
          <w:tcPr>
            <w:tcW w:type="dxa" w:w="2043"/>
          </w:tcPr>
          <w:p>
            <w:pPr>
              <w:spacing w:after="0"/>
              <w:jc w:val="left"/>
            </w:pPr>
            <w:r>
              <w:rPr>
                <w:sz w:val="16"/>
              </w:rPr>
              <w:t>1964-11-04</w:t>
            </w:r>
          </w:p>
        </w:tc>
        <w:tc>
          <w:tcPr>
            <w:tcW w:type="dxa" w:w="2043"/>
          </w:tcPr>
          <w:p>
            <w:pPr>
              <w:spacing w:after="0"/>
              <w:jc w:val="left"/>
            </w:pPr>
            <w:r>
              <w:rPr>
                <w:sz w:val="16"/>
              </w:rPr>
              <w:t>1964-11-04</w:t>
            </w:r>
          </w:p>
        </w:tc>
        <w:tc>
          <w:tcPr>
            <w:tcW w:type="dxa" w:w="1867"/>
          </w:tcPr>
          <w:p>
            <w:pPr>
              <w:spacing w:after="0"/>
              <w:jc w:val="left"/>
            </w:pPr>
            <w:r>
              <w:rPr>
                <w:sz w:val="16"/>
              </w:rPr>
              <w:t>DR-180-GA</w:t>
            </w:r>
          </w:p>
        </w:tc>
        <w:tc>
          <w:tcPr>
            <w:tcW w:type="dxa" w:w="2746"/>
          </w:tcPr>
          <w:p>
            <w:pPr>
              <w:spacing w:after="0"/>
              <w:jc w:val="left"/>
            </w:pPr>
            <w:r>
              <w:rPr>
                <w:sz w:val="16"/>
              </w:rPr>
              <w:t>Major disaster</w:t>
            </w:r>
          </w:p>
        </w:tc>
        <w:tc>
          <w:tcPr>
            <w:tcW w:type="dxa" w:w="1867"/>
          </w:tcPr>
          <w:p>
            <w:pPr>
              <w:spacing w:after="0"/>
              <w:jc w:val="left"/>
            </w:pPr>
            <w:r>
              <w:rPr>
                <w:sz w:val="16"/>
              </w:rPr>
              <w:t>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1964-09-10</w:t>
            </w:r>
          </w:p>
        </w:tc>
        <w:tc>
          <w:tcPr>
            <w:tcW w:type="dxa" w:w="2043"/>
          </w:tcPr>
          <w:p>
            <w:pPr>
              <w:spacing w:after="0"/>
              <w:jc w:val="left"/>
            </w:pPr>
            <w:r>
              <w:rPr>
                <w:sz w:val="16"/>
              </w:rPr>
              <w:t>1964-09-10</w:t>
            </w:r>
          </w:p>
        </w:tc>
        <w:tc>
          <w:tcPr>
            <w:tcW w:type="dxa" w:w="1867"/>
          </w:tcPr>
          <w:p>
            <w:pPr>
              <w:spacing w:after="0"/>
              <w:jc w:val="left"/>
            </w:pPr>
            <w:r>
              <w:rPr>
                <w:sz w:val="16"/>
              </w:rPr>
              <w:t>DR-177-GA</w:t>
            </w:r>
          </w:p>
        </w:tc>
        <w:tc>
          <w:tcPr>
            <w:tcW w:type="dxa" w:w="2746"/>
          </w:tcPr>
          <w:p>
            <w:pPr>
              <w:spacing w:after="0"/>
              <w:jc w:val="left"/>
            </w:pPr>
            <w:r>
              <w:rPr>
                <w:sz w:val="16"/>
              </w:rPr>
              <w:t>Major disaster</w:t>
            </w:r>
          </w:p>
        </w:tc>
        <w:tc>
          <w:tcPr>
            <w:tcW w:type="dxa" w:w="1867"/>
          </w:tcPr>
          <w:p>
            <w:pPr>
              <w:spacing w:after="0"/>
              <w:jc w:val="left"/>
            </w:pPr>
            <w:r>
              <w:rPr>
                <w:sz w:val="16"/>
              </w:rPr>
              <w:t>Hurricane Dora</w:t>
            </w:r>
          </w:p>
        </w:tc>
        <w:tc>
          <w:tcPr>
            <w:tcW w:type="dxa" w:w="3547"/>
          </w:tcPr>
          <w:p>
            <w:pPr>
              <w:spacing w:after="0"/>
              <w:jc w:val="left"/>
            </w:pPr>
            <w:r>
              <w:rPr>
                <w:sz w:val="16"/>
              </w:rPr>
              <w:t>Hurricane (primary); also designated: Inland Flooding</w:t>
            </w:r>
          </w:p>
        </w:tc>
      </w:tr>
      <w:tr>
        <w:trPr>
          <w:cantSplit/>
        </w:trPr>
        <w:tc>
          <w:tcPr>
            <w:tcW w:type="dxa" w:w="2043"/>
          </w:tcPr>
          <w:p>
            <w:pPr>
              <w:spacing w:after="0"/>
              <w:jc w:val="left"/>
            </w:pPr>
            <w:r>
              <w:rPr>
                <w:sz w:val="16"/>
              </w:rPr>
              <w:t>1963-03-26</w:t>
            </w:r>
          </w:p>
        </w:tc>
        <w:tc>
          <w:tcPr>
            <w:tcW w:type="dxa" w:w="2043"/>
          </w:tcPr>
          <w:p>
            <w:pPr>
              <w:spacing w:after="0"/>
              <w:jc w:val="left"/>
            </w:pPr>
            <w:r>
              <w:rPr>
                <w:sz w:val="16"/>
              </w:rPr>
              <w:t>1963-03-26</w:t>
            </w:r>
          </w:p>
        </w:tc>
        <w:tc>
          <w:tcPr>
            <w:tcW w:type="dxa" w:w="1867"/>
          </w:tcPr>
          <w:p>
            <w:pPr>
              <w:spacing w:after="0"/>
              <w:jc w:val="left"/>
            </w:pPr>
            <w:r>
              <w:rPr>
                <w:sz w:val="16"/>
              </w:rPr>
              <w:t>DR-150-GA</w:t>
            </w:r>
          </w:p>
        </w:tc>
        <w:tc>
          <w:tcPr>
            <w:tcW w:type="dxa" w:w="2746"/>
          </w:tcPr>
          <w:p>
            <w:pPr>
              <w:spacing w:after="0"/>
              <w:jc w:val="left"/>
            </w:pPr>
            <w:r>
              <w:rPr>
                <w:sz w:val="16"/>
              </w:rPr>
              <w:t>Major disaster</w:t>
            </w:r>
          </w:p>
        </w:tc>
        <w:tc>
          <w:tcPr>
            <w:tcW w:type="dxa" w:w="1867"/>
          </w:tcPr>
          <w:p>
            <w:pPr>
              <w:spacing w:after="0"/>
              <w:jc w:val="left"/>
            </w:pPr>
            <w:r>
              <w:rPr>
                <w:sz w:val="16"/>
              </w:rPr>
              <w:t>Severe Storms &amp; 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1961-03-02</w:t>
            </w:r>
          </w:p>
        </w:tc>
        <w:tc>
          <w:tcPr>
            <w:tcW w:type="dxa" w:w="2043"/>
          </w:tcPr>
          <w:p>
            <w:pPr>
              <w:spacing w:after="0"/>
              <w:jc w:val="left"/>
            </w:pPr>
            <w:r>
              <w:rPr>
                <w:sz w:val="16"/>
              </w:rPr>
              <w:t>1961-03-02</w:t>
            </w:r>
          </w:p>
        </w:tc>
        <w:tc>
          <w:tcPr>
            <w:tcW w:type="dxa" w:w="1867"/>
          </w:tcPr>
          <w:p>
            <w:pPr>
              <w:spacing w:after="0"/>
              <w:jc w:val="left"/>
            </w:pPr>
            <w:r>
              <w:rPr>
                <w:sz w:val="16"/>
              </w:rPr>
              <w:t>DR-110-GA</w:t>
            </w:r>
          </w:p>
        </w:tc>
        <w:tc>
          <w:tcPr>
            <w:tcW w:type="dxa" w:w="2746"/>
          </w:tcPr>
          <w:p>
            <w:pPr>
              <w:spacing w:after="0"/>
              <w:jc w:val="left"/>
            </w:pPr>
            <w:r>
              <w:rPr>
                <w:sz w:val="16"/>
              </w:rPr>
              <w:t>Major disaster</w:t>
            </w:r>
          </w:p>
        </w:tc>
        <w:tc>
          <w:tcPr>
            <w:tcW w:type="dxa" w:w="1867"/>
          </w:tcPr>
          <w:p>
            <w:pPr>
              <w:spacing w:after="0"/>
              <w:jc w:val="left"/>
            </w:pPr>
            <w:r>
              <w:rPr>
                <w:sz w:val="16"/>
              </w:rPr>
              <w:t>Floods</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1954-03-17</w:t>
            </w:r>
          </w:p>
        </w:tc>
        <w:tc>
          <w:tcPr>
            <w:tcW w:type="dxa" w:w="2043"/>
          </w:tcPr>
          <w:p>
            <w:pPr>
              <w:spacing w:after="0"/>
              <w:jc w:val="left"/>
            </w:pPr>
            <w:r>
              <w:rPr>
                <w:sz w:val="16"/>
              </w:rPr>
              <w:t>1954-03-17</w:t>
            </w:r>
          </w:p>
        </w:tc>
        <w:tc>
          <w:tcPr>
            <w:tcW w:type="dxa" w:w="1867"/>
          </w:tcPr>
          <w:p>
            <w:pPr>
              <w:spacing w:after="0"/>
              <w:jc w:val="left"/>
            </w:pPr>
            <w:r>
              <w:rPr>
                <w:sz w:val="16"/>
              </w:rPr>
              <w:t>DR-16-GA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r>
        <w:trPr>
          <w:cantSplit/>
        </w:trPr>
        <w:tc>
          <w:tcPr>
            <w:tcW w:type="dxa" w:w="2043"/>
          </w:tcPr>
          <w:p>
            <w:pPr>
              <w:spacing w:after="0"/>
              <w:jc w:val="left"/>
            </w:pPr>
            <w:r>
              <w:rPr>
                <w:sz w:val="16"/>
              </w:rPr>
              <w:t>1953-05-02</w:t>
            </w:r>
          </w:p>
        </w:tc>
        <w:tc>
          <w:tcPr>
            <w:tcW w:type="dxa" w:w="2043"/>
          </w:tcPr>
          <w:p>
            <w:pPr>
              <w:spacing w:after="0"/>
              <w:jc w:val="left"/>
            </w:pPr>
            <w:r>
              <w:rPr>
                <w:sz w:val="16"/>
              </w:rPr>
              <w:t>1953-05-02</w:t>
            </w:r>
          </w:p>
        </w:tc>
        <w:tc>
          <w:tcPr>
            <w:tcW w:type="dxa" w:w="1867"/>
          </w:tcPr>
          <w:p>
            <w:pPr>
              <w:spacing w:after="0"/>
              <w:jc w:val="left"/>
            </w:pPr>
            <w:r>
              <w:rPr>
                <w:sz w:val="16"/>
              </w:rPr>
              <w:t>DR-1-GA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32</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21</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17</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6</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15</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86</w:t>
            </w:r>
          </w:p>
        </w:tc>
        <w:tc>
          <w:tcPr>
            <w:tcW w:type="dxa" w:w="1159"/>
          </w:tcPr>
          <w:p>
            <w:pPr>
              <w:spacing w:after="0"/>
              <w:jc w:val="right"/>
            </w:pPr>
            <w:r>
              <w:rPr>
                <w:sz w:val="16"/>
              </w:rPr>
              <w:t>21</w:t>
            </w:r>
          </w:p>
        </w:tc>
        <w:tc>
          <w:tcPr>
            <w:tcW w:type="dxa" w:w="2116"/>
          </w:tcPr>
          <w:p>
            <w:pPr>
              <w:spacing w:after="0"/>
              <w:jc w:val="right"/>
            </w:pPr>
            <w:r>
              <w:rPr>
                <w:sz w:val="16"/>
              </w:rPr>
              <w:t>0</w:t>
            </w:r>
          </w:p>
        </w:tc>
        <w:tc>
          <w:tcPr>
            <w:tcW w:type="dxa" w:w="786"/>
          </w:tcPr>
          <w:p>
            <w:pPr>
              <w:spacing w:after="0"/>
              <w:jc w:val="right"/>
            </w:pPr>
            <w:r>
              <w:rPr>
                <w:sz w:val="16"/>
              </w:rPr>
              <w:t>21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21</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11</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0"/>
        <w:gridCol w:w="1842"/>
        <w:gridCol w:w="2770"/>
        <w:gridCol w:w="926"/>
        <w:gridCol w:w="2139"/>
        <w:gridCol w:w="1019"/>
        <w:gridCol w:w="3080"/>
      </w:tblGrid>
      <w:tr>
        <w:trPr>
          <w:cantSplit/>
          <w:tblHeader/>
        </w:trPr>
        <w:tc>
          <w:tcPr>
            <w:tcW w:type="dxa" w:w="1037"/>
            <w:shd w:val="clear" w:color="auto" w:fill="E8E8E8"/>
          </w:tcPr>
          <w:p>
            <w:pPr>
              <w:spacing w:after="0"/>
              <w:jc w:val="left"/>
            </w:pPr>
            <w:r>
              <w:rPr>
                <w:b/>
                <w:sz w:val="16"/>
              </w:rPr>
              <w:t>Date</w:t>
            </w:r>
          </w:p>
        </w:tc>
        <w:tc>
          <w:tcPr>
            <w:tcW w:type="dxa" w:w="1300"/>
            <w:shd w:val="clear" w:color="auto" w:fill="E8E8E8"/>
          </w:tcPr>
          <w:p>
            <w:pPr>
              <w:spacing w:after="0"/>
              <w:jc w:val="left"/>
            </w:pPr>
            <w:r>
              <w:rPr>
                <w:b/>
                <w:sz w:val="16"/>
              </w:rPr>
              <w:t>Event type</w:t>
            </w:r>
          </w:p>
        </w:tc>
        <w:tc>
          <w:tcPr>
            <w:tcW w:type="dxa" w:w="1842"/>
            <w:shd w:val="clear" w:color="auto" w:fill="E8E8E8"/>
          </w:tcPr>
          <w:p>
            <w:pPr>
              <w:spacing w:after="0"/>
              <w:jc w:val="left"/>
            </w:pPr>
            <w:r>
              <w:rPr>
                <w:b/>
                <w:sz w:val="16"/>
              </w:rPr>
              <w:t>Magnitude or extent</w:t>
            </w:r>
          </w:p>
        </w:tc>
        <w:tc>
          <w:tcPr>
            <w:tcW w:type="dxa" w:w="2770"/>
            <w:shd w:val="clear" w:color="auto" w:fill="E8E8E8"/>
          </w:tcPr>
          <w:p>
            <w:pPr>
              <w:spacing w:after="0"/>
              <w:jc w:val="left"/>
            </w:pPr>
            <w:r>
              <w:rPr>
                <w:b/>
                <w:sz w:val="16"/>
              </w:rPr>
              <w:t>Damage</w:t>
            </w:r>
          </w:p>
          <w:p>
            <w:pPr>
              <w:spacing w:after="0"/>
              <w:jc w:val="left"/>
            </w:pPr>
            <w:r>
              <w:rPr>
                <w:i/>
                <w:color w:val="555555"/>
                <w:sz w:val="14"/>
              </w:rPr>
              <w:t>nominal dollars</w:t>
            </w:r>
          </w:p>
        </w:tc>
        <w:tc>
          <w:tcPr>
            <w:tcW w:type="dxa" w:w="92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39"/>
            <w:shd w:val="clear" w:color="auto" w:fill="E8E8E8"/>
          </w:tcPr>
          <w:p>
            <w:pPr>
              <w:spacing w:after="0"/>
              <w:jc w:val="left"/>
            </w:pPr>
            <w:r>
              <w:rPr>
                <w:b/>
                <w:sz w:val="16"/>
              </w:rPr>
              <w:t>Location</w:t>
            </w:r>
          </w:p>
        </w:tc>
        <w:tc>
          <w:tcPr>
            <w:tcW w:type="dxa" w:w="1019"/>
            <w:shd w:val="clear" w:color="auto" w:fill="E8E8E8"/>
          </w:tcPr>
          <w:p>
            <w:pPr>
              <w:spacing w:after="0"/>
              <w:jc w:val="left"/>
            </w:pPr>
            <w:r>
              <w:rPr>
                <w:b/>
                <w:sz w:val="16"/>
              </w:rPr>
              <w:t>Flags</w:t>
            </w:r>
          </w:p>
        </w:tc>
        <w:tc>
          <w:tcPr>
            <w:tcW w:type="dxa" w:w="308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2025-05-03</w:t>
            </w:r>
          </w:p>
        </w:tc>
        <w:tc>
          <w:tcPr>
            <w:tcW w:type="dxa" w:w="1300"/>
          </w:tcPr>
          <w:p>
            <w:pPr>
              <w:spacing w:after="0"/>
              <w:jc w:val="left"/>
            </w:pPr>
            <w:r>
              <w:rPr>
                <w:sz w:val="16"/>
              </w:rPr>
              <w:t>Thunderstorm Wind</w:t>
            </w:r>
          </w:p>
        </w:tc>
        <w:tc>
          <w:tcPr>
            <w:tcW w:type="dxa" w:w="1842"/>
          </w:tcPr>
          <w:p>
            <w:pPr>
              <w:spacing w:after="0"/>
              <w:jc w:val="left"/>
            </w:pPr>
            <w:r>
              <w:rPr>
                <w:sz w:val="16"/>
              </w:rPr>
              <w:t>56 kt (64 mph) estimated gust</w:t>
            </w:r>
          </w:p>
        </w:tc>
        <w:tc>
          <w:tcPr>
            <w:tcW w:type="dxa" w:w="2770"/>
          </w:tcPr>
          <w:p>
            <w:pPr>
              <w:spacing w:after="0"/>
              <w:jc w:val="left"/>
            </w:pPr>
            <w:r>
              <w:rPr>
                <w:sz w:val="16"/>
              </w:rPr>
              <w:t>$1,000 property; crops not reported (2025 dollars)</w:t>
            </w:r>
          </w:p>
        </w:tc>
        <w:tc>
          <w:tcPr>
            <w:tcW w:type="dxa" w:w="926"/>
          </w:tcPr>
          <w:p>
            <w:pPr>
              <w:spacing w:after="0"/>
              <w:jc w:val="right"/>
            </w:pPr>
            <w:r>
              <w:rPr>
                <w:sz w:val="16"/>
              </w:rPr>
              <w:t>0, 0</w:t>
            </w:r>
          </w:p>
        </w:tc>
        <w:tc>
          <w:tcPr>
            <w:tcW w:type="dxa" w:w="2139"/>
          </w:tcPr>
          <w:p>
            <w:pPr>
              <w:spacing w:after="0"/>
              <w:jc w:val="left"/>
            </w:pPr>
            <w:r>
              <w:rPr>
                <w:sz w:val="16"/>
              </w:rPr>
              <w:t>PLEASANT HILL</w:t>
            </w:r>
          </w:p>
        </w:tc>
        <w:tc>
          <w:tcPr>
            <w:tcW w:type="dxa" w:w="1019"/>
          </w:tcPr>
          <w:p>
            <w:pPr>
              <w:spacing w:after="0"/>
              <w:jc w:val="left"/>
            </w:pPr>
            <w:r>
              <w:rPr>
                <w:sz w:val="16"/>
              </w:rPr>
              <w:t>new since last plan; within last 5 years</w:t>
            </w:r>
          </w:p>
        </w:tc>
        <w:tc>
          <w:tcPr>
            <w:tcW w:type="dxa" w:w="3080"/>
          </w:tcPr>
          <w:p>
            <w:pPr>
              <w:spacing w:after="0"/>
              <w:jc w:val="left"/>
            </w:pPr>
            <w:r>
              <w:rPr>
                <w:sz w:val="16"/>
              </w:rPr>
              <w:t>B1-c worst recorded: Thunderstorm Wind</w:t>
            </w:r>
          </w:p>
        </w:tc>
      </w:tr>
      <w:tr>
        <w:trPr>
          <w:cantSplit/>
        </w:trPr>
        <w:tc>
          <w:tcPr>
            <w:tcW w:type="dxa" w:w="1037"/>
          </w:tcPr>
          <w:p>
            <w:pPr>
              <w:spacing w:after="0"/>
              <w:jc w:val="left"/>
            </w:pPr>
            <w:r>
              <w:rPr>
                <w:sz w:val="16"/>
              </w:rPr>
              <w:t>2024-02-12</w:t>
            </w:r>
          </w:p>
        </w:tc>
        <w:tc>
          <w:tcPr>
            <w:tcW w:type="dxa" w:w="1300"/>
          </w:tcPr>
          <w:p>
            <w:pPr>
              <w:spacing w:after="0"/>
              <w:jc w:val="left"/>
            </w:pPr>
            <w:r>
              <w:rPr>
                <w:sz w:val="16"/>
              </w:rPr>
              <w:t>Flood</w:t>
            </w:r>
          </w:p>
        </w:tc>
        <w:tc>
          <w:tcPr>
            <w:tcW w:type="dxa" w:w="1842"/>
          </w:tcPr>
          <w:p>
            <w:pPr>
              <w:spacing w:after="0"/>
              <w:jc w:val="left"/>
            </w:pPr>
          </w:p>
        </w:tc>
        <w:tc>
          <w:tcPr>
            <w:tcW w:type="dxa" w:w="2770"/>
          </w:tcPr>
          <w:p>
            <w:pPr>
              <w:spacing w:after="0"/>
              <w:jc w:val="left"/>
            </w:pPr>
            <w:r>
              <w:rPr>
                <w:sz w:val="16"/>
              </w:rPr>
              <w:t>$15,000 property; $0 crops (2024 dollars)</w:t>
            </w:r>
          </w:p>
        </w:tc>
        <w:tc>
          <w:tcPr>
            <w:tcW w:type="dxa" w:w="926"/>
          </w:tcPr>
          <w:p>
            <w:pPr>
              <w:spacing w:after="0"/>
              <w:jc w:val="right"/>
            </w:pPr>
            <w:r>
              <w:rPr>
                <w:sz w:val="16"/>
              </w:rPr>
              <w:t>0, 0</w:t>
            </w:r>
          </w:p>
        </w:tc>
        <w:tc>
          <w:tcPr>
            <w:tcW w:type="dxa" w:w="2139"/>
          </w:tcPr>
          <w:p>
            <w:pPr>
              <w:spacing w:after="0"/>
              <w:jc w:val="left"/>
            </w:pPr>
            <w:r>
              <w:rPr>
                <w:sz w:val="16"/>
              </w:rPr>
              <w:t>PLEASANT HILL to PRATTSBURG</w:t>
            </w:r>
          </w:p>
        </w:tc>
        <w:tc>
          <w:tcPr>
            <w:tcW w:type="dxa" w:w="1019"/>
          </w:tcPr>
          <w:p>
            <w:pPr>
              <w:spacing w:after="0"/>
              <w:jc w:val="left"/>
            </w:pPr>
            <w:r>
              <w:rPr>
                <w:sz w:val="16"/>
              </w:rPr>
              <w:t>new since last plan; within last 5 years</w:t>
            </w:r>
          </w:p>
        </w:tc>
        <w:tc>
          <w:tcPr>
            <w:tcW w:type="dxa" w:w="308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2019-03-03</w:t>
            </w:r>
          </w:p>
        </w:tc>
        <w:tc>
          <w:tcPr>
            <w:tcW w:type="dxa" w:w="1300"/>
          </w:tcPr>
          <w:p>
            <w:pPr>
              <w:spacing w:after="0"/>
              <w:jc w:val="left"/>
            </w:pPr>
            <w:r>
              <w:rPr>
                <w:sz w:val="16"/>
              </w:rPr>
              <w:t>Tornado</w:t>
            </w:r>
          </w:p>
        </w:tc>
        <w:tc>
          <w:tcPr>
            <w:tcW w:type="dxa" w:w="1842"/>
          </w:tcPr>
          <w:p>
            <w:pPr>
              <w:spacing w:after="0"/>
              <w:jc w:val="left"/>
            </w:pPr>
            <w:r>
              <w:rPr>
                <w:sz w:val="16"/>
              </w:rPr>
              <w:t>EF3, 20.03 mi within this county, 750 yd wide</w:t>
            </w:r>
          </w:p>
        </w:tc>
        <w:tc>
          <w:tcPr>
            <w:tcW w:type="dxa" w:w="2770"/>
          </w:tcPr>
          <w:p>
            <w:pPr>
              <w:spacing w:after="0"/>
              <w:jc w:val="left"/>
            </w:pPr>
            <w:r>
              <w:rPr>
                <w:sz w:val="16"/>
              </w:rPr>
              <w:t>$750,000 property; crops not reported (2019 dollars)</w:t>
            </w:r>
          </w:p>
        </w:tc>
        <w:tc>
          <w:tcPr>
            <w:tcW w:type="dxa" w:w="926"/>
          </w:tcPr>
          <w:p>
            <w:pPr>
              <w:spacing w:after="0"/>
              <w:jc w:val="right"/>
            </w:pPr>
            <w:r>
              <w:rPr>
                <w:sz w:val="16"/>
              </w:rPr>
              <w:t>0, 0</w:t>
            </w:r>
          </w:p>
        </w:tc>
        <w:tc>
          <w:tcPr>
            <w:tcW w:type="dxa" w:w="2139"/>
          </w:tcPr>
          <w:p>
            <w:pPr>
              <w:spacing w:after="0"/>
              <w:jc w:val="left"/>
            </w:pPr>
            <w:r>
              <w:rPr>
                <w:sz w:val="16"/>
              </w:rPr>
              <w:t>BAUGHVILLE to PRATTSBURG</w:t>
            </w:r>
          </w:p>
        </w:tc>
        <w:tc>
          <w:tcPr>
            <w:tcW w:type="dxa" w:w="1019"/>
          </w:tcPr>
          <w:p>
            <w:pPr>
              <w:spacing w:after="0"/>
              <w:jc w:val="left"/>
            </w:pPr>
          </w:p>
        </w:tc>
        <w:tc>
          <w:tcPr>
            <w:tcW w:type="dxa" w:w="3080"/>
          </w:tcPr>
          <w:p>
            <w:pPr>
              <w:spacing w:after="0"/>
              <w:jc w:val="left"/>
            </w:pPr>
            <w:r>
              <w:rPr>
                <w:sz w:val="16"/>
              </w:rPr>
              <w:t>B1-c worst recorded: Tornado</w:t>
            </w:r>
          </w:p>
        </w:tc>
      </w:tr>
      <w:tr>
        <w:trPr>
          <w:cantSplit/>
        </w:trPr>
        <w:tc>
          <w:tcPr>
            <w:tcW w:type="dxa" w:w="1037"/>
          </w:tcPr>
          <w:p>
            <w:pPr>
              <w:spacing w:after="0"/>
              <w:jc w:val="left"/>
            </w:pPr>
            <w:r>
              <w:rPr>
                <w:sz w:val="16"/>
              </w:rPr>
              <w:t>2019-02-12</w:t>
            </w:r>
          </w:p>
        </w:tc>
        <w:tc>
          <w:tcPr>
            <w:tcW w:type="dxa" w:w="1300"/>
          </w:tcPr>
          <w:p>
            <w:pPr>
              <w:spacing w:after="0"/>
              <w:jc w:val="left"/>
            </w:pPr>
            <w:r>
              <w:rPr>
                <w:sz w:val="16"/>
              </w:rPr>
              <w:t>Thunderstorm Wind</w:t>
            </w:r>
          </w:p>
        </w:tc>
        <w:tc>
          <w:tcPr>
            <w:tcW w:type="dxa" w:w="1842"/>
          </w:tcPr>
          <w:p>
            <w:pPr>
              <w:spacing w:after="0"/>
              <w:jc w:val="left"/>
            </w:pPr>
            <w:r>
              <w:rPr>
                <w:sz w:val="16"/>
              </w:rPr>
              <w:t>50 kt (58 mph) estimated gust</w:t>
            </w:r>
          </w:p>
        </w:tc>
        <w:tc>
          <w:tcPr>
            <w:tcW w:type="dxa" w:w="2770"/>
          </w:tcPr>
          <w:p>
            <w:pPr>
              <w:spacing w:after="0"/>
              <w:jc w:val="left"/>
            </w:pPr>
            <w:r>
              <w:rPr>
                <w:sz w:val="16"/>
              </w:rPr>
              <w:t>$50,000 property; crops not reported (2019 dollars)</w:t>
            </w:r>
          </w:p>
        </w:tc>
        <w:tc>
          <w:tcPr>
            <w:tcW w:type="dxa" w:w="926"/>
          </w:tcPr>
          <w:p>
            <w:pPr>
              <w:spacing w:after="0"/>
              <w:jc w:val="right"/>
            </w:pPr>
            <w:r>
              <w:rPr>
                <w:sz w:val="16"/>
              </w:rPr>
              <w:t>0, 0</w:t>
            </w:r>
          </w:p>
        </w:tc>
        <w:tc>
          <w:tcPr>
            <w:tcW w:type="dxa" w:w="2139"/>
          </w:tcPr>
          <w:p>
            <w:pPr>
              <w:spacing w:after="0"/>
              <w:jc w:val="left"/>
            </w:pPr>
            <w:r>
              <w:rPr>
                <w:sz w:val="16"/>
              </w:rPr>
              <w:t>BAUGHVILLE to TALBOTTON JUMPN J AR</w:t>
            </w:r>
          </w:p>
        </w:tc>
        <w:tc>
          <w:tcPr>
            <w:tcW w:type="dxa" w:w="1019"/>
          </w:tcPr>
          <w:p>
            <w:pPr>
              <w:spacing w:after="0"/>
              <w:jc w:val="left"/>
            </w:pPr>
          </w:p>
        </w:tc>
        <w:tc>
          <w:tcPr>
            <w:tcW w:type="dxa" w:w="3080"/>
          </w:tcPr>
          <w:p>
            <w:pPr>
              <w:spacing w:after="0"/>
              <w:jc w:val="left"/>
            </w:pPr>
            <w:r>
              <w:rPr>
                <w:sz w:val="16"/>
              </w:rPr>
              <w:t>B1-c most damaging: Thunderstorm Wind</w:t>
            </w:r>
          </w:p>
        </w:tc>
      </w:tr>
      <w:tr>
        <w:trPr>
          <w:cantSplit/>
        </w:trPr>
        <w:tc>
          <w:tcPr>
            <w:tcW w:type="dxa" w:w="1037"/>
          </w:tcPr>
          <w:p>
            <w:pPr>
              <w:spacing w:after="0"/>
              <w:jc w:val="left"/>
            </w:pPr>
            <w:r>
              <w:rPr>
                <w:sz w:val="16"/>
              </w:rPr>
              <w:t>2017-09-11</w:t>
            </w:r>
          </w:p>
        </w:tc>
        <w:tc>
          <w:tcPr>
            <w:tcW w:type="dxa" w:w="1300"/>
          </w:tcPr>
          <w:p>
            <w:pPr>
              <w:spacing w:after="0"/>
              <w:jc w:val="left"/>
            </w:pPr>
            <w:r>
              <w:rPr>
                <w:sz w:val="16"/>
              </w:rPr>
              <w:t>Tropical Storm</w:t>
            </w:r>
          </w:p>
        </w:tc>
        <w:tc>
          <w:tcPr>
            <w:tcW w:type="dxa" w:w="1842"/>
          </w:tcPr>
          <w:p>
            <w:pPr>
              <w:spacing w:after="0"/>
              <w:jc w:val="left"/>
            </w:pPr>
          </w:p>
        </w:tc>
        <w:tc>
          <w:tcPr>
            <w:tcW w:type="dxa" w:w="2770"/>
          </w:tcPr>
          <w:p>
            <w:pPr>
              <w:spacing w:after="0"/>
              <w:jc w:val="left"/>
            </w:pPr>
            <w:r>
              <w:rPr>
                <w:sz w:val="16"/>
              </w:rPr>
              <w:t>$50,000 property; crops not reported (zone total, 2017 dollars)</w:t>
            </w:r>
          </w:p>
        </w:tc>
        <w:tc>
          <w:tcPr>
            <w:tcW w:type="dxa" w:w="926"/>
          </w:tcPr>
          <w:p>
            <w:pPr>
              <w:spacing w:after="0"/>
              <w:jc w:val="right"/>
            </w:pPr>
            <w:r>
              <w:rPr>
                <w:sz w:val="16"/>
              </w:rPr>
              <w:t>0, 0</w:t>
            </w:r>
          </w:p>
        </w:tc>
        <w:tc>
          <w:tcPr>
            <w:tcW w:type="dxa" w:w="2139"/>
          </w:tcPr>
          <w:p>
            <w:pPr>
              <w:spacing w:after="0"/>
              <w:jc w:val="left"/>
            </w:pPr>
            <w:r>
              <w:rPr>
                <w:sz w:val="16"/>
              </w:rPr>
              <w:t>NWS zone GAZ079 (TALBOT), zone-level</w:t>
            </w:r>
          </w:p>
        </w:tc>
        <w:tc>
          <w:tcPr>
            <w:tcW w:type="dxa" w:w="1019"/>
          </w:tcPr>
          <w:p>
            <w:pPr>
              <w:spacing w:after="0"/>
              <w:jc w:val="left"/>
            </w:pPr>
          </w:p>
        </w:tc>
        <w:tc>
          <w:tcPr>
            <w:tcW w:type="dxa" w:w="308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2016-08-01</w:t>
            </w:r>
          </w:p>
        </w:tc>
        <w:tc>
          <w:tcPr>
            <w:tcW w:type="dxa" w:w="1300"/>
          </w:tcPr>
          <w:p>
            <w:pPr>
              <w:spacing w:after="0"/>
              <w:jc w:val="left"/>
            </w:pPr>
            <w:r>
              <w:rPr>
                <w:sz w:val="16"/>
              </w:rPr>
              <w:t>Drought</w:t>
            </w:r>
          </w:p>
        </w:tc>
        <w:tc>
          <w:tcPr>
            <w:tcW w:type="dxa" w:w="1842"/>
          </w:tcPr>
          <w:p>
            <w:pPr>
              <w:spacing w:after="0"/>
              <w:jc w:val="left"/>
            </w:pPr>
          </w:p>
        </w:tc>
        <w:tc>
          <w:tcPr>
            <w:tcW w:type="dxa" w:w="2770"/>
          </w:tcPr>
          <w:p>
            <w:pPr>
              <w:spacing w:after="0"/>
              <w:jc w:val="left"/>
            </w:pPr>
            <w:r>
              <w:rPr>
                <w:sz w:val="16"/>
              </w:rPr>
              <w:t>$0 property; $0 crops (zone total, 2016 dollars)</w:t>
            </w:r>
          </w:p>
        </w:tc>
        <w:tc>
          <w:tcPr>
            <w:tcW w:type="dxa" w:w="926"/>
          </w:tcPr>
          <w:p>
            <w:pPr>
              <w:spacing w:after="0"/>
              <w:jc w:val="right"/>
            </w:pPr>
            <w:r>
              <w:rPr>
                <w:sz w:val="16"/>
              </w:rPr>
              <w:t>0, 0</w:t>
            </w:r>
          </w:p>
        </w:tc>
        <w:tc>
          <w:tcPr>
            <w:tcW w:type="dxa" w:w="2139"/>
          </w:tcPr>
          <w:p>
            <w:pPr>
              <w:spacing w:after="0"/>
              <w:jc w:val="left"/>
            </w:pPr>
            <w:r>
              <w:rPr>
                <w:sz w:val="16"/>
              </w:rPr>
              <w:t>NWS zone GAZ079 (TALBOT), zone-level</w:t>
            </w:r>
          </w:p>
        </w:tc>
        <w:tc>
          <w:tcPr>
            <w:tcW w:type="dxa" w:w="1019"/>
          </w:tcPr>
          <w:p>
            <w:pPr>
              <w:spacing w:after="0"/>
              <w:jc w:val="left"/>
            </w:pPr>
          </w:p>
        </w:tc>
        <w:tc>
          <w:tcPr>
            <w:tcW w:type="dxa" w:w="3080"/>
          </w:tcPr>
          <w:p>
            <w:pPr>
              <w:spacing w:after="0"/>
              <w:jc w:val="left"/>
            </w:pPr>
            <w:r>
              <w:rPr>
                <w:sz w:val="16"/>
              </w:rPr>
              <w:t>B1-c worst recorded: Drought</w:t>
            </w:r>
          </w:p>
        </w:tc>
      </w:tr>
      <w:tr>
        <w:trPr>
          <w:cantSplit/>
        </w:trPr>
        <w:tc>
          <w:tcPr>
            <w:tcW w:type="dxa" w:w="1037"/>
          </w:tcPr>
          <w:p>
            <w:pPr>
              <w:spacing w:after="0"/>
              <w:jc w:val="left"/>
            </w:pPr>
            <w:r>
              <w:rPr>
                <w:sz w:val="16"/>
              </w:rPr>
              <w:t>2009-05-10</w:t>
            </w:r>
          </w:p>
        </w:tc>
        <w:tc>
          <w:tcPr>
            <w:tcW w:type="dxa" w:w="1300"/>
          </w:tcPr>
          <w:p>
            <w:pPr>
              <w:spacing w:after="0"/>
              <w:jc w:val="left"/>
            </w:pPr>
            <w:r>
              <w:rPr>
                <w:sz w:val="16"/>
              </w:rPr>
              <w:t>Hail</w:t>
            </w:r>
          </w:p>
        </w:tc>
        <w:tc>
          <w:tcPr>
            <w:tcW w:type="dxa" w:w="1842"/>
          </w:tcPr>
          <w:p>
            <w:pPr>
              <w:spacing w:after="0"/>
              <w:jc w:val="left"/>
            </w:pPr>
            <w:r>
              <w:rPr>
                <w:sz w:val="16"/>
              </w:rPr>
              <w:t>1.75 in</w:t>
            </w:r>
          </w:p>
        </w:tc>
        <w:tc>
          <w:tcPr>
            <w:tcW w:type="dxa" w:w="2770"/>
          </w:tcPr>
          <w:p>
            <w:pPr>
              <w:spacing w:after="0"/>
              <w:jc w:val="left"/>
            </w:pPr>
            <w:r>
              <w:rPr>
                <w:sz w:val="16"/>
              </w:rPr>
              <w:t>$20,000 property; $0 crops (2009 dollars)</w:t>
            </w:r>
          </w:p>
        </w:tc>
        <w:tc>
          <w:tcPr>
            <w:tcW w:type="dxa" w:w="926"/>
          </w:tcPr>
          <w:p>
            <w:pPr>
              <w:spacing w:after="0"/>
              <w:jc w:val="right"/>
            </w:pPr>
            <w:r>
              <w:rPr>
                <w:sz w:val="16"/>
              </w:rPr>
              <w:t>0, 0</w:t>
            </w:r>
          </w:p>
        </w:tc>
        <w:tc>
          <w:tcPr>
            <w:tcW w:type="dxa" w:w="2139"/>
          </w:tcPr>
          <w:p>
            <w:pPr>
              <w:spacing w:after="0"/>
              <w:jc w:val="left"/>
            </w:pPr>
            <w:r>
              <w:rPr>
                <w:sz w:val="16"/>
              </w:rPr>
              <w:t>TALBOTTON</w:t>
            </w:r>
          </w:p>
        </w:tc>
        <w:tc>
          <w:tcPr>
            <w:tcW w:type="dxa" w:w="1019"/>
          </w:tcPr>
          <w:p>
            <w:pPr>
              <w:spacing w:after="0"/>
              <w:jc w:val="left"/>
            </w:pPr>
          </w:p>
        </w:tc>
        <w:tc>
          <w:tcPr>
            <w:tcW w:type="dxa" w:w="3080"/>
          </w:tcPr>
          <w:p>
            <w:pPr>
              <w:spacing w:after="0"/>
              <w:jc w:val="left"/>
            </w:pPr>
            <w:r>
              <w:rPr>
                <w:sz w:val="16"/>
              </w:rPr>
              <w:t>B1-c worst recorded: Hail</w:t>
            </w:r>
          </w:p>
        </w:tc>
      </w:tr>
      <w:tr>
        <w:trPr>
          <w:cantSplit/>
        </w:trPr>
        <w:tc>
          <w:tcPr>
            <w:tcW w:type="dxa" w:w="1037"/>
          </w:tcPr>
          <w:p>
            <w:pPr>
              <w:spacing w:after="0"/>
              <w:jc w:val="left"/>
            </w:pPr>
            <w:r>
              <w:rPr>
                <w:sz w:val="16"/>
              </w:rPr>
              <w:t>2005-01-28</w:t>
            </w:r>
          </w:p>
        </w:tc>
        <w:tc>
          <w:tcPr>
            <w:tcW w:type="dxa" w:w="1300"/>
          </w:tcPr>
          <w:p>
            <w:pPr>
              <w:spacing w:after="0"/>
              <w:jc w:val="left"/>
            </w:pPr>
            <w:r>
              <w:rPr>
                <w:sz w:val="16"/>
              </w:rPr>
              <w:t>Winter Storm</w:t>
            </w:r>
          </w:p>
        </w:tc>
        <w:tc>
          <w:tcPr>
            <w:tcW w:type="dxa" w:w="1842"/>
          </w:tcPr>
          <w:p>
            <w:pPr>
              <w:spacing w:after="0"/>
              <w:jc w:val="left"/>
            </w:pPr>
          </w:p>
        </w:tc>
        <w:tc>
          <w:tcPr>
            <w:tcW w:type="dxa" w:w="2770"/>
          </w:tcPr>
          <w:p>
            <w:pPr>
              <w:spacing w:after="0"/>
              <w:jc w:val="left"/>
            </w:pPr>
            <w:r>
              <w:rPr>
                <w:sz w:val="16"/>
              </w:rPr>
              <w:t>$50,000 property; crops not reported (zone total, 2005 dollars)</w:t>
            </w:r>
          </w:p>
        </w:tc>
        <w:tc>
          <w:tcPr>
            <w:tcW w:type="dxa" w:w="926"/>
          </w:tcPr>
          <w:p>
            <w:pPr>
              <w:spacing w:after="0"/>
              <w:jc w:val="right"/>
            </w:pPr>
            <w:r>
              <w:rPr>
                <w:sz w:val="16"/>
              </w:rPr>
              <w:t>0, 0</w:t>
            </w:r>
          </w:p>
        </w:tc>
        <w:tc>
          <w:tcPr>
            <w:tcW w:type="dxa" w:w="2139"/>
          </w:tcPr>
          <w:p>
            <w:pPr>
              <w:spacing w:after="0"/>
              <w:jc w:val="left"/>
            </w:pPr>
            <w:r>
              <w:rPr>
                <w:sz w:val="16"/>
              </w:rPr>
              <w:t>NWS zone GAZ079 (TALBOT), zone-level</w:t>
            </w:r>
          </w:p>
        </w:tc>
        <w:tc>
          <w:tcPr>
            <w:tcW w:type="dxa" w:w="1019"/>
          </w:tcPr>
          <w:p>
            <w:pPr>
              <w:spacing w:after="0"/>
              <w:jc w:val="left"/>
            </w:pPr>
          </w:p>
        </w:tc>
        <w:tc>
          <w:tcPr>
            <w:tcW w:type="dxa" w:w="308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2004-09-06</w:t>
            </w:r>
          </w:p>
        </w:tc>
        <w:tc>
          <w:tcPr>
            <w:tcW w:type="dxa" w:w="1300"/>
          </w:tcPr>
          <w:p>
            <w:pPr>
              <w:spacing w:after="0"/>
              <w:jc w:val="left"/>
            </w:pPr>
            <w:r>
              <w:rPr>
                <w:sz w:val="16"/>
              </w:rPr>
              <w:t>High Wind</w:t>
            </w:r>
          </w:p>
        </w:tc>
        <w:tc>
          <w:tcPr>
            <w:tcW w:type="dxa" w:w="1842"/>
          </w:tcPr>
          <w:p>
            <w:pPr>
              <w:spacing w:after="0"/>
              <w:jc w:val="left"/>
            </w:pPr>
            <w:r>
              <w:rPr>
                <w:sz w:val="16"/>
              </w:rPr>
              <w:t>35 kt (40 mph) estimated sustained</w:t>
            </w:r>
          </w:p>
        </w:tc>
        <w:tc>
          <w:tcPr>
            <w:tcW w:type="dxa" w:w="2770"/>
          </w:tcPr>
          <w:p>
            <w:pPr>
              <w:spacing w:after="0"/>
              <w:jc w:val="left"/>
            </w:pPr>
            <w:r>
              <w:rPr>
                <w:sz w:val="16"/>
              </w:rPr>
              <w:t>$200,000 property; crops not reported (zone total, 2004 dollars)</w:t>
            </w:r>
          </w:p>
        </w:tc>
        <w:tc>
          <w:tcPr>
            <w:tcW w:type="dxa" w:w="926"/>
          </w:tcPr>
          <w:p>
            <w:pPr>
              <w:spacing w:after="0"/>
              <w:jc w:val="right"/>
            </w:pPr>
            <w:r>
              <w:rPr>
                <w:sz w:val="16"/>
              </w:rPr>
              <w:t>0, 0</w:t>
            </w:r>
          </w:p>
        </w:tc>
        <w:tc>
          <w:tcPr>
            <w:tcW w:type="dxa" w:w="2139"/>
          </w:tcPr>
          <w:p>
            <w:pPr>
              <w:spacing w:after="0"/>
              <w:jc w:val="left"/>
            </w:pPr>
            <w:r>
              <w:rPr>
                <w:sz w:val="16"/>
              </w:rPr>
              <w:t>NWS zone GAZ079 (TALBOT), zone-level</w:t>
            </w:r>
          </w:p>
        </w:tc>
        <w:tc>
          <w:tcPr>
            <w:tcW w:type="dxa" w:w="1019"/>
          </w:tcPr>
          <w:p>
            <w:pPr>
              <w:spacing w:after="0"/>
              <w:jc w:val="left"/>
            </w:pPr>
          </w:p>
        </w:tc>
        <w:tc>
          <w:tcPr>
            <w:tcW w:type="dxa" w:w="3080"/>
          </w:tcPr>
          <w:p>
            <w:pPr>
              <w:spacing w:after="0"/>
              <w:jc w:val="left"/>
            </w:pPr>
            <w:r>
              <w:rPr>
                <w:sz w:val="16"/>
              </w:rPr>
              <w:t>B1-c worst recorded: High Wind and Strong Wind</w:t>
            </w:r>
          </w:p>
        </w:tc>
      </w:tr>
      <w:tr>
        <w:trPr>
          <w:cantSplit/>
        </w:trPr>
        <w:tc>
          <w:tcPr>
            <w:tcW w:type="dxa" w:w="1037"/>
          </w:tcPr>
          <w:p>
            <w:pPr>
              <w:spacing w:after="0"/>
              <w:jc w:val="left"/>
            </w:pPr>
            <w:r>
              <w:rPr>
                <w:sz w:val="16"/>
              </w:rPr>
              <w:t>2000-12-01</w:t>
            </w:r>
          </w:p>
        </w:tc>
        <w:tc>
          <w:tcPr>
            <w:tcW w:type="dxa" w:w="1300"/>
          </w:tcPr>
          <w:p>
            <w:pPr>
              <w:spacing w:after="0"/>
              <w:jc w:val="left"/>
            </w:pPr>
            <w:r>
              <w:rPr>
                <w:sz w:val="16"/>
              </w:rPr>
              <w:t>Extreme Cold/Wind Chill</w:t>
            </w:r>
          </w:p>
        </w:tc>
        <w:tc>
          <w:tcPr>
            <w:tcW w:type="dxa" w:w="1842"/>
          </w:tcPr>
          <w:p>
            <w:pPr>
              <w:spacing w:after="0"/>
              <w:jc w:val="left"/>
            </w:pPr>
          </w:p>
        </w:tc>
        <w:tc>
          <w:tcPr>
            <w:tcW w:type="dxa" w:w="2770"/>
          </w:tcPr>
          <w:p>
            <w:pPr>
              <w:spacing w:after="0"/>
              <w:jc w:val="left"/>
            </w:pPr>
            <w:r>
              <w:rPr>
                <w:sz w:val="16"/>
              </w:rPr>
              <w:t>damage not reported</w:t>
            </w:r>
          </w:p>
        </w:tc>
        <w:tc>
          <w:tcPr>
            <w:tcW w:type="dxa" w:w="926"/>
          </w:tcPr>
          <w:p>
            <w:pPr>
              <w:spacing w:after="0"/>
              <w:jc w:val="right"/>
            </w:pPr>
            <w:r>
              <w:rPr>
                <w:sz w:val="16"/>
              </w:rPr>
              <w:t>0, 0</w:t>
            </w:r>
          </w:p>
        </w:tc>
        <w:tc>
          <w:tcPr>
            <w:tcW w:type="dxa" w:w="2139"/>
          </w:tcPr>
          <w:p>
            <w:pPr>
              <w:spacing w:after="0"/>
              <w:jc w:val="left"/>
            </w:pPr>
            <w:r>
              <w:rPr>
                <w:sz w:val="16"/>
              </w:rPr>
              <w:t>NWS zone GAZ079 (TALBOT), zone-level</w:t>
            </w:r>
          </w:p>
        </w:tc>
        <w:tc>
          <w:tcPr>
            <w:tcW w:type="dxa" w:w="1019"/>
          </w:tcPr>
          <w:p>
            <w:pPr>
              <w:spacing w:after="0"/>
              <w:jc w:val="left"/>
            </w:pPr>
          </w:p>
        </w:tc>
        <w:tc>
          <w:tcPr>
            <w:tcW w:type="dxa" w:w="308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1999-07-20</w:t>
            </w:r>
          </w:p>
        </w:tc>
        <w:tc>
          <w:tcPr>
            <w:tcW w:type="dxa" w:w="1300"/>
          </w:tcPr>
          <w:p>
            <w:pPr>
              <w:spacing w:after="0"/>
              <w:jc w:val="left"/>
            </w:pPr>
            <w:r>
              <w:rPr>
                <w:sz w:val="16"/>
              </w:rPr>
              <w:t>Heat</w:t>
            </w:r>
          </w:p>
        </w:tc>
        <w:tc>
          <w:tcPr>
            <w:tcW w:type="dxa" w:w="1842"/>
          </w:tcPr>
          <w:p>
            <w:pPr>
              <w:spacing w:after="0"/>
              <w:jc w:val="left"/>
            </w:pPr>
          </w:p>
        </w:tc>
        <w:tc>
          <w:tcPr>
            <w:tcW w:type="dxa" w:w="2770"/>
          </w:tcPr>
          <w:p>
            <w:pPr>
              <w:spacing w:after="0"/>
              <w:jc w:val="left"/>
            </w:pPr>
            <w:r>
              <w:rPr>
                <w:sz w:val="16"/>
              </w:rPr>
              <w:t>damage not reported</w:t>
            </w:r>
          </w:p>
        </w:tc>
        <w:tc>
          <w:tcPr>
            <w:tcW w:type="dxa" w:w="926"/>
          </w:tcPr>
          <w:p>
            <w:pPr>
              <w:spacing w:after="0"/>
              <w:jc w:val="right"/>
            </w:pPr>
            <w:r>
              <w:rPr>
                <w:sz w:val="16"/>
              </w:rPr>
              <w:t>0, 0</w:t>
            </w:r>
          </w:p>
        </w:tc>
        <w:tc>
          <w:tcPr>
            <w:tcW w:type="dxa" w:w="2139"/>
          </w:tcPr>
          <w:p>
            <w:pPr>
              <w:spacing w:after="0"/>
              <w:jc w:val="left"/>
            </w:pPr>
            <w:r>
              <w:rPr>
                <w:sz w:val="16"/>
              </w:rPr>
              <w:t>NWS zone GAZ079 (TALBOT), zone-level</w:t>
            </w:r>
          </w:p>
        </w:tc>
        <w:tc>
          <w:tcPr>
            <w:tcW w:type="dxa" w:w="1019"/>
          </w:tcPr>
          <w:p>
            <w:pPr>
              <w:spacing w:after="0"/>
              <w:jc w:val="left"/>
            </w:pPr>
          </w:p>
        </w:tc>
        <w:tc>
          <w:tcPr>
            <w:tcW w:type="dxa" w:w="3080"/>
          </w:tcPr>
          <w:p>
            <w:pPr>
              <w:spacing w:after="0"/>
              <w:jc w:val="left"/>
            </w:pPr>
            <w:r>
              <w:rPr>
                <w:sz w:val="16"/>
              </w:rPr>
              <w:t>B1-c worst recorded: Excessive Heat, Heat</w:t>
            </w:r>
          </w:p>
        </w:tc>
      </w:tr>
      <w:tr>
        <w:trPr>
          <w:cantSplit/>
        </w:trPr>
        <w:tc>
          <w:tcPr>
            <w:tcW w:type="dxa" w:w="1037"/>
          </w:tcPr>
          <w:p>
            <w:pPr>
              <w:spacing w:after="0"/>
              <w:jc w:val="left"/>
            </w:pPr>
            <w:r>
              <w:rPr>
                <w:sz w:val="16"/>
              </w:rPr>
              <w:t>1954-12-05</w:t>
            </w:r>
          </w:p>
        </w:tc>
        <w:tc>
          <w:tcPr>
            <w:tcW w:type="dxa" w:w="1300"/>
          </w:tcPr>
          <w:p>
            <w:pPr>
              <w:spacing w:after="0"/>
              <w:jc w:val="left"/>
            </w:pPr>
            <w:r>
              <w:rPr>
                <w:sz w:val="16"/>
              </w:rPr>
              <w:t>Tornado</w:t>
            </w:r>
          </w:p>
        </w:tc>
        <w:tc>
          <w:tcPr>
            <w:tcW w:type="dxa" w:w="1842"/>
          </w:tcPr>
          <w:p>
            <w:pPr>
              <w:spacing w:after="0"/>
              <w:jc w:val="left"/>
            </w:pPr>
            <w:r>
              <w:rPr>
                <w:sz w:val="16"/>
              </w:rPr>
              <w:t>F1, 4.1 mi path length (whole path, pre-1996), 80 yd wide</w:t>
            </w:r>
          </w:p>
        </w:tc>
        <w:tc>
          <w:tcPr>
            <w:tcW w:type="dxa" w:w="2770"/>
          </w:tcPr>
          <w:p>
            <w:pPr>
              <w:spacing w:after="0"/>
              <w:jc w:val="left"/>
            </w:pPr>
            <w:r>
              <w:rPr>
                <w:sz w:val="16"/>
              </w:rPr>
              <w:t>$2,500 property; crops not recorded (1954 dollars)</w:t>
            </w:r>
          </w:p>
        </w:tc>
        <w:tc>
          <w:tcPr>
            <w:tcW w:type="dxa" w:w="926"/>
          </w:tcPr>
          <w:p>
            <w:pPr>
              <w:spacing w:after="0"/>
              <w:jc w:val="right"/>
            </w:pPr>
            <w:r>
              <w:rPr>
                <w:sz w:val="16"/>
              </w:rPr>
              <w:t>0, 6</w:t>
            </w:r>
          </w:p>
        </w:tc>
        <w:tc>
          <w:tcPr>
            <w:tcW w:type="dxa" w:w="2139"/>
          </w:tcPr>
          <w:p>
            <w:pPr>
              <w:spacing w:after="0"/>
              <w:jc w:val="left"/>
            </w:pPr>
            <w:r>
              <w:rPr>
                <w:sz w:val="16"/>
              </w:rPr>
              <w:t>location not recorded</w:t>
            </w:r>
          </w:p>
        </w:tc>
        <w:tc>
          <w:tcPr>
            <w:tcW w:type="dxa" w:w="1019"/>
          </w:tcPr>
          <w:p>
            <w:pPr>
              <w:spacing w:after="0"/>
              <w:jc w:val="left"/>
            </w:pPr>
          </w:p>
        </w:tc>
        <w:tc>
          <w:tcPr>
            <w:tcW w:type="dxa" w:w="3080"/>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(229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0.316</w:t>
            </w:r>
          </w:p>
        </w:tc>
        <w:tc>
          <w:tcPr>
            <w:tcW w:type="dxa" w:w="1280"/>
          </w:tcPr>
          <w:p>
            <w:pPr>
              <w:spacing w:after="0"/>
              <w:jc w:val="left"/>
            </w:pPr>
            <w:r>
              <w:rPr>
                <w:sz w:val="16"/>
              </w:rPr>
              <w:t>event-days per year</w:t>
            </w:r>
          </w:p>
        </w:tc>
        <w:tc>
          <w:tcPr>
            <w:tcW w:type="dxa" w:w="1583"/>
          </w:tcPr>
          <w:p>
            <w:pPr>
              <w:spacing w:after="0"/>
              <w:jc w:val="left"/>
            </w:pPr>
            <w:r>
              <w:rPr>
                <w:sz w:val="16"/>
              </w:rPr>
              <w:t>about 0.316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6</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51.8</w:t>
            </w:r>
          </w:p>
        </w:tc>
        <w:tc>
          <w:tcPr>
            <w:tcW w:type="dxa" w:w="1280"/>
          </w:tcPr>
          <w:p>
            <w:pPr>
              <w:spacing w:after="0"/>
              <w:jc w:val="left"/>
            </w:pPr>
            <w:r>
              <w:rPr>
                <w:sz w:val="16"/>
              </w:rPr>
              <w:t>event-days per year</w:t>
            </w:r>
          </w:p>
        </w:tc>
        <w:tc>
          <w:tcPr>
            <w:tcW w:type="dxa" w:w="1583"/>
          </w:tcPr>
          <w:p>
            <w:pPr>
              <w:spacing w:after="0"/>
              <w:jc w:val="left"/>
            </w:pPr>
            <w:r>
              <w:rPr>
                <w:sz w:val="16"/>
              </w:rPr>
              <w:t>about 51.8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13 of 30 years, 1996 to 2025 (43.3%)</w:t>
            </w:r>
          </w:p>
        </w:tc>
        <w:tc>
          <w:tcPr>
            <w:tcW w:type="dxa" w:w="1524"/>
          </w:tcPr>
          <w:p>
            <w:pPr>
              <w:spacing w:after="0"/>
              <w:jc w:val="right"/>
            </w:pPr>
            <w:r>
              <w:rPr>
                <w:sz w:val="16"/>
              </w:rPr>
              <w:t>1,505</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0.00127</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0.127%</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3.46</w:t>
            </w:r>
          </w:p>
        </w:tc>
        <w:tc>
          <w:tcPr>
            <w:tcW w:type="dxa" w:w="1280"/>
          </w:tcPr>
          <w:p>
            <w:pPr>
              <w:spacing w:after="0"/>
              <w:jc w:val="left"/>
            </w:pPr>
            <w:r>
              <w:rPr>
                <w:sz w:val="16"/>
              </w:rPr>
              <w:t>events per year</w:t>
            </w:r>
          </w:p>
        </w:tc>
        <w:tc>
          <w:tcPr>
            <w:tcW w:type="dxa" w:w="1583"/>
          </w:tcPr>
          <w:p>
            <w:pPr>
              <w:spacing w:after="0"/>
              <w:jc w:val="left"/>
            </w:pPr>
            <w:r>
              <w:rPr>
                <w:sz w:val="16"/>
              </w:rPr>
              <w:t>about 3.46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131.7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5.42</w:t>
            </w:r>
          </w:p>
        </w:tc>
        <w:tc>
          <w:tcPr>
            <w:tcW w:type="dxa" w:w="1280"/>
          </w:tcPr>
          <w:p>
            <w:pPr>
              <w:spacing w:after="0"/>
              <w:jc w:val="left"/>
            </w:pPr>
            <w:r>
              <w:rPr>
                <w:sz w:val="16"/>
              </w:rPr>
              <w:t>event-days per year</w:t>
            </w:r>
          </w:p>
        </w:tc>
        <w:tc>
          <w:tcPr>
            <w:tcW w:type="dxa" w:w="1583"/>
          </w:tcPr>
          <w:p>
            <w:pPr>
              <w:spacing w:after="0"/>
              <w:jc w:val="left"/>
            </w:pPr>
            <w:r>
              <w:rPr>
                <w:sz w:val="16"/>
              </w:rPr>
              <w:t>about 5.42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5 of 30 years, 1996 to 2025 (16.7%)</w:t>
            </w:r>
          </w:p>
        </w:tc>
        <w:tc>
          <w:tcPr>
            <w:tcW w:type="dxa" w:w="1524"/>
          </w:tcPr>
          <w:p>
            <w:pPr>
              <w:spacing w:after="0"/>
              <w:jc w:val="right"/>
            </w:pPr>
            <w:r>
              <w:rPr>
                <w:sz w:val="16"/>
              </w:rPr>
              <w:t>93</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0.0716</w:t>
            </w:r>
          </w:p>
        </w:tc>
        <w:tc>
          <w:tcPr>
            <w:tcW w:type="dxa" w:w="1280"/>
          </w:tcPr>
          <w:p>
            <w:pPr>
              <w:spacing w:after="0"/>
              <w:jc w:val="left"/>
            </w:pPr>
            <w:r>
              <w:rPr>
                <w:sz w:val="16"/>
              </w:rPr>
              <w:t>events per year</w:t>
            </w:r>
          </w:p>
        </w:tc>
        <w:tc>
          <w:tcPr>
            <w:tcW w:type="dxa" w:w="1583"/>
          </w:tcPr>
          <w:p>
            <w:pPr>
              <w:spacing w:after="0"/>
              <w:jc w:val="left"/>
            </w:pPr>
            <w:r>
              <w:rPr>
                <w:sz w:val="16"/>
              </w:rPr>
              <w:t>about 1 in 14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16</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0.457</w:t>
            </w:r>
          </w:p>
        </w:tc>
        <w:tc>
          <w:tcPr>
            <w:tcW w:type="dxa" w:w="1280"/>
          </w:tcPr>
          <w:p>
            <w:pPr>
              <w:spacing w:after="0"/>
              <w:jc w:val="left"/>
            </w:pPr>
            <w:r>
              <w:rPr>
                <w:sz w:val="16"/>
              </w:rPr>
              <w:t>event-days per year</w:t>
            </w:r>
          </w:p>
        </w:tc>
        <w:tc>
          <w:tcPr>
            <w:tcW w:type="dxa" w:w="1583"/>
          </w:tcPr>
          <w:p>
            <w:pPr>
              <w:spacing w:after="0"/>
              <w:jc w:val="left"/>
            </w:pPr>
            <w:r>
              <w:rPr>
                <w:sz w:val="16"/>
              </w:rPr>
              <w:t>about 0.457 days per year</w:t>
            </w:r>
          </w:p>
        </w:tc>
        <w:tc>
          <w:tcPr>
            <w:tcW w:type="dxa" w:w="1037"/>
          </w:tcPr>
          <w:p>
            <w:pPr>
              <w:spacing w:after="0"/>
              <w:jc w:val="left"/>
            </w:pPr>
          </w:p>
        </w:tc>
        <w:tc>
          <w:tcPr>
            <w:tcW w:type="dxa" w:w="1996"/>
          </w:tcPr>
          <w:p>
            <w:pPr>
              <w:spacing w:after="0"/>
              <w:jc w:val="left"/>
            </w:pPr>
            <w:r>
              <w:rPr>
                <w:sz w:val="16"/>
              </w:rPr>
              <w:t>Storm Events event-days in 0 of 30 years, 1996 to 2025 (0%)</w:t>
            </w:r>
          </w:p>
        </w:tc>
        <w:tc>
          <w:tcPr>
            <w:tcW w:type="dxa" w:w="1524"/>
          </w:tcPr>
          <w:p>
            <w:pPr>
              <w:spacing w:after="0"/>
              <w:jc w:val="right"/>
            </w:pPr>
            <w:r>
              <w:rPr>
                <w:sz w:val="16"/>
              </w:rPr>
              <w:t>31</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0.286</w:t>
            </w:r>
          </w:p>
        </w:tc>
        <w:tc>
          <w:tcPr>
            <w:tcW w:type="dxa" w:w="1280"/>
          </w:tcPr>
          <w:p>
            <w:pPr>
              <w:spacing w:after="0"/>
              <w:jc w:val="left"/>
            </w:pPr>
            <w:r>
              <w:rPr>
                <w:sz w:val="16"/>
              </w:rPr>
              <w:t>event-days per year</w:t>
            </w:r>
          </w:p>
        </w:tc>
        <w:tc>
          <w:tcPr>
            <w:tcW w:type="dxa" w:w="1583"/>
          </w:tcPr>
          <w:p>
            <w:pPr>
              <w:spacing w:after="0"/>
              <w:jc w:val="left"/>
            </w:pPr>
            <w:r>
              <w:rPr>
                <w:sz w:val="16"/>
              </w:rPr>
              <w:t>about 0.286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7 of 30 years, 1996 to 2025 (23.3%)</w:t>
            </w:r>
          </w:p>
        </w:tc>
        <w:tc>
          <w:tcPr>
            <w:tcW w:type="dxa" w:w="1524"/>
          </w:tcPr>
          <w:p>
            <w:pPr>
              <w:spacing w:after="0"/>
              <w:jc w:val="right"/>
            </w:pPr>
            <w:r>
              <w:rPr>
                <w:sz w:val="16"/>
              </w:rPr>
              <w:t>8</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0.499</w:t>
            </w:r>
          </w:p>
        </w:tc>
        <w:tc>
          <w:tcPr>
            <w:tcW w:type="dxa" w:w="1280"/>
          </w:tcPr>
          <w:p>
            <w:pPr>
              <w:spacing w:after="0"/>
              <w:jc w:val="left"/>
            </w:pPr>
            <w:r>
              <w:rPr>
                <w:sz w:val="16"/>
              </w:rPr>
              <w:t>events per year (modeled)</w:t>
            </w:r>
          </w:p>
        </w:tc>
        <w:tc>
          <w:tcPr>
            <w:tcW w:type="dxa" w:w="1583"/>
          </w:tcPr>
          <w:p>
            <w:pPr>
              <w:spacing w:after="0"/>
              <w:jc w:val="left"/>
            </w:pPr>
            <w:r>
              <w:rPr>
                <w:sz w:val="16"/>
              </w:rPr>
              <w:t>about 1 in 2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64.5</w:t>
            </w:r>
          </w:p>
        </w:tc>
        <w:tc>
          <w:tcPr>
            <w:tcW w:type="dxa" w:w="1280"/>
          </w:tcPr>
          <w:p>
            <w:pPr>
              <w:spacing w:after="0"/>
              <w:jc w:val="left"/>
            </w:pPr>
            <w:r>
              <w:rPr>
                <w:sz w:val="16"/>
              </w:rPr>
              <w:t>days per year with a strike</w:t>
            </w:r>
          </w:p>
        </w:tc>
        <w:tc>
          <w:tcPr>
            <w:tcW w:type="dxa" w:w="1583"/>
          </w:tcPr>
          <w:p>
            <w:pPr>
              <w:spacing w:after="0"/>
              <w:jc w:val="left"/>
            </w:pPr>
            <w:r>
              <w:rPr>
                <w:sz w:val="16"/>
              </w:rPr>
              <w:t>about 64.5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1.81</w:t>
            </w:r>
          </w:p>
        </w:tc>
        <w:tc>
          <w:tcPr>
            <w:tcW w:type="dxa" w:w="1280"/>
          </w:tcPr>
          <w:p>
            <w:pPr>
              <w:spacing w:after="0"/>
              <w:jc w:val="left"/>
            </w:pPr>
            <w:r>
              <w:rPr>
                <w:sz w:val="16"/>
              </w:rPr>
              <w:t>events per year</w:t>
            </w:r>
          </w:p>
        </w:tc>
        <w:tc>
          <w:tcPr>
            <w:tcW w:type="dxa" w:w="1583"/>
          </w:tcPr>
          <w:p>
            <w:pPr>
              <w:spacing w:after="0"/>
              <w:jc w:val="left"/>
            </w:pPr>
            <w:r>
              <w:rPr>
                <w:sz w:val="16"/>
              </w:rPr>
              <w:t>about 1.81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69</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0.271</w:t>
            </w:r>
          </w:p>
        </w:tc>
        <w:tc>
          <w:tcPr>
            <w:tcW w:type="dxa" w:w="1280"/>
          </w:tcPr>
          <w:p>
            <w:pPr>
              <w:spacing w:after="0"/>
              <w:jc w:val="left"/>
            </w:pPr>
            <w:r>
              <w:rPr>
                <w:sz w:val="16"/>
              </w:rPr>
              <w:t>events per year</w:t>
            </w:r>
          </w:p>
        </w:tc>
        <w:tc>
          <w:tcPr>
            <w:tcW w:type="dxa" w:w="1583"/>
          </w:tcPr>
          <w:p>
            <w:pPr>
              <w:spacing w:after="0"/>
              <w:jc w:val="left"/>
            </w:pPr>
            <w:r>
              <w:rPr>
                <w:sz w:val="16"/>
              </w:rPr>
              <w:t>about 1 in 4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0.00106</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0.106%</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0.737</w:t>
            </w:r>
          </w:p>
        </w:tc>
        <w:tc>
          <w:tcPr>
            <w:tcW w:type="dxa" w:w="1280"/>
          </w:tcPr>
          <w:p>
            <w:pPr>
              <w:spacing w:after="0"/>
              <w:jc w:val="left"/>
            </w:pPr>
            <w:r>
              <w:rPr>
                <w:sz w:val="16"/>
              </w:rPr>
              <w:t>event-days per year</w:t>
            </w:r>
          </w:p>
        </w:tc>
        <w:tc>
          <w:tcPr>
            <w:tcW w:type="dxa" w:w="1583"/>
          </w:tcPr>
          <w:p>
            <w:pPr>
              <w:spacing w:after="0"/>
              <w:jc w:val="left"/>
            </w:pPr>
            <w:r>
              <w:rPr>
                <w:sz w:val="16"/>
              </w:rPr>
              <w:t>about 0.737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8 of 30 years, 1996 to 2025 (26.7%)</w:t>
            </w:r>
          </w:p>
        </w:tc>
        <w:tc>
          <w:tcPr>
            <w:tcW w:type="dxa" w:w="1524"/>
          </w:tcPr>
          <w:p>
            <w:pPr>
              <w:spacing w:after="0"/>
              <w:jc w:val="right"/>
            </w:pPr>
            <w:r>
              <w:rPr>
                <w:sz w:val="16"/>
              </w:rPr>
              <w:t>14</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35</w:t>
            </w:r>
          </w:p>
        </w:tc>
        <w:tc>
          <w:tcPr>
            <w:tcW w:type="dxa" w:w="1381"/>
          </w:tcPr>
          <w:p>
            <w:pPr>
              <w:spacing w:after="0"/>
              <w:jc w:val="right"/>
            </w:pPr>
            <w:r>
              <w:rPr>
                <w:sz w:val="16"/>
              </w:rPr>
              <w:t>30</w:t>
            </w:r>
          </w:p>
        </w:tc>
        <w:tc>
          <w:tcPr>
            <w:tcW w:type="dxa" w:w="1381"/>
          </w:tcPr>
          <w:p>
            <w:pPr>
              <w:spacing w:after="0"/>
              <w:jc w:val="right"/>
            </w:pPr>
            <w:r>
              <w:rPr>
                <w:sz w:val="16"/>
              </w:rPr>
              <w:t>1.17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25</w:t>
            </w:r>
          </w:p>
        </w:tc>
        <w:tc>
          <w:tcPr>
            <w:tcW w:type="dxa" w:w="1381"/>
          </w:tcPr>
          <w:p>
            <w:pPr>
              <w:spacing w:after="0"/>
              <w:jc w:val="right"/>
            </w:pPr>
            <w:r>
              <w:rPr>
                <w:sz w:val="16"/>
              </w:rPr>
              <w:t>30</w:t>
            </w:r>
          </w:p>
        </w:tc>
        <w:tc>
          <w:tcPr>
            <w:tcW w:type="dxa" w:w="1381"/>
          </w:tcPr>
          <w:p>
            <w:pPr>
              <w:spacing w:after="0"/>
              <w:jc w:val="right"/>
            </w:pPr>
            <w:r>
              <w:rPr>
                <w:sz w:val="16"/>
              </w:rPr>
              <w:t>0.833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09"/>
        <w:gridCol w:w="1514"/>
        <w:gridCol w:w="1443"/>
        <w:gridCol w:w="1514"/>
        <w:gridCol w:w="1443"/>
        <w:gridCol w:w="5889"/>
      </w:tblGrid>
      <w:tr>
        <w:trPr>
          <w:cantSplit/>
          <w:tblHeader/>
        </w:trPr>
        <w:tc>
          <w:tcPr>
            <w:tcW w:type="dxa" w:w="2309"/>
            <w:vMerge w:val="restart"/>
            <w:shd w:val="clear" w:color="auto" w:fill="E8E8E8"/>
          </w:tcPr>
          <w:p>
            <w:pPr>
              <w:spacing w:after="0"/>
              <w:jc w:val="left"/>
            </w:pPr>
            <w:r>
              <w:rPr>
                <w:b/>
                <w:sz w:val="16"/>
              </w:rPr>
              <w:t>Hazard</w:t>
            </w:r>
          </w:p>
        </w:tc>
        <w:tc>
          <w:tcPr>
            <w:tcW w:type="dxa" w:w="15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8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43"/>
            <w:shd w:val="clear" w:color="auto" w:fill="E8E8E8"/>
          </w:tcPr>
          <w:p>
            <w:pPr>
              <w:spacing w:after="0"/>
              <w:jc w:val="right"/>
            </w:pPr>
            <w:r>
              <w:rPr>
                <w:b/>
                <w:sz w:val="16"/>
              </w:rPr>
              <w:t>Min</w:t>
            </w:r>
          </w:p>
        </w:tc>
        <w:tc>
          <w:tcPr>
            <w:tcW w:type="dxa" w:w="1514"/>
            <w:shd w:val="clear" w:color="auto" w:fill="E8E8E8"/>
          </w:tcPr>
          <w:p>
            <w:pPr>
              <w:spacing w:after="0"/>
              <w:jc w:val="right"/>
            </w:pPr>
            <w:r>
              <w:rPr>
                <w:b/>
                <w:sz w:val="16"/>
              </w:rPr>
              <w:t>Median</w:t>
            </w:r>
          </w:p>
        </w:tc>
        <w:tc>
          <w:tcPr>
            <w:tcW w:type="dxa" w:w="1443"/>
            <w:shd w:val="clear" w:color="auto" w:fill="E8E8E8"/>
          </w:tcPr>
          <w:p>
            <w:pPr>
              <w:spacing w:after="0"/>
              <w:jc w:val="right"/>
            </w:pPr>
            <w:r>
              <w:rPr>
                <w:b/>
                <w:sz w:val="16"/>
              </w:rPr>
              <w:t>Max</w:t>
            </w:r>
          </w:p>
        </w:tc>
        <w:tc>
          <w:tcPr>
            <w:tcW w:type="dxa" w:w="2352"/>
            <w:vMerge/>
          </w:tcPr>
          <w:p/>
        </w:tc>
      </w:tr>
      <w:tr>
        <w:trPr>
          <w:cantSplit/>
        </w:trPr>
        <w:tc>
          <w:tcPr>
            <w:tcW w:type="dxa" w:w="2309"/>
          </w:tcPr>
          <w:p>
            <w:pPr>
              <w:spacing w:after="0"/>
              <w:jc w:val="left"/>
            </w:pPr>
            <w:r>
              <w:rPr>
                <w:sz w:val="16"/>
              </w:rPr>
              <w:t>Cold Wave</w:t>
            </w:r>
          </w:p>
        </w:tc>
        <w:tc>
          <w:tcPr>
            <w:tcW w:type="dxa" w:w="1514"/>
          </w:tcPr>
          <w:p>
            <w:pPr>
              <w:spacing w:after="0"/>
              <w:jc w:val="right"/>
            </w:pPr>
            <w:r>
              <w:rPr>
                <w:sz w:val="16"/>
              </w:rPr>
              <w:t>3 of 3</w:t>
            </w:r>
          </w:p>
        </w:tc>
        <w:tc>
          <w:tcPr>
            <w:tcW w:type="dxa" w:w="1443"/>
          </w:tcPr>
          <w:p>
            <w:pPr>
              <w:spacing w:after="0"/>
              <w:jc w:val="right"/>
            </w:pPr>
            <w:r>
              <w:rPr>
                <w:sz w:val="16"/>
              </w:rPr>
              <w:t>17.9</w:t>
            </w:r>
          </w:p>
        </w:tc>
        <w:tc>
          <w:tcPr>
            <w:tcW w:type="dxa" w:w="1514"/>
          </w:tcPr>
          <w:p>
            <w:pPr>
              <w:spacing w:after="0"/>
              <w:jc w:val="right"/>
            </w:pPr>
            <w:r>
              <w:rPr>
                <w:sz w:val="16"/>
              </w:rPr>
              <w:t>18.0</w:t>
            </w:r>
          </w:p>
        </w:tc>
        <w:tc>
          <w:tcPr>
            <w:tcW w:type="dxa" w:w="1443"/>
          </w:tcPr>
          <w:p>
            <w:pPr>
              <w:spacing w:after="0"/>
              <w:jc w:val="right"/>
            </w:pPr>
            <w:r>
              <w:rPr>
                <w:sz w:val="16"/>
              </w:rPr>
              <w:t>18.1</w:t>
            </w:r>
          </w:p>
        </w:tc>
        <w:tc>
          <w:tcPr>
            <w:tcW w:type="dxa" w:w="5889"/>
          </w:tcPr>
          <w:p>
            <w:pPr>
              <w:spacing w:after="0"/>
              <w:jc w:val="left"/>
            </w:pPr>
            <w:r>
              <w:rPr>
                <w:sz w:val="16"/>
              </w:rPr>
              <w:t>Very Low 3</w:t>
            </w:r>
          </w:p>
        </w:tc>
      </w:tr>
      <w:tr>
        <w:trPr>
          <w:cantSplit/>
        </w:trPr>
        <w:tc>
          <w:tcPr>
            <w:tcW w:type="dxa" w:w="2309"/>
          </w:tcPr>
          <w:p>
            <w:pPr>
              <w:spacing w:after="0"/>
              <w:jc w:val="left"/>
            </w:pPr>
            <w:r>
              <w:rPr>
                <w:sz w:val="16"/>
              </w:rPr>
              <w:t>Drought</w:t>
            </w:r>
          </w:p>
        </w:tc>
        <w:tc>
          <w:tcPr>
            <w:tcW w:type="dxa" w:w="1514"/>
          </w:tcPr>
          <w:p>
            <w:pPr>
              <w:spacing w:after="0"/>
              <w:jc w:val="right"/>
            </w:pPr>
            <w:r>
              <w:rPr>
                <w:sz w:val="16"/>
              </w:rPr>
              <w:t>1 of 3</w:t>
            </w:r>
          </w:p>
        </w:tc>
        <w:tc>
          <w:tcPr>
            <w:tcW w:type="dxa" w:w="1443"/>
          </w:tcPr>
          <w:p>
            <w:pPr>
              <w:spacing w:after="0"/>
              <w:jc w:val="right"/>
            </w:pPr>
            <w:r>
              <w:rPr>
                <w:sz w:val="16"/>
              </w:rPr>
              <w:t>95.0</w:t>
            </w:r>
          </w:p>
        </w:tc>
        <w:tc>
          <w:tcPr>
            <w:tcW w:type="dxa" w:w="1514"/>
          </w:tcPr>
          <w:p>
            <w:pPr>
              <w:spacing w:after="0"/>
              <w:jc w:val="right"/>
            </w:pPr>
            <w:r>
              <w:rPr>
                <w:sz w:val="16"/>
              </w:rPr>
              <w:t>95.0</w:t>
            </w:r>
          </w:p>
        </w:tc>
        <w:tc>
          <w:tcPr>
            <w:tcW w:type="dxa" w:w="1443"/>
          </w:tcPr>
          <w:p>
            <w:pPr>
              <w:spacing w:after="0"/>
              <w:jc w:val="right"/>
            </w:pPr>
            <w:r>
              <w:rPr>
                <w:sz w:val="16"/>
              </w:rPr>
              <w:t>95.0</w:t>
            </w:r>
          </w:p>
        </w:tc>
        <w:tc>
          <w:tcPr>
            <w:tcW w:type="dxa" w:w="5889"/>
          </w:tcPr>
          <w:p>
            <w:pPr>
              <w:spacing w:after="0"/>
              <w:jc w:val="left"/>
            </w:pPr>
            <w:r>
              <w:rPr>
                <w:sz w:val="16"/>
              </w:rPr>
              <w:t>Relatively Moderate 1, No Rating 2</w:t>
            </w:r>
          </w:p>
        </w:tc>
      </w:tr>
      <w:tr>
        <w:trPr>
          <w:cantSplit/>
        </w:trPr>
        <w:tc>
          <w:tcPr>
            <w:tcW w:type="dxa" w:w="2309"/>
          </w:tcPr>
          <w:p>
            <w:pPr>
              <w:spacing w:after="0"/>
              <w:jc w:val="left"/>
            </w:pPr>
            <w:r>
              <w:rPr>
                <w:sz w:val="16"/>
              </w:rPr>
              <w:t>Earthquake</w:t>
            </w:r>
          </w:p>
        </w:tc>
        <w:tc>
          <w:tcPr>
            <w:tcW w:type="dxa" w:w="1514"/>
          </w:tcPr>
          <w:p>
            <w:pPr>
              <w:spacing w:after="0"/>
              <w:jc w:val="right"/>
            </w:pPr>
            <w:r>
              <w:rPr>
                <w:sz w:val="16"/>
              </w:rPr>
              <w:t>3 of 3</w:t>
            </w:r>
          </w:p>
        </w:tc>
        <w:tc>
          <w:tcPr>
            <w:tcW w:type="dxa" w:w="1443"/>
          </w:tcPr>
          <w:p>
            <w:pPr>
              <w:spacing w:after="0"/>
              <w:jc w:val="right"/>
            </w:pPr>
            <w:r>
              <w:rPr>
                <w:sz w:val="16"/>
              </w:rPr>
              <w:t>32.3</w:t>
            </w:r>
          </w:p>
        </w:tc>
        <w:tc>
          <w:tcPr>
            <w:tcW w:type="dxa" w:w="1514"/>
          </w:tcPr>
          <w:p>
            <w:pPr>
              <w:spacing w:after="0"/>
              <w:jc w:val="right"/>
            </w:pPr>
            <w:r>
              <w:rPr>
                <w:sz w:val="16"/>
              </w:rPr>
              <w:t>35.7</w:t>
            </w:r>
          </w:p>
        </w:tc>
        <w:tc>
          <w:tcPr>
            <w:tcW w:type="dxa" w:w="1443"/>
          </w:tcPr>
          <w:p>
            <w:pPr>
              <w:spacing w:after="0"/>
              <w:jc w:val="right"/>
            </w:pPr>
            <w:r>
              <w:rPr>
                <w:sz w:val="16"/>
              </w:rPr>
              <w:t>43.2</w:t>
            </w:r>
          </w:p>
        </w:tc>
        <w:tc>
          <w:tcPr>
            <w:tcW w:type="dxa" w:w="5889"/>
          </w:tcPr>
          <w:p>
            <w:pPr>
              <w:spacing w:after="0"/>
              <w:jc w:val="left"/>
            </w:pPr>
            <w:r>
              <w:rPr>
                <w:sz w:val="16"/>
              </w:rPr>
              <w:t>Relatively Low 1, Very Low 2</w:t>
            </w:r>
          </w:p>
        </w:tc>
      </w:tr>
      <w:tr>
        <w:trPr>
          <w:cantSplit/>
        </w:trPr>
        <w:tc>
          <w:tcPr>
            <w:tcW w:type="dxa" w:w="2309"/>
          </w:tcPr>
          <w:p>
            <w:pPr>
              <w:spacing w:after="0"/>
              <w:jc w:val="left"/>
            </w:pPr>
            <w:r>
              <w:rPr>
                <w:sz w:val="16"/>
              </w:rPr>
              <w:t>Hail</w:t>
            </w:r>
          </w:p>
        </w:tc>
        <w:tc>
          <w:tcPr>
            <w:tcW w:type="dxa" w:w="1514"/>
          </w:tcPr>
          <w:p>
            <w:pPr>
              <w:spacing w:after="0"/>
              <w:jc w:val="right"/>
            </w:pPr>
            <w:r>
              <w:rPr>
                <w:sz w:val="16"/>
              </w:rPr>
              <w:t>3 of 3</w:t>
            </w:r>
          </w:p>
        </w:tc>
        <w:tc>
          <w:tcPr>
            <w:tcW w:type="dxa" w:w="1443"/>
          </w:tcPr>
          <w:p>
            <w:pPr>
              <w:spacing w:after="0"/>
              <w:jc w:val="right"/>
            </w:pPr>
            <w:r>
              <w:rPr>
                <w:sz w:val="16"/>
              </w:rPr>
              <w:t>63.3</w:t>
            </w:r>
          </w:p>
        </w:tc>
        <w:tc>
          <w:tcPr>
            <w:tcW w:type="dxa" w:w="1514"/>
          </w:tcPr>
          <w:p>
            <w:pPr>
              <w:spacing w:after="0"/>
              <w:jc w:val="right"/>
            </w:pPr>
            <w:r>
              <w:rPr>
                <w:sz w:val="16"/>
              </w:rPr>
              <w:t>68.5</w:t>
            </w:r>
          </w:p>
        </w:tc>
        <w:tc>
          <w:tcPr>
            <w:tcW w:type="dxa" w:w="1443"/>
          </w:tcPr>
          <w:p>
            <w:pPr>
              <w:spacing w:after="0"/>
              <w:jc w:val="right"/>
            </w:pPr>
            <w:r>
              <w:rPr>
                <w:sz w:val="16"/>
              </w:rPr>
              <w:t>72.1</w:t>
            </w:r>
          </w:p>
        </w:tc>
        <w:tc>
          <w:tcPr>
            <w:tcW w:type="dxa" w:w="5889"/>
          </w:tcPr>
          <w:p>
            <w:pPr>
              <w:spacing w:after="0"/>
              <w:jc w:val="left"/>
            </w:pPr>
            <w:r>
              <w:rPr>
                <w:sz w:val="16"/>
              </w:rPr>
              <w:t>Relatively Moderate 1, Relatively Low 2</w:t>
            </w:r>
          </w:p>
        </w:tc>
      </w:tr>
      <w:tr>
        <w:trPr>
          <w:cantSplit/>
        </w:trPr>
        <w:tc>
          <w:tcPr>
            <w:tcW w:type="dxa" w:w="2309"/>
          </w:tcPr>
          <w:p>
            <w:pPr>
              <w:spacing w:after="0"/>
              <w:jc w:val="left"/>
            </w:pPr>
            <w:r>
              <w:rPr>
                <w:sz w:val="16"/>
              </w:rPr>
              <w:t>Heat Wave</w:t>
            </w:r>
          </w:p>
        </w:tc>
        <w:tc>
          <w:tcPr>
            <w:tcW w:type="dxa" w:w="1514"/>
          </w:tcPr>
          <w:p>
            <w:pPr>
              <w:spacing w:after="0"/>
              <w:jc w:val="right"/>
            </w:pPr>
            <w:r>
              <w:rPr>
                <w:sz w:val="16"/>
              </w:rPr>
              <w:t>3 of 3</w:t>
            </w:r>
          </w:p>
        </w:tc>
        <w:tc>
          <w:tcPr>
            <w:tcW w:type="dxa" w:w="1443"/>
          </w:tcPr>
          <w:p>
            <w:pPr>
              <w:spacing w:after="0"/>
              <w:jc w:val="right"/>
            </w:pPr>
            <w:r>
              <w:rPr>
                <w:sz w:val="16"/>
              </w:rPr>
              <w:t>42.9</w:t>
            </w:r>
          </w:p>
        </w:tc>
        <w:tc>
          <w:tcPr>
            <w:tcW w:type="dxa" w:w="1514"/>
          </w:tcPr>
          <w:p>
            <w:pPr>
              <w:spacing w:after="0"/>
              <w:jc w:val="right"/>
            </w:pPr>
            <w:r>
              <w:rPr>
                <w:sz w:val="16"/>
              </w:rPr>
              <w:t>47.7</w:t>
            </w:r>
          </w:p>
        </w:tc>
        <w:tc>
          <w:tcPr>
            <w:tcW w:type="dxa" w:w="1443"/>
          </w:tcPr>
          <w:p>
            <w:pPr>
              <w:spacing w:after="0"/>
              <w:jc w:val="right"/>
            </w:pPr>
            <w:r>
              <w:rPr>
                <w:sz w:val="16"/>
              </w:rPr>
              <w:t>50.3</w:t>
            </w:r>
          </w:p>
        </w:tc>
        <w:tc>
          <w:tcPr>
            <w:tcW w:type="dxa" w:w="5889"/>
          </w:tcPr>
          <w:p>
            <w:pPr>
              <w:spacing w:after="0"/>
              <w:jc w:val="left"/>
            </w:pPr>
            <w:r>
              <w:rPr>
                <w:sz w:val="16"/>
              </w:rPr>
              <w:t>Relatively Low 3</w:t>
            </w:r>
          </w:p>
        </w:tc>
      </w:tr>
      <w:tr>
        <w:trPr>
          <w:cantSplit/>
        </w:trPr>
        <w:tc>
          <w:tcPr>
            <w:tcW w:type="dxa" w:w="2309"/>
          </w:tcPr>
          <w:p>
            <w:pPr>
              <w:spacing w:after="0"/>
              <w:jc w:val="left"/>
            </w:pPr>
            <w:r>
              <w:rPr>
                <w:sz w:val="16"/>
              </w:rPr>
              <w:t>Hurricane</w:t>
            </w:r>
          </w:p>
        </w:tc>
        <w:tc>
          <w:tcPr>
            <w:tcW w:type="dxa" w:w="1514"/>
          </w:tcPr>
          <w:p>
            <w:pPr>
              <w:spacing w:after="0"/>
              <w:jc w:val="right"/>
            </w:pPr>
            <w:r>
              <w:rPr>
                <w:sz w:val="16"/>
              </w:rPr>
              <w:t>3 of 3</w:t>
            </w:r>
          </w:p>
        </w:tc>
        <w:tc>
          <w:tcPr>
            <w:tcW w:type="dxa" w:w="1443"/>
          </w:tcPr>
          <w:p>
            <w:pPr>
              <w:spacing w:after="0"/>
              <w:jc w:val="right"/>
            </w:pPr>
            <w:r>
              <w:rPr>
                <w:sz w:val="16"/>
              </w:rPr>
              <w:t>59.7</w:t>
            </w:r>
          </w:p>
        </w:tc>
        <w:tc>
          <w:tcPr>
            <w:tcW w:type="dxa" w:w="1514"/>
          </w:tcPr>
          <w:p>
            <w:pPr>
              <w:spacing w:after="0"/>
              <w:jc w:val="right"/>
            </w:pPr>
            <w:r>
              <w:rPr>
                <w:sz w:val="16"/>
              </w:rPr>
              <w:t>63.0</w:t>
            </w:r>
          </w:p>
        </w:tc>
        <w:tc>
          <w:tcPr>
            <w:tcW w:type="dxa" w:w="1443"/>
          </w:tcPr>
          <w:p>
            <w:pPr>
              <w:spacing w:after="0"/>
              <w:jc w:val="right"/>
            </w:pPr>
            <w:r>
              <w:rPr>
                <w:sz w:val="16"/>
              </w:rPr>
              <w:t>63.7</w:t>
            </w:r>
          </w:p>
        </w:tc>
        <w:tc>
          <w:tcPr>
            <w:tcW w:type="dxa" w:w="5889"/>
          </w:tcPr>
          <w:p>
            <w:pPr>
              <w:spacing w:after="0"/>
              <w:jc w:val="left"/>
            </w:pPr>
            <w:r>
              <w:rPr>
                <w:sz w:val="16"/>
              </w:rPr>
              <w:t>Relatively Low 3</w:t>
            </w:r>
          </w:p>
        </w:tc>
      </w:tr>
      <w:tr>
        <w:trPr>
          <w:cantSplit/>
        </w:trPr>
        <w:tc>
          <w:tcPr>
            <w:tcW w:type="dxa" w:w="2309"/>
          </w:tcPr>
          <w:p>
            <w:pPr>
              <w:spacing w:after="0"/>
              <w:jc w:val="left"/>
            </w:pPr>
            <w:r>
              <w:rPr>
                <w:sz w:val="16"/>
              </w:rPr>
              <w:t>Ice Storm</w:t>
            </w:r>
          </w:p>
        </w:tc>
        <w:tc>
          <w:tcPr>
            <w:tcW w:type="dxa" w:w="1514"/>
          </w:tcPr>
          <w:p>
            <w:pPr>
              <w:spacing w:after="0"/>
              <w:jc w:val="right"/>
            </w:pPr>
            <w:r>
              <w:rPr>
                <w:sz w:val="16"/>
              </w:rPr>
              <w:t>3 of 3</w:t>
            </w:r>
          </w:p>
        </w:tc>
        <w:tc>
          <w:tcPr>
            <w:tcW w:type="dxa" w:w="1443"/>
          </w:tcPr>
          <w:p>
            <w:pPr>
              <w:spacing w:after="0"/>
              <w:jc w:val="right"/>
            </w:pPr>
            <w:r>
              <w:rPr>
                <w:sz w:val="16"/>
              </w:rPr>
              <w:t>23.4</w:t>
            </w:r>
          </w:p>
        </w:tc>
        <w:tc>
          <w:tcPr>
            <w:tcW w:type="dxa" w:w="1514"/>
          </w:tcPr>
          <w:p>
            <w:pPr>
              <w:spacing w:after="0"/>
              <w:jc w:val="right"/>
            </w:pPr>
            <w:r>
              <w:rPr>
                <w:sz w:val="16"/>
              </w:rPr>
              <w:t>27.9</w:t>
            </w:r>
          </w:p>
        </w:tc>
        <w:tc>
          <w:tcPr>
            <w:tcW w:type="dxa" w:w="1443"/>
          </w:tcPr>
          <w:p>
            <w:pPr>
              <w:spacing w:after="0"/>
              <w:jc w:val="right"/>
            </w:pPr>
            <w:r>
              <w:rPr>
                <w:sz w:val="16"/>
              </w:rPr>
              <w:t>35.5</w:t>
            </w:r>
          </w:p>
        </w:tc>
        <w:tc>
          <w:tcPr>
            <w:tcW w:type="dxa" w:w="5889"/>
          </w:tcPr>
          <w:p>
            <w:pPr>
              <w:spacing w:after="0"/>
              <w:jc w:val="left"/>
            </w:pPr>
            <w:r>
              <w:rPr>
                <w:sz w:val="16"/>
              </w:rPr>
              <w:t>Relatively Low 1, Very Low 2</w:t>
            </w:r>
          </w:p>
        </w:tc>
      </w:tr>
      <w:tr>
        <w:trPr>
          <w:cantSplit/>
        </w:trPr>
        <w:tc>
          <w:tcPr>
            <w:tcW w:type="dxa" w:w="2309"/>
          </w:tcPr>
          <w:p>
            <w:pPr>
              <w:spacing w:after="0"/>
              <w:jc w:val="left"/>
            </w:pPr>
            <w:r>
              <w:rPr>
                <w:sz w:val="16"/>
              </w:rPr>
              <w:t>Inland Flooding</w:t>
            </w:r>
          </w:p>
        </w:tc>
        <w:tc>
          <w:tcPr>
            <w:tcW w:type="dxa" w:w="1514"/>
          </w:tcPr>
          <w:p>
            <w:pPr>
              <w:spacing w:after="0"/>
              <w:jc w:val="right"/>
            </w:pPr>
            <w:r>
              <w:rPr>
                <w:sz w:val="16"/>
              </w:rPr>
              <w:t>3 of 3</w:t>
            </w:r>
          </w:p>
        </w:tc>
        <w:tc>
          <w:tcPr>
            <w:tcW w:type="dxa" w:w="1443"/>
          </w:tcPr>
          <w:p>
            <w:pPr>
              <w:spacing w:after="0"/>
              <w:jc w:val="right"/>
            </w:pPr>
            <w:r>
              <w:rPr>
                <w:sz w:val="16"/>
              </w:rPr>
              <w:t>27.8</w:t>
            </w:r>
          </w:p>
        </w:tc>
        <w:tc>
          <w:tcPr>
            <w:tcW w:type="dxa" w:w="1514"/>
          </w:tcPr>
          <w:p>
            <w:pPr>
              <w:spacing w:after="0"/>
              <w:jc w:val="right"/>
            </w:pPr>
            <w:r>
              <w:rPr>
                <w:sz w:val="16"/>
              </w:rPr>
              <w:t>28.7</w:t>
            </w:r>
          </w:p>
        </w:tc>
        <w:tc>
          <w:tcPr>
            <w:tcW w:type="dxa" w:w="1443"/>
          </w:tcPr>
          <w:p>
            <w:pPr>
              <w:spacing w:after="0"/>
              <w:jc w:val="right"/>
            </w:pPr>
            <w:r>
              <w:rPr>
                <w:sz w:val="16"/>
              </w:rPr>
              <w:t>30.0</w:t>
            </w:r>
          </w:p>
        </w:tc>
        <w:tc>
          <w:tcPr>
            <w:tcW w:type="dxa" w:w="5889"/>
          </w:tcPr>
          <w:p>
            <w:pPr>
              <w:spacing w:after="0"/>
              <w:jc w:val="left"/>
            </w:pPr>
            <w:r>
              <w:rPr>
                <w:sz w:val="16"/>
              </w:rPr>
              <w:t>Relatively Low 3</w:t>
            </w:r>
          </w:p>
        </w:tc>
      </w:tr>
      <w:tr>
        <w:trPr>
          <w:cantSplit/>
        </w:trPr>
        <w:tc>
          <w:tcPr>
            <w:tcW w:type="dxa" w:w="2309"/>
          </w:tcPr>
          <w:p>
            <w:pPr>
              <w:spacing w:after="0"/>
              <w:jc w:val="left"/>
            </w:pPr>
            <w:r>
              <w:rPr>
                <w:sz w:val="16"/>
              </w:rPr>
              <w:t>Landslide</w:t>
            </w:r>
          </w:p>
        </w:tc>
        <w:tc>
          <w:tcPr>
            <w:tcW w:type="dxa" w:w="1514"/>
          </w:tcPr>
          <w:p>
            <w:pPr>
              <w:spacing w:after="0"/>
              <w:jc w:val="right"/>
            </w:pPr>
            <w:r>
              <w:rPr>
                <w:sz w:val="16"/>
              </w:rPr>
              <w:t>3 of 3</w:t>
            </w:r>
          </w:p>
        </w:tc>
        <w:tc>
          <w:tcPr>
            <w:tcW w:type="dxa" w:w="1443"/>
          </w:tcPr>
          <w:p>
            <w:pPr>
              <w:spacing w:after="0"/>
              <w:jc w:val="right"/>
            </w:pPr>
            <w:r>
              <w:rPr>
                <w:sz w:val="16"/>
              </w:rPr>
              <w:t>75.9</w:t>
            </w:r>
          </w:p>
        </w:tc>
        <w:tc>
          <w:tcPr>
            <w:tcW w:type="dxa" w:w="1514"/>
          </w:tcPr>
          <w:p>
            <w:pPr>
              <w:spacing w:after="0"/>
              <w:jc w:val="right"/>
            </w:pPr>
            <w:r>
              <w:rPr>
                <w:sz w:val="16"/>
              </w:rPr>
              <w:t>77.2</w:t>
            </w:r>
          </w:p>
        </w:tc>
        <w:tc>
          <w:tcPr>
            <w:tcW w:type="dxa" w:w="1443"/>
          </w:tcPr>
          <w:p>
            <w:pPr>
              <w:spacing w:after="0"/>
              <w:jc w:val="right"/>
            </w:pPr>
            <w:r>
              <w:rPr>
                <w:sz w:val="16"/>
              </w:rPr>
              <w:t>86.5</w:t>
            </w:r>
          </w:p>
        </w:tc>
        <w:tc>
          <w:tcPr>
            <w:tcW w:type="dxa" w:w="5889"/>
          </w:tcPr>
          <w:p>
            <w:pPr>
              <w:spacing w:after="0"/>
              <w:jc w:val="left"/>
            </w:pPr>
            <w:r>
              <w:rPr>
                <w:sz w:val="16"/>
              </w:rPr>
              <w:t>Relatively Low 1, Very Low 2</w:t>
            </w:r>
          </w:p>
        </w:tc>
      </w:tr>
      <w:tr>
        <w:trPr>
          <w:cantSplit/>
        </w:trPr>
        <w:tc>
          <w:tcPr>
            <w:tcW w:type="dxa" w:w="2309"/>
          </w:tcPr>
          <w:p>
            <w:pPr>
              <w:spacing w:after="0"/>
              <w:jc w:val="left"/>
            </w:pPr>
            <w:r>
              <w:rPr>
                <w:sz w:val="16"/>
              </w:rPr>
              <w:t>Lightning</w:t>
            </w:r>
          </w:p>
        </w:tc>
        <w:tc>
          <w:tcPr>
            <w:tcW w:type="dxa" w:w="1514"/>
          </w:tcPr>
          <w:p>
            <w:pPr>
              <w:spacing w:after="0"/>
              <w:jc w:val="right"/>
            </w:pPr>
            <w:r>
              <w:rPr>
                <w:sz w:val="16"/>
              </w:rPr>
              <w:t>3 of 3</w:t>
            </w:r>
          </w:p>
        </w:tc>
        <w:tc>
          <w:tcPr>
            <w:tcW w:type="dxa" w:w="1443"/>
          </w:tcPr>
          <w:p>
            <w:pPr>
              <w:spacing w:after="0"/>
              <w:jc w:val="right"/>
            </w:pPr>
            <w:r>
              <w:rPr>
                <w:sz w:val="16"/>
              </w:rPr>
              <w:t>89.9</w:t>
            </w:r>
          </w:p>
        </w:tc>
        <w:tc>
          <w:tcPr>
            <w:tcW w:type="dxa" w:w="1514"/>
          </w:tcPr>
          <w:p>
            <w:pPr>
              <w:spacing w:after="0"/>
              <w:jc w:val="right"/>
            </w:pPr>
            <w:r>
              <w:rPr>
                <w:sz w:val="16"/>
              </w:rPr>
              <w:t>91.7</w:t>
            </w:r>
          </w:p>
        </w:tc>
        <w:tc>
          <w:tcPr>
            <w:tcW w:type="dxa" w:w="1443"/>
          </w:tcPr>
          <w:p>
            <w:pPr>
              <w:spacing w:after="0"/>
              <w:jc w:val="right"/>
            </w:pPr>
            <w:r>
              <w:rPr>
                <w:sz w:val="16"/>
              </w:rPr>
              <w:t>93.1</w:t>
            </w:r>
          </w:p>
        </w:tc>
        <w:tc>
          <w:tcPr>
            <w:tcW w:type="dxa" w:w="5889"/>
          </w:tcPr>
          <w:p>
            <w:pPr>
              <w:spacing w:after="0"/>
              <w:jc w:val="left"/>
            </w:pPr>
            <w:r>
              <w:rPr>
                <w:sz w:val="16"/>
              </w:rPr>
              <w:t>Relatively High 3</w:t>
            </w:r>
          </w:p>
        </w:tc>
      </w:tr>
      <w:tr>
        <w:trPr>
          <w:cantSplit/>
        </w:trPr>
        <w:tc>
          <w:tcPr>
            <w:tcW w:type="dxa" w:w="2309"/>
          </w:tcPr>
          <w:p>
            <w:pPr>
              <w:spacing w:after="0"/>
              <w:jc w:val="left"/>
            </w:pPr>
            <w:r>
              <w:rPr>
                <w:sz w:val="16"/>
              </w:rPr>
              <w:t>Strong Wind</w:t>
            </w:r>
          </w:p>
        </w:tc>
        <w:tc>
          <w:tcPr>
            <w:tcW w:type="dxa" w:w="1514"/>
          </w:tcPr>
          <w:p>
            <w:pPr>
              <w:spacing w:after="0"/>
              <w:jc w:val="right"/>
            </w:pPr>
            <w:r>
              <w:rPr>
                <w:sz w:val="16"/>
              </w:rPr>
              <w:t>3 of 3</w:t>
            </w:r>
          </w:p>
        </w:tc>
        <w:tc>
          <w:tcPr>
            <w:tcW w:type="dxa" w:w="1443"/>
          </w:tcPr>
          <w:p>
            <w:pPr>
              <w:spacing w:after="0"/>
              <w:jc w:val="right"/>
            </w:pPr>
            <w:r>
              <w:rPr>
                <w:sz w:val="16"/>
              </w:rPr>
              <w:t>55.0</w:t>
            </w:r>
          </w:p>
        </w:tc>
        <w:tc>
          <w:tcPr>
            <w:tcW w:type="dxa" w:w="1514"/>
          </w:tcPr>
          <w:p>
            <w:pPr>
              <w:spacing w:after="0"/>
              <w:jc w:val="right"/>
            </w:pPr>
            <w:r>
              <w:rPr>
                <w:sz w:val="16"/>
              </w:rPr>
              <w:t>62.9</w:t>
            </w:r>
          </w:p>
        </w:tc>
        <w:tc>
          <w:tcPr>
            <w:tcW w:type="dxa" w:w="1443"/>
          </w:tcPr>
          <w:p>
            <w:pPr>
              <w:spacing w:after="0"/>
              <w:jc w:val="right"/>
            </w:pPr>
            <w:r>
              <w:rPr>
                <w:sz w:val="16"/>
              </w:rPr>
              <w:t>67.2</w:t>
            </w:r>
          </w:p>
        </w:tc>
        <w:tc>
          <w:tcPr>
            <w:tcW w:type="dxa" w:w="5889"/>
          </w:tcPr>
          <w:p>
            <w:pPr>
              <w:spacing w:after="0"/>
              <w:jc w:val="left"/>
            </w:pPr>
            <w:r>
              <w:rPr>
                <w:sz w:val="16"/>
              </w:rPr>
              <w:t>Relatively Moderate 3</w:t>
            </w:r>
          </w:p>
        </w:tc>
      </w:tr>
      <w:tr>
        <w:trPr>
          <w:cantSplit/>
        </w:trPr>
        <w:tc>
          <w:tcPr>
            <w:tcW w:type="dxa" w:w="2309"/>
          </w:tcPr>
          <w:p>
            <w:pPr>
              <w:spacing w:after="0"/>
              <w:jc w:val="left"/>
            </w:pPr>
            <w:r>
              <w:rPr>
                <w:sz w:val="16"/>
              </w:rPr>
              <w:t>Tornado</w:t>
            </w:r>
          </w:p>
        </w:tc>
        <w:tc>
          <w:tcPr>
            <w:tcW w:type="dxa" w:w="1514"/>
          </w:tcPr>
          <w:p>
            <w:pPr>
              <w:spacing w:after="0"/>
              <w:jc w:val="right"/>
            </w:pPr>
            <w:r>
              <w:rPr>
                <w:sz w:val="16"/>
              </w:rPr>
              <w:t>3 of 3</w:t>
            </w:r>
          </w:p>
        </w:tc>
        <w:tc>
          <w:tcPr>
            <w:tcW w:type="dxa" w:w="1443"/>
          </w:tcPr>
          <w:p>
            <w:pPr>
              <w:spacing w:after="0"/>
              <w:jc w:val="right"/>
            </w:pPr>
            <w:r>
              <w:rPr>
                <w:sz w:val="16"/>
              </w:rPr>
              <w:t>60.2</w:t>
            </w:r>
          </w:p>
        </w:tc>
        <w:tc>
          <w:tcPr>
            <w:tcW w:type="dxa" w:w="1514"/>
          </w:tcPr>
          <w:p>
            <w:pPr>
              <w:spacing w:after="0"/>
              <w:jc w:val="right"/>
            </w:pPr>
            <w:r>
              <w:rPr>
                <w:sz w:val="16"/>
              </w:rPr>
              <w:t>61.2</w:t>
            </w:r>
          </w:p>
        </w:tc>
        <w:tc>
          <w:tcPr>
            <w:tcW w:type="dxa" w:w="1443"/>
          </w:tcPr>
          <w:p>
            <w:pPr>
              <w:spacing w:after="0"/>
              <w:jc w:val="right"/>
            </w:pPr>
            <w:r>
              <w:rPr>
                <w:sz w:val="16"/>
              </w:rPr>
              <w:t>65.8</w:t>
            </w:r>
          </w:p>
        </w:tc>
        <w:tc>
          <w:tcPr>
            <w:tcW w:type="dxa" w:w="5889"/>
          </w:tcPr>
          <w:p>
            <w:pPr>
              <w:spacing w:after="0"/>
              <w:jc w:val="left"/>
            </w:pPr>
            <w:r>
              <w:rPr>
                <w:sz w:val="16"/>
              </w:rPr>
              <w:t>Relatively Moderate 3</w:t>
            </w:r>
          </w:p>
        </w:tc>
      </w:tr>
      <w:tr>
        <w:trPr>
          <w:cantSplit/>
        </w:trPr>
        <w:tc>
          <w:tcPr>
            <w:tcW w:type="dxa" w:w="2309"/>
          </w:tcPr>
          <w:p>
            <w:pPr>
              <w:spacing w:after="0"/>
              <w:jc w:val="left"/>
            </w:pPr>
            <w:r>
              <w:rPr>
                <w:sz w:val="16"/>
              </w:rPr>
              <w:t>Wildfire</w:t>
            </w:r>
          </w:p>
        </w:tc>
        <w:tc>
          <w:tcPr>
            <w:tcW w:type="dxa" w:w="1514"/>
          </w:tcPr>
          <w:p>
            <w:pPr>
              <w:spacing w:after="0"/>
              <w:jc w:val="right"/>
            </w:pPr>
            <w:r>
              <w:rPr>
                <w:sz w:val="16"/>
              </w:rPr>
              <w:t>3 of 3</w:t>
            </w:r>
          </w:p>
        </w:tc>
        <w:tc>
          <w:tcPr>
            <w:tcW w:type="dxa" w:w="1443"/>
          </w:tcPr>
          <w:p>
            <w:pPr>
              <w:spacing w:after="0"/>
              <w:jc w:val="right"/>
            </w:pPr>
            <w:r>
              <w:rPr>
                <w:sz w:val="16"/>
              </w:rPr>
              <w:t>78.4</w:t>
            </w:r>
          </w:p>
        </w:tc>
        <w:tc>
          <w:tcPr>
            <w:tcW w:type="dxa" w:w="1514"/>
          </w:tcPr>
          <w:p>
            <w:pPr>
              <w:spacing w:after="0"/>
              <w:jc w:val="right"/>
            </w:pPr>
            <w:r>
              <w:rPr>
                <w:sz w:val="16"/>
              </w:rPr>
              <w:t>80.0</w:t>
            </w:r>
          </w:p>
        </w:tc>
        <w:tc>
          <w:tcPr>
            <w:tcW w:type="dxa" w:w="1443"/>
          </w:tcPr>
          <w:p>
            <w:pPr>
              <w:spacing w:after="0"/>
              <w:jc w:val="right"/>
            </w:pPr>
            <w:r>
              <w:rPr>
                <w:sz w:val="16"/>
              </w:rPr>
              <w:t>86.2</w:t>
            </w:r>
          </w:p>
        </w:tc>
        <w:tc>
          <w:tcPr>
            <w:tcW w:type="dxa" w:w="5889"/>
          </w:tcPr>
          <w:p>
            <w:pPr>
              <w:spacing w:after="0"/>
              <w:jc w:val="left"/>
            </w:pPr>
            <w:r>
              <w:rPr>
                <w:sz w:val="16"/>
              </w:rPr>
              <w:t>Relatively Low 3</w:t>
            </w:r>
          </w:p>
        </w:tc>
      </w:tr>
      <w:tr>
        <w:trPr>
          <w:cantSplit/>
        </w:trPr>
        <w:tc>
          <w:tcPr>
            <w:tcW w:type="dxa" w:w="2309"/>
          </w:tcPr>
          <w:p>
            <w:pPr>
              <w:spacing w:after="0"/>
              <w:jc w:val="left"/>
            </w:pPr>
            <w:r>
              <w:rPr>
                <w:sz w:val="16"/>
              </w:rPr>
              <w:t>Winter Weather</w:t>
            </w:r>
          </w:p>
        </w:tc>
        <w:tc>
          <w:tcPr>
            <w:tcW w:type="dxa" w:w="1514"/>
          </w:tcPr>
          <w:p>
            <w:pPr>
              <w:spacing w:after="0"/>
              <w:jc w:val="right"/>
            </w:pPr>
            <w:r>
              <w:rPr>
                <w:sz w:val="16"/>
              </w:rPr>
              <w:t>3 of 3</w:t>
            </w:r>
          </w:p>
        </w:tc>
        <w:tc>
          <w:tcPr>
            <w:tcW w:type="dxa" w:w="1443"/>
          </w:tcPr>
          <w:p>
            <w:pPr>
              <w:spacing w:after="0"/>
              <w:jc w:val="right"/>
            </w:pPr>
            <w:r>
              <w:rPr>
                <w:sz w:val="16"/>
              </w:rPr>
              <w:t>21.4</w:t>
            </w:r>
          </w:p>
        </w:tc>
        <w:tc>
          <w:tcPr>
            <w:tcW w:type="dxa" w:w="1514"/>
          </w:tcPr>
          <w:p>
            <w:pPr>
              <w:spacing w:after="0"/>
              <w:jc w:val="right"/>
            </w:pPr>
            <w:r>
              <w:rPr>
                <w:sz w:val="16"/>
              </w:rPr>
              <w:t>21.6</w:t>
            </w:r>
          </w:p>
        </w:tc>
        <w:tc>
          <w:tcPr>
            <w:tcW w:type="dxa" w:w="1443"/>
          </w:tcPr>
          <w:p>
            <w:pPr>
              <w:spacing w:after="0"/>
              <w:jc w:val="right"/>
            </w:pPr>
            <w:r>
              <w:rPr>
                <w:sz w:val="16"/>
              </w:rPr>
              <w:t>23.3</w:t>
            </w:r>
          </w:p>
        </w:tc>
        <w:tc>
          <w:tcPr>
            <w:tcW w:type="dxa" w:w="5889"/>
          </w:tcPr>
          <w:p>
            <w:pPr>
              <w:spacing w:after="0"/>
              <w:jc w:val="left"/>
            </w:pPr>
            <w:r>
              <w:rPr>
                <w:sz w:val="16"/>
              </w:rPr>
              <w:t>Relatively Low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87"/>
        <w:gridCol w:w="1502"/>
        <w:gridCol w:w="2849"/>
        <w:gridCol w:w="2272"/>
        <w:gridCol w:w="2945"/>
        <w:gridCol w:w="2657"/>
      </w:tblGrid>
      <w:tr>
        <w:trPr>
          <w:cantSplit/>
          <w:tblHeader/>
        </w:trPr>
        <w:tc>
          <w:tcPr>
            <w:tcW w:type="dxa" w:w="1887"/>
            <w:shd w:val="clear" w:color="auto" w:fill="E8E8E8"/>
          </w:tcPr>
          <w:p>
            <w:pPr>
              <w:spacing w:after="0"/>
              <w:jc w:val="left"/>
            </w:pPr>
            <w:r>
              <w:rPr>
                <w:b/>
                <w:sz w:val="16"/>
              </w:rPr>
              <w:t>Jurisdiction</w:t>
            </w:r>
          </w:p>
        </w:tc>
        <w:tc>
          <w:tcPr>
            <w:tcW w:type="dxa" w:w="1502"/>
            <w:shd w:val="clear" w:color="auto" w:fill="E8E8E8"/>
          </w:tcPr>
          <w:p>
            <w:pPr>
              <w:spacing w:after="0"/>
              <w:jc w:val="left"/>
            </w:pPr>
            <w:r>
              <w:rPr>
                <w:b/>
                <w:sz w:val="16"/>
              </w:rPr>
              <w:t>Type</w:t>
            </w:r>
          </w:p>
        </w:tc>
        <w:tc>
          <w:tcPr>
            <w:tcW w:type="dxa" w:w="2849"/>
            <w:shd w:val="clear" w:color="auto" w:fill="E8E8E8"/>
          </w:tcPr>
          <w:p>
            <w:pPr>
              <w:spacing w:after="0"/>
              <w:jc w:val="left"/>
            </w:pPr>
            <w:r>
              <w:rPr>
                <w:b/>
                <w:sz w:val="16"/>
              </w:rPr>
              <w:t>Plan status</w:t>
            </w:r>
          </w:p>
        </w:tc>
        <w:tc>
          <w:tcPr>
            <w:tcW w:type="dxa" w:w="22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94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65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87"/>
          </w:tcPr>
          <w:p>
            <w:pPr>
              <w:spacing w:after="0"/>
              <w:jc w:val="left"/>
            </w:pPr>
            <w:r>
              <w:rPr>
                <w:sz w:val="16"/>
              </w:rPr>
              <w:t>Talbot County (unincorporated area)</w:t>
            </w:r>
          </w:p>
        </w:tc>
        <w:tc>
          <w:tcPr>
            <w:tcW w:type="dxa" w:w="1502"/>
          </w:tcPr>
          <w:p>
            <w:pPr>
              <w:spacing w:after="0"/>
              <w:jc w:val="left"/>
            </w:pPr>
            <w:r>
              <w:rPr>
                <w:sz w:val="16"/>
              </w:rPr>
              <w:t>Unincorporated</w:t>
            </w:r>
          </w:p>
        </w:tc>
        <w:tc>
          <w:tcPr>
            <w:tcW w:type="dxa" w:w="2849"/>
          </w:tcPr>
          <w:p>
            <w:pPr>
              <w:spacing w:after="0"/>
              <w:jc w:val="left"/>
            </w:pPr>
            <w:r>
              <w:rPr>
                <w:sz w:val="16"/>
              </w:rPr>
              <w:t>Approved, expires 2027-01-05</w:t>
            </w:r>
          </w:p>
        </w:tc>
        <w:tc>
          <w:tcPr>
            <w:tcW w:type="dxa" w:w="2272"/>
          </w:tcPr>
          <w:p>
            <w:pPr>
              <w:spacing w:after="0"/>
              <w:jc w:val="right"/>
            </w:pPr>
            <w:r>
              <w:rPr>
                <w:sz w:val="16"/>
              </w:rPr>
              <w:t>FMA RL 0, SRL 0; any 0</w:t>
            </w:r>
          </w:p>
        </w:tc>
        <w:tc>
          <w:tcPr>
            <w:tcW w:type="dxa" w:w="2945"/>
          </w:tcPr>
          <w:p>
            <w:pPr>
              <w:spacing w:after="0"/>
              <w:jc w:val="right"/>
            </w:pPr>
            <w:r>
              <w:rPr>
                <w:sz w:val="16"/>
              </w:rPr>
              <w:t>$254,537.81</w:t>
            </w:r>
          </w:p>
        </w:tc>
        <w:tc>
          <w:tcPr>
            <w:tcW w:type="dxa" w:w="2657"/>
          </w:tcPr>
          <w:p>
            <w:pPr>
              <w:spacing w:after="0"/>
              <w:jc w:val="right"/>
            </w:pPr>
            <w:r>
              <w:rPr>
                <w:sz w:val="16"/>
              </w:rPr>
              <w:t>0 total; 0 since its plan</w:t>
            </w:r>
          </w:p>
        </w:tc>
      </w:tr>
      <w:tr>
        <w:trPr>
          <w:cantSplit/>
        </w:trPr>
        <w:tc>
          <w:tcPr>
            <w:tcW w:type="dxa" w:w="1887"/>
          </w:tcPr>
          <w:p>
            <w:pPr>
              <w:spacing w:after="0"/>
              <w:jc w:val="left"/>
            </w:pPr>
            <w:r>
              <w:rPr>
                <w:sz w:val="16"/>
              </w:rPr>
              <w:t>Geneva town</w:t>
            </w:r>
          </w:p>
        </w:tc>
        <w:tc>
          <w:tcPr>
            <w:tcW w:type="dxa" w:w="1502"/>
          </w:tcPr>
          <w:p>
            <w:pPr>
              <w:spacing w:after="0"/>
              <w:jc w:val="left"/>
            </w:pPr>
            <w:r>
              <w:rPr>
                <w:sz w:val="16"/>
              </w:rPr>
              <w:t>Town</w:t>
            </w:r>
          </w:p>
        </w:tc>
        <w:tc>
          <w:tcPr>
            <w:tcW w:type="dxa" w:w="2849"/>
          </w:tcPr>
          <w:p>
            <w:pPr>
              <w:spacing w:after="0"/>
              <w:jc w:val="left"/>
            </w:pPr>
            <w:r>
              <w:rPr>
                <w:sz w:val="16"/>
              </w:rPr>
              <w:t>Approved, expires 2027-01-05</w:t>
            </w:r>
          </w:p>
        </w:tc>
        <w:tc>
          <w:tcPr>
            <w:tcW w:type="dxa" w:w="2272"/>
          </w:tcPr>
          <w:p>
            <w:pPr>
              <w:spacing w:after="0"/>
              <w:jc w:val="right"/>
            </w:pPr>
            <w:r>
              <w:rPr>
                <w:sz w:val="16"/>
              </w:rPr>
              <w:t>FMA RL 0, SRL 0; any 0</w:t>
            </w:r>
          </w:p>
        </w:tc>
        <w:tc>
          <w:tcPr>
            <w:tcW w:type="dxa" w:w="2945"/>
          </w:tcPr>
          <w:p>
            <w:pPr>
              <w:spacing w:after="0"/>
              <w:jc w:val="right"/>
            </w:pPr>
            <w:r>
              <w:rPr>
                <w:sz w:val="16"/>
              </w:rPr>
              <w:t>no Public Assistance recorded</w:t>
            </w:r>
          </w:p>
        </w:tc>
        <w:tc>
          <w:tcPr>
            <w:tcW w:type="dxa" w:w="2657"/>
          </w:tcPr>
          <w:p>
            <w:pPr>
              <w:spacing w:after="0"/>
              <w:jc w:val="right"/>
            </w:pPr>
            <w:r>
              <w:rPr>
                <w:sz w:val="16"/>
              </w:rPr>
              <w:t>9 total; 0 since its plan</w:t>
            </w:r>
          </w:p>
        </w:tc>
      </w:tr>
      <w:tr>
        <w:trPr>
          <w:cantSplit/>
        </w:trPr>
        <w:tc>
          <w:tcPr>
            <w:tcW w:type="dxa" w:w="1887"/>
          </w:tcPr>
          <w:p>
            <w:pPr>
              <w:spacing w:after="0"/>
              <w:jc w:val="left"/>
            </w:pPr>
            <w:r>
              <w:rPr>
                <w:sz w:val="16"/>
              </w:rPr>
              <w:t>Junction City town</w:t>
            </w:r>
          </w:p>
        </w:tc>
        <w:tc>
          <w:tcPr>
            <w:tcW w:type="dxa" w:w="1502"/>
          </w:tcPr>
          <w:p>
            <w:pPr>
              <w:spacing w:after="0"/>
              <w:jc w:val="left"/>
            </w:pPr>
            <w:r>
              <w:rPr>
                <w:sz w:val="16"/>
              </w:rPr>
              <w:t>Town</w:t>
            </w:r>
          </w:p>
        </w:tc>
        <w:tc>
          <w:tcPr>
            <w:tcW w:type="dxa" w:w="2849"/>
          </w:tcPr>
          <w:p>
            <w:pPr>
              <w:spacing w:after="0"/>
              <w:jc w:val="left"/>
            </w:pPr>
            <w:r>
              <w:rPr>
                <w:sz w:val="16"/>
              </w:rPr>
              <w:t>Approved, expires 2027-01-05</w:t>
            </w:r>
          </w:p>
        </w:tc>
        <w:tc>
          <w:tcPr>
            <w:tcW w:type="dxa" w:w="2272"/>
          </w:tcPr>
          <w:p>
            <w:pPr>
              <w:spacing w:after="0"/>
              <w:jc w:val="right"/>
            </w:pPr>
            <w:r>
              <w:rPr>
                <w:sz w:val="16"/>
              </w:rPr>
              <w:t>FMA RL 0, SRL 0; any 0</w:t>
            </w:r>
          </w:p>
        </w:tc>
        <w:tc>
          <w:tcPr>
            <w:tcW w:type="dxa" w:w="2945"/>
          </w:tcPr>
          <w:p>
            <w:pPr>
              <w:spacing w:after="0"/>
              <w:jc w:val="right"/>
            </w:pPr>
            <w:r>
              <w:rPr>
                <w:sz w:val="16"/>
              </w:rPr>
              <w:t>no Public Assistance recorded</w:t>
            </w:r>
          </w:p>
        </w:tc>
        <w:tc>
          <w:tcPr>
            <w:tcW w:type="dxa" w:w="2657"/>
          </w:tcPr>
          <w:p>
            <w:pPr>
              <w:spacing w:after="0"/>
              <w:jc w:val="right"/>
            </w:pPr>
            <w:r>
              <w:rPr>
                <w:sz w:val="16"/>
              </w:rPr>
              <w:t>3 total; 0 since its plan</w:t>
            </w:r>
          </w:p>
        </w:tc>
      </w:tr>
      <w:tr>
        <w:trPr>
          <w:cantSplit/>
        </w:trPr>
        <w:tc>
          <w:tcPr>
            <w:tcW w:type="dxa" w:w="1887"/>
          </w:tcPr>
          <w:p>
            <w:pPr>
              <w:spacing w:after="0"/>
              <w:jc w:val="left"/>
            </w:pPr>
            <w:r>
              <w:rPr>
                <w:sz w:val="16"/>
              </w:rPr>
              <w:t>Talbotton city</w:t>
            </w:r>
          </w:p>
        </w:tc>
        <w:tc>
          <w:tcPr>
            <w:tcW w:type="dxa" w:w="1502"/>
          </w:tcPr>
          <w:p>
            <w:pPr>
              <w:spacing w:after="0"/>
              <w:jc w:val="left"/>
            </w:pPr>
            <w:r>
              <w:rPr>
                <w:sz w:val="16"/>
              </w:rPr>
              <w:t>City</w:t>
            </w:r>
          </w:p>
        </w:tc>
        <w:tc>
          <w:tcPr>
            <w:tcW w:type="dxa" w:w="2849"/>
          </w:tcPr>
          <w:p>
            <w:pPr>
              <w:spacing w:after="0"/>
              <w:jc w:val="left"/>
            </w:pPr>
            <w:r>
              <w:rPr>
                <w:sz w:val="16"/>
              </w:rPr>
              <w:t>Approved, expires 2027-01-05</w:t>
            </w:r>
          </w:p>
        </w:tc>
        <w:tc>
          <w:tcPr>
            <w:tcW w:type="dxa" w:w="2272"/>
          </w:tcPr>
          <w:p>
            <w:pPr>
              <w:spacing w:after="0"/>
              <w:jc w:val="right"/>
            </w:pPr>
            <w:r>
              <w:rPr>
                <w:sz w:val="16"/>
              </w:rPr>
              <w:t>FMA RL 0, SRL 0; any 0</w:t>
            </w:r>
          </w:p>
        </w:tc>
        <w:tc>
          <w:tcPr>
            <w:tcW w:type="dxa" w:w="2945"/>
          </w:tcPr>
          <w:p>
            <w:pPr>
              <w:spacing w:after="0"/>
              <w:jc w:val="right"/>
            </w:pPr>
            <w:r>
              <w:rPr>
                <w:sz w:val="16"/>
              </w:rPr>
              <w:t>no Public Assistance recorded</w:t>
            </w:r>
          </w:p>
        </w:tc>
        <w:tc>
          <w:tcPr>
            <w:tcW w:type="dxa" w:w="2657"/>
          </w:tcPr>
          <w:p>
            <w:pPr>
              <w:spacing w:after="0"/>
              <w:jc w:val="right"/>
            </w:pPr>
            <w:r>
              <w:rPr>
                <w:sz w:val="16"/>
              </w:rPr>
              <w:t>26 total; 3 since its plan</w:t>
            </w:r>
          </w:p>
        </w:tc>
      </w:tr>
      <w:tr>
        <w:trPr>
          <w:cantSplit/>
        </w:trPr>
        <w:tc>
          <w:tcPr>
            <w:tcW w:type="dxa" w:w="1887"/>
          </w:tcPr>
          <w:p>
            <w:pPr>
              <w:spacing w:after="0"/>
              <w:jc w:val="left"/>
            </w:pPr>
            <w:r>
              <w:rPr>
                <w:sz w:val="16"/>
              </w:rPr>
              <w:t>Woodland city</w:t>
            </w:r>
          </w:p>
        </w:tc>
        <w:tc>
          <w:tcPr>
            <w:tcW w:type="dxa" w:w="1502"/>
          </w:tcPr>
          <w:p>
            <w:pPr>
              <w:spacing w:after="0"/>
              <w:jc w:val="left"/>
            </w:pPr>
            <w:r>
              <w:rPr>
                <w:sz w:val="16"/>
              </w:rPr>
              <w:t>City</w:t>
            </w:r>
          </w:p>
        </w:tc>
        <w:tc>
          <w:tcPr>
            <w:tcW w:type="dxa" w:w="2849"/>
          </w:tcPr>
          <w:p>
            <w:pPr>
              <w:spacing w:after="0"/>
              <w:jc w:val="left"/>
            </w:pPr>
            <w:r>
              <w:rPr>
                <w:sz w:val="16"/>
              </w:rPr>
              <w:t>Approved, expires 2027-01-05</w:t>
            </w:r>
          </w:p>
        </w:tc>
        <w:tc>
          <w:tcPr>
            <w:tcW w:type="dxa" w:w="2272"/>
          </w:tcPr>
          <w:p>
            <w:pPr>
              <w:spacing w:after="0"/>
              <w:jc w:val="right"/>
            </w:pPr>
            <w:r>
              <w:rPr>
                <w:sz w:val="16"/>
              </w:rPr>
              <w:t>FMA RL 0, SRL 0; any 0</w:t>
            </w:r>
          </w:p>
        </w:tc>
        <w:tc>
          <w:tcPr>
            <w:tcW w:type="dxa" w:w="2945"/>
          </w:tcPr>
          <w:p>
            <w:pPr>
              <w:spacing w:after="0"/>
              <w:jc w:val="right"/>
            </w:pPr>
            <w:r>
              <w:rPr>
                <w:sz w:val="16"/>
              </w:rPr>
              <w:t>no Public Assistance recorded</w:t>
            </w:r>
          </w:p>
        </w:tc>
        <w:tc>
          <w:tcPr>
            <w:tcW w:type="dxa" w:w="2657"/>
          </w:tcPr>
          <w:p>
            <w:pPr>
              <w:spacing w:after="0"/>
              <w:jc w:val="right"/>
            </w:pPr>
            <w:r>
              <w:rPr>
                <w:sz w:val="16"/>
              </w:rPr>
              <w:t>15 total; 3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color w:val="555555"/>
          <w:sz w:val="15"/>
        </w:rPr>
        <w:t>GEMA template letters: C/D</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 xml:space="preserve">The 2024 Georgia Hazard Mitigation Strategy says the State provides a Level 2 Hazus analysis as part of each county's plan update, and GMIS holds critical-facility data. Use them for B2-a and B2-b. </w:t>
      </w:r>
      <w:hyperlink r:id="rId14">
        <w:r>
          <w:rPr>
            <w:color w:val="1F4E99"/>
            <w:u w:val="single"/>
          </w:rPr>
          <w:t>https://gema.georgia.gov/document/document/georgia-hazard-mitigation-strategy-2024/download</w:t>
        </w:r>
      </w:hyperlink>
    </w:p>
    <w:p>
      <w:pPr>
        <w:pStyle w:val="ListBullet"/>
        <w:spacing w:after="20"/>
      </w:pPr>
      <w:r>
        <w:rPr/>
        <w:t xml:space="preserve">The 2024 Georgia Hazard Mitigation Strategy notes that FEMA restricted access to repetitive-loss property data. The current list comes from GEMA/HS or the state NFIP coordinator. </w:t>
      </w:r>
      <w:hyperlink r:id="rId14">
        <w:r>
          <w:rPr>
            <w:color w:val="1F4E99"/>
            <w:u w:val="single"/>
          </w:rPr>
          <w:t>https://gema.georgia.gov/document/document/georgia-hazard-mitigation-strategy-2024/download</w:t>
        </w:r>
      </w:hyperlink>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5"/>
        <w:gridCol w:w="1044"/>
        <w:gridCol w:w="948"/>
        <w:gridCol w:w="1126"/>
        <w:gridCol w:w="984"/>
        <w:gridCol w:w="1305"/>
        <w:gridCol w:w="1208"/>
        <w:gridCol w:w="1100"/>
        <w:gridCol w:w="1260"/>
        <w:gridCol w:w="157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8"/>
            <w:shd w:val="clear" w:color="auto" w:fill="E8E8E8"/>
          </w:tcPr>
          <w:p>
            <w:pPr>
              <w:spacing w:after="0"/>
              <w:jc w:val="right"/>
            </w:pPr>
            <w:r>
              <w:rPr>
                <w:b/>
                <w:sz w:val="16"/>
              </w:rPr>
              <w:t>Storm Events damage since 2022-01-06</w:t>
            </w:r>
          </w:p>
          <w:p>
            <w:pPr>
              <w:spacing w:after="0"/>
              <w:jc w:val="right"/>
            </w:pPr>
            <w:r>
              <w:rPr>
                <w:i/>
                <w:color w:val="555555"/>
                <w:sz w:val="14"/>
              </w:rPr>
              <w:t>county-coded records, property plus crops, nominal dollars</w:t>
            </w:r>
          </w:p>
        </w:tc>
        <w:tc>
          <w:tcPr>
            <w:tcW w:type="dxa" w:w="110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$1,187,716,822</w:t>
            </w:r>
          </w:p>
        </w:tc>
        <w:tc>
          <w:tcPr>
            <w:tcW w:type="dxa" w:w="1135"/>
          </w:tcPr>
          <w:p>
            <w:pPr>
              <w:spacing w:after="0"/>
              <w:jc w:val="right"/>
            </w:pPr>
            <w:r>
              <w:rPr>
                <w:sz w:val="16"/>
              </w:rPr>
              <w:t>$1,384,512</w:t>
            </w:r>
          </w:p>
        </w:tc>
        <w:tc>
          <w:tcPr>
            <w:tcW w:type="dxa" w:w="1044"/>
          </w:tcPr>
          <w:p>
            <w:pPr>
              <w:spacing w:after="0"/>
              <w:jc w:val="right"/>
            </w:pPr>
            <w:r>
              <w:rPr>
                <w:sz w:val="16"/>
              </w:rPr>
              <w:t>5,719</w:t>
            </w:r>
          </w:p>
        </w:tc>
        <w:tc>
          <w:tcPr>
            <w:tcW w:type="dxa" w:w="948"/>
          </w:tcPr>
          <w:p>
            <w:pPr>
              <w:spacing w:after="0"/>
              <w:jc w:val="right"/>
            </w:pPr>
            <w:r>
              <w:rPr>
                <w:sz w:val="16"/>
              </w:rPr>
              <w:t>$1</w:t>
            </w:r>
          </w:p>
        </w:tc>
        <w:tc>
          <w:tcPr>
            <w:tcW w:type="dxa" w:w="1126"/>
          </w:tcPr>
          <w:p>
            <w:pPr>
              <w:spacing w:after="0"/>
              <w:jc w:val="right"/>
            </w:pPr>
            <w:r>
              <w:rPr>
                <w:sz w:val="16"/>
              </w:rPr>
              <w:t>$370</w:t>
            </w:r>
          </w:p>
        </w:tc>
        <w:tc>
          <w:tcPr>
            <w:tcW w:type="dxa" w:w="984"/>
          </w:tcPr>
          <w:p>
            <w:pPr>
              <w:spacing w:after="0"/>
              <w:jc w:val="right"/>
            </w:pPr>
            <w:r>
              <w:rPr>
                <w:sz w:val="16"/>
              </w:rPr>
              <w:t>$3,734</w:t>
            </w:r>
          </w:p>
        </w:tc>
        <w:tc>
          <w:tcPr>
            <w:tcW w:type="dxa" w:w="1305"/>
          </w:tcPr>
          <w:p>
            <w:pPr>
              <w:spacing w:after="0"/>
              <w:jc w:val="right"/>
            </w:pPr>
            <w:r>
              <w:rPr>
                <w:sz w:val="16"/>
              </w:rPr>
              <w:t>under 0.0001%</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5"/>
          </w:tcPr>
          <w:p>
            <w:pPr>
              <w:spacing w:after="0"/>
              <w:jc w:val="right"/>
            </w:pPr>
            <w:r>
              <w:rPr>
                <w:sz w:val="16"/>
              </w:rPr>
              <w:t>$401,934</w:t>
            </w:r>
          </w:p>
        </w:tc>
        <w:tc>
          <w:tcPr>
            <w:tcW w:type="dxa" w:w="1044"/>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$44,341</w:t>
            </w:r>
          </w:p>
        </w:tc>
        <w:tc>
          <w:tcPr>
            <w:tcW w:type="dxa" w:w="984"/>
          </w:tcPr>
          <w:p>
            <w:pPr>
              <w:spacing w:after="0"/>
              <w:jc w:val="right"/>
            </w:pPr>
            <w:r>
              <w:rPr>
                <w:sz w:val="16"/>
              </w:rPr>
              <w:t>n/a</w:t>
            </w:r>
          </w:p>
        </w:tc>
        <w:tc>
          <w:tcPr>
            <w:tcW w:type="dxa" w:w="1305"/>
          </w:tcPr>
          <w:p>
            <w:pPr>
              <w:spacing w:after="0"/>
              <w:jc w:val="right"/>
            </w:pPr>
            <w:r>
              <w:rPr>
                <w:sz w:val="16"/>
              </w:rPr>
              <w:t>11% (agriculture)</w:t>
            </w:r>
          </w:p>
        </w:tc>
        <w:tc>
          <w:tcPr>
            <w:tcW w:type="dxa" w:w="1208"/>
          </w:tcPr>
          <w:p>
            <w:pPr>
              <w:spacing w:after="0"/>
              <w:jc w:val="right"/>
            </w:pPr>
          </w:p>
        </w:tc>
        <w:tc>
          <w:tcPr>
            <w:tcW w:type="dxa" w:w="1100"/>
          </w:tcPr>
          <w:p>
            <w:pPr>
              <w:spacing w:after="0"/>
              <w:jc w:val="right"/>
            </w:pPr>
            <w:r>
              <w:rPr>
                <w:sz w:val="16"/>
              </w:rPr>
              <w:t>$0</w:t>
            </w:r>
          </w:p>
        </w:tc>
        <w:tc>
          <w:tcPr>
            <w:tcW w:type="dxa" w:w="1260"/>
          </w:tcPr>
          <w:p>
            <w:pPr>
              <w:spacing w:after="0"/>
              <w:jc w:val="right"/>
            </w:pPr>
          </w:p>
        </w:tc>
        <w:tc>
          <w:tcPr>
            <w:tcW w:type="dxa" w:w="157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$1,950,639,119</w:t>
            </w:r>
          </w:p>
        </w:tc>
        <w:tc>
          <w:tcPr>
            <w:tcW w:type="dxa" w:w="1135"/>
          </w:tcPr>
          <w:p>
            <w:pPr>
              <w:spacing w:after="0"/>
              <w:jc w:val="right"/>
            </w:pPr>
            <w:r>
              <w:rPr>
                <w:sz w:val="16"/>
              </w:rPr>
              <w:t>n/a</w:t>
            </w:r>
          </w:p>
        </w:tc>
        <w:tc>
          <w:tcPr>
            <w:tcW w:type="dxa" w:w="1044"/>
          </w:tcPr>
          <w:p>
            <w:pPr>
              <w:spacing w:after="0"/>
              <w:jc w:val="right"/>
            </w:pPr>
            <w:r>
              <w:rPr>
                <w:sz w:val="16"/>
              </w:rPr>
              <w:t>5,733</w:t>
            </w:r>
          </w:p>
        </w:tc>
        <w:tc>
          <w:tcPr>
            <w:tcW w:type="dxa" w:w="948"/>
          </w:tcPr>
          <w:p>
            <w:pPr>
              <w:spacing w:after="0"/>
              <w:jc w:val="right"/>
            </w:pPr>
            <w:r>
              <w:rPr>
                <w:sz w:val="16"/>
              </w:rPr>
              <w:t>$23,515</w:t>
            </w:r>
          </w:p>
        </w:tc>
        <w:tc>
          <w:tcPr>
            <w:tcW w:type="dxa" w:w="1126"/>
          </w:tcPr>
          <w:p>
            <w:pPr>
              <w:spacing w:after="0"/>
              <w:jc w:val="right"/>
            </w:pPr>
            <w:r>
              <w:rPr>
                <w:sz w:val="16"/>
              </w:rPr>
              <w:t>n/a</w:t>
            </w:r>
          </w:p>
        </w:tc>
        <w:tc>
          <w:tcPr>
            <w:tcW w:type="dxa" w:w="984"/>
          </w:tcPr>
          <w:p>
            <w:pPr>
              <w:spacing w:after="0"/>
              <w:jc w:val="right"/>
            </w:pPr>
            <w:r>
              <w:rPr>
                <w:sz w:val="16"/>
              </w:rPr>
              <w:t>$8,408</w:t>
            </w:r>
          </w:p>
        </w:tc>
        <w:tc>
          <w:tcPr>
            <w:tcW w:type="dxa" w:w="1305"/>
          </w:tcPr>
          <w:p>
            <w:pPr>
              <w:spacing w:after="0"/>
              <w:jc w:val="right"/>
            </w:pPr>
            <w:r>
              <w:rPr>
                <w:sz w:val="16"/>
              </w:rPr>
              <w:t>0.00121%</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$1,187,716,822</w:t>
            </w:r>
          </w:p>
        </w:tc>
        <w:tc>
          <w:tcPr>
            <w:tcW w:type="dxa" w:w="1135"/>
          </w:tcPr>
          <w:p>
            <w:pPr>
              <w:spacing w:after="0"/>
              <w:jc w:val="right"/>
            </w:pPr>
            <w:r>
              <w:rPr>
                <w:sz w:val="16"/>
              </w:rPr>
              <w:t>$1,384,512</w:t>
            </w:r>
          </w:p>
        </w:tc>
        <w:tc>
          <w:tcPr>
            <w:tcW w:type="dxa" w:w="1044"/>
          </w:tcPr>
          <w:p>
            <w:pPr>
              <w:spacing w:after="0"/>
              <w:jc w:val="right"/>
            </w:pPr>
            <w:r>
              <w:rPr>
                <w:sz w:val="16"/>
              </w:rPr>
              <w:t>5,719</w:t>
            </w:r>
          </w:p>
        </w:tc>
        <w:tc>
          <w:tcPr>
            <w:tcW w:type="dxa" w:w="948"/>
          </w:tcPr>
          <w:p>
            <w:pPr>
              <w:spacing w:after="0"/>
              <w:jc w:val="right"/>
            </w:pPr>
            <w:r>
              <w:rPr>
                <w:sz w:val="16"/>
              </w:rPr>
              <w:t>$24,189</w:t>
            </w:r>
          </w:p>
        </w:tc>
        <w:tc>
          <w:tcPr>
            <w:tcW w:type="dxa" w:w="1126"/>
          </w:tcPr>
          <w:p>
            <w:pPr>
              <w:spacing w:after="0"/>
              <w:jc w:val="right"/>
            </w:pPr>
            <w:r>
              <w:rPr>
                <w:sz w:val="16"/>
              </w:rPr>
              <w:t>$859</w:t>
            </w:r>
          </w:p>
        </w:tc>
        <w:tc>
          <w:tcPr>
            <w:tcW w:type="dxa" w:w="984"/>
          </w:tcPr>
          <w:p>
            <w:pPr>
              <w:spacing w:after="0"/>
              <w:jc w:val="right"/>
            </w:pPr>
            <w:r>
              <w:rPr>
                <w:sz w:val="16"/>
              </w:rPr>
              <w:t>$12,326</w:t>
            </w:r>
          </w:p>
        </w:tc>
        <w:tc>
          <w:tcPr>
            <w:tcW w:type="dxa" w:w="1305"/>
          </w:tcPr>
          <w:p>
            <w:pPr>
              <w:spacing w:after="0"/>
              <w:jc w:val="right"/>
            </w:pPr>
            <w:r>
              <w:rPr>
                <w:sz w:val="16"/>
              </w:rPr>
              <w:t>0.00204%</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$1,187,716,822</w:t>
            </w:r>
          </w:p>
        </w:tc>
        <w:tc>
          <w:tcPr>
            <w:tcW w:type="dxa" w:w="1135"/>
          </w:tcPr>
          <w:p>
            <w:pPr>
              <w:spacing w:after="0"/>
              <w:jc w:val="right"/>
            </w:pPr>
            <w:r>
              <w:rPr>
                <w:sz w:val="16"/>
              </w:rPr>
              <w:t>$1,384,512</w:t>
            </w:r>
          </w:p>
        </w:tc>
        <w:tc>
          <w:tcPr>
            <w:tcW w:type="dxa" w:w="1044"/>
          </w:tcPr>
          <w:p>
            <w:pPr>
              <w:spacing w:after="0"/>
              <w:jc w:val="right"/>
            </w:pPr>
            <w:r>
              <w:rPr>
                <w:sz w:val="16"/>
              </w:rPr>
              <w:t>5,719</w:t>
            </w:r>
          </w:p>
        </w:tc>
        <w:tc>
          <w:tcPr>
            <w:tcW w:type="dxa" w:w="948"/>
          </w:tcPr>
          <w:p>
            <w:pPr>
              <w:spacing w:after="0"/>
              <w:jc w:val="right"/>
            </w:pPr>
            <w:r>
              <w:rPr>
                <w:sz w:val="16"/>
              </w:rPr>
              <w:t>$4</w:t>
            </w:r>
          </w:p>
        </w:tc>
        <w:tc>
          <w:tcPr>
            <w:tcW w:type="dxa" w:w="1126"/>
          </w:tcPr>
          <w:p>
            <w:pPr>
              <w:spacing w:after="0"/>
              <w:jc w:val="right"/>
            </w:pPr>
            <w:r>
              <w:rPr>
                <w:sz w:val="16"/>
              </w:rPr>
              <w:t>$10</w:t>
            </w:r>
          </w:p>
        </w:tc>
        <w:tc>
          <w:tcPr>
            <w:tcW w:type="dxa" w:w="984"/>
          </w:tcPr>
          <w:p>
            <w:pPr>
              <w:spacing w:after="0"/>
              <w:jc w:val="right"/>
            </w:pPr>
            <w:r>
              <w:rPr>
                <w:sz w:val="16"/>
              </w:rPr>
              <w:t>$68,242</w:t>
            </w:r>
          </w:p>
        </w:tc>
        <w:tc>
          <w:tcPr>
            <w:tcW w:type="dxa" w:w="1305"/>
          </w:tcPr>
          <w:p>
            <w:pPr>
              <w:spacing w:after="0"/>
              <w:jc w:val="right"/>
            </w:pPr>
            <w:r>
              <w:rPr>
                <w:sz w:val="16"/>
              </w:rPr>
              <w:t>under 0.0001%</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$1,187,716,822</w:t>
            </w:r>
          </w:p>
        </w:tc>
        <w:tc>
          <w:tcPr>
            <w:tcW w:type="dxa" w:w="1135"/>
          </w:tcPr>
          <w:p>
            <w:pPr>
              <w:spacing w:after="0"/>
              <w:jc w:val="right"/>
            </w:pPr>
            <w:r>
              <w:rPr>
                <w:sz w:val="16"/>
              </w:rPr>
              <w:t>$1,384,512</w:t>
            </w:r>
          </w:p>
        </w:tc>
        <w:tc>
          <w:tcPr>
            <w:tcW w:type="dxa" w:w="1044"/>
          </w:tcPr>
          <w:p>
            <w:pPr>
              <w:spacing w:after="0"/>
              <w:jc w:val="right"/>
            </w:pPr>
            <w:r>
              <w:rPr>
                <w:sz w:val="16"/>
              </w:rPr>
              <w:t>5,719</w:t>
            </w:r>
          </w:p>
        </w:tc>
        <w:tc>
          <w:tcPr>
            <w:tcW w:type="dxa" w:w="948"/>
          </w:tcPr>
          <w:p>
            <w:pPr>
              <w:spacing w:after="0"/>
              <w:jc w:val="right"/>
            </w:pPr>
            <w:r>
              <w:rPr>
                <w:sz w:val="16"/>
              </w:rPr>
              <w:t>$55,629</w:t>
            </w:r>
          </w:p>
        </w:tc>
        <w:tc>
          <w:tcPr>
            <w:tcW w:type="dxa" w:w="1126"/>
          </w:tcPr>
          <w:p>
            <w:pPr>
              <w:spacing w:after="0"/>
              <w:jc w:val="right"/>
            </w:pPr>
            <w:r>
              <w:rPr>
                <w:sz w:val="16"/>
              </w:rPr>
              <w:t>$2,092</w:t>
            </w:r>
          </w:p>
        </w:tc>
        <w:tc>
          <w:tcPr>
            <w:tcW w:type="dxa" w:w="984"/>
          </w:tcPr>
          <w:p>
            <w:pPr>
              <w:spacing w:after="0"/>
              <w:jc w:val="right"/>
            </w:pPr>
            <w:r>
              <w:rPr>
                <w:sz w:val="16"/>
              </w:rPr>
              <w:t>$2,989</w:t>
            </w:r>
          </w:p>
        </w:tc>
        <w:tc>
          <w:tcPr>
            <w:tcW w:type="dxa" w:w="1305"/>
          </w:tcPr>
          <w:p>
            <w:pPr>
              <w:spacing w:after="0"/>
              <w:jc w:val="right"/>
            </w:pPr>
            <w:r>
              <w:rPr>
                <w:sz w:val="16"/>
              </w:rPr>
              <w:t>0.00468%</w:t>
            </w:r>
          </w:p>
        </w:tc>
        <w:tc>
          <w:tcPr>
            <w:tcW w:type="dxa" w:w="1208"/>
          </w:tcPr>
          <w:p>
            <w:pPr>
              <w:spacing w:after="0"/>
              <w:jc w:val="right"/>
            </w:pPr>
          </w:p>
        </w:tc>
        <w:tc>
          <w:tcPr>
            <w:tcW w:type="dxa" w:w="1100"/>
          </w:tcPr>
          <w:p>
            <w:pPr>
              <w:spacing w:after="0"/>
              <w:jc w:val="right"/>
            </w:pPr>
            <w:r>
              <w:rPr>
                <w:sz w:val="16"/>
              </w:rPr>
              <w:t>$1,000</w:t>
            </w:r>
          </w:p>
        </w:tc>
        <w:tc>
          <w:tcPr>
            <w:tcW w:type="dxa" w:w="1260"/>
          </w:tcPr>
          <w:p>
            <w:pPr>
              <w:spacing w:after="0"/>
              <w:jc w:val="right"/>
            </w:pPr>
            <w:r>
              <w:rPr>
                <w:sz w:val="16"/>
              </w:rPr>
              <w:t>no Public Assistance recorded (1 declaration)</w:t>
            </w:r>
          </w:p>
        </w:tc>
        <w:tc>
          <w:tcPr>
            <w:tcW w:type="dxa" w:w="157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$1,187,716,822</w:t>
            </w:r>
          </w:p>
        </w:tc>
        <w:tc>
          <w:tcPr>
            <w:tcW w:type="dxa" w:w="1135"/>
          </w:tcPr>
          <w:p>
            <w:pPr>
              <w:spacing w:after="0"/>
              <w:jc w:val="right"/>
            </w:pPr>
            <w:r>
              <w:rPr>
                <w:sz w:val="16"/>
              </w:rPr>
              <w:t>n/a</w:t>
            </w:r>
          </w:p>
        </w:tc>
        <w:tc>
          <w:tcPr>
            <w:tcW w:type="dxa" w:w="1044"/>
          </w:tcPr>
          <w:p>
            <w:pPr>
              <w:spacing w:after="0"/>
              <w:jc w:val="right"/>
            </w:pPr>
            <w:r>
              <w:rPr>
                <w:sz w:val="16"/>
              </w:rPr>
              <w:t>5,719</w:t>
            </w:r>
          </w:p>
        </w:tc>
        <w:tc>
          <w:tcPr>
            <w:tcW w:type="dxa" w:w="948"/>
          </w:tcPr>
          <w:p>
            <w:pPr>
              <w:spacing w:after="0"/>
              <w:jc w:val="right"/>
            </w:pPr>
            <w:r>
              <w:rPr>
                <w:sz w:val="16"/>
              </w:rPr>
              <w:t>$3,999</w:t>
            </w:r>
          </w:p>
        </w:tc>
        <w:tc>
          <w:tcPr>
            <w:tcW w:type="dxa" w:w="1126"/>
          </w:tcPr>
          <w:p>
            <w:pPr>
              <w:spacing w:after="0"/>
              <w:jc w:val="right"/>
            </w:pPr>
            <w:r>
              <w:rPr>
                <w:sz w:val="16"/>
              </w:rPr>
              <w:t>n/a</w:t>
            </w:r>
          </w:p>
        </w:tc>
        <w:tc>
          <w:tcPr>
            <w:tcW w:type="dxa" w:w="984"/>
          </w:tcPr>
          <w:p>
            <w:pPr>
              <w:spacing w:after="0"/>
              <w:jc w:val="right"/>
            </w:pPr>
            <w:r>
              <w:rPr>
                <w:sz w:val="16"/>
              </w:rPr>
              <w:t>$213</w:t>
            </w:r>
          </w:p>
        </w:tc>
        <w:tc>
          <w:tcPr>
            <w:tcW w:type="dxa" w:w="1305"/>
          </w:tcPr>
          <w:p>
            <w:pPr>
              <w:spacing w:after="0"/>
              <w:jc w:val="right"/>
            </w:pPr>
            <w:r>
              <w:rPr>
                <w:sz w:val="16"/>
              </w:rPr>
              <w:t>0.000337%</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$1,186,492,356</w:t>
            </w:r>
          </w:p>
        </w:tc>
        <w:tc>
          <w:tcPr>
            <w:tcW w:type="dxa" w:w="1135"/>
          </w:tcPr>
          <w:p>
            <w:pPr>
              <w:spacing w:after="0"/>
              <w:jc w:val="right"/>
            </w:pPr>
            <w:r>
              <w:rPr>
                <w:sz w:val="16"/>
              </w:rPr>
              <w:t>$71,613</w:t>
            </w:r>
          </w:p>
        </w:tc>
        <w:tc>
          <w:tcPr>
            <w:tcW w:type="dxa" w:w="1044"/>
          </w:tcPr>
          <w:p>
            <w:pPr>
              <w:spacing w:after="0"/>
              <w:jc w:val="right"/>
            </w:pPr>
            <w:r>
              <w:rPr>
                <w:sz w:val="16"/>
              </w:rPr>
              <w:t>39</w:t>
            </w:r>
          </w:p>
        </w:tc>
        <w:tc>
          <w:tcPr>
            <w:tcW w:type="dxa" w:w="948"/>
          </w:tcPr>
          <w:p>
            <w:pPr>
              <w:spacing w:after="0"/>
              <w:jc w:val="right"/>
            </w:pPr>
            <w:r>
              <w:rPr>
                <w:sz w:val="16"/>
              </w:rPr>
              <w:t>$735,985</w:t>
            </w:r>
          </w:p>
        </w:tc>
        <w:tc>
          <w:tcPr>
            <w:tcW w:type="dxa" w:w="1126"/>
          </w:tcPr>
          <w:p>
            <w:pPr>
              <w:spacing w:after="0"/>
              <w:jc w:val="right"/>
            </w:pPr>
            <w:r>
              <w:rPr>
                <w:sz w:val="16"/>
              </w:rPr>
              <w:t>$156</w:t>
            </w:r>
          </w:p>
        </w:tc>
        <w:tc>
          <w:tcPr>
            <w:tcW w:type="dxa" w:w="984"/>
          </w:tcPr>
          <w:p>
            <w:pPr>
              <w:spacing w:after="0"/>
              <w:jc w:val="right"/>
            </w:pPr>
            <w:r>
              <w:rPr>
                <w:sz w:val="16"/>
              </w:rPr>
              <w:t>$574</w:t>
            </w:r>
          </w:p>
        </w:tc>
        <w:tc>
          <w:tcPr>
            <w:tcW w:type="dxa" w:w="1305"/>
          </w:tcPr>
          <w:p>
            <w:pPr>
              <w:spacing w:after="0"/>
              <w:jc w:val="right"/>
            </w:pPr>
            <w:r>
              <w:rPr>
                <w:sz w:val="16"/>
              </w:rPr>
              <w:t>n/a (see note)</w:t>
            </w:r>
          </w:p>
        </w:tc>
        <w:tc>
          <w:tcPr>
            <w:tcW w:type="dxa" w:w="1208"/>
          </w:tcPr>
          <w:p>
            <w:pPr>
              <w:spacing w:after="0"/>
              <w:jc w:val="right"/>
            </w:pPr>
            <w:r>
              <w:rPr>
                <w:sz w:val="16"/>
              </w:rPr>
              <w:t>$25,000</w:t>
            </w:r>
          </w:p>
        </w:tc>
        <w:tc>
          <w:tcPr>
            <w:tcW w:type="dxa" w:w="1100"/>
          </w:tcPr>
          <w:p>
            <w:pPr>
              <w:spacing w:after="0"/>
              <w:jc w:val="right"/>
            </w:pPr>
          </w:p>
        </w:tc>
        <w:tc>
          <w:tcPr>
            <w:tcW w:type="dxa" w:w="1260"/>
          </w:tcPr>
          <w:p>
            <w:pPr>
              <w:spacing w:after="0"/>
              <w:jc w:val="right"/>
            </w:pPr>
          </w:p>
        </w:tc>
        <w:tc>
          <w:tcPr>
            <w:tcW w:type="dxa" w:w="15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$39,164,027</w:t>
            </w:r>
          </w:p>
        </w:tc>
        <w:tc>
          <w:tcPr>
            <w:tcW w:type="dxa" w:w="1135"/>
          </w:tcPr>
          <w:p>
            <w:pPr>
              <w:spacing w:after="0"/>
              <w:jc w:val="right"/>
            </w:pPr>
            <w:r>
              <w:rPr>
                <w:sz w:val="16"/>
              </w:rPr>
              <w:t>n/a</w:t>
            </w:r>
          </w:p>
        </w:tc>
        <w:tc>
          <w:tcPr>
            <w:tcW w:type="dxa" w:w="1044"/>
          </w:tcPr>
          <w:p>
            <w:pPr>
              <w:spacing w:after="0"/>
              <w:jc w:val="right"/>
            </w:pPr>
            <w:r>
              <w:rPr>
                <w:sz w:val="16"/>
              </w:rPr>
              <w:t>198</w:t>
            </w:r>
          </w:p>
        </w:tc>
        <w:tc>
          <w:tcPr>
            <w:tcW w:type="dxa" w:w="948"/>
          </w:tcPr>
          <w:p>
            <w:pPr>
              <w:spacing w:after="0"/>
              <w:jc w:val="right"/>
            </w:pPr>
            <w:r>
              <w:rPr>
                <w:sz w:val="16"/>
              </w:rPr>
              <w:t>$99</w:t>
            </w:r>
          </w:p>
        </w:tc>
        <w:tc>
          <w:tcPr>
            <w:tcW w:type="dxa" w:w="1126"/>
          </w:tcPr>
          <w:p>
            <w:pPr>
              <w:spacing w:after="0"/>
              <w:jc w:val="right"/>
            </w:pPr>
            <w:r>
              <w:rPr>
                <w:sz w:val="16"/>
              </w:rPr>
              <w:t>n/a</w:t>
            </w:r>
          </w:p>
        </w:tc>
        <w:tc>
          <w:tcPr>
            <w:tcW w:type="dxa" w:w="984"/>
          </w:tcPr>
          <w:p>
            <w:pPr>
              <w:spacing w:after="0"/>
              <w:jc w:val="right"/>
            </w:pPr>
            <w:r>
              <w:rPr>
                <w:sz w:val="16"/>
              </w:rPr>
              <w:t>$160</w:t>
            </w:r>
          </w:p>
        </w:tc>
        <w:tc>
          <w:tcPr>
            <w:tcW w:type="dxa" w:w="1305"/>
          </w:tcPr>
          <w:p>
            <w:pPr>
              <w:spacing w:after="0"/>
              <w:jc w:val="right"/>
            </w:pPr>
            <w:r>
              <w:rPr>
                <w:sz w:val="16"/>
              </w:rPr>
              <w:t>0.000252%</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$1,187,716,822</w:t>
            </w:r>
          </w:p>
        </w:tc>
        <w:tc>
          <w:tcPr>
            <w:tcW w:type="dxa" w:w="1135"/>
          </w:tcPr>
          <w:p>
            <w:pPr>
              <w:spacing w:after="0"/>
              <w:jc w:val="right"/>
            </w:pPr>
            <w:r>
              <w:rPr>
                <w:sz w:val="16"/>
              </w:rPr>
              <w:t>n/a</w:t>
            </w:r>
          </w:p>
        </w:tc>
        <w:tc>
          <w:tcPr>
            <w:tcW w:type="dxa" w:w="1044"/>
          </w:tcPr>
          <w:p>
            <w:pPr>
              <w:spacing w:after="0"/>
              <w:jc w:val="right"/>
            </w:pPr>
            <w:r>
              <w:rPr>
                <w:sz w:val="16"/>
              </w:rPr>
              <w:t>5,719</w:t>
            </w:r>
          </w:p>
        </w:tc>
        <w:tc>
          <w:tcPr>
            <w:tcW w:type="dxa" w:w="948"/>
          </w:tcPr>
          <w:p>
            <w:pPr>
              <w:spacing w:after="0"/>
              <w:jc w:val="right"/>
            </w:pPr>
            <w:r>
              <w:rPr>
                <w:sz w:val="16"/>
              </w:rPr>
              <w:t>$4,486</w:t>
            </w:r>
          </w:p>
        </w:tc>
        <w:tc>
          <w:tcPr>
            <w:tcW w:type="dxa" w:w="1126"/>
          </w:tcPr>
          <w:p>
            <w:pPr>
              <w:spacing w:after="0"/>
              <w:jc w:val="right"/>
            </w:pPr>
            <w:r>
              <w:rPr>
                <w:sz w:val="16"/>
              </w:rPr>
              <w:t>n/a</w:t>
            </w:r>
          </w:p>
        </w:tc>
        <w:tc>
          <w:tcPr>
            <w:tcW w:type="dxa" w:w="984"/>
          </w:tcPr>
          <w:p>
            <w:pPr>
              <w:spacing w:after="0"/>
              <w:jc w:val="right"/>
            </w:pPr>
            <w:r>
              <w:rPr>
                <w:sz w:val="16"/>
              </w:rPr>
              <w:t>$91,665</w:t>
            </w:r>
          </w:p>
        </w:tc>
        <w:tc>
          <w:tcPr>
            <w:tcW w:type="dxa" w:w="1305"/>
          </w:tcPr>
          <w:p>
            <w:pPr>
              <w:spacing w:after="0"/>
              <w:jc w:val="right"/>
            </w:pPr>
            <w:r>
              <w:rPr>
                <w:sz w:val="16"/>
              </w:rPr>
              <w:t>0.000378%</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$1,187,716,822</w:t>
            </w:r>
          </w:p>
        </w:tc>
        <w:tc>
          <w:tcPr>
            <w:tcW w:type="dxa" w:w="1135"/>
          </w:tcPr>
          <w:p>
            <w:pPr>
              <w:spacing w:after="0"/>
              <w:jc w:val="right"/>
            </w:pPr>
            <w:r>
              <w:rPr>
                <w:sz w:val="16"/>
              </w:rPr>
              <w:t>$1,384,512</w:t>
            </w:r>
          </w:p>
        </w:tc>
        <w:tc>
          <w:tcPr>
            <w:tcW w:type="dxa" w:w="1044"/>
          </w:tcPr>
          <w:p>
            <w:pPr>
              <w:spacing w:after="0"/>
              <w:jc w:val="right"/>
            </w:pPr>
            <w:r>
              <w:rPr>
                <w:sz w:val="16"/>
              </w:rPr>
              <w:t>5,719</w:t>
            </w:r>
          </w:p>
        </w:tc>
        <w:tc>
          <w:tcPr>
            <w:tcW w:type="dxa" w:w="948"/>
          </w:tcPr>
          <w:p>
            <w:pPr>
              <w:spacing w:after="0"/>
              <w:jc w:val="right"/>
            </w:pPr>
            <w:r>
              <w:rPr>
                <w:sz w:val="16"/>
              </w:rPr>
              <w:t>$19,507</w:t>
            </w:r>
          </w:p>
        </w:tc>
        <w:tc>
          <w:tcPr>
            <w:tcW w:type="dxa" w:w="1126"/>
          </w:tcPr>
          <w:p>
            <w:pPr>
              <w:spacing w:after="0"/>
              <w:jc w:val="right"/>
            </w:pPr>
            <w:r>
              <w:rPr>
                <w:sz w:val="16"/>
              </w:rPr>
              <w:t>$442</w:t>
            </w:r>
          </w:p>
        </w:tc>
        <w:tc>
          <w:tcPr>
            <w:tcW w:type="dxa" w:w="984"/>
          </w:tcPr>
          <w:p>
            <w:pPr>
              <w:spacing w:after="0"/>
              <w:jc w:val="right"/>
            </w:pPr>
            <w:r>
              <w:rPr>
                <w:sz w:val="16"/>
              </w:rPr>
              <w:t>$29,917</w:t>
            </w:r>
          </w:p>
        </w:tc>
        <w:tc>
          <w:tcPr>
            <w:tcW w:type="dxa" w:w="1305"/>
          </w:tcPr>
          <w:p>
            <w:pPr>
              <w:spacing w:after="0"/>
              <w:jc w:val="right"/>
            </w:pPr>
            <w:r>
              <w:rPr>
                <w:sz w:val="16"/>
              </w:rPr>
              <w:t>0.00164%</w:t>
            </w:r>
          </w:p>
        </w:tc>
        <w:tc>
          <w:tcPr>
            <w:tcW w:type="dxa" w:w="1208"/>
          </w:tcPr>
          <w:p>
            <w:pPr>
              <w:spacing w:after="0"/>
              <w:jc w:val="right"/>
            </w:pPr>
            <w:r>
              <w:rPr>
                <w:sz w:val="16"/>
              </w:rPr>
              <w:t>$37,000</w:t>
            </w: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$1,187,716,822</w:t>
            </w:r>
          </w:p>
        </w:tc>
        <w:tc>
          <w:tcPr>
            <w:tcW w:type="dxa" w:w="1135"/>
          </w:tcPr>
          <w:p>
            <w:pPr>
              <w:spacing w:after="0"/>
              <w:jc w:val="right"/>
            </w:pPr>
            <w:r>
              <w:rPr>
                <w:sz w:val="16"/>
              </w:rPr>
              <w:t>$1,384,512</w:t>
            </w:r>
          </w:p>
        </w:tc>
        <w:tc>
          <w:tcPr>
            <w:tcW w:type="dxa" w:w="1044"/>
          </w:tcPr>
          <w:p>
            <w:pPr>
              <w:spacing w:after="0"/>
              <w:jc w:val="right"/>
            </w:pPr>
            <w:r>
              <w:rPr>
                <w:sz w:val="16"/>
              </w:rPr>
              <w:t>5,719</w:t>
            </w:r>
          </w:p>
        </w:tc>
        <w:tc>
          <w:tcPr>
            <w:tcW w:type="dxa" w:w="948"/>
          </w:tcPr>
          <w:p>
            <w:pPr>
              <w:spacing w:after="0"/>
              <w:jc w:val="right"/>
            </w:pPr>
            <w:r>
              <w:rPr>
                <w:sz w:val="16"/>
              </w:rPr>
              <w:t>$138,464</w:t>
            </w:r>
          </w:p>
        </w:tc>
        <w:tc>
          <w:tcPr>
            <w:tcW w:type="dxa" w:w="1126"/>
          </w:tcPr>
          <w:p>
            <w:pPr>
              <w:spacing w:after="0"/>
              <w:jc w:val="right"/>
            </w:pPr>
            <w:r>
              <w:rPr>
                <w:sz w:val="16"/>
              </w:rPr>
              <w:t>$48</w:t>
            </w:r>
          </w:p>
        </w:tc>
        <w:tc>
          <w:tcPr>
            <w:tcW w:type="dxa" w:w="984"/>
          </w:tcPr>
          <w:p>
            <w:pPr>
              <w:spacing w:after="0"/>
              <w:jc w:val="right"/>
            </w:pPr>
            <w:r>
              <w:rPr>
                <w:sz w:val="16"/>
              </w:rPr>
              <w:t>$91,083</w:t>
            </w:r>
          </w:p>
        </w:tc>
        <w:tc>
          <w:tcPr>
            <w:tcW w:type="dxa" w:w="1305"/>
          </w:tcPr>
          <w:p>
            <w:pPr>
              <w:spacing w:after="0"/>
              <w:jc w:val="right"/>
            </w:pPr>
            <w:r>
              <w:rPr>
                <w:sz w:val="16"/>
              </w:rPr>
              <w:t>0.0117%</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$205,308,908</w:t>
            </w:r>
          </w:p>
        </w:tc>
        <w:tc>
          <w:tcPr>
            <w:tcW w:type="dxa" w:w="1135"/>
          </w:tcPr>
          <w:p>
            <w:pPr>
              <w:spacing w:after="0"/>
              <w:jc w:val="right"/>
            </w:pPr>
            <w:r>
              <w:rPr>
                <w:sz w:val="16"/>
              </w:rPr>
              <w:t>$485,751</w:t>
            </w:r>
          </w:p>
        </w:tc>
        <w:tc>
          <w:tcPr>
            <w:tcW w:type="dxa" w:w="1044"/>
          </w:tcPr>
          <w:p>
            <w:pPr>
              <w:spacing w:after="0"/>
              <w:jc w:val="right"/>
            </w:pPr>
            <w:r>
              <w:rPr>
                <w:sz w:val="16"/>
              </w:rPr>
              <w:t>1,544</w:t>
            </w:r>
          </w:p>
        </w:tc>
        <w:tc>
          <w:tcPr>
            <w:tcW w:type="dxa" w:w="948"/>
          </w:tcPr>
          <w:p>
            <w:pPr>
              <w:spacing w:after="0"/>
              <w:jc w:val="right"/>
            </w:pPr>
            <w:r>
              <w:rPr>
                <w:sz w:val="16"/>
              </w:rPr>
              <w:t>$12,880</w:t>
            </w:r>
          </w:p>
        </w:tc>
        <w:tc>
          <w:tcPr>
            <w:tcW w:type="dxa" w:w="1126"/>
          </w:tcPr>
          <w:p>
            <w:pPr>
              <w:spacing w:after="0"/>
              <w:jc w:val="right"/>
            </w:pPr>
            <w:r>
              <w:rPr>
                <w:sz w:val="16"/>
              </w:rPr>
              <w:t>$4</w:t>
            </w:r>
          </w:p>
        </w:tc>
        <w:tc>
          <w:tcPr>
            <w:tcW w:type="dxa" w:w="984"/>
          </w:tcPr>
          <w:p>
            <w:pPr>
              <w:spacing w:after="0"/>
              <w:jc w:val="right"/>
            </w:pPr>
            <w:r>
              <w:rPr>
                <w:sz w:val="16"/>
              </w:rPr>
              <w:t>$2,327</w:t>
            </w:r>
          </w:p>
        </w:tc>
        <w:tc>
          <w:tcPr>
            <w:tcW w:type="dxa" w:w="1305"/>
          </w:tcPr>
          <w:p>
            <w:pPr>
              <w:spacing w:after="0"/>
              <w:jc w:val="right"/>
            </w:pPr>
            <w:r>
              <w:rPr>
                <w:sz w:val="16"/>
              </w:rPr>
              <w:t>0.00627%</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$1,187,716,822</w:t>
            </w:r>
          </w:p>
        </w:tc>
        <w:tc>
          <w:tcPr>
            <w:tcW w:type="dxa" w:w="1135"/>
          </w:tcPr>
          <w:p>
            <w:pPr>
              <w:spacing w:after="0"/>
              <w:jc w:val="right"/>
            </w:pPr>
            <w:r>
              <w:rPr>
                <w:sz w:val="16"/>
              </w:rPr>
              <w:t>$1,384,512</w:t>
            </w:r>
          </w:p>
        </w:tc>
        <w:tc>
          <w:tcPr>
            <w:tcW w:type="dxa" w:w="1044"/>
          </w:tcPr>
          <w:p>
            <w:pPr>
              <w:spacing w:after="0"/>
              <w:jc w:val="right"/>
            </w:pPr>
            <w:r>
              <w:rPr>
                <w:sz w:val="16"/>
              </w:rPr>
              <w:t>5,719</w:t>
            </w:r>
          </w:p>
        </w:tc>
        <w:tc>
          <w:tcPr>
            <w:tcW w:type="dxa" w:w="948"/>
          </w:tcPr>
          <w:p>
            <w:pPr>
              <w:spacing w:after="0"/>
              <w:jc w:val="right"/>
            </w:pPr>
            <w:r>
              <w:rPr>
                <w:sz w:val="16"/>
              </w:rPr>
              <w:t>$592</w:t>
            </w:r>
          </w:p>
        </w:tc>
        <w:tc>
          <w:tcPr>
            <w:tcW w:type="dxa" w:w="1126"/>
          </w:tcPr>
          <w:p>
            <w:pPr>
              <w:spacing w:after="0"/>
              <w:jc w:val="right"/>
            </w:pPr>
            <w:r>
              <w:rPr>
                <w:sz w:val="16"/>
              </w:rPr>
              <w:t>$2</w:t>
            </w:r>
          </w:p>
        </w:tc>
        <w:tc>
          <w:tcPr>
            <w:tcW w:type="dxa" w:w="984"/>
          </w:tcPr>
          <w:p>
            <w:pPr>
              <w:spacing w:after="0"/>
              <w:jc w:val="right"/>
            </w:pPr>
            <w:r>
              <w:rPr>
                <w:sz w:val="16"/>
              </w:rPr>
              <w:t>$119</w:t>
            </w:r>
          </w:p>
        </w:tc>
        <w:tc>
          <w:tcPr>
            <w:tcW w:type="dxa" w:w="1305"/>
          </w:tcPr>
          <w:p>
            <w:pPr>
              <w:spacing w:after="0"/>
              <w:jc w:val="right"/>
            </w:pPr>
            <w:r>
              <w:rPr>
                <w:sz w:val="16"/>
              </w:rPr>
              <w:t>under 0.0001%</w:t>
            </w:r>
          </w:p>
        </w:tc>
        <w:tc>
          <w:tcPr>
            <w:tcW w:type="dxa" w:w="1208"/>
          </w:tcPr>
          <w:p>
            <w:pPr>
              <w:spacing w:after="0"/>
              <w:jc w:val="right"/>
            </w:pPr>
          </w:p>
        </w:tc>
        <w:tc>
          <w:tcPr>
            <w:tcW w:type="dxa" w:w="1100"/>
          </w:tcPr>
          <w:p>
            <w:pPr>
              <w:spacing w:after="0"/>
              <w:jc w:val="right"/>
            </w:pPr>
            <w:r>
              <w:rPr>
                <w:sz w:val="16"/>
              </w:rPr>
              <w:t>$0</w:t>
            </w:r>
          </w:p>
        </w:tc>
        <w:tc>
          <w:tcPr>
            <w:tcW w:type="dxa" w:w="1260"/>
          </w:tcPr>
          <w:p>
            <w:pPr>
              <w:spacing w:after="0"/>
              <w:jc w:val="right"/>
            </w:pPr>
            <w:r>
              <w:rPr>
                <w:sz w:val="16"/>
              </w:rPr>
              <w:t>no Public Assistance recorded (1 declaration)</w:t>
            </w:r>
          </w:p>
        </w:tc>
        <w:tc>
          <w:tcPr>
            <w:tcW w:type="dxa" w:w="15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2022-01-06 (Storm Events through 2026-06-30): 24 county-coded records, 20 with a damage value recorded (including $0), $62,000; 7 zone-level records, 6 with a damage value recorded (including $0), $1,000 reported for the zone; Public Assistance: none recorded on the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5,719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$1,187,716,822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$1,384,512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$1,067,674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$311,756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2</w:t>
            </w:r>
          </w:p>
        </w:tc>
        <w:tc>
          <w:tcPr>
            <w:tcW w:type="dxa" w:w="1676"/>
          </w:tcPr>
          <w:p>
            <w:pPr>
              <w:spacing w:after="0"/>
              <w:jc w:val="right"/>
            </w:pPr>
            <w:r>
              <w:rPr>
                <w:sz w:val="16"/>
              </w:rPr>
              <w:t>2</w:t>
            </w:r>
          </w:p>
        </w:tc>
        <w:tc>
          <w:tcPr>
            <w:tcW w:type="dxa" w:w="1676"/>
          </w:tcPr>
          <w:p>
            <w:pPr>
              <w:spacing w:after="0"/>
              <w:jc w:val="right"/>
            </w:pPr>
            <w:r>
              <w:rPr>
                <w:sz w:val="16"/>
              </w:rPr>
              <w:t>5</w:t>
            </w:r>
          </w:p>
        </w:tc>
        <w:tc>
          <w:tcPr>
            <w:tcW w:type="dxa" w:w="1676"/>
          </w:tcPr>
          <w:p>
            <w:pPr>
              <w:spacing w:after="0"/>
              <w:jc w:val="right"/>
            </w:pPr>
            <w:r>
              <w:rPr>
                <w:sz w:val="16"/>
              </w:rPr>
              <w:t>2</w:t>
            </w:r>
          </w:p>
        </w:tc>
        <w:tc>
          <w:tcPr>
            <w:tcW w:type="dxa" w:w="1676"/>
          </w:tcPr>
          <w:p>
            <w:pPr>
              <w:spacing w:after="0"/>
              <w:jc w:val="right"/>
            </w:pPr>
            <w:r>
              <w:rPr>
                <w:sz w:val="16"/>
              </w:rPr>
              <w:t>6</w:t>
            </w:r>
          </w:p>
        </w:tc>
        <w:tc>
          <w:tcPr>
            <w:tcW w:type="dxa" w:w="1676"/>
          </w:tcPr>
          <w:p>
            <w:pPr>
              <w:spacing w:after="0"/>
              <w:jc w:val="right"/>
            </w:pPr>
            <w:r>
              <w:rPr>
                <w:sz w:val="16"/>
              </w:rPr>
              <w:t>1</w:t>
            </w:r>
          </w:p>
        </w:tc>
        <w:tc>
          <w:tcPr>
            <w:tcW w:type="dxa" w:w="1866"/>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589"/>
        <w:gridCol w:w="1559"/>
        <w:gridCol w:w="1401"/>
        <w:gridCol w:w="1401"/>
        <w:gridCol w:w="1401"/>
        <w:gridCol w:w="1401"/>
        <w:gridCol w:w="1401"/>
        <w:gridCol w:w="1401"/>
        <w:gridCol w:w="1559"/>
      </w:tblGrid>
      <w:tr>
        <w:trPr>
          <w:cantSplit/>
          <w:tblHeader/>
        </w:trPr>
        <w:tc>
          <w:tcPr>
            <w:tcW w:type="dxa" w:w="2589"/>
            <w:shd w:val="clear" w:color="auto" w:fill="E8E8E8"/>
          </w:tcPr>
          <w:p>
            <w:pPr>
              <w:spacing w:after="0"/>
              <w:jc w:val="left"/>
            </w:pPr>
            <w:r>
              <w:rPr>
                <w:b/>
                <w:sz w:val="16"/>
              </w:rPr>
              <w:t>Jurisdiction</w:t>
            </w:r>
          </w:p>
        </w:tc>
        <w:tc>
          <w:tcPr>
            <w:tcW w:type="dxa" w:w="1559"/>
            <w:shd w:val="clear" w:color="auto" w:fill="E8E8E8"/>
          </w:tcPr>
          <w:p>
            <w:pPr>
              <w:spacing w:after="0"/>
              <w:jc w:val="left"/>
            </w:pPr>
            <w:r>
              <w:rPr>
                <w:b/>
                <w:sz w:val="16"/>
              </w:rPr>
              <w:t>NFIP community ID</w:t>
            </w:r>
          </w:p>
        </w:tc>
        <w:tc>
          <w:tcPr>
            <w:tcW w:type="dxa" w:w="1401"/>
            <w:shd w:val="clear" w:color="auto" w:fill="E8E8E8"/>
          </w:tcPr>
          <w:p>
            <w:pPr>
              <w:spacing w:after="0"/>
              <w:jc w:val="right"/>
            </w:pPr>
            <w:r>
              <w:rPr>
                <w:b/>
                <w:sz w:val="16"/>
              </w:rPr>
              <w:t>RL, FMA</w:t>
            </w:r>
          </w:p>
          <w:p>
            <w:pPr>
              <w:spacing w:after="0"/>
              <w:jc w:val="right"/>
            </w:pPr>
            <w:r>
              <w:rPr>
                <w:i/>
                <w:color w:val="555555"/>
                <w:sz w:val="14"/>
              </w:rPr>
              <w:t>properties</w:t>
            </w:r>
          </w:p>
        </w:tc>
        <w:tc>
          <w:tcPr>
            <w:tcW w:type="dxa" w:w="1401"/>
            <w:shd w:val="clear" w:color="auto" w:fill="E8E8E8"/>
          </w:tcPr>
          <w:p>
            <w:pPr>
              <w:spacing w:after="0"/>
              <w:jc w:val="right"/>
            </w:pPr>
            <w:r>
              <w:rPr>
                <w:b/>
                <w:sz w:val="16"/>
              </w:rPr>
              <w:t>SRL, FMA</w:t>
            </w:r>
          </w:p>
          <w:p>
            <w:pPr>
              <w:spacing w:after="0"/>
              <w:jc w:val="right"/>
            </w:pPr>
            <w:r>
              <w:rPr>
                <w:i/>
                <w:color w:val="555555"/>
                <w:sz w:val="14"/>
              </w:rPr>
              <w:t>properties</w:t>
            </w:r>
          </w:p>
        </w:tc>
        <w:tc>
          <w:tcPr>
            <w:tcW w:type="dxa" w:w="1401"/>
            <w:shd w:val="clear" w:color="auto" w:fill="E8E8E8"/>
          </w:tcPr>
          <w:p>
            <w:pPr>
              <w:spacing w:after="0"/>
              <w:jc w:val="right"/>
            </w:pPr>
            <w:r>
              <w:rPr>
                <w:b/>
                <w:sz w:val="16"/>
              </w:rPr>
              <w:t>RL, NFIP</w:t>
            </w:r>
          </w:p>
          <w:p>
            <w:pPr>
              <w:spacing w:after="0"/>
              <w:jc w:val="right"/>
            </w:pPr>
            <w:r>
              <w:rPr>
                <w:i/>
                <w:color w:val="555555"/>
                <w:sz w:val="14"/>
              </w:rPr>
              <w:t>properties</w:t>
            </w:r>
          </w:p>
        </w:tc>
        <w:tc>
          <w:tcPr>
            <w:tcW w:type="dxa" w:w="1401"/>
            <w:shd w:val="clear" w:color="auto" w:fill="E8E8E8"/>
          </w:tcPr>
          <w:p>
            <w:pPr>
              <w:spacing w:after="0"/>
              <w:jc w:val="right"/>
            </w:pPr>
            <w:r>
              <w:rPr>
                <w:b/>
                <w:sz w:val="16"/>
              </w:rPr>
              <w:t>SRL, NFIP</w:t>
            </w:r>
          </w:p>
          <w:p>
            <w:pPr>
              <w:spacing w:after="0"/>
              <w:jc w:val="right"/>
            </w:pPr>
            <w:r>
              <w:rPr>
                <w:i/>
                <w:color w:val="555555"/>
                <w:sz w:val="14"/>
              </w:rPr>
              <w:t>properties</w:t>
            </w:r>
          </w:p>
        </w:tc>
        <w:tc>
          <w:tcPr>
            <w:tcW w:type="dxa" w:w="14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01"/>
            <w:shd w:val="clear" w:color="auto" w:fill="E8E8E8"/>
          </w:tcPr>
          <w:p>
            <w:pPr>
              <w:spacing w:after="0"/>
              <w:jc w:val="right"/>
            </w:pPr>
            <w:r>
              <w:rPr>
                <w:b/>
                <w:sz w:val="16"/>
              </w:rPr>
              <w:t>Mitigated</w:t>
            </w:r>
          </w:p>
          <w:p>
            <w:pPr>
              <w:spacing w:after="0"/>
              <w:jc w:val="right"/>
            </w:pPr>
            <w:r>
              <w:rPr>
                <w:i/>
                <w:color w:val="555555"/>
                <w:sz w:val="14"/>
              </w:rPr>
              <w:t>properties</w:t>
            </w:r>
          </w:p>
        </w:tc>
        <w:tc>
          <w:tcPr>
            <w:tcW w:type="dxa" w:w="155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89"/>
          </w:tcPr>
          <w:p>
            <w:pPr>
              <w:spacing w:after="0"/>
              <w:jc w:val="left"/>
            </w:pPr>
            <w:r>
              <w:rPr>
                <w:sz w:val="16"/>
              </w:rPr>
              <w:t>Talbot County (unincorporated area)</w:t>
            </w:r>
          </w:p>
        </w:tc>
        <w:tc>
          <w:tcPr>
            <w:tcW w:type="dxa" w:w="1559"/>
          </w:tcPr>
          <w:p>
            <w:pPr>
              <w:spacing w:after="0"/>
              <w:jc w:val="left"/>
            </w:pPr>
            <w:r>
              <w:rPr>
                <w:sz w:val="16"/>
              </w:rPr>
              <w:t>130396</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Geneva town</w:t>
            </w:r>
          </w:p>
        </w:tc>
        <w:tc>
          <w:tcPr>
            <w:tcW w:type="dxa" w:w="1559"/>
          </w:tcPr>
          <w:p>
            <w:pPr>
              <w:spacing w:after="0"/>
              <w:jc w:val="left"/>
            </w:pPr>
            <w:r>
              <w:rPr>
                <w:sz w:val="16"/>
              </w:rPr>
              <w:t>130544</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Junction City town</w:t>
            </w:r>
          </w:p>
        </w:tc>
        <w:tc>
          <w:tcPr>
            <w:tcW w:type="dxa" w:w="1559"/>
          </w:tcPr>
          <w:p>
            <w:pPr>
              <w:spacing w:after="0"/>
              <w:jc w:val="left"/>
            </w:pPr>
            <w:r>
              <w:rPr>
                <w:sz w:val="16"/>
              </w:rPr>
              <w:t>130545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Talbotton city</w:t>
            </w:r>
          </w:p>
        </w:tc>
        <w:tc>
          <w:tcPr>
            <w:tcW w:type="dxa" w:w="1559"/>
          </w:tcPr>
          <w:p>
            <w:pPr>
              <w:spacing w:after="0"/>
              <w:jc w:val="left"/>
            </w:pPr>
            <w:r>
              <w:rPr>
                <w:sz w:val="16"/>
              </w:rPr>
              <w:t>130547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Woodland city</w:t>
            </w:r>
          </w:p>
        </w:tc>
        <w:tc>
          <w:tcPr>
            <w:tcW w:type="dxa" w:w="1559"/>
          </w:tcPr>
          <w:p>
            <w:pPr>
              <w:spacing w:after="0"/>
              <w:jc w:val="left"/>
            </w:pPr>
            <w:r>
              <w:rPr>
                <w:sz w:val="16"/>
              </w:rPr>
              <w:t>130397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Talbot County, GA: risk-assessment baseline packet, release 2026-10 (data as of 2026-09-30; County FIPS 13263). Automated baseline. </w:t>
      </w:r>
      <w:hyperlink r:id="rId16">
        <w:r>
          <w:rPr>
            <w:color w:val="1F4E99"/>
            <w:sz w:val="17"/>
            <w:u w:val="single"/>
          </w:rPr>
          <w:t>https://hazardplain.org/ga/13263/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p>
      <w:pPr>
        <w:pStyle w:val="Heading3"/>
        <w:keepNext/>
        <w:spacing w:after="80"/>
      </w:pPr>
      <w:r>
        <w:rPr/>
        <w:t>GEMA local plan template</w:t>
      </w:r>
    </w:p>
    <w:p>
      <w:pPr>
        <w:spacing w:after="40" w:before="0"/>
      </w:pPr>
      <w:r>
        <w:rPr>
          <w:sz w:val="17"/>
        </w:rPr>
        <w:t xml:space="preserve">Section headings show the GEMA local hazard mitigation plan template letter (A to I) next to the FEMA checklist item (template: </w:t>
      </w:r>
      <w:hyperlink r:id="rId37">
        <w:r>
          <w:rPr>
            <w:color w:val="1F4E99"/>
            <w:sz w:val="17"/>
            <w:u w:val="single"/>
          </w:rPr>
          <w:t>https://gema.georgia.gov/document/publication/local-hazard-mitigation-plan-update-template/download</w:t>
        </w:r>
      </w:hyperlink>
      <w:r>
        <w:rPr>
          <w:sz w:val="17"/>
        </w:rPr>
        <w:t>). No letter is documented for repetitive loss; place B2-c where your GEMA template puts it.</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hazard-plain_2026-10_GA_13263.docx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Talbot County, GA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gema.georgia.gov/document/document/georgia-hazard-mitigation-strategy-2024/download"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ga/13263/"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 Id="rId37" Type="http://schemas.openxmlformats.org/officeDocument/2006/relationships/hyperlink" Target="https://gema.georgia.gov/document/publication/local-hazard-mitigation-plan-update-template/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Talbot County, GA: Risk-assessment baseline packet</dc:title>
  <dc:subject>Hazard Plain release 2026-10, as of 2026-09-30. Automated baseline</dc:subject>
  <dc:creator>Hazard Plain</dc:creator>
  <cp:keywords>Hazard Plain; hazard mitigation; risk assessment; 13263</cp:keywords>
  <dc:description>Hazard Plain is an independent product built from public federal data. It is not a FEMA document and is not reviewed or endorsed by FEMA, GEMA/HS or any other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