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Johnson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2031-08-23</w:t>
      </w:r>
    </w:p>
    <w:p>
      <w:pPr>
        <w:keepNext/>
        <w:spacing w:after="40" w:before="0"/>
      </w:pPr>
      <w:r>
        <w:rPr>
          <w:b/>
        </w:rPr>
        <w:t xml:space="preserve">Plan: </w:t>
      </w:r>
      <w:r>
        <w:rPr/>
        <w:t>Johnson County (FEMA plan 111010)</w:t>
      </w:r>
    </w:p>
    <w:p>
      <w:pPr>
        <w:keepNext/>
        <w:spacing w:after="40" w:before="0"/>
      </w:pPr>
      <w:r>
        <w:rPr>
          <w:b/>
        </w:rPr>
        <w:t xml:space="preserve">Approved: </w:t>
      </w:r>
      <w:r>
        <w:rPr/>
        <w:t>2026-08-24</w:t>
      </w:r>
    </w:p>
    <w:p>
      <w:pPr>
        <w:keepNext/>
        <w:spacing w:after="40" w:before="0"/>
      </w:pPr>
      <w:r>
        <w:rPr>
          <w:b/>
        </w:rPr>
        <w:t xml:space="preserve">Expires: </w:t>
      </w:r>
      <w:r>
        <w:rPr/>
        <w:t>2031-08-23</w:t>
      </w:r>
    </w:p>
    <w:p>
      <w:pPr>
        <w:keepNext/>
        <w:spacing w:after="40" w:before="0"/>
      </w:pPr>
      <w:r>
        <w:rPr>
          <w:b/>
        </w:rPr>
        <w:t xml:space="preserve">As of: </w:t>
      </w:r>
      <w:r>
        <w:rPr/>
        <w:t>2026-09-28</w:t>
      </w:r>
    </w:p>
    <w:p>
      <w:pPr>
        <w:keepNext/>
        <w:spacing w:after="40" w:before="0"/>
      </w:pPr>
      <w:r>
        <w:rPr>
          <w:b/>
        </w:rPr>
        <w:t xml:space="preserve">Days: </w:t>
      </w:r>
      <w:r>
        <w:rPr/>
        <w:t>1,790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6"/>
        <w:gridCol w:w="1473"/>
        <w:gridCol w:w="2794"/>
        <w:gridCol w:w="3266"/>
        <w:gridCol w:w="1096"/>
        <w:gridCol w:w="1096"/>
        <w:gridCol w:w="945"/>
        <w:gridCol w:w="1001"/>
        <w:gridCol w:w="685"/>
      </w:tblGrid>
      <w:tr>
        <w:trPr>
          <w:cantSplit/>
          <w:tblHeader/>
        </w:trPr>
        <w:tc>
          <w:tcPr>
            <w:tcW w:type="dxa" w:w="1756"/>
            <w:shd w:val="clear" w:color="auto" w:fill="E8E8E8"/>
          </w:tcPr>
          <w:p>
            <w:pPr>
              <w:spacing w:after="0"/>
              <w:jc w:val="left"/>
            </w:pPr>
            <w:r>
              <w:rPr>
                <w:b/>
                <w:sz w:val="16"/>
              </w:rPr>
              <w:t>Jurisdiction</w:t>
            </w:r>
          </w:p>
        </w:tc>
        <w:tc>
          <w:tcPr>
            <w:tcW w:type="dxa" w:w="1473"/>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Status</w:t>
            </w:r>
          </w:p>
        </w:tc>
        <w:tc>
          <w:tcPr>
            <w:tcW w:type="dxa" w:w="3266"/>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685"/>
            <w:shd w:val="clear" w:color="auto" w:fill="E8E8E8"/>
          </w:tcPr>
          <w:p>
            <w:pPr>
              <w:spacing w:after="0"/>
              <w:jc w:val="left"/>
            </w:pPr>
            <w:r>
              <w:rPr>
                <w:b/>
                <w:sz w:val="16"/>
              </w:rPr>
              <w:t>Notes</w:t>
            </w:r>
          </w:p>
        </w:tc>
      </w:tr>
      <w:tr>
        <w:trPr>
          <w:cantSplit/>
        </w:trPr>
        <w:tc>
          <w:tcPr>
            <w:tcW w:type="dxa" w:w="1756"/>
          </w:tcPr>
          <w:p>
            <w:pPr>
              <w:spacing w:after="0"/>
              <w:jc w:val="left"/>
            </w:pPr>
            <w:r>
              <w:rPr>
                <w:sz w:val="16"/>
              </w:rPr>
              <w:t>Johnson County (unincorporated area)</w:t>
            </w:r>
          </w:p>
        </w:tc>
        <w:tc>
          <w:tcPr>
            <w:tcW w:type="dxa" w:w="1473"/>
          </w:tcPr>
          <w:p>
            <w:pPr>
              <w:spacing w:after="0"/>
              <w:jc w:val="left"/>
            </w:pPr>
            <w:r>
              <w:rPr>
                <w:sz w:val="16"/>
              </w:rPr>
              <w:t>Unincorporated</w:t>
            </w:r>
          </w:p>
        </w:tc>
        <w:tc>
          <w:tcPr>
            <w:tcW w:type="dxa" w:w="2794"/>
          </w:tcPr>
          <w:p>
            <w:pPr>
              <w:spacing w:after="0"/>
              <w:jc w:val="left"/>
            </w:pPr>
            <w:r>
              <w:rPr>
                <w:sz w:val="16"/>
              </w:rPr>
              <w:t>Approved, expires 2031-08-23</w:t>
            </w:r>
          </w:p>
        </w:tc>
        <w:tc>
          <w:tcPr>
            <w:tcW w:type="dxa" w:w="3266"/>
          </w:tcPr>
          <w:p>
            <w:pPr>
              <w:spacing w:after="0"/>
              <w:jc w:val="left"/>
            </w:pPr>
            <w:r>
              <w:rPr>
                <w:sz w:val="16"/>
              </w:rPr>
              <w:t>Johnson County (FEMA plan 111010)</w:t>
            </w:r>
          </w:p>
        </w:tc>
        <w:tc>
          <w:tcPr>
            <w:tcW w:type="dxa" w:w="1096"/>
          </w:tcPr>
          <w:p>
            <w:pPr>
              <w:spacing w:after="0"/>
              <w:jc w:val="left"/>
            </w:pPr>
            <w:r>
              <w:rPr>
                <w:sz w:val="16"/>
              </w:rPr>
              <w:t>2026-08-24</w:t>
            </w:r>
          </w:p>
        </w:tc>
        <w:tc>
          <w:tcPr>
            <w:tcW w:type="dxa" w:w="1096"/>
          </w:tcPr>
          <w:p>
            <w:pPr>
              <w:spacing w:after="0"/>
              <w:jc w:val="left"/>
            </w:pPr>
            <w:r>
              <w:rPr>
                <w:sz w:val="16"/>
              </w:rPr>
              <w:t>2031-08-23</w:t>
            </w:r>
          </w:p>
        </w:tc>
        <w:tc>
          <w:tcPr>
            <w:tcW w:type="dxa" w:w="945"/>
          </w:tcPr>
          <w:p>
            <w:pPr>
              <w:spacing w:after="0"/>
              <w:jc w:val="right"/>
            </w:pPr>
            <w:r>
              <w:rPr>
                <w:sz w:val="16"/>
              </w:rPr>
              <w:t>1,790</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Adrian city</w:t>
            </w:r>
          </w:p>
        </w:tc>
        <w:tc>
          <w:tcPr>
            <w:tcW w:type="dxa" w:w="1473"/>
          </w:tcPr>
          <w:p>
            <w:pPr>
              <w:spacing w:after="0"/>
              <w:jc w:val="left"/>
            </w:pPr>
            <w:r>
              <w:rPr>
                <w:sz w:val="16"/>
              </w:rPr>
              <w:t>City</w:t>
            </w:r>
          </w:p>
        </w:tc>
        <w:tc>
          <w:tcPr>
            <w:tcW w:type="dxa" w:w="2794"/>
          </w:tcPr>
          <w:p>
            <w:pPr>
              <w:spacing w:after="0"/>
              <w:jc w:val="left"/>
            </w:pPr>
            <w:r>
              <w:rPr>
                <w:sz w:val="16"/>
              </w:rPr>
              <w:t>Approved, expires 2027-02-02</w:t>
            </w:r>
          </w:p>
        </w:tc>
        <w:tc>
          <w:tcPr>
            <w:tcW w:type="dxa" w:w="3266"/>
          </w:tcPr>
          <w:p>
            <w:pPr>
              <w:spacing w:after="0"/>
              <w:jc w:val="left"/>
            </w:pPr>
            <w:r>
              <w:rPr>
                <w:sz w:val="16"/>
              </w:rPr>
              <w:t>Emanuel County (FEMA plan 107706)</w:t>
            </w:r>
          </w:p>
        </w:tc>
        <w:tc>
          <w:tcPr>
            <w:tcW w:type="dxa" w:w="1096"/>
          </w:tcPr>
          <w:p>
            <w:pPr>
              <w:spacing w:after="0"/>
              <w:jc w:val="left"/>
            </w:pPr>
            <w:r>
              <w:rPr>
                <w:sz w:val="16"/>
              </w:rPr>
              <w:t>2022-02-03</w:t>
            </w:r>
          </w:p>
        </w:tc>
        <w:tc>
          <w:tcPr>
            <w:tcW w:type="dxa" w:w="1096"/>
          </w:tcPr>
          <w:p>
            <w:pPr>
              <w:spacing w:after="0"/>
              <w:jc w:val="left"/>
            </w:pPr>
            <w:r>
              <w:rPr>
                <w:sz w:val="16"/>
              </w:rPr>
              <w:t>2027-02-02</w:t>
            </w:r>
          </w:p>
        </w:tc>
        <w:tc>
          <w:tcPr>
            <w:tcW w:type="dxa" w:w="945"/>
          </w:tcPr>
          <w:p>
            <w:pPr>
              <w:spacing w:after="0"/>
              <w:jc w:val="right"/>
            </w:pPr>
            <w:r>
              <w:rPr>
                <w:sz w:val="16"/>
              </w:rPr>
              <w:t>127</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Kite city</w:t>
            </w:r>
          </w:p>
        </w:tc>
        <w:tc>
          <w:tcPr>
            <w:tcW w:type="dxa" w:w="1473"/>
          </w:tcPr>
          <w:p>
            <w:pPr>
              <w:spacing w:after="0"/>
              <w:jc w:val="left"/>
            </w:pPr>
            <w:r>
              <w:rPr>
                <w:sz w:val="16"/>
              </w:rPr>
              <w:t>Town</w:t>
            </w:r>
          </w:p>
        </w:tc>
        <w:tc>
          <w:tcPr>
            <w:tcW w:type="dxa" w:w="2794"/>
          </w:tcPr>
          <w:p>
            <w:pPr>
              <w:spacing w:after="0"/>
              <w:jc w:val="left"/>
            </w:pPr>
            <w:r>
              <w:rPr>
                <w:sz w:val="16"/>
              </w:rPr>
              <w:t>Approved, expires 2031-08-23</w:t>
            </w:r>
          </w:p>
        </w:tc>
        <w:tc>
          <w:tcPr>
            <w:tcW w:type="dxa" w:w="3266"/>
          </w:tcPr>
          <w:p>
            <w:pPr>
              <w:spacing w:after="0"/>
              <w:jc w:val="left"/>
            </w:pPr>
            <w:r>
              <w:rPr>
                <w:sz w:val="16"/>
              </w:rPr>
              <w:t>Johnson County (FEMA plan 111010)</w:t>
            </w:r>
          </w:p>
        </w:tc>
        <w:tc>
          <w:tcPr>
            <w:tcW w:type="dxa" w:w="1096"/>
          </w:tcPr>
          <w:p>
            <w:pPr>
              <w:spacing w:after="0"/>
              <w:jc w:val="left"/>
            </w:pPr>
            <w:r>
              <w:rPr>
                <w:sz w:val="16"/>
              </w:rPr>
              <w:t>2026-08-24</w:t>
            </w:r>
          </w:p>
        </w:tc>
        <w:tc>
          <w:tcPr>
            <w:tcW w:type="dxa" w:w="1096"/>
          </w:tcPr>
          <w:p>
            <w:pPr>
              <w:spacing w:after="0"/>
              <w:jc w:val="left"/>
            </w:pPr>
            <w:r>
              <w:rPr>
                <w:sz w:val="16"/>
              </w:rPr>
              <w:t>2031-08-23</w:t>
            </w:r>
          </w:p>
        </w:tc>
        <w:tc>
          <w:tcPr>
            <w:tcW w:type="dxa" w:w="945"/>
          </w:tcPr>
          <w:p>
            <w:pPr>
              <w:spacing w:after="0"/>
              <w:jc w:val="right"/>
            </w:pPr>
            <w:r>
              <w:rPr>
                <w:sz w:val="16"/>
              </w:rPr>
              <w:t>1,790</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Wrightsville city</w:t>
            </w:r>
          </w:p>
        </w:tc>
        <w:tc>
          <w:tcPr>
            <w:tcW w:type="dxa" w:w="1473"/>
          </w:tcPr>
          <w:p>
            <w:pPr>
              <w:spacing w:after="0"/>
              <w:jc w:val="left"/>
            </w:pPr>
            <w:r>
              <w:rPr>
                <w:sz w:val="16"/>
              </w:rPr>
              <w:t>City</w:t>
            </w:r>
          </w:p>
        </w:tc>
        <w:tc>
          <w:tcPr>
            <w:tcW w:type="dxa" w:w="2794"/>
          </w:tcPr>
          <w:p>
            <w:pPr>
              <w:spacing w:after="0"/>
              <w:jc w:val="left"/>
            </w:pPr>
            <w:r>
              <w:rPr>
                <w:sz w:val="16"/>
              </w:rPr>
              <w:t>Approved, expires 2031-08-23</w:t>
            </w:r>
          </w:p>
        </w:tc>
        <w:tc>
          <w:tcPr>
            <w:tcW w:type="dxa" w:w="3266"/>
          </w:tcPr>
          <w:p>
            <w:pPr>
              <w:spacing w:after="0"/>
              <w:jc w:val="left"/>
            </w:pPr>
            <w:r>
              <w:rPr>
                <w:sz w:val="16"/>
              </w:rPr>
              <w:t>Johnson County (FEMA plan 111010)</w:t>
            </w:r>
          </w:p>
        </w:tc>
        <w:tc>
          <w:tcPr>
            <w:tcW w:type="dxa" w:w="1096"/>
          </w:tcPr>
          <w:p>
            <w:pPr>
              <w:spacing w:after="0"/>
              <w:jc w:val="left"/>
            </w:pPr>
            <w:r>
              <w:rPr>
                <w:sz w:val="16"/>
              </w:rPr>
              <w:t>2026-08-24</w:t>
            </w:r>
          </w:p>
        </w:tc>
        <w:tc>
          <w:tcPr>
            <w:tcW w:type="dxa" w:w="1096"/>
          </w:tcPr>
          <w:p>
            <w:pPr>
              <w:spacing w:after="0"/>
              <w:jc w:val="left"/>
            </w:pPr>
            <w:r>
              <w:rPr>
                <w:sz w:val="16"/>
              </w:rPr>
              <w:t>2031-08-23</w:t>
            </w:r>
          </w:p>
        </w:tc>
        <w:tc>
          <w:tcPr>
            <w:tcW w:type="dxa" w:w="945"/>
          </w:tcPr>
          <w:p>
            <w:pPr>
              <w:spacing w:after="0"/>
              <w:jc w:val="right"/>
            </w:pPr>
            <w:r>
              <w:rPr>
                <w:sz w:val="16"/>
              </w:rPr>
              <w:t>1,790</w:t>
            </w:r>
          </w:p>
        </w:tc>
        <w:tc>
          <w:tcPr>
            <w:tcW w:type="dxa" w:w="1001"/>
          </w:tcPr>
          <w:p>
            <w:pPr>
              <w:spacing w:after="0"/>
              <w:jc w:val="left"/>
            </w:pPr>
          </w:p>
        </w:tc>
        <w:tc>
          <w:tcPr>
            <w:tcW w:type="dxa" w:w="6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948"/>
        <w:gridCol w:w="1126"/>
        <w:gridCol w:w="1308"/>
        <w:gridCol w:w="1016"/>
        <w:gridCol w:w="1227"/>
        <w:gridCol w:w="2239"/>
        <w:gridCol w:w="213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$876,767</w:t>
            </w:r>
          </w:p>
        </w:tc>
        <w:tc>
          <w:tcPr>
            <w:tcW w:type="dxa" w:w="1126"/>
          </w:tcPr>
          <w:p>
            <w:pPr>
              <w:spacing w:after="0"/>
              <w:jc w:val="right"/>
            </w:pPr>
            <w:r>
              <w:rPr>
                <w:sz w:val="16"/>
              </w:rPr>
              <w:t>$158</w:t>
            </w:r>
          </w:p>
        </w:tc>
        <w:tc>
          <w:tcPr>
            <w:tcW w:type="dxa" w:w="1308"/>
          </w:tcPr>
          <w:p>
            <w:pPr>
              <w:spacing w:after="0"/>
              <w:jc w:val="right"/>
            </w:pPr>
            <w:r>
              <w:rPr>
                <w:sz w:val="16"/>
              </w:rPr>
              <w:t>$752</w:t>
            </w:r>
          </w:p>
        </w:tc>
        <w:tc>
          <w:tcPr>
            <w:tcW w:type="dxa" w:w="1016"/>
          </w:tcPr>
          <w:p>
            <w:pPr>
              <w:spacing w:after="0"/>
              <w:jc w:val="right"/>
            </w:pPr>
            <w:r>
              <w:rPr>
                <w:sz w:val="16"/>
              </w:rPr>
              <w:t>$877,678</w:t>
            </w:r>
          </w:p>
        </w:tc>
        <w:tc>
          <w:tcPr>
            <w:tcW w:type="dxa" w:w="1227"/>
          </w:tcPr>
          <w:p>
            <w:pPr>
              <w:spacing w:after="0"/>
              <w:jc w:val="right"/>
            </w:pPr>
            <w:r>
              <w:rPr>
                <w:sz w:val="16"/>
              </w:rPr>
              <w:t>8</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$567,004</w:t>
            </w:r>
          </w:p>
        </w:tc>
        <w:tc>
          <w:tcPr>
            <w:tcW w:type="dxa" w:w="1308"/>
          </w:tcPr>
          <w:p>
            <w:pPr>
              <w:spacing w:after="0"/>
              <w:jc w:val="right"/>
            </w:pPr>
          </w:p>
        </w:tc>
        <w:tc>
          <w:tcPr>
            <w:tcW w:type="dxa" w:w="1016"/>
          </w:tcPr>
          <w:p>
            <w:pPr>
              <w:spacing w:after="0"/>
              <w:jc w:val="right"/>
            </w:pPr>
            <w:r>
              <w:rPr>
                <w:sz w:val="16"/>
              </w:rPr>
              <w:t>$567,004</w:t>
            </w:r>
          </w:p>
        </w:tc>
        <w:tc>
          <w:tcPr>
            <w:tcW w:type="dxa" w:w="1227"/>
          </w:tcPr>
          <w:p>
            <w:pPr>
              <w:spacing w:after="0"/>
              <w:jc w:val="right"/>
            </w:pPr>
            <w:r>
              <w:rPr>
                <w:sz w:val="16"/>
              </w:rPr>
              <w:t>29</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$237,591</w:t>
            </w:r>
          </w:p>
        </w:tc>
        <w:tc>
          <w:tcPr>
            <w:tcW w:type="dxa" w:w="1126"/>
          </w:tcPr>
          <w:p>
            <w:pPr>
              <w:spacing w:after="0"/>
              <w:jc w:val="right"/>
            </w:pPr>
            <w:r>
              <w:rPr>
                <w:sz w:val="16"/>
              </w:rPr>
              <w:t>$64,491</w:t>
            </w:r>
          </w:p>
        </w:tc>
        <w:tc>
          <w:tcPr>
            <w:tcW w:type="dxa" w:w="1308"/>
          </w:tcPr>
          <w:p>
            <w:pPr>
              <w:spacing w:after="0"/>
              <w:jc w:val="right"/>
            </w:pPr>
            <w:r>
              <w:rPr>
                <w:sz w:val="16"/>
              </w:rPr>
              <w:t>$14,266</w:t>
            </w:r>
          </w:p>
        </w:tc>
        <w:tc>
          <w:tcPr>
            <w:tcW w:type="dxa" w:w="1016"/>
          </w:tcPr>
          <w:p>
            <w:pPr>
              <w:spacing w:after="0"/>
              <w:jc w:val="right"/>
            </w:pPr>
            <w:r>
              <w:rPr>
                <w:sz w:val="16"/>
              </w:rPr>
              <w:t>$316,348</w:t>
            </w:r>
          </w:p>
        </w:tc>
        <w:tc>
          <w:tcPr>
            <w:tcW w:type="dxa" w:w="1227"/>
          </w:tcPr>
          <w:p>
            <w:pPr>
              <w:spacing w:after="0"/>
              <w:jc w:val="right"/>
            </w:pPr>
            <w:r>
              <w:rPr>
                <w:sz w:val="16"/>
              </w:rPr>
              <w:t>15</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948"/>
          </w:tcPr>
          <w:p>
            <w:pPr>
              <w:spacing w:after="0"/>
              <w:jc w:val="right"/>
            </w:pPr>
            <w:r>
              <w:rPr>
                <w:sz w:val="16"/>
              </w:rPr>
              <w:t>$147,556</w:t>
            </w:r>
          </w:p>
        </w:tc>
        <w:tc>
          <w:tcPr>
            <w:tcW w:type="dxa" w:w="1126"/>
          </w:tcPr>
          <w:p>
            <w:pPr>
              <w:spacing w:after="0"/>
              <w:jc w:val="right"/>
            </w:pPr>
            <w:r>
              <w:rPr>
                <w:sz w:val="16"/>
              </w:rPr>
              <w:t>$448</w:t>
            </w:r>
          </w:p>
        </w:tc>
        <w:tc>
          <w:tcPr>
            <w:tcW w:type="dxa" w:w="1308"/>
          </w:tcPr>
          <w:p>
            <w:pPr>
              <w:spacing w:after="0"/>
              <w:jc w:val="right"/>
            </w:pPr>
            <w:r>
              <w:rPr>
                <w:sz w:val="16"/>
              </w:rPr>
              <w:t>$158,874</w:t>
            </w:r>
          </w:p>
        </w:tc>
        <w:tc>
          <w:tcPr>
            <w:tcW w:type="dxa" w:w="1016"/>
          </w:tcPr>
          <w:p>
            <w:pPr>
              <w:spacing w:after="0"/>
              <w:jc w:val="right"/>
            </w:pPr>
            <w:r>
              <w:rPr>
                <w:sz w:val="16"/>
              </w:rPr>
              <w:t>$306,878</w:t>
            </w:r>
          </w:p>
        </w:tc>
        <w:tc>
          <w:tcPr>
            <w:tcW w:type="dxa" w:w="1227"/>
          </w:tcPr>
          <w:p>
            <w:pPr>
              <w:spacing w:after="0"/>
              <w:jc w:val="right"/>
            </w:pPr>
            <w:r>
              <w:rPr>
                <w:sz w:val="16"/>
              </w:rPr>
              <w:t>9</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$8</w:t>
            </w:r>
          </w:p>
        </w:tc>
        <w:tc>
          <w:tcPr>
            <w:tcW w:type="dxa" w:w="1126"/>
          </w:tcPr>
          <w:p>
            <w:pPr>
              <w:spacing w:after="0"/>
              <w:jc w:val="right"/>
            </w:pPr>
            <w:r>
              <w:rPr>
                <w:sz w:val="16"/>
              </w:rPr>
              <w:t>$34</w:t>
            </w:r>
          </w:p>
        </w:tc>
        <w:tc>
          <w:tcPr>
            <w:tcW w:type="dxa" w:w="1308"/>
          </w:tcPr>
          <w:p>
            <w:pPr>
              <w:spacing w:after="0"/>
              <w:jc w:val="right"/>
            </w:pPr>
            <w:r>
              <w:rPr>
                <w:sz w:val="16"/>
              </w:rPr>
              <w:t>$216,929</w:t>
            </w:r>
          </w:p>
        </w:tc>
        <w:tc>
          <w:tcPr>
            <w:tcW w:type="dxa" w:w="1016"/>
          </w:tcPr>
          <w:p>
            <w:pPr>
              <w:spacing w:after="0"/>
              <w:jc w:val="right"/>
            </w:pPr>
            <w:r>
              <w:rPr>
                <w:sz w:val="16"/>
              </w:rPr>
              <w:t>$216,971</w:t>
            </w:r>
          </w:p>
        </w:tc>
        <w:tc>
          <w:tcPr>
            <w:tcW w:type="dxa" w:w="1227"/>
          </w:tcPr>
          <w:p>
            <w:pPr>
              <w:spacing w:after="0"/>
              <w:jc w:val="right"/>
            </w:pPr>
            <w:r>
              <w:rPr>
                <w:sz w:val="16"/>
              </w:rPr>
              <w:t>11</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$117,663</w:t>
            </w:r>
          </w:p>
        </w:tc>
        <w:tc>
          <w:tcPr>
            <w:tcW w:type="dxa" w:w="1126"/>
          </w:tcPr>
          <w:p>
            <w:pPr>
              <w:spacing w:after="0"/>
              <w:jc w:val="right"/>
            </w:pPr>
          </w:p>
        </w:tc>
        <w:tc>
          <w:tcPr>
            <w:tcW w:type="dxa" w:w="1308"/>
          </w:tcPr>
          <w:p>
            <w:pPr>
              <w:spacing w:after="0"/>
              <w:jc w:val="right"/>
            </w:pPr>
            <w:r>
              <w:rPr>
                <w:sz w:val="16"/>
              </w:rPr>
              <w:t>$66,441</w:t>
            </w:r>
          </w:p>
        </w:tc>
        <w:tc>
          <w:tcPr>
            <w:tcW w:type="dxa" w:w="1016"/>
          </w:tcPr>
          <w:p>
            <w:pPr>
              <w:spacing w:after="0"/>
              <w:jc w:val="right"/>
            </w:pPr>
            <w:r>
              <w:rPr>
                <w:sz w:val="16"/>
              </w:rPr>
              <w:t>$184,104</w:t>
            </w:r>
          </w:p>
        </w:tc>
        <w:tc>
          <w:tcPr>
            <w:tcW w:type="dxa" w:w="1227"/>
          </w:tcPr>
          <w:p>
            <w:pPr>
              <w:spacing w:after="0"/>
              <w:jc w:val="right"/>
            </w:pPr>
          </w:p>
        </w:tc>
        <w:tc>
          <w:tcPr>
            <w:tcW w:type="dxa" w:w="2239"/>
          </w:tcPr>
          <w:p>
            <w:pPr>
              <w:spacing w:after="0"/>
              <w:jc w:val="left"/>
            </w:pPr>
          </w:p>
        </w:tc>
        <w:tc>
          <w:tcPr>
            <w:tcW w:type="dxa" w:w="2137"/>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$61,193</w:t>
            </w:r>
          </w:p>
        </w:tc>
        <w:tc>
          <w:tcPr>
            <w:tcW w:type="dxa" w:w="1126"/>
          </w:tcPr>
          <w:p>
            <w:pPr>
              <w:spacing w:after="0"/>
              <w:jc w:val="right"/>
            </w:pPr>
            <w:r>
              <w:rPr>
                <w:sz w:val="16"/>
              </w:rPr>
              <w:t>$5,392</w:t>
            </w:r>
          </w:p>
        </w:tc>
        <w:tc>
          <w:tcPr>
            <w:tcW w:type="dxa" w:w="1308"/>
          </w:tcPr>
          <w:p>
            <w:pPr>
              <w:spacing w:after="0"/>
              <w:jc w:val="right"/>
            </w:pPr>
            <w:r>
              <w:rPr>
                <w:sz w:val="16"/>
              </w:rPr>
              <w:t>$48,631</w:t>
            </w:r>
          </w:p>
        </w:tc>
        <w:tc>
          <w:tcPr>
            <w:tcW w:type="dxa" w:w="1016"/>
          </w:tcPr>
          <w:p>
            <w:pPr>
              <w:spacing w:after="0"/>
              <w:jc w:val="right"/>
            </w:pPr>
            <w:r>
              <w:rPr>
                <w:sz w:val="16"/>
              </w:rPr>
              <w:t>$115,216</w:t>
            </w:r>
          </w:p>
        </w:tc>
        <w:tc>
          <w:tcPr>
            <w:tcW w:type="dxa" w:w="1227"/>
          </w:tcPr>
          <w:p>
            <w:pPr>
              <w:spacing w:after="0"/>
              <w:jc w:val="right"/>
            </w:pPr>
            <w:r>
              <w:rPr>
                <w:sz w:val="16"/>
              </w:rPr>
              <w:t>98</w:t>
            </w:r>
          </w:p>
        </w:tc>
        <w:tc>
          <w:tcPr>
            <w:tcW w:type="dxa" w:w="2239"/>
          </w:tcPr>
          <w:p>
            <w:pPr>
              <w:spacing w:after="0"/>
              <w:jc w:val="left"/>
            </w:pPr>
          </w:p>
        </w:tc>
        <w:tc>
          <w:tcPr>
            <w:tcW w:type="dxa" w:w="2137"/>
          </w:tcPr>
          <w:p>
            <w:pPr>
              <w:spacing w:after="0"/>
              <w:jc w:val="left"/>
            </w:pPr>
            <w:r>
              <w:rPr>
                <w:sz w:val="16"/>
              </w:rPr>
              <w:t>Includes 2 High Wind records and 1 Strong Wind record,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948"/>
          </w:tcPr>
          <w:p>
            <w:pPr>
              <w:spacing w:after="0"/>
              <w:jc w:val="right"/>
            </w:pPr>
            <w:r>
              <w:rPr>
                <w:sz w:val="16"/>
              </w:rPr>
              <w:t>$34,327</w:t>
            </w:r>
          </w:p>
        </w:tc>
        <w:tc>
          <w:tcPr>
            <w:tcW w:type="dxa" w:w="1126"/>
          </w:tcPr>
          <w:p>
            <w:pPr>
              <w:spacing w:after="0"/>
              <w:jc w:val="right"/>
            </w:pPr>
          </w:p>
        </w:tc>
        <w:tc>
          <w:tcPr>
            <w:tcW w:type="dxa" w:w="1308"/>
          </w:tcPr>
          <w:p>
            <w:pPr>
              <w:spacing w:after="0"/>
              <w:jc w:val="right"/>
            </w:pPr>
            <w:r>
              <w:rPr>
                <w:sz w:val="16"/>
              </w:rPr>
              <w:t>$30,252</w:t>
            </w:r>
          </w:p>
        </w:tc>
        <w:tc>
          <w:tcPr>
            <w:tcW w:type="dxa" w:w="1016"/>
          </w:tcPr>
          <w:p>
            <w:pPr>
              <w:spacing w:after="0"/>
              <w:jc w:val="right"/>
            </w:pPr>
            <w:r>
              <w:rPr>
                <w:sz w:val="16"/>
              </w:rPr>
              <w:t>$64,579</w:t>
            </w:r>
          </w:p>
        </w:tc>
        <w:tc>
          <w:tcPr>
            <w:tcW w:type="dxa" w:w="1227"/>
          </w:tcPr>
          <w:p>
            <w:pPr>
              <w:spacing w:after="0"/>
              <w:jc w:val="right"/>
            </w:pPr>
            <w:r>
              <w:rPr>
                <w:sz w:val="16"/>
              </w:rPr>
              <w:t>10</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$294</w:t>
            </w:r>
          </w:p>
        </w:tc>
        <w:tc>
          <w:tcPr>
            <w:tcW w:type="dxa" w:w="1126"/>
          </w:tcPr>
          <w:p>
            <w:pPr>
              <w:spacing w:after="0"/>
              <w:jc w:val="right"/>
            </w:pPr>
            <w:r>
              <w:rPr>
                <w:sz w:val="16"/>
              </w:rPr>
              <w:t>$3,837</w:t>
            </w:r>
          </w:p>
        </w:tc>
        <w:tc>
          <w:tcPr>
            <w:tcW w:type="dxa" w:w="1308"/>
          </w:tcPr>
          <w:p>
            <w:pPr>
              <w:spacing w:after="0"/>
              <w:jc w:val="right"/>
            </w:pPr>
            <w:r>
              <w:rPr>
                <w:sz w:val="16"/>
              </w:rPr>
              <w:t>$49,756</w:t>
            </w:r>
          </w:p>
        </w:tc>
        <w:tc>
          <w:tcPr>
            <w:tcW w:type="dxa" w:w="1016"/>
          </w:tcPr>
          <w:p>
            <w:pPr>
              <w:spacing w:after="0"/>
              <w:jc w:val="right"/>
            </w:pPr>
            <w:r>
              <w:rPr>
                <w:sz w:val="16"/>
              </w:rPr>
              <w:t>$53,887</w:t>
            </w:r>
          </w:p>
        </w:tc>
        <w:tc>
          <w:tcPr>
            <w:tcW w:type="dxa" w:w="1227"/>
          </w:tcPr>
          <w:p>
            <w:pPr>
              <w:spacing w:after="0"/>
              <w:jc w:val="right"/>
            </w:pPr>
            <w:r>
              <w:rPr>
                <w:sz w:val="16"/>
              </w:rPr>
              <w:t>14</w:t>
            </w:r>
          </w:p>
        </w:tc>
        <w:tc>
          <w:tcPr>
            <w:tcW w:type="dxa" w:w="2239"/>
          </w:tcPr>
          <w:p>
            <w:pPr>
              <w:spacing w:after="0"/>
              <w:jc w:val="left"/>
            </w:pPr>
          </w:p>
        </w:tc>
        <w:tc>
          <w:tcPr>
            <w:tcW w:type="dxa" w:w="2137"/>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$13,829</w:t>
            </w:r>
          </w:p>
        </w:tc>
        <w:tc>
          <w:tcPr>
            <w:tcW w:type="dxa" w:w="1126"/>
          </w:tcPr>
          <w:p>
            <w:pPr>
              <w:spacing w:after="0"/>
              <w:jc w:val="right"/>
            </w:pPr>
            <w:r>
              <w:rPr>
                <w:sz w:val="16"/>
              </w:rPr>
              <w:t>$1,328</w:t>
            </w:r>
          </w:p>
        </w:tc>
        <w:tc>
          <w:tcPr>
            <w:tcW w:type="dxa" w:w="1308"/>
          </w:tcPr>
          <w:p>
            <w:pPr>
              <w:spacing w:after="0"/>
              <w:jc w:val="right"/>
            </w:pPr>
            <w:r>
              <w:rPr>
                <w:sz w:val="16"/>
              </w:rPr>
              <w:t>$30,011</w:t>
            </w:r>
          </w:p>
        </w:tc>
        <w:tc>
          <w:tcPr>
            <w:tcW w:type="dxa" w:w="1016"/>
          </w:tcPr>
          <w:p>
            <w:pPr>
              <w:spacing w:after="0"/>
              <w:jc w:val="right"/>
            </w:pPr>
            <w:r>
              <w:rPr>
                <w:sz w:val="16"/>
              </w:rPr>
              <w:t>$45,168</w:t>
            </w:r>
          </w:p>
        </w:tc>
        <w:tc>
          <w:tcPr>
            <w:tcW w:type="dxa" w:w="1227"/>
          </w:tcPr>
          <w:p>
            <w:pPr>
              <w:spacing w:after="0"/>
              <w:jc w:val="right"/>
            </w:pPr>
            <w:r>
              <w:rPr>
                <w:sz w:val="16"/>
              </w:rPr>
              <w:t>35</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948"/>
          </w:tcPr>
          <w:p>
            <w:pPr>
              <w:spacing w:after="0"/>
              <w:jc w:val="right"/>
            </w:pPr>
            <w:r>
              <w:rPr>
                <w:sz w:val="16"/>
              </w:rPr>
              <w:t>$18,793</w:t>
            </w:r>
          </w:p>
        </w:tc>
        <w:tc>
          <w:tcPr>
            <w:tcW w:type="dxa" w:w="1126"/>
          </w:tcPr>
          <w:p>
            <w:pPr>
              <w:spacing w:after="0"/>
              <w:jc w:val="right"/>
            </w:pPr>
          </w:p>
        </w:tc>
        <w:tc>
          <w:tcPr>
            <w:tcW w:type="dxa" w:w="1308"/>
          </w:tcPr>
          <w:p>
            <w:pPr>
              <w:spacing w:after="0"/>
              <w:jc w:val="right"/>
            </w:pPr>
            <w:r>
              <w:rPr>
                <w:sz w:val="16"/>
              </w:rPr>
              <w:t>$3,365</w:t>
            </w:r>
          </w:p>
        </w:tc>
        <w:tc>
          <w:tcPr>
            <w:tcW w:type="dxa" w:w="1016"/>
          </w:tcPr>
          <w:p>
            <w:pPr>
              <w:spacing w:after="0"/>
              <w:jc w:val="right"/>
            </w:pPr>
            <w:r>
              <w:rPr>
                <w:sz w:val="16"/>
              </w:rPr>
              <w:t>$22,158</w:t>
            </w:r>
          </w:p>
        </w:tc>
        <w:tc>
          <w:tcPr>
            <w:tcW w:type="dxa" w:w="1227"/>
          </w:tcPr>
          <w:p>
            <w:pPr>
              <w:spacing w:after="0"/>
              <w:jc w:val="right"/>
            </w:pPr>
            <w:r>
              <w:rPr>
                <w:sz w:val="16"/>
              </w:rPr>
              <w:t>3</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$18,983</w:t>
            </w:r>
          </w:p>
        </w:tc>
        <w:tc>
          <w:tcPr>
            <w:tcW w:type="dxa" w:w="1126"/>
          </w:tcPr>
          <w:p>
            <w:pPr>
              <w:spacing w:after="0"/>
              <w:jc w:val="right"/>
            </w:pPr>
            <w:r>
              <w:rPr>
                <w:sz w:val="16"/>
              </w:rPr>
              <w:t>$24</w:t>
            </w:r>
          </w:p>
        </w:tc>
        <w:tc>
          <w:tcPr>
            <w:tcW w:type="dxa" w:w="1308"/>
          </w:tcPr>
          <w:p>
            <w:pPr>
              <w:spacing w:after="0"/>
              <w:jc w:val="right"/>
            </w:pPr>
            <w:r>
              <w:rPr>
                <w:sz w:val="16"/>
              </w:rPr>
              <w:t>$2,748</w:t>
            </w:r>
          </w:p>
        </w:tc>
        <w:tc>
          <w:tcPr>
            <w:tcW w:type="dxa" w:w="1016"/>
          </w:tcPr>
          <w:p>
            <w:pPr>
              <w:spacing w:after="0"/>
              <w:jc w:val="right"/>
            </w:pPr>
            <w:r>
              <w:rPr>
                <w:sz w:val="16"/>
              </w:rPr>
              <w:t>$21,755</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$1,125</w:t>
            </w:r>
          </w:p>
        </w:tc>
        <w:tc>
          <w:tcPr>
            <w:tcW w:type="dxa" w:w="1126"/>
          </w:tcPr>
          <w:p>
            <w:pPr>
              <w:spacing w:after="0"/>
              <w:jc w:val="right"/>
            </w:pPr>
            <w:r>
              <w:rPr>
                <w:sz w:val="16"/>
              </w:rPr>
              <w:t>$5</w:t>
            </w:r>
          </w:p>
        </w:tc>
        <w:tc>
          <w:tcPr>
            <w:tcW w:type="dxa" w:w="1308"/>
          </w:tcPr>
          <w:p>
            <w:pPr>
              <w:spacing w:after="0"/>
              <w:jc w:val="right"/>
            </w:pPr>
            <w:r>
              <w:rPr>
                <w:sz w:val="16"/>
              </w:rPr>
              <w:t>$316</w:t>
            </w:r>
          </w:p>
        </w:tc>
        <w:tc>
          <w:tcPr>
            <w:tcW w:type="dxa" w:w="1016"/>
          </w:tcPr>
          <w:p>
            <w:pPr>
              <w:spacing w:after="0"/>
              <w:jc w:val="right"/>
            </w:pPr>
            <w:r>
              <w:rPr>
                <w:sz w:val="16"/>
              </w:rPr>
              <w:t>$1,446</w:t>
            </w:r>
          </w:p>
        </w:tc>
        <w:tc>
          <w:tcPr>
            <w:tcW w:type="dxa" w:w="1227"/>
          </w:tcPr>
          <w:p>
            <w:pPr>
              <w:spacing w:after="0"/>
              <w:jc w:val="right"/>
            </w:pPr>
            <w:r>
              <w:rPr>
                <w:sz w:val="16"/>
              </w:rPr>
              <w:t>9</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p>
        </w:tc>
        <w:tc>
          <w:tcPr>
            <w:tcW w:type="dxa" w:w="1308"/>
          </w:tcPr>
          <w:p>
            <w:pPr>
              <w:spacing w:after="0"/>
              <w:jc w:val="right"/>
            </w:pPr>
            <w:r>
              <w:rPr>
                <w:sz w:val="16"/>
              </w:rPr>
              <w:t>$1</w:t>
            </w:r>
          </w:p>
        </w:tc>
        <w:tc>
          <w:tcPr>
            <w:tcW w:type="dxa" w:w="1016"/>
          </w:tcPr>
          <w:p>
            <w:pPr>
              <w:spacing w:after="0"/>
              <w:jc w:val="right"/>
            </w:pPr>
            <w:r>
              <w:rPr>
                <w:sz w:val="16"/>
              </w:rPr>
              <w:t>$5</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avalanche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coastal flooding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tsunami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volcanic activity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21"/>
        <w:gridCol w:w="1898"/>
        <w:gridCol w:w="1909"/>
        <w:gridCol w:w="1423"/>
        <w:gridCol w:w="1652"/>
        <w:gridCol w:w="2308"/>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21"/>
            <w:shd w:val="clear" w:color="auto" w:fill="E8E8E8"/>
          </w:tcPr>
          <w:p>
            <w:pPr>
              <w:spacing w:after="0"/>
              <w:jc w:val="right"/>
            </w:pPr>
            <w:r>
              <w:rPr>
                <w:b/>
                <w:sz w:val="16"/>
              </w:rPr>
              <w:t>Records</w:t>
            </w:r>
          </w:p>
          <w:p>
            <w:pPr>
              <w:spacing w:after="0"/>
              <w:jc w:val="right"/>
            </w:pPr>
            <w:r>
              <w:rPr>
                <w:i/>
                <w:color w:val="555555"/>
                <w:sz w:val="14"/>
              </w:rPr>
              <w:t>count, years</w:t>
            </w:r>
          </w:p>
        </w:tc>
        <w:tc>
          <w:tcPr>
            <w:tcW w:type="dxa" w:w="1898"/>
            <w:shd w:val="clear" w:color="auto" w:fill="E8E8E8"/>
          </w:tcPr>
          <w:p>
            <w:pPr>
              <w:spacing w:after="0"/>
              <w:jc w:val="left"/>
            </w:pPr>
            <w:r>
              <w:rPr>
                <w:b/>
                <w:sz w:val="16"/>
              </w:rPr>
              <w:t>Observed range</w:t>
            </w:r>
          </w:p>
        </w:tc>
        <w:tc>
          <w:tcPr>
            <w:tcW w:type="dxa" w:w="1909"/>
            <w:shd w:val="clear" w:color="auto" w:fill="E8E8E8"/>
          </w:tcPr>
          <w:p>
            <w:pPr>
              <w:spacing w:after="0"/>
              <w:jc w:val="left"/>
            </w:pPr>
            <w:r>
              <w:rPr>
                <w:b/>
                <w:sz w:val="16"/>
              </w:rPr>
              <w:t>Worst recorded event</w:t>
            </w:r>
          </w:p>
        </w:tc>
        <w:tc>
          <w:tcPr>
            <w:tcW w:type="dxa" w:w="1423"/>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members</w:t>
            </w:r>
          </w:p>
        </w:tc>
        <w:tc>
          <w:tcPr>
            <w:tcW w:type="dxa" w:w="2308"/>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8"/>
          </w:tcPr>
          <w:p>
            <w:pPr>
              <w:spacing w:after="0"/>
              <w:jc w:val="left"/>
            </w:pPr>
          </w:p>
        </w:tc>
        <w:tc>
          <w:tcPr>
            <w:tcW w:type="dxa" w:w="1909"/>
          </w:tcPr>
          <w:p>
            <w:pPr>
              <w:spacing w:after="0"/>
              <w:jc w:val="left"/>
            </w:pPr>
          </w:p>
        </w:tc>
        <w:tc>
          <w:tcPr>
            <w:tcW w:type="dxa" w:w="1423"/>
          </w:tcPr>
          <w:p>
            <w:pPr>
              <w:spacing w:after="0"/>
              <w:jc w:val="left"/>
            </w:pPr>
          </w:p>
        </w:tc>
        <w:tc>
          <w:tcPr>
            <w:tcW w:type="dxa" w:w="1652"/>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21"/>
          </w:tcPr>
          <w:p>
            <w:pPr>
              <w:spacing w:after="0"/>
              <w:jc w:val="right"/>
            </w:pPr>
            <w:r>
              <w:rPr>
                <w:sz w:val="16"/>
              </w:rPr>
              <w:t>0</w:t>
            </w:r>
          </w:p>
        </w:tc>
        <w:tc>
          <w:tcPr>
            <w:tcW w:type="dxa" w:w="1898"/>
          </w:tcPr>
          <w:p>
            <w:pPr>
              <w:spacing w:after="0"/>
              <w:jc w:val="left"/>
            </w:pPr>
          </w:p>
        </w:tc>
        <w:tc>
          <w:tcPr>
            <w:tcW w:type="dxa" w:w="1909"/>
          </w:tcPr>
          <w:p>
            <w:pPr>
              <w:spacing w:after="0"/>
              <w:jc w:val="left"/>
            </w:pPr>
          </w:p>
        </w:tc>
        <w:tc>
          <w:tcPr>
            <w:tcW w:type="dxa" w:w="1423"/>
          </w:tcPr>
          <w:p>
            <w:pPr>
              <w:spacing w:after="0"/>
              <w:jc w:val="left"/>
            </w:pPr>
          </w:p>
        </w:tc>
        <w:tc>
          <w:tcPr>
            <w:tcW w:type="dxa" w:w="1652"/>
          </w:tcPr>
          <w:p>
            <w:pPr>
              <w:spacing w:after="0"/>
              <w:jc w:val="left"/>
            </w:pPr>
          </w:p>
        </w:tc>
        <w:tc>
          <w:tcPr>
            <w:tcW w:type="dxa" w:w="2308"/>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21"/>
          </w:tcPr>
          <w:p>
            <w:pPr>
              <w:spacing w:after="0"/>
              <w:jc w:val="right"/>
            </w:pPr>
            <w:r>
              <w:rPr>
                <w:sz w:val="16"/>
              </w:rPr>
              <w:t>13, 1996 to 2003 (13 zone-level)</w:t>
            </w:r>
          </w:p>
        </w:tc>
        <w:tc>
          <w:tcPr>
            <w:tcW w:type="dxa" w:w="1898"/>
          </w:tcPr>
          <w:p>
            <w:pPr>
              <w:spacing w:after="0"/>
              <w:jc w:val="left"/>
            </w:pPr>
            <w:r>
              <w:rPr>
                <w:sz w:val="16"/>
              </w:rPr>
              <w:t>1 day to 31 days (median 4 days); 10 with a recorded value</w:t>
            </w:r>
          </w:p>
        </w:tc>
        <w:tc>
          <w:tcPr>
            <w:tcW w:type="dxa" w:w="1909"/>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423"/>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21"/>
          </w:tcPr>
          <w:p>
            <w:pPr>
              <w:spacing w:after="0"/>
              <w:jc w:val="right"/>
            </w:pPr>
            <w:r>
              <w:rPr>
                <w:sz w:val="16"/>
              </w:rPr>
              <w:t>1, 2007 to 2007 (1 zone-level)</w:t>
            </w:r>
          </w:p>
        </w:tc>
        <w:tc>
          <w:tcPr>
            <w:tcW w:type="dxa" w:w="1898"/>
          </w:tcPr>
          <w:p>
            <w:pPr>
              <w:spacing w:after="0"/>
              <w:jc w:val="left"/>
            </w:pPr>
          </w:p>
        </w:tc>
        <w:tc>
          <w:tcPr>
            <w:tcW w:type="dxa" w:w="1909"/>
          </w:tcPr>
          <w:p>
            <w:pPr>
              <w:spacing w:after="0"/>
              <w:jc w:val="left"/>
            </w:pPr>
            <w:r>
              <w:rPr>
                <w:sz w:val="16"/>
              </w:rPr>
              <w:t>No crop damage reported in 1 records.</w:t>
            </w:r>
          </w:p>
        </w:tc>
        <w:tc>
          <w:tcPr>
            <w:tcW w:type="dxa" w:w="1423"/>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21"/>
          </w:tcPr>
          <w:p>
            <w:pPr>
              <w:spacing w:after="0"/>
              <w:jc w:val="right"/>
            </w:pPr>
            <w:r>
              <w:rPr>
                <w:sz w:val="16"/>
              </w:rPr>
              <w:t>29, 1997 to 2026 (29 zone-level)</w:t>
            </w:r>
          </w:p>
        </w:tc>
        <w:tc>
          <w:tcPr>
            <w:tcW w:type="dxa" w:w="1898"/>
          </w:tcPr>
          <w:p>
            <w:pPr>
              <w:spacing w:after="0"/>
              <w:jc w:val="left"/>
            </w:pPr>
            <w:r>
              <w:rPr>
                <w:sz w:val="16"/>
              </w:rPr>
              <w:t>22 days to 122 days (median 31 days); 18 with a recorded value</w:t>
            </w:r>
          </w:p>
        </w:tc>
        <w:tc>
          <w:tcPr>
            <w:tcW w:type="dxa" w:w="1909"/>
          </w:tcPr>
          <w:p>
            <w:pPr>
              <w:spacing w:after="0"/>
              <w:jc w:val="left"/>
            </w:pPr>
            <w:r>
              <w:rPr>
                <w:sz w:val="16"/>
              </w:rPr>
              <w:t>122 days (4 months), 2007-09-01 to 2007-12-31, a run of 4 consecutive Storm Events drought records, zone-level</w:t>
            </w:r>
          </w:p>
        </w:tc>
        <w:tc>
          <w:tcPr>
            <w:tcW w:type="dxa" w:w="1423"/>
          </w:tcPr>
          <w:p>
            <w:pPr>
              <w:spacing w:after="0"/>
              <w:jc w:val="left"/>
            </w:pPr>
            <w:r>
              <w:rPr>
                <w:sz w:val="16"/>
              </w:rPr>
              <w:t>Drought, 2000-06-01, property not reported; $1,360,000 crops, reported for the zone (2000 dollars)</w:t>
            </w:r>
          </w:p>
        </w:tc>
        <w:tc>
          <w:tcPr>
            <w:tcW w:type="dxa" w:w="1652"/>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21"/>
          </w:tcPr>
          <w:p>
            <w:pPr>
              <w:spacing w:after="0"/>
              <w:jc w:val="right"/>
            </w:pPr>
            <w:r>
              <w:rPr>
                <w:sz w:val="16"/>
              </w:rPr>
              <w:t>0</w:t>
            </w:r>
          </w:p>
        </w:tc>
        <w:tc>
          <w:tcPr>
            <w:tcW w:type="dxa" w:w="1898"/>
          </w:tcPr>
          <w:p>
            <w:pPr>
              <w:spacing w:after="0"/>
              <w:jc w:val="left"/>
            </w:pPr>
          </w:p>
        </w:tc>
        <w:tc>
          <w:tcPr>
            <w:tcW w:type="dxa" w:w="1909"/>
          </w:tcPr>
          <w:p>
            <w:pPr>
              <w:spacing w:after="0"/>
              <w:jc w:val="left"/>
            </w:pPr>
          </w:p>
        </w:tc>
        <w:tc>
          <w:tcPr>
            <w:tcW w:type="dxa" w:w="1423"/>
          </w:tcPr>
          <w:p>
            <w:pPr>
              <w:spacing w:after="0"/>
              <w:jc w:val="left"/>
            </w:pPr>
          </w:p>
        </w:tc>
        <w:tc>
          <w:tcPr>
            <w:tcW w:type="dxa" w:w="1652"/>
          </w:tcPr>
          <w:p>
            <w:pPr>
              <w:spacing w:after="0"/>
              <w:jc w:val="left"/>
            </w:pPr>
          </w:p>
        </w:tc>
        <w:tc>
          <w:tcPr>
            <w:tcW w:type="dxa" w:w="2308"/>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21"/>
          </w:tcPr>
          <w:p>
            <w:pPr>
              <w:spacing w:after="0"/>
              <w:jc w:val="right"/>
            </w:pPr>
            <w:r>
              <w:rPr>
                <w:sz w:val="16"/>
              </w:rPr>
              <w:t>36, 1995 to 2022</w:t>
            </w:r>
          </w:p>
        </w:tc>
        <w:tc>
          <w:tcPr>
            <w:tcW w:type="dxa" w:w="1898"/>
          </w:tcPr>
          <w:p>
            <w:pPr>
              <w:spacing w:after="0"/>
              <w:jc w:val="left"/>
            </w:pPr>
            <w:r>
              <w:rPr>
                <w:sz w:val="16"/>
              </w:rPr>
              <w:t>0.75 in to 2.75 in (median 0.81 in); 36 with a recorded value</w:t>
            </w:r>
          </w:p>
        </w:tc>
        <w:tc>
          <w:tcPr>
            <w:tcW w:type="dxa" w:w="1909"/>
          </w:tcPr>
          <w:p>
            <w:pPr>
              <w:spacing w:after="0"/>
              <w:jc w:val="left"/>
            </w:pPr>
            <w:r>
              <w:rPr>
                <w:sz w:val="16"/>
              </w:rPr>
              <w:t>2.75 in hail, 2005-12-28</w:t>
            </w:r>
          </w:p>
        </w:tc>
        <w:tc>
          <w:tcPr>
            <w:tcW w:type="dxa" w:w="1423"/>
          </w:tcPr>
          <w:p>
            <w:pPr>
              <w:spacing w:after="0"/>
              <w:jc w:val="left"/>
            </w:pPr>
            <w:r>
              <w:rPr>
                <w:sz w:val="16"/>
              </w:rPr>
              <w:t>Hail, 2021-02-15, $50,000 property; crops not reported (2021 dollars)</w:t>
            </w:r>
          </w:p>
        </w:tc>
        <w:tc>
          <w:tcPr>
            <w:tcW w:type="dxa" w:w="1652"/>
          </w:tcPr>
          <w:p>
            <w:pPr>
              <w:spacing w:after="0"/>
              <w:jc w:val="left"/>
            </w:pPr>
            <w:r>
              <w:rPr>
                <w:sz w:val="16"/>
              </w:rPr>
              <w:t>Event records naming member places: Wrightsville city (19 records), Kite city (12 records).</w:t>
            </w:r>
          </w:p>
        </w:tc>
        <w:tc>
          <w:tcPr>
            <w:tcW w:type="dxa" w:w="2308"/>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21"/>
          </w:tcPr>
          <w:p>
            <w:pPr>
              <w:spacing w:after="0"/>
              <w:jc w:val="right"/>
            </w:pPr>
            <w:r>
              <w:rPr>
                <w:sz w:val="16"/>
              </w:rPr>
              <w:t>11, 1999 to 2012 (11 zone-level)</w:t>
            </w:r>
          </w:p>
        </w:tc>
        <w:tc>
          <w:tcPr>
            <w:tcW w:type="dxa" w:w="1898"/>
          </w:tcPr>
          <w:p>
            <w:pPr>
              <w:spacing w:after="0"/>
              <w:jc w:val="left"/>
            </w:pPr>
            <w:r>
              <w:rPr>
                <w:sz w:val="16"/>
              </w:rPr>
              <w:t>3 days to 33 days (median 10 days); 5 with a recorded value</w:t>
            </w:r>
          </w:p>
        </w:tc>
        <w:tc>
          <w:tcPr>
            <w:tcW w:type="dxa" w:w="1909"/>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423"/>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21"/>
          </w:tcPr>
          <w:p>
            <w:pPr>
              <w:spacing w:after="0"/>
              <w:jc w:val="right"/>
            </w:pPr>
            <w:r>
              <w:rPr>
                <w:sz w:val="16"/>
              </w:rPr>
              <w:t>15, 2002 to 2024 (15 zone-level)</w:t>
            </w:r>
          </w:p>
        </w:tc>
        <w:tc>
          <w:tcPr>
            <w:tcW w:type="dxa" w:w="1898"/>
          </w:tcPr>
          <w:p>
            <w:pPr>
              <w:spacing w:after="0"/>
              <w:jc w:val="left"/>
            </w:pPr>
          </w:p>
        </w:tc>
        <w:tc>
          <w:tcPr>
            <w:tcW w:type="dxa" w:w="1909"/>
          </w:tcPr>
          <w:p>
            <w:pPr>
              <w:spacing w:after="0"/>
              <w:jc w:val="left"/>
            </w:pPr>
            <w:r>
              <w:rPr>
                <w:sz w:val="16"/>
              </w:rPr>
              <w:t>Strongest recorded (records with damage, a wind speed or direct casualties first, then storm type, category and wind): Hurricane (Typhoon) record, 2024-09-27, category 1, damage not reported, 4 direct injuries (reported for the zone); NWS zone GAZ085 (JOHNSON), zone-level: may include parts of neighboring counties</w:t>
            </w:r>
          </w:p>
        </w:tc>
        <w:tc>
          <w:tcPr>
            <w:tcW w:type="dxa" w:w="1423"/>
          </w:tcPr>
          <w:p>
            <w:pPr>
              <w:spacing w:after="0"/>
              <w:jc w:val="left"/>
            </w:pPr>
            <w:r>
              <w:rPr>
                <w:sz w:val="16"/>
              </w:rPr>
              <w:t>Most damaging recorded: Tropical Storm, 2017-09-11, $200,000 property; crops not reported, reported for the zone (2017 dollars)</w:t>
            </w:r>
          </w:p>
        </w:tc>
        <w:tc>
          <w:tcPr>
            <w:tcW w:type="dxa" w:w="1652"/>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21"/>
          </w:tcPr>
          <w:p>
            <w:pPr>
              <w:spacing w:after="0"/>
              <w:jc w:val="right"/>
            </w:pPr>
            <w:r>
              <w:rPr>
                <w:sz w:val="16"/>
              </w:rPr>
              <w:t>3, 2004 to 2014 (3 zone-level)</w:t>
            </w:r>
          </w:p>
        </w:tc>
        <w:tc>
          <w:tcPr>
            <w:tcW w:type="dxa" w:w="1898"/>
          </w:tcPr>
          <w:p>
            <w:pPr>
              <w:spacing w:after="0"/>
              <w:jc w:val="left"/>
            </w:pPr>
          </w:p>
        </w:tc>
        <w:tc>
          <w:tcPr>
            <w:tcW w:type="dxa" w:w="1909"/>
          </w:tcPr>
          <w:p>
            <w:pPr>
              <w:spacing w:after="0"/>
              <w:jc w:val="left"/>
            </w:pPr>
            <w:r>
              <w:rPr>
                <w:sz w:val="16"/>
              </w:rPr>
              <w:t>Ice Storm, 2011-01-10, $30,000 property; $0 crops, reported for the zone (2011 dollars); NWS zone GAZ085 (JOHNSON), zone-level: may include parts of neighboring counties</w:t>
            </w:r>
          </w:p>
        </w:tc>
        <w:tc>
          <w:tcPr>
            <w:tcW w:type="dxa" w:w="1423"/>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21"/>
          </w:tcPr>
          <w:p>
            <w:pPr>
              <w:spacing w:after="0"/>
              <w:jc w:val="right"/>
            </w:pPr>
            <w:r>
              <w:rPr>
                <w:sz w:val="16"/>
              </w:rPr>
              <w:t>8, 1998 to 2016 (1 zone-level)</w:t>
            </w:r>
          </w:p>
        </w:tc>
        <w:tc>
          <w:tcPr>
            <w:tcW w:type="dxa" w:w="1898"/>
          </w:tcPr>
          <w:p>
            <w:pPr>
              <w:spacing w:after="0"/>
              <w:jc w:val="left"/>
            </w:pPr>
          </w:p>
        </w:tc>
        <w:tc>
          <w:tcPr>
            <w:tcW w:type="dxa" w:w="1909"/>
          </w:tcPr>
          <w:p>
            <w:pPr>
              <w:spacing w:after="0"/>
              <w:jc w:val="left"/>
            </w:pPr>
            <w:r>
              <w:rPr>
                <w:sz w:val="16"/>
              </w:rPr>
              <w:t>Flood, 2009-04-02, $70,000 property; $0 crops (2009 dollars)</w:t>
            </w:r>
          </w:p>
        </w:tc>
        <w:tc>
          <w:tcPr>
            <w:tcW w:type="dxa" w:w="1423"/>
          </w:tcPr>
          <w:p>
            <w:pPr>
              <w:spacing w:after="0"/>
              <w:jc w:val="left"/>
            </w:pPr>
          </w:p>
        </w:tc>
        <w:tc>
          <w:tcPr>
            <w:tcW w:type="dxa" w:w="1652"/>
          </w:tcPr>
          <w:p>
            <w:pPr>
              <w:spacing w:after="0"/>
              <w:jc w:val="left"/>
            </w:pPr>
            <w:r>
              <w:rPr>
                <w:sz w:val="16"/>
              </w:rPr>
              <w:t>Event records naming member places: Wrightsville city (2 records), Kite city (1 record). Zone-level records (1) apply countywide.</w:t>
            </w:r>
          </w:p>
        </w:tc>
        <w:tc>
          <w:tcPr>
            <w:tcW w:type="dxa" w:w="23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8"/>
          </w:tcPr>
          <w:p>
            <w:pPr>
              <w:spacing w:after="0"/>
              <w:jc w:val="left"/>
            </w:pPr>
          </w:p>
        </w:tc>
        <w:tc>
          <w:tcPr>
            <w:tcW w:type="dxa" w:w="1909"/>
          </w:tcPr>
          <w:p>
            <w:pPr>
              <w:spacing w:after="0"/>
              <w:jc w:val="left"/>
            </w:pPr>
          </w:p>
        </w:tc>
        <w:tc>
          <w:tcPr>
            <w:tcW w:type="dxa" w:w="1423"/>
          </w:tcPr>
          <w:p>
            <w:pPr>
              <w:spacing w:after="0"/>
              <w:jc w:val="left"/>
            </w:pPr>
          </w:p>
        </w:tc>
        <w:tc>
          <w:tcPr>
            <w:tcW w:type="dxa" w:w="1652"/>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21"/>
          </w:tcPr>
          <w:p>
            <w:pPr>
              <w:spacing w:after="0"/>
              <w:jc w:val="right"/>
            </w:pPr>
            <w:r>
              <w:rPr>
                <w:sz w:val="16"/>
              </w:rPr>
              <w:t>10, 2002 to 2015</w:t>
            </w:r>
          </w:p>
        </w:tc>
        <w:tc>
          <w:tcPr>
            <w:tcW w:type="dxa" w:w="1898"/>
          </w:tcPr>
          <w:p>
            <w:pPr>
              <w:spacing w:after="0"/>
              <w:jc w:val="left"/>
            </w:pPr>
          </w:p>
        </w:tc>
        <w:tc>
          <w:tcPr>
            <w:tcW w:type="dxa" w:w="1909"/>
          </w:tcPr>
          <w:p>
            <w:pPr>
              <w:spacing w:after="0"/>
              <w:jc w:val="left"/>
            </w:pPr>
            <w:r>
              <w:rPr>
                <w:sz w:val="16"/>
              </w:rPr>
              <w:t>Lightning, 2008-06-10, $250,000 property; $0 crops (2008 dollars)</w:t>
            </w:r>
          </w:p>
        </w:tc>
        <w:tc>
          <w:tcPr>
            <w:tcW w:type="dxa" w:w="1423"/>
          </w:tcPr>
          <w:p>
            <w:pPr>
              <w:spacing w:after="0"/>
              <w:jc w:val="left"/>
            </w:pPr>
          </w:p>
        </w:tc>
        <w:tc>
          <w:tcPr>
            <w:tcW w:type="dxa" w:w="1652"/>
          </w:tcPr>
          <w:p>
            <w:pPr>
              <w:spacing w:after="0"/>
              <w:jc w:val="left"/>
            </w:pPr>
            <w:r>
              <w:rPr>
                <w:sz w:val="16"/>
              </w:rPr>
              <w:t>Event records naming member places: Wrightsville city (4 records).</w:t>
            </w:r>
          </w:p>
        </w:tc>
        <w:tc>
          <w:tcPr>
            <w:tcW w:type="dxa" w:w="2308"/>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21"/>
          </w:tcPr>
          <w:p>
            <w:pPr>
              <w:spacing w:after="0"/>
              <w:jc w:val="right"/>
            </w:pPr>
            <w:r>
              <w:rPr>
                <w:sz w:val="16"/>
              </w:rPr>
              <w:t>3, 2001 to 2008 (3 zone-level)</w:t>
            </w:r>
          </w:p>
        </w:tc>
        <w:tc>
          <w:tcPr>
            <w:tcW w:type="dxa" w:w="1898"/>
          </w:tcPr>
          <w:p>
            <w:pPr>
              <w:spacing w:after="0"/>
              <w:jc w:val="left"/>
            </w:pPr>
            <w:r>
              <w:rPr>
                <w:sz w:val="16"/>
              </w:rPr>
              <w:t>35 kt (40 mph) to 37 kt (43 mph) (median 36 kt (41 mph)); 2 with a recorded value</w:t>
            </w:r>
          </w:p>
        </w:tc>
        <w:tc>
          <w:tcPr>
            <w:tcW w:type="dxa" w:w="1909"/>
          </w:tcPr>
          <w:p>
            <w:pPr>
              <w:spacing w:after="0"/>
              <w:jc w:val="left"/>
            </w:pPr>
            <w:r>
              <w:rPr>
                <w:sz w:val="16"/>
              </w:rPr>
              <w:t>37 kt (43 mph) estimated gust, Strong Wind, 2008-10-24; NWS zone GAZ085 (JOHNSON), zone-level: may include parts of neighboring counties</w:t>
            </w:r>
          </w:p>
        </w:tc>
        <w:tc>
          <w:tcPr>
            <w:tcW w:type="dxa" w:w="1423"/>
          </w:tcPr>
          <w:p>
            <w:pPr>
              <w:spacing w:after="0"/>
              <w:jc w:val="left"/>
            </w:pPr>
            <w:r>
              <w:rPr>
                <w:sz w:val="16"/>
              </w:rPr>
              <w:t>High Wind, 2004-09-06, $150,000 property; crops not reported, reported for the zone (2004 dollars)</w:t>
            </w:r>
          </w:p>
        </w:tc>
        <w:tc>
          <w:tcPr>
            <w:tcW w:type="dxa" w:w="1652"/>
          </w:tcPr>
          <w:p>
            <w:pPr>
              <w:spacing w:after="0"/>
              <w:jc w:val="left"/>
            </w:pPr>
            <w:r>
              <w:rPr>
                <w:sz w:val="16"/>
              </w:rPr>
              <w:t>Zone-level records: applies countywide; national data do not locate these events within the county.</w:t>
            </w:r>
          </w:p>
        </w:tc>
        <w:tc>
          <w:tcPr>
            <w:tcW w:type="dxa" w:w="2308"/>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21"/>
          </w:tcPr>
          <w:p>
            <w:pPr>
              <w:spacing w:after="0"/>
              <w:jc w:val="right"/>
            </w:pPr>
            <w:r>
              <w:rPr>
                <w:sz w:val="16"/>
              </w:rPr>
              <w:t>104, 1968 to 2026</w:t>
            </w:r>
          </w:p>
        </w:tc>
        <w:tc>
          <w:tcPr>
            <w:tcW w:type="dxa" w:w="1898"/>
          </w:tcPr>
          <w:p>
            <w:pPr>
              <w:spacing w:after="0"/>
              <w:jc w:val="left"/>
            </w:pPr>
            <w:r>
              <w:rPr>
                <w:sz w:val="16"/>
              </w:rPr>
              <w:t>35 kt (40 mph) to 78 kt (90 mph) (median 52 kt (60 mph)); 81 with a recorded value</w:t>
            </w:r>
          </w:p>
        </w:tc>
        <w:tc>
          <w:tcPr>
            <w:tcW w:type="dxa" w:w="1909"/>
          </w:tcPr>
          <w:p>
            <w:pPr>
              <w:spacing w:after="0"/>
              <w:jc w:val="left"/>
            </w:pPr>
            <w:r>
              <w:rPr>
                <w:sz w:val="16"/>
              </w:rPr>
              <w:t>78 kt (90 mph) estimated gust, Thunderstorm Wind, 2008-05-11</w:t>
            </w:r>
          </w:p>
        </w:tc>
        <w:tc>
          <w:tcPr>
            <w:tcW w:type="dxa" w:w="1423"/>
          </w:tcPr>
          <w:p>
            <w:pPr>
              <w:spacing w:after="0"/>
              <w:jc w:val="left"/>
            </w:pPr>
            <w:r>
              <w:rPr>
                <w:sz w:val="16"/>
              </w:rPr>
              <w:t>Thunderstorm Wind, 2009-06-18, $300,000 property; $0 crops (2009 dollars)</w:t>
            </w:r>
          </w:p>
        </w:tc>
        <w:tc>
          <w:tcPr>
            <w:tcW w:type="dxa" w:w="1652"/>
          </w:tcPr>
          <w:p>
            <w:pPr>
              <w:spacing w:after="0"/>
              <w:jc w:val="left"/>
            </w:pPr>
            <w:r>
              <w:rPr>
                <w:sz w:val="16"/>
              </w:rPr>
              <w:t>Event records naming member places: Wrightsville city (46 records), Kite city (21 records).</w:t>
            </w:r>
          </w:p>
        </w:tc>
        <w:tc>
          <w:tcPr>
            <w:tcW w:type="dxa" w:w="2308"/>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21"/>
          </w:tcPr>
          <w:p>
            <w:pPr>
              <w:spacing w:after="0"/>
              <w:jc w:val="right"/>
            </w:pPr>
            <w:r>
              <w:rPr>
                <w:sz w:val="16"/>
              </w:rPr>
              <w:t>11, 1974 to 2022</w:t>
            </w:r>
          </w:p>
        </w:tc>
        <w:tc>
          <w:tcPr>
            <w:tcW w:type="dxa" w:w="1898"/>
          </w:tcPr>
          <w:p>
            <w:pPr>
              <w:spacing w:after="0"/>
              <w:jc w:val="left"/>
            </w:pPr>
            <w:r>
              <w:rPr>
                <w:sz w:val="16"/>
              </w:rPr>
              <w:t>F/EF0 to F/EF2 (median F/EF1); 11 with a recorded value</w:t>
            </w:r>
          </w:p>
        </w:tc>
        <w:tc>
          <w:tcPr>
            <w:tcW w:type="dxa" w:w="1909"/>
          </w:tcPr>
          <w:p>
            <w:pPr>
              <w:spacing w:after="0"/>
              <w:jc w:val="left"/>
            </w:pPr>
            <w:r>
              <w:rPr>
                <w:sz w:val="16"/>
              </w:rPr>
              <w:t>EF2 tornado, 2008-05-11, 4.78 mi within this county, 880 yd wide, $7,000,000 property; $0 crops (2008 dollars), 3 direct injuries</w:t>
            </w:r>
          </w:p>
        </w:tc>
        <w:tc>
          <w:tcPr>
            <w:tcW w:type="dxa" w:w="1423"/>
          </w:tcPr>
          <w:p>
            <w:pPr>
              <w:spacing w:after="0"/>
              <w:jc w:val="left"/>
            </w:pPr>
            <w:r>
              <w:rPr>
                <w:sz w:val="16"/>
              </w:rPr>
              <w:t>Tornado, 2008-05-11, $15,000,000 property; $0 crops (2008 dollars)</w:t>
            </w:r>
          </w:p>
        </w:tc>
        <w:tc>
          <w:tcPr>
            <w:tcW w:type="dxa" w:w="1652"/>
          </w:tcPr>
          <w:p>
            <w:pPr>
              <w:spacing w:after="0"/>
              <w:jc w:val="left"/>
            </w:pPr>
            <w:r>
              <w:rPr>
                <w:sz w:val="16"/>
              </w:rPr>
              <w:t>Event records naming member places: Kite city (5 records), Wrightsville city (2 records).</w:t>
            </w:r>
          </w:p>
        </w:tc>
        <w:tc>
          <w:tcPr>
            <w:tcW w:type="dxa" w:w="23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21"/>
          </w:tcPr>
          <w:p>
            <w:pPr>
              <w:spacing w:after="0"/>
              <w:jc w:val="right"/>
            </w:pPr>
            <w:r>
              <w:rPr>
                <w:sz w:val="16"/>
              </w:rPr>
              <w:t>0</w:t>
            </w:r>
          </w:p>
        </w:tc>
        <w:tc>
          <w:tcPr>
            <w:tcW w:type="dxa" w:w="1898"/>
          </w:tcPr>
          <w:p>
            <w:pPr>
              <w:spacing w:after="0"/>
              <w:jc w:val="left"/>
            </w:pPr>
          </w:p>
        </w:tc>
        <w:tc>
          <w:tcPr>
            <w:tcW w:type="dxa" w:w="1909"/>
          </w:tcPr>
          <w:p>
            <w:pPr>
              <w:spacing w:after="0"/>
              <w:jc w:val="left"/>
            </w:pPr>
          </w:p>
        </w:tc>
        <w:tc>
          <w:tcPr>
            <w:tcW w:type="dxa" w:w="1423"/>
          </w:tcPr>
          <w:p>
            <w:pPr>
              <w:spacing w:after="0"/>
              <w:jc w:val="left"/>
            </w:pPr>
          </w:p>
        </w:tc>
        <w:tc>
          <w:tcPr>
            <w:tcW w:type="dxa" w:w="1652"/>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21"/>
          </w:tcPr>
          <w:p>
            <w:pPr>
              <w:spacing w:after="0"/>
              <w:jc w:val="right"/>
            </w:pPr>
            <w:r>
              <w:rPr>
                <w:sz w:val="16"/>
              </w:rPr>
              <w:t>0</w:t>
            </w:r>
          </w:p>
        </w:tc>
        <w:tc>
          <w:tcPr>
            <w:tcW w:type="dxa" w:w="1898"/>
          </w:tcPr>
          <w:p>
            <w:pPr>
              <w:spacing w:after="0"/>
              <w:jc w:val="left"/>
            </w:pPr>
          </w:p>
        </w:tc>
        <w:tc>
          <w:tcPr>
            <w:tcW w:type="dxa" w:w="1909"/>
          </w:tcPr>
          <w:p>
            <w:pPr>
              <w:spacing w:after="0"/>
              <w:jc w:val="left"/>
            </w:pPr>
          </w:p>
        </w:tc>
        <w:tc>
          <w:tcPr>
            <w:tcW w:type="dxa" w:w="1423"/>
          </w:tcPr>
          <w:p>
            <w:pPr>
              <w:spacing w:after="0"/>
              <w:jc w:val="left"/>
            </w:pPr>
          </w:p>
        </w:tc>
        <w:tc>
          <w:tcPr>
            <w:tcW w:type="dxa" w:w="1652"/>
          </w:tcPr>
          <w:p>
            <w:pPr>
              <w:spacing w:after="0"/>
              <w:jc w:val="left"/>
            </w:pPr>
          </w:p>
        </w:tc>
        <w:tc>
          <w:tcPr>
            <w:tcW w:type="dxa" w:w="2308"/>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21"/>
          </w:tcPr>
          <w:p>
            <w:pPr>
              <w:spacing w:after="0"/>
              <w:jc w:val="right"/>
            </w:pPr>
            <w:r>
              <w:rPr>
                <w:sz w:val="16"/>
              </w:rPr>
              <w:t>0</w:t>
            </w:r>
          </w:p>
        </w:tc>
        <w:tc>
          <w:tcPr>
            <w:tcW w:type="dxa" w:w="1898"/>
          </w:tcPr>
          <w:p>
            <w:pPr>
              <w:spacing w:after="0"/>
              <w:jc w:val="left"/>
            </w:pPr>
          </w:p>
        </w:tc>
        <w:tc>
          <w:tcPr>
            <w:tcW w:type="dxa" w:w="1909"/>
          </w:tcPr>
          <w:p>
            <w:pPr>
              <w:spacing w:after="0"/>
              <w:jc w:val="left"/>
            </w:pPr>
          </w:p>
        </w:tc>
        <w:tc>
          <w:tcPr>
            <w:tcW w:type="dxa" w:w="1423"/>
          </w:tcPr>
          <w:p>
            <w:pPr>
              <w:spacing w:after="0"/>
              <w:jc w:val="left"/>
            </w:pPr>
          </w:p>
        </w:tc>
        <w:tc>
          <w:tcPr>
            <w:tcW w:type="dxa" w:w="1652"/>
          </w:tcPr>
          <w:p>
            <w:pPr>
              <w:spacing w:after="0"/>
              <w:jc w:val="left"/>
            </w:pPr>
          </w:p>
        </w:tc>
        <w:tc>
          <w:tcPr>
            <w:tcW w:type="dxa" w:w="2308"/>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21"/>
          </w:tcPr>
          <w:p>
            <w:pPr>
              <w:spacing w:after="0"/>
              <w:jc w:val="right"/>
            </w:pPr>
            <w:r>
              <w:rPr>
                <w:sz w:val="16"/>
              </w:rPr>
              <w:t>9, 2002 to 2026 (9 zone-level)</w:t>
            </w:r>
          </w:p>
        </w:tc>
        <w:tc>
          <w:tcPr>
            <w:tcW w:type="dxa" w:w="1898"/>
          </w:tcPr>
          <w:p>
            <w:pPr>
              <w:spacing w:after="0"/>
              <w:jc w:val="left"/>
            </w:pPr>
          </w:p>
        </w:tc>
        <w:tc>
          <w:tcPr>
            <w:tcW w:type="dxa" w:w="1909"/>
          </w:tcPr>
          <w:p>
            <w:pPr>
              <w:spacing w:after="0"/>
              <w:jc w:val="left"/>
            </w:pPr>
            <w:r>
              <w:rPr>
                <w:sz w:val="16"/>
              </w:rPr>
              <w:t>Winter Storm, 2005-01-28, $50,000 property; crops not reported, reported for the zone (2005 dollars); NWS zone GAZ085 (JOHNSON), zone-level: may include parts of neighboring counties</w:t>
            </w:r>
          </w:p>
        </w:tc>
        <w:tc>
          <w:tcPr>
            <w:tcW w:type="dxa" w:w="1423"/>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3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12</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7"/>
        <w:gridCol w:w="2143"/>
        <w:gridCol w:w="2307"/>
        <w:gridCol w:w="1454"/>
        <w:gridCol w:w="2720"/>
        <w:gridCol w:w="909"/>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7"/>
            <w:shd w:val="clear" w:color="auto" w:fill="E8E8E8"/>
          </w:tcPr>
          <w:p>
            <w:pPr>
              <w:spacing w:after="0"/>
              <w:jc w:val="left"/>
            </w:pPr>
            <w:r>
              <w:rPr>
                <w:b/>
                <w:sz w:val="16"/>
              </w:rPr>
              <w:t>Type</w:t>
            </w:r>
          </w:p>
        </w:tc>
        <w:tc>
          <w:tcPr>
            <w:tcW w:type="dxa" w:w="2143"/>
            <w:shd w:val="clear" w:color="auto" w:fill="E8E8E8"/>
          </w:tcPr>
          <w:p>
            <w:pPr>
              <w:spacing w:after="0"/>
              <w:jc w:val="left"/>
            </w:pPr>
            <w:r>
              <w:rPr>
                <w:b/>
                <w:sz w:val="16"/>
              </w:rPr>
              <w:t>Title</w:t>
            </w:r>
          </w:p>
        </w:tc>
        <w:tc>
          <w:tcPr>
            <w:tcW w:type="dxa" w:w="2307"/>
            <w:shd w:val="clear" w:color="auto" w:fill="E8E8E8"/>
          </w:tcPr>
          <w:p>
            <w:pPr>
              <w:spacing w:after="0"/>
              <w:jc w:val="left"/>
            </w:pPr>
            <w:r>
              <w:rPr>
                <w:b/>
                <w:sz w:val="16"/>
              </w:rPr>
              <w:t>Mapped hazard</w:t>
            </w:r>
          </w:p>
        </w:tc>
        <w:tc>
          <w:tcPr>
            <w:tcW w:type="dxa" w:w="14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20"/>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054"/>
          </w:tcPr>
          <w:p>
            <w:pPr>
              <w:spacing w:after="0"/>
              <w:jc w:val="left"/>
            </w:pPr>
            <w:r>
              <w:rPr>
                <w:sz w:val="16"/>
              </w:rPr>
              <w:t>2026-01-24</w:t>
            </w:r>
          </w:p>
        </w:tc>
        <w:tc>
          <w:tcPr>
            <w:tcW w:type="dxa" w:w="1054"/>
          </w:tcPr>
          <w:p>
            <w:pPr>
              <w:spacing w:after="0"/>
              <w:jc w:val="left"/>
            </w:pPr>
            <w:r>
              <w:rPr>
                <w:sz w:val="16"/>
              </w:rPr>
              <w:t>2026-01-22</w:t>
            </w:r>
          </w:p>
        </w:tc>
        <w:tc>
          <w:tcPr>
            <w:tcW w:type="dxa" w:w="1054"/>
          </w:tcPr>
          <w:p>
            <w:pPr>
              <w:spacing w:after="0"/>
              <w:jc w:val="left"/>
            </w:pPr>
            <w:r>
              <w:rPr>
                <w:sz w:val="16"/>
              </w:rPr>
              <w:t>EM-3642-GA</w:t>
            </w:r>
          </w:p>
        </w:tc>
        <w:tc>
          <w:tcPr>
            <w:tcW w:type="dxa" w:w="1417"/>
          </w:tcPr>
          <w:p>
            <w:pPr>
              <w:spacing w:after="0"/>
              <w:jc w:val="left"/>
            </w:pPr>
            <w:r>
              <w:rPr>
                <w:sz w:val="16"/>
              </w:rPr>
              <w:t>Emergency</w:t>
            </w:r>
          </w:p>
        </w:tc>
        <w:tc>
          <w:tcPr>
            <w:tcW w:type="dxa" w:w="2143"/>
          </w:tcPr>
          <w:p>
            <w:pPr>
              <w:spacing w:after="0"/>
              <w:jc w:val="left"/>
            </w:pPr>
            <w:r>
              <w:rPr>
                <w:sz w:val="16"/>
              </w:rPr>
              <w:t>SEVERE WINTER STORM</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r>
              <w:rPr>
                <w:sz w:val="16"/>
              </w:rPr>
              <w:t>during plan review, check whether your last plan included it; within last 5 years</w:t>
            </w:r>
          </w:p>
        </w:tc>
        <w:tc>
          <w:tcPr>
            <w:tcW w:type="dxa" w:w="909"/>
          </w:tcPr>
          <w:p>
            <w:pPr>
              <w:spacing w:after="0"/>
              <w:jc w:val="left"/>
            </w:pPr>
          </w:p>
        </w:tc>
      </w:tr>
      <w:tr>
        <w:trPr>
          <w:cantSplit/>
        </w:trPr>
        <w:tc>
          <w:tcPr>
            <w:tcW w:type="dxa" w:w="1054"/>
          </w:tcPr>
          <w:p>
            <w:pPr>
              <w:spacing w:after="0"/>
              <w:jc w:val="left"/>
            </w:pPr>
            <w:r>
              <w:rPr>
                <w:sz w:val="16"/>
              </w:rPr>
              <w:t>2024-09-30</w:t>
            </w:r>
          </w:p>
        </w:tc>
        <w:tc>
          <w:tcPr>
            <w:tcW w:type="dxa" w:w="1054"/>
          </w:tcPr>
          <w:p>
            <w:pPr>
              <w:spacing w:after="0"/>
              <w:jc w:val="left"/>
            </w:pPr>
            <w:r>
              <w:rPr>
                <w:sz w:val="16"/>
              </w:rPr>
              <w:t>2024-09-24</w:t>
            </w:r>
          </w:p>
        </w:tc>
        <w:tc>
          <w:tcPr>
            <w:tcW w:type="dxa" w:w="1054"/>
          </w:tcPr>
          <w:p>
            <w:pPr>
              <w:spacing w:after="0"/>
              <w:jc w:val="left"/>
            </w:pPr>
            <w:r>
              <w:rPr>
                <w:sz w:val="16"/>
              </w:rPr>
              <w:t>DR-4830-GA</w:t>
            </w:r>
          </w:p>
        </w:tc>
        <w:tc>
          <w:tcPr>
            <w:tcW w:type="dxa" w:w="1417"/>
          </w:tcPr>
          <w:p>
            <w:pPr>
              <w:spacing w:after="0"/>
              <w:jc w:val="left"/>
            </w:pPr>
            <w:r>
              <w:rPr>
                <w:sz w:val="16"/>
              </w:rPr>
              <w:t>Major disaster</w:t>
            </w:r>
          </w:p>
        </w:tc>
        <w:tc>
          <w:tcPr>
            <w:tcW w:type="dxa" w:w="2143"/>
          </w:tcPr>
          <w:p>
            <w:pPr>
              <w:spacing w:after="0"/>
              <w:jc w:val="left"/>
            </w:pPr>
            <w:r>
              <w:rPr>
                <w:sz w:val="16"/>
              </w:rPr>
              <w:t>HURRICANE HELENE</w:t>
            </w:r>
          </w:p>
        </w:tc>
        <w:tc>
          <w:tcPr>
            <w:tcW w:type="dxa" w:w="2307"/>
          </w:tcPr>
          <w:p>
            <w:pPr>
              <w:spacing w:after="0"/>
              <w:jc w:val="left"/>
            </w:pPr>
            <w:r>
              <w:rPr>
                <w:sz w:val="16"/>
              </w:rPr>
              <w:t>Hurricane</w:t>
            </w:r>
          </w:p>
        </w:tc>
        <w:tc>
          <w:tcPr>
            <w:tcW w:type="dxa" w:w="1454"/>
          </w:tcPr>
          <w:p>
            <w:pPr>
              <w:spacing w:after="0"/>
              <w:jc w:val="right"/>
            </w:pPr>
            <w:r>
              <w:rPr>
                <w:sz w:val="16"/>
              </w:rPr>
              <w:t>$20,029,864.98</w:t>
            </w:r>
          </w:p>
        </w:tc>
        <w:tc>
          <w:tcPr>
            <w:tcW w:type="dxa" w:w="2720"/>
          </w:tcPr>
          <w:p>
            <w:pPr>
              <w:spacing w:after="0"/>
              <w:jc w:val="left"/>
            </w:pPr>
            <w:r>
              <w:rPr>
                <w:sz w:val="16"/>
              </w:rPr>
              <w:t>within last 5 years</w:t>
            </w:r>
          </w:p>
        </w:tc>
        <w:tc>
          <w:tcPr>
            <w:tcW w:type="dxa" w:w="909"/>
          </w:tcPr>
          <w:p>
            <w:pPr>
              <w:spacing w:after="0"/>
              <w:jc w:val="left"/>
            </w:pPr>
          </w:p>
        </w:tc>
      </w:tr>
      <w:tr>
        <w:trPr>
          <w:cantSplit/>
        </w:trPr>
        <w:tc>
          <w:tcPr>
            <w:tcW w:type="dxa" w:w="1054"/>
          </w:tcPr>
          <w:p>
            <w:pPr>
              <w:spacing w:after="0"/>
              <w:jc w:val="left"/>
            </w:pPr>
            <w:r>
              <w:rPr>
                <w:sz w:val="16"/>
              </w:rPr>
              <w:t>2024-09-26</w:t>
            </w:r>
          </w:p>
        </w:tc>
        <w:tc>
          <w:tcPr>
            <w:tcW w:type="dxa" w:w="1054"/>
          </w:tcPr>
          <w:p>
            <w:pPr>
              <w:spacing w:after="0"/>
              <w:jc w:val="left"/>
            </w:pPr>
            <w:r>
              <w:rPr>
                <w:sz w:val="16"/>
              </w:rPr>
              <w:t>2024-09-24</w:t>
            </w:r>
          </w:p>
        </w:tc>
        <w:tc>
          <w:tcPr>
            <w:tcW w:type="dxa" w:w="1054"/>
          </w:tcPr>
          <w:p>
            <w:pPr>
              <w:spacing w:after="0"/>
              <w:jc w:val="left"/>
            </w:pPr>
            <w:r>
              <w:rPr>
                <w:sz w:val="16"/>
              </w:rPr>
              <w:t>EM-3616-GA</w:t>
            </w:r>
          </w:p>
        </w:tc>
        <w:tc>
          <w:tcPr>
            <w:tcW w:type="dxa" w:w="1417"/>
          </w:tcPr>
          <w:p>
            <w:pPr>
              <w:spacing w:after="0"/>
              <w:jc w:val="left"/>
            </w:pPr>
            <w:r>
              <w:rPr>
                <w:sz w:val="16"/>
              </w:rPr>
              <w:t>Emergency</w:t>
            </w:r>
          </w:p>
        </w:tc>
        <w:tc>
          <w:tcPr>
            <w:tcW w:type="dxa" w:w="2143"/>
          </w:tcPr>
          <w:p>
            <w:pPr>
              <w:spacing w:after="0"/>
              <w:jc w:val="left"/>
            </w:pPr>
            <w:r>
              <w:rPr>
                <w:sz w:val="16"/>
              </w:rPr>
              <w:t>HURRICANE HELENE</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r>
              <w:rPr>
                <w:sz w:val="16"/>
              </w:rPr>
              <w:t>within last 5 years</w:t>
            </w:r>
          </w:p>
        </w:tc>
        <w:tc>
          <w:tcPr>
            <w:tcW w:type="dxa" w:w="909"/>
          </w:tcPr>
          <w:p>
            <w:pPr>
              <w:spacing w:after="0"/>
              <w:jc w:val="left"/>
            </w:pPr>
            <w:r>
              <w:rPr>
                <w:sz w:val="16"/>
              </w:rPr>
              <w:t>same incident as DR-4830</w:t>
            </w:r>
          </w:p>
        </w:tc>
      </w:tr>
      <w:tr>
        <w:trPr>
          <w:cantSplit/>
        </w:trPr>
        <w:tc>
          <w:tcPr>
            <w:tcW w:type="dxa" w:w="1054"/>
          </w:tcPr>
          <w:p>
            <w:pPr>
              <w:spacing w:after="0"/>
              <w:jc w:val="left"/>
            </w:pPr>
            <w:r>
              <w:rPr>
                <w:sz w:val="16"/>
              </w:rPr>
              <w:t>2024-08-05</w:t>
            </w:r>
          </w:p>
        </w:tc>
        <w:tc>
          <w:tcPr>
            <w:tcW w:type="dxa" w:w="1054"/>
          </w:tcPr>
          <w:p>
            <w:pPr>
              <w:spacing w:after="0"/>
              <w:jc w:val="left"/>
            </w:pPr>
            <w:r>
              <w:rPr>
                <w:sz w:val="16"/>
              </w:rPr>
              <w:t>2024-08-04</w:t>
            </w:r>
          </w:p>
        </w:tc>
        <w:tc>
          <w:tcPr>
            <w:tcW w:type="dxa" w:w="1054"/>
          </w:tcPr>
          <w:p>
            <w:pPr>
              <w:spacing w:after="0"/>
              <w:jc w:val="left"/>
            </w:pPr>
            <w:r>
              <w:rPr>
                <w:sz w:val="16"/>
              </w:rPr>
              <w:t>EM-3607-GA</w:t>
            </w:r>
          </w:p>
        </w:tc>
        <w:tc>
          <w:tcPr>
            <w:tcW w:type="dxa" w:w="1417"/>
          </w:tcPr>
          <w:p>
            <w:pPr>
              <w:spacing w:after="0"/>
              <w:jc w:val="left"/>
            </w:pPr>
            <w:r>
              <w:rPr>
                <w:sz w:val="16"/>
              </w:rPr>
              <w:t>Emergency</w:t>
            </w:r>
          </w:p>
        </w:tc>
        <w:tc>
          <w:tcPr>
            <w:tcW w:type="dxa" w:w="2143"/>
          </w:tcPr>
          <w:p>
            <w:pPr>
              <w:spacing w:after="0"/>
              <w:jc w:val="left"/>
            </w:pPr>
            <w:r>
              <w:rPr>
                <w:sz w:val="16"/>
              </w:rPr>
              <w:t>HURRICANE DEBBY</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r>
              <w:rPr>
                <w:sz w:val="16"/>
              </w:rPr>
              <w:t>within last 5 years</w:t>
            </w:r>
          </w:p>
        </w:tc>
        <w:tc>
          <w:tcPr>
            <w:tcW w:type="dxa" w:w="909"/>
          </w:tcPr>
          <w:p>
            <w:pPr>
              <w:spacing w:after="0"/>
              <w:jc w:val="left"/>
            </w:pPr>
          </w:p>
        </w:tc>
      </w:tr>
      <w:tr>
        <w:trPr>
          <w:cantSplit/>
        </w:trPr>
        <w:tc>
          <w:tcPr>
            <w:tcW w:type="dxa" w:w="1054"/>
          </w:tcPr>
          <w:p>
            <w:pPr>
              <w:spacing w:after="0"/>
              <w:jc w:val="left"/>
            </w:pPr>
            <w:r>
              <w:rPr>
                <w:sz w:val="16"/>
              </w:rPr>
              <w:t>2020-03-29</w:t>
            </w:r>
          </w:p>
        </w:tc>
        <w:tc>
          <w:tcPr>
            <w:tcW w:type="dxa" w:w="1054"/>
          </w:tcPr>
          <w:p>
            <w:pPr>
              <w:spacing w:after="0"/>
              <w:jc w:val="left"/>
            </w:pPr>
            <w:r>
              <w:rPr>
                <w:sz w:val="16"/>
              </w:rPr>
              <w:t>2020-01-20</w:t>
            </w:r>
          </w:p>
        </w:tc>
        <w:tc>
          <w:tcPr>
            <w:tcW w:type="dxa" w:w="1054"/>
          </w:tcPr>
          <w:p>
            <w:pPr>
              <w:spacing w:after="0"/>
              <w:jc w:val="left"/>
            </w:pPr>
            <w:r>
              <w:rPr>
                <w:sz w:val="16"/>
              </w:rPr>
              <w:t>DR-4501-GA</w:t>
            </w:r>
          </w:p>
        </w:tc>
        <w:tc>
          <w:tcPr>
            <w:tcW w:type="dxa" w:w="1417"/>
          </w:tcPr>
          <w:p>
            <w:pPr>
              <w:spacing w:after="0"/>
              <w:jc w:val="left"/>
            </w:pPr>
            <w:r>
              <w:rPr>
                <w:sz w:val="16"/>
              </w:rPr>
              <w:t>Major disaster</w:t>
            </w:r>
          </w:p>
        </w:tc>
        <w:tc>
          <w:tcPr>
            <w:tcW w:type="dxa" w:w="2143"/>
          </w:tcPr>
          <w:p>
            <w:pPr>
              <w:spacing w:after="0"/>
              <w:jc w:val="left"/>
            </w:pPr>
            <w:r>
              <w:rPr>
                <w:sz w:val="16"/>
              </w:rPr>
              <w:t>COVID-19 PANDEMIC</w:t>
            </w:r>
          </w:p>
        </w:tc>
        <w:tc>
          <w:tcPr>
            <w:tcW w:type="dxa" w:w="2307"/>
          </w:tcPr>
          <w:p>
            <w:pPr>
              <w:spacing w:after="0"/>
              <w:jc w:val="left"/>
            </w:pPr>
            <w:r>
              <w:rPr>
                <w:sz w:val="16"/>
              </w:rPr>
              <w:t>Non-natural,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EM-3464-GA</w:t>
            </w:r>
          </w:p>
        </w:tc>
        <w:tc>
          <w:tcPr>
            <w:tcW w:type="dxa" w:w="1417"/>
          </w:tcPr>
          <w:p>
            <w:pPr>
              <w:spacing w:after="0"/>
              <w:jc w:val="left"/>
            </w:pPr>
            <w:r>
              <w:rPr>
                <w:sz w:val="16"/>
              </w:rPr>
              <w:t>Emergency</w:t>
            </w:r>
          </w:p>
        </w:tc>
        <w:tc>
          <w:tcPr>
            <w:tcW w:type="dxa" w:w="2143"/>
          </w:tcPr>
          <w:p>
            <w:pPr>
              <w:spacing w:after="0"/>
              <w:jc w:val="left"/>
            </w:pPr>
            <w:r>
              <w:rPr>
                <w:sz w:val="16"/>
              </w:rPr>
              <w:t>COVID-19</w:t>
            </w:r>
          </w:p>
        </w:tc>
        <w:tc>
          <w:tcPr>
            <w:tcW w:type="dxa" w:w="2307"/>
          </w:tcPr>
          <w:p>
            <w:pPr>
              <w:spacing w:after="0"/>
              <w:jc w:val="left"/>
            </w:pPr>
            <w:r>
              <w:rPr>
                <w:sz w:val="16"/>
              </w:rPr>
              <w:t>Non-natural,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DR-4501</w:t>
            </w:r>
          </w:p>
        </w:tc>
      </w:tr>
      <w:tr>
        <w:trPr>
          <w:cantSplit/>
        </w:trPr>
        <w:tc>
          <w:tcPr>
            <w:tcW w:type="dxa" w:w="1054"/>
          </w:tcPr>
          <w:p>
            <w:pPr>
              <w:spacing w:after="0"/>
              <w:jc w:val="left"/>
            </w:pPr>
            <w:r>
              <w:rPr>
                <w:sz w:val="16"/>
              </w:rPr>
              <w:t>2018-10-14</w:t>
            </w:r>
          </w:p>
        </w:tc>
        <w:tc>
          <w:tcPr>
            <w:tcW w:type="dxa" w:w="1054"/>
          </w:tcPr>
          <w:p>
            <w:pPr>
              <w:spacing w:after="0"/>
              <w:jc w:val="left"/>
            </w:pPr>
            <w:r>
              <w:rPr>
                <w:sz w:val="16"/>
              </w:rPr>
              <w:t>2018-10-09</w:t>
            </w:r>
          </w:p>
        </w:tc>
        <w:tc>
          <w:tcPr>
            <w:tcW w:type="dxa" w:w="1054"/>
          </w:tcPr>
          <w:p>
            <w:pPr>
              <w:spacing w:after="0"/>
              <w:jc w:val="left"/>
            </w:pPr>
            <w:r>
              <w:rPr>
                <w:sz w:val="16"/>
              </w:rPr>
              <w:t>DR-4400-GA</w:t>
            </w:r>
          </w:p>
        </w:tc>
        <w:tc>
          <w:tcPr>
            <w:tcW w:type="dxa" w:w="1417"/>
          </w:tcPr>
          <w:p>
            <w:pPr>
              <w:spacing w:after="0"/>
              <w:jc w:val="left"/>
            </w:pPr>
            <w:r>
              <w:rPr>
                <w:sz w:val="16"/>
              </w:rPr>
              <w:t>Major disaster</w:t>
            </w:r>
          </w:p>
        </w:tc>
        <w:tc>
          <w:tcPr>
            <w:tcW w:type="dxa" w:w="2143"/>
          </w:tcPr>
          <w:p>
            <w:pPr>
              <w:spacing w:after="0"/>
              <w:jc w:val="left"/>
            </w:pPr>
            <w:r>
              <w:rPr>
                <w:sz w:val="16"/>
              </w:rPr>
              <w:t>HURRICANE MICHAEL</w:t>
            </w:r>
          </w:p>
        </w:tc>
        <w:tc>
          <w:tcPr>
            <w:tcW w:type="dxa" w:w="2307"/>
          </w:tcPr>
          <w:p>
            <w:pPr>
              <w:spacing w:after="0"/>
              <w:jc w:val="left"/>
            </w:pPr>
            <w:r>
              <w:rPr>
                <w:sz w:val="16"/>
              </w:rPr>
              <w:t>Hurricane</w:t>
            </w:r>
          </w:p>
        </w:tc>
        <w:tc>
          <w:tcPr>
            <w:tcW w:type="dxa" w:w="1454"/>
          </w:tcPr>
          <w:p>
            <w:pPr>
              <w:spacing w:after="0"/>
              <w:jc w:val="right"/>
            </w:pPr>
            <w:r>
              <w:rPr>
                <w:sz w:val="16"/>
              </w:rPr>
              <w:t>$11,701.33</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2018-10-10</w:t>
            </w:r>
          </w:p>
        </w:tc>
        <w:tc>
          <w:tcPr>
            <w:tcW w:type="dxa" w:w="1054"/>
          </w:tcPr>
          <w:p>
            <w:pPr>
              <w:spacing w:after="0"/>
              <w:jc w:val="left"/>
            </w:pPr>
            <w:r>
              <w:rPr>
                <w:sz w:val="16"/>
              </w:rPr>
              <w:t>2018-10-09</w:t>
            </w:r>
          </w:p>
        </w:tc>
        <w:tc>
          <w:tcPr>
            <w:tcW w:type="dxa" w:w="1054"/>
          </w:tcPr>
          <w:p>
            <w:pPr>
              <w:spacing w:after="0"/>
              <w:jc w:val="left"/>
            </w:pPr>
            <w:r>
              <w:rPr>
                <w:sz w:val="16"/>
              </w:rPr>
              <w:t>EM-3406-GA</w:t>
            </w:r>
          </w:p>
        </w:tc>
        <w:tc>
          <w:tcPr>
            <w:tcW w:type="dxa" w:w="1417"/>
          </w:tcPr>
          <w:p>
            <w:pPr>
              <w:spacing w:after="0"/>
              <w:jc w:val="left"/>
            </w:pPr>
            <w:r>
              <w:rPr>
                <w:sz w:val="16"/>
              </w:rPr>
              <w:t>Emergency</w:t>
            </w:r>
          </w:p>
        </w:tc>
        <w:tc>
          <w:tcPr>
            <w:tcW w:type="dxa" w:w="2143"/>
          </w:tcPr>
          <w:p>
            <w:pPr>
              <w:spacing w:after="0"/>
              <w:jc w:val="left"/>
            </w:pPr>
            <w:r>
              <w:rPr>
                <w:sz w:val="16"/>
              </w:rPr>
              <w:t>HURRICANE MICHAEL</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DR-4400</w:t>
            </w:r>
          </w:p>
        </w:tc>
      </w:tr>
      <w:tr>
        <w:trPr>
          <w:cantSplit/>
        </w:trPr>
        <w:tc>
          <w:tcPr>
            <w:tcW w:type="dxa" w:w="1054"/>
          </w:tcPr>
          <w:p>
            <w:pPr>
              <w:spacing w:after="0"/>
              <w:jc w:val="left"/>
            </w:pPr>
            <w:r>
              <w:rPr>
                <w:sz w:val="16"/>
              </w:rPr>
              <w:t>2017-09-15</w:t>
            </w:r>
          </w:p>
        </w:tc>
        <w:tc>
          <w:tcPr>
            <w:tcW w:type="dxa" w:w="1054"/>
          </w:tcPr>
          <w:p>
            <w:pPr>
              <w:spacing w:after="0"/>
              <w:jc w:val="left"/>
            </w:pPr>
            <w:r>
              <w:rPr>
                <w:sz w:val="16"/>
              </w:rPr>
              <w:t>2017-09-07</w:t>
            </w:r>
          </w:p>
        </w:tc>
        <w:tc>
          <w:tcPr>
            <w:tcW w:type="dxa" w:w="1054"/>
          </w:tcPr>
          <w:p>
            <w:pPr>
              <w:spacing w:after="0"/>
              <w:jc w:val="left"/>
            </w:pPr>
            <w:r>
              <w:rPr>
                <w:sz w:val="16"/>
              </w:rPr>
              <w:t>DR-4338-GA</w:t>
            </w:r>
          </w:p>
        </w:tc>
        <w:tc>
          <w:tcPr>
            <w:tcW w:type="dxa" w:w="1417"/>
          </w:tcPr>
          <w:p>
            <w:pPr>
              <w:spacing w:after="0"/>
              <w:jc w:val="left"/>
            </w:pPr>
            <w:r>
              <w:rPr>
                <w:sz w:val="16"/>
              </w:rPr>
              <w:t>Major disaster</w:t>
            </w:r>
          </w:p>
        </w:tc>
        <w:tc>
          <w:tcPr>
            <w:tcW w:type="dxa" w:w="2143"/>
          </w:tcPr>
          <w:p>
            <w:pPr>
              <w:spacing w:after="0"/>
              <w:jc w:val="left"/>
            </w:pPr>
            <w:r>
              <w:rPr>
                <w:sz w:val="16"/>
              </w:rPr>
              <w:t>HURRICANE IRMA</w:t>
            </w:r>
          </w:p>
        </w:tc>
        <w:tc>
          <w:tcPr>
            <w:tcW w:type="dxa" w:w="2307"/>
          </w:tcPr>
          <w:p>
            <w:pPr>
              <w:spacing w:after="0"/>
              <w:jc w:val="left"/>
            </w:pPr>
            <w:r>
              <w:rPr>
                <w:sz w:val="16"/>
              </w:rPr>
              <w:t>Hurricane</w:t>
            </w:r>
          </w:p>
        </w:tc>
        <w:tc>
          <w:tcPr>
            <w:tcW w:type="dxa" w:w="1454"/>
          </w:tcPr>
          <w:p>
            <w:pPr>
              <w:spacing w:after="0"/>
              <w:jc w:val="right"/>
            </w:pPr>
            <w:r>
              <w:rPr>
                <w:sz w:val="16"/>
              </w:rPr>
              <w:t>$34,029.25</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2017-09-08</w:t>
            </w:r>
          </w:p>
        </w:tc>
        <w:tc>
          <w:tcPr>
            <w:tcW w:type="dxa" w:w="1054"/>
          </w:tcPr>
          <w:p>
            <w:pPr>
              <w:spacing w:after="0"/>
              <w:jc w:val="left"/>
            </w:pPr>
            <w:r>
              <w:rPr>
                <w:sz w:val="16"/>
              </w:rPr>
              <w:t>2017-09-07</w:t>
            </w:r>
          </w:p>
        </w:tc>
        <w:tc>
          <w:tcPr>
            <w:tcW w:type="dxa" w:w="1054"/>
          </w:tcPr>
          <w:p>
            <w:pPr>
              <w:spacing w:after="0"/>
              <w:jc w:val="left"/>
            </w:pPr>
            <w:r>
              <w:rPr>
                <w:sz w:val="16"/>
              </w:rPr>
              <w:t>EM-3387-GA</w:t>
            </w:r>
          </w:p>
        </w:tc>
        <w:tc>
          <w:tcPr>
            <w:tcW w:type="dxa" w:w="1417"/>
          </w:tcPr>
          <w:p>
            <w:pPr>
              <w:spacing w:after="0"/>
              <w:jc w:val="left"/>
            </w:pPr>
            <w:r>
              <w:rPr>
                <w:sz w:val="16"/>
              </w:rPr>
              <w:t>Emergency</w:t>
            </w:r>
          </w:p>
        </w:tc>
        <w:tc>
          <w:tcPr>
            <w:tcW w:type="dxa" w:w="2143"/>
          </w:tcPr>
          <w:p>
            <w:pPr>
              <w:spacing w:after="0"/>
              <w:jc w:val="left"/>
            </w:pPr>
            <w:r>
              <w:rPr>
                <w:sz w:val="16"/>
              </w:rPr>
              <w:t>HURRICANE IRMA</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DR-4338</w:t>
            </w:r>
          </w:p>
        </w:tc>
      </w:tr>
      <w:tr>
        <w:trPr>
          <w:cantSplit/>
        </w:trPr>
        <w:tc>
          <w:tcPr>
            <w:tcW w:type="dxa" w:w="1054"/>
          </w:tcPr>
          <w:p>
            <w:pPr>
              <w:spacing w:after="0"/>
              <w:jc w:val="left"/>
            </w:pPr>
            <w:r>
              <w:rPr>
                <w:sz w:val="16"/>
              </w:rPr>
              <w:t>2014-03-06</w:t>
            </w:r>
          </w:p>
        </w:tc>
        <w:tc>
          <w:tcPr>
            <w:tcW w:type="dxa" w:w="1054"/>
          </w:tcPr>
          <w:p>
            <w:pPr>
              <w:spacing w:after="0"/>
              <w:jc w:val="left"/>
            </w:pPr>
            <w:r>
              <w:rPr>
                <w:sz w:val="16"/>
              </w:rPr>
              <w:t>2014-02-10</w:t>
            </w:r>
          </w:p>
        </w:tc>
        <w:tc>
          <w:tcPr>
            <w:tcW w:type="dxa" w:w="1054"/>
          </w:tcPr>
          <w:p>
            <w:pPr>
              <w:spacing w:after="0"/>
              <w:jc w:val="left"/>
            </w:pPr>
            <w:r>
              <w:rPr>
                <w:sz w:val="16"/>
              </w:rPr>
              <w:t>DR-4165-GA</w:t>
            </w:r>
          </w:p>
        </w:tc>
        <w:tc>
          <w:tcPr>
            <w:tcW w:type="dxa" w:w="1417"/>
          </w:tcPr>
          <w:p>
            <w:pPr>
              <w:spacing w:after="0"/>
              <w:jc w:val="left"/>
            </w:pPr>
            <w:r>
              <w:rPr>
                <w:sz w:val="16"/>
              </w:rPr>
              <w:t>Major disaster</w:t>
            </w:r>
          </w:p>
        </w:tc>
        <w:tc>
          <w:tcPr>
            <w:tcW w:type="dxa" w:w="2143"/>
          </w:tcPr>
          <w:p>
            <w:pPr>
              <w:spacing w:after="0"/>
              <w:jc w:val="left"/>
            </w:pPr>
            <w:r>
              <w:rPr>
                <w:sz w:val="16"/>
              </w:rPr>
              <w:t>SEVERE WINTER STORM</w:t>
            </w:r>
          </w:p>
        </w:tc>
        <w:tc>
          <w:tcPr>
            <w:tcW w:type="dxa" w:w="2307"/>
          </w:tcPr>
          <w:p>
            <w:pPr>
              <w:spacing w:after="0"/>
              <w:jc w:val="left"/>
            </w:pPr>
            <w:r>
              <w:rPr>
                <w:sz w:val="16"/>
              </w:rPr>
              <w:t>Ice Storm</w:t>
            </w:r>
          </w:p>
        </w:tc>
        <w:tc>
          <w:tcPr>
            <w:tcW w:type="dxa" w:w="1454"/>
          </w:tcPr>
          <w:p>
            <w:pPr>
              <w:spacing w:after="0"/>
              <w:jc w:val="right"/>
            </w:pPr>
            <w:r>
              <w:rPr>
                <w:sz w:val="16"/>
              </w:rPr>
              <w:t>$50,435.19</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2014-02-11</w:t>
            </w:r>
          </w:p>
        </w:tc>
        <w:tc>
          <w:tcPr>
            <w:tcW w:type="dxa" w:w="1054"/>
          </w:tcPr>
          <w:p>
            <w:pPr>
              <w:spacing w:after="0"/>
              <w:jc w:val="left"/>
            </w:pPr>
            <w:r>
              <w:rPr>
                <w:sz w:val="16"/>
              </w:rPr>
              <w:t>2014-02-10</w:t>
            </w:r>
          </w:p>
        </w:tc>
        <w:tc>
          <w:tcPr>
            <w:tcW w:type="dxa" w:w="1054"/>
          </w:tcPr>
          <w:p>
            <w:pPr>
              <w:spacing w:after="0"/>
              <w:jc w:val="left"/>
            </w:pPr>
            <w:r>
              <w:rPr>
                <w:sz w:val="16"/>
              </w:rPr>
              <w:t>EM-3368-GA</w:t>
            </w:r>
          </w:p>
        </w:tc>
        <w:tc>
          <w:tcPr>
            <w:tcW w:type="dxa" w:w="1417"/>
          </w:tcPr>
          <w:p>
            <w:pPr>
              <w:spacing w:after="0"/>
              <w:jc w:val="left"/>
            </w:pPr>
            <w:r>
              <w:rPr>
                <w:sz w:val="16"/>
              </w:rPr>
              <w:t>Emergency</w:t>
            </w:r>
          </w:p>
        </w:tc>
        <w:tc>
          <w:tcPr>
            <w:tcW w:type="dxa" w:w="2143"/>
          </w:tcPr>
          <w:p>
            <w:pPr>
              <w:spacing w:after="0"/>
              <w:jc w:val="left"/>
            </w:pPr>
            <w:r>
              <w:rPr>
                <w:sz w:val="16"/>
              </w:rPr>
              <w:t>SEVERE WINTER STORM</w:t>
            </w:r>
          </w:p>
        </w:tc>
        <w:tc>
          <w:tcPr>
            <w:tcW w:type="dxa" w:w="2307"/>
          </w:tcPr>
          <w:p>
            <w:pPr>
              <w:spacing w:after="0"/>
              <w:jc w:val="left"/>
            </w:pPr>
            <w:r>
              <w:rPr>
                <w:sz w:val="16"/>
              </w:rPr>
              <w:t>Ice Storm</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DR-4165</w:t>
            </w:r>
          </w:p>
        </w:tc>
      </w:tr>
      <w:tr>
        <w:trPr>
          <w:cantSplit/>
        </w:trPr>
        <w:tc>
          <w:tcPr>
            <w:tcW w:type="dxa" w:w="1054"/>
          </w:tcPr>
          <w:p>
            <w:pPr>
              <w:spacing w:after="0"/>
              <w:jc w:val="left"/>
            </w:pPr>
            <w:r>
              <w:rPr>
                <w:sz w:val="16"/>
              </w:rPr>
              <w:t>2008-05-23</w:t>
            </w:r>
          </w:p>
        </w:tc>
        <w:tc>
          <w:tcPr>
            <w:tcW w:type="dxa" w:w="1054"/>
          </w:tcPr>
          <w:p>
            <w:pPr>
              <w:spacing w:after="0"/>
              <w:jc w:val="left"/>
            </w:pPr>
            <w:r>
              <w:rPr>
                <w:sz w:val="16"/>
              </w:rPr>
              <w:t>2008-05-11</w:t>
            </w:r>
          </w:p>
        </w:tc>
        <w:tc>
          <w:tcPr>
            <w:tcW w:type="dxa" w:w="1054"/>
          </w:tcPr>
          <w:p>
            <w:pPr>
              <w:spacing w:after="0"/>
              <w:jc w:val="left"/>
            </w:pPr>
            <w:r>
              <w:rPr>
                <w:sz w:val="16"/>
              </w:rPr>
              <w:t>DR-1761-GA</w:t>
            </w:r>
          </w:p>
        </w:tc>
        <w:tc>
          <w:tcPr>
            <w:tcW w:type="dxa" w:w="1417"/>
          </w:tcPr>
          <w:p>
            <w:pPr>
              <w:spacing w:after="0"/>
              <w:jc w:val="left"/>
            </w:pPr>
            <w:r>
              <w:rPr>
                <w:sz w:val="16"/>
              </w:rPr>
              <w:t>Major disaster</w:t>
            </w:r>
          </w:p>
        </w:tc>
        <w:tc>
          <w:tcPr>
            <w:tcW w:type="dxa" w:w="2143"/>
          </w:tcPr>
          <w:p>
            <w:pPr>
              <w:spacing w:after="0"/>
              <w:jc w:val="left"/>
            </w:pPr>
            <w:r>
              <w:rPr>
                <w:sz w:val="16"/>
              </w:rPr>
              <w:t>SEVERE STORMS AND TORNADOES</w:t>
            </w:r>
          </w:p>
        </w:tc>
        <w:tc>
          <w:tcPr>
            <w:tcW w:type="dxa" w:w="2307"/>
          </w:tcPr>
          <w:p>
            <w:pPr>
              <w:spacing w:after="0"/>
              <w:jc w:val="left"/>
            </w:pPr>
            <w:r>
              <w:rPr>
                <w:sz w:val="16"/>
              </w:rPr>
              <w:t>Tornado</w:t>
            </w:r>
          </w:p>
        </w:tc>
        <w:tc>
          <w:tcPr>
            <w:tcW w:type="dxa" w:w="1454"/>
          </w:tcPr>
          <w:p>
            <w:pPr>
              <w:spacing w:after="0"/>
              <w:jc w:val="right"/>
            </w:pPr>
            <w:r>
              <w:rPr>
                <w:sz w:val="16"/>
              </w:rPr>
              <w:t>$232,036.20</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2005-09-05</w:t>
            </w:r>
          </w:p>
        </w:tc>
        <w:tc>
          <w:tcPr>
            <w:tcW w:type="dxa" w:w="1054"/>
          </w:tcPr>
          <w:p>
            <w:pPr>
              <w:spacing w:after="0"/>
              <w:jc w:val="left"/>
            </w:pPr>
            <w:r>
              <w:rPr>
                <w:sz w:val="16"/>
              </w:rPr>
              <w:t>2005-08-27</w:t>
            </w:r>
          </w:p>
        </w:tc>
        <w:tc>
          <w:tcPr>
            <w:tcW w:type="dxa" w:w="1054"/>
          </w:tcPr>
          <w:p>
            <w:pPr>
              <w:spacing w:after="0"/>
              <w:jc w:val="left"/>
            </w:pPr>
            <w:r>
              <w:rPr>
                <w:sz w:val="16"/>
              </w:rPr>
              <w:t>EM-3218-GA</w:t>
            </w:r>
          </w:p>
        </w:tc>
        <w:tc>
          <w:tcPr>
            <w:tcW w:type="dxa" w:w="1417"/>
          </w:tcPr>
          <w:p>
            <w:pPr>
              <w:spacing w:after="0"/>
              <w:jc w:val="left"/>
            </w:pPr>
            <w:r>
              <w:rPr>
                <w:sz w:val="16"/>
              </w:rPr>
              <w:t>Emergency</w:t>
            </w:r>
          </w:p>
        </w:tc>
        <w:tc>
          <w:tcPr>
            <w:tcW w:type="dxa" w:w="2143"/>
          </w:tcPr>
          <w:p>
            <w:pPr>
              <w:spacing w:after="0"/>
              <w:jc w:val="left"/>
            </w:pPr>
            <w:r>
              <w:rPr>
                <w:sz w:val="16"/>
              </w:rPr>
              <w:t>HURRICANE KATRINA EVACUATION</w:t>
            </w:r>
          </w:p>
        </w:tc>
        <w:tc>
          <w:tcPr>
            <w:tcW w:type="dxa" w:w="2307"/>
          </w:tcPr>
          <w:p>
            <w:pPr>
              <w:spacing w:after="0"/>
              <w:jc w:val="left"/>
            </w:pPr>
            <w:r>
              <w:rPr>
                <w:sz w:val="16"/>
              </w:rPr>
              <w:t>Hurricane: evacuation support, not a local hazard event;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2004-09-24</w:t>
            </w:r>
          </w:p>
        </w:tc>
        <w:tc>
          <w:tcPr>
            <w:tcW w:type="dxa" w:w="1054"/>
          </w:tcPr>
          <w:p>
            <w:pPr>
              <w:spacing w:after="0"/>
              <w:jc w:val="left"/>
            </w:pPr>
            <w:r>
              <w:rPr>
                <w:sz w:val="16"/>
              </w:rPr>
              <w:t>2004-09-03</w:t>
            </w:r>
          </w:p>
        </w:tc>
        <w:tc>
          <w:tcPr>
            <w:tcW w:type="dxa" w:w="1054"/>
          </w:tcPr>
          <w:p>
            <w:pPr>
              <w:spacing w:after="0"/>
              <w:jc w:val="left"/>
            </w:pPr>
            <w:r>
              <w:rPr>
                <w:sz w:val="16"/>
              </w:rPr>
              <w:t>DR-1560-GA</w:t>
            </w:r>
          </w:p>
        </w:tc>
        <w:tc>
          <w:tcPr>
            <w:tcW w:type="dxa" w:w="1417"/>
          </w:tcPr>
          <w:p>
            <w:pPr>
              <w:spacing w:after="0"/>
              <w:jc w:val="left"/>
            </w:pPr>
            <w:r>
              <w:rPr>
                <w:sz w:val="16"/>
              </w:rPr>
              <w:t>Major disaster</w:t>
            </w:r>
          </w:p>
        </w:tc>
        <w:tc>
          <w:tcPr>
            <w:tcW w:type="dxa" w:w="2143"/>
          </w:tcPr>
          <w:p>
            <w:pPr>
              <w:spacing w:after="0"/>
              <w:jc w:val="left"/>
            </w:pPr>
            <w:r>
              <w:rPr>
                <w:sz w:val="16"/>
              </w:rPr>
              <w:t>TROPICAL STORM FRANCES</w:t>
            </w:r>
          </w:p>
        </w:tc>
        <w:tc>
          <w:tcPr>
            <w:tcW w:type="dxa" w:w="2307"/>
          </w:tcPr>
          <w:p>
            <w:pPr>
              <w:spacing w:after="0"/>
              <w:jc w:val="left"/>
            </w:pPr>
            <w:r>
              <w:rPr>
                <w:sz w:val="16"/>
              </w:rPr>
              <w:t>Hurricane</w:t>
            </w:r>
          </w:p>
        </w:tc>
        <w:tc>
          <w:tcPr>
            <w:tcW w:type="dxa" w:w="1454"/>
          </w:tcPr>
          <w:p>
            <w:pPr>
              <w:spacing w:after="0"/>
              <w:jc w:val="right"/>
            </w:pPr>
            <w:r>
              <w:rPr>
                <w:sz w:val="16"/>
              </w:rPr>
              <w:t>$105,695.36</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1998-03-11</w:t>
            </w:r>
          </w:p>
        </w:tc>
        <w:tc>
          <w:tcPr>
            <w:tcW w:type="dxa" w:w="1054"/>
          </w:tcPr>
          <w:p>
            <w:pPr>
              <w:spacing w:after="0"/>
              <w:jc w:val="left"/>
            </w:pPr>
            <w:r>
              <w:rPr>
                <w:sz w:val="16"/>
              </w:rPr>
              <w:t>1998-02-14</w:t>
            </w:r>
          </w:p>
        </w:tc>
        <w:tc>
          <w:tcPr>
            <w:tcW w:type="dxa" w:w="1054"/>
          </w:tcPr>
          <w:p>
            <w:pPr>
              <w:spacing w:after="0"/>
              <w:jc w:val="left"/>
            </w:pPr>
            <w:r>
              <w:rPr>
                <w:sz w:val="16"/>
              </w:rPr>
              <w:t>DR-1209-GA</w:t>
            </w:r>
          </w:p>
        </w:tc>
        <w:tc>
          <w:tcPr>
            <w:tcW w:type="dxa" w:w="1417"/>
          </w:tcPr>
          <w:p>
            <w:pPr>
              <w:spacing w:after="0"/>
              <w:jc w:val="left"/>
            </w:pPr>
            <w:r>
              <w:rPr>
                <w:sz w:val="16"/>
              </w:rPr>
              <w:t>Major disaster</w:t>
            </w:r>
          </w:p>
        </w:tc>
        <w:tc>
          <w:tcPr>
            <w:tcW w:type="dxa" w:w="2143"/>
          </w:tcPr>
          <w:p>
            <w:pPr>
              <w:spacing w:after="0"/>
              <w:jc w:val="left"/>
            </w:pPr>
            <w:r>
              <w:rPr>
                <w:sz w:val="16"/>
              </w:rPr>
              <w:t>SEVERE STORMS AND FLOODING</w:t>
            </w:r>
          </w:p>
        </w:tc>
        <w:tc>
          <w:tcPr>
            <w:tcW w:type="dxa" w:w="2307"/>
          </w:tcPr>
          <w:p>
            <w:pPr>
              <w:spacing w:after="0"/>
              <w:jc w:val="left"/>
            </w:pPr>
            <w:r>
              <w:rPr>
                <w:sz w:val="16"/>
              </w:rPr>
              <w:t>Inland Flooding</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1991-03-15</w:t>
            </w:r>
          </w:p>
        </w:tc>
        <w:tc>
          <w:tcPr>
            <w:tcW w:type="dxa" w:w="1054"/>
          </w:tcPr>
          <w:p>
            <w:pPr>
              <w:spacing w:after="0"/>
              <w:jc w:val="left"/>
            </w:pPr>
            <w:r>
              <w:rPr>
                <w:sz w:val="16"/>
              </w:rPr>
              <w:t>1991-03-01</w:t>
            </w:r>
          </w:p>
        </w:tc>
        <w:tc>
          <w:tcPr>
            <w:tcW w:type="dxa" w:w="1054"/>
          </w:tcPr>
          <w:p>
            <w:pPr>
              <w:spacing w:after="0"/>
              <w:jc w:val="left"/>
            </w:pPr>
            <w:r>
              <w:rPr>
                <w:sz w:val="16"/>
              </w:rPr>
              <w:t>DR-897-GA</w:t>
            </w:r>
          </w:p>
        </w:tc>
        <w:tc>
          <w:tcPr>
            <w:tcW w:type="dxa" w:w="1417"/>
          </w:tcPr>
          <w:p>
            <w:pPr>
              <w:spacing w:after="0"/>
              <w:jc w:val="left"/>
            </w:pPr>
            <w:r>
              <w:rPr>
                <w:sz w:val="16"/>
              </w:rPr>
              <w:t>Major disaster</w:t>
            </w:r>
          </w:p>
        </w:tc>
        <w:tc>
          <w:tcPr>
            <w:tcW w:type="dxa" w:w="2143"/>
          </w:tcPr>
          <w:p>
            <w:pPr>
              <w:spacing w:after="0"/>
              <w:jc w:val="left"/>
            </w:pPr>
            <w:r>
              <w:rPr>
                <w:sz w:val="16"/>
              </w:rPr>
              <w:t>SEVERE STORMS &amp; FLOODING</w:t>
            </w:r>
          </w:p>
        </w:tc>
        <w:tc>
          <w:tcPr>
            <w:tcW w:type="dxa" w:w="2307"/>
          </w:tcPr>
          <w:p>
            <w:pPr>
              <w:spacing w:after="0"/>
              <w:jc w:val="left"/>
            </w:pPr>
            <w:r>
              <w:rPr>
                <w:sz w:val="16"/>
              </w:rPr>
              <w:t>Inland Flooding</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1990-10-19</w:t>
            </w:r>
          </w:p>
        </w:tc>
        <w:tc>
          <w:tcPr>
            <w:tcW w:type="dxa" w:w="1054"/>
          </w:tcPr>
          <w:p>
            <w:pPr>
              <w:spacing w:after="0"/>
              <w:jc w:val="left"/>
            </w:pPr>
            <w:r>
              <w:rPr>
                <w:sz w:val="16"/>
              </w:rPr>
              <w:t>1990-10-11</w:t>
            </w:r>
          </w:p>
        </w:tc>
        <w:tc>
          <w:tcPr>
            <w:tcW w:type="dxa" w:w="1054"/>
          </w:tcPr>
          <w:p>
            <w:pPr>
              <w:spacing w:after="0"/>
              <w:jc w:val="left"/>
            </w:pPr>
            <w:r>
              <w:rPr>
                <w:sz w:val="16"/>
              </w:rPr>
              <w:t>DR-880-GA</w:t>
            </w:r>
          </w:p>
        </w:tc>
        <w:tc>
          <w:tcPr>
            <w:tcW w:type="dxa" w:w="1417"/>
          </w:tcPr>
          <w:p>
            <w:pPr>
              <w:spacing w:after="0"/>
              <w:jc w:val="left"/>
            </w:pPr>
            <w:r>
              <w:rPr>
                <w:sz w:val="16"/>
              </w:rPr>
              <w:t>Major disaster</w:t>
            </w:r>
          </w:p>
        </w:tc>
        <w:tc>
          <w:tcPr>
            <w:tcW w:type="dxa" w:w="2143"/>
          </w:tcPr>
          <w:p>
            <w:pPr>
              <w:spacing w:after="0"/>
              <w:jc w:val="left"/>
            </w:pPr>
            <w:r>
              <w:rPr>
                <w:sz w:val="16"/>
              </w:rPr>
              <w:t>SEVERE STORMS &amp; FLOODING</w:t>
            </w:r>
          </w:p>
        </w:tc>
        <w:tc>
          <w:tcPr>
            <w:tcW w:type="dxa" w:w="2307"/>
          </w:tcPr>
          <w:p>
            <w:pPr>
              <w:spacing w:after="0"/>
              <w:jc w:val="left"/>
            </w:pPr>
            <w:r>
              <w:rPr>
                <w:sz w:val="16"/>
              </w:rPr>
              <w:t>Inland Flooding</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1977-07-20</w:t>
            </w:r>
          </w:p>
        </w:tc>
        <w:tc>
          <w:tcPr>
            <w:tcW w:type="dxa" w:w="1054"/>
          </w:tcPr>
          <w:p>
            <w:pPr>
              <w:spacing w:after="0"/>
              <w:jc w:val="left"/>
            </w:pPr>
            <w:r>
              <w:rPr>
                <w:sz w:val="16"/>
              </w:rPr>
              <w:t>1977-07-20</w:t>
            </w:r>
          </w:p>
        </w:tc>
        <w:tc>
          <w:tcPr>
            <w:tcW w:type="dxa" w:w="1054"/>
          </w:tcPr>
          <w:p>
            <w:pPr>
              <w:spacing w:after="0"/>
              <w:jc w:val="left"/>
            </w:pPr>
            <w:r>
              <w:rPr>
                <w:sz w:val="16"/>
              </w:rPr>
              <w:t>EM-3044-GA</w:t>
            </w:r>
          </w:p>
        </w:tc>
        <w:tc>
          <w:tcPr>
            <w:tcW w:type="dxa" w:w="1417"/>
          </w:tcPr>
          <w:p>
            <w:pPr>
              <w:spacing w:after="0"/>
              <w:jc w:val="left"/>
            </w:pPr>
            <w:r>
              <w:rPr>
                <w:sz w:val="16"/>
              </w:rPr>
              <w:t>Emergency</w:t>
            </w:r>
          </w:p>
        </w:tc>
        <w:tc>
          <w:tcPr>
            <w:tcW w:type="dxa" w:w="2143"/>
          </w:tcPr>
          <w:p>
            <w:pPr>
              <w:spacing w:after="0"/>
              <w:jc w:val="left"/>
            </w:pPr>
            <w:r>
              <w:rPr>
                <w:sz w:val="16"/>
              </w:rPr>
              <w:t>DROUGHT</w:t>
            </w:r>
          </w:p>
        </w:tc>
        <w:tc>
          <w:tcPr>
            <w:tcW w:type="dxa" w:w="2307"/>
          </w:tcPr>
          <w:p>
            <w:pPr>
              <w:spacing w:after="0"/>
              <w:jc w:val="left"/>
            </w:pPr>
            <w:r>
              <w:rPr>
                <w:sz w:val="16"/>
              </w:rPr>
              <w:t>Drought</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4"/>
        <w:gridCol w:w="3239"/>
        <w:gridCol w:w="1165"/>
        <w:gridCol w:w="1990"/>
        <w:gridCol w:w="714"/>
        <w:gridCol w:w="27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4"/>
            <w:shd w:val="clear" w:color="auto" w:fill="E8E8E8"/>
          </w:tcPr>
          <w:p>
            <w:pPr>
              <w:spacing w:after="0"/>
              <w:jc w:val="left"/>
            </w:pPr>
            <w:r>
              <w:rPr>
                <w:b/>
                <w:sz w:val="16"/>
              </w:rPr>
              <w:t>Magnitude or extent</w:t>
            </w:r>
          </w:p>
        </w:tc>
        <w:tc>
          <w:tcPr>
            <w:tcW w:type="dxa" w:w="3239"/>
            <w:shd w:val="clear" w:color="auto" w:fill="E8E8E8"/>
          </w:tcPr>
          <w:p>
            <w:pPr>
              <w:spacing w:after="0"/>
              <w:jc w:val="left"/>
            </w:pPr>
            <w:r>
              <w:rPr>
                <w:b/>
                <w:sz w:val="16"/>
              </w:rPr>
              <w:t>Damage</w:t>
            </w:r>
          </w:p>
          <w:p>
            <w:pPr>
              <w:spacing w:after="0"/>
              <w:jc w:val="left"/>
            </w:pPr>
            <w:r>
              <w:rPr>
                <w:i/>
                <w:color w:val="555555"/>
                <w:sz w:val="14"/>
              </w:rPr>
              <w:t>nominal dollars</w:t>
            </w:r>
          </w:p>
        </w:tc>
        <w:tc>
          <w:tcPr>
            <w:tcW w:type="dxa" w:w="11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0"/>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Hurricane (Typhoon)</w:t>
            </w:r>
          </w:p>
        </w:tc>
        <w:tc>
          <w:tcPr>
            <w:tcW w:type="dxa" w:w="2004"/>
          </w:tcPr>
          <w:p>
            <w:pPr>
              <w:spacing w:after="0"/>
              <w:jc w:val="left"/>
            </w:pPr>
            <w:r>
              <w:rPr>
                <w:sz w:val="16"/>
              </w:rPr>
              <w:t>category 1</w:t>
            </w:r>
          </w:p>
        </w:tc>
        <w:tc>
          <w:tcPr>
            <w:tcW w:type="dxa" w:w="3239"/>
          </w:tcPr>
          <w:p>
            <w:pPr>
              <w:spacing w:after="0"/>
              <w:jc w:val="left"/>
            </w:pPr>
            <w:r>
              <w:rPr>
                <w:sz w:val="16"/>
              </w:rPr>
              <w:t>damage not reported</w:t>
            </w:r>
          </w:p>
        </w:tc>
        <w:tc>
          <w:tcPr>
            <w:tcW w:type="dxa" w:w="1165"/>
          </w:tcPr>
          <w:p>
            <w:pPr>
              <w:spacing w:after="0"/>
              <w:jc w:val="right"/>
            </w:pPr>
            <w:r>
              <w:rPr>
                <w:sz w:val="16"/>
              </w:rPr>
              <w:t>0, 4</w:t>
            </w:r>
          </w:p>
        </w:tc>
        <w:tc>
          <w:tcPr>
            <w:tcW w:type="dxa" w:w="1990"/>
          </w:tcPr>
          <w:p>
            <w:pPr>
              <w:spacing w:after="0"/>
              <w:jc w:val="left"/>
            </w:pPr>
            <w:r>
              <w:rPr>
                <w:sz w:val="16"/>
              </w:rPr>
              <w:t>NWS zone GAZ085 (JOHNSON), zone-level: may include parts of neighboring counties</w:t>
            </w:r>
          </w:p>
        </w:tc>
        <w:tc>
          <w:tcPr>
            <w:tcW w:type="dxa" w:w="714"/>
          </w:tcPr>
          <w:p>
            <w:pPr>
              <w:spacing w:after="0"/>
              <w:jc w:val="left"/>
            </w:pPr>
            <w:r>
              <w:rPr>
                <w:sz w:val="16"/>
              </w:rPr>
              <w:t>within last 5 years</w:t>
            </w:r>
          </w:p>
        </w:tc>
        <w:tc>
          <w:tcPr>
            <w:tcW w:type="dxa" w:w="2747"/>
          </w:tcPr>
          <w:p>
            <w:pPr>
              <w:spacing w:after="0"/>
              <w:jc w:val="left"/>
            </w:pPr>
            <w:r>
              <w:rPr>
                <w:sz w:val="16"/>
              </w:rPr>
              <w:t>deaths or injuries recorded</w:t>
            </w:r>
          </w:p>
        </w:tc>
      </w:tr>
      <w:tr>
        <w:trPr>
          <w:cantSplit/>
        </w:trPr>
        <w:tc>
          <w:tcPr>
            <w:tcW w:type="dxa" w:w="1037"/>
          </w:tcPr>
          <w:p>
            <w:pPr>
              <w:spacing w:after="0"/>
              <w:jc w:val="left"/>
            </w:pPr>
            <w:r>
              <w:rPr>
                <w:sz w:val="16"/>
              </w:rPr>
              <w:t>2011-01-10</w:t>
            </w:r>
          </w:p>
        </w:tc>
        <w:tc>
          <w:tcPr>
            <w:tcW w:type="dxa" w:w="1215"/>
          </w:tcPr>
          <w:p>
            <w:pPr>
              <w:spacing w:after="0"/>
              <w:jc w:val="left"/>
            </w:pPr>
            <w:r>
              <w:rPr>
                <w:sz w:val="16"/>
              </w:rPr>
              <w:t>Ice Storm</w:t>
            </w:r>
          </w:p>
        </w:tc>
        <w:tc>
          <w:tcPr>
            <w:tcW w:type="dxa" w:w="2004"/>
          </w:tcPr>
          <w:p>
            <w:pPr>
              <w:spacing w:after="0"/>
              <w:jc w:val="left"/>
            </w:pPr>
          </w:p>
        </w:tc>
        <w:tc>
          <w:tcPr>
            <w:tcW w:type="dxa" w:w="3239"/>
          </w:tcPr>
          <w:p>
            <w:pPr>
              <w:spacing w:after="0"/>
              <w:jc w:val="left"/>
            </w:pPr>
            <w:r>
              <w:rPr>
                <w:sz w:val="16"/>
              </w:rPr>
              <w:t>$30,000 property; $0 crops, reported for the zone (2011 dollars)</w:t>
            </w:r>
          </w:p>
        </w:tc>
        <w:tc>
          <w:tcPr>
            <w:tcW w:type="dxa" w:w="1165"/>
          </w:tcPr>
          <w:p>
            <w:pPr>
              <w:spacing w:after="0"/>
              <w:jc w:val="right"/>
            </w:pPr>
            <w:r>
              <w:rPr>
                <w:sz w:val="16"/>
              </w:rPr>
              <w:t>0, 0</w:t>
            </w:r>
          </w:p>
        </w:tc>
        <w:tc>
          <w:tcPr>
            <w:tcW w:type="dxa" w:w="1990"/>
          </w:tcPr>
          <w:p>
            <w:pPr>
              <w:spacing w:after="0"/>
              <w:jc w:val="left"/>
            </w:pPr>
            <w:r>
              <w:rPr>
                <w:sz w:val="16"/>
              </w:rPr>
              <w:t>NWS zone GAZ085 (JOHNSON), zone-level: may include parts of neighboring counties</w:t>
            </w:r>
          </w:p>
        </w:tc>
        <w:tc>
          <w:tcPr>
            <w:tcW w:type="dxa" w:w="714"/>
          </w:tcPr>
          <w:p>
            <w:pPr>
              <w:spacing w:after="0"/>
              <w:jc w:val="left"/>
            </w:pPr>
          </w:p>
        </w:tc>
        <w:tc>
          <w:tcPr>
            <w:tcW w:type="dxa" w:w="2747"/>
          </w:tcPr>
          <w:p>
            <w:pPr>
              <w:spacing w:after="0"/>
              <w:jc w:val="left"/>
            </w:pPr>
            <w:r>
              <w:rPr>
                <w:sz w:val="16"/>
              </w:rPr>
              <w:t>B1-c worst recorded: Ice Storm</w:t>
            </w:r>
          </w:p>
        </w:tc>
      </w:tr>
      <w:tr>
        <w:trPr>
          <w:cantSplit/>
        </w:trPr>
        <w:tc>
          <w:tcPr>
            <w:tcW w:type="dxa" w:w="1037"/>
          </w:tcPr>
          <w:p>
            <w:pPr>
              <w:spacing w:after="0"/>
              <w:jc w:val="left"/>
            </w:pPr>
            <w:r>
              <w:rPr>
                <w:sz w:val="16"/>
              </w:rPr>
              <w:t>2009-04-02</w:t>
            </w:r>
          </w:p>
        </w:tc>
        <w:tc>
          <w:tcPr>
            <w:tcW w:type="dxa" w:w="1215"/>
          </w:tcPr>
          <w:p>
            <w:pPr>
              <w:spacing w:after="0"/>
              <w:jc w:val="left"/>
            </w:pPr>
            <w:r>
              <w:rPr>
                <w:sz w:val="16"/>
              </w:rPr>
              <w:t>Flood</w:t>
            </w:r>
          </w:p>
        </w:tc>
        <w:tc>
          <w:tcPr>
            <w:tcW w:type="dxa" w:w="2004"/>
          </w:tcPr>
          <w:p>
            <w:pPr>
              <w:spacing w:after="0"/>
              <w:jc w:val="left"/>
            </w:pPr>
          </w:p>
        </w:tc>
        <w:tc>
          <w:tcPr>
            <w:tcW w:type="dxa" w:w="3239"/>
          </w:tcPr>
          <w:p>
            <w:pPr>
              <w:spacing w:after="0"/>
              <w:jc w:val="left"/>
            </w:pPr>
            <w:r>
              <w:rPr>
                <w:sz w:val="16"/>
              </w:rPr>
              <w:t>$70,000 property; $0 crops (2009 dollars)</w:t>
            </w:r>
          </w:p>
        </w:tc>
        <w:tc>
          <w:tcPr>
            <w:tcW w:type="dxa" w:w="1165"/>
          </w:tcPr>
          <w:p>
            <w:pPr>
              <w:spacing w:after="0"/>
              <w:jc w:val="right"/>
            </w:pPr>
            <w:r>
              <w:rPr>
                <w:sz w:val="16"/>
              </w:rPr>
              <w:t>0, 0</w:t>
            </w:r>
          </w:p>
        </w:tc>
        <w:tc>
          <w:tcPr>
            <w:tcW w:type="dxa" w:w="1990"/>
          </w:tcPr>
          <w:p>
            <w:pPr>
              <w:spacing w:after="0"/>
              <w:jc w:val="left"/>
            </w:pPr>
            <w:r>
              <w:rPr>
                <w:sz w:val="16"/>
              </w:rPr>
              <w:t>TOM</w:t>
            </w:r>
          </w:p>
        </w:tc>
        <w:tc>
          <w:tcPr>
            <w:tcW w:type="dxa" w:w="714"/>
          </w:tcPr>
          <w:p>
            <w:pPr>
              <w:spacing w:after="0"/>
              <w:jc w:val="left"/>
            </w:pPr>
          </w:p>
        </w:tc>
        <w:tc>
          <w:tcPr>
            <w:tcW w:type="dxa" w:w="27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2008-10-24</w:t>
            </w:r>
          </w:p>
        </w:tc>
        <w:tc>
          <w:tcPr>
            <w:tcW w:type="dxa" w:w="1215"/>
          </w:tcPr>
          <w:p>
            <w:pPr>
              <w:spacing w:after="0"/>
              <w:jc w:val="left"/>
            </w:pPr>
            <w:r>
              <w:rPr>
                <w:sz w:val="16"/>
              </w:rPr>
              <w:t>Strong Wind</w:t>
            </w:r>
          </w:p>
        </w:tc>
        <w:tc>
          <w:tcPr>
            <w:tcW w:type="dxa" w:w="2004"/>
          </w:tcPr>
          <w:p>
            <w:pPr>
              <w:spacing w:after="0"/>
              <w:jc w:val="left"/>
            </w:pPr>
            <w:r>
              <w:rPr>
                <w:sz w:val="16"/>
              </w:rPr>
              <w:t>37 kt (43 mph) estimated gust</w:t>
            </w:r>
          </w:p>
        </w:tc>
        <w:tc>
          <w:tcPr>
            <w:tcW w:type="dxa" w:w="3239"/>
          </w:tcPr>
          <w:p>
            <w:pPr>
              <w:spacing w:after="0"/>
              <w:jc w:val="left"/>
            </w:pPr>
            <w:r>
              <w:rPr>
                <w:sz w:val="16"/>
              </w:rPr>
              <w:t>$2,000 property; $0 crops, reported for the zone (2008 dollars)</w:t>
            </w:r>
          </w:p>
        </w:tc>
        <w:tc>
          <w:tcPr>
            <w:tcW w:type="dxa" w:w="1165"/>
          </w:tcPr>
          <w:p>
            <w:pPr>
              <w:spacing w:after="0"/>
              <w:jc w:val="right"/>
            </w:pPr>
            <w:r>
              <w:rPr>
                <w:sz w:val="16"/>
              </w:rPr>
              <w:t>0, 0</w:t>
            </w:r>
          </w:p>
        </w:tc>
        <w:tc>
          <w:tcPr>
            <w:tcW w:type="dxa" w:w="1990"/>
          </w:tcPr>
          <w:p>
            <w:pPr>
              <w:spacing w:after="0"/>
              <w:jc w:val="left"/>
            </w:pPr>
            <w:r>
              <w:rPr>
                <w:sz w:val="16"/>
              </w:rPr>
              <w:t>NWS zone GAZ085 (JOHNSON), zone-level: may include parts of neighboring counties</w:t>
            </w:r>
          </w:p>
        </w:tc>
        <w:tc>
          <w:tcPr>
            <w:tcW w:type="dxa" w:w="714"/>
          </w:tcPr>
          <w:p>
            <w:pPr>
              <w:spacing w:after="0"/>
              <w:jc w:val="left"/>
            </w:pPr>
          </w:p>
        </w:tc>
        <w:tc>
          <w:tcPr>
            <w:tcW w:type="dxa" w:w="27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215"/>
          </w:tcPr>
          <w:p>
            <w:pPr>
              <w:spacing w:after="0"/>
              <w:jc w:val="left"/>
            </w:pPr>
            <w:r>
              <w:rPr>
                <w:sz w:val="16"/>
              </w:rPr>
              <w:t>Lightning</w:t>
            </w:r>
          </w:p>
        </w:tc>
        <w:tc>
          <w:tcPr>
            <w:tcW w:type="dxa" w:w="2004"/>
          </w:tcPr>
          <w:p>
            <w:pPr>
              <w:spacing w:after="0"/>
              <w:jc w:val="left"/>
            </w:pPr>
          </w:p>
        </w:tc>
        <w:tc>
          <w:tcPr>
            <w:tcW w:type="dxa" w:w="3239"/>
          </w:tcPr>
          <w:p>
            <w:pPr>
              <w:spacing w:after="0"/>
              <w:jc w:val="left"/>
            </w:pPr>
            <w:r>
              <w:rPr>
                <w:sz w:val="16"/>
              </w:rPr>
              <w:t>$250,000 property; $0 crops (2008 dollars)</w:t>
            </w:r>
          </w:p>
        </w:tc>
        <w:tc>
          <w:tcPr>
            <w:tcW w:type="dxa" w:w="1165"/>
          </w:tcPr>
          <w:p>
            <w:pPr>
              <w:spacing w:after="0"/>
              <w:jc w:val="right"/>
            </w:pPr>
            <w:r>
              <w:rPr>
                <w:sz w:val="16"/>
              </w:rPr>
              <w:t>0, 0</w:t>
            </w:r>
          </w:p>
        </w:tc>
        <w:tc>
          <w:tcPr>
            <w:tcW w:type="dxa" w:w="1990"/>
          </w:tcPr>
          <w:p>
            <w:pPr>
              <w:spacing w:after="0"/>
              <w:jc w:val="left"/>
            </w:pPr>
            <w:r>
              <w:rPr>
                <w:sz w:val="16"/>
              </w:rPr>
              <w:t>WRIGHTSVILLE</w:t>
            </w:r>
          </w:p>
        </w:tc>
        <w:tc>
          <w:tcPr>
            <w:tcW w:type="dxa" w:w="714"/>
          </w:tcPr>
          <w:p>
            <w:pPr>
              <w:spacing w:after="0"/>
              <w:jc w:val="left"/>
            </w:pPr>
          </w:p>
        </w:tc>
        <w:tc>
          <w:tcPr>
            <w:tcW w:type="dxa" w:w="2747"/>
          </w:tcPr>
          <w:p>
            <w:pPr>
              <w:spacing w:after="0"/>
              <w:jc w:val="left"/>
            </w:pPr>
            <w:r>
              <w:rPr>
                <w:sz w:val="16"/>
              </w:rPr>
              <w:t>B1-c worst recorded: Lightning</w:t>
            </w:r>
          </w:p>
        </w:tc>
      </w:tr>
      <w:tr>
        <w:trPr>
          <w:cantSplit/>
        </w:trPr>
        <w:tc>
          <w:tcPr>
            <w:tcW w:type="dxa" w:w="1037"/>
          </w:tcPr>
          <w:p>
            <w:pPr>
              <w:spacing w:after="0"/>
              <w:jc w:val="left"/>
            </w:pPr>
            <w:r>
              <w:rPr>
                <w:sz w:val="16"/>
              </w:rPr>
              <w:t>2008-05-11</w:t>
            </w:r>
          </w:p>
        </w:tc>
        <w:tc>
          <w:tcPr>
            <w:tcW w:type="dxa" w:w="1215"/>
          </w:tcPr>
          <w:p>
            <w:pPr>
              <w:spacing w:after="0"/>
              <w:jc w:val="left"/>
            </w:pPr>
            <w:r>
              <w:rPr>
                <w:sz w:val="16"/>
              </w:rPr>
              <w:t>Thunderstorm Wind</w:t>
            </w:r>
          </w:p>
        </w:tc>
        <w:tc>
          <w:tcPr>
            <w:tcW w:type="dxa" w:w="2004"/>
          </w:tcPr>
          <w:p>
            <w:pPr>
              <w:spacing w:after="0"/>
              <w:jc w:val="left"/>
            </w:pPr>
            <w:r>
              <w:rPr>
                <w:sz w:val="16"/>
              </w:rPr>
              <w:t>78 kt (90 mph) estimated gust</w:t>
            </w:r>
          </w:p>
        </w:tc>
        <w:tc>
          <w:tcPr>
            <w:tcW w:type="dxa" w:w="3239"/>
          </w:tcPr>
          <w:p>
            <w:pPr>
              <w:spacing w:after="0"/>
              <w:jc w:val="left"/>
            </w:pPr>
            <w:r>
              <w:rPr>
                <w:sz w:val="16"/>
              </w:rPr>
              <w:t>$250,000 property; $0 crops (2008 dollars)</w:t>
            </w:r>
          </w:p>
        </w:tc>
        <w:tc>
          <w:tcPr>
            <w:tcW w:type="dxa" w:w="1165"/>
          </w:tcPr>
          <w:p>
            <w:pPr>
              <w:spacing w:after="0"/>
              <w:jc w:val="right"/>
            </w:pPr>
            <w:r>
              <w:rPr>
                <w:sz w:val="16"/>
              </w:rPr>
              <w:t>0, 0</w:t>
            </w:r>
          </w:p>
        </w:tc>
        <w:tc>
          <w:tcPr>
            <w:tcW w:type="dxa" w:w="1990"/>
          </w:tcPr>
          <w:p>
            <w:pPr>
              <w:spacing w:after="0"/>
              <w:jc w:val="left"/>
            </w:pPr>
            <w:r>
              <w:rPr>
                <w:sz w:val="16"/>
              </w:rPr>
              <w:t>KITE</w:t>
            </w:r>
          </w:p>
        </w:tc>
        <w:tc>
          <w:tcPr>
            <w:tcW w:type="dxa" w:w="714"/>
          </w:tcPr>
          <w:p>
            <w:pPr>
              <w:spacing w:after="0"/>
              <w:jc w:val="left"/>
            </w:pPr>
          </w:p>
        </w:tc>
        <w:tc>
          <w:tcPr>
            <w:tcW w:type="dxa" w:w="2747"/>
          </w:tcPr>
          <w:p>
            <w:pPr>
              <w:spacing w:after="0"/>
              <w:jc w:val="left"/>
            </w:pPr>
            <w:r>
              <w:rPr>
                <w:sz w:val="16"/>
              </w:rPr>
              <w:t>B1-c worst recorded: Thunderstorm Wind</w:t>
            </w:r>
          </w:p>
        </w:tc>
      </w:tr>
      <w:tr>
        <w:trPr>
          <w:cantSplit/>
        </w:trPr>
        <w:tc>
          <w:tcPr>
            <w:tcW w:type="dxa" w:w="1037"/>
          </w:tcPr>
          <w:p>
            <w:pPr>
              <w:spacing w:after="0"/>
              <w:jc w:val="left"/>
            </w:pPr>
            <w:r>
              <w:rPr>
                <w:sz w:val="16"/>
              </w:rPr>
              <w:t>2008-05-11</w:t>
            </w:r>
          </w:p>
        </w:tc>
        <w:tc>
          <w:tcPr>
            <w:tcW w:type="dxa" w:w="1215"/>
          </w:tcPr>
          <w:p>
            <w:pPr>
              <w:spacing w:after="0"/>
              <w:jc w:val="left"/>
            </w:pPr>
            <w:r>
              <w:rPr>
                <w:sz w:val="16"/>
              </w:rPr>
              <w:t>Tornado</w:t>
            </w:r>
          </w:p>
        </w:tc>
        <w:tc>
          <w:tcPr>
            <w:tcW w:type="dxa" w:w="2004"/>
          </w:tcPr>
          <w:p>
            <w:pPr>
              <w:spacing w:after="0"/>
              <w:jc w:val="left"/>
            </w:pPr>
            <w:r>
              <w:rPr>
                <w:sz w:val="16"/>
              </w:rPr>
              <w:t>EF2, 4.78 mi within this county, 880 yd wide</w:t>
            </w:r>
          </w:p>
        </w:tc>
        <w:tc>
          <w:tcPr>
            <w:tcW w:type="dxa" w:w="3239"/>
          </w:tcPr>
          <w:p>
            <w:pPr>
              <w:spacing w:after="0"/>
              <w:jc w:val="left"/>
            </w:pPr>
            <w:r>
              <w:rPr>
                <w:sz w:val="16"/>
              </w:rPr>
              <w:t>$7,000,000 property; $0 crops (2008 dollars)</w:t>
            </w:r>
          </w:p>
        </w:tc>
        <w:tc>
          <w:tcPr>
            <w:tcW w:type="dxa" w:w="1165"/>
          </w:tcPr>
          <w:p>
            <w:pPr>
              <w:spacing w:after="0"/>
              <w:jc w:val="right"/>
            </w:pPr>
            <w:r>
              <w:rPr>
                <w:sz w:val="16"/>
              </w:rPr>
              <w:t>0, 3</w:t>
            </w:r>
          </w:p>
        </w:tc>
        <w:tc>
          <w:tcPr>
            <w:tcW w:type="dxa" w:w="1990"/>
          </w:tcPr>
          <w:p>
            <w:pPr>
              <w:spacing w:after="0"/>
              <w:jc w:val="left"/>
            </w:pPr>
            <w:r>
              <w:rPr>
                <w:sz w:val="16"/>
              </w:rPr>
              <w:t>KITE to TOM</w:t>
            </w:r>
          </w:p>
        </w:tc>
        <w:tc>
          <w:tcPr>
            <w:tcW w:type="dxa" w:w="714"/>
          </w:tcPr>
          <w:p>
            <w:pPr>
              <w:spacing w:after="0"/>
              <w:jc w:val="left"/>
            </w:pPr>
          </w:p>
        </w:tc>
        <w:tc>
          <w:tcPr>
            <w:tcW w:type="dxa" w:w="2747"/>
          </w:tcPr>
          <w:p>
            <w:pPr>
              <w:spacing w:after="0"/>
              <w:jc w:val="left"/>
            </w:pPr>
            <w:r>
              <w:rPr>
                <w:sz w:val="16"/>
              </w:rPr>
              <w:t>deaths or injuries recorded</w:t>
            </w:r>
          </w:p>
        </w:tc>
      </w:tr>
      <w:tr>
        <w:trPr>
          <w:cantSplit/>
        </w:trPr>
        <w:tc>
          <w:tcPr>
            <w:tcW w:type="dxa" w:w="1037"/>
          </w:tcPr>
          <w:p>
            <w:pPr>
              <w:spacing w:after="0"/>
              <w:jc w:val="left"/>
            </w:pPr>
            <w:r>
              <w:rPr>
                <w:sz w:val="16"/>
              </w:rPr>
              <w:t>2008-05-11</w:t>
            </w:r>
          </w:p>
        </w:tc>
        <w:tc>
          <w:tcPr>
            <w:tcW w:type="dxa" w:w="1215"/>
          </w:tcPr>
          <w:p>
            <w:pPr>
              <w:spacing w:after="0"/>
              <w:jc w:val="left"/>
            </w:pPr>
            <w:r>
              <w:rPr>
                <w:sz w:val="16"/>
              </w:rPr>
              <w:t>Tornado</w:t>
            </w:r>
          </w:p>
        </w:tc>
        <w:tc>
          <w:tcPr>
            <w:tcW w:type="dxa" w:w="2004"/>
          </w:tcPr>
          <w:p>
            <w:pPr>
              <w:spacing w:after="0"/>
              <w:jc w:val="left"/>
            </w:pPr>
            <w:r>
              <w:rPr>
                <w:sz w:val="16"/>
              </w:rPr>
              <w:t>EF1, 8.22 mi within this county, 581 yd wide</w:t>
            </w:r>
          </w:p>
        </w:tc>
        <w:tc>
          <w:tcPr>
            <w:tcW w:type="dxa" w:w="3239"/>
          </w:tcPr>
          <w:p>
            <w:pPr>
              <w:spacing w:after="0"/>
              <w:jc w:val="left"/>
            </w:pPr>
            <w:r>
              <w:rPr>
                <w:sz w:val="16"/>
              </w:rPr>
              <w:t>$15,000,000 property; $0 crops (2008 dollars)</w:t>
            </w:r>
          </w:p>
        </w:tc>
        <w:tc>
          <w:tcPr>
            <w:tcW w:type="dxa" w:w="1165"/>
          </w:tcPr>
          <w:p>
            <w:pPr>
              <w:spacing w:after="0"/>
              <w:jc w:val="right"/>
            </w:pPr>
            <w:r>
              <w:rPr>
                <w:sz w:val="16"/>
              </w:rPr>
              <w:t>0, 5</w:t>
            </w:r>
          </w:p>
        </w:tc>
        <w:tc>
          <w:tcPr>
            <w:tcW w:type="dxa" w:w="1990"/>
          </w:tcPr>
          <w:p>
            <w:pPr>
              <w:spacing w:after="0"/>
              <w:jc w:val="left"/>
            </w:pPr>
            <w:r>
              <w:rPr>
                <w:sz w:val="16"/>
              </w:rPr>
              <w:t>SPANN to WRIGHTSVILLE</w:t>
            </w:r>
          </w:p>
        </w:tc>
        <w:tc>
          <w:tcPr>
            <w:tcW w:type="dxa" w:w="714"/>
          </w:tcPr>
          <w:p>
            <w:pPr>
              <w:spacing w:after="0"/>
              <w:jc w:val="left"/>
            </w:pPr>
          </w:p>
        </w:tc>
        <w:tc>
          <w:tcPr>
            <w:tcW w:type="dxa" w:w="2747"/>
          </w:tcPr>
          <w:p>
            <w:pPr>
              <w:spacing w:after="0"/>
              <w:jc w:val="left"/>
            </w:pPr>
            <w:r>
              <w:rPr>
                <w:sz w:val="16"/>
              </w:rPr>
              <w:t>deaths or injuries recorded</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2004"/>
          </w:tcPr>
          <w:p>
            <w:pPr>
              <w:spacing w:after="0"/>
              <w:jc w:val="left"/>
            </w:pPr>
          </w:p>
        </w:tc>
        <w:tc>
          <w:tcPr>
            <w:tcW w:type="dxa" w:w="3239"/>
          </w:tcPr>
          <w:p>
            <w:pPr>
              <w:spacing w:after="0"/>
              <w:jc w:val="left"/>
            </w:pPr>
            <w:r>
              <w:rPr>
                <w:sz w:val="16"/>
              </w:rPr>
              <w:t>$0 property; $0 crops, reported for the zone (2007 dollars)</w:t>
            </w:r>
          </w:p>
        </w:tc>
        <w:tc>
          <w:tcPr>
            <w:tcW w:type="dxa" w:w="1165"/>
          </w:tcPr>
          <w:p>
            <w:pPr>
              <w:spacing w:after="0"/>
              <w:jc w:val="right"/>
            </w:pPr>
            <w:r>
              <w:rPr>
                <w:sz w:val="16"/>
              </w:rPr>
              <w:t>0, 0</w:t>
            </w:r>
          </w:p>
        </w:tc>
        <w:tc>
          <w:tcPr>
            <w:tcW w:type="dxa" w:w="1990"/>
          </w:tcPr>
          <w:p>
            <w:pPr>
              <w:spacing w:after="0"/>
              <w:jc w:val="left"/>
            </w:pPr>
            <w:r>
              <w:rPr>
                <w:sz w:val="16"/>
              </w:rPr>
              <w:t>NWS zone GAZ085 (JOHNSON), zone-level: may include parts of neighboring counties</w:t>
            </w:r>
          </w:p>
        </w:tc>
        <w:tc>
          <w:tcPr>
            <w:tcW w:type="dxa" w:w="714"/>
          </w:tcPr>
          <w:p>
            <w:pPr>
              <w:spacing w:after="0"/>
              <w:jc w:val="left"/>
            </w:pPr>
          </w:p>
        </w:tc>
        <w:tc>
          <w:tcPr>
            <w:tcW w:type="dxa" w:w="2747"/>
          </w:tcPr>
          <w:p>
            <w:pPr>
              <w:spacing w:after="0"/>
              <w:jc w:val="left"/>
            </w:pPr>
            <w:r>
              <w:rPr>
                <w:sz w:val="16"/>
              </w:rPr>
              <w:t>B1-c worst recorded: Drought</w:t>
            </w:r>
          </w:p>
        </w:tc>
      </w:tr>
      <w:tr>
        <w:trPr>
          <w:cantSplit/>
        </w:trPr>
        <w:tc>
          <w:tcPr>
            <w:tcW w:type="dxa" w:w="1037"/>
          </w:tcPr>
          <w:p>
            <w:pPr>
              <w:spacing w:after="0"/>
              <w:jc w:val="left"/>
            </w:pPr>
            <w:r>
              <w:rPr>
                <w:sz w:val="16"/>
              </w:rPr>
              <w:t>2005-12-28</w:t>
            </w:r>
          </w:p>
        </w:tc>
        <w:tc>
          <w:tcPr>
            <w:tcW w:type="dxa" w:w="1215"/>
          </w:tcPr>
          <w:p>
            <w:pPr>
              <w:spacing w:after="0"/>
              <w:jc w:val="left"/>
            </w:pPr>
            <w:r>
              <w:rPr>
                <w:sz w:val="16"/>
              </w:rPr>
              <w:t>Hail</w:t>
            </w:r>
          </w:p>
        </w:tc>
        <w:tc>
          <w:tcPr>
            <w:tcW w:type="dxa" w:w="2004"/>
          </w:tcPr>
          <w:p>
            <w:pPr>
              <w:spacing w:after="0"/>
              <w:jc w:val="left"/>
            </w:pPr>
            <w:r>
              <w:rPr>
                <w:sz w:val="16"/>
              </w:rPr>
              <w:t>2.75 in</w:t>
            </w:r>
          </w:p>
        </w:tc>
        <w:tc>
          <w:tcPr>
            <w:tcW w:type="dxa" w:w="3239"/>
          </w:tcPr>
          <w:p>
            <w:pPr>
              <w:spacing w:after="0"/>
              <w:jc w:val="left"/>
            </w:pPr>
            <w:r>
              <w:rPr>
                <w:sz w:val="16"/>
              </w:rPr>
              <w:t>$50,000 property; crops not reported (2005 dollars)</w:t>
            </w:r>
          </w:p>
        </w:tc>
        <w:tc>
          <w:tcPr>
            <w:tcW w:type="dxa" w:w="1165"/>
          </w:tcPr>
          <w:p>
            <w:pPr>
              <w:spacing w:after="0"/>
              <w:jc w:val="right"/>
            </w:pPr>
            <w:r>
              <w:rPr>
                <w:sz w:val="16"/>
              </w:rPr>
              <w:t>0, 0</w:t>
            </w:r>
          </w:p>
        </w:tc>
        <w:tc>
          <w:tcPr>
            <w:tcW w:type="dxa" w:w="1990"/>
          </w:tcPr>
          <w:p>
            <w:pPr>
              <w:spacing w:after="0"/>
              <w:jc w:val="left"/>
            </w:pPr>
            <w:r>
              <w:rPr>
                <w:sz w:val="16"/>
              </w:rPr>
              <w:t>WRIGHTSVILLE</w:t>
            </w:r>
          </w:p>
        </w:tc>
        <w:tc>
          <w:tcPr>
            <w:tcW w:type="dxa" w:w="714"/>
          </w:tcPr>
          <w:p>
            <w:pPr>
              <w:spacing w:after="0"/>
              <w:jc w:val="left"/>
            </w:pPr>
          </w:p>
        </w:tc>
        <w:tc>
          <w:tcPr>
            <w:tcW w:type="dxa" w:w="2747"/>
          </w:tcPr>
          <w:p>
            <w:pPr>
              <w:spacing w:after="0"/>
              <w:jc w:val="left"/>
            </w:pPr>
            <w:r>
              <w:rPr>
                <w:sz w:val="16"/>
              </w:rPr>
              <w:t>B1-c worst recorded: Hail</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004"/>
          </w:tcPr>
          <w:p>
            <w:pPr>
              <w:spacing w:after="0"/>
              <w:jc w:val="left"/>
            </w:pPr>
          </w:p>
        </w:tc>
        <w:tc>
          <w:tcPr>
            <w:tcW w:type="dxa" w:w="3239"/>
          </w:tcPr>
          <w:p>
            <w:pPr>
              <w:spacing w:after="0"/>
              <w:jc w:val="left"/>
            </w:pPr>
            <w:r>
              <w:rPr>
                <w:sz w:val="16"/>
              </w:rPr>
              <w:t>damage not reported</w:t>
            </w:r>
          </w:p>
        </w:tc>
        <w:tc>
          <w:tcPr>
            <w:tcW w:type="dxa" w:w="1165"/>
          </w:tcPr>
          <w:p>
            <w:pPr>
              <w:spacing w:after="0"/>
              <w:jc w:val="right"/>
            </w:pPr>
            <w:r>
              <w:rPr>
                <w:sz w:val="16"/>
              </w:rPr>
              <w:t>0, 0</w:t>
            </w:r>
          </w:p>
        </w:tc>
        <w:tc>
          <w:tcPr>
            <w:tcW w:type="dxa" w:w="1990"/>
          </w:tcPr>
          <w:p>
            <w:pPr>
              <w:spacing w:after="0"/>
              <w:jc w:val="left"/>
            </w:pPr>
            <w:r>
              <w:rPr>
                <w:sz w:val="16"/>
              </w:rPr>
              <w:t>NWS zone GAZ085 (JOHNSON), zone-level: may include parts of neighboring counties</w:t>
            </w:r>
          </w:p>
        </w:tc>
        <w:tc>
          <w:tcPr>
            <w:tcW w:type="dxa" w:w="714"/>
          </w:tcPr>
          <w:p>
            <w:pPr>
              <w:spacing w:after="0"/>
              <w:jc w:val="left"/>
            </w:pPr>
          </w:p>
        </w:tc>
        <w:tc>
          <w:tcPr>
            <w:tcW w:type="dxa" w:w="27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04"/>
          </w:tcPr>
          <w:p>
            <w:pPr>
              <w:spacing w:after="0"/>
              <w:jc w:val="left"/>
            </w:pPr>
          </w:p>
        </w:tc>
        <w:tc>
          <w:tcPr>
            <w:tcW w:type="dxa" w:w="3239"/>
          </w:tcPr>
          <w:p>
            <w:pPr>
              <w:spacing w:after="0"/>
              <w:jc w:val="left"/>
            </w:pPr>
            <w:r>
              <w:rPr>
                <w:sz w:val="16"/>
              </w:rPr>
              <w:t>damage not reported</w:t>
            </w:r>
          </w:p>
        </w:tc>
        <w:tc>
          <w:tcPr>
            <w:tcW w:type="dxa" w:w="1165"/>
          </w:tcPr>
          <w:p>
            <w:pPr>
              <w:spacing w:after="0"/>
              <w:jc w:val="right"/>
            </w:pPr>
            <w:r>
              <w:rPr>
                <w:sz w:val="16"/>
              </w:rPr>
              <w:t>0, 0</w:t>
            </w:r>
          </w:p>
        </w:tc>
        <w:tc>
          <w:tcPr>
            <w:tcW w:type="dxa" w:w="1990"/>
          </w:tcPr>
          <w:p>
            <w:pPr>
              <w:spacing w:after="0"/>
              <w:jc w:val="left"/>
            </w:pPr>
            <w:r>
              <w:rPr>
                <w:sz w:val="16"/>
              </w:rPr>
              <w:t>NWS zone GAZ085 (JOHNSON), zone-level: may include parts of neighboring counties</w:t>
            </w:r>
          </w:p>
        </w:tc>
        <w:tc>
          <w:tcPr>
            <w:tcW w:type="dxa" w:w="714"/>
          </w:tcPr>
          <w:p>
            <w:pPr>
              <w:spacing w:after="0"/>
              <w:jc w:val="left"/>
            </w:pPr>
          </w:p>
        </w:tc>
        <w:tc>
          <w:tcPr>
            <w:tcW w:type="dxa" w:w="2747"/>
          </w:tcPr>
          <w:p>
            <w:pPr>
              <w:spacing w:after="0"/>
              <w:jc w:val="left"/>
            </w:pPr>
            <w:r>
              <w:rPr>
                <w:sz w:val="16"/>
              </w:rPr>
              <w:t>B1-c worst recorded: Excessive Heat, Heat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43.4</w:t>
            </w:r>
          </w:p>
        </w:tc>
        <w:tc>
          <w:tcPr>
            <w:tcW w:type="dxa" w:w="1476"/>
          </w:tcPr>
          <w:p>
            <w:pPr>
              <w:spacing w:after="0"/>
              <w:jc w:val="left"/>
            </w:pPr>
            <w:r>
              <w:rPr>
                <w:sz w:val="16"/>
              </w:rPr>
              <w:t>event-days per year</w:t>
            </w:r>
          </w:p>
        </w:tc>
        <w:tc>
          <w:tcPr>
            <w:tcW w:type="dxa" w:w="1601"/>
          </w:tcPr>
          <w:p>
            <w:pPr>
              <w:spacing w:after="0"/>
              <w:jc w:val="left"/>
            </w:pPr>
            <w:r>
              <w:rPr>
                <w:sz w:val="16"/>
              </w:rPr>
              <w:t>about 43.4 days per year</w:t>
            </w:r>
          </w:p>
        </w:tc>
        <w:tc>
          <w:tcPr>
            <w:tcW w:type="dxa" w:w="1037"/>
          </w:tcPr>
          <w:p>
            <w:pPr>
              <w:spacing w:after="0"/>
              <w:jc w:val="left"/>
            </w:pPr>
            <w:r>
              <w:rPr>
                <w:sz w:val="16"/>
              </w:rPr>
              <w:t>Likely</w:t>
            </w:r>
          </w:p>
        </w:tc>
        <w:tc>
          <w:tcPr>
            <w:tcW w:type="dxa" w:w="1783"/>
          </w:tcPr>
          <w:p>
            <w:pPr>
              <w:spacing w:after="0"/>
              <w:jc w:val="left"/>
            </w:pPr>
            <w:r>
              <w:rPr>
                <w:sz w:val="16"/>
              </w:rPr>
              <w:t>event-days in 12 of 30 years, 1996 to 2025 (40%)</w:t>
            </w:r>
          </w:p>
        </w:tc>
        <w:tc>
          <w:tcPr>
            <w:tcW w:type="dxa" w:w="1531"/>
          </w:tcPr>
          <w:p>
            <w:pPr>
              <w:spacing w:after="0"/>
              <w:jc w:val="right"/>
            </w:pPr>
            <w:r>
              <w:rPr>
                <w:sz w:val="16"/>
              </w:rPr>
              <w:t>1,365</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43.4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0.00204</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0.204%</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2.24</w:t>
            </w:r>
          </w:p>
        </w:tc>
        <w:tc>
          <w:tcPr>
            <w:tcW w:type="dxa" w:w="1476"/>
          </w:tcPr>
          <w:p>
            <w:pPr>
              <w:spacing w:after="0"/>
              <w:jc w:val="left"/>
            </w:pPr>
            <w:r>
              <w:rPr>
                <w:sz w:val="16"/>
              </w:rPr>
              <w:t>events per year</w:t>
            </w:r>
          </w:p>
        </w:tc>
        <w:tc>
          <w:tcPr>
            <w:tcW w:type="dxa" w:w="1601"/>
          </w:tcPr>
          <w:p>
            <w:pPr>
              <w:spacing w:after="0"/>
              <w:jc w:val="left"/>
            </w:pPr>
            <w:r>
              <w:rPr>
                <w:sz w:val="16"/>
              </w:rPr>
              <w:t>about 2.24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85.0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7.79</w:t>
            </w:r>
          </w:p>
        </w:tc>
        <w:tc>
          <w:tcPr>
            <w:tcW w:type="dxa" w:w="1476"/>
          </w:tcPr>
          <w:p>
            <w:pPr>
              <w:spacing w:after="0"/>
              <w:jc w:val="left"/>
            </w:pPr>
            <w:r>
              <w:rPr>
                <w:sz w:val="16"/>
              </w:rPr>
              <w:t>event-days per year</w:t>
            </w:r>
          </w:p>
        </w:tc>
        <w:tc>
          <w:tcPr>
            <w:tcW w:type="dxa" w:w="1601"/>
          </w:tcPr>
          <w:p>
            <w:pPr>
              <w:spacing w:after="0"/>
              <w:jc w:val="left"/>
            </w:pPr>
            <w:r>
              <w:rPr>
                <w:sz w:val="16"/>
              </w:rPr>
              <w:t>about 7.79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129</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7.79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0.152</w:t>
            </w:r>
          </w:p>
        </w:tc>
        <w:tc>
          <w:tcPr>
            <w:tcW w:type="dxa" w:w="1476"/>
          </w:tcPr>
          <w:p>
            <w:pPr>
              <w:spacing w:after="0"/>
              <w:jc w:val="left"/>
            </w:pPr>
            <w:r>
              <w:rPr>
                <w:sz w:val="16"/>
              </w:rPr>
              <w:t>events per year</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27</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0.703</w:t>
            </w:r>
          </w:p>
        </w:tc>
        <w:tc>
          <w:tcPr>
            <w:tcW w:type="dxa" w:w="1476"/>
          </w:tcPr>
          <w:p>
            <w:pPr>
              <w:spacing w:after="0"/>
              <w:jc w:val="left"/>
            </w:pPr>
            <w:r>
              <w:rPr>
                <w:sz w:val="16"/>
              </w:rPr>
              <w:t>event-days per year</w:t>
            </w:r>
          </w:p>
        </w:tc>
        <w:tc>
          <w:tcPr>
            <w:tcW w:type="dxa" w:w="1601"/>
          </w:tcPr>
          <w:p>
            <w:pPr>
              <w:spacing w:after="0"/>
              <w:jc w:val="left"/>
            </w:pPr>
            <w:r>
              <w:rPr>
                <w:sz w:val="16"/>
              </w:rPr>
              <w:t>about 0.703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48</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0.286</w:t>
            </w:r>
          </w:p>
        </w:tc>
        <w:tc>
          <w:tcPr>
            <w:tcW w:type="dxa" w:w="1476"/>
          </w:tcPr>
          <w:p>
            <w:pPr>
              <w:spacing w:after="0"/>
              <w:jc w:val="left"/>
            </w:pPr>
            <w:r>
              <w:rPr>
                <w:sz w:val="16"/>
              </w:rPr>
              <w:t>event-days per year</w:t>
            </w:r>
          </w:p>
        </w:tc>
        <w:tc>
          <w:tcPr>
            <w:tcW w:type="dxa" w:w="1601"/>
          </w:tcPr>
          <w:p>
            <w:pPr>
              <w:spacing w:after="0"/>
              <w:jc w:val="left"/>
            </w:pPr>
            <w:r>
              <w:rPr>
                <w:sz w:val="16"/>
              </w:rPr>
              <w:t>about 0.286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8</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0.0536</w:t>
            </w:r>
          </w:p>
        </w:tc>
        <w:tc>
          <w:tcPr>
            <w:tcW w:type="dxa" w:w="1476"/>
          </w:tcPr>
          <w:p>
            <w:pPr>
              <w:spacing w:after="0"/>
              <w:jc w:val="left"/>
            </w:pPr>
            <w:r>
              <w:rPr>
                <w:sz w:val="16"/>
              </w:rPr>
              <w:t>events per year (modeled)</w:t>
            </w:r>
          </w:p>
        </w:tc>
        <w:tc>
          <w:tcPr>
            <w:tcW w:type="dxa" w:w="1601"/>
          </w:tcPr>
          <w:p>
            <w:pPr>
              <w:spacing w:after="0"/>
              <w:jc w:val="left"/>
            </w:pPr>
            <w:r>
              <w:rPr>
                <w:sz w:val="16"/>
              </w:rPr>
              <w:t>about 1 in 19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64.1</w:t>
            </w:r>
          </w:p>
        </w:tc>
        <w:tc>
          <w:tcPr>
            <w:tcW w:type="dxa" w:w="1476"/>
          </w:tcPr>
          <w:p>
            <w:pPr>
              <w:spacing w:after="0"/>
              <w:jc w:val="left"/>
            </w:pPr>
            <w:r>
              <w:rPr>
                <w:sz w:val="16"/>
              </w:rPr>
              <w:t>days per year with a strike</w:t>
            </w:r>
          </w:p>
        </w:tc>
        <w:tc>
          <w:tcPr>
            <w:tcW w:type="dxa" w:w="1601"/>
          </w:tcPr>
          <w:p>
            <w:pPr>
              <w:spacing w:after="0"/>
              <w:jc w:val="left"/>
            </w:pPr>
            <w:r>
              <w:rPr>
                <w:sz w:val="16"/>
              </w:rPr>
              <w:t>about 64.1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1.78</w:t>
            </w:r>
          </w:p>
        </w:tc>
        <w:tc>
          <w:tcPr>
            <w:tcW w:type="dxa" w:w="1476"/>
          </w:tcPr>
          <w:p>
            <w:pPr>
              <w:spacing w:after="0"/>
              <w:jc w:val="left"/>
            </w:pPr>
            <w:r>
              <w:rPr>
                <w:sz w:val="16"/>
              </w:rPr>
              <w:t>events per year</w:t>
            </w:r>
          </w:p>
        </w:tc>
        <w:tc>
          <w:tcPr>
            <w:tcW w:type="dxa" w:w="1601"/>
          </w:tcPr>
          <w:p>
            <w:pPr>
              <w:spacing w:after="0"/>
              <w:jc w:val="left"/>
            </w:pPr>
            <w:r>
              <w:rPr>
                <w:sz w:val="16"/>
              </w:rPr>
              <w:t>about 1.78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68</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0.141</w:t>
            </w:r>
          </w:p>
        </w:tc>
        <w:tc>
          <w:tcPr>
            <w:tcW w:type="dxa" w:w="1476"/>
          </w:tcPr>
          <w:p>
            <w:pPr>
              <w:spacing w:after="0"/>
              <w:jc w:val="left"/>
            </w:pPr>
            <w:r>
              <w:rPr>
                <w:sz w:val="16"/>
              </w:rPr>
              <w:t>events per year</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0.000699</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0.0699%</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0.579</w:t>
            </w:r>
          </w:p>
        </w:tc>
        <w:tc>
          <w:tcPr>
            <w:tcW w:type="dxa" w:w="1476"/>
          </w:tcPr>
          <w:p>
            <w:pPr>
              <w:spacing w:after="0"/>
              <w:jc w:val="left"/>
            </w:pPr>
            <w:r>
              <w:rPr>
                <w:sz w:val="16"/>
              </w:rPr>
              <w:t>event-days per year</w:t>
            </w:r>
          </w:p>
        </w:tc>
        <w:tc>
          <w:tcPr>
            <w:tcW w:type="dxa" w:w="1601"/>
          </w:tcPr>
          <w:p>
            <w:pPr>
              <w:spacing w:after="0"/>
              <w:jc w:val="left"/>
            </w:pPr>
            <w:r>
              <w:rPr>
                <w:sz w:val="16"/>
              </w:rPr>
              <w:t>about 0.579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11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26.7</w:t>
            </w:r>
          </w:p>
        </w:tc>
        <w:tc>
          <w:tcPr>
            <w:tcW w:type="dxa" w:w="710"/>
          </w:tcPr>
          <w:p>
            <w:pPr>
              <w:spacing w:after="0"/>
              <w:jc w:val="right"/>
            </w:pPr>
            <w:r>
              <w:rPr>
                <w:sz w:val="16"/>
              </w:rPr>
              <w:t>30.2</w:t>
            </w:r>
          </w:p>
        </w:tc>
        <w:tc>
          <w:tcPr>
            <w:tcW w:type="dxa" w:w="677"/>
          </w:tcPr>
          <w:p>
            <w:pPr>
              <w:spacing w:after="0"/>
              <w:jc w:val="right"/>
            </w:pPr>
            <w:r>
              <w:rPr>
                <w:sz w:val="16"/>
              </w:rPr>
              <w:t>34.8</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92.8</w:t>
            </w:r>
          </w:p>
        </w:tc>
        <w:tc>
          <w:tcPr>
            <w:tcW w:type="dxa" w:w="710"/>
          </w:tcPr>
          <w:p>
            <w:pPr>
              <w:spacing w:after="0"/>
              <w:jc w:val="right"/>
            </w:pPr>
            <w:r>
              <w:rPr>
                <w:sz w:val="16"/>
              </w:rPr>
              <w:t>97.3</w:t>
            </w:r>
          </w:p>
        </w:tc>
        <w:tc>
          <w:tcPr>
            <w:tcW w:type="dxa" w:w="677"/>
          </w:tcPr>
          <w:p>
            <w:pPr>
              <w:spacing w:after="0"/>
              <w:jc w:val="right"/>
            </w:pPr>
            <w:r>
              <w:rPr>
                <w:sz w:val="16"/>
              </w:rPr>
              <w:t>98.0</w:t>
            </w:r>
          </w:p>
        </w:tc>
        <w:tc>
          <w:tcPr>
            <w:tcW w:type="dxa" w:w="2761"/>
          </w:tcPr>
          <w:p>
            <w:pPr>
              <w:spacing w:after="0"/>
              <w:jc w:val="left"/>
            </w:pPr>
            <w:r>
              <w:rPr>
                <w:sz w:val="16"/>
              </w:rPr>
              <w:t>Relatively High 2, Relatively Moderate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50.6</w:t>
            </w:r>
          </w:p>
        </w:tc>
        <w:tc>
          <w:tcPr>
            <w:tcW w:type="dxa" w:w="710"/>
          </w:tcPr>
          <w:p>
            <w:pPr>
              <w:spacing w:after="0"/>
              <w:jc w:val="right"/>
            </w:pPr>
            <w:r>
              <w:rPr>
                <w:sz w:val="16"/>
              </w:rPr>
              <w:t>62.0</w:t>
            </w:r>
          </w:p>
        </w:tc>
        <w:tc>
          <w:tcPr>
            <w:tcW w:type="dxa" w:w="677"/>
          </w:tcPr>
          <w:p>
            <w:pPr>
              <w:spacing w:after="0"/>
              <w:jc w:val="right"/>
            </w:pPr>
            <w:r>
              <w:rPr>
                <w:sz w:val="16"/>
              </w:rPr>
              <w:t>77.4</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58.1</w:t>
            </w:r>
          </w:p>
        </w:tc>
        <w:tc>
          <w:tcPr>
            <w:tcW w:type="dxa" w:w="710"/>
          </w:tcPr>
          <w:p>
            <w:pPr>
              <w:spacing w:after="0"/>
              <w:jc w:val="right"/>
            </w:pPr>
            <w:r>
              <w:rPr>
                <w:sz w:val="16"/>
              </w:rPr>
              <w:t>66.3</w:t>
            </w:r>
          </w:p>
        </w:tc>
        <w:tc>
          <w:tcPr>
            <w:tcW w:type="dxa" w:w="677"/>
          </w:tcPr>
          <w:p>
            <w:pPr>
              <w:spacing w:after="0"/>
              <w:jc w:val="right"/>
            </w:pPr>
            <w:r>
              <w:rPr>
                <w:sz w:val="16"/>
              </w:rPr>
              <w:t>68.5</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60.3</w:t>
            </w:r>
          </w:p>
        </w:tc>
        <w:tc>
          <w:tcPr>
            <w:tcW w:type="dxa" w:w="710"/>
          </w:tcPr>
          <w:p>
            <w:pPr>
              <w:spacing w:after="0"/>
              <w:jc w:val="right"/>
            </w:pPr>
            <w:r>
              <w:rPr>
                <w:sz w:val="16"/>
              </w:rPr>
              <w:t>71.6</w:t>
            </w:r>
          </w:p>
        </w:tc>
        <w:tc>
          <w:tcPr>
            <w:tcW w:type="dxa" w:w="677"/>
          </w:tcPr>
          <w:p>
            <w:pPr>
              <w:spacing w:after="0"/>
              <w:jc w:val="right"/>
            </w:pPr>
            <w:r>
              <w:rPr>
                <w:sz w:val="16"/>
              </w:rPr>
              <w:t>79.9</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74.6</w:t>
            </w:r>
          </w:p>
        </w:tc>
        <w:tc>
          <w:tcPr>
            <w:tcW w:type="dxa" w:w="710"/>
          </w:tcPr>
          <w:p>
            <w:pPr>
              <w:spacing w:after="0"/>
              <w:jc w:val="right"/>
            </w:pPr>
            <w:r>
              <w:rPr>
                <w:sz w:val="16"/>
              </w:rPr>
              <w:t>79.5</w:t>
            </w:r>
          </w:p>
        </w:tc>
        <w:tc>
          <w:tcPr>
            <w:tcW w:type="dxa" w:w="677"/>
          </w:tcPr>
          <w:p>
            <w:pPr>
              <w:spacing w:after="0"/>
              <w:jc w:val="right"/>
            </w:pPr>
            <w:r>
              <w:rPr>
                <w:sz w:val="16"/>
              </w:rPr>
              <w:t>80.9</w:t>
            </w:r>
          </w:p>
        </w:tc>
        <w:tc>
          <w:tcPr>
            <w:tcW w:type="dxa" w:w="2761"/>
          </w:tcPr>
          <w:p>
            <w:pPr>
              <w:spacing w:after="0"/>
              <w:jc w:val="left"/>
            </w:pPr>
            <w:r>
              <w:rPr>
                <w:sz w:val="16"/>
              </w:rPr>
              <w:t>Relatively Moderate 3, Relatively Low 1</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46.9</w:t>
            </w:r>
          </w:p>
        </w:tc>
        <w:tc>
          <w:tcPr>
            <w:tcW w:type="dxa" w:w="710"/>
          </w:tcPr>
          <w:p>
            <w:pPr>
              <w:spacing w:after="0"/>
              <w:jc w:val="right"/>
            </w:pPr>
            <w:r>
              <w:rPr>
                <w:sz w:val="16"/>
              </w:rPr>
              <w:t>64.4</w:t>
            </w:r>
          </w:p>
        </w:tc>
        <w:tc>
          <w:tcPr>
            <w:tcW w:type="dxa" w:w="677"/>
          </w:tcPr>
          <w:p>
            <w:pPr>
              <w:spacing w:after="0"/>
              <w:jc w:val="right"/>
            </w:pPr>
            <w:r>
              <w:rPr>
                <w:sz w:val="16"/>
              </w:rPr>
              <w:t>73.1</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13.6</w:t>
            </w:r>
          </w:p>
        </w:tc>
        <w:tc>
          <w:tcPr>
            <w:tcW w:type="dxa" w:w="710"/>
          </w:tcPr>
          <w:p>
            <w:pPr>
              <w:spacing w:after="0"/>
              <w:jc w:val="right"/>
            </w:pPr>
            <w:r>
              <w:rPr>
                <w:sz w:val="16"/>
              </w:rPr>
              <w:t>19.6</w:t>
            </w:r>
          </w:p>
        </w:tc>
        <w:tc>
          <w:tcPr>
            <w:tcW w:type="dxa" w:w="677"/>
          </w:tcPr>
          <w:p>
            <w:pPr>
              <w:spacing w:after="0"/>
              <w:jc w:val="right"/>
            </w:pPr>
            <w:r>
              <w:rPr>
                <w:sz w:val="16"/>
              </w:rPr>
              <w:t>30.9</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25.4</w:t>
            </w:r>
          </w:p>
        </w:tc>
        <w:tc>
          <w:tcPr>
            <w:tcW w:type="dxa" w:w="710"/>
          </w:tcPr>
          <w:p>
            <w:pPr>
              <w:spacing w:after="0"/>
              <w:jc w:val="right"/>
            </w:pPr>
            <w:r>
              <w:rPr>
                <w:sz w:val="16"/>
              </w:rPr>
              <w:t>43.1</w:t>
            </w:r>
          </w:p>
        </w:tc>
        <w:tc>
          <w:tcPr>
            <w:tcW w:type="dxa" w:w="677"/>
          </w:tcPr>
          <w:p>
            <w:pPr>
              <w:spacing w:after="0"/>
              <w:jc w:val="right"/>
            </w:pPr>
            <w:r>
              <w:rPr>
                <w:sz w:val="16"/>
              </w:rPr>
              <w:t>51.8</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58.4</w:t>
            </w:r>
          </w:p>
        </w:tc>
        <w:tc>
          <w:tcPr>
            <w:tcW w:type="dxa" w:w="710"/>
          </w:tcPr>
          <w:p>
            <w:pPr>
              <w:spacing w:after="0"/>
              <w:jc w:val="right"/>
            </w:pPr>
            <w:r>
              <w:rPr>
                <w:sz w:val="16"/>
              </w:rPr>
              <w:t>74.8</w:t>
            </w:r>
          </w:p>
        </w:tc>
        <w:tc>
          <w:tcPr>
            <w:tcW w:type="dxa" w:w="677"/>
          </w:tcPr>
          <w:p>
            <w:pPr>
              <w:spacing w:after="0"/>
              <w:jc w:val="right"/>
            </w:pPr>
            <w:r>
              <w:rPr>
                <w:sz w:val="16"/>
              </w:rPr>
              <w:t>78.5</w:t>
            </w:r>
          </w:p>
        </w:tc>
        <w:tc>
          <w:tcPr>
            <w:tcW w:type="dxa" w:w="2761"/>
          </w:tcPr>
          <w:p>
            <w:pPr>
              <w:spacing w:after="0"/>
              <w:jc w:val="left"/>
            </w:pPr>
            <w:r>
              <w:rPr>
                <w:sz w:val="16"/>
              </w:rPr>
              <w:t>Relatively High 1, 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63.2</w:t>
            </w:r>
          </w:p>
        </w:tc>
        <w:tc>
          <w:tcPr>
            <w:tcW w:type="dxa" w:w="710"/>
          </w:tcPr>
          <w:p>
            <w:pPr>
              <w:spacing w:after="0"/>
              <w:jc w:val="right"/>
            </w:pPr>
            <w:r>
              <w:rPr>
                <w:sz w:val="16"/>
              </w:rPr>
              <w:t>76.5</w:t>
            </w:r>
          </w:p>
        </w:tc>
        <w:tc>
          <w:tcPr>
            <w:tcW w:type="dxa" w:w="677"/>
          </w:tcPr>
          <w:p>
            <w:pPr>
              <w:spacing w:after="0"/>
              <w:jc w:val="right"/>
            </w:pPr>
            <w:r>
              <w:rPr>
                <w:sz w:val="16"/>
              </w:rPr>
              <w:t>78.7</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52.8</w:t>
            </w:r>
          </w:p>
        </w:tc>
        <w:tc>
          <w:tcPr>
            <w:tcW w:type="dxa" w:w="710"/>
          </w:tcPr>
          <w:p>
            <w:pPr>
              <w:spacing w:after="0"/>
              <w:jc w:val="right"/>
            </w:pPr>
            <w:r>
              <w:rPr>
                <w:sz w:val="16"/>
              </w:rPr>
              <w:t>62.4</w:t>
            </w:r>
          </w:p>
        </w:tc>
        <w:tc>
          <w:tcPr>
            <w:tcW w:type="dxa" w:w="677"/>
          </w:tcPr>
          <w:p>
            <w:pPr>
              <w:spacing w:after="0"/>
              <w:jc w:val="right"/>
            </w:pPr>
            <w:r>
              <w:rPr>
                <w:sz w:val="16"/>
              </w:rPr>
              <w:t>64.3</w:t>
            </w:r>
          </w:p>
        </w:tc>
        <w:tc>
          <w:tcPr>
            <w:tcW w:type="dxa" w:w="2761"/>
          </w:tcPr>
          <w:p>
            <w:pPr>
              <w:spacing w:after="0"/>
              <w:jc w:val="left"/>
            </w:pPr>
            <w:r>
              <w:rPr>
                <w:sz w:val="16"/>
              </w:rPr>
              <w:t>Relatively Moderate 3, Relatively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78.3</w:t>
            </w:r>
          </w:p>
        </w:tc>
        <w:tc>
          <w:tcPr>
            <w:tcW w:type="dxa" w:w="710"/>
          </w:tcPr>
          <w:p>
            <w:pPr>
              <w:spacing w:after="0"/>
              <w:jc w:val="right"/>
            </w:pPr>
            <w:r>
              <w:rPr>
                <w:sz w:val="16"/>
              </w:rPr>
              <w:t>81.7</w:t>
            </w:r>
          </w:p>
        </w:tc>
        <w:tc>
          <w:tcPr>
            <w:tcW w:type="dxa" w:w="677"/>
          </w:tcPr>
          <w:p>
            <w:pPr>
              <w:spacing w:after="0"/>
              <w:jc w:val="right"/>
            </w:pPr>
            <w:r>
              <w:rPr>
                <w:sz w:val="16"/>
              </w:rPr>
              <w:t>84.4</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21.4</w:t>
            </w:r>
          </w:p>
        </w:tc>
        <w:tc>
          <w:tcPr>
            <w:tcW w:type="dxa" w:w="710"/>
          </w:tcPr>
          <w:p>
            <w:pPr>
              <w:spacing w:after="0"/>
              <w:jc w:val="right"/>
            </w:pPr>
            <w:r>
              <w:rPr>
                <w:sz w:val="16"/>
              </w:rPr>
              <w:t>24.8</w:t>
            </w:r>
          </w:p>
        </w:tc>
        <w:tc>
          <w:tcPr>
            <w:tcW w:type="dxa" w:w="677"/>
          </w:tcPr>
          <w:p>
            <w:pPr>
              <w:spacing w:after="0"/>
              <w:jc w:val="right"/>
            </w:pPr>
            <w:r>
              <w:rPr>
                <w:sz w:val="16"/>
              </w:rPr>
              <w:t>27.8</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1"/>
        <w:gridCol w:w="1670"/>
        <w:gridCol w:w="3167"/>
        <w:gridCol w:w="2526"/>
        <w:gridCol w:w="1777"/>
        <w:gridCol w:w="2205"/>
        <w:gridCol w:w="776"/>
      </w:tblGrid>
      <w:tr>
        <w:trPr>
          <w:cantSplit/>
          <w:tblHeader/>
        </w:trPr>
        <w:tc>
          <w:tcPr>
            <w:tcW w:type="dxa" w:w="1991"/>
            <w:shd w:val="clear" w:color="auto" w:fill="E8E8E8"/>
          </w:tcPr>
          <w:p>
            <w:pPr>
              <w:spacing w:after="0"/>
              <w:jc w:val="left"/>
            </w:pPr>
            <w:r>
              <w:rPr>
                <w:b/>
                <w:sz w:val="16"/>
              </w:rPr>
              <w:t>Member</w:t>
            </w:r>
          </w:p>
        </w:tc>
        <w:tc>
          <w:tcPr>
            <w:tcW w:type="dxa" w:w="1670"/>
            <w:shd w:val="clear" w:color="auto" w:fill="E8E8E8"/>
          </w:tcPr>
          <w:p>
            <w:pPr>
              <w:spacing w:after="0"/>
              <w:jc w:val="left"/>
            </w:pPr>
            <w:r>
              <w:rPr>
                <w:b/>
                <w:sz w:val="16"/>
              </w:rPr>
              <w:t>Type</w:t>
            </w:r>
          </w:p>
        </w:tc>
        <w:tc>
          <w:tcPr>
            <w:tcW w:type="dxa" w:w="3167"/>
            <w:shd w:val="clear" w:color="auto" w:fill="E8E8E8"/>
          </w:tcPr>
          <w:p>
            <w:pPr>
              <w:spacing w:after="0"/>
              <w:jc w:val="left"/>
            </w:pPr>
            <w:r>
              <w:rPr>
                <w:b/>
                <w:sz w:val="16"/>
              </w:rPr>
              <w:t>Plan status</w:t>
            </w:r>
          </w:p>
        </w:tc>
        <w:tc>
          <w:tcPr>
            <w:tcW w:type="dxa" w:w="25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6"/>
            <w:shd w:val="clear" w:color="auto" w:fill="E8E8E8"/>
          </w:tcPr>
          <w:p>
            <w:pPr>
              <w:spacing w:after="0"/>
              <w:jc w:val="left"/>
            </w:pPr>
            <w:r>
              <w:rPr>
                <w:b/>
                <w:sz w:val="16"/>
              </w:rPr>
              <w:t>Notes</w:t>
            </w:r>
          </w:p>
        </w:tc>
      </w:tr>
      <w:tr>
        <w:trPr>
          <w:cantSplit/>
        </w:trPr>
        <w:tc>
          <w:tcPr>
            <w:tcW w:type="dxa" w:w="1991"/>
          </w:tcPr>
          <w:p>
            <w:pPr>
              <w:spacing w:after="0"/>
              <w:jc w:val="left"/>
            </w:pPr>
            <w:r>
              <w:rPr>
                <w:sz w:val="16"/>
              </w:rPr>
              <w:t>Johnson County (unincorporated area)</w:t>
            </w:r>
          </w:p>
        </w:tc>
        <w:tc>
          <w:tcPr>
            <w:tcW w:type="dxa" w:w="1670"/>
          </w:tcPr>
          <w:p>
            <w:pPr>
              <w:spacing w:after="0"/>
              <w:jc w:val="left"/>
            </w:pPr>
            <w:r>
              <w:rPr>
                <w:sz w:val="16"/>
              </w:rPr>
              <w:t>Unincorporated</w:t>
            </w:r>
          </w:p>
        </w:tc>
        <w:tc>
          <w:tcPr>
            <w:tcW w:type="dxa" w:w="3167"/>
          </w:tcPr>
          <w:p>
            <w:pPr>
              <w:spacing w:after="0"/>
              <w:jc w:val="left"/>
            </w:pPr>
            <w:r>
              <w:rPr>
                <w:sz w:val="16"/>
              </w:rPr>
              <w:t>Approved, expires 2031-08-23</w:t>
            </w:r>
          </w:p>
        </w:tc>
        <w:tc>
          <w:tcPr>
            <w:tcW w:type="dxa" w:w="2526"/>
          </w:tcPr>
          <w:p>
            <w:pPr>
              <w:spacing w:after="0"/>
              <w:jc w:val="right"/>
            </w:pPr>
            <w:r>
              <w:rPr>
                <w:sz w:val="16"/>
              </w:rPr>
              <w:t>FMA RL 0, SRL 0; any 0</w:t>
            </w:r>
          </w:p>
        </w:tc>
        <w:tc>
          <w:tcPr>
            <w:tcW w:type="dxa" w:w="1777"/>
          </w:tcPr>
          <w:p>
            <w:pPr>
              <w:spacing w:after="0"/>
              <w:jc w:val="right"/>
            </w:pPr>
            <w:r>
              <w:rPr>
                <w:sz w:val="16"/>
              </w:rPr>
              <w:t>$19,948,258.63</w:t>
            </w:r>
          </w:p>
        </w:tc>
        <w:tc>
          <w:tcPr>
            <w:tcW w:type="dxa" w:w="2205"/>
          </w:tcPr>
          <w:p>
            <w:pPr>
              <w:spacing w:after="0"/>
              <w:jc w:val="right"/>
            </w:pPr>
            <w:r>
              <w:rPr>
                <w:sz w:val="16"/>
              </w:rPr>
              <w:t>0; not yet covered</w:t>
            </w:r>
          </w:p>
        </w:tc>
        <w:tc>
          <w:tcPr>
            <w:tcW w:type="dxa" w:w="776"/>
          </w:tcPr>
          <w:p>
            <w:pPr>
              <w:spacing w:after="0"/>
              <w:jc w:val="left"/>
            </w:pPr>
          </w:p>
        </w:tc>
      </w:tr>
      <w:tr>
        <w:trPr>
          <w:cantSplit/>
        </w:trPr>
        <w:tc>
          <w:tcPr>
            <w:tcW w:type="dxa" w:w="1991"/>
          </w:tcPr>
          <w:p>
            <w:pPr>
              <w:spacing w:after="0"/>
              <w:jc w:val="left"/>
            </w:pPr>
            <w:r>
              <w:rPr>
                <w:sz w:val="16"/>
              </w:rPr>
              <w:t>Adrian city</w:t>
            </w:r>
          </w:p>
        </w:tc>
        <w:tc>
          <w:tcPr>
            <w:tcW w:type="dxa" w:w="1670"/>
          </w:tcPr>
          <w:p>
            <w:pPr>
              <w:spacing w:after="0"/>
              <w:jc w:val="left"/>
            </w:pPr>
            <w:r>
              <w:rPr>
                <w:sz w:val="16"/>
              </w:rPr>
              <w:t>City</w:t>
            </w:r>
          </w:p>
        </w:tc>
        <w:tc>
          <w:tcPr>
            <w:tcW w:type="dxa" w:w="3167"/>
          </w:tcPr>
          <w:p>
            <w:pPr>
              <w:spacing w:after="0"/>
              <w:jc w:val="left"/>
            </w:pPr>
            <w:r>
              <w:rPr>
                <w:sz w:val="16"/>
              </w:rPr>
              <w:t>Approved, expires 2027-02-02</w:t>
            </w:r>
          </w:p>
        </w:tc>
        <w:tc>
          <w:tcPr>
            <w:tcW w:type="dxa" w:w="2526"/>
          </w:tcPr>
          <w:p>
            <w:pPr>
              <w:spacing w:after="0"/>
              <w:jc w:val="right"/>
            </w:pPr>
            <w:r>
              <w:rPr>
                <w:sz w:val="16"/>
              </w:rPr>
              <w:t>FMA RL 0, SRL 0; any 0</w:t>
            </w:r>
          </w:p>
        </w:tc>
        <w:tc>
          <w:tcPr>
            <w:tcW w:type="dxa" w:w="1777"/>
          </w:tcPr>
          <w:p>
            <w:pPr>
              <w:spacing w:after="0"/>
              <w:jc w:val="right"/>
            </w:pPr>
            <w:r>
              <w:rPr>
                <w:sz w:val="16"/>
              </w:rPr>
              <w:t>none found</w:t>
            </w:r>
          </w:p>
        </w:tc>
        <w:tc>
          <w:tcPr>
            <w:tcW w:type="dxa" w:w="2205"/>
          </w:tcPr>
          <w:p>
            <w:pPr>
              <w:spacing w:after="0"/>
              <w:jc w:val="right"/>
            </w:pPr>
            <w:r>
              <w:rPr>
                <w:sz w:val="16"/>
              </w:rPr>
              <w:t>0; 0</w:t>
            </w:r>
          </w:p>
        </w:tc>
        <w:tc>
          <w:tcPr>
            <w:tcW w:type="dxa" w:w="776"/>
          </w:tcPr>
          <w:p>
            <w:pPr>
              <w:spacing w:after="0"/>
              <w:jc w:val="left"/>
            </w:pPr>
          </w:p>
        </w:tc>
      </w:tr>
      <w:tr>
        <w:trPr>
          <w:cantSplit/>
        </w:trPr>
        <w:tc>
          <w:tcPr>
            <w:tcW w:type="dxa" w:w="1991"/>
          </w:tcPr>
          <w:p>
            <w:pPr>
              <w:spacing w:after="0"/>
              <w:jc w:val="left"/>
            </w:pPr>
            <w:r>
              <w:rPr>
                <w:sz w:val="16"/>
              </w:rPr>
              <w:t>Kite city</w:t>
            </w:r>
          </w:p>
        </w:tc>
        <w:tc>
          <w:tcPr>
            <w:tcW w:type="dxa" w:w="1670"/>
          </w:tcPr>
          <w:p>
            <w:pPr>
              <w:spacing w:after="0"/>
              <w:jc w:val="left"/>
            </w:pPr>
            <w:r>
              <w:rPr>
                <w:sz w:val="16"/>
              </w:rPr>
              <w:t>Town</w:t>
            </w:r>
          </w:p>
        </w:tc>
        <w:tc>
          <w:tcPr>
            <w:tcW w:type="dxa" w:w="3167"/>
          </w:tcPr>
          <w:p>
            <w:pPr>
              <w:spacing w:after="0"/>
              <w:jc w:val="left"/>
            </w:pPr>
            <w:r>
              <w:rPr>
                <w:sz w:val="16"/>
              </w:rPr>
              <w:t>Approved, expires 2031-08-23</w:t>
            </w:r>
          </w:p>
        </w:tc>
        <w:tc>
          <w:tcPr>
            <w:tcW w:type="dxa" w:w="2526"/>
          </w:tcPr>
          <w:p>
            <w:pPr>
              <w:spacing w:after="0"/>
              <w:jc w:val="right"/>
            </w:pPr>
            <w:r>
              <w:rPr>
                <w:sz w:val="16"/>
              </w:rPr>
              <w:t>FMA RL 0, SRL 0; any 0</w:t>
            </w:r>
          </w:p>
        </w:tc>
        <w:tc>
          <w:tcPr>
            <w:tcW w:type="dxa" w:w="1777"/>
          </w:tcPr>
          <w:p>
            <w:pPr>
              <w:spacing w:after="0"/>
              <w:jc w:val="right"/>
            </w:pPr>
            <w:r>
              <w:rPr>
                <w:sz w:val="16"/>
              </w:rPr>
              <w:t>$272,700.35</w:t>
            </w:r>
          </w:p>
        </w:tc>
        <w:tc>
          <w:tcPr>
            <w:tcW w:type="dxa" w:w="2205"/>
          </w:tcPr>
          <w:p>
            <w:pPr>
              <w:spacing w:after="0"/>
              <w:jc w:val="right"/>
            </w:pPr>
            <w:r>
              <w:rPr>
                <w:sz w:val="16"/>
              </w:rPr>
              <w:t>39; not yet covered</w:t>
            </w:r>
          </w:p>
        </w:tc>
        <w:tc>
          <w:tcPr>
            <w:tcW w:type="dxa" w:w="776"/>
          </w:tcPr>
          <w:p>
            <w:pPr>
              <w:spacing w:after="0"/>
              <w:jc w:val="left"/>
            </w:pPr>
          </w:p>
        </w:tc>
      </w:tr>
      <w:tr>
        <w:trPr>
          <w:cantSplit/>
        </w:trPr>
        <w:tc>
          <w:tcPr>
            <w:tcW w:type="dxa" w:w="1991"/>
          </w:tcPr>
          <w:p>
            <w:pPr>
              <w:spacing w:after="0"/>
              <w:jc w:val="left"/>
            </w:pPr>
            <w:r>
              <w:rPr>
                <w:sz w:val="16"/>
              </w:rPr>
              <w:t>Wrightsville city</w:t>
            </w:r>
          </w:p>
        </w:tc>
        <w:tc>
          <w:tcPr>
            <w:tcW w:type="dxa" w:w="1670"/>
          </w:tcPr>
          <w:p>
            <w:pPr>
              <w:spacing w:after="0"/>
              <w:jc w:val="left"/>
            </w:pPr>
            <w:r>
              <w:rPr>
                <w:sz w:val="16"/>
              </w:rPr>
              <w:t>City</w:t>
            </w:r>
          </w:p>
        </w:tc>
        <w:tc>
          <w:tcPr>
            <w:tcW w:type="dxa" w:w="3167"/>
          </w:tcPr>
          <w:p>
            <w:pPr>
              <w:spacing w:after="0"/>
              <w:jc w:val="left"/>
            </w:pPr>
            <w:r>
              <w:rPr>
                <w:sz w:val="16"/>
              </w:rPr>
              <w:t>Approved, expires 2031-08-23</w:t>
            </w:r>
          </w:p>
        </w:tc>
        <w:tc>
          <w:tcPr>
            <w:tcW w:type="dxa" w:w="2526"/>
          </w:tcPr>
          <w:p>
            <w:pPr>
              <w:spacing w:after="0"/>
              <w:jc w:val="right"/>
            </w:pPr>
            <w:r>
              <w:rPr>
                <w:sz w:val="16"/>
              </w:rPr>
              <w:t>FMA RL 0, SRL 0; any 0</w:t>
            </w:r>
          </w:p>
        </w:tc>
        <w:tc>
          <w:tcPr>
            <w:tcW w:type="dxa" w:w="1777"/>
          </w:tcPr>
          <w:p>
            <w:pPr>
              <w:spacing w:after="0"/>
              <w:jc w:val="right"/>
            </w:pPr>
            <w:r>
              <w:rPr>
                <w:sz w:val="16"/>
              </w:rPr>
              <w:t>$240,928.33</w:t>
            </w:r>
          </w:p>
        </w:tc>
        <w:tc>
          <w:tcPr>
            <w:tcW w:type="dxa" w:w="2205"/>
          </w:tcPr>
          <w:p>
            <w:pPr>
              <w:spacing w:after="0"/>
              <w:jc w:val="right"/>
            </w:pPr>
            <w:r>
              <w:rPr>
                <w:sz w:val="16"/>
              </w:rPr>
              <w:t>73; not yet covered</w:t>
            </w:r>
          </w:p>
        </w:tc>
        <w:tc>
          <w:tcPr>
            <w:tcW w:type="dxa" w:w="7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2026-08-24</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$1,595,334,221</w:t>
            </w:r>
          </w:p>
        </w:tc>
        <w:tc>
          <w:tcPr>
            <w:tcW w:type="dxa" w:w="1143"/>
          </w:tcPr>
          <w:p>
            <w:pPr>
              <w:spacing w:after="0"/>
              <w:jc w:val="right"/>
            </w:pPr>
            <w:r>
              <w:rPr>
                <w:sz w:val="16"/>
              </w:rPr>
              <w:t>$15,884,089</w:t>
            </w:r>
          </w:p>
        </w:tc>
        <w:tc>
          <w:tcPr>
            <w:tcW w:type="dxa" w:w="1050"/>
          </w:tcPr>
          <w:p>
            <w:pPr>
              <w:spacing w:after="0"/>
              <w:jc w:val="right"/>
            </w:pPr>
            <w:r>
              <w:rPr>
                <w:sz w:val="16"/>
              </w:rPr>
              <w:t>9,185</w:t>
            </w:r>
          </w:p>
        </w:tc>
        <w:tc>
          <w:tcPr>
            <w:tcW w:type="dxa" w:w="948"/>
          </w:tcPr>
          <w:p>
            <w:pPr>
              <w:spacing w:after="0"/>
              <w:jc w:val="right"/>
            </w:pPr>
            <w:r>
              <w:rPr>
                <w:sz w:val="16"/>
              </w:rPr>
              <w:t>$294</w:t>
            </w:r>
          </w:p>
        </w:tc>
        <w:tc>
          <w:tcPr>
            <w:tcW w:type="dxa" w:w="1126"/>
          </w:tcPr>
          <w:p>
            <w:pPr>
              <w:spacing w:after="0"/>
              <w:jc w:val="right"/>
            </w:pPr>
            <w:r>
              <w:rPr>
                <w:sz w:val="16"/>
              </w:rPr>
              <w:t>$3,837</w:t>
            </w:r>
          </w:p>
        </w:tc>
        <w:tc>
          <w:tcPr>
            <w:tcW w:type="dxa" w:w="1202"/>
          </w:tcPr>
          <w:p>
            <w:pPr>
              <w:spacing w:after="0"/>
              <w:jc w:val="right"/>
            </w:pPr>
            <w:r>
              <w:rPr>
                <w:sz w:val="16"/>
              </w:rPr>
              <w:t>$49,756</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$9,111,209</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$567,004</w:t>
            </w:r>
          </w:p>
        </w:tc>
        <w:tc>
          <w:tcPr>
            <w:tcW w:type="dxa" w:w="1202"/>
          </w:tcPr>
          <w:p>
            <w:pPr>
              <w:spacing w:after="0"/>
              <w:jc w:val="right"/>
            </w:pPr>
          </w:p>
        </w:tc>
        <w:tc>
          <w:tcPr>
            <w:tcW w:type="dxa" w:w="1305"/>
          </w:tcPr>
          <w:p>
            <w:pPr>
              <w:spacing w:after="0"/>
              <w:jc w:val="right"/>
            </w:pPr>
            <w:r>
              <w:rPr>
                <w:sz w:val="16"/>
              </w:rPr>
              <w:t>6.22%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$2,744,368,609</w:t>
            </w:r>
          </w:p>
        </w:tc>
        <w:tc>
          <w:tcPr>
            <w:tcW w:type="dxa" w:w="1143"/>
          </w:tcPr>
          <w:p>
            <w:pPr>
              <w:spacing w:after="0"/>
              <w:jc w:val="right"/>
            </w:pPr>
          </w:p>
        </w:tc>
        <w:tc>
          <w:tcPr>
            <w:tcW w:type="dxa" w:w="1050"/>
          </w:tcPr>
          <w:p>
            <w:pPr>
              <w:spacing w:after="0"/>
              <w:jc w:val="right"/>
            </w:pPr>
            <w:r>
              <w:rPr>
                <w:sz w:val="16"/>
              </w:rPr>
              <w:t>9,189</w:t>
            </w:r>
          </w:p>
        </w:tc>
        <w:tc>
          <w:tcPr>
            <w:tcW w:type="dxa" w:w="948"/>
          </w:tcPr>
          <w:p>
            <w:pPr>
              <w:spacing w:after="0"/>
              <w:jc w:val="right"/>
            </w:pPr>
            <w:r>
              <w:rPr>
                <w:sz w:val="16"/>
              </w:rPr>
              <w:t>$117,663</w:t>
            </w:r>
          </w:p>
        </w:tc>
        <w:tc>
          <w:tcPr>
            <w:tcW w:type="dxa" w:w="1126"/>
          </w:tcPr>
          <w:p>
            <w:pPr>
              <w:spacing w:after="0"/>
              <w:jc w:val="right"/>
            </w:pPr>
          </w:p>
        </w:tc>
        <w:tc>
          <w:tcPr>
            <w:tcW w:type="dxa" w:w="1202"/>
          </w:tcPr>
          <w:p>
            <w:pPr>
              <w:spacing w:after="0"/>
              <w:jc w:val="right"/>
            </w:pPr>
            <w:r>
              <w:rPr>
                <w:sz w:val="16"/>
              </w:rPr>
              <w:t>$66,441</w:t>
            </w:r>
          </w:p>
        </w:tc>
        <w:tc>
          <w:tcPr>
            <w:tcW w:type="dxa" w:w="1305"/>
          </w:tcPr>
          <w:p>
            <w:pPr>
              <w:spacing w:after="0"/>
              <w:jc w:val="right"/>
            </w:pPr>
            <w:r>
              <w:rPr>
                <w:sz w:val="16"/>
              </w:rPr>
              <w:t>0.00429%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$1,595,334,221</w:t>
            </w:r>
          </w:p>
        </w:tc>
        <w:tc>
          <w:tcPr>
            <w:tcW w:type="dxa" w:w="1143"/>
          </w:tcPr>
          <w:p>
            <w:pPr>
              <w:spacing w:after="0"/>
              <w:jc w:val="right"/>
            </w:pPr>
            <w:r>
              <w:rPr>
                <w:sz w:val="16"/>
              </w:rPr>
              <w:t>$15,884,089</w:t>
            </w:r>
          </w:p>
        </w:tc>
        <w:tc>
          <w:tcPr>
            <w:tcW w:type="dxa" w:w="1050"/>
          </w:tcPr>
          <w:p>
            <w:pPr>
              <w:spacing w:after="0"/>
              <w:jc w:val="right"/>
            </w:pPr>
            <w:r>
              <w:rPr>
                <w:sz w:val="16"/>
              </w:rPr>
              <w:t>9,185</w:t>
            </w:r>
          </w:p>
        </w:tc>
        <w:tc>
          <w:tcPr>
            <w:tcW w:type="dxa" w:w="948"/>
          </w:tcPr>
          <w:p>
            <w:pPr>
              <w:spacing w:after="0"/>
              <w:jc w:val="right"/>
            </w:pPr>
            <w:r>
              <w:rPr>
                <w:sz w:val="16"/>
              </w:rPr>
              <w:t>$13,829</w:t>
            </w:r>
          </w:p>
        </w:tc>
        <w:tc>
          <w:tcPr>
            <w:tcW w:type="dxa" w:w="1126"/>
          </w:tcPr>
          <w:p>
            <w:pPr>
              <w:spacing w:after="0"/>
              <w:jc w:val="right"/>
            </w:pPr>
            <w:r>
              <w:rPr>
                <w:sz w:val="16"/>
              </w:rPr>
              <w:t>$1,328</w:t>
            </w:r>
          </w:p>
        </w:tc>
        <w:tc>
          <w:tcPr>
            <w:tcW w:type="dxa" w:w="1202"/>
          </w:tcPr>
          <w:p>
            <w:pPr>
              <w:spacing w:after="0"/>
              <w:jc w:val="right"/>
            </w:pPr>
            <w:r>
              <w:rPr>
                <w:sz w:val="16"/>
              </w:rPr>
              <w:t>$30,011</w:t>
            </w:r>
          </w:p>
        </w:tc>
        <w:tc>
          <w:tcPr>
            <w:tcW w:type="dxa" w:w="1305"/>
          </w:tcPr>
          <w:p>
            <w:pPr>
              <w:spacing w:after="0"/>
              <w:jc w:val="right"/>
            </w:pPr>
            <w:r>
              <w:rPr>
                <w:sz w:val="16"/>
              </w:rPr>
              <w:t>0.000867%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$1,595,334,221</w:t>
            </w:r>
          </w:p>
        </w:tc>
        <w:tc>
          <w:tcPr>
            <w:tcW w:type="dxa" w:w="1143"/>
          </w:tcPr>
          <w:p>
            <w:pPr>
              <w:spacing w:after="0"/>
              <w:jc w:val="right"/>
            </w:pPr>
            <w:r>
              <w:rPr>
                <w:sz w:val="16"/>
              </w:rPr>
              <w:t>$15,884,089</w:t>
            </w:r>
          </w:p>
        </w:tc>
        <w:tc>
          <w:tcPr>
            <w:tcW w:type="dxa" w:w="1050"/>
          </w:tcPr>
          <w:p>
            <w:pPr>
              <w:spacing w:after="0"/>
              <w:jc w:val="right"/>
            </w:pPr>
            <w:r>
              <w:rPr>
                <w:sz w:val="16"/>
              </w:rPr>
              <w:t>9,185</w:t>
            </w:r>
          </w:p>
        </w:tc>
        <w:tc>
          <w:tcPr>
            <w:tcW w:type="dxa" w:w="948"/>
          </w:tcPr>
          <w:p>
            <w:pPr>
              <w:spacing w:after="0"/>
              <w:jc w:val="right"/>
            </w:pPr>
            <w:r>
              <w:rPr>
                <w:sz w:val="16"/>
              </w:rPr>
              <w:t>$8</w:t>
            </w:r>
          </w:p>
        </w:tc>
        <w:tc>
          <w:tcPr>
            <w:tcW w:type="dxa" w:w="1126"/>
          </w:tcPr>
          <w:p>
            <w:pPr>
              <w:spacing w:after="0"/>
              <w:jc w:val="right"/>
            </w:pPr>
            <w:r>
              <w:rPr>
                <w:sz w:val="16"/>
              </w:rPr>
              <w:t>$34</w:t>
            </w:r>
          </w:p>
        </w:tc>
        <w:tc>
          <w:tcPr>
            <w:tcW w:type="dxa" w:w="1202"/>
          </w:tcPr>
          <w:p>
            <w:pPr>
              <w:spacing w:after="0"/>
              <w:jc w:val="right"/>
            </w:pPr>
            <w:r>
              <w:rPr>
                <w:sz w:val="16"/>
              </w:rPr>
              <w:t>$216,929</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$1,595,334,221</w:t>
            </w:r>
          </w:p>
        </w:tc>
        <w:tc>
          <w:tcPr>
            <w:tcW w:type="dxa" w:w="1143"/>
          </w:tcPr>
          <w:p>
            <w:pPr>
              <w:spacing w:after="0"/>
              <w:jc w:val="right"/>
            </w:pPr>
            <w:r>
              <w:rPr>
                <w:sz w:val="16"/>
              </w:rPr>
              <w:t>$15,884,089</w:t>
            </w:r>
          </w:p>
        </w:tc>
        <w:tc>
          <w:tcPr>
            <w:tcW w:type="dxa" w:w="1050"/>
          </w:tcPr>
          <w:p>
            <w:pPr>
              <w:spacing w:after="0"/>
              <w:jc w:val="right"/>
            </w:pPr>
            <w:r>
              <w:rPr>
                <w:sz w:val="16"/>
              </w:rPr>
              <w:t>9,185</w:t>
            </w:r>
          </w:p>
        </w:tc>
        <w:tc>
          <w:tcPr>
            <w:tcW w:type="dxa" w:w="948"/>
          </w:tcPr>
          <w:p>
            <w:pPr>
              <w:spacing w:after="0"/>
              <w:jc w:val="right"/>
            </w:pPr>
            <w:r>
              <w:rPr>
                <w:sz w:val="16"/>
              </w:rPr>
              <w:t>$237,591</w:t>
            </w:r>
          </w:p>
        </w:tc>
        <w:tc>
          <w:tcPr>
            <w:tcW w:type="dxa" w:w="1126"/>
          </w:tcPr>
          <w:p>
            <w:pPr>
              <w:spacing w:after="0"/>
              <w:jc w:val="right"/>
            </w:pPr>
            <w:r>
              <w:rPr>
                <w:sz w:val="16"/>
              </w:rPr>
              <w:t>$64,491</w:t>
            </w:r>
          </w:p>
        </w:tc>
        <w:tc>
          <w:tcPr>
            <w:tcW w:type="dxa" w:w="1202"/>
          </w:tcPr>
          <w:p>
            <w:pPr>
              <w:spacing w:after="0"/>
              <w:jc w:val="right"/>
            </w:pPr>
            <w:r>
              <w:rPr>
                <w:sz w:val="16"/>
              </w:rPr>
              <w:t>$14,266</w:t>
            </w:r>
          </w:p>
        </w:tc>
        <w:tc>
          <w:tcPr>
            <w:tcW w:type="dxa" w:w="1305"/>
          </w:tcPr>
          <w:p>
            <w:pPr>
              <w:spacing w:after="0"/>
              <w:jc w:val="right"/>
            </w:pPr>
            <w:r>
              <w:rPr>
                <w:sz w:val="16"/>
              </w:rPr>
              <w:t>0.0149%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$1,595,334,221</w:t>
            </w:r>
          </w:p>
        </w:tc>
        <w:tc>
          <w:tcPr>
            <w:tcW w:type="dxa" w:w="1143"/>
          </w:tcPr>
          <w:p>
            <w:pPr>
              <w:spacing w:after="0"/>
              <w:jc w:val="right"/>
            </w:pPr>
          </w:p>
        </w:tc>
        <w:tc>
          <w:tcPr>
            <w:tcW w:type="dxa" w:w="1050"/>
          </w:tcPr>
          <w:p>
            <w:pPr>
              <w:spacing w:after="0"/>
              <w:jc w:val="right"/>
            </w:pPr>
            <w:r>
              <w:rPr>
                <w:sz w:val="16"/>
              </w:rPr>
              <w:t>9,185</w:t>
            </w:r>
          </w:p>
        </w:tc>
        <w:tc>
          <w:tcPr>
            <w:tcW w:type="dxa" w:w="948"/>
          </w:tcPr>
          <w:p>
            <w:pPr>
              <w:spacing w:after="0"/>
              <w:jc w:val="right"/>
            </w:pPr>
            <w:r>
              <w:rPr>
                <w:sz w:val="16"/>
              </w:rPr>
              <w:t>$18,793</w:t>
            </w:r>
          </w:p>
        </w:tc>
        <w:tc>
          <w:tcPr>
            <w:tcW w:type="dxa" w:w="1126"/>
          </w:tcPr>
          <w:p>
            <w:pPr>
              <w:spacing w:after="0"/>
              <w:jc w:val="right"/>
            </w:pPr>
          </w:p>
        </w:tc>
        <w:tc>
          <w:tcPr>
            <w:tcW w:type="dxa" w:w="1202"/>
          </w:tcPr>
          <w:p>
            <w:pPr>
              <w:spacing w:after="0"/>
              <w:jc w:val="right"/>
            </w:pPr>
            <w:r>
              <w:rPr>
                <w:sz w:val="16"/>
              </w:rPr>
              <w:t>$3,365</w:t>
            </w:r>
          </w:p>
        </w:tc>
        <w:tc>
          <w:tcPr>
            <w:tcW w:type="dxa" w:w="1305"/>
          </w:tcPr>
          <w:p>
            <w:pPr>
              <w:spacing w:after="0"/>
              <w:jc w:val="right"/>
            </w:pPr>
            <w:r>
              <w:rPr>
                <w:sz w:val="16"/>
              </w:rPr>
              <w:t>0.00118%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$1,594,179,134</w:t>
            </w:r>
          </w:p>
        </w:tc>
        <w:tc>
          <w:tcPr>
            <w:tcW w:type="dxa" w:w="1143"/>
          </w:tcPr>
          <w:p>
            <w:pPr>
              <w:spacing w:after="0"/>
              <w:jc w:val="right"/>
            </w:pPr>
            <w:r>
              <w:rPr>
                <w:sz w:val="16"/>
              </w:rPr>
              <w:t>$64,795</w:t>
            </w:r>
          </w:p>
        </w:tc>
        <w:tc>
          <w:tcPr>
            <w:tcW w:type="dxa" w:w="1050"/>
          </w:tcPr>
          <w:p>
            <w:pPr>
              <w:spacing w:after="0"/>
              <w:jc w:val="right"/>
            </w:pPr>
            <w:r>
              <w:rPr>
                <w:sz w:val="16"/>
              </w:rPr>
              <w:t>52</w:t>
            </w:r>
          </w:p>
        </w:tc>
        <w:tc>
          <w:tcPr>
            <w:tcW w:type="dxa" w:w="948"/>
          </w:tcPr>
          <w:p>
            <w:pPr>
              <w:spacing w:after="0"/>
              <w:jc w:val="right"/>
            </w:pPr>
            <w:r>
              <w:rPr>
                <w:sz w:val="16"/>
              </w:rPr>
              <w:t>$876,767</w:t>
            </w:r>
          </w:p>
        </w:tc>
        <w:tc>
          <w:tcPr>
            <w:tcW w:type="dxa" w:w="1126"/>
          </w:tcPr>
          <w:p>
            <w:pPr>
              <w:spacing w:after="0"/>
              <w:jc w:val="right"/>
            </w:pPr>
            <w:r>
              <w:rPr>
                <w:sz w:val="16"/>
              </w:rPr>
              <w:t>$158</w:t>
            </w:r>
          </w:p>
        </w:tc>
        <w:tc>
          <w:tcPr>
            <w:tcW w:type="dxa" w:w="1202"/>
          </w:tcPr>
          <w:p>
            <w:pPr>
              <w:spacing w:after="0"/>
              <w:jc w:val="right"/>
            </w:pPr>
            <w:r>
              <w:rPr>
                <w:sz w:val="16"/>
              </w:rPr>
              <w:t>$752</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$1,552,863</w:t>
            </w:r>
          </w:p>
        </w:tc>
        <w:tc>
          <w:tcPr>
            <w:tcW w:type="dxa" w:w="1143"/>
          </w:tcPr>
          <w:p>
            <w:pPr>
              <w:spacing w:after="0"/>
              <w:jc w:val="right"/>
            </w:pPr>
          </w:p>
        </w:tc>
        <w:tc>
          <w:tcPr>
            <w:tcW w:type="dxa" w:w="1050"/>
          </w:tcPr>
          <w:p>
            <w:pPr>
              <w:spacing w:after="0"/>
              <w:jc w:val="right"/>
            </w:pPr>
            <w:r>
              <w:rPr>
                <w:sz w:val="16"/>
              </w:rPr>
              <w:t>8</w:t>
            </w:r>
          </w:p>
        </w:tc>
        <w:tc>
          <w:tcPr>
            <w:tcW w:type="dxa" w:w="948"/>
          </w:tcPr>
          <w:p>
            <w:pPr>
              <w:spacing w:after="0"/>
              <w:jc w:val="right"/>
            </w:pPr>
            <w:r>
              <w:rPr>
                <w:sz w:val="16"/>
              </w:rPr>
              <w:t>$5</w:t>
            </w:r>
          </w:p>
        </w:tc>
        <w:tc>
          <w:tcPr>
            <w:tcW w:type="dxa" w:w="1126"/>
          </w:tcPr>
          <w:p>
            <w:pPr>
              <w:spacing w:after="0"/>
              <w:jc w:val="right"/>
            </w:pPr>
          </w:p>
        </w:tc>
        <w:tc>
          <w:tcPr>
            <w:tcW w:type="dxa" w:w="1202"/>
          </w:tcPr>
          <w:p>
            <w:pPr>
              <w:spacing w:after="0"/>
              <w:jc w:val="right"/>
            </w:pPr>
            <w:r>
              <w:rPr>
                <w:sz w:val="16"/>
              </w:rPr>
              <w:t>$1</w:t>
            </w:r>
          </w:p>
        </w:tc>
        <w:tc>
          <w:tcPr>
            <w:tcW w:type="dxa" w:w="1305"/>
          </w:tcPr>
          <w:p>
            <w:pPr>
              <w:spacing w:after="0"/>
              <w:jc w:val="right"/>
            </w:pPr>
            <w:r>
              <w:rPr>
                <w:sz w:val="16"/>
              </w:rPr>
              <w:t>0.000293%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$1,595,334,221</w:t>
            </w:r>
          </w:p>
        </w:tc>
        <w:tc>
          <w:tcPr>
            <w:tcW w:type="dxa" w:w="1143"/>
          </w:tcPr>
          <w:p>
            <w:pPr>
              <w:spacing w:after="0"/>
              <w:jc w:val="right"/>
            </w:pPr>
          </w:p>
        </w:tc>
        <w:tc>
          <w:tcPr>
            <w:tcW w:type="dxa" w:w="1050"/>
          </w:tcPr>
          <w:p>
            <w:pPr>
              <w:spacing w:after="0"/>
              <w:jc w:val="right"/>
            </w:pPr>
            <w:r>
              <w:rPr>
                <w:sz w:val="16"/>
              </w:rPr>
              <w:t>9,185</w:t>
            </w:r>
          </w:p>
        </w:tc>
        <w:tc>
          <w:tcPr>
            <w:tcW w:type="dxa" w:w="948"/>
          </w:tcPr>
          <w:p>
            <w:pPr>
              <w:spacing w:after="0"/>
              <w:jc w:val="right"/>
            </w:pPr>
            <w:r>
              <w:rPr>
                <w:sz w:val="16"/>
              </w:rPr>
              <w:t>$34,327</w:t>
            </w:r>
          </w:p>
        </w:tc>
        <w:tc>
          <w:tcPr>
            <w:tcW w:type="dxa" w:w="1126"/>
          </w:tcPr>
          <w:p>
            <w:pPr>
              <w:spacing w:after="0"/>
              <w:jc w:val="right"/>
            </w:pPr>
          </w:p>
        </w:tc>
        <w:tc>
          <w:tcPr>
            <w:tcW w:type="dxa" w:w="1202"/>
          </w:tcPr>
          <w:p>
            <w:pPr>
              <w:spacing w:after="0"/>
              <w:jc w:val="right"/>
            </w:pPr>
            <w:r>
              <w:rPr>
                <w:sz w:val="16"/>
              </w:rPr>
              <w:t>$30,252</w:t>
            </w:r>
          </w:p>
        </w:tc>
        <w:tc>
          <w:tcPr>
            <w:tcW w:type="dxa" w:w="1305"/>
          </w:tcPr>
          <w:p>
            <w:pPr>
              <w:spacing w:after="0"/>
              <w:jc w:val="right"/>
            </w:pPr>
            <w:r>
              <w:rPr>
                <w:sz w:val="16"/>
              </w:rPr>
              <w:t>0.00215%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$1,595,334,221</w:t>
            </w:r>
          </w:p>
        </w:tc>
        <w:tc>
          <w:tcPr>
            <w:tcW w:type="dxa" w:w="1143"/>
          </w:tcPr>
          <w:p>
            <w:pPr>
              <w:spacing w:after="0"/>
              <w:jc w:val="right"/>
            </w:pPr>
            <w:r>
              <w:rPr>
                <w:sz w:val="16"/>
              </w:rPr>
              <w:t>$15,884,089</w:t>
            </w:r>
          </w:p>
        </w:tc>
        <w:tc>
          <w:tcPr>
            <w:tcW w:type="dxa" w:w="1050"/>
          </w:tcPr>
          <w:p>
            <w:pPr>
              <w:spacing w:after="0"/>
              <w:jc w:val="right"/>
            </w:pPr>
            <w:r>
              <w:rPr>
                <w:sz w:val="16"/>
              </w:rPr>
              <w:t>9,185</w:t>
            </w:r>
          </w:p>
        </w:tc>
        <w:tc>
          <w:tcPr>
            <w:tcW w:type="dxa" w:w="948"/>
          </w:tcPr>
          <w:p>
            <w:pPr>
              <w:spacing w:after="0"/>
              <w:jc w:val="right"/>
            </w:pPr>
            <w:r>
              <w:rPr>
                <w:sz w:val="16"/>
              </w:rPr>
              <w:t>$61,193</w:t>
            </w:r>
          </w:p>
        </w:tc>
        <w:tc>
          <w:tcPr>
            <w:tcW w:type="dxa" w:w="1126"/>
          </w:tcPr>
          <w:p>
            <w:pPr>
              <w:spacing w:after="0"/>
              <w:jc w:val="right"/>
            </w:pPr>
            <w:r>
              <w:rPr>
                <w:sz w:val="16"/>
              </w:rPr>
              <w:t>$5,392</w:t>
            </w:r>
          </w:p>
        </w:tc>
        <w:tc>
          <w:tcPr>
            <w:tcW w:type="dxa" w:w="1202"/>
          </w:tcPr>
          <w:p>
            <w:pPr>
              <w:spacing w:after="0"/>
              <w:jc w:val="right"/>
            </w:pPr>
            <w:r>
              <w:rPr>
                <w:sz w:val="16"/>
              </w:rPr>
              <w:t>$48,631</w:t>
            </w:r>
          </w:p>
        </w:tc>
        <w:tc>
          <w:tcPr>
            <w:tcW w:type="dxa" w:w="1305"/>
          </w:tcPr>
          <w:p>
            <w:pPr>
              <w:spacing w:after="0"/>
              <w:jc w:val="right"/>
            </w:pPr>
            <w:r>
              <w:rPr>
                <w:sz w:val="16"/>
              </w:rPr>
              <w:t>0.00384%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$1,595,334,221</w:t>
            </w:r>
          </w:p>
        </w:tc>
        <w:tc>
          <w:tcPr>
            <w:tcW w:type="dxa" w:w="1143"/>
          </w:tcPr>
          <w:p>
            <w:pPr>
              <w:spacing w:after="0"/>
              <w:jc w:val="right"/>
            </w:pPr>
            <w:r>
              <w:rPr>
                <w:sz w:val="16"/>
              </w:rPr>
              <w:t>$15,884,089</w:t>
            </w:r>
          </w:p>
        </w:tc>
        <w:tc>
          <w:tcPr>
            <w:tcW w:type="dxa" w:w="1050"/>
          </w:tcPr>
          <w:p>
            <w:pPr>
              <w:spacing w:after="0"/>
              <w:jc w:val="right"/>
            </w:pPr>
            <w:r>
              <w:rPr>
                <w:sz w:val="16"/>
              </w:rPr>
              <w:t>9,185</w:t>
            </w:r>
          </w:p>
        </w:tc>
        <w:tc>
          <w:tcPr>
            <w:tcW w:type="dxa" w:w="948"/>
          </w:tcPr>
          <w:p>
            <w:pPr>
              <w:spacing w:after="0"/>
              <w:jc w:val="right"/>
            </w:pPr>
            <w:r>
              <w:rPr>
                <w:sz w:val="16"/>
              </w:rPr>
              <w:t>$147,556</w:t>
            </w:r>
          </w:p>
        </w:tc>
        <w:tc>
          <w:tcPr>
            <w:tcW w:type="dxa" w:w="1126"/>
          </w:tcPr>
          <w:p>
            <w:pPr>
              <w:spacing w:after="0"/>
              <w:jc w:val="right"/>
            </w:pPr>
            <w:r>
              <w:rPr>
                <w:sz w:val="16"/>
              </w:rPr>
              <w:t>$448</w:t>
            </w:r>
          </w:p>
        </w:tc>
        <w:tc>
          <w:tcPr>
            <w:tcW w:type="dxa" w:w="1202"/>
          </w:tcPr>
          <w:p>
            <w:pPr>
              <w:spacing w:after="0"/>
              <w:jc w:val="right"/>
            </w:pPr>
            <w:r>
              <w:rPr>
                <w:sz w:val="16"/>
              </w:rPr>
              <w:t>$158,874</w:t>
            </w:r>
          </w:p>
        </w:tc>
        <w:tc>
          <w:tcPr>
            <w:tcW w:type="dxa" w:w="1305"/>
          </w:tcPr>
          <w:p>
            <w:pPr>
              <w:spacing w:after="0"/>
              <w:jc w:val="right"/>
            </w:pPr>
            <w:r>
              <w:rPr>
                <w:sz w:val="16"/>
              </w:rPr>
              <w:t>0.00925%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$360,980,383</w:t>
            </w:r>
          </w:p>
        </w:tc>
        <w:tc>
          <w:tcPr>
            <w:tcW w:type="dxa" w:w="1143"/>
          </w:tcPr>
          <w:p>
            <w:pPr>
              <w:spacing w:after="0"/>
              <w:jc w:val="right"/>
            </w:pPr>
            <w:r>
              <w:rPr>
                <w:sz w:val="16"/>
              </w:rPr>
              <w:t>$4,715,862</w:t>
            </w:r>
          </w:p>
        </w:tc>
        <w:tc>
          <w:tcPr>
            <w:tcW w:type="dxa" w:w="1050"/>
          </w:tcPr>
          <w:p>
            <w:pPr>
              <w:spacing w:after="0"/>
              <w:jc w:val="right"/>
            </w:pPr>
            <w:r>
              <w:rPr>
                <w:sz w:val="16"/>
              </w:rPr>
              <w:t>3,676</w:t>
            </w:r>
          </w:p>
        </w:tc>
        <w:tc>
          <w:tcPr>
            <w:tcW w:type="dxa" w:w="948"/>
          </w:tcPr>
          <w:p>
            <w:pPr>
              <w:spacing w:after="0"/>
              <w:jc w:val="right"/>
            </w:pPr>
            <w:r>
              <w:rPr>
                <w:sz w:val="16"/>
              </w:rPr>
              <w:t>$18,983</w:t>
            </w:r>
          </w:p>
        </w:tc>
        <w:tc>
          <w:tcPr>
            <w:tcW w:type="dxa" w:w="1126"/>
          </w:tcPr>
          <w:p>
            <w:pPr>
              <w:spacing w:after="0"/>
              <w:jc w:val="right"/>
            </w:pPr>
            <w:r>
              <w:rPr>
                <w:sz w:val="16"/>
              </w:rPr>
              <w:t>$24</w:t>
            </w:r>
          </w:p>
        </w:tc>
        <w:tc>
          <w:tcPr>
            <w:tcW w:type="dxa" w:w="1202"/>
          </w:tcPr>
          <w:p>
            <w:pPr>
              <w:spacing w:after="0"/>
              <w:jc w:val="right"/>
            </w:pPr>
            <w:r>
              <w:rPr>
                <w:sz w:val="16"/>
              </w:rPr>
              <w:t>$2,748</w:t>
            </w:r>
          </w:p>
        </w:tc>
        <w:tc>
          <w:tcPr>
            <w:tcW w:type="dxa" w:w="1305"/>
          </w:tcPr>
          <w:p>
            <w:pPr>
              <w:spacing w:after="0"/>
              <w:jc w:val="right"/>
            </w:pPr>
            <w:r>
              <w:rPr>
                <w:sz w:val="16"/>
              </w:rPr>
              <w:t>0.00526%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$1,595,334,221</w:t>
            </w:r>
          </w:p>
        </w:tc>
        <w:tc>
          <w:tcPr>
            <w:tcW w:type="dxa" w:w="1143"/>
          </w:tcPr>
          <w:p>
            <w:pPr>
              <w:spacing w:after="0"/>
              <w:jc w:val="right"/>
            </w:pPr>
            <w:r>
              <w:rPr>
                <w:sz w:val="16"/>
              </w:rPr>
              <w:t>$15,884,089</w:t>
            </w:r>
          </w:p>
        </w:tc>
        <w:tc>
          <w:tcPr>
            <w:tcW w:type="dxa" w:w="1050"/>
          </w:tcPr>
          <w:p>
            <w:pPr>
              <w:spacing w:after="0"/>
              <w:jc w:val="right"/>
            </w:pPr>
            <w:r>
              <w:rPr>
                <w:sz w:val="16"/>
              </w:rPr>
              <w:t>9,185</w:t>
            </w:r>
          </w:p>
        </w:tc>
        <w:tc>
          <w:tcPr>
            <w:tcW w:type="dxa" w:w="948"/>
          </w:tcPr>
          <w:p>
            <w:pPr>
              <w:spacing w:after="0"/>
              <w:jc w:val="right"/>
            </w:pPr>
            <w:r>
              <w:rPr>
                <w:sz w:val="16"/>
              </w:rPr>
              <w:t>$1,125</w:t>
            </w:r>
          </w:p>
        </w:tc>
        <w:tc>
          <w:tcPr>
            <w:tcW w:type="dxa" w:w="1126"/>
          </w:tcPr>
          <w:p>
            <w:pPr>
              <w:spacing w:after="0"/>
              <w:jc w:val="right"/>
            </w:pPr>
            <w:r>
              <w:rPr>
                <w:sz w:val="16"/>
              </w:rPr>
              <w:t>$5</w:t>
            </w:r>
          </w:p>
        </w:tc>
        <w:tc>
          <w:tcPr>
            <w:tcW w:type="dxa" w:w="1202"/>
          </w:tcPr>
          <w:p>
            <w:pPr>
              <w:spacing w:after="0"/>
              <w:jc w:val="right"/>
            </w:pPr>
            <w:r>
              <w:rPr>
                <w:sz w:val="16"/>
              </w:rPr>
              <w:t>$316</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bl>
    <w:p>
      <w:pPr>
        <w:spacing w:after="40" w:before="60"/>
      </w:pPr>
      <w:r>
        <w:rPr>
          <w:sz w:val="15"/>
        </w:rPr>
        <w:t>Totals since 2026-08-24: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$1,595,334,221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$15,884,089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$2,170,855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$622,342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Johnson County (unincorporated area)</w:t>
            </w:r>
          </w:p>
        </w:tc>
        <w:tc>
          <w:tcPr>
            <w:tcW w:type="dxa" w:w="1473"/>
          </w:tcPr>
          <w:p>
            <w:pPr>
              <w:spacing w:after="0"/>
              <w:jc w:val="left"/>
            </w:pPr>
            <w:r>
              <w:rPr>
                <w:sz w:val="16"/>
              </w:rPr>
              <w:t>130567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Adrian city</w:t>
            </w:r>
          </w:p>
        </w:tc>
        <w:tc>
          <w:tcPr>
            <w:tcW w:type="dxa" w:w="1473"/>
          </w:tcPr>
          <w:p>
            <w:pPr>
              <w:spacing w:after="0"/>
              <w:jc w:val="left"/>
            </w:pPr>
            <w:r>
              <w:rPr>
                <w:sz w:val="16"/>
              </w:rPr>
              <w:t>130601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Kite city</w:t>
            </w:r>
          </w:p>
        </w:tc>
        <w:tc>
          <w:tcPr>
            <w:tcW w:type="dxa" w:w="1473"/>
          </w:tcPr>
          <w:p>
            <w:pPr>
              <w:spacing w:after="0"/>
              <w:jc w:val="left"/>
            </w:pPr>
            <w:r>
              <w:rPr>
                <w:sz w:val="16"/>
              </w:rPr>
              <w:t>130602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Wrightsville city</w:t>
            </w:r>
          </w:p>
        </w:tc>
        <w:tc>
          <w:tcPr>
            <w:tcW w:type="dxa" w:w="1473"/>
          </w:tcPr>
          <w:p>
            <w:pPr>
              <w:spacing w:after="0"/>
              <w:jc w:val="left"/>
            </w:pPr>
            <w:r>
              <w:rPr>
                <w:sz w:val="16"/>
              </w:rPr>
              <w:t>130603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Johnson County, GA: risk-assessment baseline packet, release 2026-10 (data as of 2026-09-28; County area 13167).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GA: Risk-assessment baseline packet</dc:title>
  <dc:subject>Hazard Plain release 2026-10, as of 2026-09-28. Preview: automated baseline</dc:subject>
  <dc:creator>Hazard Plain</dc:creator>
  <cp:keywords>Hazard Plain; hazard mitigation; risk assessment; 13167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