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Bacon County, GA</w:t>
      </w:r>
    </w:p>
    <w:p>
      <w:pPr>
        <w:spacing w:after="120" w:before="0"/>
      </w:pPr>
      <w:r>
        <w:rPr>
          <w:color w:val="555555"/>
          <w:sz w:val="24"/>
        </w:rPr>
        <w:t>Risk-assessment baseline packet</w:t>
      </w:r>
    </w:p>
    <w:p>
      <w:pPr>
        <w:spacing w:after="120" w:before="0"/>
      </w:pPr>
      <w:r>
        <w:rPr>
          <w:b/>
          <w:sz w:val="18"/>
        </w:rPr>
        <w:t xml:space="preserve">County FIPS: </w:t>
      </w:r>
      <w:r>
        <w:rPr>
          <w:sz w:val="18"/>
        </w:rPr>
        <w:t>13005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GEMA/HS or any other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2028-03-22. Plan: Bacon County (FEMA plan 108670), approved 2023-03-23.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2023-03-23: 5 new hazard declarations (3 incidents) and 19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Hurricane ($2,570,802 a year), Inland Flooding ($1,392,737) and Tornado ($570,123).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13005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pPr>
        <w:spacing w:after="20" w:before="0"/>
      </w:pPr>
      <w:r>
        <w:rPr>
          <w:b/>
          <w:sz w:val="17"/>
        </w:rPr>
        <w:t xml:space="preserve">GEMA/HS: </w:t>
      </w:r>
      <w:r>
        <w:rPr>
          <w:sz w:val="17"/>
        </w:rPr>
        <w:t>Georgia Emergency Management and Homeland Security Agency.</w:t>
      </w:r>
    </w:p>
    <w:p>
      <w:pPr>
        <w:spacing w:after="20" w:before="0"/>
      </w:pPr>
      <w:r>
        <w:rPr>
          <w:b/>
          <w:sz w:val="17"/>
        </w:rPr>
        <w:t xml:space="preserve">GMIS, Hazus: </w:t>
      </w:r>
      <w:r>
        <w:rPr>
          <w:sz w:val="17"/>
        </w:rPr>
        <w:t>Georgia Mitigation Information System; Hazus is FEMA's loss-estimation software.</w:t>
      </w:r>
    </w:p>
    <w:p>
      <w:r>
        <w:br w:type="page"/>
      </w:r>
    </w:p>
    <w:p>
      <w:pPr>
        <w:pStyle w:val="Heading2"/>
        <w:keepNext/>
        <w:spacing w:after="80"/>
      </w:pPr>
      <w:r>
        <w:rPr/>
        <w:t>Plan clock</w:t>
      </w:r>
    </w:p>
    <w:p>
      <w:pPr>
        <w:keepNext/>
        <w:spacing w:after="40" w:before="0"/>
      </w:pPr>
      <w:r>
        <w:rPr>
          <w:b/>
        </w:rPr>
        <w:t xml:space="preserve">Status: </w:t>
      </w:r>
      <w:r>
        <w:rPr/>
        <w:t>Approved, expires 2028-03-22</w:t>
      </w:r>
    </w:p>
    <w:p>
      <w:pPr>
        <w:keepNext/>
        <w:spacing w:after="40" w:before="0"/>
      </w:pPr>
      <w:r>
        <w:rPr>
          <w:b/>
        </w:rPr>
        <w:t xml:space="preserve">Plan: </w:t>
      </w:r>
      <w:r>
        <w:rPr/>
        <w:t>Bacon County (FEMA plan 108670)</w:t>
      </w:r>
    </w:p>
    <w:p>
      <w:pPr>
        <w:keepNext/>
        <w:spacing w:after="40" w:before="0"/>
      </w:pPr>
      <w:r>
        <w:rPr>
          <w:b/>
        </w:rPr>
        <w:t xml:space="preserve">Approved: </w:t>
      </w:r>
      <w:r>
        <w:rPr/>
        <w:t>2023-03-23</w:t>
      </w:r>
    </w:p>
    <w:p>
      <w:pPr>
        <w:keepNext/>
        <w:spacing w:after="40" w:before="0"/>
      </w:pPr>
      <w:r>
        <w:rPr>
          <w:b/>
        </w:rPr>
        <w:t xml:space="preserve">Days to expiry: </w:t>
      </w:r>
      <w:r>
        <w:rPr/>
        <w:t>539</w:t>
      </w:r>
    </w:p>
    <w:p>
      <w:pPr>
        <w:spacing w:after="80" w:before="0"/>
      </w:pPr>
      <w:r>
        <w:rPr>
          <w:color w:val="555555"/>
          <w:sz w:val="17"/>
        </w:rPr>
        <w:t>Every jurisdiction listed on this page (2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2023-03-23)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5 new hazard declarations (3 incidents): DR-4738-GA (Hurricane Idalia), EM-3607-GA (Hurricane Debby), DR-4821-GA (Tropical Storm Debby), EM-3616-GA (Hurricane Helene), DR-4830-GA (Hurricane Helene)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19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836"/>
        <w:gridCol w:w="1725"/>
        <w:gridCol w:w="3273"/>
        <w:gridCol w:w="3604"/>
        <w:gridCol w:w="1283"/>
        <w:gridCol w:w="1283"/>
        <w:gridCol w:w="1107"/>
      </w:tblGrid>
      <w:tr>
        <w:trPr>
          <w:cantSplit/>
          <w:tblHeader/>
        </w:trPr>
        <w:tc>
          <w:tcPr>
            <w:tcW w:type="dxa" w:w="1836"/>
            <w:shd w:val="clear" w:color="auto" w:fill="E8E8E8"/>
          </w:tcPr>
          <w:p>
            <w:pPr>
              <w:spacing w:after="0"/>
              <w:jc w:val="left"/>
            </w:pPr>
            <w:r>
              <w:rPr>
                <w:b/>
                <w:sz w:val="16"/>
              </w:rPr>
              <w:t>Jurisdiction</w:t>
            </w:r>
          </w:p>
        </w:tc>
        <w:tc>
          <w:tcPr>
            <w:tcW w:type="dxa" w:w="1725"/>
            <w:shd w:val="clear" w:color="auto" w:fill="E8E8E8"/>
          </w:tcPr>
          <w:p>
            <w:pPr>
              <w:spacing w:after="0"/>
              <w:jc w:val="left"/>
            </w:pPr>
            <w:r>
              <w:rPr>
                <w:b/>
                <w:sz w:val="16"/>
              </w:rPr>
              <w:t>Type</w:t>
            </w:r>
          </w:p>
        </w:tc>
        <w:tc>
          <w:tcPr>
            <w:tcW w:type="dxa" w:w="3273"/>
            <w:shd w:val="clear" w:color="auto" w:fill="E8E8E8"/>
          </w:tcPr>
          <w:p>
            <w:pPr>
              <w:spacing w:after="0"/>
              <w:jc w:val="left"/>
            </w:pPr>
            <w:r>
              <w:rPr>
                <w:b/>
                <w:sz w:val="16"/>
              </w:rPr>
              <w:t>Status</w:t>
            </w:r>
          </w:p>
        </w:tc>
        <w:tc>
          <w:tcPr>
            <w:tcW w:type="dxa" w:w="3604"/>
            <w:shd w:val="clear" w:color="auto" w:fill="E8E8E8"/>
          </w:tcPr>
          <w:p>
            <w:pPr>
              <w:spacing w:after="0"/>
              <w:jc w:val="left"/>
            </w:pPr>
            <w:r>
              <w:rPr>
                <w:b/>
                <w:sz w:val="16"/>
              </w:rPr>
              <w:t>Plan</w:t>
            </w:r>
          </w:p>
        </w:tc>
        <w:tc>
          <w:tcPr>
            <w:tcW w:type="dxa" w:w="1283"/>
            <w:shd w:val="clear" w:color="auto" w:fill="E8E8E8"/>
          </w:tcPr>
          <w:p>
            <w:pPr>
              <w:spacing w:after="0"/>
              <w:jc w:val="left"/>
            </w:pPr>
            <w:r>
              <w:rPr>
                <w:b/>
                <w:sz w:val="16"/>
              </w:rPr>
              <w:t>Approved</w:t>
            </w:r>
          </w:p>
        </w:tc>
        <w:tc>
          <w:tcPr>
            <w:tcW w:type="dxa" w:w="1283"/>
            <w:shd w:val="clear" w:color="auto" w:fill="E8E8E8"/>
          </w:tcPr>
          <w:p>
            <w:pPr>
              <w:spacing w:after="0"/>
              <w:jc w:val="left"/>
            </w:pPr>
            <w:r>
              <w:rPr>
                <w:b/>
                <w:sz w:val="16"/>
              </w:rPr>
              <w:t>Expires</w:t>
            </w:r>
          </w:p>
        </w:tc>
        <w:tc>
          <w:tcPr>
            <w:tcW w:type="dxa" w:w="1107"/>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1836"/>
          </w:tcPr>
          <w:p>
            <w:pPr>
              <w:spacing w:after="0"/>
              <w:jc w:val="left"/>
            </w:pPr>
            <w:r>
              <w:rPr>
                <w:sz w:val="16"/>
              </w:rPr>
              <w:t>Bacon County (unincorporated area)</w:t>
            </w:r>
          </w:p>
        </w:tc>
        <w:tc>
          <w:tcPr>
            <w:tcW w:type="dxa" w:w="1725"/>
          </w:tcPr>
          <w:p>
            <w:pPr>
              <w:spacing w:after="0"/>
              <w:jc w:val="left"/>
            </w:pPr>
            <w:r>
              <w:rPr>
                <w:sz w:val="16"/>
              </w:rPr>
              <w:t>Unincorporated</w:t>
            </w:r>
          </w:p>
        </w:tc>
        <w:tc>
          <w:tcPr>
            <w:tcW w:type="dxa" w:w="3273"/>
          </w:tcPr>
          <w:p>
            <w:pPr>
              <w:spacing w:after="0"/>
              <w:jc w:val="left"/>
            </w:pPr>
            <w:r>
              <w:rPr>
                <w:sz w:val="16"/>
              </w:rPr>
              <w:t>Approved, expires 2028-03-22</w:t>
            </w:r>
          </w:p>
        </w:tc>
        <w:tc>
          <w:tcPr>
            <w:tcW w:type="dxa" w:w="3604"/>
          </w:tcPr>
          <w:p>
            <w:pPr>
              <w:spacing w:after="0"/>
              <w:jc w:val="left"/>
            </w:pPr>
            <w:r>
              <w:rPr>
                <w:sz w:val="16"/>
              </w:rPr>
              <w:t>Bacon County (FEMA plan 108670)</w:t>
            </w:r>
          </w:p>
        </w:tc>
        <w:tc>
          <w:tcPr>
            <w:tcW w:type="dxa" w:w="1283"/>
          </w:tcPr>
          <w:p>
            <w:pPr>
              <w:spacing w:after="0"/>
              <w:jc w:val="left"/>
            </w:pPr>
            <w:r>
              <w:rPr>
                <w:sz w:val="16"/>
              </w:rPr>
              <w:t>2023-03-23</w:t>
            </w:r>
          </w:p>
        </w:tc>
        <w:tc>
          <w:tcPr>
            <w:tcW w:type="dxa" w:w="1283"/>
          </w:tcPr>
          <w:p>
            <w:pPr>
              <w:spacing w:after="0"/>
              <w:jc w:val="left"/>
            </w:pPr>
            <w:r>
              <w:rPr>
                <w:sz w:val="16"/>
              </w:rPr>
              <w:t>2028-03-22</w:t>
            </w:r>
          </w:p>
        </w:tc>
        <w:tc>
          <w:tcPr>
            <w:tcW w:type="dxa" w:w="1107"/>
          </w:tcPr>
          <w:p>
            <w:pPr>
              <w:spacing w:after="0"/>
              <w:jc w:val="right"/>
            </w:pPr>
            <w:r>
              <w:rPr>
                <w:sz w:val="16"/>
              </w:rPr>
              <w:t>539</w:t>
            </w:r>
          </w:p>
        </w:tc>
      </w:tr>
      <w:tr>
        <w:trPr>
          <w:cantSplit/>
        </w:trPr>
        <w:tc>
          <w:tcPr>
            <w:tcW w:type="dxa" w:w="1836"/>
          </w:tcPr>
          <w:p>
            <w:pPr>
              <w:spacing w:after="0"/>
              <w:jc w:val="left"/>
            </w:pPr>
            <w:r>
              <w:rPr>
                <w:sz w:val="16"/>
              </w:rPr>
              <w:t>Alma city</w:t>
            </w:r>
          </w:p>
        </w:tc>
        <w:tc>
          <w:tcPr>
            <w:tcW w:type="dxa" w:w="1725"/>
          </w:tcPr>
          <w:p>
            <w:pPr>
              <w:spacing w:after="0"/>
              <w:jc w:val="left"/>
            </w:pPr>
            <w:r>
              <w:rPr>
                <w:sz w:val="16"/>
              </w:rPr>
              <w:t>City</w:t>
            </w:r>
          </w:p>
        </w:tc>
        <w:tc>
          <w:tcPr>
            <w:tcW w:type="dxa" w:w="3273"/>
          </w:tcPr>
          <w:p>
            <w:pPr>
              <w:spacing w:after="0"/>
              <w:jc w:val="left"/>
            </w:pPr>
            <w:r>
              <w:rPr>
                <w:sz w:val="16"/>
              </w:rPr>
              <w:t>Approved, expires 2028-03-22</w:t>
            </w:r>
          </w:p>
        </w:tc>
        <w:tc>
          <w:tcPr>
            <w:tcW w:type="dxa" w:w="3604"/>
          </w:tcPr>
          <w:p>
            <w:pPr>
              <w:spacing w:after="0"/>
              <w:jc w:val="left"/>
            </w:pPr>
            <w:r>
              <w:rPr>
                <w:sz w:val="16"/>
              </w:rPr>
              <w:t>Bacon County (FEMA plan 108670)</w:t>
            </w:r>
          </w:p>
        </w:tc>
        <w:tc>
          <w:tcPr>
            <w:tcW w:type="dxa" w:w="1283"/>
          </w:tcPr>
          <w:p>
            <w:pPr>
              <w:spacing w:after="0"/>
              <w:jc w:val="left"/>
            </w:pPr>
            <w:r>
              <w:rPr>
                <w:sz w:val="16"/>
              </w:rPr>
              <w:t>2023-03-23</w:t>
            </w:r>
          </w:p>
        </w:tc>
        <w:tc>
          <w:tcPr>
            <w:tcW w:type="dxa" w:w="1283"/>
          </w:tcPr>
          <w:p>
            <w:pPr>
              <w:spacing w:after="0"/>
              <w:jc w:val="left"/>
            </w:pPr>
            <w:r>
              <w:rPr>
                <w:sz w:val="16"/>
              </w:rPr>
              <w:t>2028-03-22</w:t>
            </w:r>
          </w:p>
        </w:tc>
        <w:tc>
          <w:tcPr>
            <w:tcW w:type="dxa" w:w="1107"/>
          </w:tcPr>
          <w:p>
            <w:pPr>
              <w:spacing w:after="0"/>
              <w:jc w:val="right"/>
            </w:pPr>
            <w:r>
              <w:rPr>
                <w:sz w:val="16"/>
              </w:rPr>
              <w:t>539</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i/>
          <w:color w:val="555555"/>
          <w:sz w:val="15"/>
        </w:rPr>
        <w:t>GEMA template letter: A</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13"/>
        <w:gridCol w:w="1037"/>
        <w:gridCol w:w="1037"/>
        <w:gridCol w:w="1037"/>
        <w:gridCol w:w="1037"/>
        <w:gridCol w:w="1126"/>
        <w:gridCol w:w="1782"/>
        <w:gridCol w:w="1173"/>
        <w:gridCol w:w="1987"/>
        <w:gridCol w:w="3184"/>
      </w:tblGrid>
      <w:tr>
        <w:trPr>
          <w:cantSplit/>
          <w:tblHeader/>
        </w:trPr>
        <w:tc>
          <w:tcPr>
            <w:tcW w:type="dxa" w:w="71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037"/>
            <w:shd w:val="clear" w:color="auto" w:fill="E8E8E8"/>
          </w:tcPr>
          <w:p>
            <w:pPr>
              <w:spacing w:after="0"/>
              <w:jc w:val="left"/>
            </w:pPr>
            <w:r>
              <w:rPr>
                <w:b/>
                <w:sz w:val="16"/>
              </w:rPr>
              <w:t>NRI risk rating</w:t>
            </w:r>
          </w:p>
        </w:tc>
        <w:tc>
          <w:tcPr>
            <w:tcW w:type="dxa" w:w="1037"/>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782"/>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7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987"/>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184"/>
            <w:shd w:val="clear" w:color="auto" w:fill="E8E8E8"/>
          </w:tcPr>
          <w:p>
            <w:pPr>
              <w:spacing w:after="0"/>
              <w:jc w:val="left"/>
            </w:pPr>
            <w:r>
              <w:rPr>
                <w:b/>
                <w:sz w:val="16"/>
              </w:rPr>
              <w:t>Storm Events coverage note</w:t>
            </w:r>
          </w:p>
        </w:tc>
      </w:tr>
      <w:tr>
        <w:trPr>
          <w:cantSplit/>
        </w:trPr>
        <w:tc>
          <w:tcPr>
            <w:tcW w:type="dxa" w:w="713"/>
          </w:tcPr>
          <w:p>
            <w:pPr>
              <w:spacing w:after="0"/>
              <w:jc w:val="right"/>
            </w:pPr>
            <w:r>
              <w:rPr>
                <w:sz w:val="16"/>
              </w:rPr>
              <w:t>1</w:t>
            </w:r>
          </w:p>
        </w:tc>
        <w:tc>
          <w:tcPr>
            <w:tcW w:type="dxa" w:w="1037"/>
          </w:tcPr>
          <w:p>
            <w:pPr>
              <w:spacing w:after="0"/>
              <w:jc w:val="left"/>
            </w:pPr>
            <w:r>
              <w:rPr>
                <w:sz w:val="16"/>
              </w:rPr>
              <w:t>Hurricane</w:t>
            </w:r>
          </w:p>
        </w:tc>
        <w:tc>
          <w:tcPr>
            <w:tcW w:type="dxa" w:w="1037"/>
          </w:tcPr>
          <w:p>
            <w:pPr>
              <w:spacing w:after="0"/>
              <w:jc w:val="left"/>
            </w:pPr>
            <w:r>
              <w:rPr>
                <w:sz w:val="16"/>
              </w:rPr>
              <w:t>Relatively Moderate</w:t>
            </w:r>
          </w:p>
        </w:tc>
        <w:tc>
          <w:tcPr>
            <w:tcW w:type="dxa" w:w="1037"/>
          </w:tcPr>
          <w:p>
            <w:pPr>
              <w:spacing w:after="0"/>
              <w:jc w:val="left"/>
            </w:pPr>
            <w:r>
              <w:rPr>
                <w:sz w:val="16"/>
              </w:rPr>
              <w:t>Relatively Moderate</w:t>
            </w:r>
          </w:p>
        </w:tc>
        <w:tc>
          <w:tcPr>
            <w:tcW w:type="dxa" w:w="1037"/>
          </w:tcPr>
          <w:p>
            <w:pPr>
              <w:spacing w:after="0"/>
              <w:jc w:val="right"/>
            </w:pPr>
            <w:r>
              <w:rPr>
                <w:sz w:val="16"/>
              </w:rPr>
              <w:t>$1,786,382</w:t>
            </w:r>
          </w:p>
        </w:tc>
        <w:tc>
          <w:tcPr>
            <w:tcW w:type="dxa" w:w="1126"/>
          </w:tcPr>
          <w:p>
            <w:pPr>
              <w:spacing w:after="0"/>
              <w:jc w:val="right"/>
            </w:pPr>
            <w:r>
              <w:rPr>
                <w:sz w:val="16"/>
              </w:rPr>
              <w:t>$742,393</w:t>
            </w:r>
          </w:p>
        </w:tc>
        <w:tc>
          <w:tcPr>
            <w:tcW w:type="dxa" w:w="1782"/>
          </w:tcPr>
          <w:p>
            <w:pPr>
              <w:spacing w:after="0"/>
              <w:jc w:val="right"/>
            </w:pPr>
            <w:r>
              <w:rPr>
                <w:sz w:val="16"/>
              </w:rPr>
              <w:t>$42,027</w:t>
            </w:r>
          </w:p>
        </w:tc>
        <w:tc>
          <w:tcPr>
            <w:tcW w:type="dxa" w:w="1173"/>
          </w:tcPr>
          <w:p>
            <w:pPr>
              <w:spacing w:after="0"/>
              <w:jc w:val="right"/>
            </w:pPr>
            <w:r>
              <w:rPr>
                <w:sz w:val="16"/>
              </w:rPr>
              <w:t>$2,570,802</w:t>
            </w:r>
          </w:p>
        </w:tc>
        <w:tc>
          <w:tcPr>
            <w:tcW w:type="dxa" w:w="1987"/>
          </w:tcPr>
          <w:p>
            <w:pPr>
              <w:spacing w:after="0"/>
              <w:jc w:val="right"/>
            </w:pPr>
            <w:r>
              <w:rPr>
                <w:sz w:val="16"/>
              </w:rPr>
              <w:t>8</w:t>
            </w:r>
          </w:p>
        </w:tc>
        <w:tc>
          <w:tcPr>
            <w:tcW w:type="dxa" w:w="3184"/>
          </w:tcPr>
          <w:p>
            <w:pPr>
              <w:spacing w:after="0"/>
              <w:jc w:val="left"/>
            </w:pPr>
          </w:p>
        </w:tc>
      </w:tr>
      <w:tr>
        <w:trPr>
          <w:cantSplit/>
        </w:trPr>
        <w:tc>
          <w:tcPr>
            <w:tcW w:type="dxa" w:w="713"/>
          </w:tcPr>
          <w:p>
            <w:pPr>
              <w:spacing w:after="0"/>
              <w:jc w:val="right"/>
            </w:pPr>
            <w:r>
              <w:rPr>
                <w:sz w:val="16"/>
              </w:rPr>
              <w:t>2</w:t>
            </w:r>
          </w:p>
        </w:tc>
        <w:tc>
          <w:tcPr>
            <w:tcW w:type="dxa" w:w="1037"/>
          </w:tcPr>
          <w:p>
            <w:pPr>
              <w:spacing w:after="0"/>
              <w:jc w:val="left"/>
            </w:pPr>
            <w:r>
              <w:rPr>
                <w:sz w:val="16"/>
              </w:rPr>
              <w:t>Inland Flooding</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$1,391,860</w:t>
            </w:r>
          </w:p>
        </w:tc>
        <w:tc>
          <w:tcPr>
            <w:tcW w:type="dxa" w:w="1126"/>
          </w:tcPr>
          <w:p>
            <w:pPr>
              <w:spacing w:after="0"/>
              <w:jc w:val="right"/>
            </w:pPr>
            <w:r>
              <w:rPr>
                <w:sz w:val="16"/>
              </w:rPr>
              <w:t>$369</w:t>
            </w:r>
          </w:p>
        </w:tc>
        <w:tc>
          <w:tcPr>
            <w:tcW w:type="dxa" w:w="1782"/>
          </w:tcPr>
          <w:p>
            <w:pPr>
              <w:spacing w:after="0"/>
              <w:jc w:val="right"/>
            </w:pPr>
            <w:r>
              <w:rPr>
                <w:sz w:val="16"/>
              </w:rPr>
              <w:t>$509</w:t>
            </w:r>
          </w:p>
        </w:tc>
        <w:tc>
          <w:tcPr>
            <w:tcW w:type="dxa" w:w="1173"/>
          </w:tcPr>
          <w:p>
            <w:pPr>
              <w:spacing w:after="0"/>
              <w:jc w:val="right"/>
            </w:pPr>
            <w:r>
              <w:rPr>
                <w:sz w:val="16"/>
              </w:rPr>
              <w:t>$1,392,737</w:t>
            </w:r>
          </w:p>
        </w:tc>
        <w:tc>
          <w:tcPr>
            <w:tcW w:type="dxa" w:w="1987"/>
          </w:tcPr>
          <w:p>
            <w:pPr>
              <w:spacing w:after="0"/>
              <w:jc w:val="right"/>
            </w:pPr>
            <w:r>
              <w:rPr>
                <w:sz w:val="16"/>
              </w:rPr>
              <w:t>8</w:t>
            </w:r>
          </w:p>
        </w:tc>
        <w:tc>
          <w:tcPr>
            <w:tcW w:type="dxa" w:w="3184"/>
          </w:tcPr>
          <w:p>
            <w:pPr>
              <w:spacing w:after="0"/>
              <w:jc w:val="left"/>
            </w:pPr>
          </w:p>
        </w:tc>
      </w:tr>
      <w:tr>
        <w:trPr>
          <w:cantSplit/>
        </w:trPr>
        <w:tc>
          <w:tcPr>
            <w:tcW w:type="dxa" w:w="713"/>
          </w:tcPr>
          <w:p>
            <w:pPr>
              <w:spacing w:after="0"/>
              <w:jc w:val="right"/>
            </w:pPr>
            <w:r>
              <w:rPr>
                <w:sz w:val="16"/>
              </w:rPr>
              <w:t>3</w:t>
            </w:r>
          </w:p>
        </w:tc>
        <w:tc>
          <w:tcPr>
            <w:tcW w:type="dxa" w:w="1037"/>
          </w:tcPr>
          <w:p>
            <w:pPr>
              <w:spacing w:after="0"/>
              <w:jc w:val="left"/>
            </w:pPr>
            <w:r>
              <w:rPr>
                <w:sz w:val="16"/>
              </w:rPr>
              <w:t>Tornado</w:t>
            </w:r>
          </w:p>
        </w:tc>
        <w:tc>
          <w:tcPr>
            <w:tcW w:type="dxa" w:w="1037"/>
          </w:tcPr>
          <w:p>
            <w:pPr>
              <w:spacing w:after="0"/>
              <w:jc w:val="left"/>
            </w:pPr>
            <w:r>
              <w:rPr>
                <w:sz w:val="16"/>
              </w:rPr>
              <w:t>Relatively Low</w:t>
            </w:r>
          </w:p>
        </w:tc>
        <w:tc>
          <w:tcPr>
            <w:tcW w:type="dxa" w:w="1037"/>
          </w:tcPr>
          <w:p>
            <w:pPr>
              <w:spacing w:after="0"/>
              <w:jc w:val="left"/>
            </w:pPr>
            <w:r>
              <w:rPr>
                <w:sz w:val="16"/>
              </w:rPr>
              <w:t>Relatively Low</w:t>
            </w:r>
          </w:p>
        </w:tc>
        <w:tc>
          <w:tcPr>
            <w:tcW w:type="dxa" w:w="1037"/>
          </w:tcPr>
          <w:p>
            <w:pPr>
              <w:spacing w:after="0"/>
              <w:jc w:val="right"/>
            </w:pPr>
            <w:r>
              <w:rPr>
                <w:sz w:val="16"/>
              </w:rPr>
              <w:t>$179,034</w:t>
            </w:r>
          </w:p>
        </w:tc>
        <w:tc>
          <w:tcPr>
            <w:tcW w:type="dxa" w:w="1126"/>
          </w:tcPr>
          <w:p>
            <w:pPr>
              <w:spacing w:after="0"/>
              <w:jc w:val="right"/>
            </w:pPr>
            <w:r>
              <w:rPr>
                <w:sz w:val="16"/>
              </w:rPr>
              <w:t>$1,413</w:t>
            </w:r>
          </w:p>
        </w:tc>
        <w:tc>
          <w:tcPr>
            <w:tcW w:type="dxa" w:w="1782"/>
          </w:tcPr>
          <w:p>
            <w:pPr>
              <w:spacing w:after="0"/>
              <w:jc w:val="right"/>
            </w:pPr>
            <w:r>
              <w:rPr>
                <w:sz w:val="16"/>
              </w:rPr>
              <w:t>$389,676</w:t>
            </w:r>
          </w:p>
        </w:tc>
        <w:tc>
          <w:tcPr>
            <w:tcW w:type="dxa" w:w="1173"/>
          </w:tcPr>
          <w:p>
            <w:pPr>
              <w:spacing w:after="0"/>
              <w:jc w:val="right"/>
            </w:pPr>
            <w:r>
              <w:rPr>
                <w:sz w:val="16"/>
              </w:rPr>
              <w:t>$570,123</w:t>
            </w:r>
          </w:p>
        </w:tc>
        <w:tc>
          <w:tcPr>
            <w:tcW w:type="dxa" w:w="1987"/>
          </w:tcPr>
          <w:p>
            <w:pPr>
              <w:spacing w:after="0"/>
              <w:jc w:val="right"/>
            </w:pPr>
            <w:r>
              <w:rPr>
                <w:sz w:val="16"/>
              </w:rPr>
              <w:t>11</w:t>
            </w:r>
          </w:p>
        </w:tc>
        <w:tc>
          <w:tcPr>
            <w:tcW w:type="dxa" w:w="3184"/>
          </w:tcPr>
          <w:p>
            <w:pPr>
              <w:spacing w:after="0"/>
              <w:jc w:val="left"/>
            </w:pPr>
          </w:p>
        </w:tc>
      </w:tr>
      <w:tr>
        <w:trPr>
          <w:cantSplit/>
        </w:trPr>
        <w:tc>
          <w:tcPr>
            <w:tcW w:type="dxa" w:w="713"/>
          </w:tcPr>
          <w:p>
            <w:pPr>
              <w:spacing w:after="0"/>
              <w:jc w:val="right"/>
            </w:pPr>
            <w:r>
              <w:rPr>
                <w:sz w:val="16"/>
              </w:rPr>
              <w:t>4</w:t>
            </w:r>
          </w:p>
        </w:tc>
        <w:tc>
          <w:tcPr>
            <w:tcW w:type="dxa" w:w="1037"/>
          </w:tcPr>
          <w:p>
            <w:pPr>
              <w:spacing w:after="0"/>
              <w:jc w:val="left"/>
            </w:pPr>
            <w:r>
              <w:rPr>
                <w:sz w:val="16"/>
              </w:rPr>
              <w:t>Drought</w:t>
            </w:r>
          </w:p>
        </w:tc>
        <w:tc>
          <w:tcPr>
            <w:tcW w:type="dxa" w:w="1037"/>
          </w:tcPr>
          <w:p>
            <w:pPr>
              <w:spacing w:after="0"/>
              <w:jc w:val="left"/>
            </w:pPr>
            <w:r>
              <w:rPr>
                <w:sz w:val="16"/>
              </w:rPr>
              <w:t>Relatively Moderate</w:t>
            </w:r>
          </w:p>
        </w:tc>
        <w:tc>
          <w:tcPr>
            <w:tcW w:type="dxa" w:w="1037"/>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$280,733</w:t>
            </w:r>
          </w:p>
        </w:tc>
        <w:tc>
          <w:tcPr>
            <w:tcW w:type="dxa" w:w="1782"/>
          </w:tcPr>
          <w:p>
            <w:pPr>
              <w:spacing w:after="0"/>
              <w:jc w:val="right"/>
            </w:pPr>
            <w:r>
              <w:rPr>
                <w:sz w:val="16"/>
              </w:rPr>
              <w:t>n/a</w:t>
            </w:r>
          </w:p>
        </w:tc>
        <w:tc>
          <w:tcPr>
            <w:tcW w:type="dxa" w:w="1173"/>
          </w:tcPr>
          <w:p>
            <w:pPr>
              <w:spacing w:after="0"/>
              <w:jc w:val="right"/>
            </w:pPr>
            <w:r>
              <w:rPr>
                <w:sz w:val="16"/>
              </w:rPr>
              <w:t>$280,733</w:t>
            </w:r>
          </w:p>
        </w:tc>
        <w:tc>
          <w:tcPr>
            <w:tcW w:type="dxa" w:w="1987"/>
          </w:tcPr>
          <w:p>
            <w:pPr>
              <w:spacing w:after="0"/>
              <w:jc w:val="right"/>
            </w:pPr>
            <w:r>
              <w:rPr>
                <w:sz w:val="16"/>
              </w:rPr>
              <w:t>9</w:t>
            </w:r>
          </w:p>
        </w:tc>
        <w:tc>
          <w:tcPr>
            <w:tcW w:type="dxa" w:w="3184"/>
          </w:tcPr>
          <w:p>
            <w:pPr>
              <w:spacing w:after="0"/>
              <w:jc w:val="left"/>
            </w:pPr>
          </w:p>
        </w:tc>
      </w:tr>
      <w:tr>
        <w:trPr>
          <w:cantSplit/>
        </w:trPr>
        <w:tc>
          <w:tcPr>
            <w:tcW w:type="dxa" w:w="713"/>
          </w:tcPr>
          <w:p>
            <w:pPr>
              <w:spacing w:after="0"/>
              <w:jc w:val="right"/>
            </w:pPr>
            <w:r>
              <w:rPr>
                <w:sz w:val="16"/>
              </w:rPr>
              <w:t>5</w:t>
            </w:r>
          </w:p>
        </w:tc>
        <w:tc>
          <w:tcPr>
            <w:tcW w:type="dxa" w:w="1037"/>
          </w:tcPr>
          <w:p>
            <w:pPr>
              <w:spacing w:after="0"/>
              <w:jc w:val="left"/>
            </w:pPr>
            <w:r>
              <w:rPr>
                <w:sz w:val="16"/>
              </w:rPr>
              <w:t>Earthquake</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$153,306</w:t>
            </w:r>
          </w:p>
        </w:tc>
        <w:tc>
          <w:tcPr>
            <w:tcW w:type="dxa" w:w="1126"/>
          </w:tcPr>
          <w:p>
            <w:pPr>
              <w:spacing w:after="0"/>
              <w:jc w:val="right"/>
            </w:pPr>
            <w:r>
              <w:rPr>
                <w:sz w:val="16"/>
              </w:rPr>
              <w:t>n/a</w:t>
            </w:r>
          </w:p>
        </w:tc>
        <w:tc>
          <w:tcPr>
            <w:tcW w:type="dxa" w:w="1782"/>
          </w:tcPr>
          <w:p>
            <w:pPr>
              <w:spacing w:after="0"/>
              <w:jc w:val="right"/>
            </w:pPr>
            <w:r>
              <w:rPr>
                <w:sz w:val="16"/>
              </w:rPr>
              <w:t>$53,264</w:t>
            </w:r>
          </w:p>
        </w:tc>
        <w:tc>
          <w:tcPr>
            <w:tcW w:type="dxa" w:w="1173"/>
          </w:tcPr>
          <w:p>
            <w:pPr>
              <w:spacing w:after="0"/>
              <w:jc w:val="right"/>
            </w:pPr>
            <w:r>
              <w:rPr>
                <w:sz w:val="16"/>
              </w:rPr>
              <w:t>$206,570</w:t>
            </w:r>
          </w:p>
        </w:tc>
        <w:tc>
          <w:tcPr>
            <w:tcW w:type="dxa" w:w="1987"/>
          </w:tcPr>
          <w:p>
            <w:pPr>
              <w:spacing w:after="0"/>
              <w:jc w:val="right"/>
            </w:pPr>
          </w:p>
        </w:tc>
        <w:tc>
          <w:tcPr>
            <w:tcW w:type="dxa" w:w="3184"/>
          </w:tcPr>
          <w:p>
            <w:pPr>
              <w:spacing w:after="0"/>
              <w:jc w:val="left"/>
            </w:pPr>
            <w:r>
              <w:rPr>
                <w:sz w:val="16"/>
              </w:rPr>
              <w:t>Storm Events does not record earthquakes.</w:t>
            </w:r>
          </w:p>
        </w:tc>
      </w:tr>
      <w:tr>
        <w:trPr>
          <w:cantSplit/>
        </w:trPr>
        <w:tc>
          <w:tcPr>
            <w:tcW w:type="dxa" w:w="713"/>
          </w:tcPr>
          <w:p>
            <w:pPr>
              <w:spacing w:after="0"/>
              <w:jc w:val="right"/>
            </w:pPr>
            <w:r>
              <w:rPr>
                <w:sz w:val="16"/>
              </w:rPr>
              <w:t>6</w:t>
            </w:r>
          </w:p>
        </w:tc>
        <w:tc>
          <w:tcPr>
            <w:tcW w:type="dxa" w:w="1037"/>
          </w:tcPr>
          <w:p>
            <w:pPr>
              <w:spacing w:after="0"/>
              <w:jc w:val="left"/>
            </w:pPr>
            <w:r>
              <w:rPr>
                <w:sz w:val="16"/>
              </w:rPr>
              <w:t>Heat Wave</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$8</w:t>
            </w:r>
          </w:p>
        </w:tc>
        <w:tc>
          <w:tcPr>
            <w:tcW w:type="dxa" w:w="1126"/>
          </w:tcPr>
          <w:p>
            <w:pPr>
              <w:spacing w:after="0"/>
              <w:jc w:val="right"/>
            </w:pPr>
            <w:r>
              <w:rPr>
                <w:sz w:val="16"/>
              </w:rPr>
              <w:t>$92</w:t>
            </w:r>
          </w:p>
        </w:tc>
        <w:tc>
          <w:tcPr>
            <w:tcW w:type="dxa" w:w="1782"/>
          </w:tcPr>
          <w:p>
            <w:pPr>
              <w:spacing w:after="0"/>
              <w:jc w:val="right"/>
            </w:pPr>
            <w:r>
              <w:rPr>
                <w:sz w:val="16"/>
              </w:rPr>
              <w:t>$121,299</w:t>
            </w:r>
          </w:p>
        </w:tc>
        <w:tc>
          <w:tcPr>
            <w:tcW w:type="dxa" w:w="1173"/>
          </w:tcPr>
          <w:p>
            <w:pPr>
              <w:spacing w:after="0"/>
              <w:jc w:val="right"/>
            </w:pPr>
            <w:r>
              <w:rPr>
                <w:sz w:val="16"/>
              </w:rPr>
              <w:t>$121,399</w:t>
            </w:r>
          </w:p>
        </w:tc>
        <w:tc>
          <w:tcPr>
            <w:tcW w:type="dxa" w:w="1987"/>
          </w:tcPr>
          <w:p>
            <w:pPr>
              <w:spacing w:after="0"/>
              <w:jc w:val="right"/>
            </w:pPr>
            <w:r>
              <w:rPr>
                <w:sz w:val="16"/>
              </w:rPr>
              <w:t>0</w:t>
            </w:r>
          </w:p>
        </w:tc>
        <w:tc>
          <w:tcPr>
            <w:tcW w:type="dxa" w:w="3184"/>
          </w:tcPr>
          <w:p>
            <w:pPr>
              <w:spacing w:after="0"/>
              <w:jc w:val="left"/>
            </w:pPr>
            <w:r>
              <w:rPr>
                <w:sz w:val="16"/>
              </w:rPr>
              <w:t>No recorded events in Storm Events since 1996 (data through 2026-06-30).</w:t>
            </w:r>
          </w:p>
        </w:tc>
      </w:tr>
      <w:tr>
        <w:trPr>
          <w:cantSplit/>
        </w:trPr>
        <w:tc>
          <w:tcPr>
            <w:tcW w:type="dxa" w:w="713"/>
          </w:tcPr>
          <w:p>
            <w:pPr>
              <w:spacing w:after="0"/>
              <w:jc w:val="right"/>
            </w:pPr>
            <w:r>
              <w:rPr>
                <w:sz w:val="16"/>
              </w:rPr>
              <w:t>7</w:t>
            </w:r>
          </w:p>
        </w:tc>
        <w:tc>
          <w:tcPr>
            <w:tcW w:type="dxa" w:w="1037"/>
          </w:tcPr>
          <w:p>
            <w:pPr>
              <w:spacing w:after="0"/>
              <w:jc w:val="left"/>
            </w:pPr>
            <w:r>
              <w:rPr>
                <w:sz w:val="16"/>
              </w:rPr>
              <w:t>Cold Wave</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$431</w:t>
            </w:r>
          </w:p>
        </w:tc>
        <w:tc>
          <w:tcPr>
            <w:tcW w:type="dxa" w:w="1126"/>
          </w:tcPr>
          <w:p>
            <w:pPr>
              <w:spacing w:after="0"/>
              <w:jc w:val="right"/>
            </w:pPr>
            <w:r>
              <w:rPr>
                <w:sz w:val="16"/>
              </w:rPr>
              <w:t>$87,596</w:t>
            </w:r>
          </w:p>
        </w:tc>
        <w:tc>
          <w:tcPr>
            <w:tcW w:type="dxa" w:w="1782"/>
          </w:tcPr>
          <w:p>
            <w:pPr>
              <w:spacing w:after="0"/>
              <w:jc w:val="right"/>
            </w:pPr>
            <w:r>
              <w:rPr>
                <w:sz w:val="16"/>
              </w:rPr>
              <w:t>$28,341</w:t>
            </w:r>
          </w:p>
        </w:tc>
        <w:tc>
          <w:tcPr>
            <w:tcW w:type="dxa" w:w="1173"/>
          </w:tcPr>
          <w:p>
            <w:pPr>
              <w:spacing w:after="0"/>
              <w:jc w:val="right"/>
            </w:pPr>
            <w:r>
              <w:rPr>
                <w:sz w:val="16"/>
              </w:rPr>
              <w:t>$116,368</w:t>
            </w:r>
          </w:p>
        </w:tc>
        <w:tc>
          <w:tcPr>
            <w:tcW w:type="dxa" w:w="1987"/>
          </w:tcPr>
          <w:p>
            <w:pPr>
              <w:spacing w:after="0"/>
              <w:jc w:val="right"/>
            </w:pPr>
            <w:r>
              <w:rPr>
                <w:sz w:val="16"/>
              </w:rPr>
              <w:t>1</w:t>
            </w:r>
          </w:p>
        </w:tc>
        <w:tc>
          <w:tcPr>
            <w:tcW w:type="dxa" w:w="3184"/>
          </w:tcPr>
          <w:p>
            <w:pPr>
              <w:spacing w:after="0"/>
              <w:jc w:val="left"/>
            </w:pPr>
          </w:p>
        </w:tc>
      </w:tr>
      <w:tr>
        <w:trPr>
          <w:cantSplit/>
        </w:trPr>
        <w:tc>
          <w:tcPr>
            <w:tcW w:type="dxa" w:w="713"/>
          </w:tcPr>
          <w:p>
            <w:pPr>
              <w:spacing w:after="0"/>
              <w:jc w:val="right"/>
            </w:pPr>
            <w:r>
              <w:rPr>
                <w:sz w:val="16"/>
              </w:rPr>
              <w:t>8</w:t>
            </w:r>
          </w:p>
        </w:tc>
        <w:tc>
          <w:tcPr>
            <w:tcW w:type="dxa" w:w="1037"/>
          </w:tcPr>
          <w:p>
            <w:pPr>
              <w:spacing w:after="0"/>
              <w:jc w:val="left"/>
            </w:pPr>
            <w:r>
              <w:rPr>
                <w:sz w:val="16"/>
              </w:rPr>
              <w:t>Lightning</w:t>
            </w:r>
          </w:p>
        </w:tc>
        <w:tc>
          <w:tcPr>
            <w:tcW w:type="dxa" w:w="1037"/>
          </w:tcPr>
          <w:p>
            <w:pPr>
              <w:spacing w:after="0"/>
              <w:jc w:val="left"/>
            </w:pPr>
            <w:r>
              <w:rPr>
                <w:sz w:val="16"/>
              </w:rPr>
              <w:t>Relatively Low</w:t>
            </w:r>
          </w:p>
        </w:tc>
        <w:tc>
          <w:tcPr>
            <w:tcW w:type="dxa" w:w="1037"/>
          </w:tcPr>
          <w:p>
            <w:pPr>
              <w:spacing w:after="0"/>
              <w:jc w:val="left"/>
            </w:pPr>
            <w:r>
              <w:rPr>
                <w:sz w:val="16"/>
              </w:rPr>
              <w:t>Relatively Low</w:t>
            </w:r>
          </w:p>
        </w:tc>
        <w:tc>
          <w:tcPr>
            <w:tcW w:type="dxa" w:w="1037"/>
          </w:tcPr>
          <w:p>
            <w:pPr>
              <w:spacing w:after="0"/>
              <w:jc w:val="right"/>
            </w:pPr>
            <w:r>
              <w:rPr>
                <w:sz w:val="16"/>
              </w:rPr>
              <w:t>$6,690</w:t>
            </w:r>
          </w:p>
        </w:tc>
        <w:tc>
          <w:tcPr>
            <w:tcW w:type="dxa" w:w="1126"/>
          </w:tcPr>
          <w:p>
            <w:pPr>
              <w:spacing w:after="0"/>
              <w:jc w:val="right"/>
            </w:pPr>
            <w:r>
              <w:rPr>
                <w:sz w:val="16"/>
              </w:rPr>
              <w:t>n/a</w:t>
            </w:r>
          </w:p>
        </w:tc>
        <w:tc>
          <w:tcPr>
            <w:tcW w:type="dxa" w:w="1782"/>
          </w:tcPr>
          <w:p>
            <w:pPr>
              <w:spacing w:after="0"/>
              <w:jc w:val="right"/>
            </w:pPr>
            <w:r>
              <w:rPr>
                <w:sz w:val="16"/>
              </w:rPr>
              <w:t>$81,167</w:t>
            </w:r>
          </w:p>
        </w:tc>
        <w:tc>
          <w:tcPr>
            <w:tcW w:type="dxa" w:w="1173"/>
          </w:tcPr>
          <w:p>
            <w:pPr>
              <w:spacing w:after="0"/>
              <w:jc w:val="right"/>
            </w:pPr>
            <w:r>
              <w:rPr>
                <w:sz w:val="16"/>
              </w:rPr>
              <w:t>$87,857</w:t>
            </w:r>
          </w:p>
        </w:tc>
        <w:tc>
          <w:tcPr>
            <w:tcW w:type="dxa" w:w="1987"/>
          </w:tcPr>
          <w:p>
            <w:pPr>
              <w:spacing w:after="0"/>
              <w:jc w:val="right"/>
            </w:pPr>
            <w:r>
              <w:rPr>
                <w:sz w:val="16"/>
              </w:rPr>
              <w:t>1</w:t>
            </w:r>
          </w:p>
        </w:tc>
        <w:tc>
          <w:tcPr>
            <w:tcW w:type="dxa" w:w="3184"/>
          </w:tcPr>
          <w:p>
            <w:pPr>
              <w:spacing w:after="0"/>
              <w:jc w:val="left"/>
            </w:pPr>
          </w:p>
        </w:tc>
      </w:tr>
      <w:tr>
        <w:trPr>
          <w:cantSplit/>
        </w:trPr>
        <w:tc>
          <w:tcPr>
            <w:tcW w:type="dxa" w:w="713"/>
          </w:tcPr>
          <w:p>
            <w:pPr>
              <w:spacing w:after="0"/>
              <w:jc w:val="right"/>
            </w:pPr>
            <w:r>
              <w:rPr>
                <w:sz w:val="16"/>
              </w:rPr>
              <w:t>9</w:t>
            </w:r>
          </w:p>
        </w:tc>
        <w:tc>
          <w:tcPr>
            <w:tcW w:type="dxa" w:w="1037"/>
          </w:tcPr>
          <w:p>
            <w:pPr>
              <w:spacing w:after="0"/>
              <w:jc w:val="left"/>
            </w:pPr>
            <w:r>
              <w:rPr>
                <w:sz w:val="16"/>
              </w:rPr>
              <w:t>Strong Wind</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$22,431</w:t>
            </w:r>
          </w:p>
        </w:tc>
        <w:tc>
          <w:tcPr>
            <w:tcW w:type="dxa" w:w="1126"/>
          </w:tcPr>
          <w:p>
            <w:pPr>
              <w:spacing w:after="0"/>
              <w:jc w:val="right"/>
            </w:pPr>
            <w:r>
              <w:rPr>
                <w:sz w:val="16"/>
              </w:rPr>
              <w:t>$12,389</w:t>
            </w:r>
          </w:p>
        </w:tc>
        <w:tc>
          <w:tcPr>
            <w:tcW w:type="dxa" w:w="1782"/>
          </w:tcPr>
          <w:p>
            <w:pPr>
              <w:spacing w:after="0"/>
              <w:jc w:val="right"/>
            </w:pPr>
            <w:r>
              <w:rPr>
                <w:sz w:val="16"/>
              </w:rPr>
              <w:t>$52,875</w:t>
            </w:r>
          </w:p>
        </w:tc>
        <w:tc>
          <w:tcPr>
            <w:tcW w:type="dxa" w:w="1173"/>
          </w:tcPr>
          <w:p>
            <w:pPr>
              <w:spacing w:after="0"/>
              <w:jc w:val="right"/>
            </w:pPr>
            <w:r>
              <w:rPr>
                <w:sz w:val="16"/>
              </w:rPr>
              <w:t>$87,695</w:t>
            </w:r>
          </w:p>
        </w:tc>
        <w:tc>
          <w:tcPr>
            <w:tcW w:type="dxa" w:w="1987"/>
          </w:tcPr>
          <w:p>
            <w:pPr>
              <w:spacing w:after="0"/>
              <w:jc w:val="right"/>
            </w:pPr>
            <w:r>
              <w:rPr>
                <w:sz w:val="16"/>
              </w:rPr>
              <w:t>78</w:t>
            </w:r>
          </w:p>
        </w:tc>
        <w:tc>
          <w:tcPr>
            <w:tcW w:type="dxa" w:w="3184"/>
          </w:tcPr>
          <w:p>
            <w:pPr>
              <w:spacing w:after="0"/>
              <w:jc w:val="left"/>
            </w:pPr>
          </w:p>
        </w:tc>
      </w:tr>
      <w:tr>
        <w:trPr>
          <w:cantSplit/>
        </w:trPr>
        <w:tc>
          <w:tcPr>
            <w:tcW w:type="dxa" w:w="713"/>
          </w:tcPr>
          <w:p>
            <w:pPr>
              <w:spacing w:after="0"/>
              <w:jc w:val="right"/>
            </w:pPr>
            <w:r>
              <w:rPr>
                <w:sz w:val="16"/>
              </w:rPr>
              <w:t>10</w:t>
            </w:r>
          </w:p>
        </w:tc>
        <w:tc>
          <w:tcPr>
            <w:tcW w:type="dxa" w:w="1037"/>
          </w:tcPr>
          <w:p>
            <w:pPr>
              <w:spacing w:after="0"/>
              <w:jc w:val="left"/>
            </w:pPr>
            <w:r>
              <w:rPr>
                <w:sz w:val="16"/>
              </w:rPr>
              <w:t>Wildfire</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$45,031</w:t>
            </w:r>
          </w:p>
        </w:tc>
        <w:tc>
          <w:tcPr>
            <w:tcW w:type="dxa" w:w="1126"/>
          </w:tcPr>
          <w:p>
            <w:pPr>
              <w:spacing w:after="0"/>
              <w:jc w:val="right"/>
            </w:pPr>
            <w:r>
              <w:rPr>
                <w:sz w:val="16"/>
              </w:rPr>
              <w:t>$198</w:t>
            </w:r>
          </w:p>
        </w:tc>
        <w:tc>
          <w:tcPr>
            <w:tcW w:type="dxa" w:w="1782"/>
          </w:tcPr>
          <w:p>
            <w:pPr>
              <w:spacing w:after="0"/>
              <w:jc w:val="right"/>
            </w:pPr>
            <w:r>
              <w:rPr>
                <w:sz w:val="16"/>
              </w:rPr>
              <w:t>$5,984</w:t>
            </w:r>
          </w:p>
        </w:tc>
        <w:tc>
          <w:tcPr>
            <w:tcW w:type="dxa" w:w="1173"/>
          </w:tcPr>
          <w:p>
            <w:pPr>
              <w:spacing w:after="0"/>
              <w:jc w:val="right"/>
            </w:pPr>
            <w:r>
              <w:rPr>
                <w:sz w:val="16"/>
              </w:rPr>
              <w:t>$51,213</w:t>
            </w:r>
          </w:p>
        </w:tc>
        <w:tc>
          <w:tcPr>
            <w:tcW w:type="dxa" w:w="1987"/>
          </w:tcPr>
          <w:p>
            <w:pPr>
              <w:spacing w:after="0"/>
              <w:jc w:val="right"/>
            </w:pPr>
            <w:r>
              <w:rPr>
                <w:sz w:val="16"/>
              </w:rPr>
              <w:t>1</w:t>
            </w:r>
          </w:p>
        </w:tc>
        <w:tc>
          <w:tcPr>
            <w:tcW w:type="dxa" w:w="3184"/>
          </w:tcPr>
          <w:p>
            <w:pPr>
              <w:spacing w:after="0"/>
              <w:jc w:val="left"/>
            </w:pPr>
          </w:p>
        </w:tc>
      </w:tr>
      <w:tr>
        <w:trPr>
          <w:cantSplit/>
        </w:trPr>
        <w:tc>
          <w:tcPr>
            <w:tcW w:type="dxa" w:w="713"/>
          </w:tcPr>
          <w:p>
            <w:pPr>
              <w:spacing w:after="0"/>
              <w:jc w:val="right"/>
            </w:pPr>
            <w:r>
              <w:rPr>
                <w:sz w:val="16"/>
              </w:rPr>
              <w:t>11</w:t>
            </w:r>
          </w:p>
        </w:tc>
        <w:tc>
          <w:tcPr>
            <w:tcW w:type="dxa" w:w="1037"/>
          </w:tcPr>
          <w:p>
            <w:pPr>
              <w:spacing w:after="0"/>
              <w:jc w:val="left"/>
            </w:pPr>
            <w:r>
              <w:rPr>
                <w:sz w:val="16"/>
              </w:rPr>
              <w:t>Hail</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$29,091</w:t>
            </w:r>
          </w:p>
        </w:tc>
        <w:tc>
          <w:tcPr>
            <w:tcW w:type="dxa" w:w="1126"/>
          </w:tcPr>
          <w:p>
            <w:pPr>
              <w:spacing w:after="0"/>
              <w:jc w:val="right"/>
            </w:pPr>
            <w:r>
              <w:rPr>
                <w:sz w:val="16"/>
              </w:rPr>
              <w:t>$5,313</w:t>
            </w:r>
          </w:p>
        </w:tc>
        <w:tc>
          <w:tcPr>
            <w:tcW w:type="dxa" w:w="1782"/>
          </w:tcPr>
          <w:p>
            <w:pPr>
              <w:spacing w:after="0"/>
              <w:jc w:val="right"/>
            </w:pPr>
            <w:r>
              <w:rPr>
                <w:sz w:val="16"/>
              </w:rPr>
              <w:t>$1,781</w:t>
            </w:r>
          </w:p>
        </w:tc>
        <w:tc>
          <w:tcPr>
            <w:tcW w:type="dxa" w:w="1173"/>
          </w:tcPr>
          <w:p>
            <w:pPr>
              <w:spacing w:after="0"/>
              <w:jc w:val="right"/>
            </w:pPr>
            <w:r>
              <w:rPr>
                <w:sz w:val="16"/>
              </w:rPr>
              <w:t>$36,186</w:t>
            </w:r>
          </w:p>
        </w:tc>
        <w:tc>
          <w:tcPr>
            <w:tcW w:type="dxa" w:w="1987"/>
          </w:tcPr>
          <w:p>
            <w:pPr>
              <w:spacing w:after="0"/>
              <w:jc w:val="right"/>
            </w:pPr>
            <w:r>
              <w:rPr>
                <w:sz w:val="16"/>
              </w:rPr>
              <w:t>28</w:t>
            </w:r>
          </w:p>
        </w:tc>
        <w:tc>
          <w:tcPr>
            <w:tcW w:type="dxa" w:w="3184"/>
          </w:tcPr>
          <w:p>
            <w:pPr>
              <w:spacing w:after="0"/>
              <w:jc w:val="left"/>
            </w:pPr>
          </w:p>
        </w:tc>
      </w:tr>
      <w:tr>
        <w:trPr>
          <w:cantSplit/>
        </w:trPr>
        <w:tc>
          <w:tcPr>
            <w:tcW w:type="dxa" w:w="713"/>
          </w:tcPr>
          <w:p>
            <w:pPr>
              <w:spacing w:after="0"/>
              <w:jc w:val="right"/>
            </w:pPr>
            <w:r>
              <w:rPr>
                <w:sz w:val="16"/>
              </w:rPr>
              <w:t>12</w:t>
            </w:r>
          </w:p>
        </w:tc>
        <w:tc>
          <w:tcPr>
            <w:tcW w:type="dxa" w:w="1037"/>
          </w:tcPr>
          <w:p>
            <w:pPr>
              <w:spacing w:after="0"/>
              <w:jc w:val="left"/>
            </w:pPr>
            <w:r>
              <w:rPr>
                <w:sz w:val="16"/>
              </w:rPr>
              <w:t>Winter Weather</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$1,188</w:t>
            </w:r>
          </w:p>
        </w:tc>
        <w:tc>
          <w:tcPr>
            <w:tcW w:type="dxa" w:w="1126"/>
          </w:tcPr>
          <w:p>
            <w:pPr>
              <w:spacing w:after="0"/>
              <w:jc w:val="right"/>
            </w:pPr>
            <w:r>
              <w:rPr>
                <w:sz w:val="16"/>
              </w:rPr>
              <w:t>$9</w:t>
            </w:r>
          </w:p>
        </w:tc>
        <w:tc>
          <w:tcPr>
            <w:tcW w:type="dxa" w:w="1782"/>
          </w:tcPr>
          <w:p>
            <w:pPr>
              <w:spacing w:after="0"/>
              <w:jc w:val="right"/>
            </w:pPr>
            <w:r>
              <w:rPr>
                <w:sz w:val="16"/>
              </w:rPr>
              <w:t>$160</w:t>
            </w:r>
          </w:p>
        </w:tc>
        <w:tc>
          <w:tcPr>
            <w:tcW w:type="dxa" w:w="1173"/>
          </w:tcPr>
          <w:p>
            <w:pPr>
              <w:spacing w:after="0"/>
              <w:jc w:val="right"/>
            </w:pPr>
            <w:r>
              <w:rPr>
                <w:sz w:val="16"/>
              </w:rPr>
              <w:t>$1,357</w:t>
            </w:r>
          </w:p>
        </w:tc>
        <w:tc>
          <w:tcPr>
            <w:tcW w:type="dxa" w:w="1987"/>
          </w:tcPr>
          <w:p>
            <w:pPr>
              <w:spacing w:after="0"/>
              <w:jc w:val="right"/>
            </w:pPr>
            <w:r>
              <w:rPr>
                <w:sz w:val="16"/>
              </w:rPr>
              <w:t>5</w:t>
            </w:r>
          </w:p>
        </w:tc>
        <w:tc>
          <w:tcPr>
            <w:tcW w:type="dxa" w:w="3184"/>
          </w:tcPr>
          <w:p>
            <w:pPr>
              <w:spacing w:after="0"/>
              <w:jc w:val="left"/>
            </w:pPr>
            <w:r>
              <w:rPr>
                <w:sz w:val="16"/>
              </w:rPr>
              <w:t>Includes 1 Sleet record (outside NRI's Winter Weather definition).</w:t>
            </w:r>
          </w:p>
        </w:tc>
      </w:tr>
      <w:tr>
        <w:trPr>
          <w:cantSplit/>
        </w:trPr>
        <w:tc>
          <w:tcPr>
            <w:tcW w:type="dxa" w:w="713"/>
          </w:tcPr>
          <w:p>
            <w:pPr>
              <w:spacing w:after="0"/>
              <w:jc w:val="right"/>
            </w:pPr>
            <w:r>
              <w:rPr>
                <w:sz w:val="16"/>
              </w:rPr>
              <w:t>13</w:t>
            </w:r>
          </w:p>
        </w:tc>
        <w:tc>
          <w:tcPr>
            <w:tcW w:type="dxa" w:w="1037"/>
          </w:tcPr>
          <w:p>
            <w:pPr>
              <w:spacing w:after="0"/>
              <w:jc w:val="left"/>
            </w:pPr>
            <w:r>
              <w:rPr>
                <w:sz w:val="16"/>
              </w:rPr>
              <w:t>Ice Storm</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$297</w:t>
            </w:r>
          </w:p>
        </w:tc>
        <w:tc>
          <w:tcPr>
            <w:tcW w:type="dxa" w:w="1126"/>
          </w:tcPr>
          <w:p>
            <w:pPr>
              <w:spacing w:after="0"/>
              <w:jc w:val="right"/>
            </w:pPr>
            <w:r>
              <w:rPr>
                <w:sz w:val="16"/>
              </w:rPr>
              <w:t>n/a</w:t>
            </w:r>
          </w:p>
        </w:tc>
        <w:tc>
          <w:tcPr>
            <w:tcW w:type="dxa" w:w="1782"/>
          </w:tcPr>
          <w:p>
            <w:pPr>
              <w:spacing w:after="0"/>
              <w:jc w:val="right"/>
            </w:pPr>
            <w:r>
              <w:rPr>
                <w:sz w:val="16"/>
              </w:rPr>
              <w:t>$479</w:t>
            </w:r>
          </w:p>
        </w:tc>
        <w:tc>
          <w:tcPr>
            <w:tcW w:type="dxa" w:w="1173"/>
          </w:tcPr>
          <w:p>
            <w:pPr>
              <w:spacing w:after="0"/>
              <w:jc w:val="right"/>
            </w:pPr>
            <w:r>
              <w:rPr>
                <w:sz w:val="16"/>
              </w:rPr>
              <w:t>$776</w:t>
            </w:r>
          </w:p>
        </w:tc>
        <w:tc>
          <w:tcPr>
            <w:tcW w:type="dxa" w:w="1987"/>
          </w:tcPr>
          <w:p>
            <w:pPr>
              <w:spacing w:after="0"/>
              <w:jc w:val="right"/>
            </w:pPr>
            <w:r>
              <w:rPr>
                <w:sz w:val="16"/>
              </w:rPr>
              <w:t>0</w:t>
            </w:r>
          </w:p>
        </w:tc>
        <w:tc>
          <w:tcPr>
            <w:tcW w:type="dxa" w:w="3184"/>
          </w:tcPr>
          <w:p>
            <w:pPr>
              <w:spacing w:after="0"/>
              <w:jc w:val="left"/>
            </w:pPr>
            <w:r>
              <w:rPr>
                <w:sz w:val="16"/>
              </w:rPr>
              <w:t>No recorded events in Storm Events since 1996 (data through 2026-06-30).</w:t>
            </w:r>
          </w:p>
        </w:tc>
      </w:tr>
      <w:tr>
        <w:trPr>
          <w:cantSplit/>
        </w:trPr>
        <w:tc>
          <w:tcPr>
            <w:tcW w:type="dxa" w:w="713"/>
          </w:tcPr>
          <w:p>
            <w:pPr>
              <w:spacing w:after="0"/>
              <w:jc w:val="right"/>
            </w:pPr>
            <w:r>
              <w:rPr>
                <w:sz w:val="16"/>
              </w:rPr>
              <w:t>14</w:t>
            </w:r>
          </w:p>
        </w:tc>
        <w:tc>
          <w:tcPr>
            <w:tcW w:type="dxa" w:w="1037"/>
          </w:tcPr>
          <w:p>
            <w:pPr>
              <w:spacing w:after="0"/>
              <w:jc w:val="left"/>
            </w:pPr>
            <w:r>
              <w:rPr>
                <w:sz w:val="16"/>
              </w:rPr>
              <w:t>Landslide</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$5</w:t>
            </w:r>
          </w:p>
        </w:tc>
        <w:tc>
          <w:tcPr>
            <w:tcW w:type="dxa" w:w="1126"/>
          </w:tcPr>
          <w:p>
            <w:pPr>
              <w:spacing w:after="0"/>
              <w:jc w:val="right"/>
            </w:pPr>
            <w:r>
              <w:rPr>
                <w:sz w:val="16"/>
              </w:rPr>
              <w:t>n/a</w:t>
            </w:r>
          </w:p>
        </w:tc>
        <w:tc>
          <w:tcPr>
            <w:tcW w:type="dxa" w:w="1782"/>
          </w:tcPr>
          <w:p>
            <w:pPr>
              <w:spacing w:after="0"/>
              <w:jc w:val="right"/>
            </w:pPr>
            <w:r>
              <w:rPr>
                <w:sz w:val="16"/>
              </w:rPr>
              <w:t>under $1</w:t>
            </w:r>
          </w:p>
        </w:tc>
        <w:tc>
          <w:tcPr>
            <w:tcW w:type="dxa" w:w="1173"/>
          </w:tcPr>
          <w:p>
            <w:pPr>
              <w:spacing w:after="0"/>
              <w:jc w:val="right"/>
            </w:pPr>
            <w:r>
              <w:rPr>
                <w:sz w:val="16"/>
              </w:rPr>
              <w:t>$5</w:t>
            </w:r>
          </w:p>
        </w:tc>
        <w:tc>
          <w:tcPr>
            <w:tcW w:type="dxa" w:w="1987"/>
          </w:tcPr>
          <w:p>
            <w:pPr>
              <w:spacing w:after="0"/>
              <w:jc w:val="right"/>
            </w:pPr>
            <w:r>
              <w:rPr>
                <w:sz w:val="16"/>
              </w:rPr>
              <w:t>0</w:t>
            </w:r>
          </w:p>
        </w:tc>
        <w:tc>
          <w:tcPr>
            <w:tcW w:type="dxa" w:w="3184"/>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i/>
          <w:color w:val="555555"/>
          <w:sz w:val="15"/>
        </w:rPr>
        <w:t>GEMA template letter: B</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158"/>
        <w:gridCol w:w="10954"/>
      </w:tblGrid>
      <w:tr>
        <w:trPr>
          <w:cantSplit/>
          <w:tblHeader/>
        </w:trPr>
        <w:tc>
          <w:tcPr>
            <w:tcW w:type="dxa" w:w="3158"/>
            <w:shd w:val="clear" w:color="auto" w:fill="E8E8E8"/>
          </w:tcPr>
          <w:p>
            <w:pPr>
              <w:spacing w:after="0"/>
              <w:jc w:val="left"/>
            </w:pPr>
            <w:r>
              <w:rPr>
                <w:b/>
                <w:sz w:val="16"/>
              </w:rPr>
              <w:t>Hazard</w:t>
            </w:r>
          </w:p>
        </w:tc>
        <w:tc>
          <w:tcPr>
            <w:tcW w:type="dxa" w:w="10954"/>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158"/>
          </w:tcPr>
          <w:p>
            <w:pPr>
              <w:spacing w:after="0"/>
              <w:jc w:val="left"/>
            </w:pPr>
            <w:r>
              <w:rPr>
                <w:sz w:val="16"/>
              </w:rPr>
              <w:t>Earthquake</w:t>
            </w:r>
          </w:p>
        </w:tc>
        <w:tc>
          <w:tcPr>
            <w:tcW w:type="dxa" w:w="10954"/>
          </w:tcPr>
          <w:p>
            <w:pPr>
              <w:spacing w:after="0"/>
              <w:jc w:val="left"/>
            </w:pPr>
            <w:r>
              <w:rPr>
                <w:sz w:val="16"/>
              </w:rPr>
              <w:t>tract 9702.01 (Relatively Moderate, 78.5); tract 9702.02 (Relatively Low, 70.9); tract 9701 (Relatively Low, 48.6)</w:t>
            </w:r>
          </w:p>
        </w:tc>
      </w:tr>
      <w:tr>
        <w:trPr>
          <w:cantSplit/>
        </w:trPr>
        <w:tc>
          <w:tcPr>
            <w:tcW w:type="dxa" w:w="3158"/>
          </w:tcPr>
          <w:p>
            <w:pPr>
              <w:spacing w:after="0"/>
              <w:jc w:val="left"/>
            </w:pPr>
            <w:r>
              <w:rPr>
                <w:sz w:val="16"/>
              </w:rPr>
              <w:t>Hurricane</w:t>
            </w:r>
          </w:p>
        </w:tc>
        <w:tc>
          <w:tcPr>
            <w:tcW w:type="dxa" w:w="10954"/>
          </w:tcPr>
          <w:p>
            <w:pPr>
              <w:spacing w:after="0"/>
              <w:jc w:val="left"/>
            </w:pPr>
            <w:r>
              <w:rPr>
                <w:sz w:val="16"/>
              </w:rPr>
              <w:t>tract 9702.01 (Relatively High, 96.0); tract 9702.02 (Relatively High, 94.9); tract 9701 (Relatively High, 94.8)</w:t>
            </w:r>
          </w:p>
        </w:tc>
      </w:tr>
      <w:tr>
        <w:trPr>
          <w:cantSplit/>
        </w:trPr>
        <w:tc>
          <w:tcPr>
            <w:tcW w:type="dxa" w:w="3158"/>
          </w:tcPr>
          <w:p>
            <w:pPr>
              <w:spacing w:after="0"/>
              <w:jc w:val="left"/>
            </w:pPr>
            <w:r>
              <w:rPr>
                <w:sz w:val="16"/>
              </w:rPr>
              <w:t>Landslide</w:t>
            </w:r>
          </w:p>
        </w:tc>
        <w:tc>
          <w:tcPr>
            <w:tcW w:type="dxa" w:w="10954"/>
          </w:tcPr>
          <w:p>
            <w:pPr>
              <w:spacing w:after="0"/>
              <w:jc w:val="left"/>
            </w:pPr>
            <w:r>
              <w:rPr>
                <w:sz w:val="16"/>
              </w:rPr>
              <w:t>tract 9702.01 (Very Low, 56.0); tract 9701 (Very Low, 40.9); tract 9702.02 (Very Low, 34.8)</w:t>
            </w:r>
          </w:p>
        </w:tc>
      </w:tr>
      <w:tr>
        <w:trPr>
          <w:cantSplit/>
        </w:trPr>
        <w:tc>
          <w:tcPr>
            <w:tcW w:type="dxa" w:w="3158"/>
          </w:tcPr>
          <w:p>
            <w:pPr>
              <w:spacing w:after="0"/>
              <w:jc w:val="left"/>
            </w:pPr>
            <w:r>
              <w:rPr>
                <w:sz w:val="16"/>
              </w:rPr>
              <w:t>Tornado</w:t>
            </w:r>
          </w:p>
        </w:tc>
        <w:tc>
          <w:tcPr>
            <w:tcW w:type="dxa" w:w="10954"/>
          </w:tcPr>
          <w:p>
            <w:pPr>
              <w:spacing w:after="0"/>
              <w:jc w:val="left"/>
            </w:pPr>
            <w:r>
              <w:rPr>
                <w:sz w:val="16"/>
              </w:rPr>
              <w:t>tract 9702.01 (Relatively High, 87.8); tract 9702.02 (Relatively High, 77.9); tract 9701 (Relatively Moderate, 72.0)</w:t>
            </w:r>
          </w:p>
        </w:tc>
      </w:tr>
      <w:tr>
        <w:trPr>
          <w:cantSplit/>
        </w:trPr>
        <w:tc>
          <w:tcPr>
            <w:tcW w:type="dxa" w:w="3158"/>
          </w:tcPr>
          <w:p>
            <w:pPr>
              <w:spacing w:after="0"/>
              <w:jc w:val="left"/>
            </w:pPr>
            <w:r>
              <w:rPr>
                <w:sz w:val="16"/>
              </w:rPr>
              <w:t>Wildfire</w:t>
            </w:r>
          </w:p>
        </w:tc>
        <w:tc>
          <w:tcPr>
            <w:tcW w:type="dxa" w:w="10954"/>
          </w:tcPr>
          <w:p>
            <w:pPr>
              <w:spacing w:after="0"/>
              <w:jc w:val="left"/>
            </w:pPr>
            <w:r>
              <w:rPr>
                <w:sz w:val="16"/>
              </w:rPr>
              <w:t>tract 9701 (Relatively Moderate, 89.3); tract 9702.01 (Relatively Moderate, 88.8); tract 9702.02 (Relatively Low, 87.1)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9702.01 is Census Tract 9702.01).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keepNext/>
        <w:spacing w:after="80" w:before="0"/>
      </w:pPr>
      <w:r>
        <w:rPr>
          <w:i/>
          <w:color w:val="555555"/>
          <w:sz w:val="15"/>
        </w:rPr>
        <w:t>GEMA template letter: B</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2091"/>
        <w:gridCol w:w="2051"/>
        <w:gridCol w:w="1689"/>
        <w:gridCol w:w="1578"/>
        <w:gridCol w:w="1632"/>
        <w:gridCol w:w="1738"/>
        <w:gridCol w:w="1617"/>
        <w:gridCol w:w="1716"/>
      </w:tblGrid>
      <w:tr>
        <w:trPr>
          <w:cantSplit/>
          <w:tblHeader/>
        </w:trPr>
        <w:tc>
          <w:tcPr>
            <w:tcW w:type="dxa" w:w="2091"/>
            <w:shd w:val="clear" w:color="auto" w:fill="E8E8E8"/>
          </w:tcPr>
          <w:p>
            <w:pPr>
              <w:spacing w:after="0"/>
              <w:jc w:val="left"/>
            </w:pPr>
            <w:r>
              <w:rPr>
                <w:b/>
                <w:sz w:val="16"/>
              </w:rPr>
              <w:t>Hazard</w:t>
            </w:r>
          </w:p>
        </w:tc>
        <w:tc>
          <w:tcPr>
            <w:tcW w:type="dxa" w:w="2051"/>
            <w:shd w:val="clear" w:color="auto" w:fill="E8E8E8"/>
          </w:tcPr>
          <w:p>
            <w:pPr>
              <w:spacing w:after="0"/>
              <w:jc w:val="left"/>
            </w:pPr>
            <w:r>
              <w:rPr>
                <w:b/>
                <w:sz w:val="16"/>
              </w:rPr>
              <w:t>Scale</w:t>
            </w:r>
          </w:p>
        </w:tc>
        <w:tc>
          <w:tcPr>
            <w:tcW w:type="dxa" w:w="1689"/>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578"/>
            <w:shd w:val="clear" w:color="auto" w:fill="E8E8E8"/>
          </w:tcPr>
          <w:p>
            <w:pPr>
              <w:spacing w:after="0"/>
              <w:jc w:val="left"/>
            </w:pPr>
            <w:r>
              <w:rPr>
                <w:b/>
                <w:sz w:val="16"/>
              </w:rPr>
              <w:t>Observed range</w:t>
            </w:r>
          </w:p>
        </w:tc>
        <w:tc>
          <w:tcPr>
            <w:tcW w:type="dxa" w:w="1632"/>
            <w:shd w:val="clear" w:color="auto" w:fill="E8E8E8"/>
          </w:tcPr>
          <w:p>
            <w:pPr>
              <w:spacing w:after="0"/>
              <w:jc w:val="left"/>
            </w:pPr>
            <w:r>
              <w:rPr>
                <w:b/>
                <w:sz w:val="16"/>
              </w:rPr>
              <w:t>Worst recorded event</w:t>
            </w:r>
          </w:p>
        </w:tc>
        <w:tc>
          <w:tcPr>
            <w:tcW w:type="dxa" w:w="1738"/>
            <w:shd w:val="clear" w:color="auto" w:fill="E8E8E8"/>
          </w:tcPr>
          <w:p>
            <w:pPr>
              <w:spacing w:after="0"/>
              <w:jc w:val="left"/>
            </w:pPr>
            <w:r>
              <w:rPr>
                <w:b/>
                <w:sz w:val="16"/>
              </w:rPr>
              <w:t>Most damaging (when different)</w:t>
            </w:r>
          </w:p>
        </w:tc>
        <w:tc>
          <w:tcPr>
            <w:tcW w:type="dxa" w:w="1617"/>
            <w:shd w:val="clear" w:color="auto" w:fill="E8E8E8"/>
          </w:tcPr>
          <w:p>
            <w:pPr>
              <w:spacing w:after="0"/>
              <w:jc w:val="left"/>
            </w:pPr>
            <w:r>
              <w:rPr>
                <w:b/>
                <w:sz w:val="16"/>
              </w:rPr>
              <w:t>How it applies to jurisdictions</w:t>
            </w:r>
          </w:p>
        </w:tc>
        <w:tc>
          <w:tcPr>
            <w:tcW w:type="dxa" w:w="1716"/>
            <w:shd w:val="clear" w:color="auto" w:fill="E8E8E8"/>
          </w:tcPr>
          <w:p>
            <w:pPr>
              <w:spacing w:after="0"/>
              <w:jc w:val="left"/>
            </w:pPr>
            <w:r>
              <w:rPr>
                <w:b/>
                <w:sz w:val="16"/>
              </w:rPr>
              <w:t>Note</w:t>
            </w:r>
          </w:p>
        </w:tc>
      </w:tr>
      <w:tr>
        <w:trPr>
          <w:cantSplit/>
        </w:trPr>
        <w:tc>
          <w:tcPr>
            <w:tcW w:type="dxa" w:w="2091"/>
          </w:tcPr>
          <w:p>
            <w:pPr>
              <w:spacing w:after="0"/>
              <w:jc w:val="left"/>
            </w:pPr>
            <w:r>
              <w:rPr>
                <w:sz w:val="16"/>
              </w:rPr>
              <w:t>Cold/Wind Chill, Extreme Cold/Wind Chill</w:t>
            </w:r>
          </w:p>
        </w:tc>
        <w:tc>
          <w:tcPr>
            <w:tcW w:type="dxa" w:w="2051"/>
          </w:tcPr>
          <w:p>
            <w:pPr>
              <w:spacing w:after="0"/>
              <w:jc w:val="left"/>
            </w:pPr>
            <w:r>
              <w:rPr>
                <w:sz w:val="16"/>
              </w:rPr>
              <w:t>wind chill</w:t>
            </w:r>
          </w:p>
        </w:tc>
        <w:tc>
          <w:tcPr>
            <w:tcW w:type="dxa" w:w="1689"/>
          </w:tcPr>
          <w:p>
            <w:pPr>
              <w:spacing w:after="0"/>
              <w:jc w:val="right"/>
            </w:pPr>
            <w:r>
              <w:rPr>
                <w:sz w:val="16"/>
              </w:rPr>
              <w:t>1 record, 2007 (1 zone-level)</w:t>
            </w:r>
          </w:p>
        </w:tc>
        <w:tc>
          <w:tcPr>
            <w:tcW w:type="dxa" w:w="1578"/>
          </w:tcPr>
          <w:p>
            <w:pPr>
              <w:spacing w:after="0"/>
              <w:jc w:val="left"/>
            </w:pPr>
            <w:r>
              <w:rPr>
                <w:sz w:val="16"/>
              </w:rPr>
              <w:t>2 days; 1 with a recorded value</w:t>
            </w:r>
          </w:p>
        </w:tc>
        <w:tc>
          <w:tcPr>
            <w:tcW w:type="dxa" w:w="1632"/>
          </w:tcPr>
          <w:p>
            <w:pPr>
              <w:spacing w:after="0"/>
              <w:jc w:val="left"/>
            </w:pPr>
            <w:r>
              <w:rPr>
                <w:sz w:val="16"/>
              </w:rPr>
              <w:t>2 consecutive days, 2007-04-07 to 2007-04-08, zone-level</w:t>
            </w:r>
          </w:p>
        </w:tc>
        <w:tc>
          <w:tcPr>
            <w:tcW w:type="dxa" w:w="1738"/>
          </w:tcPr>
          <w:p>
            <w:pPr>
              <w:spacing w:after="0"/>
              <w:jc w:val="left"/>
            </w:pPr>
          </w:p>
        </w:tc>
        <w:tc>
          <w:tcPr>
            <w:tcW w:type="dxa" w:w="1617"/>
          </w:tcPr>
          <w:p>
            <w:pPr>
              <w:spacing w:after="0"/>
              <w:jc w:val="left"/>
            </w:pPr>
            <w:r>
              <w:rPr>
                <w:sz w:val="16"/>
              </w:rPr>
              <w:t>Countywide (zone-level records).</w:t>
            </w:r>
          </w:p>
        </w:tc>
        <w:tc>
          <w:tcPr>
            <w:tcW w:type="dxa" w:w="1716"/>
          </w:tcPr>
          <w:p>
            <w:pPr>
              <w:spacing w:after="0"/>
              <w:jc w:val="left"/>
            </w:pPr>
          </w:p>
        </w:tc>
      </w:tr>
      <w:tr>
        <w:trPr>
          <w:cantSplit/>
        </w:trPr>
        <w:tc>
          <w:tcPr>
            <w:tcW w:type="dxa" w:w="2091"/>
          </w:tcPr>
          <w:p>
            <w:pPr>
              <w:spacing w:after="0"/>
              <w:jc w:val="left"/>
            </w:pPr>
            <w:r>
              <w:rPr>
                <w:sz w:val="16"/>
              </w:rPr>
              <w:t>Frost/Freeze (outside NRI's Cold Wave definition)</w:t>
            </w:r>
          </w:p>
        </w:tc>
        <w:tc>
          <w:tcPr>
            <w:tcW w:type="dxa" w:w="2051"/>
          </w:tcPr>
          <w:p>
            <w:pPr>
              <w:spacing w:after="0"/>
              <w:jc w:val="left"/>
            </w:pPr>
            <w:r>
              <w:rPr>
                <w:sz w:val="16"/>
              </w:rPr>
              <w:t>crop damage</w:t>
            </w:r>
          </w:p>
        </w:tc>
        <w:tc>
          <w:tcPr>
            <w:tcW w:type="dxa" w:w="1689"/>
          </w:tcPr>
          <w:p>
            <w:pPr>
              <w:spacing w:after="0"/>
              <w:jc w:val="right"/>
            </w:pPr>
            <w:r>
              <w:rPr>
                <w:sz w:val="16"/>
              </w:rPr>
              <w:t>0</w:t>
            </w:r>
          </w:p>
        </w:tc>
        <w:tc>
          <w:tcPr>
            <w:tcW w:type="dxa" w:w="1578"/>
          </w:tcPr>
          <w:p>
            <w:pPr>
              <w:spacing w:after="0"/>
              <w:jc w:val="left"/>
            </w:pPr>
          </w:p>
        </w:tc>
        <w:tc>
          <w:tcPr>
            <w:tcW w:type="dxa" w:w="1632"/>
          </w:tcPr>
          <w:p>
            <w:pPr>
              <w:spacing w:after="0"/>
              <w:jc w:val="left"/>
            </w:pPr>
          </w:p>
        </w:tc>
        <w:tc>
          <w:tcPr>
            <w:tcW w:type="dxa" w:w="1738"/>
          </w:tcPr>
          <w:p>
            <w:pPr>
              <w:spacing w:after="0"/>
              <w:jc w:val="left"/>
            </w:pPr>
          </w:p>
        </w:tc>
        <w:tc>
          <w:tcPr>
            <w:tcW w:type="dxa" w:w="1617"/>
          </w:tcPr>
          <w:p>
            <w:pPr>
              <w:spacing w:after="0"/>
              <w:jc w:val="left"/>
            </w:pPr>
          </w:p>
        </w:tc>
        <w:tc>
          <w:tcPr>
            <w:tcW w:type="dxa" w:w="1716"/>
          </w:tcPr>
          <w:p>
            <w:pPr>
              <w:spacing w:after="0"/>
              <w:jc w:val="left"/>
            </w:pPr>
          </w:p>
        </w:tc>
      </w:tr>
      <w:tr>
        <w:trPr>
          <w:cantSplit/>
        </w:trPr>
        <w:tc>
          <w:tcPr>
            <w:tcW w:type="dxa" w:w="2091"/>
          </w:tcPr>
          <w:p>
            <w:pPr>
              <w:spacing w:after="0"/>
              <w:jc w:val="left"/>
            </w:pPr>
            <w:r>
              <w:rPr>
                <w:sz w:val="16"/>
              </w:rPr>
              <w:t>Drought</w:t>
            </w:r>
          </w:p>
        </w:tc>
        <w:tc>
          <w:tcPr>
            <w:tcW w:type="dxa" w:w="2051"/>
          </w:tcPr>
          <w:p>
            <w:pPr>
              <w:spacing w:after="0"/>
              <w:jc w:val="left"/>
            </w:pPr>
            <w:r>
              <w:rPr>
                <w:sz w:val="16"/>
              </w:rPr>
              <w:t>U.S. Drought Monitor scale (D0 to D4)</w:t>
            </w:r>
          </w:p>
        </w:tc>
        <w:tc>
          <w:tcPr>
            <w:tcW w:type="dxa" w:w="1689"/>
          </w:tcPr>
          <w:p>
            <w:pPr>
              <w:spacing w:after="0"/>
              <w:jc w:val="right"/>
            </w:pPr>
            <w:r>
              <w:rPr>
                <w:sz w:val="16"/>
              </w:rPr>
              <w:t>9 records, 2006 to 2026 (9 zone-level)</w:t>
            </w:r>
          </w:p>
        </w:tc>
        <w:tc>
          <w:tcPr>
            <w:tcW w:type="dxa" w:w="1578"/>
          </w:tcPr>
          <w:p>
            <w:pPr>
              <w:spacing w:after="0"/>
              <w:jc w:val="left"/>
            </w:pPr>
            <w:r>
              <w:rPr>
                <w:sz w:val="16"/>
              </w:rPr>
              <w:t>15 days to 139 days (median 38 days); 3 with a recorded value</w:t>
            </w:r>
          </w:p>
        </w:tc>
        <w:tc>
          <w:tcPr>
            <w:tcW w:type="dxa" w:w="1632"/>
          </w:tcPr>
          <w:p>
            <w:pPr>
              <w:spacing w:after="0"/>
              <w:jc w:val="left"/>
            </w:pPr>
            <w:r>
              <w:rPr>
                <w:sz w:val="16"/>
              </w:rPr>
              <w:t>139 days (about 4.6 months), 2026-01-22 to 2026-06-09, a run of 6 consecutive Storm Events drought records, zone-level</w:t>
            </w:r>
          </w:p>
        </w:tc>
        <w:tc>
          <w:tcPr>
            <w:tcW w:type="dxa" w:w="1738"/>
          </w:tcPr>
          <w:p>
            <w:pPr>
              <w:spacing w:after="0"/>
              <w:jc w:val="left"/>
            </w:pPr>
          </w:p>
        </w:tc>
        <w:tc>
          <w:tcPr>
            <w:tcW w:type="dxa" w:w="1617"/>
          </w:tcPr>
          <w:p>
            <w:pPr>
              <w:spacing w:after="0"/>
              <w:jc w:val="left"/>
            </w:pPr>
            <w:r>
              <w:rPr>
                <w:sz w:val="16"/>
              </w:rPr>
              <w:t>Countywide (zone-level records).</w:t>
            </w:r>
          </w:p>
        </w:tc>
        <w:tc>
          <w:tcPr>
            <w:tcW w:type="dxa" w:w="171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2091"/>
          </w:tcPr>
          <w:p>
            <w:pPr>
              <w:spacing w:after="0"/>
              <w:jc w:val="left"/>
            </w:pPr>
            <w:r>
              <w:rPr>
                <w:sz w:val="16"/>
              </w:rPr>
              <w:t>Earthquake</w:t>
            </w:r>
          </w:p>
        </w:tc>
        <w:tc>
          <w:tcPr>
            <w:tcW w:type="dxa" w:w="2051"/>
          </w:tcPr>
          <w:p>
            <w:pPr>
              <w:spacing w:after="0"/>
              <w:jc w:val="left"/>
            </w:pPr>
            <w:r>
              <w:rPr>
                <w:sz w:val="16"/>
              </w:rPr>
              <w:t>Modified Mercalli (local data)</w:t>
            </w:r>
          </w:p>
        </w:tc>
        <w:tc>
          <w:tcPr>
            <w:tcW w:type="dxa" w:w="1689"/>
          </w:tcPr>
          <w:p>
            <w:pPr>
              <w:spacing w:after="0"/>
              <w:jc w:val="right"/>
            </w:pPr>
            <w:r>
              <w:rPr>
                <w:sz w:val="16"/>
              </w:rPr>
              <w:t>0</w:t>
            </w:r>
          </w:p>
        </w:tc>
        <w:tc>
          <w:tcPr>
            <w:tcW w:type="dxa" w:w="1578"/>
          </w:tcPr>
          <w:p>
            <w:pPr>
              <w:spacing w:after="0"/>
              <w:jc w:val="left"/>
            </w:pPr>
          </w:p>
        </w:tc>
        <w:tc>
          <w:tcPr>
            <w:tcW w:type="dxa" w:w="1632"/>
          </w:tcPr>
          <w:p>
            <w:pPr>
              <w:spacing w:after="0"/>
              <w:jc w:val="left"/>
            </w:pPr>
          </w:p>
        </w:tc>
        <w:tc>
          <w:tcPr>
            <w:tcW w:type="dxa" w:w="1738"/>
          </w:tcPr>
          <w:p>
            <w:pPr>
              <w:spacing w:after="0"/>
              <w:jc w:val="left"/>
            </w:pPr>
          </w:p>
        </w:tc>
        <w:tc>
          <w:tcPr>
            <w:tcW w:type="dxa" w:w="1617"/>
          </w:tcPr>
          <w:p>
            <w:pPr>
              <w:spacing w:after="0"/>
              <w:jc w:val="left"/>
            </w:pPr>
          </w:p>
        </w:tc>
        <w:tc>
          <w:tcPr>
            <w:tcW w:type="dxa" w:w="1716"/>
          </w:tcPr>
          <w:p>
            <w:pPr>
              <w:spacing w:after="0"/>
              <w:jc w:val="left"/>
            </w:pPr>
            <w:r>
              <w:rPr>
                <w:sz w:val="16"/>
              </w:rPr>
              <w:t>Storm Events does not record earthquakes; the USGS earthquake catalog is the source.</w:t>
            </w:r>
          </w:p>
        </w:tc>
      </w:tr>
      <w:tr>
        <w:trPr>
          <w:cantSplit/>
        </w:trPr>
        <w:tc>
          <w:tcPr>
            <w:tcW w:type="dxa" w:w="2091"/>
          </w:tcPr>
          <w:p>
            <w:pPr>
              <w:spacing w:after="0"/>
              <w:jc w:val="left"/>
            </w:pPr>
            <w:r>
              <w:rPr>
                <w:sz w:val="16"/>
              </w:rPr>
              <w:t>Hail</w:t>
            </w:r>
          </w:p>
        </w:tc>
        <w:tc>
          <w:tcPr>
            <w:tcW w:type="dxa" w:w="2051"/>
          </w:tcPr>
          <w:p>
            <w:pPr>
              <w:spacing w:after="0"/>
              <w:jc w:val="left"/>
            </w:pPr>
            <w:r>
              <w:rPr>
                <w:sz w:val="16"/>
              </w:rPr>
              <w:t>hail size (inches)</w:t>
            </w:r>
          </w:p>
        </w:tc>
        <w:tc>
          <w:tcPr>
            <w:tcW w:type="dxa" w:w="1689"/>
          </w:tcPr>
          <w:p>
            <w:pPr>
              <w:spacing w:after="0"/>
              <w:jc w:val="right"/>
            </w:pPr>
            <w:r>
              <w:rPr>
                <w:sz w:val="16"/>
              </w:rPr>
              <w:t>28 records, 1996 to 2013</w:t>
            </w:r>
          </w:p>
        </w:tc>
        <w:tc>
          <w:tcPr>
            <w:tcW w:type="dxa" w:w="1578"/>
          </w:tcPr>
          <w:p>
            <w:pPr>
              <w:spacing w:after="0"/>
              <w:jc w:val="left"/>
            </w:pPr>
            <w:r>
              <w:rPr>
                <w:sz w:val="16"/>
              </w:rPr>
              <w:t>0.75 in to 2.75 in (median 0.75 in); 28 with a recorded value</w:t>
            </w:r>
          </w:p>
        </w:tc>
        <w:tc>
          <w:tcPr>
            <w:tcW w:type="dxa" w:w="1632"/>
          </w:tcPr>
          <w:p>
            <w:pPr>
              <w:spacing w:after="0"/>
              <w:jc w:val="left"/>
            </w:pPr>
            <w:r>
              <w:rPr>
                <w:sz w:val="16"/>
              </w:rPr>
              <w:t>2.75 in hail, 2003-03-20</w:t>
            </w:r>
          </w:p>
        </w:tc>
        <w:tc>
          <w:tcPr>
            <w:tcW w:type="dxa" w:w="1738"/>
          </w:tcPr>
          <w:p>
            <w:pPr>
              <w:spacing w:after="0"/>
              <w:jc w:val="left"/>
            </w:pPr>
            <w:r>
              <w:rPr>
                <w:sz w:val="16"/>
              </w:rPr>
              <w:t>Hail, 2008-05-11, $1,000 property; crops not reported (2008 dollars)</w:t>
            </w:r>
          </w:p>
        </w:tc>
        <w:tc>
          <w:tcPr>
            <w:tcW w:type="dxa" w:w="1617"/>
          </w:tcPr>
          <w:p>
            <w:pPr>
              <w:spacing w:after="0"/>
              <w:jc w:val="left"/>
            </w:pPr>
            <w:r>
              <w:rPr>
                <w:sz w:val="16"/>
              </w:rPr>
              <w:t>Event records naming jurisdictions in the plan: Alma city (26 records).</w:t>
            </w:r>
          </w:p>
        </w:tc>
        <w:tc>
          <w:tcPr>
            <w:tcW w:type="dxa" w:w="1716"/>
          </w:tcPr>
          <w:p>
            <w:pPr>
              <w:spacing w:after="0"/>
              <w:jc w:val="left"/>
            </w:pPr>
          </w:p>
        </w:tc>
      </w:tr>
      <w:tr>
        <w:trPr>
          <w:cantSplit/>
        </w:trPr>
        <w:tc>
          <w:tcPr>
            <w:tcW w:type="dxa" w:w="2091"/>
          </w:tcPr>
          <w:p>
            <w:pPr>
              <w:spacing w:after="0"/>
              <w:jc w:val="left"/>
            </w:pPr>
            <w:r>
              <w:rPr>
                <w:sz w:val="16"/>
              </w:rPr>
              <w:t>Excessive Heat, Heat</w:t>
            </w:r>
          </w:p>
        </w:tc>
        <w:tc>
          <w:tcPr>
            <w:tcW w:type="dxa" w:w="2051"/>
          </w:tcPr>
          <w:p>
            <w:pPr>
              <w:spacing w:after="0"/>
              <w:jc w:val="left"/>
            </w:pPr>
            <w:r>
              <w:rPr>
                <w:sz w:val="16"/>
              </w:rPr>
              <w:t>heat index (in event narratives)</w:t>
            </w:r>
          </w:p>
        </w:tc>
        <w:tc>
          <w:tcPr>
            <w:tcW w:type="dxa" w:w="1689"/>
          </w:tcPr>
          <w:p>
            <w:pPr>
              <w:spacing w:after="0"/>
              <w:jc w:val="right"/>
            </w:pPr>
            <w:r>
              <w:rPr>
                <w:sz w:val="16"/>
              </w:rPr>
              <w:t>0</w:t>
            </w:r>
          </w:p>
        </w:tc>
        <w:tc>
          <w:tcPr>
            <w:tcW w:type="dxa" w:w="1578"/>
          </w:tcPr>
          <w:p>
            <w:pPr>
              <w:spacing w:after="0"/>
              <w:jc w:val="left"/>
            </w:pPr>
          </w:p>
        </w:tc>
        <w:tc>
          <w:tcPr>
            <w:tcW w:type="dxa" w:w="1632"/>
          </w:tcPr>
          <w:p>
            <w:pPr>
              <w:spacing w:after="0"/>
              <w:jc w:val="left"/>
            </w:pPr>
          </w:p>
        </w:tc>
        <w:tc>
          <w:tcPr>
            <w:tcW w:type="dxa" w:w="1738"/>
          </w:tcPr>
          <w:p>
            <w:pPr>
              <w:spacing w:after="0"/>
              <w:jc w:val="left"/>
            </w:pPr>
          </w:p>
        </w:tc>
        <w:tc>
          <w:tcPr>
            <w:tcW w:type="dxa" w:w="1617"/>
          </w:tcPr>
          <w:p>
            <w:pPr>
              <w:spacing w:after="0"/>
              <w:jc w:val="left"/>
            </w:pPr>
          </w:p>
        </w:tc>
        <w:tc>
          <w:tcPr>
            <w:tcW w:type="dxa" w:w="1716"/>
          </w:tcPr>
          <w:p>
            <w:pPr>
              <w:spacing w:after="0"/>
              <w:jc w:val="left"/>
            </w:pPr>
          </w:p>
        </w:tc>
      </w:tr>
      <w:tr>
        <w:trPr>
          <w:cantSplit/>
        </w:trPr>
        <w:tc>
          <w:tcPr>
            <w:tcW w:type="dxa" w:w="2091"/>
          </w:tcPr>
          <w:p>
            <w:pPr>
              <w:spacing w:after="0"/>
              <w:jc w:val="left"/>
            </w:pPr>
            <w:r>
              <w:rPr>
                <w:sz w:val="16"/>
              </w:rPr>
              <w:t>Hurricane, Tropical Storm, Tropical Depression</w:t>
            </w:r>
          </w:p>
        </w:tc>
        <w:tc>
          <w:tcPr>
            <w:tcW w:type="dxa" w:w="2051"/>
          </w:tcPr>
          <w:p>
            <w:pPr>
              <w:spacing w:after="0"/>
              <w:jc w:val="left"/>
            </w:pPr>
            <w:r>
              <w:rPr>
                <w:sz w:val="16"/>
              </w:rPr>
              <w:t>Saffir-Simpson</w:t>
            </w:r>
          </w:p>
        </w:tc>
        <w:tc>
          <w:tcPr>
            <w:tcW w:type="dxa" w:w="1689"/>
          </w:tcPr>
          <w:p>
            <w:pPr>
              <w:spacing w:after="0"/>
              <w:jc w:val="right"/>
            </w:pPr>
            <w:r>
              <w:rPr>
                <w:sz w:val="16"/>
              </w:rPr>
              <w:t>8 records, 2004 to 2024 (8 zone-level)</w:t>
            </w:r>
          </w:p>
        </w:tc>
        <w:tc>
          <w:tcPr>
            <w:tcW w:type="dxa" w:w="1578"/>
          </w:tcPr>
          <w:p>
            <w:pPr>
              <w:spacing w:after="0"/>
              <w:jc w:val="left"/>
            </w:pPr>
          </w:p>
        </w:tc>
        <w:tc>
          <w:tcPr>
            <w:tcW w:type="dxa" w:w="1632"/>
          </w:tcPr>
          <w:p>
            <w:pPr>
              <w:spacing w:after="0"/>
              <w:jc w:val="left"/>
            </w:pPr>
            <w:r>
              <w:rPr>
                <w:sz w:val="16"/>
              </w:rPr>
              <w:t>Strongest recorded: Hurricane record (NOAA event type 'Hurricane (Typhoon)'), 2024-09-27 to 2024-09-28, category 1, $0 property; $0 crops (2024 dollars); NWS zone GAZ134</w:t>
            </w:r>
          </w:p>
        </w:tc>
        <w:tc>
          <w:tcPr>
            <w:tcW w:type="dxa" w:w="1738"/>
          </w:tcPr>
          <w:p>
            <w:pPr>
              <w:spacing w:after="0"/>
              <w:jc w:val="left"/>
            </w:pPr>
          </w:p>
        </w:tc>
        <w:tc>
          <w:tcPr>
            <w:tcW w:type="dxa" w:w="1617"/>
          </w:tcPr>
          <w:p>
            <w:pPr>
              <w:spacing w:after="0"/>
              <w:jc w:val="left"/>
            </w:pPr>
            <w:r>
              <w:rPr>
                <w:sz w:val="16"/>
              </w:rPr>
              <w:t>Countywide (zone-level records).</w:t>
            </w:r>
          </w:p>
        </w:tc>
        <w:tc>
          <w:tcPr>
            <w:tcW w:type="dxa" w:w="1716"/>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2091"/>
          </w:tcPr>
          <w:p>
            <w:pPr>
              <w:spacing w:after="0"/>
              <w:jc w:val="left"/>
            </w:pPr>
            <w:r>
              <w:rPr>
                <w:sz w:val="16"/>
              </w:rPr>
              <w:t>Ice Storm</w:t>
            </w:r>
          </w:p>
        </w:tc>
        <w:tc>
          <w:tcPr>
            <w:tcW w:type="dxa" w:w="2051"/>
          </w:tcPr>
          <w:p>
            <w:pPr>
              <w:spacing w:after="0"/>
              <w:jc w:val="left"/>
            </w:pPr>
            <w:r>
              <w:rPr>
                <w:sz w:val="16"/>
              </w:rPr>
              <w:t>Sperry-Piltz ice scale (local data)</w:t>
            </w:r>
          </w:p>
        </w:tc>
        <w:tc>
          <w:tcPr>
            <w:tcW w:type="dxa" w:w="1689"/>
          </w:tcPr>
          <w:p>
            <w:pPr>
              <w:spacing w:after="0"/>
              <w:jc w:val="right"/>
            </w:pPr>
            <w:r>
              <w:rPr>
                <w:sz w:val="16"/>
              </w:rPr>
              <w:t>0</w:t>
            </w:r>
          </w:p>
        </w:tc>
        <w:tc>
          <w:tcPr>
            <w:tcW w:type="dxa" w:w="1578"/>
          </w:tcPr>
          <w:p>
            <w:pPr>
              <w:spacing w:after="0"/>
              <w:jc w:val="left"/>
            </w:pPr>
          </w:p>
        </w:tc>
        <w:tc>
          <w:tcPr>
            <w:tcW w:type="dxa" w:w="1632"/>
          </w:tcPr>
          <w:p>
            <w:pPr>
              <w:spacing w:after="0"/>
              <w:jc w:val="left"/>
            </w:pPr>
          </w:p>
        </w:tc>
        <w:tc>
          <w:tcPr>
            <w:tcW w:type="dxa" w:w="1738"/>
          </w:tcPr>
          <w:p>
            <w:pPr>
              <w:spacing w:after="0"/>
              <w:jc w:val="left"/>
            </w:pPr>
          </w:p>
        </w:tc>
        <w:tc>
          <w:tcPr>
            <w:tcW w:type="dxa" w:w="1617"/>
          </w:tcPr>
          <w:p>
            <w:pPr>
              <w:spacing w:after="0"/>
              <w:jc w:val="left"/>
            </w:pPr>
          </w:p>
        </w:tc>
        <w:tc>
          <w:tcPr>
            <w:tcW w:type="dxa" w:w="1716"/>
          </w:tcPr>
          <w:p>
            <w:pPr>
              <w:spacing w:after="0"/>
              <w:jc w:val="left"/>
            </w:pPr>
          </w:p>
        </w:tc>
      </w:tr>
      <w:tr>
        <w:trPr>
          <w:cantSplit/>
        </w:trPr>
        <w:tc>
          <w:tcPr>
            <w:tcW w:type="dxa" w:w="2091"/>
          </w:tcPr>
          <w:p>
            <w:pPr>
              <w:spacing w:after="0"/>
              <w:jc w:val="left"/>
            </w:pPr>
            <w:r>
              <w:rPr>
                <w:sz w:val="16"/>
              </w:rPr>
              <w:t>Flash Flood, Flood, Lakeshore Flood</w:t>
            </w:r>
          </w:p>
        </w:tc>
        <w:tc>
          <w:tcPr>
            <w:tcW w:type="dxa" w:w="2051"/>
          </w:tcPr>
          <w:p>
            <w:pPr>
              <w:spacing w:after="0"/>
              <w:jc w:val="left"/>
            </w:pPr>
            <w:r>
              <w:rPr>
                <w:sz w:val="16"/>
              </w:rPr>
              <w:t>damage and flood days (flood depth: FIRM)</w:t>
            </w:r>
          </w:p>
        </w:tc>
        <w:tc>
          <w:tcPr>
            <w:tcW w:type="dxa" w:w="1689"/>
          </w:tcPr>
          <w:p>
            <w:pPr>
              <w:spacing w:after="0"/>
              <w:jc w:val="right"/>
            </w:pPr>
            <w:r>
              <w:rPr>
                <w:sz w:val="16"/>
              </w:rPr>
              <w:t>8 records, 1998 to 2015 (1 zone-level)</w:t>
            </w:r>
          </w:p>
        </w:tc>
        <w:tc>
          <w:tcPr>
            <w:tcW w:type="dxa" w:w="1578"/>
          </w:tcPr>
          <w:p>
            <w:pPr>
              <w:spacing w:after="0"/>
              <w:jc w:val="left"/>
            </w:pPr>
          </w:p>
        </w:tc>
        <w:tc>
          <w:tcPr>
            <w:tcW w:type="dxa" w:w="1632"/>
          </w:tcPr>
          <w:p>
            <w:pPr>
              <w:spacing w:after="0"/>
              <w:jc w:val="left"/>
            </w:pPr>
            <w:r>
              <w:rPr>
                <w:sz w:val="16"/>
              </w:rPr>
              <w:t>Flood, 1998-03-01, $100,000 property; crops not reported (1998 dollars); NWS zone GAZ134</w:t>
            </w:r>
          </w:p>
        </w:tc>
        <w:tc>
          <w:tcPr>
            <w:tcW w:type="dxa" w:w="1738"/>
          </w:tcPr>
          <w:p>
            <w:pPr>
              <w:spacing w:after="0"/>
              <w:jc w:val="left"/>
            </w:pPr>
          </w:p>
        </w:tc>
        <w:tc>
          <w:tcPr>
            <w:tcW w:type="dxa" w:w="1617"/>
          </w:tcPr>
          <w:p>
            <w:pPr>
              <w:spacing w:after="0"/>
              <w:jc w:val="left"/>
            </w:pPr>
            <w:r>
              <w:rPr>
                <w:sz w:val="16"/>
              </w:rPr>
              <w:t>Event records naming jurisdictions in the plan: Alma city (2 records). Zone-level records (1) apply countywide.</w:t>
            </w:r>
          </w:p>
        </w:tc>
        <w:tc>
          <w:tcPr>
            <w:tcW w:type="dxa" w:w="1716"/>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2091"/>
          </w:tcPr>
          <w:p>
            <w:pPr>
              <w:spacing w:after="0"/>
              <w:jc w:val="left"/>
            </w:pPr>
            <w:r>
              <w:rPr>
                <w:sz w:val="16"/>
              </w:rPr>
              <w:t>Debris Flow</w:t>
            </w:r>
          </w:p>
        </w:tc>
        <w:tc>
          <w:tcPr>
            <w:tcW w:type="dxa" w:w="2051"/>
          </w:tcPr>
          <w:p>
            <w:pPr>
              <w:spacing w:after="0"/>
              <w:jc w:val="left"/>
            </w:pPr>
            <w:r>
              <w:rPr>
                <w:sz w:val="16"/>
              </w:rPr>
              <w:t>none (count and damage only)</w:t>
            </w:r>
          </w:p>
        </w:tc>
        <w:tc>
          <w:tcPr>
            <w:tcW w:type="dxa" w:w="1689"/>
          </w:tcPr>
          <w:p>
            <w:pPr>
              <w:spacing w:after="0"/>
              <w:jc w:val="right"/>
            </w:pPr>
            <w:r>
              <w:rPr>
                <w:sz w:val="16"/>
              </w:rPr>
              <w:t>0</w:t>
            </w:r>
          </w:p>
        </w:tc>
        <w:tc>
          <w:tcPr>
            <w:tcW w:type="dxa" w:w="1578"/>
          </w:tcPr>
          <w:p>
            <w:pPr>
              <w:spacing w:after="0"/>
              <w:jc w:val="left"/>
            </w:pPr>
          </w:p>
        </w:tc>
        <w:tc>
          <w:tcPr>
            <w:tcW w:type="dxa" w:w="1632"/>
          </w:tcPr>
          <w:p>
            <w:pPr>
              <w:spacing w:after="0"/>
              <w:jc w:val="left"/>
            </w:pPr>
          </w:p>
        </w:tc>
        <w:tc>
          <w:tcPr>
            <w:tcW w:type="dxa" w:w="1738"/>
          </w:tcPr>
          <w:p>
            <w:pPr>
              <w:spacing w:after="0"/>
              <w:jc w:val="left"/>
            </w:pPr>
          </w:p>
        </w:tc>
        <w:tc>
          <w:tcPr>
            <w:tcW w:type="dxa" w:w="1617"/>
          </w:tcPr>
          <w:p>
            <w:pPr>
              <w:spacing w:after="0"/>
              <w:jc w:val="left"/>
            </w:pPr>
          </w:p>
        </w:tc>
        <w:tc>
          <w:tcPr>
            <w:tcW w:type="dxa" w:w="1716"/>
          </w:tcPr>
          <w:p>
            <w:pPr>
              <w:spacing w:after="0"/>
              <w:jc w:val="left"/>
            </w:pPr>
          </w:p>
        </w:tc>
      </w:tr>
      <w:tr>
        <w:trPr>
          <w:cantSplit/>
        </w:trPr>
        <w:tc>
          <w:tcPr>
            <w:tcW w:type="dxa" w:w="2091"/>
          </w:tcPr>
          <w:p>
            <w:pPr>
              <w:spacing w:after="0"/>
              <w:jc w:val="left"/>
            </w:pPr>
            <w:r>
              <w:rPr>
                <w:sz w:val="16"/>
              </w:rPr>
              <w:t>Lightning</w:t>
            </w:r>
          </w:p>
        </w:tc>
        <w:tc>
          <w:tcPr>
            <w:tcW w:type="dxa" w:w="2051"/>
          </w:tcPr>
          <w:p>
            <w:pPr>
              <w:spacing w:after="0"/>
              <w:jc w:val="left"/>
            </w:pPr>
            <w:r>
              <w:rPr>
                <w:sz w:val="16"/>
              </w:rPr>
              <w:t>annualized frequency (the measure FEMA's Local Mitigation Planning Handbook names)</w:t>
            </w:r>
          </w:p>
        </w:tc>
        <w:tc>
          <w:tcPr>
            <w:tcW w:type="dxa" w:w="1689"/>
          </w:tcPr>
          <w:p>
            <w:pPr>
              <w:spacing w:after="0"/>
              <w:jc w:val="right"/>
            </w:pPr>
            <w:r>
              <w:rPr>
                <w:sz w:val="16"/>
              </w:rPr>
              <w:t>1 record, 1996</w:t>
            </w:r>
          </w:p>
        </w:tc>
        <w:tc>
          <w:tcPr>
            <w:tcW w:type="dxa" w:w="1578"/>
          </w:tcPr>
          <w:p>
            <w:pPr>
              <w:spacing w:after="0"/>
              <w:jc w:val="left"/>
            </w:pPr>
          </w:p>
        </w:tc>
        <w:tc>
          <w:tcPr>
            <w:tcW w:type="dxa" w:w="1632"/>
          </w:tcPr>
          <w:p>
            <w:pPr>
              <w:spacing w:after="0"/>
              <w:jc w:val="left"/>
            </w:pPr>
            <w:r>
              <w:rPr>
                <w:sz w:val="16"/>
              </w:rPr>
              <w:t>Lightning, 1996-07-24, $20,000 property; crops not reported (1996 dollars)</w:t>
            </w:r>
          </w:p>
        </w:tc>
        <w:tc>
          <w:tcPr>
            <w:tcW w:type="dxa" w:w="1738"/>
          </w:tcPr>
          <w:p>
            <w:pPr>
              <w:spacing w:after="0"/>
              <w:jc w:val="left"/>
            </w:pPr>
          </w:p>
        </w:tc>
        <w:tc>
          <w:tcPr>
            <w:tcW w:type="dxa" w:w="1617"/>
          </w:tcPr>
          <w:p>
            <w:pPr>
              <w:spacing w:after="0"/>
              <w:jc w:val="left"/>
            </w:pPr>
            <w:r>
              <w:rPr>
                <w:sz w:val="16"/>
              </w:rPr>
              <w:t>Event records naming jurisdictions in the plan: Alma city (1 record).</w:t>
            </w:r>
          </w:p>
        </w:tc>
        <w:tc>
          <w:tcPr>
            <w:tcW w:type="dxa" w:w="1716"/>
          </w:tcPr>
          <w:p>
            <w:pPr>
              <w:spacing w:after="0"/>
              <w:jc w:val="left"/>
            </w:pPr>
            <w:r>
              <w:rPr>
                <w:sz w:val="16"/>
              </w:rPr>
              <w:t>Storm Events lists lightning with damage or casualties.</w:t>
            </w:r>
          </w:p>
        </w:tc>
      </w:tr>
      <w:tr>
        <w:trPr>
          <w:cantSplit/>
        </w:trPr>
        <w:tc>
          <w:tcPr>
            <w:tcW w:type="dxa" w:w="2091"/>
          </w:tcPr>
          <w:p>
            <w:pPr>
              <w:spacing w:after="0"/>
              <w:jc w:val="left"/>
            </w:pPr>
            <w:r>
              <w:rPr>
                <w:sz w:val="16"/>
              </w:rPr>
              <w:t>High Wind and Strong Wind (outside NRI's Strong Wind definition)</w:t>
            </w:r>
          </w:p>
        </w:tc>
        <w:tc>
          <w:tcPr>
            <w:tcW w:type="dxa" w:w="2051"/>
          </w:tcPr>
          <w:p>
            <w:pPr>
              <w:spacing w:after="0"/>
              <w:jc w:val="left"/>
            </w:pPr>
            <w:r>
              <w:rPr>
                <w:sz w:val="16"/>
              </w:rPr>
              <w:t>wind speed (kt and mph)</w:t>
            </w:r>
          </w:p>
        </w:tc>
        <w:tc>
          <w:tcPr>
            <w:tcW w:type="dxa" w:w="1689"/>
          </w:tcPr>
          <w:p>
            <w:pPr>
              <w:spacing w:after="0"/>
              <w:jc w:val="right"/>
            </w:pPr>
            <w:r>
              <w:rPr>
                <w:sz w:val="16"/>
              </w:rPr>
              <w:t>0</w:t>
            </w:r>
          </w:p>
        </w:tc>
        <w:tc>
          <w:tcPr>
            <w:tcW w:type="dxa" w:w="1578"/>
          </w:tcPr>
          <w:p>
            <w:pPr>
              <w:spacing w:after="0"/>
              <w:jc w:val="left"/>
            </w:pPr>
          </w:p>
        </w:tc>
        <w:tc>
          <w:tcPr>
            <w:tcW w:type="dxa" w:w="1632"/>
          </w:tcPr>
          <w:p>
            <w:pPr>
              <w:spacing w:after="0"/>
              <w:jc w:val="left"/>
            </w:pPr>
          </w:p>
        </w:tc>
        <w:tc>
          <w:tcPr>
            <w:tcW w:type="dxa" w:w="1738"/>
          </w:tcPr>
          <w:p>
            <w:pPr>
              <w:spacing w:after="0"/>
              <w:jc w:val="left"/>
            </w:pPr>
          </w:p>
        </w:tc>
        <w:tc>
          <w:tcPr>
            <w:tcW w:type="dxa" w:w="1617"/>
          </w:tcPr>
          <w:p>
            <w:pPr>
              <w:spacing w:after="0"/>
              <w:jc w:val="left"/>
            </w:pPr>
          </w:p>
        </w:tc>
        <w:tc>
          <w:tcPr>
            <w:tcW w:type="dxa" w:w="1716"/>
          </w:tcPr>
          <w:p>
            <w:pPr>
              <w:spacing w:after="0"/>
              <w:jc w:val="left"/>
            </w:pPr>
          </w:p>
        </w:tc>
      </w:tr>
      <w:tr>
        <w:trPr>
          <w:cantSplit/>
        </w:trPr>
        <w:tc>
          <w:tcPr>
            <w:tcW w:type="dxa" w:w="2091"/>
          </w:tcPr>
          <w:p>
            <w:pPr>
              <w:spacing w:after="0"/>
              <w:jc w:val="left"/>
            </w:pPr>
            <w:r>
              <w:rPr>
                <w:sz w:val="16"/>
              </w:rPr>
              <w:t>Thunderstorm Wind</w:t>
            </w:r>
          </w:p>
        </w:tc>
        <w:tc>
          <w:tcPr>
            <w:tcW w:type="dxa" w:w="2051"/>
          </w:tcPr>
          <w:p>
            <w:pPr>
              <w:spacing w:after="0"/>
              <w:jc w:val="left"/>
            </w:pPr>
            <w:r>
              <w:rPr>
                <w:sz w:val="16"/>
              </w:rPr>
              <w:t>wind speed (kt and mph)</w:t>
            </w:r>
          </w:p>
        </w:tc>
        <w:tc>
          <w:tcPr>
            <w:tcW w:type="dxa" w:w="1689"/>
          </w:tcPr>
          <w:p>
            <w:pPr>
              <w:spacing w:after="0"/>
              <w:jc w:val="right"/>
            </w:pPr>
            <w:r>
              <w:rPr>
                <w:sz w:val="16"/>
              </w:rPr>
              <w:t>101 records, 1957 to 2026</w:t>
            </w:r>
          </w:p>
        </w:tc>
        <w:tc>
          <w:tcPr>
            <w:tcW w:type="dxa" w:w="1578"/>
          </w:tcPr>
          <w:p>
            <w:pPr>
              <w:spacing w:after="0"/>
              <w:jc w:val="left"/>
            </w:pPr>
            <w:r>
              <w:rPr>
                <w:sz w:val="16"/>
              </w:rPr>
              <w:t>45 kt (52 mph) to 65 kt (75 mph) (median 50 kt (58 mph)); 69 with a recorded value</w:t>
            </w:r>
          </w:p>
        </w:tc>
        <w:tc>
          <w:tcPr>
            <w:tcW w:type="dxa" w:w="1632"/>
          </w:tcPr>
          <w:p>
            <w:pPr>
              <w:spacing w:after="0"/>
              <w:jc w:val="left"/>
            </w:pPr>
            <w:r>
              <w:rPr>
                <w:sz w:val="16"/>
              </w:rPr>
              <w:t>65 kt (75 mph), measurement type not recorded, Thunderstorm Wind, 1957-08-04</w:t>
            </w:r>
          </w:p>
        </w:tc>
        <w:tc>
          <w:tcPr>
            <w:tcW w:type="dxa" w:w="1738"/>
          </w:tcPr>
          <w:p>
            <w:pPr>
              <w:spacing w:after="0"/>
              <w:jc w:val="left"/>
            </w:pPr>
            <w:r>
              <w:rPr>
                <w:sz w:val="16"/>
              </w:rPr>
              <w:t>Thunderstorm Wind, 2002-12-24, $50,000 property; crops not reported (2002 dollars)</w:t>
            </w:r>
          </w:p>
        </w:tc>
        <w:tc>
          <w:tcPr>
            <w:tcW w:type="dxa" w:w="1617"/>
          </w:tcPr>
          <w:p>
            <w:pPr>
              <w:spacing w:after="0"/>
              <w:jc w:val="left"/>
            </w:pPr>
            <w:r>
              <w:rPr>
                <w:sz w:val="16"/>
              </w:rPr>
              <w:t>Event records naming jurisdictions in the plan: Alma city (46 records).</w:t>
            </w:r>
          </w:p>
        </w:tc>
        <w:tc>
          <w:tcPr>
            <w:tcW w:type="dxa" w:w="1716"/>
          </w:tcPr>
          <w:p>
            <w:pPr>
              <w:spacing w:after="0"/>
              <w:jc w:val="left"/>
            </w:pPr>
          </w:p>
        </w:tc>
      </w:tr>
      <w:tr>
        <w:trPr>
          <w:cantSplit/>
        </w:trPr>
        <w:tc>
          <w:tcPr>
            <w:tcW w:type="dxa" w:w="2091"/>
          </w:tcPr>
          <w:p>
            <w:pPr>
              <w:spacing w:after="0"/>
              <w:jc w:val="left"/>
            </w:pPr>
            <w:r>
              <w:rPr>
                <w:sz w:val="16"/>
              </w:rPr>
              <w:t>Tornado</w:t>
            </w:r>
          </w:p>
        </w:tc>
        <w:tc>
          <w:tcPr>
            <w:tcW w:type="dxa" w:w="2051"/>
          </w:tcPr>
          <w:p>
            <w:pPr>
              <w:spacing w:after="0"/>
              <w:jc w:val="left"/>
            </w:pPr>
            <w:r>
              <w:rPr>
                <w:sz w:val="16"/>
              </w:rPr>
              <w:t>Enhanced Fujita (Fujita before Feb 2007)</w:t>
            </w:r>
          </w:p>
        </w:tc>
        <w:tc>
          <w:tcPr>
            <w:tcW w:type="dxa" w:w="1689"/>
          </w:tcPr>
          <w:p>
            <w:pPr>
              <w:spacing w:after="0"/>
              <w:jc w:val="right"/>
            </w:pPr>
            <w:r>
              <w:rPr>
                <w:sz w:val="16"/>
              </w:rPr>
              <w:t>18 records, 1957 to 2024</w:t>
            </w:r>
          </w:p>
        </w:tc>
        <w:tc>
          <w:tcPr>
            <w:tcW w:type="dxa" w:w="1578"/>
          </w:tcPr>
          <w:p>
            <w:pPr>
              <w:spacing w:after="0"/>
              <w:jc w:val="left"/>
            </w:pPr>
            <w:r>
              <w:rPr>
                <w:sz w:val="16"/>
              </w:rPr>
              <w:t>F/EF0 to F/EF2 (median F/EF1); 18 with a recorded value</w:t>
            </w:r>
          </w:p>
        </w:tc>
        <w:tc>
          <w:tcPr>
            <w:tcW w:type="dxa" w:w="1632"/>
          </w:tcPr>
          <w:p>
            <w:pPr>
              <w:spacing w:after="0"/>
              <w:jc w:val="left"/>
            </w:pPr>
            <w:r>
              <w:rPr>
                <w:sz w:val="16"/>
              </w:rPr>
              <w:t>F2 tornado, 1957-11-29, 1 mi path length (whole path, pre-1996), 300 yd wide, $25,000 property; crops not recorded (1957 dollars), 6 direct injuries</w:t>
            </w:r>
          </w:p>
        </w:tc>
        <w:tc>
          <w:tcPr>
            <w:tcW w:type="dxa" w:w="1738"/>
          </w:tcPr>
          <w:p>
            <w:pPr>
              <w:spacing w:after="0"/>
              <w:jc w:val="left"/>
            </w:pPr>
            <w:r>
              <w:rPr>
                <w:sz w:val="16"/>
              </w:rPr>
              <w:t>Tornado, 2009-12-02, $3,000,000 property; crops not reported (2009 dollars)</w:t>
            </w:r>
          </w:p>
        </w:tc>
        <w:tc>
          <w:tcPr>
            <w:tcW w:type="dxa" w:w="1617"/>
          </w:tcPr>
          <w:p>
            <w:pPr>
              <w:spacing w:after="0"/>
              <w:jc w:val="left"/>
            </w:pPr>
            <w:r>
              <w:rPr>
                <w:sz w:val="16"/>
              </w:rPr>
              <w:t>Event records naming jurisdictions in the plan: Alma city (6 records).</w:t>
            </w:r>
          </w:p>
        </w:tc>
        <w:tc>
          <w:tcPr>
            <w:tcW w:type="dxa" w:w="1716"/>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2091"/>
          </w:tcPr>
          <w:p>
            <w:pPr>
              <w:spacing w:after="0"/>
              <w:jc w:val="left"/>
            </w:pPr>
            <w:r>
              <w:rPr>
                <w:sz w:val="16"/>
              </w:rPr>
              <w:t>Wildfire</w:t>
            </w:r>
          </w:p>
        </w:tc>
        <w:tc>
          <w:tcPr>
            <w:tcW w:type="dxa" w:w="2051"/>
          </w:tcPr>
          <w:p>
            <w:pPr>
              <w:spacing w:after="0"/>
              <w:jc w:val="left"/>
            </w:pPr>
            <w:r>
              <w:rPr>
                <w:sz w:val="16"/>
              </w:rPr>
              <w:t>acres burned (local data)</w:t>
            </w:r>
          </w:p>
        </w:tc>
        <w:tc>
          <w:tcPr>
            <w:tcW w:type="dxa" w:w="1689"/>
          </w:tcPr>
          <w:p>
            <w:pPr>
              <w:spacing w:after="0"/>
              <w:jc w:val="right"/>
            </w:pPr>
            <w:r>
              <w:rPr>
                <w:sz w:val="16"/>
              </w:rPr>
              <w:t>1 record, 2014 (1 zone-level)</w:t>
            </w:r>
          </w:p>
        </w:tc>
        <w:tc>
          <w:tcPr>
            <w:tcW w:type="dxa" w:w="1578"/>
          </w:tcPr>
          <w:p>
            <w:pPr>
              <w:spacing w:after="0"/>
              <w:jc w:val="left"/>
            </w:pPr>
          </w:p>
        </w:tc>
        <w:tc>
          <w:tcPr>
            <w:tcW w:type="dxa" w:w="1632"/>
          </w:tcPr>
          <w:p>
            <w:pPr>
              <w:spacing w:after="0"/>
              <w:jc w:val="left"/>
            </w:pPr>
            <w:r>
              <w:rPr>
                <w:sz w:val="16"/>
              </w:rPr>
              <w:t>No damage reported in 1 record.</w:t>
            </w:r>
          </w:p>
        </w:tc>
        <w:tc>
          <w:tcPr>
            <w:tcW w:type="dxa" w:w="1738"/>
          </w:tcPr>
          <w:p>
            <w:pPr>
              <w:spacing w:after="0"/>
              <w:jc w:val="left"/>
            </w:pPr>
          </w:p>
        </w:tc>
        <w:tc>
          <w:tcPr>
            <w:tcW w:type="dxa" w:w="1617"/>
          </w:tcPr>
          <w:p>
            <w:pPr>
              <w:spacing w:after="0"/>
              <w:jc w:val="left"/>
            </w:pPr>
            <w:r>
              <w:rPr>
                <w:sz w:val="16"/>
              </w:rPr>
              <w:t>Countywide (zone-level records).</w:t>
            </w:r>
          </w:p>
        </w:tc>
        <w:tc>
          <w:tcPr>
            <w:tcW w:type="dxa" w:w="1716"/>
          </w:tcPr>
          <w:p>
            <w:pPr>
              <w:spacing w:after="0"/>
              <w:jc w:val="left"/>
            </w:pPr>
          </w:p>
        </w:tc>
      </w:tr>
      <w:tr>
        <w:trPr>
          <w:cantSplit/>
        </w:trPr>
        <w:tc>
          <w:tcPr>
            <w:tcW w:type="dxa" w:w="2091"/>
          </w:tcPr>
          <w:p>
            <w:pPr>
              <w:spacing w:after="0"/>
              <w:jc w:val="left"/>
            </w:pPr>
            <w:r>
              <w:rPr>
                <w:sz w:val="16"/>
              </w:rPr>
              <w:t>Winter Storm, Heavy Snow, Blizzard, Lake-Effect Snow, Winter Weather, Sleet</w:t>
            </w:r>
          </w:p>
        </w:tc>
        <w:tc>
          <w:tcPr>
            <w:tcW w:type="dxa" w:w="2051"/>
          </w:tcPr>
          <w:p>
            <w:pPr>
              <w:spacing w:after="0"/>
              <w:jc w:val="left"/>
            </w:pPr>
            <w:r>
              <w:rPr>
                <w:sz w:val="16"/>
              </w:rPr>
              <w:t>none in data (snowfall: local data)</w:t>
            </w:r>
          </w:p>
        </w:tc>
        <w:tc>
          <w:tcPr>
            <w:tcW w:type="dxa" w:w="1689"/>
          </w:tcPr>
          <w:p>
            <w:pPr>
              <w:spacing w:after="0"/>
              <w:jc w:val="right"/>
            </w:pPr>
            <w:r>
              <w:rPr>
                <w:sz w:val="16"/>
              </w:rPr>
              <w:t>5 records, 2010 to 2025 (5 zone-level)</w:t>
            </w:r>
          </w:p>
        </w:tc>
        <w:tc>
          <w:tcPr>
            <w:tcW w:type="dxa" w:w="1578"/>
          </w:tcPr>
          <w:p>
            <w:pPr>
              <w:spacing w:after="0"/>
              <w:jc w:val="left"/>
            </w:pPr>
          </w:p>
        </w:tc>
        <w:tc>
          <w:tcPr>
            <w:tcW w:type="dxa" w:w="1632"/>
          </w:tcPr>
          <w:p>
            <w:pPr>
              <w:spacing w:after="0"/>
              <w:jc w:val="left"/>
            </w:pPr>
            <w:r>
              <w:rPr>
                <w:sz w:val="16"/>
              </w:rPr>
              <w:t>No damage reported in 5 records.</w:t>
            </w:r>
          </w:p>
        </w:tc>
        <w:tc>
          <w:tcPr>
            <w:tcW w:type="dxa" w:w="1738"/>
          </w:tcPr>
          <w:p>
            <w:pPr>
              <w:spacing w:after="0"/>
              <w:jc w:val="left"/>
            </w:pPr>
          </w:p>
        </w:tc>
        <w:tc>
          <w:tcPr>
            <w:tcW w:type="dxa" w:w="1617"/>
          </w:tcPr>
          <w:p>
            <w:pPr>
              <w:spacing w:after="0"/>
              <w:jc w:val="left"/>
            </w:pPr>
            <w:r>
              <w:rPr>
                <w:sz w:val="16"/>
              </w:rPr>
              <w:t>Countywide (zone-level records).</w:t>
            </w:r>
          </w:p>
        </w:tc>
        <w:tc>
          <w:tcPr>
            <w:tcW w:type="dxa" w:w="1716"/>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i/>
          <w:color w:val="555555"/>
          <w:sz w:val="15"/>
        </w:rPr>
        <w:t>GEMA template letter: B</w:t>
      </w:r>
    </w:p>
    <w:p>
      <w:pPr>
        <w:keepNext/>
        <w:spacing w:after="80" w:before="0"/>
      </w:pPr>
      <w:r>
        <w:rPr/>
        <w:t>Federal declarations for this county: 19 declarations covering 12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93"/>
        <w:gridCol w:w="2107"/>
        <w:gridCol w:w="2485"/>
        <w:gridCol w:w="2731"/>
        <w:gridCol w:w="1392"/>
        <w:gridCol w:w="894"/>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93"/>
            <w:shd w:val="clear" w:color="auto" w:fill="E8E8E8"/>
          </w:tcPr>
          <w:p>
            <w:pPr>
              <w:spacing w:after="0"/>
              <w:jc w:val="left"/>
            </w:pPr>
            <w:r>
              <w:rPr>
                <w:b/>
                <w:sz w:val="16"/>
              </w:rPr>
              <w:t>Type</w:t>
            </w:r>
          </w:p>
        </w:tc>
        <w:tc>
          <w:tcPr>
            <w:tcW w:type="dxa" w:w="2107"/>
            <w:shd w:val="clear" w:color="auto" w:fill="E8E8E8"/>
          </w:tcPr>
          <w:p>
            <w:pPr>
              <w:spacing w:after="0"/>
              <w:jc w:val="left"/>
            </w:pPr>
            <w:r>
              <w:rPr>
                <w:b/>
                <w:sz w:val="16"/>
              </w:rPr>
              <w:t>Title</w:t>
            </w:r>
          </w:p>
        </w:tc>
        <w:tc>
          <w:tcPr>
            <w:tcW w:type="dxa" w:w="2485"/>
            <w:shd w:val="clear" w:color="auto" w:fill="E8E8E8"/>
          </w:tcPr>
          <w:p>
            <w:pPr>
              <w:spacing w:after="0"/>
              <w:jc w:val="left"/>
            </w:pPr>
            <w:r>
              <w:rPr>
                <w:b/>
                <w:sz w:val="16"/>
              </w:rPr>
              <w:t>Mapped hazard</w:t>
            </w:r>
          </w:p>
        </w:tc>
        <w:tc>
          <w:tcPr>
            <w:tcW w:type="dxa" w:w="2731"/>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392"/>
            <w:shd w:val="clear" w:color="auto" w:fill="E8E8E8"/>
          </w:tcPr>
          <w:p>
            <w:pPr>
              <w:spacing w:after="0"/>
              <w:jc w:val="left"/>
            </w:pPr>
            <w:r>
              <w:rPr>
                <w:b/>
                <w:sz w:val="16"/>
              </w:rPr>
              <w:t>Flags</w:t>
            </w:r>
          </w:p>
        </w:tc>
        <w:tc>
          <w:tcPr>
            <w:tcW w:type="dxa" w:w="894"/>
            <w:shd w:val="clear" w:color="auto" w:fill="E8E8E8"/>
          </w:tcPr>
          <w:p>
            <w:pPr>
              <w:spacing w:after="0"/>
              <w:jc w:val="left"/>
            </w:pPr>
            <w:r>
              <w:rPr>
                <w:b/>
                <w:sz w:val="16"/>
              </w:rPr>
              <w:t>Notes</w:t>
            </w:r>
          </w:p>
        </w:tc>
      </w:tr>
      <w:tr>
        <w:trPr>
          <w:cantSplit/>
        </w:trPr>
        <w:tc>
          <w:tcPr>
            <w:tcW w:type="dxa" w:w="1037"/>
          </w:tcPr>
          <w:p>
            <w:pPr>
              <w:spacing w:after="0"/>
              <w:jc w:val="left"/>
            </w:pPr>
            <w:r>
              <w:rPr>
                <w:sz w:val="16"/>
              </w:rPr>
              <w:t>2024-09-30</w:t>
            </w:r>
          </w:p>
        </w:tc>
        <w:tc>
          <w:tcPr>
            <w:tcW w:type="dxa" w:w="1037"/>
          </w:tcPr>
          <w:p>
            <w:pPr>
              <w:spacing w:after="0"/>
              <w:jc w:val="left"/>
            </w:pPr>
            <w:r>
              <w:rPr>
                <w:sz w:val="16"/>
              </w:rPr>
              <w:t>2024-09-24</w:t>
            </w:r>
          </w:p>
        </w:tc>
        <w:tc>
          <w:tcPr>
            <w:tcW w:type="dxa" w:w="1037"/>
          </w:tcPr>
          <w:p>
            <w:pPr>
              <w:spacing w:after="0"/>
              <w:jc w:val="left"/>
            </w:pPr>
            <w:r>
              <w:rPr>
                <w:sz w:val="16"/>
              </w:rPr>
              <w:t>DR-4830-GA</w:t>
            </w:r>
          </w:p>
        </w:tc>
        <w:tc>
          <w:tcPr>
            <w:tcW w:type="dxa" w:w="1393"/>
          </w:tcPr>
          <w:p>
            <w:pPr>
              <w:spacing w:after="0"/>
              <w:jc w:val="left"/>
            </w:pPr>
            <w:r>
              <w:rPr>
                <w:sz w:val="16"/>
              </w:rPr>
              <w:t>Major disaster</w:t>
            </w:r>
          </w:p>
        </w:tc>
        <w:tc>
          <w:tcPr>
            <w:tcW w:type="dxa" w:w="2107"/>
          </w:tcPr>
          <w:p>
            <w:pPr>
              <w:spacing w:after="0"/>
              <w:jc w:val="left"/>
            </w:pPr>
            <w:r>
              <w:rPr>
                <w:sz w:val="16"/>
              </w:rPr>
              <w:t>Hurricane Helene</w:t>
            </w:r>
          </w:p>
        </w:tc>
        <w:tc>
          <w:tcPr>
            <w:tcW w:type="dxa" w:w="2485"/>
          </w:tcPr>
          <w:p>
            <w:pPr>
              <w:spacing w:after="0"/>
              <w:jc w:val="left"/>
            </w:pPr>
            <w:r>
              <w:rPr>
                <w:sz w:val="16"/>
              </w:rPr>
              <w:t>Hurricane</w:t>
            </w:r>
          </w:p>
        </w:tc>
        <w:tc>
          <w:tcPr>
            <w:tcW w:type="dxa" w:w="2731"/>
          </w:tcPr>
          <w:p>
            <w:pPr>
              <w:spacing w:after="0"/>
              <w:jc w:val="right"/>
            </w:pPr>
            <w:r>
              <w:rPr>
                <w:sz w:val="16"/>
              </w:rPr>
              <w:t>$129,762,853.94</w:t>
            </w:r>
          </w:p>
        </w:tc>
        <w:tc>
          <w:tcPr>
            <w:tcW w:type="dxa" w:w="1392"/>
          </w:tcPr>
          <w:p>
            <w:pPr>
              <w:spacing w:after="0"/>
              <w:jc w:val="left"/>
            </w:pPr>
            <w:r>
              <w:rPr>
                <w:sz w:val="16"/>
              </w:rPr>
              <w:t>new since last plan; within last 5 years</w:t>
            </w:r>
          </w:p>
        </w:tc>
        <w:tc>
          <w:tcPr>
            <w:tcW w:type="dxa" w:w="894"/>
          </w:tcPr>
          <w:p>
            <w:pPr>
              <w:spacing w:after="0"/>
              <w:jc w:val="left"/>
            </w:pPr>
          </w:p>
        </w:tc>
      </w:tr>
      <w:tr>
        <w:trPr>
          <w:cantSplit/>
        </w:trPr>
        <w:tc>
          <w:tcPr>
            <w:tcW w:type="dxa" w:w="1037"/>
          </w:tcPr>
          <w:p>
            <w:pPr>
              <w:spacing w:after="0"/>
              <w:jc w:val="left"/>
            </w:pPr>
            <w:r>
              <w:rPr>
                <w:sz w:val="16"/>
              </w:rPr>
              <w:t>2024-09-26</w:t>
            </w:r>
          </w:p>
        </w:tc>
        <w:tc>
          <w:tcPr>
            <w:tcW w:type="dxa" w:w="1037"/>
          </w:tcPr>
          <w:p>
            <w:pPr>
              <w:spacing w:after="0"/>
              <w:jc w:val="left"/>
            </w:pPr>
            <w:r>
              <w:rPr>
                <w:sz w:val="16"/>
              </w:rPr>
              <w:t>2024-09-24</w:t>
            </w:r>
          </w:p>
        </w:tc>
        <w:tc>
          <w:tcPr>
            <w:tcW w:type="dxa" w:w="1037"/>
          </w:tcPr>
          <w:p>
            <w:pPr>
              <w:spacing w:after="0"/>
              <w:jc w:val="left"/>
            </w:pPr>
            <w:r>
              <w:rPr>
                <w:sz w:val="16"/>
              </w:rPr>
              <w:t>EM-3616-GA</w:t>
            </w:r>
          </w:p>
        </w:tc>
        <w:tc>
          <w:tcPr>
            <w:tcW w:type="dxa" w:w="1393"/>
          </w:tcPr>
          <w:p>
            <w:pPr>
              <w:spacing w:after="0"/>
              <w:jc w:val="left"/>
            </w:pPr>
            <w:r>
              <w:rPr>
                <w:sz w:val="16"/>
              </w:rPr>
              <w:t>Emergency</w:t>
            </w:r>
          </w:p>
        </w:tc>
        <w:tc>
          <w:tcPr>
            <w:tcW w:type="dxa" w:w="2107"/>
          </w:tcPr>
          <w:p>
            <w:pPr>
              <w:spacing w:after="0"/>
              <w:jc w:val="left"/>
            </w:pPr>
            <w:r>
              <w:rPr>
                <w:sz w:val="16"/>
              </w:rPr>
              <w:t>Hurricane Helene</w:t>
            </w:r>
          </w:p>
        </w:tc>
        <w:tc>
          <w:tcPr>
            <w:tcW w:type="dxa" w:w="2485"/>
          </w:tcPr>
          <w:p>
            <w:pPr>
              <w:spacing w:after="0"/>
              <w:jc w:val="left"/>
            </w:pPr>
            <w:r>
              <w:rPr>
                <w:sz w:val="16"/>
              </w:rPr>
              <w:t>Hurricane</w:t>
            </w:r>
          </w:p>
        </w:tc>
        <w:tc>
          <w:tcPr>
            <w:tcW w:type="dxa" w:w="2731"/>
          </w:tcPr>
          <w:p>
            <w:pPr>
              <w:spacing w:after="0"/>
              <w:jc w:val="right"/>
            </w:pPr>
            <w:r>
              <w:rPr>
                <w:sz w:val="16"/>
              </w:rPr>
              <w:t>no Public Assistance recorded</w:t>
            </w:r>
          </w:p>
        </w:tc>
        <w:tc>
          <w:tcPr>
            <w:tcW w:type="dxa" w:w="1392"/>
          </w:tcPr>
          <w:p>
            <w:pPr>
              <w:spacing w:after="0"/>
              <w:jc w:val="left"/>
            </w:pPr>
            <w:r>
              <w:rPr>
                <w:sz w:val="16"/>
              </w:rPr>
              <w:t>new since last plan; within last 5 years</w:t>
            </w:r>
          </w:p>
        </w:tc>
        <w:tc>
          <w:tcPr>
            <w:tcW w:type="dxa" w:w="894"/>
          </w:tcPr>
          <w:p>
            <w:pPr>
              <w:spacing w:after="0"/>
              <w:jc w:val="left"/>
            </w:pPr>
            <w:r>
              <w:rPr>
                <w:sz w:val="16"/>
              </w:rPr>
              <w:t>same incident as DR-4830</w:t>
            </w:r>
          </w:p>
        </w:tc>
      </w:tr>
      <w:tr>
        <w:trPr>
          <w:cantSplit/>
        </w:trPr>
        <w:tc>
          <w:tcPr>
            <w:tcW w:type="dxa" w:w="1037"/>
          </w:tcPr>
          <w:p>
            <w:pPr>
              <w:spacing w:after="0"/>
              <w:jc w:val="left"/>
            </w:pPr>
            <w:r>
              <w:rPr>
                <w:sz w:val="16"/>
              </w:rPr>
              <w:t>2024-09-24</w:t>
            </w:r>
          </w:p>
        </w:tc>
        <w:tc>
          <w:tcPr>
            <w:tcW w:type="dxa" w:w="1037"/>
          </w:tcPr>
          <w:p>
            <w:pPr>
              <w:spacing w:after="0"/>
              <w:jc w:val="left"/>
            </w:pPr>
            <w:r>
              <w:rPr>
                <w:sz w:val="16"/>
              </w:rPr>
              <w:t>2024-08-04</w:t>
            </w:r>
          </w:p>
        </w:tc>
        <w:tc>
          <w:tcPr>
            <w:tcW w:type="dxa" w:w="1037"/>
          </w:tcPr>
          <w:p>
            <w:pPr>
              <w:spacing w:after="0"/>
              <w:jc w:val="left"/>
            </w:pPr>
            <w:r>
              <w:rPr>
                <w:sz w:val="16"/>
              </w:rPr>
              <w:t>DR-4821-GA</w:t>
            </w:r>
          </w:p>
        </w:tc>
        <w:tc>
          <w:tcPr>
            <w:tcW w:type="dxa" w:w="1393"/>
          </w:tcPr>
          <w:p>
            <w:pPr>
              <w:spacing w:after="0"/>
              <w:jc w:val="left"/>
            </w:pPr>
            <w:r>
              <w:rPr>
                <w:sz w:val="16"/>
              </w:rPr>
              <w:t>Major disaster</w:t>
            </w:r>
          </w:p>
        </w:tc>
        <w:tc>
          <w:tcPr>
            <w:tcW w:type="dxa" w:w="2107"/>
          </w:tcPr>
          <w:p>
            <w:pPr>
              <w:spacing w:after="0"/>
              <w:jc w:val="left"/>
            </w:pPr>
            <w:r>
              <w:rPr>
                <w:sz w:val="16"/>
              </w:rPr>
              <w:t>Tropical Storm Debby</w:t>
            </w:r>
          </w:p>
        </w:tc>
        <w:tc>
          <w:tcPr>
            <w:tcW w:type="dxa" w:w="2485"/>
          </w:tcPr>
          <w:p>
            <w:pPr>
              <w:spacing w:after="0"/>
              <w:jc w:val="left"/>
            </w:pPr>
            <w:r>
              <w:rPr>
                <w:sz w:val="16"/>
              </w:rPr>
              <w:t>Hurricane</w:t>
            </w:r>
          </w:p>
        </w:tc>
        <w:tc>
          <w:tcPr>
            <w:tcW w:type="dxa" w:w="2731"/>
          </w:tcPr>
          <w:p>
            <w:pPr>
              <w:spacing w:after="0"/>
              <w:jc w:val="right"/>
            </w:pPr>
            <w:r>
              <w:rPr>
                <w:sz w:val="16"/>
              </w:rPr>
              <w:t>$880,363.21</w:t>
            </w:r>
          </w:p>
        </w:tc>
        <w:tc>
          <w:tcPr>
            <w:tcW w:type="dxa" w:w="1392"/>
          </w:tcPr>
          <w:p>
            <w:pPr>
              <w:spacing w:after="0"/>
              <w:jc w:val="left"/>
            </w:pPr>
            <w:r>
              <w:rPr>
                <w:sz w:val="16"/>
              </w:rPr>
              <w:t>new since last plan; within last 5 years</w:t>
            </w:r>
          </w:p>
        </w:tc>
        <w:tc>
          <w:tcPr>
            <w:tcW w:type="dxa" w:w="894"/>
          </w:tcPr>
          <w:p>
            <w:pPr>
              <w:spacing w:after="0"/>
              <w:jc w:val="left"/>
            </w:pPr>
          </w:p>
        </w:tc>
      </w:tr>
      <w:tr>
        <w:trPr>
          <w:cantSplit/>
        </w:trPr>
        <w:tc>
          <w:tcPr>
            <w:tcW w:type="dxa" w:w="1037"/>
          </w:tcPr>
          <w:p>
            <w:pPr>
              <w:spacing w:after="0"/>
              <w:jc w:val="left"/>
            </w:pPr>
            <w:r>
              <w:rPr>
                <w:sz w:val="16"/>
              </w:rPr>
              <w:t>2024-08-05</w:t>
            </w:r>
          </w:p>
        </w:tc>
        <w:tc>
          <w:tcPr>
            <w:tcW w:type="dxa" w:w="1037"/>
          </w:tcPr>
          <w:p>
            <w:pPr>
              <w:spacing w:after="0"/>
              <w:jc w:val="left"/>
            </w:pPr>
            <w:r>
              <w:rPr>
                <w:sz w:val="16"/>
              </w:rPr>
              <w:t>2024-08-04</w:t>
            </w:r>
          </w:p>
        </w:tc>
        <w:tc>
          <w:tcPr>
            <w:tcW w:type="dxa" w:w="1037"/>
          </w:tcPr>
          <w:p>
            <w:pPr>
              <w:spacing w:after="0"/>
              <w:jc w:val="left"/>
            </w:pPr>
            <w:r>
              <w:rPr>
                <w:sz w:val="16"/>
              </w:rPr>
              <w:t>EM-3607-GA</w:t>
            </w:r>
          </w:p>
        </w:tc>
        <w:tc>
          <w:tcPr>
            <w:tcW w:type="dxa" w:w="1393"/>
          </w:tcPr>
          <w:p>
            <w:pPr>
              <w:spacing w:after="0"/>
              <w:jc w:val="left"/>
            </w:pPr>
            <w:r>
              <w:rPr>
                <w:sz w:val="16"/>
              </w:rPr>
              <w:t>Emergency</w:t>
            </w:r>
          </w:p>
        </w:tc>
        <w:tc>
          <w:tcPr>
            <w:tcW w:type="dxa" w:w="2107"/>
          </w:tcPr>
          <w:p>
            <w:pPr>
              <w:spacing w:after="0"/>
              <w:jc w:val="left"/>
            </w:pPr>
            <w:r>
              <w:rPr>
                <w:sz w:val="16"/>
              </w:rPr>
              <w:t>Hurricane Debby</w:t>
            </w:r>
          </w:p>
        </w:tc>
        <w:tc>
          <w:tcPr>
            <w:tcW w:type="dxa" w:w="2485"/>
          </w:tcPr>
          <w:p>
            <w:pPr>
              <w:spacing w:after="0"/>
              <w:jc w:val="left"/>
            </w:pPr>
            <w:r>
              <w:rPr>
                <w:sz w:val="16"/>
              </w:rPr>
              <w:t>Hurricane</w:t>
            </w:r>
          </w:p>
        </w:tc>
        <w:tc>
          <w:tcPr>
            <w:tcW w:type="dxa" w:w="2731"/>
          </w:tcPr>
          <w:p>
            <w:pPr>
              <w:spacing w:after="0"/>
              <w:jc w:val="right"/>
            </w:pPr>
            <w:r>
              <w:rPr>
                <w:sz w:val="16"/>
              </w:rPr>
              <w:t>no Public Assistance recorded</w:t>
            </w:r>
          </w:p>
        </w:tc>
        <w:tc>
          <w:tcPr>
            <w:tcW w:type="dxa" w:w="1392"/>
          </w:tcPr>
          <w:p>
            <w:pPr>
              <w:spacing w:after="0"/>
              <w:jc w:val="left"/>
            </w:pPr>
            <w:r>
              <w:rPr>
                <w:sz w:val="16"/>
              </w:rPr>
              <w:t>new since last plan; within last 5 years</w:t>
            </w:r>
          </w:p>
        </w:tc>
        <w:tc>
          <w:tcPr>
            <w:tcW w:type="dxa" w:w="894"/>
          </w:tcPr>
          <w:p>
            <w:pPr>
              <w:spacing w:after="0"/>
              <w:jc w:val="left"/>
            </w:pPr>
            <w:r>
              <w:rPr>
                <w:sz w:val="16"/>
              </w:rPr>
              <w:t>same incident as DR-4821</w:t>
            </w:r>
          </w:p>
        </w:tc>
      </w:tr>
      <w:tr>
        <w:trPr>
          <w:cantSplit/>
        </w:trPr>
        <w:tc>
          <w:tcPr>
            <w:tcW w:type="dxa" w:w="1037"/>
          </w:tcPr>
          <w:p>
            <w:pPr>
              <w:spacing w:after="0"/>
              <w:jc w:val="left"/>
            </w:pPr>
            <w:r>
              <w:rPr>
                <w:sz w:val="16"/>
              </w:rPr>
              <w:t>2023-09-07</w:t>
            </w:r>
          </w:p>
        </w:tc>
        <w:tc>
          <w:tcPr>
            <w:tcW w:type="dxa" w:w="1037"/>
          </w:tcPr>
          <w:p>
            <w:pPr>
              <w:spacing w:after="0"/>
              <w:jc w:val="left"/>
            </w:pPr>
            <w:r>
              <w:rPr>
                <w:sz w:val="16"/>
              </w:rPr>
              <w:t>2023-08-30</w:t>
            </w:r>
          </w:p>
        </w:tc>
        <w:tc>
          <w:tcPr>
            <w:tcW w:type="dxa" w:w="1037"/>
          </w:tcPr>
          <w:p>
            <w:pPr>
              <w:spacing w:after="0"/>
              <w:jc w:val="left"/>
            </w:pPr>
            <w:r>
              <w:rPr>
                <w:sz w:val="16"/>
              </w:rPr>
              <w:t>DR-4738-GA</w:t>
            </w:r>
          </w:p>
        </w:tc>
        <w:tc>
          <w:tcPr>
            <w:tcW w:type="dxa" w:w="1393"/>
          </w:tcPr>
          <w:p>
            <w:pPr>
              <w:spacing w:after="0"/>
              <w:jc w:val="left"/>
            </w:pPr>
            <w:r>
              <w:rPr>
                <w:sz w:val="16"/>
              </w:rPr>
              <w:t>Major disaster</w:t>
            </w:r>
          </w:p>
        </w:tc>
        <w:tc>
          <w:tcPr>
            <w:tcW w:type="dxa" w:w="2107"/>
          </w:tcPr>
          <w:p>
            <w:pPr>
              <w:spacing w:after="0"/>
              <w:jc w:val="left"/>
            </w:pPr>
            <w:r>
              <w:rPr>
                <w:sz w:val="16"/>
              </w:rPr>
              <w:t>Hurricane Idalia</w:t>
            </w:r>
          </w:p>
        </w:tc>
        <w:tc>
          <w:tcPr>
            <w:tcW w:type="dxa" w:w="2485"/>
          </w:tcPr>
          <w:p>
            <w:pPr>
              <w:spacing w:after="0"/>
              <w:jc w:val="left"/>
            </w:pPr>
            <w:r>
              <w:rPr>
                <w:sz w:val="16"/>
              </w:rPr>
              <w:t>Hurricane (primary); also designated: Inland Flooding, Strong Wind, Tornado</w:t>
            </w:r>
          </w:p>
        </w:tc>
        <w:tc>
          <w:tcPr>
            <w:tcW w:type="dxa" w:w="2731"/>
          </w:tcPr>
          <w:p>
            <w:pPr>
              <w:spacing w:after="0"/>
              <w:jc w:val="right"/>
            </w:pPr>
            <w:r>
              <w:rPr>
                <w:sz w:val="16"/>
              </w:rPr>
              <w:t>$3,356,554.38</w:t>
            </w:r>
          </w:p>
        </w:tc>
        <w:tc>
          <w:tcPr>
            <w:tcW w:type="dxa" w:w="1392"/>
          </w:tcPr>
          <w:p>
            <w:pPr>
              <w:spacing w:after="0"/>
              <w:jc w:val="left"/>
            </w:pPr>
            <w:r>
              <w:rPr>
                <w:sz w:val="16"/>
              </w:rPr>
              <w:t>new since last plan; within last 5 years</w:t>
            </w:r>
          </w:p>
        </w:tc>
        <w:tc>
          <w:tcPr>
            <w:tcW w:type="dxa" w:w="894"/>
          </w:tcPr>
          <w:p>
            <w:pPr>
              <w:spacing w:after="0"/>
              <w:jc w:val="left"/>
            </w:pPr>
          </w:p>
        </w:tc>
      </w:tr>
      <w:tr>
        <w:trPr>
          <w:cantSplit/>
        </w:trPr>
        <w:tc>
          <w:tcPr>
            <w:tcW w:type="dxa" w:w="1037"/>
          </w:tcPr>
          <w:p>
            <w:pPr>
              <w:spacing w:after="0"/>
              <w:jc w:val="left"/>
            </w:pPr>
            <w:r>
              <w:rPr>
                <w:sz w:val="16"/>
              </w:rPr>
              <w:t>2020-03-29</w:t>
            </w:r>
          </w:p>
        </w:tc>
        <w:tc>
          <w:tcPr>
            <w:tcW w:type="dxa" w:w="1037"/>
          </w:tcPr>
          <w:p>
            <w:pPr>
              <w:spacing w:after="0"/>
              <w:jc w:val="left"/>
            </w:pPr>
            <w:r>
              <w:rPr>
                <w:sz w:val="16"/>
              </w:rPr>
              <w:t>2020-01-20</w:t>
            </w:r>
          </w:p>
        </w:tc>
        <w:tc>
          <w:tcPr>
            <w:tcW w:type="dxa" w:w="1037"/>
          </w:tcPr>
          <w:p>
            <w:pPr>
              <w:spacing w:after="0"/>
              <w:jc w:val="left"/>
            </w:pPr>
            <w:r>
              <w:rPr>
                <w:sz w:val="16"/>
              </w:rPr>
              <w:t>DR-4501-GA</w:t>
            </w:r>
          </w:p>
        </w:tc>
        <w:tc>
          <w:tcPr>
            <w:tcW w:type="dxa" w:w="1393"/>
          </w:tcPr>
          <w:p>
            <w:pPr>
              <w:spacing w:after="0"/>
              <w:jc w:val="left"/>
            </w:pPr>
            <w:r>
              <w:rPr>
                <w:sz w:val="16"/>
              </w:rPr>
              <w:t>Major disaster</w:t>
            </w:r>
          </w:p>
        </w:tc>
        <w:tc>
          <w:tcPr>
            <w:tcW w:type="dxa" w:w="2107"/>
          </w:tcPr>
          <w:p>
            <w:pPr>
              <w:spacing w:after="0"/>
              <w:jc w:val="left"/>
            </w:pPr>
            <w:r>
              <w:rPr>
                <w:sz w:val="16"/>
              </w:rPr>
              <w:t>COVID-19 Pandemic</w:t>
            </w:r>
          </w:p>
        </w:tc>
        <w:tc>
          <w:tcPr>
            <w:tcW w:type="dxa" w:w="2485"/>
          </w:tcPr>
          <w:p>
            <w:pPr>
              <w:spacing w:after="0"/>
              <w:jc w:val="left"/>
            </w:pPr>
            <w:r>
              <w:rPr>
                <w:sz w:val="16"/>
              </w:rPr>
              <w:t>Non-natural, not counted</w:t>
            </w:r>
          </w:p>
        </w:tc>
        <w:tc>
          <w:tcPr>
            <w:tcW w:type="dxa" w:w="2731"/>
          </w:tcPr>
          <w:p>
            <w:pPr>
              <w:spacing w:after="0"/>
              <w:jc w:val="right"/>
            </w:pPr>
            <w:r>
              <w:rPr>
                <w:sz w:val="16"/>
              </w:rPr>
              <w:t>no Public Assistance recorded</w:t>
            </w:r>
          </w:p>
        </w:tc>
        <w:tc>
          <w:tcPr>
            <w:tcW w:type="dxa" w:w="1392"/>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EM-3464-GA</w:t>
            </w:r>
          </w:p>
        </w:tc>
        <w:tc>
          <w:tcPr>
            <w:tcW w:type="dxa" w:w="1393"/>
          </w:tcPr>
          <w:p>
            <w:pPr>
              <w:spacing w:after="0"/>
              <w:jc w:val="left"/>
            </w:pPr>
            <w:r>
              <w:rPr>
                <w:sz w:val="16"/>
              </w:rPr>
              <w:t>Emergency</w:t>
            </w:r>
          </w:p>
        </w:tc>
        <w:tc>
          <w:tcPr>
            <w:tcW w:type="dxa" w:w="2107"/>
          </w:tcPr>
          <w:p>
            <w:pPr>
              <w:spacing w:after="0"/>
              <w:jc w:val="left"/>
            </w:pPr>
            <w:r>
              <w:rPr>
                <w:sz w:val="16"/>
              </w:rPr>
              <w:t>COVID-19</w:t>
            </w:r>
          </w:p>
        </w:tc>
        <w:tc>
          <w:tcPr>
            <w:tcW w:type="dxa" w:w="2485"/>
          </w:tcPr>
          <w:p>
            <w:pPr>
              <w:spacing w:after="0"/>
              <w:jc w:val="left"/>
            </w:pPr>
            <w:r>
              <w:rPr>
                <w:sz w:val="16"/>
              </w:rPr>
              <w:t>Non-natural, not counted</w:t>
            </w:r>
          </w:p>
        </w:tc>
        <w:tc>
          <w:tcPr>
            <w:tcW w:type="dxa" w:w="2731"/>
          </w:tcPr>
          <w:p>
            <w:pPr>
              <w:spacing w:after="0"/>
              <w:jc w:val="right"/>
            </w:pPr>
            <w:r>
              <w:rPr>
                <w:sz w:val="16"/>
              </w:rPr>
              <w:t>no Public Assistance recorded</w:t>
            </w:r>
          </w:p>
        </w:tc>
        <w:tc>
          <w:tcPr>
            <w:tcW w:type="dxa" w:w="1392"/>
          </w:tcPr>
          <w:p>
            <w:pPr>
              <w:spacing w:after="0"/>
              <w:jc w:val="left"/>
            </w:pPr>
          </w:p>
        </w:tc>
        <w:tc>
          <w:tcPr>
            <w:tcW w:type="dxa" w:w="894"/>
          </w:tcPr>
          <w:p>
            <w:pPr>
              <w:spacing w:after="0"/>
              <w:jc w:val="left"/>
            </w:pPr>
            <w:r>
              <w:rPr>
                <w:sz w:val="16"/>
              </w:rPr>
              <w:t>same incident as DR-4501</w:t>
            </w:r>
          </w:p>
        </w:tc>
      </w:tr>
      <w:tr>
        <w:trPr>
          <w:cantSplit/>
        </w:trPr>
        <w:tc>
          <w:tcPr>
            <w:tcW w:type="dxa" w:w="1037"/>
          </w:tcPr>
          <w:p>
            <w:pPr>
              <w:spacing w:after="0"/>
              <w:jc w:val="left"/>
            </w:pPr>
            <w:r>
              <w:rPr>
                <w:sz w:val="16"/>
              </w:rPr>
              <w:t>2018-10-14</w:t>
            </w:r>
          </w:p>
        </w:tc>
        <w:tc>
          <w:tcPr>
            <w:tcW w:type="dxa" w:w="1037"/>
          </w:tcPr>
          <w:p>
            <w:pPr>
              <w:spacing w:after="0"/>
              <w:jc w:val="left"/>
            </w:pPr>
            <w:r>
              <w:rPr>
                <w:sz w:val="16"/>
              </w:rPr>
              <w:t>2018-10-09</w:t>
            </w:r>
          </w:p>
        </w:tc>
        <w:tc>
          <w:tcPr>
            <w:tcW w:type="dxa" w:w="1037"/>
          </w:tcPr>
          <w:p>
            <w:pPr>
              <w:spacing w:after="0"/>
              <w:jc w:val="left"/>
            </w:pPr>
            <w:r>
              <w:rPr>
                <w:sz w:val="16"/>
              </w:rPr>
              <w:t>DR-4400-GA</w:t>
            </w:r>
          </w:p>
        </w:tc>
        <w:tc>
          <w:tcPr>
            <w:tcW w:type="dxa" w:w="1393"/>
          </w:tcPr>
          <w:p>
            <w:pPr>
              <w:spacing w:after="0"/>
              <w:jc w:val="left"/>
            </w:pPr>
            <w:r>
              <w:rPr>
                <w:sz w:val="16"/>
              </w:rPr>
              <w:t>Major disaster</w:t>
            </w:r>
          </w:p>
        </w:tc>
        <w:tc>
          <w:tcPr>
            <w:tcW w:type="dxa" w:w="2107"/>
          </w:tcPr>
          <w:p>
            <w:pPr>
              <w:spacing w:after="0"/>
              <w:jc w:val="left"/>
            </w:pPr>
            <w:r>
              <w:rPr>
                <w:sz w:val="16"/>
              </w:rPr>
              <w:t>Hurricane Michael</w:t>
            </w:r>
          </w:p>
        </w:tc>
        <w:tc>
          <w:tcPr>
            <w:tcW w:type="dxa" w:w="2485"/>
          </w:tcPr>
          <w:p>
            <w:pPr>
              <w:spacing w:after="0"/>
              <w:jc w:val="left"/>
            </w:pPr>
            <w:r>
              <w:rPr>
                <w:sz w:val="16"/>
              </w:rPr>
              <w:t>Hurricane</w:t>
            </w:r>
          </w:p>
        </w:tc>
        <w:tc>
          <w:tcPr>
            <w:tcW w:type="dxa" w:w="2731"/>
          </w:tcPr>
          <w:p>
            <w:pPr>
              <w:spacing w:after="0"/>
              <w:jc w:val="right"/>
            </w:pPr>
            <w:r>
              <w:rPr>
                <w:sz w:val="16"/>
              </w:rPr>
              <w:t>$467,294.76</w:t>
            </w:r>
          </w:p>
        </w:tc>
        <w:tc>
          <w:tcPr>
            <w:tcW w:type="dxa" w:w="1392"/>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2018-10-10</w:t>
            </w:r>
          </w:p>
        </w:tc>
        <w:tc>
          <w:tcPr>
            <w:tcW w:type="dxa" w:w="1037"/>
          </w:tcPr>
          <w:p>
            <w:pPr>
              <w:spacing w:after="0"/>
              <w:jc w:val="left"/>
            </w:pPr>
            <w:r>
              <w:rPr>
                <w:sz w:val="16"/>
              </w:rPr>
              <w:t>2018-10-09</w:t>
            </w:r>
          </w:p>
        </w:tc>
        <w:tc>
          <w:tcPr>
            <w:tcW w:type="dxa" w:w="1037"/>
          </w:tcPr>
          <w:p>
            <w:pPr>
              <w:spacing w:after="0"/>
              <w:jc w:val="left"/>
            </w:pPr>
            <w:r>
              <w:rPr>
                <w:sz w:val="16"/>
              </w:rPr>
              <w:t>EM-3406-GA</w:t>
            </w:r>
          </w:p>
        </w:tc>
        <w:tc>
          <w:tcPr>
            <w:tcW w:type="dxa" w:w="1393"/>
          </w:tcPr>
          <w:p>
            <w:pPr>
              <w:spacing w:after="0"/>
              <w:jc w:val="left"/>
            </w:pPr>
            <w:r>
              <w:rPr>
                <w:sz w:val="16"/>
              </w:rPr>
              <w:t>Emergency</w:t>
            </w:r>
          </w:p>
        </w:tc>
        <w:tc>
          <w:tcPr>
            <w:tcW w:type="dxa" w:w="2107"/>
          </w:tcPr>
          <w:p>
            <w:pPr>
              <w:spacing w:after="0"/>
              <w:jc w:val="left"/>
            </w:pPr>
            <w:r>
              <w:rPr>
                <w:sz w:val="16"/>
              </w:rPr>
              <w:t>Hurricane Michael</w:t>
            </w:r>
          </w:p>
        </w:tc>
        <w:tc>
          <w:tcPr>
            <w:tcW w:type="dxa" w:w="2485"/>
          </w:tcPr>
          <w:p>
            <w:pPr>
              <w:spacing w:after="0"/>
              <w:jc w:val="left"/>
            </w:pPr>
            <w:r>
              <w:rPr>
                <w:sz w:val="16"/>
              </w:rPr>
              <w:t>Hurricane</w:t>
            </w:r>
          </w:p>
        </w:tc>
        <w:tc>
          <w:tcPr>
            <w:tcW w:type="dxa" w:w="2731"/>
          </w:tcPr>
          <w:p>
            <w:pPr>
              <w:spacing w:after="0"/>
              <w:jc w:val="right"/>
            </w:pPr>
            <w:r>
              <w:rPr>
                <w:sz w:val="16"/>
              </w:rPr>
              <w:t>no Public Assistance recorded</w:t>
            </w:r>
          </w:p>
        </w:tc>
        <w:tc>
          <w:tcPr>
            <w:tcW w:type="dxa" w:w="1392"/>
          </w:tcPr>
          <w:p>
            <w:pPr>
              <w:spacing w:after="0"/>
              <w:jc w:val="left"/>
            </w:pPr>
          </w:p>
        </w:tc>
        <w:tc>
          <w:tcPr>
            <w:tcW w:type="dxa" w:w="894"/>
          </w:tcPr>
          <w:p>
            <w:pPr>
              <w:spacing w:after="0"/>
              <w:jc w:val="left"/>
            </w:pPr>
            <w:r>
              <w:rPr>
                <w:sz w:val="16"/>
              </w:rPr>
              <w:t>same incident as DR-4400</w:t>
            </w:r>
          </w:p>
        </w:tc>
      </w:tr>
      <w:tr>
        <w:trPr>
          <w:cantSplit/>
        </w:trPr>
        <w:tc>
          <w:tcPr>
            <w:tcW w:type="dxa" w:w="1037"/>
          </w:tcPr>
          <w:p>
            <w:pPr>
              <w:spacing w:after="0"/>
              <w:jc w:val="left"/>
            </w:pPr>
            <w:r>
              <w:rPr>
                <w:sz w:val="16"/>
              </w:rPr>
              <w:t>2017-09-15</w:t>
            </w:r>
          </w:p>
        </w:tc>
        <w:tc>
          <w:tcPr>
            <w:tcW w:type="dxa" w:w="1037"/>
          </w:tcPr>
          <w:p>
            <w:pPr>
              <w:spacing w:after="0"/>
              <w:jc w:val="left"/>
            </w:pPr>
            <w:r>
              <w:rPr>
                <w:sz w:val="16"/>
              </w:rPr>
              <w:t>2017-09-07</w:t>
            </w:r>
          </w:p>
        </w:tc>
        <w:tc>
          <w:tcPr>
            <w:tcW w:type="dxa" w:w="1037"/>
          </w:tcPr>
          <w:p>
            <w:pPr>
              <w:spacing w:after="0"/>
              <w:jc w:val="left"/>
            </w:pPr>
            <w:r>
              <w:rPr>
                <w:sz w:val="16"/>
              </w:rPr>
              <w:t>DR-4338-GA</w:t>
            </w:r>
          </w:p>
        </w:tc>
        <w:tc>
          <w:tcPr>
            <w:tcW w:type="dxa" w:w="1393"/>
          </w:tcPr>
          <w:p>
            <w:pPr>
              <w:spacing w:after="0"/>
              <w:jc w:val="left"/>
            </w:pPr>
            <w:r>
              <w:rPr>
                <w:sz w:val="16"/>
              </w:rPr>
              <w:t>Major disaster</w:t>
            </w:r>
          </w:p>
        </w:tc>
        <w:tc>
          <w:tcPr>
            <w:tcW w:type="dxa" w:w="2107"/>
          </w:tcPr>
          <w:p>
            <w:pPr>
              <w:spacing w:after="0"/>
              <w:jc w:val="left"/>
            </w:pPr>
            <w:r>
              <w:rPr>
                <w:sz w:val="16"/>
              </w:rPr>
              <w:t>Hurricane Irma</w:t>
            </w:r>
          </w:p>
        </w:tc>
        <w:tc>
          <w:tcPr>
            <w:tcW w:type="dxa" w:w="2485"/>
          </w:tcPr>
          <w:p>
            <w:pPr>
              <w:spacing w:after="0"/>
              <w:jc w:val="left"/>
            </w:pPr>
            <w:r>
              <w:rPr>
                <w:sz w:val="16"/>
              </w:rPr>
              <w:t>Hurricane</w:t>
            </w:r>
          </w:p>
        </w:tc>
        <w:tc>
          <w:tcPr>
            <w:tcW w:type="dxa" w:w="2731"/>
          </w:tcPr>
          <w:p>
            <w:pPr>
              <w:spacing w:after="0"/>
              <w:jc w:val="right"/>
            </w:pPr>
            <w:r>
              <w:rPr>
                <w:sz w:val="16"/>
              </w:rPr>
              <w:t>$2,619,088.98</w:t>
            </w:r>
          </w:p>
        </w:tc>
        <w:tc>
          <w:tcPr>
            <w:tcW w:type="dxa" w:w="1392"/>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2017-09-08</w:t>
            </w:r>
          </w:p>
        </w:tc>
        <w:tc>
          <w:tcPr>
            <w:tcW w:type="dxa" w:w="1037"/>
          </w:tcPr>
          <w:p>
            <w:pPr>
              <w:spacing w:after="0"/>
              <w:jc w:val="left"/>
            </w:pPr>
            <w:r>
              <w:rPr>
                <w:sz w:val="16"/>
              </w:rPr>
              <w:t>2017-09-07</w:t>
            </w:r>
          </w:p>
        </w:tc>
        <w:tc>
          <w:tcPr>
            <w:tcW w:type="dxa" w:w="1037"/>
          </w:tcPr>
          <w:p>
            <w:pPr>
              <w:spacing w:after="0"/>
              <w:jc w:val="left"/>
            </w:pPr>
            <w:r>
              <w:rPr>
                <w:sz w:val="16"/>
              </w:rPr>
              <w:t>EM-3387-GA</w:t>
            </w:r>
          </w:p>
        </w:tc>
        <w:tc>
          <w:tcPr>
            <w:tcW w:type="dxa" w:w="1393"/>
          </w:tcPr>
          <w:p>
            <w:pPr>
              <w:spacing w:after="0"/>
              <w:jc w:val="left"/>
            </w:pPr>
            <w:r>
              <w:rPr>
                <w:sz w:val="16"/>
              </w:rPr>
              <w:t>Emergency</w:t>
            </w:r>
          </w:p>
        </w:tc>
        <w:tc>
          <w:tcPr>
            <w:tcW w:type="dxa" w:w="2107"/>
          </w:tcPr>
          <w:p>
            <w:pPr>
              <w:spacing w:after="0"/>
              <w:jc w:val="left"/>
            </w:pPr>
            <w:r>
              <w:rPr>
                <w:sz w:val="16"/>
              </w:rPr>
              <w:t>Hurricane Irma</w:t>
            </w:r>
          </w:p>
        </w:tc>
        <w:tc>
          <w:tcPr>
            <w:tcW w:type="dxa" w:w="2485"/>
          </w:tcPr>
          <w:p>
            <w:pPr>
              <w:spacing w:after="0"/>
              <w:jc w:val="left"/>
            </w:pPr>
            <w:r>
              <w:rPr>
                <w:sz w:val="16"/>
              </w:rPr>
              <w:t>Hurricane</w:t>
            </w:r>
          </w:p>
        </w:tc>
        <w:tc>
          <w:tcPr>
            <w:tcW w:type="dxa" w:w="2731"/>
          </w:tcPr>
          <w:p>
            <w:pPr>
              <w:spacing w:after="0"/>
              <w:jc w:val="right"/>
            </w:pPr>
            <w:r>
              <w:rPr>
                <w:sz w:val="16"/>
              </w:rPr>
              <w:t>no Public Assistance recorded</w:t>
            </w:r>
          </w:p>
        </w:tc>
        <w:tc>
          <w:tcPr>
            <w:tcW w:type="dxa" w:w="1392"/>
          </w:tcPr>
          <w:p>
            <w:pPr>
              <w:spacing w:after="0"/>
              <w:jc w:val="left"/>
            </w:pPr>
          </w:p>
        </w:tc>
        <w:tc>
          <w:tcPr>
            <w:tcW w:type="dxa" w:w="894"/>
          </w:tcPr>
          <w:p>
            <w:pPr>
              <w:spacing w:after="0"/>
              <w:jc w:val="left"/>
            </w:pPr>
            <w:r>
              <w:rPr>
                <w:sz w:val="16"/>
              </w:rPr>
              <w:t>same incident as DR-4338</w:t>
            </w:r>
          </w:p>
        </w:tc>
      </w:tr>
      <w:tr>
        <w:trPr>
          <w:cantSplit/>
        </w:trPr>
        <w:tc>
          <w:tcPr>
            <w:tcW w:type="dxa" w:w="1037"/>
          </w:tcPr>
          <w:p>
            <w:pPr>
              <w:spacing w:after="0"/>
              <w:jc w:val="left"/>
            </w:pPr>
            <w:r>
              <w:rPr>
                <w:sz w:val="16"/>
              </w:rPr>
              <w:t>2016-10-06</w:t>
            </w:r>
          </w:p>
        </w:tc>
        <w:tc>
          <w:tcPr>
            <w:tcW w:type="dxa" w:w="1037"/>
          </w:tcPr>
          <w:p>
            <w:pPr>
              <w:spacing w:after="0"/>
              <w:jc w:val="left"/>
            </w:pPr>
            <w:r>
              <w:rPr>
                <w:sz w:val="16"/>
              </w:rPr>
              <w:t>2016-10-04</w:t>
            </w:r>
          </w:p>
        </w:tc>
        <w:tc>
          <w:tcPr>
            <w:tcW w:type="dxa" w:w="1037"/>
          </w:tcPr>
          <w:p>
            <w:pPr>
              <w:spacing w:after="0"/>
              <w:jc w:val="left"/>
            </w:pPr>
            <w:r>
              <w:rPr>
                <w:sz w:val="16"/>
              </w:rPr>
              <w:t>EM-3379-GA</w:t>
            </w:r>
          </w:p>
        </w:tc>
        <w:tc>
          <w:tcPr>
            <w:tcW w:type="dxa" w:w="1393"/>
          </w:tcPr>
          <w:p>
            <w:pPr>
              <w:spacing w:after="0"/>
              <w:jc w:val="left"/>
            </w:pPr>
            <w:r>
              <w:rPr>
                <w:sz w:val="16"/>
              </w:rPr>
              <w:t>Emergency</w:t>
            </w:r>
          </w:p>
        </w:tc>
        <w:tc>
          <w:tcPr>
            <w:tcW w:type="dxa" w:w="2107"/>
          </w:tcPr>
          <w:p>
            <w:pPr>
              <w:spacing w:after="0"/>
              <w:jc w:val="left"/>
            </w:pPr>
            <w:r>
              <w:rPr>
                <w:sz w:val="16"/>
              </w:rPr>
              <w:t>Hurricane Matthew</w:t>
            </w:r>
          </w:p>
        </w:tc>
        <w:tc>
          <w:tcPr>
            <w:tcW w:type="dxa" w:w="2485"/>
          </w:tcPr>
          <w:p>
            <w:pPr>
              <w:spacing w:after="0"/>
              <w:jc w:val="left"/>
            </w:pPr>
            <w:r>
              <w:rPr>
                <w:sz w:val="16"/>
              </w:rPr>
              <w:t>Hurricane</w:t>
            </w:r>
          </w:p>
        </w:tc>
        <w:tc>
          <w:tcPr>
            <w:tcW w:type="dxa" w:w="2731"/>
          </w:tcPr>
          <w:p>
            <w:pPr>
              <w:spacing w:after="0"/>
              <w:jc w:val="right"/>
            </w:pPr>
            <w:r>
              <w:rPr>
                <w:sz w:val="16"/>
              </w:rPr>
              <w:t>no Public Assistance recorded</w:t>
            </w:r>
          </w:p>
        </w:tc>
        <w:tc>
          <w:tcPr>
            <w:tcW w:type="dxa" w:w="1392"/>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2009-04-23</w:t>
            </w:r>
          </w:p>
        </w:tc>
        <w:tc>
          <w:tcPr>
            <w:tcW w:type="dxa" w:w="1037"/>
          </w:tcPr>
          <w:p>
            <w:pPr>
              <w:spacing w:after="0"/>
              <w:jc w:val="left"/>
            </w:pPr>
            <w:r>
              <w:rPr>
                <w:sz w:val="16"/>
              </w:rPr>
              <w:t>2009-03-26</w:t>
            </w:r>
          </w:p>
        </w:tc>
        <w:tc>
          <w:tcPr>
            <w:tcW w:type="dxa" w:w="1037"/>
          </w:tcPr>
          <w:p>
            <w:pPr>
              <w:spacing w:after="0"/>
              <w:jc w:val="left"/>
            </w:pPr>
            <w:r>
              <w:rPr>
                <w:sz w:val="16"/>
              </w:rPr>
              <w:t>DR-1833-GA</w:t>
            </w:r>
          </w:p>
        </w:tc>
        <w:tc>
          <w:tcPr>
            <w:tcW w:type="dxa" w:w="1393"/>
          </w:tcPr>
          <w:p>
            <w:pPr>
              <w:spacing w:after="0"/>
              <w:jc w:val="left"/>
            </w:pPr>
            <w:r>
              <w:rPr>
                <w:sz w:val="16"/>
              </w:rPr>
              <w:t>Major disaster</w:t>
            </w:r>
          </w:p>
        </w:tc>
        <w:tc>
          <w:tcPr>
            <w:tcW w:type="dxa" w:w="2107"/>
          </w:tcPr>
          <w:p>
            <w:pPr>
              <w:spacing w:after="0"/>
              <w:jc w:val="left"/>
            </w:pPr>
            <w:r>
              <w:rPr>
                <w:sz w:val="16"/>
              </w:rPr>
              <w:t>Severe Storms, Flooding, Tornadoes, and Straight-Line Winds</w:t>
            </w:r>
          </w:p>
        </w:tc>
        <w:tc>
          <w:tcPr>
            <w:tcW w:type="dxa" w:w="2485"/>
          </w:tcPr>
          <w:p>
            <w:pPr>
              <w:spacing w:after="0"/>
              <w:jc w:val="left"/>
            </w:pPr>
            <w:r>
              <w:rPr>
                <w:sz w:val="16"/>
              </w:rPr>
              <w:t>Inland Flooding; Strong Wind; Tornado</w:t>
            </w:r>
          </w:p>
        </w:tc>
        <w:tc>
          <w:tcPr>
            <w:tcW w:type="dxa" w:w="2731"/>
          </w:tcPr>
          <w:p>
            <w:pPr>
              <w:spacing w:after="0"/>
              <w:jc w:val="right"/>
            </w:pPr>
            <w:r>
              <w:rPr>
                <w:sz w:val="16"/>
              </w:rPr>
              <w:t>$750,970.74</w:t>
            </w:r>
          </w:p>
        </w:tc>
        <w:tc>
          <w:tcPr>
            <w:tcW w:type="dxa" w:w="1392"/>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2005-08-27</w:t>
            </w:r>
          </w:p>
        </w:tc>
        <w:tc>
          <w:tcPr>
            <w:tcW w:type="dxa" w:w="1037"/>
          </w:tcPr>
          <w:p>
            <w:pPr>
              <w:spacing w:after="0"/>
              <w:jc w:val="left"/>
            </w:pPr>
            <w:r>
              <w:rPr>
                <w:sz w:val="16"/>
              </w:rPr>
              <w:t>EM-3218-GA</w:t>
            </w:r>
          </w:p>
        </w:tc>
        <w:tc>
          <w:tcPr>
            <w:tcW w:type="dxa" w:w="1393"/>
          </w:tcPr>
          <w:p>
            <w:pPr>
              <w:spacing w:after="0"/>
              <w:jc w:val="left"/>
            </w:pPr>
            <w:r>
              <w:rPr>
                <w:sz w:val="16"/>
              </w:rPr>
              <w:t>Emergency</w:t>
            </w:r>
          </w:p>
        </w:tc>
        <w:tc>
          <w:tcPr>
            <w:tcW w:type="dxa" w:w="2107"/>
          </w:tcPr>
          <w:p>
            <w:pPr>
              <w:spacing w:after="0"/>
              <w:jc w:val="left"/>
            </w:pPr>
            <w:r>
              <w:rPr>
                <w:sz w:val="16"/>
              </w:rPr>
              <w:t>Hurricane Katrina Evacuation</w:t>
            </w:r>
          </w:p>
        </w:tc>
        <w:tc>
          <w:tcPr>
            <w:tcW w:type="dxa" w:w="2485"/>
          </w:tcPr>
          <w:p>
            <w:pPr>
              <w:spacing w:after="0"/>
              <w:jc w:val="left"/>
            </w:pPr>
            <w:r>
              <w:rPr>
                <w:sz w:val="16"/>
              </w:rPr>
              <w:t>Hurricane: evacuation support, not a local hazard event; not counted</w:t>
            </w:r>
          </w:p>
        </w:tc>
        <w:tc>
          <w:tcPr>
            <w:tcW w:type="dxa" w:w="2731"/>
          </w:tcPr>
          <w:p>
            <w:pPr>
              <w:spacing w:after="0"/>
              <w:jc w:val="right"/>
            </w:pPr>
            <w:r>
              <w:rPr>
                <w:sz w:val="16"/>
              </w:rPr>
              <w:t>no Public Assistance recorded</w:t>
            </w:r>
          </w:p>
        </w:tc>
        <w:tc>
          <w:tcPr>
            <w:tcW w:type="dxa" w:w="1392"/>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2004-09-24</w:t>
            </w:r>
          </w:p>
        </w:tc>
        <w:tc>
          <w:tcPr>
            <w:tcW w:type="dxa" w:w="1037"/>
          </w:tcPr>
          <w:p>
            <w:pPr>
              <w:spacing w:after="0"/>
              <w:jc w:val="left"/>
            </w:pPr>
            <w:r>
              <w:rPr>
                <w:sz w:val="16"/>
              </w:rPr>
              <w:t>2004-09-03</w:t>
            </w:r>
          </w:p>
        </w:tc>
        <w:tc>
          <w:tcPr>
            <w:tcW w:type="dxa" w:w="1037"/>
          </w:tcPr>
          <w:p>
            <w:pPr>
              <w:spacing w:after="0"/>
              <w:jc w:val="left"/>
            </w:pPr>
            <w:r>
              <w:rPr>
                <w:sz w:val="16"/>
              </w:rPr>
              <w:t>DR-1560-GA</w:t>
            </w:r>
          </w:p>
        </w:tc>
        <w:tc>
          <w:tcPr>
            <w:tcW w:type="dxa" w:w="1393"/>
          </w:tcPr>
          <w:p>
            <w:pPr>
              <w:spacing w:after="0"/>
              <w:jc w:val="left"/>
            </w:pPr>
            <w:r>
              <w:rPr>
                <w:sz w:val="16"/>
              </w:rPr>
              <w:t>Major disaster</w:t>
            </w:r>
          </w:p>
        </w:tc>
        <w:tc>
          <w:tcPr>
            <w:tcW w:type="dxa" w:w="2107"/>
          </w:tcPr>
          <w:p>
            <w:pPr>
              <w:spacing w:after="0"/>
              <w:jc w:val="left"/>
            </w:pPr>
            <w:r>
              <w:rPr>
                <w:sz w:val="16"/>
              </w:rPr>
              <w:t>Tropical Storm Frances</w:t>
            </w:r>
          </w:p>
        </w:tc>
        <w:tc>
          <w:tcPr>
            <w:tcW w:type="dxa" w:w="2485"/>
          </w:tcPr>
          <w:p>
            <w:pPr>
              <w:spacing w:after="0"/>
              <w:jc w:val="left"/>
            </w:pPr>
            <w:r>
              <w:rPr>
                <w:sz w:val="16"/>
              </w:rPr>
              <w:t>Hurricane</w:t>
            </w:r>
          </w:p>
        </w:tc>
        <w:tc>
          <w:tcPr>
            <w:tcW w:type="dxa" w:w="2731"/>
          </w:tcPr>
          <w:p>
            <w:pPr>
              <w:spacing w:after="0"/>
              <w:jc w:val="right"/>
            </w:pPr>
            <w:r>
              <w:rPr>
                <w:sz w:val="16"/>
              </w:rPr>
              <w:t>$478,400.86</w:t>
            </w:r>
          </w:p>
        </w:tc>
        <w:tc>
          <w:tcPr>
            <w:tcW w:type="dxa" w:w="1392"/>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1998-03-11</w:t>
            </w:r>
          </w:p>
        </w:tc>
        <w:tc>
          <w:tcPr>
            <w:tcW w:type="dxa" w:w="1037"/>
          </w:tcPr>
          <w:p>
            <w:pPr>
              <w:spacing w:after="0"/>
              <w:jc w:val="left"/>
            </w:pPr>
            <w:r>
              <w:rPr>
                <w:sz w:val="16"/>
              </w:rPr>
              <w:t>1998-02-14</w:t>
            </w:r>
          </w:p>
        </w:tc>
        <w:tc>
          <w:tcPr>
            <w:tcW w:type="dxa" w:w="1037"/>
          </w:tcPr>
          <w:p>
            <w:pPr>
              <w:spacing w:after="0"/>
              <w:jc w:val="left"/>
            </w:pPr>
            <w:r>
              <w:rPr>
                <w:sz w:val="16"/>
              </w:rPr>
              <w:t>DR-1209-GA</w:t>
            </w:r>
          </w:p>
        </w:tc>
        <w:tc>
          <w:tcPr>
            <w:tcW w:type="dxa" w:w="1393"/>
          </w:tcPr>
          <w:p>
            <w:pPr>
              <w:spacing w:after="0"/>
              <w:jc w:val="left"/>
            </w:pPr>
            <w:r>
              <w:rPr>
                <w:sz w:val="16"/>
              </w:rPr>
              <w:t>Major disaster</w:t>
            </w:r>
          </w:p>
        </w:tc>
        <w:tc>
          <w:tcPr>
            <w:tcW w:type="dxa" w:w="2107"/>
          </w:tcPr>
          <w:p>
            <w:pPr>
              <w:spacing w:after="0"/>
              <w:jc w:val="left"/>
            </w:pPr>
            <w:r>
              <w:rPr>
                <w:sz w:val="16"/>
              </w:rPr>
              <w:t>Severe Storms and Flooding</w:t>
            </w:r>
          </w:p>
        </w:tc>
        <w:tc>
          <w:tcPr>
            <w:tcW w:type="dxa" w:w="2485"/>
          </w:tcPr>
          <w:p>
            <w:pPr>
              <w:spacing w:after="0"/>
              <w:jc w:val="left"/>
            </w:pPr>
            <w:r>
              <w:rPr>
                <w:sz w:val="16"/>
              </w:rPr>
              <w:t>Inland Flooding</w:t>
            </w:r>
          </w:p>
        </w:tc>
        <w:tc>
          <w:tcPr>
            <w:tcW w:type="dxa" w:w="2731"/>
          </w:tcPr>
          <w:p>
            <w:pPr>
              <w:spacing w:after="0"/>
              <w:jc w:val="right"/>
            </w:pPr>
            <w:r>
              <w:rPr>
                <w:sz w:val="16"/>
              </w:rPr>
              <w:t>no Public Assistance recorded</w:t>
            </w:r>
          </w:p>
        </w:tc>
        <w:tc>
          <w:tcPr>
            <w:tcW w:type="dxa" w:w="1392"/>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1993-03-15</w:t>
            </w:r>
          </w:p>
        </w:tc>
        <w:tc>
          <w:tcPr>
            <w:tcW w:type="dxa" w:w="1037"/>
          </w:tcPr>
          <w:p>
            <w:pPr>
              <w:spacing w:after="0"/>
              <w:jc w:val="left"/>
            </w:pPr>
            <w:r>
              <w:rPr>
                <w:sz w:val="16"/>
              </w:rPr>
              <w:t>1993-03-13</w:t>
            </w:r>
          </w:p>
        </w:tc>
        <w:tc>
          <w:tcPr>
            <w:tcW w:type="dxa" w:w="1037"/>
          </w:tcPr>
          <w:p>
            <w:pPr>
              <w:spacing w:after="0"/>
              <w:jc w:val="left"/>
            </w:pPr>
            <w:r>
              <w:rPr>
                <w:sz w:val="16"/>
              </w:rPr>
              <w:t>EM-3097-GA</w:t>
            </w:r>
          </w:p>
        </w:tc>
        <w:tc>
          <w:tcPr>
            <w:tcW w:type="dxa" w:w="1393"/>
          </w:tcPr>
          <w:p>
            <w:pPr>
              <w:spacing w:after="0"/>
              <w:jc w:val="left"/>
            </w:pPr>
            <w:r>
              <w:rPr>
                <w:sz w:val="16"/>
              </w:rPr>
              <w:t>Emergency</w:t>
            </w:r>
          </w:p>
        </w:tc>
        <w:tc>
          <w:tcPr>
            <w:tcW w:type="dxa" w:w="2107"/>
          </w:tcPr>
          <w:p>
            <w:pPr>
              <w:spacing w:after="0"/>
              <w:jc w:val="left"/>
            </w:pPr>
            <w:r>
              <w:rPr>
                <w:sz w:val="16"/>
              </w:rPr>
              <w:t>Severe Snowfall, Winter Storm</w:t>
            </w:r>
          </w:p>
        </w:tc>
        <w:tc>
          <w:tcPr>
            <w:tcW w:type="dxa" w:w="2485"/>
          </w:tcPr>
          <w:p>
            <w:pPr>
              <w:spacing w:after="0"/>
              <w:jc w:val="left"/>
            </w:pPr>
            <w:r>
              <w:rPr>
                <w:sz w:val="16"/>
              </w:rPr>
              <w:t>Winter Weather</w:t>
            </w:r>
          </w:p>
        </w:tc>
        <w:tc>
          <w:tcPr>
            <w:tcW w:type="dxa" w:w="2731"/>
          </w:tcPr>
          <w:p>
            <w:pPr>
              <w:spacing w:after="0"/>
              <w:jc w:val="right"/>
            </w:pPr>
            <w:r>
              <w:rPr>
                <w:sz w:val="16"/>
              </w:rPr>
              <w:t>no Public Assistance recorded</w:t>
            </w:r>
          </w:p>
        </w:tc>
        <w:tc>
          <w:tcPr>
            <w:tcW w:type="dxa" w:w="1392"/>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1991-03-15</w:t>
            </w:r>
          </w:p>
        </w:tc>
        <w:tc>
          <w:tcPr>
            <w:tcW w:type="dxa" w:w="1037"/>
          </w:tcPr>
          <w:p>
            <w:pPr>
              <w:spacing w:after="0"/>
              <w:jc w:val="left"/>
            </w:pPr>
            <w:r>
              <w:rPr>
                <w:sz w:val="16"/>
              </w:rPr>
              <w:t>1991-03-01</w:t>
            </w:r>
          </w:p>
        </w:tc>
        <w:tc>
          <w:tcPr>
            <w:tcW w:type="dxa" w:w="1037"/>
          </w:tcPr>
          <w:p>
            <w:pPr>
              <w:spacing w:after="0"/>
              <w:jc w:val="left"/>
            </w:pPr>
            <w:r>
              <w:rPr>
                <w:sz w:val="16"/>
              </w:rPr>
              <w:t>DR-897-GA</w:t>
            </w:r>
          </w:p>
        </w:tc>
        <w:tc>
          <w:tcPr>
            <w:tcW w:type="dxa" w:w="1393"/>
          </w:tcPr>
          <w:p>
            <w:pPr>
              <w:spacing w:after="0"/>
              <w:jc w:val="left"/>
            </w:pPr>
            <w:r>
              <w:rPr>
                <w:sz w:val="16"/>
              </w:rPr>
              <w:t>Major disaster</w:t>
            </w:r>
          </w:p>
        </w:tc>
        <w:tc>
          <w:tcPr>
            <w:tcW w:type="dxa" w:w="2107"/>
          </w:tcPr>
          <w:p>
            <w:pPr>
              <w:spacing w:after="0"/>
              <w:jc w:val="left"/>
            </w:pPr>
            <w:r>
              <w:rPr>
                <w:sz w:val="16"/>
              </w:rPr>
              <w:t>Severe Storms &amp; Flooding</w:t>
            </w:r>
          </w:p>
        </w:tc>
        <w:tc>
          <w:tcPr>
            <w:tcW w:type="dxa" w:w="2485"/>
          </w:tcPr>
          <w:p>
            <w:pPr>
              <w:spacing w:after="0"/>
              <w:jc w:val="left"/>
            </w:pPr>
            <w:r>
              <w:rPr>
                <w:sz w:val="16"/>
              </w:rPr>
              <w:t>Inland Flooding</w:t>
            </w:r>
          </w:p>
        </w:tc>
        <w:tc>
          <w:tcPr>
            <w:tcW w:type="dxa" w:w="2731"/>
          </w:tcPr>
          <w:p>
            <w:pPr>
              <w:spacing w:after="0"/>
              <w:jc w:val="right"/>
            </w:pPr>
            <w:r>
              <w:rPr>
                <w:sz w:val="16"/>
              </w:rPr>
              <w:t>no Public Assistance recorded</w:t>
            </w:r>
          </w:p>
        </w:tc>
        <w:tc>
          <w:tcPr>
            <w:tcW w:type="dxa" w:w="1392"/>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1977-07-20</w:t>
            </w:r>
          </w:p>
        </w:tc>
        <w:tc>
          <w:tcPr>
            <w:tcW w:type="dxa" w:w="1037"/>
          </w:tcPr>
          <w:p>
            <w:pPr>
              <w:spacing w:after="0"/>
              <w:jc w:val="left"/>
            </w:pPr>
            <w:r>
              <w:rPr>
                <w:sz w:val="16"/>
              </w:rPr>
              <w:t>1977-07-20</w:t>
            </w:r>
          </w:p>
        </w:tc>
        <w:tc>
          <w:tcPr>
            <w:tcW w:type="dxa" w:w="1037"/>
          </w:tcPr>
          <w:p>
            <w:pPr>
              <w:spacing w:after="0"/>
              <w:jc w:val="left"/>
            </w:pPr>
            <w:r>
              <w:rPr>
                <w:sz w:val="16"/>
              </w:rPr>
              <w:t>EM-3044-GA</w:t>
            </w:r>
          </w:p>
        </w:tc>
        <w:tc>
          <w:tcPr>
            <w:tcW w:type="dxa" w:w="1393"/>
          </w:tcPr>
          <w:p>
            <w:pPr>
              <w:spacing w:after="0"/>
              <w:jc w:val="left"/>
            </w:pPr>
            <w:r>
              <w:rPr>
                <w:sz w:val="16"/>
              </w:rPr>
              <w:t>Emergency</w:t>
            </w:r>
          </w:p>
        </w:tc>
        <w:tc>
          <w:tcPr>
            <w:tcW w:type="dxa" w:w="2107"/>
          </w:tcPr>
          <w:p>
            <w:pPr>
              <w:spacing w:after="0"/>
              <w:jc w:val="left"/>
            </w:pPr>
            <w:r>
              <w:rPr>
                <w:sz w:val="16"/>
              </w:rPr>
              <w:t>Drought</w:t>
            </w:r>
          </w:p>
        </w:tc>
        <w:tc>
          <w:tcPr>
            <w:tcW w:type="dxa" w:w="2485"/>
          </w:tcPr>
          <w:p>
            <w:pPr>
              <w:spacing w:after="0"/>
              <w:jc w:val="left"/>
            </w:pPr>
            <w:r>
              <w:rPr>
                <w:sz w:val="16"/>
              </w:rPr>
              <w:t>Drought</w:t>
            </w:r>
          </w:p>
        </w:tc>
        <w:tc>
          <w:tcPr>
            <w:tcW w:type="dxa" w:w="2731"/>
          </w:tcPr>
          <w:p>
            <w:pPr>
              <w:spacing w:after="0"/>
              <w:jc w:val="right"/>
            </w:pPr>
            <w:r>
              <w:rPr>
                <w:sz w:val="16"/>
              </w:rPr>
              <w:t>no Public Assistance recorded</w:t>
            </w:r>
          </w:p>
        </w:tc>
        <w:tc>
          <w:tcPr>
            <w:tcW w:type="dxa" w:w="1392"/>
          </w:tcPr>
          <w:p>
            <w:pPr>
              <w:spacing w:after="0"/>
              <w:jc w:val="left"/>
            </w:pPr>
          </w:p>
        </w:tc>
        <w:tc>
          <w:tcPr>
            <w:tcW w:type="dxa" w:w="894"/>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043"/>
        <w:gridCol w:w="2043"/>
        <w:gridCol w:w="1867"/>
        <w:gridCol w:w="2746"/>
        <w:gridCol w:w="1867"/>
        <w:gridCol w:w="3547"/>
      </w:tblGrid>
      <w:tr>
        <w:trPr>
          <w:cantSplit/>
          <w:tblHeader/>
        </w:trPr>
        <w:tc>
          <w:tcPr>
            <w:tcW w:type="dxa" w:w="2043"/>
            <w:shd w:val="clear" w:color="auto" w:fill="E8E8E8"/>
          </w:tcPr>
          <w:p>
            <w:pPr>
              <w:spacing w:after="0"/>
              <w:jc w:val="left"/>
            </w:pPr>
            <w:r>
              <w:rPr>
                <w:b/>
                <w:sz w:val="16"/>
              </w:rPr>
              <w:t>Declared</w:t>
            </w:r>
          </w:p>
        </w:tc>
        <w:tc>
          <w:tcPr>
            <w:tcW w:type="dxa" w:w="2043"/>
            <w:shd w:val="clear" w:color="auto" w:fill="E8E8E8"/>
          </w:tcPr>
          <w:p>
            <w:pPr>
              <w:spacing w:after="0"/>
              <w:jc w:val="left"/>
            </w:pPr>
            <w:r>
              <w:rPr>
                <w:b/>
                <w:sz w:val="16"/>
              </w:rPr>
              <w:t>Incident began</w:t>
            </w:r>
          </w:p>
        </w:tc>
        <w:tc>
          <w:tcPr>
            <w:tcW w:type="dxa" w:w="1867"/>
            <w:shd w:val="clear" w:color="auto" w:fill="E8E8E8"/>
          </w:tcPr>
          <w:p>
            <w:pPr>
              <w:spacing w:after="0"/>
              <w:jc w:val="left"/>
            </w:pPr>
            <w:r>
              <w:rPr>
                <w:b/>
                <w:sz w:val="16"/>
              </w:rPr>
              <w:t>FEMA number</w:t>
            </w:r>
          </w:p>
        </w:tc>
        <w:tc>
          <w:tcPr>
            <w:tcW w:type="dxa" w:w="2746"/>
            <w:shd w:val="clear" w:color="auto" w:fill="E8E8E8"/>
          </w:tcPr>
          <w:p>
            <w:pPr>
              <w:spacing w:after="0"/>
              <w:jc w:val="left"/>
            </w:pPr>
            <w:r>
              <w:rPr>
                <w:b/>
                <w:sz w:val="16"/>
              </w:rPr>
              <w:t>Type</w:t>
            </w:r>
          </w:p>
        </w:tc>
        <w:tc>
          <w:tcPr>
            <w:tcW w:type="dxa" w:w="1867"/>
            <w:shd w:val="clear" w:color="auto" w:fill="E8E8E8"/>
          </w:tcPr>
          <w:p>
            <w:pPr>
              <w:spacing w:after="0"/>
              <w:jc w:val="left"/>
            </w:pPr>
            <w:r>
              <w:rPr>
                <w:b/>
                <w:sz w:val="16"/>
              </w:rPr>
              <w:t>Title</w:t>
            </w:r>
          </w:p>
        </w:tc>
        <w:tc>
          <w:tcPr>
            <w:tcW w:type="dxa" w:w="3547"/>
            <w:shd w:val="clear" w:color="auto" w:fill="E8E8E8"/>
          </w:tcPr>
          <w:p>
            <w:pPr>
              <w:spacing w:after="0"/>
              <w:jc w:val="left"/>
            </w:pPr>
            <w:r>
              <w:rPr>
                <w:b/>
                <w:sz w:val="16"/>
              </w:rPr>
              <w:t>Mapped hazard</w:t>
            </w:r>
          </w:p>
        </w:tc>
      </w:tr>
      <w:tr>
        <w:trPr>
          <w:cantSplit/>
        </w:trPr>
        <w:tc>
          <w:tcPr>
            <w:tcW w:type="dxa" w:w="2043"/>
          </w:tcPr>
          <w:p>
            <w:pPr>
              <w:spacing w:after="0"/>
              <w:jc w:val="left"/>
            </w:pPr>
            <w:r>
              <w:rPr>
                <w:sz w:val="16"/>
              </w:rPr>
              <w:t>1964-11-04</w:t>
            </w:r>
          </w:p>
        </w:tc>
        <w:tc>
          <w:tcPr>
            <w:tcW w:type="dxa" w:w="2043"/>
          </w:tcPr>
          <w:p>
            <w:pPr>
              <w:spacing w:after="0"/>
              <w:jc w:val="left"/>
            </w:pPr>
            <w:r>
              <w:rPr>
                <w:sz w:val="16"/>
              </w:rPr>
              <w:t>1964-11-04</w:t>
            </w:r>
          </w:p>
        </w:tc>
        <w:tc>
          <w:tcPr>
            <w:tcW w:type="dxa" w:w="1867"/>
          </w:tcPr>
          <w:p>
            <w:pPr>
              <w:spacing w:after="0"/>
              <w:jc w:val="left"/>
            </w:pPr>
            <w:r>
              <w:rPr>
                <w:sz w:val="16"/>
              </w:rPr>
              <w:t>DR-180-GA</w:t>
            </w:r>
          </w:p>
        </w:tc>
        <w:tc>
          <w:tcPr>
            <w:tcW w:type="dxa" w:w="2746"/>
          </w:tcPr>
          <w:p>
            <w:pPr>
              <w:spacing w:after="0"/>
              <w:jc w:val="left"/>
            </w:pPr>
            <w:r>
              <w:rPr>
                <w:sz w:val="16"/>
              </w:rPr>
              <w:t>Major disaster</w:t>
            </w:r>
          </w:p>
        </w:tc>
        <w:tc>
          <w:tcPr>
            <w:tcW w:type="dxa" w:w="1867"/>
          </w:tcPr>
          <w:p>
            <w:pPr>
              <w:spacing w:after="0"/>
              <w:jc w:val="left"/>
            </w:pPr>
            <w:r>
              <w:rPr>
                <w:sz w:val="16"/>
              </w:rPr>
              <w:t>Flooding</w:t>
            </w:r>
          </w:p>
        </w:tc>
        <w:tc>
          <w:tcPr>
            <w:tcW w:type="dxa" w:w="3547"/>
          </w:tcPr>
          <w:p>
            <w:pPr>
              <w:spacing w:after="0"/>
              <w:jc w:val="left"/>
            </w:pPr>
            <w:r>
              <w:rPr>
                <w:sz w:val="16"/>
              </w:rPr>
              <w:t>Inland Flooding</w:t>
            </w:r>
          </w:p>
        </w:tc>
      </w:tr>
      <w:tr>
        <w:trPr>
          <w:cantSplit/>
        </w:trPr>
        <w:tc>
          <w:tcPr>
            <w:tcW w:type="dxa" w:w="2043"/>
          </w:tcPr>
          <w:p>
            <w:pPr>
              <w:spacing w:after="0"/>
              <w:jc w:val="left"/>
            </w:pPr>
            <w:r>
              <w:rPr>
                <w:sz w:val="16"/>
              </w:rPr>
              <w:t>1964-09-10</w:t>
            </w:r>
          </w:p>
        </w:tc>
        <w:tc>
          <w:tcPr>
            <w:tcW w:type="dxa" w:w="2043"/>
          </w:tcPr>
          <w:p>
            <w:pPr>
              <w:spacing w:after="0"/>
              <w:jc w:val="left"/>
            </w:pPr>
            <w:r>
              <w:rPr>
                <w:sz w:val="16"/>
              </w:rPr>
              <w:t>1964-09-10</w:t>
            </w:r>
          </w:p>
        </w:tc>
        <w:tc>
          <w:tcPr>
            <w:tcW w:type="dxa" w:w="1867"/>
          </w:tcPr>
          <w:p>
            <w:pPr>
              <w:spacing w:after="0"/>
              <w:jc w:val="left"/>
            </w:pPr>
            <w:r>
              <w:rPr>
                <w:sz w:val="16"/>
              </w:rPr>
              <w:t>DR-177-GA</w:t>
            </w:r>
          </w:p>
        </w:tc>
        <w:tc>
          <w:tcPr>
            <w:tcW w:type="dxa" w:w="2746"/>
          </w:tcPr>
          <w:p>
            <w:pPr>
              <w:spacing w:after="0"/>
              <w:jc w:val="left"/>
            </w:pPr>
            <w:r>
              <w:rPr>
                <w:sz w:val="16"/>
              </w:rPr>
              <w:t>Major disaster</w:t>
            </w:r>
          </w:p>
        </w:tc>
        <w:tc>
          <w:tcPr>
            <w:tcW w:type="dxa" w:w="1867"/>
          </w:tcPr>
          <w:p>
            <w:pPr>
              <w:spacing w:after="0"/>
              <w:jc w:val="left"/>
            </w:pPr>
            <w:r>
              <w:rPr>
                <w:sz w:val="16"/>
              </w:rPr>
              <w:t>Hurricane Dora</w:t>
            </w:r>
          </w:p>
        </w:tc>
        <w:tc>
          <w:tcPr>
            <w:tcW w:type="dxa" w:w="3547"/>
          </w:tcPr>
          <w:p>
            <w:pPr>
              <w:spacing w:after="0"/>
              <w:jc w:val="left"/>
            </w:pPr>
            <w:r>
              <w:rPr>
                <w:sz w:val="16"/>
              </w:rPr>
              <w:t>Hurricane (primary); also designated: Inland Flooding</w:t>
            </w:r>
          </w:p>
        </w:tc>
      </w:tr>
      <w:tr>
        <w:trPr>
          <w:cantSplit/>
        </w:trPr>
        <w:tc>
          <w:tcPr>
            <w:tcW w:type="dxa" w:w="2043"/>
          </w:tcPr>
          <w:p>
            <w:pPr>
              <w:spacing w:after="0"/>
              <w:jc w:val="left"/>
            </w:pPr>
            <w:r>
              <w:rPr>
                <w:sz w:val="16"/>
              </w:rPr>
              <w:t>1963-03-26</w:t>
            </w:r>
          </w:p>
        </w:tc>
        <w:tc>
          <w:tcPr>
            <w:tcW w:type="dxa" w:w="2043"/>
          </w:tcPr>
          <w:p>
            <w:pPr>
              <w:spacing w:after="0"/>
              <w:jc w:val="left"/>
            </w:pPr>
            <w:r>
              <w:rPr>
                <w:sz w:val="16"/>
              </w:rPr>
              <w:t>1963-03-26</w:t>
            </w:r>
          </w:p>
        </w:tc>
        <w:tc>
          <w:tcPr>
            <w:tcW w:type="dxa" w:w="1867"/>
          </w:tcPr>
          <w:p>
            <w:pPr>
              <w:spacing w:after="0"/>
              <w:jc w:val="left"/>
            </w:pPr>
            <w:r>
              <w:rPr>
                <w:sz w:val="16"/>
              </w:rPr>
              <w:t>DR-150-GA</w:t>
            </w:r>
          </w:p>
        </w:tc>
        <w:tc>
          <w:tcPr>
            <w:tcW w:type="dxa" w:w="2746"/>
          </w:tcPr>
          <w:p>
            <w:pPr>
              <w:spacing w:after="0"/>
              <w:jc w:val="left"/>
            </w:pPr>
            <w:r>
              <w:rPr>
                <w:sz w:val="16"/>
              </w:rPr>
              <w:t>Major disaster</w:t>
            </w:r>
          </w:p>
        </w:tc>
        <w:tc>
          <w:tcPr>
            <w:tcW w:type="dxa" w:w="1867"/>
          </w:tcPr>
          <w:p>
            <w:pPr>
              <w:spacing w:after="0"/>
              <w:jc w:val="left"/>
            </w:pPr>
            <w:r>
              <w:rPr>
                <w:sz w:val="16"/>
              </w:rPr>
              <w:t>Severe Storms &amp; Flooding</w:t>
            </w:r>
          </w:p>
        </w:tc>
        <w:tc>
          <w:tcPr>
            <w:tcW w:type="dxa" w:w="3547"/>
          </w:tcPr>
          <w:p>
            <w:pPr>
              <w:spacing w:after="0"/>
              <w:jc w:val="left"/>
            </w:pPr>
            <w:r>
              <w:rPr>
                <w:sz w:val="16"/>
              </w:rPr>
              <w:t>Inland Flooding</w:t>
            </w:r>
          </w:p>
        </w:tc>
      </w:tr>
      <w:tr>
        <w:trPr>
          <w:cantSplit/>
        </w:trPr>
        <w:tc>
          <w:tcPr>
            <w:tcW w:type="dxa" w:w="2043"/>
          </w:tcPr>
          <w:p>
            <w:pPr>
              <w:spacing w:after="0"/>
              <w:jc w:val="left"/>
            </w:pPr>
            <w:r>
              <w:rPr>
                <w:sz w:val="16"/>
              </w:rPr>
              <w:t>1961-03-02</w:t>
            </w:r>
          </w:p>
        </w:tc>
        <w:tc>
          <w:tcPr>
            <w:tcW w:type="dxa" w:w="2043"/>
          </w:tcPr>
          <w:p>
            <w:pPr>
              <w:spacing w:after="0"/>
              <w:jc w:val="left"/>
            </w:pPr>
            <w:r>
              <w:rPr>
                <w:sz w:val="16"/>
              </w:rPr>
              <w:t>1961-03-02</w:t>
            </w:r>
          </w:p>
        </w:tc>
        <w:tc>
          <w:tcPr>
            <w:tcW w:type="dxa" w:w="1867"/>
          </w:tcPr>
          <w:p>
            <w:pPr>
              <w:spacing w:after="0"/>
              <w:jc w:val="left"/>
            </w:pPr>
            <w:r>
              <w:rPr>
                <w:sz w:val="16"/>
              </w:rPr>
              <w:t>DR-110-GA</w:t>
            </w:r>
          </w:p>
        </w:tc>
        <w:tc>
          <w:tcPr>
            <w:tcW w:type="dxa" w:w="2746"/>
          </w:tcPr>
          <w:p>
            <w:pPr>
              <w:spacing w:after="0"/>
              <w:jc w:val="left"/>
            </w:pPr>
            <w:r>
              <w:rPr>
                <w:sz w:val="16"/>
              </w:rPr>
              <w:t>Major disaster</w:t>
            </w:r>
          </w:p>
        </w:tc>
        <w:tc>
          <w:tcPr>
            <w:tcW w:type="dxa" w:w="1867"/>
          </w:tcPr>
          <w:p>
            <w:pPr>
              <w:spacing w:after="0"/>
              <w:jc w:val="left"/>
            </w:pPr>
            <w:r>
              <w:rPr>
                <w:sz w:val="16"/>
              </w:rPr>
              <w:t>Floods</w:t>
            </w:r>
          </w:p>
        </w:tc>
        <w:tc>
          <w:tcPr>
            <w:tcW w:type="dxa" w:w="3547"/>
          </w:tcPr>
          <w:p>
            <w:pPr>
              <w:spacing w:after="0"/>
              <w:jc w:val="left"/>
            </w:pPr>
            <w:r>
              <w:rPr>
                <w:sz w:val="16"/>
              </w:rPr>
              <w:t>Inland Flooding</w:t>
            </w:r>
          </w:p>
        </w:tc>
      </w:tr>
      <w:tr>
        <w:trPr>
          <w:cantSplit/>
        </w:trPr>
        <w:tc>
          <w:tcPr>
            <w:tcW w:type="dxa" w:w="2043"/>
          </w:tcPr>
          <w:p>
            <w:pPr>
              <w:spacing w:after="0"/>
              <w:jc w:val="left"/>
            </w:pPr>
            <w:r>
              <w:rPr>
                <w:sz w:val="16"/>
              </w:rPr>
              <w:t>1954-03-17</w:t>
            </w:r>
          </w:p>
        </w:tc>
        <w:tc>
          <w:tcPr>
            <w:tcW w:type="dxa" w:w="2043"/>
          </w:tcPr>
          <w:p>
            <w:pPr>
              <w:spacing w:after="0"/>
              <w:jc w:val="left"/>
            </w:pPr>
            <w:r>
              <w:rPr>
                <w:sz w:val="16"/>
              </w:rPr>
              <w:t>1954-03-17</w:t>
            </w:r>
          </w:p>
        </w:tc>
        <w:tc>
          <w:tcPr>
            <w:tcW w:type="dxa" w:w="1867"/>
          </w:tcPr>
          <w:p>
            <w:pPr>
              <w:spacing w:after="0"/>
              <w:jc w:val="left"/>
            </w:pPr>
            <w:r>
              <w:rPr>
                <w:sz w:val="16"/>
              </w:rPr>
              <w:t>DR-16-GA</w:t>
            </w:r>
          </w:p>
        </w:tc>
        <w:tc>
          <w:tcPr>
            <w:tcW w:type="dxa" w:w="2746"/>
          </w:tcPr>
          <w:p>
            <w:pPr>
              <w:spacing w:after="0"/>
              <w:jc w:val="left"/>
            </w:pPr>
            <w:r>
              <w:rPr>
                <w:sz w:val="16"/>
              </w:rPr>
              <w:t>Major disaster</w:t>
            </w:r>
          </w:p>
        </w:tc>
        <w:tc>
          <w:tcPr>
            <w:tcW w:type="dxa" w:w="1867"/>
          </w:tcPr>
          <w:p>
            <w:pPr>
              <w:spacing w:after="0"/>
              <w:jc w:val="left"/>
            </w:pPr>
            <w:r>
              <w:rPr>
                <w:sz w:val="16"/>
              </w:rPr>
              <w:t>Tornado</w:t>
            </w:r>
          </w:p>
        </w:tc>
        <w:tc>
          <w:tcPr>
            <w:tcW w:type="dxa" w:w="3547"/>
          </w:tcPr>
          <w:p>
            <w:pPr>
              <w:spacing w:after="0"/>
              <w:jc w:val="left"/>
            </w:pPr>
            <w:r>
              <w:rPr>
                <w:sz w:val="16"/>
              </w:rPr>
              <w:t>Tornado</w:t>
            </w:r>
          </w:p>
        </w:tc>
      </w:tr>
      <w:tr>
        <w:trPr>
          <w:cantSplit/>
        </w:trPr>
        <w:tc>
          <w:tcPr>
            <w:tcW w:type="dxa" w:w="2043"/>
          </w:tcPr>
          <w:p>
            <w:pPr>
              <w:spacing w:after="0"/>
              <w:jc w:val="left"/>
            </w:pPr>
            <w:r>
              <w:rPr>
                <w:sz w:val="16"/>
              </w:rPr>
              <w:t>1953-05-02</w:t>
            </w:r>
          </w:p>
        </w:tc>
        <w:tc>
          <w:tcPr>
            <w:tcW w:type="dxa" w:w="2043"/>
          </w:tcPr>
          <w:p>
            <w:pPr>
              <w:spacing w:after="0"/>
              <w:jc w:val="left"/>
            </w:pPr>
            <w:r>
              <w:rPr>
                <w:sz w:val="16"/>
              </w:rPr>
              <w:t>1953-05-02</w:t>
            </w:r>
          </w:p>
        </w:tc>
        <w:tc>
          <w:tcPr>
            <w:tcW w:type="dxa" w:w="1867"/>
          </w:tcPr>
          <w:p>
            <w:pPr>
              <w:spacing w:after="0"/>
              <w:jc w:val="left"/>
            </w:pPr>
            <w:r>
              <w:rPr>
                <w:sz w:val="16"/>
              </w:rPr>
              <w:t>DR-1-GA</w:t>
            </w:r>
          </w:p>
        </w:tc>
        <w:tc>
          <w:tcPr>
            <w:tcW w:type="dxa" w:w="2746"/>
          </w:tcPr>
          <w:p>
            <w:pPr>
              <w:spacing w:after="0"/>
              <w:jc w:val="left"/>
            </w:pPr>
            <w:r>
              <w:rPr>
                <w:sz w:val="16"/>
              </w:rPr>
              <w:t>Major disaster</w:t>
            </w:r>
          </w:p>
        </w:tc>
        <w:tc>
          <w:tcPr>
            <w:tcW w:type="dxa" w:w="1867"/>
          </w:tcPr>
          <w:p>
            <w:pPr>
              <w:spacing w:after="0"/>
              <w:jc w:val="left"/>
            </w:pPr>
            <w:r>
              <w:rPr>
                <w:sz w:val="16"/>
              </w:rPr>
              <w:t>Tornado</w:t>
            </w:r>
          </w:p>
        </w:tc>
        <w:tc>
          <w:tcPr>
            <w:tcW w:type="dxa" w:w="3547"/>
          </w:tcPr>
          <w:p>
            <w:pPr>
              <w:spacing w:after="0"/>
              <w:jc w:val="left"/>
            </w:pPr>
            <w:r>
              <w:rPr>
                <w:sz w:val="16"/>
              </w:rPr>
              <w:t>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Public Assistance filed under this county for declarations that do not list it: 2 rows, $664,841.90</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2 rows, $664,841.90"/>
        <w:tblDescription w:val="Hazard Plain table b1d_pa_other"/>
      </w:tblPr>
      <w:tblGrid>
        <w:gridCol w:w="1565"/>
        <w:gridCol w:w="1565"/>
        <w:gridCol w:w="3000"/>
        <w:gridCol w:w="6282"/>
        <w:gridCol w:w="1700"/>
      </w:tblGrid>
      <w:tr>
        <w:trPr>
          <w:cantSplit/>
          <w:tblHeader/>
        </w:trPr>
        <w:tc>
          <w:tcPr>
            <w:tcW w:type="dxa" w:w="1565"/>
            <w:shd w:val="clear" w:color="auto" w:fill="E8E8E8"/>
          </w:tcPr>
          <w:p>
            <w:pPr>
              <w:spacing w:after="0"/>
              <w:jc w:val="left"/>
            </w:pPr>
            <w:r>
              <w:rPr>
                <w:b/>
                <w:sz w:val="16"/>
              </w:rPr>
              <w:t>FEMA number</w:t>
            </w:r>
          </w:p>
        </w:tc>
        <w:tc>
          <w:tcPr>
            <w:tcW w:type="dxa" w:w="1565"/>
            <w:shd w:val="clear" w:color="auto" w:fill="E8E8E8"/>
          </w:tcPr>
          <w:p>
            <w:pPr>
              <w:spacing w:after="0"/>
              <w:jc w:val="left"/>
            </w:pPr>
            <w:r>
              <w:rPr>
                <w:b/>
                <w:sz w:val="16"/>
              </w:rPr>
              <w:t>Declared</w:t>
            </w:r>
          </w:p>
        </w:tc>
        <w:tc>
          <w:tcPr>
            <w:tcW w:type="dxa" w:w="3000"/>
            <w:shd w:val="clear" w:color="auto" w:fill="E8E8E8"/>
          </w:tcPr>
          <w:p>
            <w:pPr>
              <w:spacing w:after="0"/>
              <w:jc w:val="left"/>
            </w:pPr>
            <w:r>
              <w:rPr>
                <w:b/>
                <w:sz w:val="16"/>
              </w:rPr>
              <w:t>Title</w:t>
            </w:r>
          </w:p>
        </w:tc>
        <w:tc>
          <w:tcPr>
            <w:tcW w:type="dxa" w:w="6282"/>
            <w:shd w:val="clear" w:color="auto" w:fill="E8E8E8"/>
          </w:tcPr>
          <w:p>
            <w:pPr>
              <w:spacing w:after="0"/>
              <w:jc w:val="left"/>
            </w:pPr>
            <w:r>
              <w:rPr>
                <w:b/>
                <w:sz w:val="16"/>
              </w:rPr>
              <w:t>Applicant</w:t>
            </w:r>
          </w:p>
        </w:tc>
        <w:tc>
          <w:tcPr>
            <w:tcW w:type="dxa" w:w="1700"/>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565"/>
          </w:tcPr>
          <w:p>
            <w:pPr>
              <w:spacing w:after="0"/>
              <w:jc w:val="left"/>
            </w:pPr>
            <w:r>
              <w:rPr>
                <w:sz w:val="16"/>
              </w:rPr>
              <w:t>DR-4297-GA</w:t>
            </w:r>
          </w:p>
        </w:tc>
        <w:tc>
          <w:tcPr>
            <w:tcW w:type="dxa" w:w="1565"/>
          </w:tcPr>
          <w:p>
            <w:pPr>
              <w:spacing w:after="0"/>
              <w:jc w:val="left"/>
            </w:pPr>
            <w:r>
              <w:rPr>
                <w:sz w:val="16"/>
              </w:rPr>
              <w:t>2017-01-26</w:t>
            </w:r>
          </w:p>
        </w:tc>
        <w:tc>
          <w:tcPr>
            <w:tcW w:type="dxa" w:w="3000"/>
          </w:tcPr>
          <w:p>
            <w:pPr>
              <w:spacing w:after="0"/>
              <w:jc w:val="left"/>
            </w:pPr>
            <w:r>
              <w:rPr>
                <w:sz w:val="16"/>
              </w:rPr>
              <w:t>Severe Storms, Tornadoes, Straight-Line Winds, and Flooding</w:t>
            </w:r>
          </w:p>
        </w:tc>
        <w:tc>
          <w:tcPr>
            <w:tcW w:type="dxa" w:w="6282"/>
          </w:tcPr>
          <w:p>
            <w:pPr>
              <w:spacing w:after="0"/>
              <w:jc w:val="left"/>
            </w:pPr>
            <w:r>
              <w:rPr>
                <w:sz w:val="16"/>
              </w:rPr>
              <w:t>Satilla Rural Electric Membership Corporation</w:t>
            </w:r>
          </w:p>
        </w:tc>
        <w:tc>
          <w:tcPr>
            <w:tcW w:type="dxa" w:w="1700"/>
          </w:tcPr>
          <w:p>
            <w:pPr>
              <w:spacing w:after="0"/>
              <w:jc w:val="right"/>
            </w:pPr>
            <w:r>
              <w:rPr>
                <w:sz w:val="16"/>
              </w:rPr>
              <w:t>$53,071.07</w:t>
            </w:r>
          </w:p>
        </w:tc>
      </w:tr>
      <w:tr>
        <w:trPr>
          <w:cantSplit/>
        </w:trPr>
        <w:tc>
          <w:tcPr>
            <w:tcW w:type="dxa" w:w="1565"/>
          </w:tcPr>
          <w:p>
            <w:pPr>
              <w:spacing w:after="0"/>
              <w:jc w:val="left"/>
            </w:pPr>
            <w:r>
              <w:rPr>
                <w:sz w:val="16"/>
              </w:rPr>
              <w:t>DR-4284-GA</w:t>
            </w:r>
          </w:p>
        </w:tc>
        <w:tc>
          <w:tcPr>
            <w:tcW w:type="dxa" w:w="1565"/>
          </w:tcPr>
          <w:p>
            <w:pPr>
              <w:spacing w:after="0"/>
              <w:jc w:val="left"/>
            </w:pPr>
            <w:r>
              <w:rPr>
                <w:sz w:val="16"/>
              </w:rPr>
              <w:t>2016-10-08</w:t>
            </w:r>
          </w:p>
        </w:tc>
        <w:tc>
          <w:tcPr>
            <w:tcW w:type="dxa" w:w="3000"/>
          </w:tcPr>
          <w:p>
            <w:pPr>
              <w:spacing w:after="0"/>
              <w:jc w:val="left"/>
            </w:pPr>
            <w:r>
              <w:rPr>
                <w:sz w:val="16"/>
              </w:rPr>
              <w:t>Hurricane Matthew</w:t>
            </w:r>
          </w:p>
        </w:tc>
        <w:tc>
          <w:tcPr>
            <w:tcW w:type="dxa" w:w="6282"/>
          </w:tcPr>
          <w:p>
            <w:pPr>
              <w:spacing w:after="0"/>
              <w:jc w:val="left"/>
            </w:pPr>
            <w:r>
              <w:rPr>
                <w:sz w:val="16"/>
              </w:rPr>
              <w:t>Satilla Rural Electric Membership Corporation</w:t>
            </w:r>
          </w:p>
        </w:tc>
        <w:tc>
          <w:tcPr>
            <w:tcW w:type="dxa" w:w="1700"/>
          </w:tcPr>
          <w:p>
            <w:pPr>
              <w:spacing w:after="0"/>
              <w:jc w:val="right"/>
            </w:pPr>
            <w:r>
              <w:rPr>
                <w:sz w:val="16"/>
              </w:rPr>
              <w:t>$611,770.83</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57"/>
        <w:gridCol w:w="1123"/>
        <w:gridCol w:w="1964"/>
        <w:gridCol w:w="777"/>
        <w:gridCol w:w="1613"/>
        <w:gridCol w:w="1311"/>
        <w:gridCol w:w="1660"/>
        <w:gridCol w:w="2570"/>
      </w:tblGrid>
      <w:tr>
        <w:trPr>
          <w:cantSplit/>
          <w:tblHeader/>
        </w:trPr>
        <w:tc>
          <w:tcPr>
            <w:tcW w:type="dxa" w:w="1037"/>
            <w:shd w:val="clear" w:color="auto" w:fill="E8E8E8"/>
          </w:tcPr>
          <w:p>
            <w:pPr>
              <w:spacing w:after="0"/>
              <w:jc w:val="left"/>
            </w:pPr>
            <w:r>
              <w:rPr>
                <w:b/>
                <w:sz w:val="16"/>
              </w:rPr>
              <w:t>Hazard</w:t>
            </w:r>
          </w:p>
        </w:tc>
        <w:tc>
          <w:tcPr>
            <w:tcW w:type="dxa" w:w="2057"/>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23"/>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64"/>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7"/>
            <w:shd w:val="clear" w:color="auto" w:fill="E8E8E8"/>
          </w:tcPr>
          <w:p>
            <w:pPr>
              <w:spacing w:after="0"/>
              <w:jc w:val="right"/>
            </w:pPr>
            <w:r>
              <w:rPr>
                <w:b/>
                <w:sz w:val="16"/>
              </w:rPr>
              <w:t>Last 5 years</w:t>
            </w:r>
          </w:p>
          <w:p>
            <w:pPr>
              <w:spacing w:after="0"/>
              <w:jc w:val="right"/>
            </w:pPr>
            <w:r>
              <w:rPr>
                <w:i/>
                <w:color w:val="555555"/>
                <w:sz w:val="14"/>
              </w:rPr>
              <w:t>records</w:t>
            </w:r>
          </w:p>
        </w:tc>
        <w:tc>
          <w:tcPr>
            <w:tcW w:type="dxa" w:w="1613"/>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11"/>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60"/>
            <w:shd w:val="clear" w:color="auto" w:fill="E8E8E8"/>
          </w:tcPr>
          <w:p>
            <w:pPr>
              <w:spacing w:after="0"/>
              <w:jc w:val="left"/>
            </w:pPr>
            <w:r>
              <w:rPr>
                <w:b/>
                <w:sz w:val="16"/>
              </w:rPr>
              <w:t>Period</w:t>
            </w:r>
          </w:p>
        </w:tc>
        <w:tc>
          <w:tcPr>
            <w:tcW w:type="dxa" w:w="2570"/>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57"/>
          </w:tcPr>
          <w:p>
            <w:pPr>
              <w:spacing w:after="0"/>
              <w:jc w:val="right"/>
            </w:pPr>
            <w:r>
              <w:rPr>
                <w:sz w:val="16"/>
              </w:rPr>
              <w:t>1</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Drought</w:t>
            </w:r>
          </w:p>
        </w:tc>
        <w:tc>
          <w:tcPr>
            <w:tcW w:type="dxa" w:w="2057"/>
          </w:tcPr>
          <w:p>
            <w:pPr>
              <w:spacing w:after="0"/>
              <w:jc w:val="right"/>
            </w:pPr>
            <w:r>
              <w:rPr>
                <w:sz w:val="16"/>
              </w:rPr>
              <w:t>9</w:t>
            </w:r>
          </w:p>
        </w:tc>
        <w:tc>
          <w:tcPr>
            <w:tcW w:type="dxa" w:w="1123"/>
          </w:tcPr>
          <w:p>
            <w:pPr>
              <w:spacing w:after="0"/>
              <w:jc w:val="right"/>
            </w:pPr>
            <w:r>
              <w:rPr>
                <w:sz w:val="16"/>
              </w:rPr>
              <w:t>8</w:t>
            </w:r>
          </w:p>
        </w:tc>
        <w:tc>
          <w:tcPr>
            <w:tcW w:type="dxa" w:w="1964"/>
          </w:tcPr>
          <w:p>
            <w:pPr>
              <w:spacing w:after="0"/>
              <w:jc w:val="right"/>
            </w:pPr>
            <w:r>
              <w:rPr>
                <w:sz w:val="16"/>
              </w:rPr>
              <w:t>0</w:t>
            </w:r>
          </w:p>
        </w:tc>
        <w:tc>
          <w:tcPr>
            <w:tcW w:type="dxa" w:w="777"/>
          </w:tcPr>
          <w:p>
            <w:pPr>
              <w:spacing w:after="0"/>
              <w:jc w:val="right"/>
            </w:pPr>
            <w:r>
              <w:rPr>
                <w:sz w:val="16"/>
              </w:rPr>
              <w:t>8</w:t>
            </w:r>
          </w:p>
        </w:tc>
        <w:tc>
          <w:tcPr>
            <w:tcW w:type="dxa" w:w="1613"/>
          </w:tcPr>
          <w:p>
            <w:pPr>
              <w:spacing w:after="0"/>
              <w:jc w:val="right"/>
            </w:pPr>
            <w:r>
              <w:rPr>
                <w:sz w:val="16"/>
              </w:rPr>
              <w:t>1</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Earthquake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p>
        </w:tc>
        <w:tc>
          <w:tcPr>
            <w:tcW w:type="dxa" w:w="2570"/>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57"/>
          </w:tcPr>
          <w:p>
            <w:pPr>
              <w:spacing w:after="0"/>
              <w:jc w:val="right"/>
            </w:pPr>
            <w:r>
              <w:rPr>
                <w:sz w:val="16"/>
              </w:rPr>
              <w:t>28</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1955 to 2026-06-30</w:t>
            </w:r>
          </w:p>
        </w:tc>
        <w:tc>
          <w:tcPr>
            <w:tcW w:type="dxa" w:w="2570"/>
          </w:tcPr>
          <w:p>
            <w:pPr>
              <w:spacing w:after="0"/>
              <w:jc w:val="left"/>
            </w:pPr>
          </w:p>
        </w:tc>
      </w:tr>
      <w:tr>
        <w:trPr>
          <w:cantSplit/>
        </w:trPr>
        <w:tc>
          <w:tcPr>
            <w:tcW w:type="dxa" w:w="1037"/>
          </w:tcPr>
          <w:p>
            <w:pPr>
              <w:spacing w:after="0"/>
              <w:jc w:val="left"/>
            </w:pPr>
            <w:r>
              <w:rPr>
                <w:sz w:val="16"/>
              </w:rPr>
              <w:t>Heat Wave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Hurricane</w:t>
            </w:r>
          </w:p>
        </w:tc>
        <w:tc>
          <w:tcPr>
            <w:tcW w:type="dxa" w:w="2057"/>
          </w:tcPr>
          <w:p>
            <w:pPr>
              <w:spacing w:after="0"/>
              <w:jc w:val="right"/>
            </w:pPr>
            <w:r>
              <w:rPr>
                <w:sz w:val="16"/>
              </w:rPr>
              <w:t>8</w:t>
            </w:r>
          </w:p>
        </w:tc>
        <w:tc>
          <w:tcPr>
            <w:tcW w:type="dxa" w:w="1123"/>
          </w:tcPr>
          <w:p>
            <w:pPr>
              <w:spacing w:after="0"/>
              <w:jc w:val="right"/>
            </w:pPr>
            <w:r>
              <w:rPr>
                <w:sz w:val="16"/>
              </w:rPr>
              <w:t>3</w:t>
            </w:r>
          </w:p>
        </w:tc>
        <w:tc>
          <w:tcPr>
            <w:tcW w:type="dxa" w:w="1964"/>
          </w:tcPr>
          <w:p>
            <w:pPr>
              <w:spacing w:after="0"/>
              <w:jc w:val="right"/>
            </w:pPr>
            <w:r>
              <w:rPr>
                <w:sz w:val="16"/>
              </w:rPr>
              <w:t>0</w:t>
            </w:r>
          </w:p>
        </w:tc>
        <w:tc>
          <w:tcPr>
            <w:tcW w:type="dxa" w:w="777"/>
          </w:tcPr>
          <w:p>
            <w:pPr>
              <w:spacing w:after="0"/>
              <w:jc w:val="right"/>
            </w:pPr>
            <w:r>
              <w:rPr>
                <w:sz w:val="16"/>
              </w:rPr>
              <w:t>3</w:t>
            </w:r>
          </w:p>
        </w:tc>
        <w:tc>
          <w:tcPr>
            <w:tcW w:type="dxa" w:w="1613"/>
          </w:tcPr>
          <w:p>
            <w:pPr>
              <w:spacing w:after="0"/>
              <w:jc w:val="right"/>
            </w:pPr>
            <w:r>
              <w:rPr>
                <w:sz w:val="16"/>
              </w:rPr>
              <w:t>7</w:t>
            </w:r>
          </w:p>
        </w:tc>
        <w:tc>
          <w:tcPr>
            <w:tcW w:type="dxa" w:w="1311"/>
          </w:tcPr>
          <w:p>
            <w:pPr>
              <w:spacing w:after="0"/>
              <w:jc w:val="right"/>
            </w:pPr>
            <w:r>
              <w:rPr>
                <w:sz w:val="16"/>
              </w:rPr>
              <w:t>3</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Ice Storm</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Inland Flooding</w:t>
            </w:r>
          </w:p>
        </w:tc>
        <w:tc>
          <w:tcPr>
            <w:tcW w:type="dxa" w:w="2057"/>
          </w:tcPr>
          <w:p>
            <w:pPr>
              <w:spacing w:after="0"/>
              <w:jc w:val="right"/>
            </w:pPr>
            <w:r>
              <w:rPr>
                <w:sz w:val="16"/>
              </w:rPr>
              <w:t>8</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4</w:t>
            </w:r>
          </w:p>
        </w:tc>
        <w:tc>
          <w:tcPr>
            <w:tcW w:type="dxa" w:w="1311"/>
          </w:tcPr>
          <w:p>
            <w:pPr>
              <w:spacing w:after="0"/>
              <w:jc w:val="right"/>
            </w:pPr>
            <w:r>
              <w:rPr>
                <w:sz w:val="16"/>
              </w:rPr>
              <w:t>1</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Landslide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57"/>
          </w:tcPr>
          <w:p>
            <w:pPr>
              <w:spacing w:after="0"/>
              <w:jc w:val="right"/>
            </w:pPr>
            <w:r>
              <w:rPr>
                <w:sz w:val="16"/>
              </w:rPr>
              <w:t>1</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Strong Wind</w:t>
            </w:r>
          </w:p>
        </w:tc>
        <w:tc>
          <w:tcPr>
            <w:tcW w:type="dxa" w:w="2057"/>
          </w:tcPr>
          <w:p>
            <w:pPr>
              <w:spacing w:after="0"/>
              <w:jc w:val="right"/>
            </w:pPr>
            <w:r>
              <w:rPr>
                <w:sz w:val="16"/>
              </w:rPr>
              <w:t>101</w:t>
            </w:r>
          </w:p>
        </w:tc>
        <w:tc>
          <w:tcPr>
            <w:tcW w:type="dxa" w:w="1123"/>
          </w:tcPr>
          <w:p>
            <w:pPr>
              <w:spacing w:after="0"/>
              <w:jc w:val="right"/>
            </w:pPr>
            <w:r>
              <w:rPr>
                <w:sz w:val="16"/>
              </w:rPr>
              <w:t>6</w:t>
            </w:r>
          </w:p>
        </w:tc>
        <w:tc>
          <w:tcPr>
            <w:tcW w:type="dxa" w:w="1964"/>
          </w:tcPr>
          <w:p>
            <w:pPr>
              <w:spacing w:after="0"/>
              <w:jc w:val="right"/>
            </w:pPr>
            <w:r>
              <w:rPr>
                <w:sz w:val="16"/>
              </w:rPr>
              <w:t>0</w:t>
            </w:r>
          </w:p>
        </w:tc>
        <w:tc>
          <w:tcPr>
            <w:tcW w:type="dxa" w:w="777"/>
          </w:tcPr>
          <w:p>
            <w:pPr>
              <w:spacing w:after="0"/>
              <w:jc w:val="right"/>
            </w:pPr>
            <w:r>
              <w:rPr>
                <w:sz w:val="16"/>
              </w:rPr>
              <w:t>6</w:t>
            </w:r>
          </w:p>
        </w:tc>
        <w:tc>
          <w:tcPr>
            <w:tcW w:type="dxa" w:w="1613"/>
          </w:tcPr>
          <w:p>
            <w:pPr>
              <w:spacing w:after="0"/>
              <w:jc w:val="right"/>
            </w:pPr>
            <w:r>
              <w:rPr>
                <w:sz w:val="16"/>
              </w:rPr>
              <w:t>2</w:t>
            </w:r>
          </w:p>
        </w:tc>
        <w:tc>
          <w:tcPr>
            <w:tcW w:type="dxa" w:w="1311"/>
          </w:tcPr>
          <w:p>
            <w:pPr>
              <w:spacing w:after="0"/>
              <w:jc w:val="right"/>
            </w:pPr>
            <w:r>
              <w:rPr>
                <w:sz w:val="16"/>
              </w:rPr>
              <w:t>1</w:t>
            </w:r>
          </w:p>
        </w:tc>
        <w:tc>
          <w:tcPr>
            <w:tcW w:type="dxa" w:w="1660"/>
          </w:tcPr>
          <w:p>
            <w:pPr>
              <w:spacing w:after="0"/>
              <w:jc w:val="left"/>
            </w:pPr>
            <w:r>
              <w:rPr>
                <w:sz w:val="16"/>
              </w:rPr>
              <w:t>1955 to 2026-06-30</w:t>
            </w:r>
          </w:p>
        </w:tc>
        <w:tc>
          <w:tcPr>
            <w:tcW w:type="dxa" w:w="2570"/>
          </w:tcPr>
          <w:p>
            <w:pPr>
              <w:spacing w:after="0"/>
              <w:jc w:val="left"/>
            </w:pPr>
          </w:p>
        </w:tc>
      </w:tr>
      <w:tr>
        <w:trPr>
          <w:cantSplit/>
        </w:trPr>
        <w:tc>
          <w:tcPr>
            <w:tcW w:type="dxa" w:w="1037"/>
          </w:tcPr>
          <w:p>
            <w:pPr>
              <w:spacing w:after="0"/>
              <w:jc w:val="left"/>
            </w:pPr>
            <w:r>
              <w:rPr>
                <w:sz w:val="16"/>
              </w:rPr>
              <w:t>Tornado</w:t>
            </w:r>
          </w:p>
        </w:tc>
        <w:tc>
          <w:tcPr>
            <w:tcW w:type="dxa" w:w="2057"/>
          </w:tcPr>
          <w:p>
            <w:pPr>
              <w:spacing w:after="0"/>
              <w:jc w:val="right"/>
            </w:pPr>
            <w:r>
              <w:rPr>
                <w:sz w:val="16"/>
              </w:rPr>
              <w:t>18</w:t>
            </w:r>
          </w:p>
        </w:tc>
        <w:tc>
          <w:tcPr>
            <w:tcW w:type="dxa" w:w="1123"/>
          </w:tcPr>
          <w:p>
            <w:pPr>
              <w:spacing w:after="0"/>
              <w:jc w:val="right"/>
            </w:pPr>
            <w:r>
              <w:rPr>
                <w:sz w:val="16"/>
              </w:rPr>
              <w:t>1</w:t>
            </w:r>
          </w:p>
        </w:tc>
        <w:tc>
          <w:tcPr>
            <w:tcW w:type="dxa" w:w="1964"/>
          </w:tcPr>
          <w:p>
            <w:pPr>
              <w:spacing w:after="0"/>
              <w:jc w:val="right"/>
            </w:pPr>
            <w:r>
              <w:rPr>
                <w:sz w:val="16"/>
              </w:rPr>
              <w:t>1</w:t>
            </w:r>
          </w:p>
        </w:tc>
        <w:tc>
          <w:tcPr>
            <w:tcW w:type="dxa" w:w="777"/>
          </w:tcPr>
          <w:p>
            <w:pPr>
              <w:spacing w:after="0"/>
              <w:jc w:val="right"/>
            </w:pPr>
            <w:r>
              <w:rPr>
                <w:sz w:val="16"/>
              </w:rPr>
              <w:t>2</w:t>
            </w:r>
          </w:p>
        </w:tc>
        <w:tc>
          <w:tcPr>
            <w:tcW w:type="dxa" w:w="1613"/>
          </w:tcPr>
          <w:p>
            <w:pPr>
              <w:spacing w:after="0"/>
              <w:jc w:val="right"/>
            </w:pPr>
            <w:r>
              <w:rPr>
                <w:sz w:val="16"/>
              </w:rPr>
              <w:t>2</w:t>
            </w:r>
          </w:p>
        </w:tc>
        <w:tc>
          <w:tcPr>
            <w:tcW w:type="dxa" w:w="1311"/>
          </w:tcPr>
          <w:p>
            <w:pPr>
              <w:spacing w:after="0"/>
              <w:jc w:val="right"/>
            </w:pPr>
            <w:r>
              <w:rPr>
                <w:sz w:val="16"/>
              </w:rPr>
              <w:t>1</w:t>
            </w:r>
          </w:p>
        </w:tc>
        <w:tc>
          <w:tcPr>
            <w:tcW w:type="dxa" w:w="1660"/>
          </w:tcPr>
          <w:p>
            <w:pPr>
              <w:spacing w:after="0"/>
              <w:jc w:val="left"/>
            </w:pPr>
            <w:r>
              <w:rPr>
                <w:sz w:val="16"/>
              </w:rPr>
              <w:t>1950 to 2026-06-30</w:t>
            </w:r>
          </w:p>
        </w:tc>
        <w:tc>
          <w:tcPr>
            <w:tcW w:type="dxa" w:w="2570"/>
          </w:tcPr>
          <w:p>
            <w:pPr>
              <w:spacing w:after="0"/>
              <w:jc w:val="left"/>
            </w:pPr>
          </w:p>
        </w:tc>
      </w:tr>
      <w:tr>
        <w:trPr>
          <w:cantSplit/>
        </w:trPr>
        <w:tc>
          <w:tcPr>
            <w:tcW w:type="dxa" w:w="1037"/>
          </w:tcPr>
          <w:p>
            <w:pPr>
              <w:spacing w:after="0"/>
              <w:jc w:val="left"/>
            </w:pPr>
            <w:r>
              <w:rPr>
                <w:sz w:val="16"/>
              </w:rPr>
              <w:t>Wildfire</w:t>
            </w:r>
          </w:p>
        </w:tc>
        <w:tc>
          <w:tcPr>
            <w:tcW w:type="dxa" w:w="2057"/>
          </w:tcPr>
          <w:p>
            <w:pPr>
              <w:spacing w:after="0"/>
              <w:jc w:val="right"/>
            </w:pPr>
            <w:r>
              <w:rPr>
                <w:sz w:val="16"/>
              </w:rPr>
              <w:t>1</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Winter Weather</w:t>
            </w:r>
          </w:p>
        </w:tc>
        <w:tc>
          <w:tcPr>
            <w:tcW w:type="dxa" w:w="2057"/>
          </w:tcPr>
          <w:p>
            <w:pPr>
              <w:spacing w:after="0"/>
              <w:jc w:val="right"/>
            </w:pPr>
            <w:r>
              <w:rPr>
                <w:sz w:val="16"/>
              </w:rPr>
              <w:t>5</w:t>
            </w:r>
          </w:p>
        </w:tc>
        <w:tc>
          <w:tcPr>
            <w:tcW w:type="dxa" w:w="1123"/>
          </w:tcPr>
          <w:p>
            <w:pPr>
              <w:spacing w:after="0"/>
              <w:jc w:val="right"/>
            </w:pPr>
            <w:r>
              <w:rPr>
                <w:sz w:val="16"/>
              </w:rPr>
              <w:t>1</w:t>
            </w:r>
          </w:p>
        </w:tc>
        <w:tc>
          <w:tcPr>
            <w:tcW w:type="dxa" w:w="1964"/>
          </w:tcPr>
          <w:p>
            <w:pPr>
              <w:spacing w:after="0"/>
              <w:jc w:val="right"/>
            </w:pPr>
            <w:r>
              <w:rPr>
                <w:sz w:val="16"/>
              </w:rPr>
              <w:t>0</w:t>
            </w:r>
          </w:p>
        </w:tc>
        <w:tc>
          <w:tcPr>
            <w:tcW w:type="dxa" w:w="777"/>
          </w:tcPr>
          <w:p>
            <w:pPr>
              <w:spacing w:after="0"/>
              <w:jc w:val="right"/>
            </w:pPr>
            <w:r>
              <w:rPr>
                <w:sz w:val="16"/>
              </w:rPr>
              <w:t>1</w:t>
            </w:r>
          </w:p>
        </w:tc>
        <w:tc>
          <w:tcPr>
            <w:tcW w:type="dxa" w:w="1613"/>
          </w:tcPr>
          <w:p>
            <w:pPr>
              <w:spacing w:after="0"/>
              <w:jc w:val="right"/>
            </w:pPr>
            <w:r>
              <w:rPr>
                <w:sz w:val="16"/>
              </w:rPr>
              <w:t>1</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Includes 1 Sleet record.</w:t>
            </w: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433"/>
        <w:gridCol w:w="2521"/>
        <w:gridCol w:w="2770"/>
        <w:gridCol w:w="926"/>
        <w:gridCol w:w="2093"/>
        <w:gridCol w:w="1018"/>
        <w:gridCol w:w="2314"/>
      </w:tblGrid>
      <w:tr>
        <w:trPr>
          <w:cantSplit/>
          <w:tblHeader/>
        </w:trPr>
        <w:tc>
          <w:tcPr>
            <w:tcW w:type="dxa" w:w="1037"/>
            <w:shd w:val="clear" w:color="auto" w:fill="E8E8E8"/>
          </w:tcPr>
          <w:p>
            <w:pPr>
              <w:spacing w:after="0"/>
              <w:jc w:val="left"/>
            </w:pPr>
            <w:r>
              <w:rPr>
                <w:b/>
                <w:sz w:val="16"/>
              </w:rPr>
              <w:t>Date</w:t>
            </w:r>
          </w:p>
        </w:tc>
        <w:tc>
          <w:tcPr>
            <w:tcW w:type="dxa" w:w="1433"/>
            <w:shd w:val="clear" w:color="auto" w:fill="E8E8E8"/>
          </w:tcPr>
          <w:p>
            <w:pPr>
              <w:spacing w:after="0"/>
              <w:jc w:val="left"/>
            </w:pPr>
            <w:r>
              <w:rPr>
                <w:b/>
                <w:sz w:val="16"/>
              </w:rPr>
              <w:t>Event type</w:t>
            </w:r>
          </w:p>
        </w:tc>
        <w:tc>
          <w:tcPr>
            <w:tcW w:type="dxa" w:w="2521"/>
            <w:shd w:val="clear" w:color="auto" w:fill="E8E8E8"/>
          </w:tcPr>
          <w:p>
            <w:pPr>
              <w:spacing w:after="0"/>
              <w:jc w:val="left"/>
            </w:pPr>
            <w:r>
              <w:rPr>
                <w:b/>
                <w:sz w:val="16"/>
              </w:rPr>
              <w:t>Magnitude or extent</w:t>
            </w:r>
          </w:p>
        </w:tc>
        <w:tc>
          <w:tcPr>
            <w:tcW w:type="dxa" w:w="2770"/>
            <w:shd w:val="clear" w:color="auto" w:fill="E8E8E8"/>
          </w:tcPr>
          <w:p>
            <w:pPr>
              <w:spacing w:after="0"/>
              <w:jc w:val="left"/>
            </w:pPr>
            <w:r>
              <w:rPr>
                <w:b/>
                <w:sz w:val="16"/>
              </w:rPr>
              <w:t>Damage</w:t>
            </w:r>
          </w:p>
          <w:p>
            <w:pPr>
              <w:spacing w:after="0"/>
              <w:jc w:val="left"/>
            </w:pPr>
            <w:r>
              <w:rPr>
                <w:i/>
                <w:color w:val="555555"/>
                <w:sz w:val="14"/>
              </w:rPr>
              <w:t>nominal dollars</w:t>
            </w:r>
          </w:p>
        </w:tc>
        <w:tc>
          <w:tcPr>
            <w:tcW w:type="dxa" w:w="926"/>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093"/>
            <w:shd w:val="clear" w:color="auto" w:fill="E8E8E8"/>
          </w:tcPr>
          <w:p>
            <w:pPr>
              <w:spacing w:after="0"/>
              <w:jc w:val="left"/>
            </w:pPr>
            <w:r>
              <w:rPr>
                <w:b/>
                <w:sz w:val="16"/>
              </w:rPr>
              <w:t>Location</w:t>
            </w:r>
          </w:p>
        </w:tc>
        <w:tc>
          <w:tcPr>
            <w:tcW w:type="dxa" w:w="1018"/>
            <w:shd w:val="clear" w:color="auto" w:fill="E8E8E8"/>
          </w:tcPr>
          <w:p>
            <w:pPr>
              <w:spacing w:after="0"/>
              <w:jc w:val="left"/>
            </w:pPr>
            <w:r>
              <w:rPr>
                <w:b/>
                <w:sz w:val="16"/>
              </w:rPr>
              <w:t>Flags</w:t>
            </w:r>
          </w:p>
        </w:tc>
        <w:tc>
          <w:tcPr>
            <w:tcW w:type="dxa" w:w="231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2026-01-22</w:t>
            </w:r>
          </w:p>
        </w:tc>
        <w:tc>
          <w:tcPr>
            <w:tcW w:type="dxa" w:w="1433"/>
          </w:tcPr>
          <w:p>
            <w:pPr>
              <w:spacing w:after="0"/>
              <w:jc w:val="left"/>
            </w:pPr>
            <w:r>
              <w:rPr>
                <w:sz w:val="16"/>
              </w:rPr>
              <w:t>Drought</w:t>
            </w:r>
          </w:p>
        </w:tc>
        <w:tc>
          <w:tcPr>
            <w:tcW w:type="dxa" w:w="2521"/>
          </w:tcPr>
          <w:p>
            <w:pPr>
              <w:spacing w:after="0"/>
              <w:jc w:val="left"/>
            </w:pPr>
          </w:p>
        </w:tc>
        <w:tc>
          <w:tcPr>
            <w:tcW w:type="dxa" w:w="2770"/>
          </w:tcPr>
          <w:p>
            <w:pPr>
              <w:spacing w:after="0"/>
              <w:jc w:val="left"/>
            </w:pPr>
            <w:r>
              <w:rPr>
                <w:sz w:val="16"/>
              </w:rPr>
              <w:t>damage not reported</w:t>
            </w:r>
          </w:p>
        </w:tc>
        <w:tc>
          <w:tcPr>
            <w:tcW w:type="dxa" w:w="926"/>
          </w:tcPr>
          <w:p>
            <w:pPr>
              <w:spacing w:after="0"/>
              <w:jc w:val="right"/>
            </w:pPr>
            <w:r>
              <w:rPr>
                <w:sz w:val="16"/>
              </w:rPr>
              <w:t>0, 0</w:t>
            </w:r>
          </w:p>
        </w:tc>
        <w:tc>
          <w:tcPr>
            <w:tcW w:type="dxa" w:w="2093"/>
          </w:tcPr>
          <w:p>
            <w:pPr>
              <w:spacing w:after="0"/>
              <w:jc w:val="left"/>
            </w:pPr>
            <w:r>
              <w:rPr>
                <w:sz w:val="16"/>
              </w:rPr>
              <w:t>NWS zone GAZ134 (BACON), zone-level</w:t>
            </w:r>
          </w:p>
        </w:tc>
        <w:tc>
          <w:tcPr>
            <w:tcW w:type="dxa" w:w="1018"/>
          </w:tcPr>
          <w:p>
            <w:pPr>
              <w:spacing w:after="0"/>
              <w:jc w:val="left"/>
            </w:pPr>
            <w:r>
              <w:rPr>
                <w:sz w:val="16"/>
              </w:rPr>
              <w:t>new since last plan; within last 5 years</w:t>
            </w:r>
          </w:p>
        </w:tc>
        <w:tc>
          <w:tcPr>
            <w:tcW w:type="dxa" w:w="2314"/>
          </w:tcPr>
          <w:p>
            <w:pPr>
              <w:spacing w:after="0"/>
              <w:jc w:val="left"/>
            </w:pPr>
            <w:r>
              <w:rPr>
                <w:sz w:val="16"/>
              </w:rPr>
              <w:t>B1-c worst recorded: Drought</w:t>
            </w:r>
          </w:p>
        </w:tc>
      </w:tr>
      <w:tr>
        <w:trPr>
          <w:cantSplit/>
        </w:trPr>
        <w:tc>
          <w:tcPr>
            <w:tcW w:type="dxa" w:w="1037"/>
          </w:tcPr>
          <w:p>
            <w:pPr>
              <w:spacing w:after="0"/>
              <w:jc w:val="left"/>
            </w:pPr>
            <w:r>
              <w:rPr>
                <w:sz w:val="16"/>
              </w:rPr>
              <w:t>2024-09-27</w:t>
            </w:r>
          </w:p>
        </w:tc>
        <w:tc>
          <w:tcPr>
            <w:tcW w:type="dxa" w:w="1433"/>
          </w:tcPr>
          <w:p>
            <w:pPr>
              <w:spacing w:after="0"/>
              <w:jc w:val="left"/>
            </w:pPr>
            <w:r>
              <w:rPr>
                <w:sz w:val="16"/>
              </w:rPr>
              <w:t>Hurricane (NOAA event type 'Hurricane (Typhoon)')</w:t>
            </w:r>
          </w:p>
        </w:tc>
        <w:tc>
          <w:tcPr>
            <w:tcW w:type="dxa" w:w="2521"/>
          </w:tcPr>
          <w:p>
            <w:pPr>
              <w:spacing w:after="0"/>
              <w:jc w:val="left"/>
            </w:pPr>
            <w:r>
              <w:rPr>
                <w:sz w:val="16"/>
              </w:rPr>
              <w:t>category 1</w:t>
            </w:r>
          </w:p>
        </w:tc>
        <w:tc>
          <w:tcPr>
            <w:tcW w:type="dxa" w:w="2770"/>
          </w:tcPr>
          <w:p>
            <w:pPr>
              <w:spacing w:after="0"/>
              <w:jc w:val="left"/>
            </w:pPr>
            <w:r>
              <w:rPr>
                <w:sz w:val="16"/>
              </w:rPr>
              <w:t>$0 property; $0 crops (zone total, 2024 dollars)</w:t>
            </w:r>
          </w:p>
        </w:tc>
        <w:tc>
          <w:tcPr>
            <w:tcW w:type="dxa" w:w="926"/>
          </w:tcPr>
          <w:p>
            <w:pPr>
              <w:spacing w:after="0"/>
              <w:jc w:val="right"/>
            </w:pPr>
            <w:r>
              <w:rPr>
                <w:sz w:val="16"/>
              </w:rPr>
              <w:t>0, 0</w:t>
            </w:r>
          </w:p>
        </w:tc>
        <w:tc>
          <w:tcPr>
            <w:tcW w:type="dxa" w:w="2093"/>
          </w:tcPr>
          <w:p>
            <w:pPr>
              <w:spacing w:after="0"/>
              <w:jc w:val="left"/>
            </w:pPr>
            <w:r>
              <w:rPr>
                <w:sz w:val="16"/>
              </w:rPr>
              <w:t>NWS zone GAZ134 (BACON), zone-level</w:t>
            </w:r>
          </w:p>
        </w:tc>
        <w:tc>
          <w:tcPr>
            <w:tcW w:type="dxa" w:w="1018"/>
          </w:tcPr>
          <w:p>
            <w:pPr>
              <w:spacing w:after="0"/>
              <w:jc w:val="left"/>
            </w:pPr>
            <w:r>
              <w:rPr>
                <w:sz w:val="16"/>
              </w:rPr>
              <w:t>new since last plan; within last 5 years</w:t>
            </w:r>
          </w:p>
        </w:tc>
        <w:tc>
          <w:tcPr>
            <w:tcW w:type="dxa" w:w="2314"/>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2015-01-04</w:t>
            </w:r>
          </w:p>
        </w:tc>
        <w:tc>
          <w:tcPr>
            <w:tcW w:type="dxa" w:w="1433"/>
          </w:tcPr>
          <w:p>
            <w:pPr>
              <w:spacing w:after="0"/>
              <w:jc w:val="left"/>
            </w:pPr>
            <w:r>
              <w:rPr>
                <w:sz w:val="16"/>
              </w:rPr>
              <w:t>Tornado</w:t>
            </w:r>
          </w:p>
        </w:tc>
        <w:tc>
          <w:tcPr>
            <w:tcW w:type="dxa" w:w="2521"/>
          </w:tcPr>
          <w:p>
            <w:pPr>
              <w:spacing w:after="0"/>
              <w:jc w:val="left"/>
            </w:pPr>
            <w:r>
              <w:rPr>
                <w:sz w:val="16"/>
              </w:rPr>
              <w:t>EF1, 4.81 mi within this county, 50 yd wide</w:t>
            </w:r>
          </w:p>
        </w:tc>
        <w:tc>
          <w:tcPr>
            <w:tcW w:type="dxa" w:w="2770"/>
          </w:tcPr>
          <w:p>
            <w:pPr>
              <w:spacing w:after="0"/>
              <w:jc w:val="left"/>
            </w:pPr>
            <w:r>
              <w:rPr>
                <w:sz w:val="16"/>
              </w:rPr>
              <w:t>damage not reported</w:t>
            </w:r>
          </w:p>
        </w:tc>
        <w:tc>
          <w:tcPr>
            <w:tcW w:type="dxa" w:w="926"/>
          </w:tcPr>
          <w:p>
            <w:pPr>
              <w:spacing w:after="0"/>
              <w:jc w:val="right"/>
            </w:pPr>
            <w:r>
              <w:rPr>
                <w:sz w:val="16"/>
              </w:rPr>
              <w:t>0, 2</w:t>
            </w:r>
          </w:p>
        </w:tc>
        <w:tc>
          <w:tcPr>
            <w:tcW w:type="dxa" w:w="2093"/>
          </w:tcPr>
          <w:p>
            <w:pPr>
              <w:spacing w:after="0"/>
              <w:jc w:val="left"/>
            </w:pPr>
            <w:r>
              <w:rPr>
                <w:sz w:val="16"/>
              </w:rPr>
              <w:t>ROCKINGHAM to NEW LACY</w:t>
            </w:r>
          </w:p>
        </w:tc>
        <w:tc>
          <w:tcPr>
            <w:tcW w:type="dxa" w:w="1018"/>
          </w:tcPr>
          <w:p>
            <w:pPr>
              <w:spacing w:after="0"/>
              <w:jc w:val="left"/>
            </w:pPr>
          </w:p>
        </w:tc>
        <w:tc>
          <w:tcPr>
            <w:tcW w:type="dxa" w:w="2314"/>
          </w:tcPr>
          <w:p>
            <w:pPr>
              <w:spacing w:after="0"/>
              <w:jc w:val="left"/>
            </w:pPr>
            <w:r>
              <w:rPr>
                <w:sz w:val="16"/>
              </w:rPr>
              <w:t>deaths or injuries recorded</w:t>
            </w:r>
          </w:p>
        </w:tc>
      </w:tr>
      <w:tr>
        <w:trPr>
          <w:cantSplit/>
        </w:trPr>
        <w:tc>
          <w:tcPr>
            <w:tcW w:type="dxa" w:w="1037"/>
          </w:tcPr>
          <w:p>
            <w:pPr>
              <w:spacing w:after="0"/>
              <w:jc w:val="left"/>
            </w:pPr>
            <w:r>
              <w:rPr>
                <w:sz w:val="16"/>
              </w:rPr>
              <w:t>2009-12-02</w:t>
            </w:r>
          </w:p>
        </w:tc>
        <w:tc>
          <w:tcPr>
            <w:tcW w:type="dxa" w:w="1433"/>
          </w:tcPr>
          <w:p>
            <w:pPr>
              <w:spacing w:after="0"/>
              <w:jc w:val="left"/>
            </w:pPr>
            <w:r>
              <w:rPr>
                <w:sz w:val="16"/>
              </w:rPr>
              <w:t>Tornado</w:t>
            </w:r>
          </w:p>
        </w:tc>
        <w:tc>
          <w:tcPr>
            <w:tcW w:type="dxa" w:w="2521"/>
          </w:tcPr>
          <w:p>
            <w:pPr>
              <w:spacing w:after="0"/>
              <w:jc w:val="left"/>
            </w:pPr>
            <w:r>
              <w:rPr>
                <w:sz w:val="16"/>
              </w:rPr>
              <w:t>EF1, 0.66 mi within this county, 100 yd wide</w:t>
            </w:r>
          </w:p>
        </w:tc>
        <w:tc>
          <w:tcPr>
            <w:tcW w:type="dxa" w:w="2770"/>
          </w:tcPr>
          <w:p>
            <w:pPr>
              <w:spacing w:after="0"/>
              <w:jc w:val="left"/>
            </w:pPr>
            <w:r>
              <w:rPr>
                <w:sz w:val="16"/>
              </w:rPr>
              <w:t>$3,000,000 property; crops not reported (2009 dollars)</w:t>
            </w:r>
          </w:p>
        </w:tc>
        <w:tc>
          <w:tcPr>
            <w:tcW w:type="dxa" w:w="926"/>
          </w:tcPr>
          <w:p>
            <w:pPr>
              <w:spacing w:after="0"/>
              <w:jc w:val="right"/>
            </w:pPr>
            <w:r>
              <w:rPr>
                <w:sz w:val="16"/>
              </w:rPr>
              <w:t>0, 0</w:t>
            </w:r>
          </w:p>
        </w:tc>
        <w:tc>
          <w:tcPr>
            <w:tcW w:type="dxa" w:w="2093"/>
          </w:tcPr>
          <w:p>
            <w:pPr>
              <w:spacing w:after="0"/>
              <w:jc w:val="left"/>
            </w:pPr>
            <w:r>
              <w:rPr>
                <w:sz w:val="16"/>
              </w:rPr>
              <w:t>SESSOMS STATION</w:t>
            </w:r>
          </w:p>
        </w:tc>
        <w:tc>
          <w:tcPr>
            <w:tcW w:type="dxa" w:w="1018"/>
          </w:tcPr>
          <w:p>
            <w:pPr>
              <w:spacing w:after="0"/>
              <w:jc w:val="left"/>
            </w:pPr>
          </w:p>
        </w:tc>
        <w:tc>
          <w:tcPr>
            <w:tcW w:type="dxa" w:w="2314"/>
          </w:tcPr>
          <w:p>
            <w:pPr>
              <w:spacing w:after="0"/>
              <w:jc w:val="left"/>
            </w:pPr>
            <w:r>
              <w:rPr>
                <w:sz w:val="16"/>
              </w:rPr>
              <w:t>B1-c most damaging: Tornado</w:t>
            </w:r>
          </w:p>
        </w:tc>
      </w:tr>
      <w:tr>
        <w:trPr>
          <w:cantSplit/>
        </w:trPr>
        <w:tc>
          <w:tcPr>
            <w:tcW w:type="dxa" w:w="1037"/>
          </w:tcPr>
          <w:p>
            <w:pPr>
              <w:spacing w:after="0"/>
              <w:jc w:val="left"/>
            </w:pPr>
            <w:r>
              <w:rPr>
                <w:sz w:val="16"/>
              </w:rPr>
              <w:t>2007-04-07</w:t>
            </w:r>
          </w:p>
        </w:tc>
        <w:tc>
          <w:tcPr>
            <w:tcW w:type="dxa" w:w="1433"/>
          </w:tcPr>
          <w:p>
            <w:pPr>
              <w:spacing w:after="0"/>
              <w:jc w:val="left"/>
            </w:pPr>
            <w:r>
              <w:rPr>
                <w:sz w:val="16"/>
              </w:rPr>
              <w:t>Cold/Wind Chill</w:t>
            </w:r>
          </w:p>
        </w:tc>
        <w:tc>
          <w:tcPr>
            <w:tcW w:type="dxa" w:w="2521"/>
          </w:tcPr>
          <w:p>
            <w:pPr>
              <w:spacing w:after="0"/>
              <w:jc w:val="left"/>
            </w:pPr>
          </w:p>
        </w:tc>
        <w:tc>
          <w:tcPr>
            <w:tcW w:type="dxa" w:w="2770"/>
          </w:tcPr>
          <w:p>
            <w:pPr>
              <w:spacing w:after="0"/>
              <w:jc w:val="left"/>
            </w:pPr>
            <w:r>
              <w:rPr>
                <w:sz w:val="16"/>
              </w:rPr>
              <w:t>$0 property; $0 crops (zone total, 2007 dollars)</w:t>
            </w:r>
          </w:p>
        </w:tc>
        <w:tc>
          <w:tcPr>
            <w:tcW w:type="dxa" w:w="926"/>
          </w:tcPr>
          <w:p>
            <w:pPr>
              <w:spacing w:after="0"/>
              <w:jc w:val="right"/>
            </w:pPr>
            <w:r>
              <w:rPr>
                <w:sz w:val="16"/>
              </w:rPr>
              <w:t>0, 0</w:t>
            </w:r>
          </w:p>
        </w:tc>
        <w:tc>
          <w:tcPr>
            <w:tcW w:type="dxa" w:w="2093"/>
          </w:tcPr>
          <w:p>
            <w:pPr>
              <w:spacing w:after="0"/>
              <w:jc w:val="left"/>
            </w:pPr>
            <w:r>
              <w:rPr>
                <w:sz w:val="16"/>
              </w:rPr>
              <w:t>NWS zone GAZ134 (BACON), zone-level</w:t>
            </w:r>
          </w:p>
        </w:tc>
        <w:tc>
          <w:tcPr>
            <w:tcW w:type="dxa" w:w="1018"/>
          </w:tcPr>
          <w:p>
            <w:pPr>
              <w:spacing w:after="0"/>
              <w:jc w:val="left"/>
            </w:pPr>
          </w:p>
        </w:tc>
        <w:tc>
          <w:tcPr>
            <w:tcW w:type="dxa" w:w="2314"/>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2003-03-20</w:t>
            </w:r>
          </w:p>
        </w:tc>
        <w:tc>
          <w:tcPr>
            <w:tcW w:type="dxa" w:w="1433"/>
          </w:tcPr>
          <w:p>
            <w:pPr>
              <w:spacing w:after="0"/>
              <w:jc w:val="left"/>
            </w:pPr>
            <w:r>
              <w:rPr>
                <w:sz w:val="16"/>
              </w:rPr>
              <w:t>Hail</w:t>
            </w:r>
          </w:p>
        </w:tc>
        <w:tc>
          <w:tcPr>
            <w:tcW w:type="dxa" w:w="2521"/>
          </w:tcPr>
          <w:p>
            <w:pPr>
              <w:spacing w:after="0"/>
              <w:jc w:val="left"/>
            </w:pPr>
            <w:r>
              <w:rPr>
                <w:sz w:val="16"/>
              </w:rPr>
              <w:t>2.75 in</w:t>
            </w:r>
          </w:p>
        </w:tc>
        <w:tc>
          <w:tcPr>
            <w:tcW w:type="dxa" w:w="2770"/>
          </w:tcPr>
          <w:p>
            <w:pPr>
              <w:spacing w:after="0"/>
              <w:jc w:val="left"/>
            </w:pPr>
            <w:r>
              <w:rPr>
                <w:sz w:val="16"/>
              </w:rPr>
              <w:t>damage not reported</w:t>
            </w:r>
          </w:p>
        </w:tc>
        <w:tc>
          <w:tcPr>
            <w:tcW w:type="dxa" w:w="926"/>
          </w:tcPr>
          <w:p>
            <w:pPr>
              <w:spacing w:after="0"/>
              <w:jc w:val="right"/>
            </w:pPr>
            <w:r>
              <w:rPr>
                <w:sz w:val="16"/>
              </w:rPr>
              <w:t>0, 0</w:t>
            </w:r>
          </w:p>
        </w:tc>
        <w:tc>
          <w:tcPr>
            <w:tcW w:type="dxa" w:w="2093"/>
          </w:tcPr>
          <w:p>
            <w:pPr>
              <w:spacing w:after="0"/>
              <w:jc w:val="left"/>
            </w:pPr>
            <w:r>
              <w:rPr>
                <w:sz w:val="16"/>
              </w:rPr>
              <w:t>ALMA</w:t>
            </w:r>
          </w:p>
        </w:tc>
        <w:tc>
          <w:tcPr>
            <w:tcW w:type="dxa" w:w="1018"/>
          </w:tcPr>
          <w:p>
            <w:pPr>
              <w:spacing w:after="0"/>
              <w:jc w:val="left"/>
            </w:pPr>
          </w:p>
        </w:tc>
        <w:tc>
          <w:tcPr>
            <w:tcW w:type="dxa" w:w="2314"/>
          </w:tcPr>
          <w:p>
            <w:pPr>
              <w:spacing w:after="0"/>
              <w:jc w:val="left"/>
            </w:pPr>
            <w:r>
              <w:rPr>
                <w:sz w:val="16"/>
              </w:rPr>
              <w:t>B1-c worst recorded: Hail</w:t>
            </w:r>
          </w:p>
        </w:tc>
      </w:tr>
      <w:tr>
        <w:trPr>
          <w:cantSplit/>
        </w:trPr>
        <w:tc>
          <w:tcPr>
            <w:tcW w:type="dxa" w:w="1037"/>
          </w:tcPr>
          <w:p>
            <w:pPr>
              <w:spacing w:after="0"/>
              <w:jc w:val="left"/>
            </w:pPr>
            <w:r>
              <w:rPr>
                <w:sz w:val="16"/>
              </w:rPr>
              <w:t>2002-12-24</w:t>
            </w:r>
          </w:p>
        </w:tc>
        <w:tc>
          <w:tcPr>
            <w:tcW w:type="dxa" w:w="1433"/>
          </w:tcPr>
          <w:p>
            <w:pPr>
              <w:spacing w:after="0"/>
              <w:jc w:val="left"/>
            </w:pPr>
            <w:r>
              <w:rPr>
                <w:sz w:val="16"/>
              </w:rPr>
              <w:t>Thunderstorm Wind</w:t>
            </w:r>
          </w:p>
        </w:tc>
        <w:tc>
          <w:tcPr>
            <w:tcW w:type="dxa" w:w="2521"/>
          </w:tcPr>
          <w:p>
            <w:pPr>
              <w:spacing w:after="0"/>
              <w:jc w:val="left"/>
            </w:pPr>
            <w:r>
              <w:rPr>
                <w:sz w:val="16"/>
              </w:rPr>
              <w:t>speed not recorded</w:t>
            </w:r>
          </w:p>
        </w:tc>
        <w:tc>
          <w:tcPr>
            <w:tcW w:type="dxa" w:w="2770"/>
          </w:tcPr>
          <w:p>
            <w:pPr>
              <w:spacing w:after="0"/>
              <w:jc w:val="left"/>
            </w:pPr>
            <w:r>
              <w:rPr>
                <w:sz w:val="16"/>
              </w:rPr>
              <w:t>$50,000 property; crops not reported (2002 dollars)</w:t>
            </w:r>
          </w:p>
        </w:tc>
        <w:tc>
          <w:tcPr>
            <w:tcW w:type="dxa" w:w="926"/>
          </w:tcPr>
          <w:p>
            <w:pPr>
              <w:spacing w:after="0"/>
              <w:jc w:val="right"/>
            </w:pPr>
            <w:r>
              <w:rPr>
                <w:sz w:val="16"/>
              </w:rPr>
              <w:t>0, 0</w:t>
            </w:r>
          </w:p>
        </w:tc>
        <w:tc>
          <w:tcPr>
            <w:tcW w:type="dxa" w:w="2093"/>
          </w:tcPr>
          <w:p>
            <w:pPr>
              <w:spacing w:after="0"/>
              <w:jc w:val="left"/>
            </w:pPr>
            <w:r>
              <w:rPr>
                <w:sz w:val="16"/>
              </w:rPr>
              <w:t>ALMA</w:t>
            </w:r>
          </w:p>
        </w:tc>
        <w:tc>
          <w:tcPr>
            <w:tcW w:type="dxa" w:w="1018"/>
          </w:tcPr>
          <w:p>
            <w:pPr>
              <w:spacing w:after="0"/>
              <w:jc w:val="left"/>
            </w:pPr>
          </w:p>
        </w:tc>
        <w:tc>
          <w:tcPr>
            <w:tcW w:type="dxa" w:w="2314"/>
          </w:tcPr>
          <w:p>
            <w:pPr>
              <w:spacing w:after="0"/>
              <w:jc w:val="left"/>
            </w:pPr>
            <w:r>
              <w:rPr>
                <w:sz w:val="16"/>
              </w:rPr>
              <w:t>B1-c most damaging: Thunderstorm Wind</w:t>
            </w:r>
          </w:p>
        </w:tc>
      </w:tr>
      <w:tr>
        <w:trPr>
          <w:cantSplit/>
        </w:trPr>
        <w:tc>
          <w:tcPr>
            <w:tcW w:type="dxa" w:w="1037"/>
          </w:tcPr>
          <w:p>
            <w:pPr>
              <w:spacing w:after="0"/>
              <w:jc w:val="left"/>
            </w:pPr>
            <w:r>
              <w:rPr>
                <w:sz w:val="16"/>
              </w:rPr>
              <w:t>1998-03-01</w:t>
            </w:r>
          </w:p>
        </w:tc>
        <w:tc>
          <w:tcPr>
            <w:tcW w:type="dxa" w:w="1433"/>
          </w:tcPr>
          <w:p>
            <w:pPr>
              <w:spacing w:after="0"/>
              <w:jc w:val="left"/>
            </w:pPr>
            <w:r>
              <w:rPr>
                <w:sz w:val="16"/>
              </w:rPr>
              <w:t>Flood</w:t>
            </w:r>
          </w:p>
        </w:tc>
        <w:tc>
          <w:tcPr>
            <w:tcW w:type="dxa" w:w="2521"/>
          </w:tcPr>
          <w:p>
            <w:pPr>
              <w:spacing w:after="0"/>
              <w:jc w:val="left"/>
            </w:pPr>
          </w:p>
        </w:tc>
        <w:tc>
          <w:tcPr>
            <w:tcW w:type="dxa" w:w="2770"/>
          </w:tcPr>
          <w:p>
            <w:pPr>
              <w:spacing w:after="0"/>
              <w:jc w:val="left"/>
            </w:pPr>
            <w:r>
              <w:rPr>
                <w:sz w:val="16"/>
              </w:rPr>
              <w:t>$100,000 property; crops not reported (zone total, 1998 dollars)</w:t>
            </w:r>
          </w:p>
        </w:tc>
        <w:tc>
          <w:tcPr>
            <w:tcW w:type="dxa" w:w="926"/>
          </w:tcPr>
          <w:p>
            <w:pPr>
              <w:spacing w:after="0"/>
              <w:jc w:val="right"/>
            </w:pPr>
            <w:r>
              <w:rPr>
                <w:sz w:val="16"/>
              </w:rPr>
              <w:t>0, 0</w:t>
            </w:r>
          </w:p>
        </w:tc>
        <w:tc>
          <w:tcPr>
            <w:tcW w:type="dxa" w:w="2093"/>
          </w:tcPr>
          <w:p>
            <w:pPr>
              <w:spacing w:after="0"/>
              <w:jc w:val="left"/>
            </w:pPr>
            <w:r>
              <w:rPr>
                <w:sz w:val="16"/>
              </w:rPr>
              <w:t>NWS zone GAZ134 (BACON), zone-level</w:t>
            </w:r>
          </w:p>
        </w:tc>
        <w:tc>
          <w:tcPr>
            <w:tcW w:type="dxa" w:w="1018"/>
          </w:tcPr>
          <w:p>
            <w:pPr>
              <w:spacing w:after="0"/>
              <w:jc w:val="left"/>
            </w:pPr>
          </w:p>
        </w:tc>
        <w:tc>
          <w:tcPr>
            <w:tcW w:type="dxa" w:w="2314"/>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1996-07-24</w:t>
            </w:r>
          </w:p>
        </w:tc>
        <w:tc>
          <w:tcPr>
            <w:tcW w:type="dxa" w:w="1433"/>
          </w:tcPr>
          <w:p>
            <w:pPr>
              <w:spacing w:after="0"/>
              <w:jc w:val="left"/>
            </w:pPr>
            <w:r>
              <w:rPr>
                <w:sz w:val="16"/>
              </w:rPr>
              <w:t>Lightning</w:t>
            </w:r>
          </w:p>
        </w:tc>
        <w:tc>
          <w:tcPr>
            <w:tcW w:type="dxa" w:w="2521"/>
          </w:tcPr>
          <w:p>
            <w:pPr>
              <w:spacing w:after="0"/>
              <w:jc w:val="left"/>
            </w:pPr>
          </w:p>
        </w:tc>
        <w:tc>
          <w:tcPr>
            <w:tcW w:type="dxa" w:w="2770"/>
          </w:tcPr>
          <w:p>
            <w:pPr>
              <w:spacing w:after="0"/>
              <w:jc w:val="left"/>
            </w:pPr>
            <w:r>
              <w:rPr>
                <w:sz w:val="16"/>
              </w:rPr>
              <w:t>$20,000 property; crops not reported (1996 dollars)</w:t>
            </w:r>
          </w:p>
        </w:tc>
        <w:tc>
          <w:tcPr>
            <w:tcW w:type="dxa" w:w="926"/>
          </w:tcPr>
          <w:p>
            <w:pPr>
              <w:spacing w:after="0"/>
              <w:jc w:val="right"/>
            </w:pPr>
            <w:r>
              <w:rPr>
                <w:sz w:val="16"/>
              </w:rPr>
              <w:t>0, 0</w:t>
            </w:r>
          </w:p>
        </w:tc>
        <w:tc>
          <w:tcPr>
            <w:tcW w:type="dxa" w:w="2093"/>
          </w:tcPr>
          <w:p>
            <w:pPr>
              <w:spacing w:after="0"/>
              <w:jc w:val="left"/>
            </w:pPr>
            <w:r>
              <w:rPr>
                <w:sz w:val="16"/>
              </w:rPr>
              <w:t>ALMA</w:t>
            </w:r>
          </w:p>
        </w:tc>
        <w:tc>
          <w:tcPr>
            <w:tcW w:type="dxa" w:w="1018"/>
          </w:tcPr>
          <w:p>
            <w:pPr>
              <w:spacing w:after="0"/>
              <w:jc w:val="left"/>
            </w:pPr>
          </w:p>
        </w:tc>
        <w:tc>
          <w:tcPr>
            <w:tcW w:type="dxa" w:w="2314"/>
          </w:tcPr>
          <w:p>
            <w:pPr>
              <w:spacing w:after="0"/>
              <w:jc w:val="left"/>
            </w:pPr>
            <w:r>
              <w:rPr>
                <w:sz w:val="16"/>
              </w:rPr>
              <w:t>B1-c worst recorded: Lightning</w:t>
            </w:r>
          </w:p>
        </w:tc>
      </w:tr>
      <w:tr>
        <w:trPr>
          <w:cantSplit/>
        </w:trPr>
        <w:tc>
          <w:tcPr>
            <w:tcW w:type="dxa" w:w="1037"/>
          </w:tcPr>
          <w:p>
            <w:pPr>
              <w:spacing w:after="0"/>
              <w:jc w:val="left"/>
            </w:pPr>
            <w:r>
              <w:rPr>
                <w:sz w:val="16"/>
              </w:rPr>
              <w:t>1983-02-22</w:t>
            </w:r>
          </w:p>
        </w:tc>
        <w:tc>
          <w:tcPr>
            <w:tcW w:type="dxa" w:w="1433"/>
          </w:tcPr>
          <w:p>
            <w:pPr>
              <w:spacing w:after="0"/>
              <w:jc w:val="left"/>
            </w:pPr>
            <w:r>
              <w:rPr>
                <w:sz w:val="16"/>
              </w:rPr>
              <w:t>Tornado</w:t>
            </w:r>
          </w:p>
        </w:tc>
        <w:tc>
          <w:tcPr>
            <w:tcW w:type="dxa" w:w="2521"/>
          </w:tcPr>
          <w:p>
            <w:pPr>
              <w:spacing w:after="0"/>
              <w:jc w:val="left"/>
            </w:pPr>
            <w:r>
              <w:rPr>
                <w:sz w:val="16"/>
              </w:rPr>
              <w:t>F1, 4 mi path length (whole path, pre-1996), 300 yd wide</w:t>
            </w:r>
          </w:p>
        </w:tc>
        <w:tc>
          <w:tcPr>
            <w:tcW w:type="dxa" w:w="2770"/>
          </w:tcPr>
          <w:p>
            <w:pPr>
              <w:spacing w:after="0"/>
              <w:jc w:val="left"/>
            </w:pPr>
            <w:r>
              <w:rPr>
                <w:sz w:val="16"/>
              </w:rPr>
              <w:t>$250,000 property; crops not recorded (1983 dollars)</w:t>
            </w:r>
          </w:p>
        </w:tc>
        <w:tc>
          <w:tcPr>
            <w:tcW w:type="dxa" w:w="926"/>
          </w:tcPr>
          <w:p>
            <w:pPr>
              <w:spacing w:after="0"/>
              <w:jc w:val="right"/>
            </w:pPr>
            <w:r>
              <w:rPr>
                <w:sz w:val="16"/>
              </w:rPr>
              <w:t>0, 3</w:t>
            </w:r>
          </w:p>
        </w:tc>
        <w:tc>
          <w:tcPr>
            <w:tcW w:type="dxa" w:w="2093"/>
          </w:tcPr>
          <w:p>
            <w:pPr>
              <w:spacing w:after="0"/>
              <w:jc w:val="left"/>
            </w:pPr>
            <w:r>
              <w:rPr>
                <w:sz w:val="16"/>
              </w:rPr>
              <w:t>location not recorded</w:t>
            </w:r>
          </w:p>
        </w:tc>
        <w:tc>
          <w:tcPr>
            <w:tcW w:type="dxa" w:w="1018"/>
          </w:tcPr>
          <w:p>
            <w:pPr>
              <w:spacing w:after="0"/>
              <w:jc w:val="left"/>
            </w:pPr>
          </w:p>
        </w:tc>
        <w:tc>
          <w:tcPr>
            <w:tcW w:type="dxa" w:w="2314"/>
          </w:tcPr>
          <w:p>
            <w:pPr>
              <w:spacing w:after="0"/>
              <w:jc w:val="left"/>
            </w:pPr>
            <w:r>
              <w:rPr>
                <w:sz w:val="16"/>
              </w:rPr>
              <w:t>deaths or injuries recorded</w:t>
            </w:r>
          </w:p>
        </w:tc>
      </w:tr>
      <w:tr>
        <w:trPr>
          <w:cantSplit/>
        </w:trPr>
        <w:tc>
          <w:tcPr>
            <w:tcW w:type="dxa" w:w="1037"/>
          </w:tcPr>
          <w:p>
            <w:pPr>
              <w:spacing w:after="0"/>
              <w:jc w:val="left"/>
            </w:pPr>
            <w:r>
              <w:rPr>
                <w:sz w:val="16"/>
              </w:rPr>
              <w:t>1957-11-29</w:t>
            </w:r>
          </w:p>
        </w:tc>
        <w:tc>
          <w:tcPr>
            <w:tcW w:type="dxa" w:w="1433"/>
          </w:tcPr>
          <w:p>
            <w:pPr>
              <w:spacing w:after="0"/>
              <w:jc w:val="left"/>
            </w:pPr>
            <w:r>
              <w:rPr>
                <w:sz w:val="16"/>
              </w:rPr>
              <w:t>Tornado</w:t>
            </w:r>
          </w:p>
        </w:tc>
        <w:tc>
          <w:tcPr>
            <w:tcW w:type="dxa" w:w="2521"/>
          </w:tcPr>
          <w:p>
            <w:pPr>
              <w:spacing w:after="0"/>
              <w:jc w:val="left"/>
            </w:pPr>
            <w:r>
              <w:rPr>
                <w:sz w:val="16"/>
              </w:rPr>
              <w:t>F2, 1 mi path length (whole path, pre-1996), 300 yd wide</w:t>
            </w:r>
          </w:p>
        </w:tc>
        <w:tc>
          <w:tcPr>
            <w:tcW w:type="dxa" w:w="2770"/>
          </w:tcPr>
          <w:p>
            <w:pPr>
              <w:spacing w:after="0"/>
              <w:jc w:val="left"/>
            </w:pPr>
            <w:r>
              <w:rPr>
                <w:sz w:val="16"/>
              </w:rPr>
              <w:t>$25,000 property; crops not recorded (1957 dollars)</w:t>
            </w:r>
          </w:p>
        </w:tc>
        <w:tc>
          <w:tcPr>
            <w:tcW w:type="dxa" w:w="926"/>
          </w:tcPr>
          <w:p>
            <w:pPr>
              <w:spacing w:after="0"/>
              <w:jc w:val="right"/>
            </w:pPr>
            <w:r>
              <w:rPr>
                <w:sz w:val="16"/>
              </w:rPr>
              <w:t>0, 6</w:t>
            </w:r>
          </w:p>
        </w:tc>
        <w:tc>
          <w:tcPr>
            <w:tcW w:type="dxa" w:w="2093"/>
          </w:tcPr>
          <w:p>
            <w:pPr>
              <w:spacing w:after="0"/>
              <w:jc w:val="left"/>
            </w:pPr>
            <w:r>
              <w:rPr>
                <w:sz w:val="16"/>
              </w:rPr>
              <w:t>location not recorded</w:t>
            </w:r>
          </w:p>
        </w:tc>
        <w:tc>
          <w:tcPr>
            <w:tcW w:type="dxa" w:w="1018"/>
          </w:tcPr>
          <w:p>
            <w:pPr>
              <w:spacing w:after="0"/>
              <w:jc w:val="left"/>
            </w:pPr>
          </w:p>
        </w:tc>
        <w:tc>
          <w:tcPr>
            <w:tcW w:type="dxa" w:w="2314"/>
          </w:tcPr>
          <w:p>
            <w:pPr>
              <w:spacing w:after="0"/>
              <w:jc w:val="left"/>
            </w:pPr>
            <w:r>
              <w:rPr>
                <w:sz w:val="16"/>
              </w:rPr>
              <w:t>deaths or injuries recorded</w:t>
            </w:r>
          </w:p>
        </w:tc>
      </w:tr>
      <w:tr>
        <w:trPr>
          <w:cantSplit/>
        </w:trPr>
        <w:tc>
          <w:tcPr>
            <w:tcW w:type="dxa" w:w="1037"/>
          </w:tcPr>
          <w:p>
            <w:pPr>
              <w:spacing w:after="0"/>
              <w:jc w:val="left"/>
            </w:pPr>
            <w:r>
              <w:rPr>
                <w:sz w:val="16"/>
              </w:rPr>
              <w:t>1957-08-04</w:t>
            </w:r>
          </w:p>
        </w:tc>
        <w:tc>
          <w:tcPr>
            <w:tcW w:type="dxa" w:w="1433"/>
          </w:tcPr>
          <w:p>
            <w:pPr>
              <w:spacing w:after="0"/>
              <w:jc w:val="left"/>
            </w:pPr>
            <w:r>
              <w:rPr>
                <w:sz w:val="16"/>
              </w:rPr>
              <w:t>Thunderstorm Wind</w:t>
            </w:r>
          </w:p>
        </w:tc>
        <w:tc>
          <w:tcPr>
            <w:tcW w:type="dxa" w:w="2521"/>
          </w:tcPr>
          <w:p>
            <w:pPr>
              <w:spacing w:after="0"/>
              <w:jc w:val="left"/>
            </w:pPr>
            <w:r>
              <w:rPr>
                <w:sz w:val="16"/>
              </w:rPr>
              <w:t>65 kt (75 mph), measurement type not recorded</w:t>
            </w:r>
          </w:p>
        </w:tc>
        <w:tc>
          <w:tcPr>
            <w:tcW w:type="dxa" w:w="2770"/>
          </w:tcPr>
          <w:p>
            <w:pPr>
              <w:spacing w:after="0"/>
              <w:jc w:val="left"/>
            </w:pPr>
            <w:r>
              <w:rPr>
                <w:sz w:val="16"/>
              </w:rPr>
              <w:t>damage not recorded (pre-1996 record)</w:t>
            </w:r>
          </w:p>
        </w:tc>
        <w:tc>
          <w:tcPr>
            <w:tcW w:type="dxa" w:w="926"/>
          </w:tcPr>
          <w:p>
            <w:pPr>
              <w:spacing w:after="0"/>
              <w:jc w:val="right"/>
            </w:pPr>
            <w:r>
              <w:rPr>
                <w:sz w:val="16"/>
              </w:rPr>
              <w:t>0, 0</w:t>
            </w:r>
          </w:p>
        </w:tc>
        <w:tc>
          <w:tcPr>
            <w:tcW w:type="dxa" w:w="2093"/>
          </w:tcPr>
          <w:p>
            <w:pPr>
              <w:spacing w:after="0"/>
              <w:jc w:val="left"/>
            </w:pPr>
            <w:r>
              <w:rPr>
                <w:sz w:val="16"/>
              </w:rPr>
              <w:t>location not recorded</w:t>
            </w:r>
          </w:p>
        </w:tc>
        <w:tc>
          <w:tcPr>
            <w:tcW w:type="dxa" w:w="1018"/>
          </w:tcPr>
          <w:p>
            <w:pPr>
              <w:spacing w:after="0"/>
              <w:jc w:val="left"/>
            </w:pPr>
          </w:p>
        </w:tc>
        <w:tc>
          <w:tcPr>
            <w:tcW w:type="dxa" w:w="2314"/>
          </w:tcPr>
          <w:p>
            <w:pPr>
              <w:spacing w:after="0"/>
              <w:jc w:val="left"/>
            </w:pPr>
            <w:r>
              <w:rPr>
                <w:sz w:val="16"/>
              </w:rPr>
              <w:t>B1-c worst recorded: Thunderstorm Wind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(180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keepNext/>
        <w:spacing w:after="80" w:before="0"/>
      </w:pPr>
      <w:r>
        <w:rPr>
          <w:i/>
          <w:color w:val="555555"/>
          <w:sz w:val="15"/>
        </w:rPr>
        <w:t>GEMA template letter: B</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9"/>
        <w:gridCol w:w="1281"/>
        <w:gridCol w:w="1585"/>
        <w:gridCol w:w="1037"/>
        <w:gridCol w:w="1983"/>
        <w:gridCol w:w="1525"/>
        <w:gridCol w:w="1520"/>
        <w:gridCol w:w="1037"/>
        <w:gridCol w:w="1858"/>
      </w:tblGrid>
      <w:tr>
        <w:trPr>
          <w:cantSplit/>
          <w:tblHeader/>
        </w:trPr>
        <w:tc>
          <w:tcPr>
            <w:tcW w:type="dxa" w:w="1037"/>
            <w:shd w:val="clear" w:color="auto" w:fill="E8E8E8"/>
          </w:tcPr>
          <w:p>
            <w:pPr>
              <w:spacing w:after="0"/>
              <w:jc w:val="left"/>
            </w:pPr>
            <w:r>
              <w:rPr>
                <w:b/>
                <w:sz w:val="16"/>
              </w:rPr>
              <w:t>Hazard</w:t>
            </w:r>
          </w:p>
        </w:tc>
        <w:tc>
          <w:tcPr>
            <w:tcW w:type="dxa" w:w="1249"/>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81"/>
            <w:shd w:val="clear" w:color="auto" w:fill="E8E8E8"/>
          </w:tcPr>
          <w:p>
            <w:pPr>
              <w:spacing w:after="0"/>
              <w:jc w:val="left"/>
            </w:pPr>
            <w:r>
              <w:rPr>
                <w:b/>
                <w:sz w:val="16"/>
              </w:rPr>
              <w:t>Unit</w:t>
            </w:r>
          </w:p>
        </w:tc>
        <w:tc>
          <w:tcPr>
            <w:tcW w:type="dxa" w:w="158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83"/>
            <w:shd w:val="clear" w:color="auto" w:fill="E8E8E8"/>
          </w:tcPr>
          <w:p>
            <w:pPr>
              <w:spacing w:after="0"/>
              <w:jc w:val="left"/>
            </w:pPr>
            <w:r>
              <w:rPr>
                <w:b/>
                <w:sz w:val="16"/>
              </w:rPr>
              <w:t>Descriptor basis</w:t>
            </w:r>
          </w:p>
        </w:tc>
        <w:tc>
          <w:tcPr>
            <w:tcW w:type="dxa" w:w="1525"/>
            <w:shd w:val="clear" w:color="auto" w:fill="E8E8E8"/>
          </w:tcPr>
          <w:p>
            <w:pPr>
              <w:spacing w:after="0"/>
              <w:jc w:val="right"/>
            </w:pPr>
            <w:r>
              <w:rPr>
                <w:b/>
                <w:sz w:val="16"/>
              </w:rPr>
              <w:t>NRI events or days in its record period (hail, wind and tornado are area-weighted, so can be fractional)</w:t>
            </w:r>
          </w:p>
        </w:tc>
        <w:tc>
          <w:tcPr>
            <w:tcW w:type="dxa" w:w="1520"/>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58"/>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9"/>
          </w:tcPr>
          <w:p>
            <w:pPr>
              <w:spacing w:after="0"/>
              <w:jc w:val="right"/>
            </w:pPr>
            <w:r>
              <w:rPr>
                <w:sz w:val="16"/>
              </w:rPr>
              <w:t>1.26</w:t>
            </w:r>
          </w:p>
        </w:tc>
        <w:tc>
          <w:tcPr>
            <w:tcW w:type="dxa" w:w="1281"/>
          </w:tcPr>
          <w:p>
            <w:pPr>
              <w:spacing w:after="0"/>
              <w:jc w:val="left"/>
            </w:pPr>
            <w:r>
              <w:rPr>
                <w:sz w:val="16"/>
              </w:rPr>
              <w:t>event-days per year</w:t>
            </w:r>
          </w:p>
        </w:tc>
        <w:tc>
          <w:tcPr>
            <w:tcW w:type="dxa" w:w="1585"/>
          </w:tcPr>
          <w:p>
            <w:pPr>
              <w:spacing w:after="0"/>
              <w:jc w:val="left"/>
            </w:pPr>
            <w:r>
              <w:rPr>
                <w:sz w:val="16"/>
              </w:rPr>
              <w:t>about 1.26 days per year</w:t>
            </w:r>
          </w:p>
        </w:tc>
        <w:tc>
          <w:tcPr>
            <w:tcW w:type="dxa" w:w="1037"/>
          </w:tcPr>
          <w:p>
            <w:pPr>
              <w:spacing w:after="0"/>
              <w:jc w:val="left"/>
            </w:pPr>
            <w:r>
              <w:rPr>
                <w:sz w:val="16"/>
              </w:rPr>
              <w:t>Possible</w:t>
            </w:r>
          </w:p>
        </w:tc>
        <w:tc>
          <w:tcPr>
            <w:tcW w:type="dxa" w:w="1983"/>
          </w:tcPr>
          <w:p>
            <w:pPr>
              <w:spacing w:after="0"/>
              <w:jc w:val="left"/>
            </w:pPr>
            <w:r>
              <w:rPr>
                <w:sz w:val="16"/>
              </w:rPr>
              <w:t>Storm Events event-days in 1 of 30 years, 1996 to 2025 (3.33%)</w:t>
            </w:r>
          </w:p>
        </w:tc>
        <w:tc>
          <w:tcPr>
            <w:tcW w:type="dxa" w:w="1525"/>
          </w:tcPr>
          <w:p>
            <w:pPr>
              <w:spacing w:after="0"/>
              <w:jc w:val="right"/>
            </w:pPr>
            <w:r>
              <w:rPr>
                <w:sz w:val="16"/>
              </w:rPr>
              <w:t>24</w:t>
            </w:r>
          </w:p>
        </w:tc>
        <w:tc>
          <w:tcPr>
            <w:tcW w:type="dxa" w:w="1520"/>
          </w:tcPr>
          <w:p>
            <w:pPr>
              <w:spacing w:after="0"/>
              <w:jc w:val="left"/>
            </w:pPr>
            <w:r>
              <w:rPr>
                <w:sz w:val="16"/>
              </w:rPr>
              <w:t>2005-11-12 to 2024-11-12 (19 years)</w:t>
            </w:r>
          </w:p>
        </w:tc>
        <w:tc>
          <w:tcPr>
            <w:tcW w:type="dxa" w:w="1037"/>
          </w:tcPr>
          <w:p>
            <w:pPr>
              <w:spacing w:after="0"/>
              <w:jc w:val="left"/>
            </w:pPr>
            <w:r>
              <w:rPr>
                <w:sz w:val="16"/>
              </w:rPr>
              <w:t>countywide</w:t>
            </w:r>
          </w:p>
        </w:tc>
        <w:tc>
          <w:tcPr>
            <w:tcW w:type="dxa" w:w="1858"/>
          </w:tcPr>
          <w:p>
            <w:pPr>
              <w:spacing w:after="0"/>
              <w:jc w:val="left"/>
            </w:pPr>
          </w:p>
        </w:tc>
      </w:tr>
      <w:tr>
        <w:trPr>
          <w:cantSplit/>
        </w:trPr>
        <w:tc>
          <w:tcPr>
            <w:tcW w:type="dxa" w:w="1037"/>
          </w:tcPr>
          <w:p>
            <w:pPr>
              <w:spacing w:after="0"/>
              <w:jc w:val="left"/>
            </w:pPr>
            <w:r>
              <w:rPr>
                <w:sz w:val="16"/>
              </w:rPr>
              <w:t>Drought</w:t>
            </w:r>
          </w:p>
        </w:tc>
        <w:tc>
          <w:tcPr>
            <w:tcW w:type="dxa" w:w="1249"/>
          </w:tcPr>
          <w:p>
            <w:pPr>
              <w:spacing w:after="0"/>
              <w:jc w:val="right"/>
            </w:pPr>
            <w:r>
              <w:rPr>
                <w:sz w:val="16"/>
              </w:rPr>
              <w:t>22.4</w:t>
            </w:r>
          </w:p>
        </w:tc>
        <w:tc>
          <w:tcPr>
            <w:tcW w:type="dxa" w:w="1281"/>
          </w:tcPr>
          <w:p>
            <w:pPr>
              <w:spacing w:after="0"/>
              <w:jc w:val="left"/>
            </w:pPr>
            <w:r>
              <w:rPr>
                <w:sz w:val="16"/>
              </w:rPr>
              <w:t>event-days per year</w:t>
            </w:r>
          </w:p>
        </w:tc>
        <w:tc>
          <w:tcPr>
            <w:tcW w:type="dxa" w:w="1585"/>
          </w:tcPr>
          <w:p>
            <w:pPr>
              <w:spacing w:after="0"/>
              <w:jc w:val="left"/>
            </w:pPr>
            <w:r>
              <w:rPr>
                <w:sz w:val="16"/>
              </w:rPr>
              <w:t>about 22.4 days per year</w:t>
            </w:r>
          </w:p>
        </w:tc>
        <w:tc>
          <w:tcPr>
            <w:tcW w:type="dxa" w:w="1037"/>
          </w:tcPr>
          <w:p>
            <w:pPr>
              <w:spacing w:after="0"/>
              <w:jc w:val="left"/>
            </w:pPr>
            <w:r>
              <w:rPr>
                <w:sz w:val="16"/>
              </w:rPr>
              <w:t>Possible</w:t>
            </w:r>
          </w:p>
        </w:tc>
        <w:tc>
          <w:tcPr>
            <w:tcW w:type="dxa" w:w="1983"/>
          </w:tcPr>
          <w:p>
            <w:pPr>
              <w:spacing w:after="0"/>
              <w:jc w:val="left"/>
            </w:pPr>
            <w:r>
              <w:rPr>
                <w:sz w:val="16"/>
              </w:rPr>
              <w:t>Storm Events event-days in 2 of 30 years, 1996 to 2025 (6.67%)</w:t>
            </w:r>
          </w:p>
        </w:tc>
        <w:tc>
          <w:tcPr>
            <w:tcW w:type="dxa" w:w="1525"/>
          </w:tcPr>
          <w:p>
            <w:pPr>
              <w:spacing w:after="0"/>
              <w:jc w:val="right"/>
            </w:pPr>
            <w:r>
              <w:rPr>
                <w:sz w:val="16"/>
              </w:rPr>
              <w:t>609</w:t>
            </w:r>
          </w:p>
        </w:tc>
        <w:tc>
          <w:tcPr>
            <w:tcW w:type="dxa" w:w="1520"/>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58"/>
          </w:tcPr>
          <w:p>
            <w:pPr>
              <w:spacing w:after="0"/>
              <w:jc w:val="left"/>
            </w:pPr>
          </w:p>
        </w:tc>
      </w:tr>
      <w:tr>
        <w:trPr>
          <w:cantSplit/>
        </w:trPr>
        <w:tc>
          <w:tcPr>
            <w:tcW w:type="dxa" w:w="1037"/>
          </w:tcPr>
          <w:p>
            <w:pPr>
              <w:spacing w:after="0"/>
              <w:jc w:val="left"/>
            </w:pPr>
            <w:r>
              <w:rPr>
                <w:sz w:val="16"/>
              </w:rPr>
              <w:t>Earthquake</w:t>
            </w:r>
          </w:p>
        </w:tc>
        <w:tc>
          <w:tcPr>
            <w:tcW w:type="dxa" w:w="1249"/>
          </w:tcPr>
          <w:p>
            <w:pPr>
              <w:spacing w:after="0"/>
              <w:jc w:val="right"/>
            </w:pPr>
            <w:r>
              <w:rPr>
                <w:sz w:val="16"/>
              </w:rPr>
              <w:t>0.00151</w:t>
            </w:r>
          </w:p>
        </w:tc>
        <w:tc>
          <w:tcPr>
            <w:tcW w:type="dxa" w:w="1281"/>
          </w:tcPr>
          <w:p>
            <w:pPr>
              <w:spacing w:after="0"/>
              <w:jc w:val="left"/>
            </w:pPr>
            <w:r>
              <w:rPr>
                <w:sz w:val="16"/>
              </w:rPr>
              <w:t>annual probability at a location</w:t>
            </w:r>
          </w:p>
        </w:tc>
        <w:tc>
          <w:tcPr>
            <w:tcW w:type="dxa" w:w="1585"/>
          </w:tcPr>
          <w:p>
            <w:pPr>
              <w:spacing w:after="0"/>
              <w:jc w:val="left"/>
            </w:pPr>
            <w:r>
              <w:rPr>
                <w:sz w:val="16"/>
              </w:rPr>
              <w:t>chance a given location in the county has at least minor-damage shaking in a year: 0.151%</w:t>
            </w:r>
          </w:p>
        </w:tc>
        <w:tc>
          <w:tcPr>
            <w:tcW w:type="dxa" w:w="1037"/>
          </w:tcPr>
          <w:p>
            <w:pPr>
              <w:spacing w:after="0"/>
              <w:jc w:val="left"/>
            </w:pPr>
          </w:p>
        </w:tc>
        <w:tc>
          <w:tcPr>
            <w:tcW w:type="dxa" w:w="1983"/>
          </w:tcPr>
          <w:p>
            <w:pPr>
              <w:spacing w:after="0"/>
              <w:jc w:val="left"/>
            </w:pPr>
          </w:p>
        </w:tc>
        <w:tc>
          <w:tcPr>
            <w:tcW w:type="dxa" w:w="1525"/>
          </w:tcPr>
          <w:p>
            <w:pPr>
              <w:spacing w:after="0"/>
              <w:jc w:val="right"/>
            </w:pPr>
            <w:r>
              <w:rPr>
                <w:sz w:val="16"/>
              </w:rPr>
              <w:t>not shown</w:t>
            </w:r>
          </w:p>
        </w:tc>
        <w:tc>
          <w:tcPr>
            <w:tcW w:type="dxa" w:w="1520"/>
          </w:tcPr>
          <w:p>
            <w:pPr>
              <w:spacing w:after="0"/>
              <w:jc w:val="left"/>
            </w:pPr>
            <w:r>
              <w:rPr>
                <w:sz w:val="16"/>
              </w:rPr>
              <w:t>modeled</w:t>
            </w:r>
          </w:p>
        </w:tc>
        <w:tc>
          <w:tcPr>
            <w:tcW w:type="dxa" w:w="1037"/>
          </w:tcPr>
          <w:p>
            <w:pPr>
              <w:spacing w:after="0"/>
              <w:jc w:val="left"/>
            </w:pPr>
            <w:r>
              <w:rPr>
                <w:sz w:val="16"/>
              </w:rPr>
              <w:t>see B1-f</w:t>
            </w:r>
          </w:p>
        </w:tc>
        <w:tc>
          <w:tcPr>
            <w:tcW w:type="dxa" w:w="1858"/>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9"/>
          </w:tcPr>
          <w:p>
            <w:pPr>
              <w:spacing w:after="0"/>
              <w:jc w:val="right"/>
            </w:pPr>
            <w:r>
              <w:rPr>
                <w:sz w:val="16"/>
              </w:rPr>
              <w:t>2.01</w:t>
            </w:r>
          </w:p>
        </w:tc>
        <w:tc>
          <w:tcPr>
            <w:tcW w:type="dxa" w:w="1281"/>
          </w:tcPr>
          <w:p>
            <w:pPr>
              <w:spacing w:after="0"/>
              <w:jc w:val="left"/>
            </w:pPr>
            <w:r>
              <w:rPr>
                <w:sz w:val="16"/>
              </w:rPr>
              <w:t>events per year</w:t>
            </w:r>
          </w:p>
        </w:tc>
        <w:tc>
          <w:tcPr>
            <w:tcW w:type="dxa" w:w="1585"/>
          </w:tcPr>
          <w:p>
            <w:pPr>
              <w:spacing w:after="0"/>
              <w:jc w:val="left"/>
            </w:pPr>
            <w:r>
              <w:rPr>
                <w:sz w:val="16"/>
              </w:rPr>
              <w:t>about 2.01 per year</w:t>
            </w:r>
          </w:p>
        </w:tc>
        <w:tc>
          <w:tcPr>
            <w:tcW w:type="dxa" w:w="1037"/>
          </w:tcPr>
          <w:p>
            <w:pPr>
              <w:spacing w:after="0"/>
              <w:jc w:val="left"/>
            </w:pPr>
            <w:r>
              <w:rPr>
                <w:sz w:val="16"/>
              </w:rPr>
              <w:t>Highly likely</w:t>
            </w:r>
          </w:p>
        </w:tc>
        <w:tc>
          <w:tcPr>
            <w:tcW w:type="dxa" w:w="1983"/>
          </w:tcPr>
          <w:p>
            <w:pPr>
              <w:spacing w:after="0"/>
              <w:jc w:val="left"/>
            </w:pPr>
            <w:r>
              <w:rPr>
                <w:sz w:val="16"/>
              </w:rPr>
              <w:t>FEMA annualized frequency (modeled)</w:t>
            </w:r>
          </w:p>
        </w:tc>
        <w:tc>
          <w:tcPr>
            <w:tcW w:type="dxa" w:w="1525"/>
          </w:tcPr>
          <w:p>
            <w:pPr>
              <w:spacing w:after="0"/>
              <w:jc w:val="right"/>
            </w:pPr>
            <w:r>
              <w:rPr>
                <w:sz w:val="16"/>
              </w:rPr>
              <w:t>76.6 (modeled)</w:t>
            </w:r>
          </w:p>
        </w:tc>
        <w:tc>
          <w:tcPr>
            <w:tcW w:type="dxa" w:w="1520"/>
          </w:tcPr>
          <w:p>
            <w:pPr>
              <w:spacing w:after="0"/>
              <w:jc w:val="left"/>
            </w:pPr>
            <w:r>
              <w:rPr>
                <w:sz w:val="16"/>
              </w:rPr>
              <w:t>1986 to 2023 (38 years)</w:t>
            </w:r>
          </w:p>
        </w:tc>
        <w:tc>
          <w:tcPr>
            <w:tcW w:type="dxa" w:w="1037"/>
          </w:tcPr>
          <w:p>
            <w:pPr>
              <w:spacing w:after="0"/>
              <w:jc w:val="left"/>
            </w:pPr>
            <w:r>
              <w:rPr>
                <w:sz w:val="16"/>
              </w:rPr>
              <w:t>countywide</w:t>
            </w:r>
          </w:p>
        </w:tc>
        <w:tc>
          <w:tcPr>
            <w:tcW w:type="dxa" w:w="1858"/>
          </w:tcPr>
          <w:p>
            <w:pPr>
              <w:spacing w:after="0"/>
              <w:jc w:val="left"/>
            </w:pPr>
          </w:p>
        </w:tc>
      </w:tr>
      <w:tr>
        <w:trPr>
          <w:cantSplit/>
        </w:trPr>
        <w:tc>
          <w:tcPr>
            <w:tcW w:type="dxa" w:w="1037"/>
          </w:tcPr>
          <w:p>
            <w:pPr>
              <w:spacing w:after="0"/>
              <w:jc w:val="left"/>
            </w:pPr>
            <w:r>
              <w:rPr>
                <w:sz w:val="16"/>
              </w:rPr>
              <w:t>Heat Wave</w:t>
            </w:r>
          </w:p>
        </w:tc>
        <w:tc>
          <w:tcPr>
            <w:tcW w:type="dxa" w:w="1249"/>
          </w:tcPr>
          <w:p>
            <w:pPr>
              <w:spacing w:after="0"/>
              <w:jc w:val="right"/>
            </w:pPr>
            <w:r>
              <w:rPr>
                <w:sz w:val="16"/>
              </w:rPr>
              <w:t>4.16</w:t>
            </w:r>
          </w:p>
        </w:tc>
        <w:tc>
          <w:tcPr>
            <w:tcW w:type="dxa" w:w="1281"/>
          </w:tcPr>
          <w:p>
            <w:pPr>
              <w:spacing w:after="0"/>
              <w:jc w:val="left"/>
            </w:pPr>
            <w:r>
              <w:rPr>
                <w:sz w:val="16"/>
              </w:rPr>
              <w:t>event-days per year</w:t>
            </w:r>
          </w:p>
        </w:tc>
        <w:tc>
          <w:tcPr>
            <w:tcW w:type="dxa" w:w="1585"/>
          </w:tcPr>
          <w:p>
            <w:pPr>
              <w:spacing w:after="0"/>
              <w:jc w:val="left"/>
            </w:pPr>
            <w:r>
              <w:rPr>
                <w:sz w:val="16"/>
              </w:rPr>
              <w:t>about 4.16 days per year</w:t>
            </w:r>
          </w:p>
        </w:tc>
        <w:tc>
          <w:tcPr>
            <w:tcW w:type="dxa" w:w="1037"/>
          </w:tcPr>
          <w:p>
            <w:pPr>
              <w:spacing w:after="0"/>
              <w:jc w:val="left"/>
            </w:pPr>
          </w:p>
        </w:tc>
        <w:tc>
          <w:tcPr>
            <w:tcW w:type="dxa" w:w="1983"/>
          </w:tcPr>
          <w:p>
            <w:pPr>
              <w:spacing w:after="0"/>
              <w:jc w:val="left"/>
            </w:pPr>
            <w:r>
              <w:rPr>
                <w:sz w:val="16"/>
              </w:rPr>
              <w:t>Storm Events event-days in 0 of 30 years, 1996 to 2025 (0%)</w:t>
            </w:r>
          </w:p>
        </w:tc>
        <w:tc>
          <w:tcPr>
            <w:tcW w:type="dxa" w:w="1525"/>
          </w:tcPr>
          <w:p>
            <w:pPr>
              <w:spacing w:after="0"/>
              <w:jc w:val="right"/>
            </w:pPr>
            <w:r>
              <w:rPr>
                <w:sz w:val="16"/>
              </w:rPr>
              <w:t>71</w:t>
            </w:r>
          </w:p>
        </w:tc>
        <w:tc>
          <w:tcPr>
            <w:tcW w:type="dxa" w:w="1520"/>
          </w:tcPr>
          <w:p>
            <w:pPr>
              <w:spacing w:after="0"/>
              <w:jc w:val="left"/>
            </w:pPr>
            <w:r>
              <w:rPr>
                <w:sz w:val="16"/>
              </w:rPr>
              <w:t>2005-11-12 to 2024-11-12 (19 years)</w:t>
            </w:r>
          </w:p>
        </w:tc>
        <w:tc>
          <w:tcPr>
            <w:tcW w:type="dxa" w:w="1037"/>
          </w:tcPr>
          <w:p>
            <w:pPr>
              <w:spacing w:after="0"/>
              <w:jc w:val="left"/>
            </w:pPr>
            <w:r>
              <w:rPr>
                <w:sz w:val="16"/>
              </w:rPr>
              <w:t>countywide</w:t>
            </w:r>
          </w:p>
        </w:tc>
        <w:tc>
          <w:tcPr>
            <w:tcW w:type="dxa" w:w="1858"/>
          </w:tcPr>
          <w:p>
            <w:pPr>
              <w:spacing w:after="0"/>
              <w:jc w:val="left"/>
            </w:pPr>
            <w:r>
              <w:rPr>
                <w:sz w:val="16"/>
              </w:rPr>
              <w:t>No Storm Events heat wave record, 1996 to 2025</w:t>
            </w:r>
          </w:p>
        </w:tc>
      </w:tr>
      <w:tr>
        <w:trPr>
          <w:cantSplit/>
        </w:trPr>
        <w:tc>
          <w:tcPr>
            <w:tcW w:type="dxa" w:w="1037"/>
          </w:tcPr>
          <w:p>
            <w:pPr>
              <w:spacing w:after="0"/>
              <w:jc w:val="left"/>
            </w:pPr>
            <w:r>
              <w:rPr>
                <w:sz w:val="16"/>
              </w:rPr>
              <w:t>Hurricane</w:t>
            </w:r>
          </w:p>
        </w:tc>
        <w:tc>
          <w:tcPr>
            <w:tcW w:type="dxa" w:w="1249"/>
          </w:tcPr>
          <w:p>
            <w:pPr>
              <w:spacing w:after="0"/>
              <w:jc w:val="right"/>
            </w:pPr>
            <w:r>
              <w:rPr>
                <w:sz w:val="16"/>
              </w:rPr>
              <w:t>0.271</w:t>
            </w:r>
          </w:p>
        </w:tc>
        <w:tc>
          <w:tcPr>
            <w:tcW w:type="dxa" w:w="1281"/>
          </w:tcPr>
          <w:p>
            <w:pPr>
              <w:spacing w:after="0"/>
              <w:jc w:val="left"/>
            </w:pPr>
            <w:r>
              <w:rPr>
                <w:sz w:val="16"/>
              </w:rPr>
              <w:t>events per year</w:t>
            </w:r>
          </w:p>
        </w:tc>
        <w:tc>
          <w:tcPr>
            <w:tcW w:type="dxa" w:w="1585"/>
          </w:tcPr>
          <w:p>
            <w:pPr>
              <w:spacing w:after="0"/>
              <w:jc w:val="left"/>
            </w:pPr>
            <w:r>
              <w:rPr>
                <w:sz w:val="16"/>
              </w:rPr>
              <w:t>about 1 in 4 years</w:t>
            </w:r>
          </w:p>
        </w:tc>
        <w:tc>
          <w:tcPr>
            <w:tcW w:type="dxa" w:w="1037"/>
          </w:tcPr>
          <w:p>
            <w:pPr>
              <w:spacing w:after="0"/>
              <w:jc w:val="left"/>
            </w:pPr>
            <w:r>
              <w:rPr>
                <w:sz w:val="16"/>
              </w:rPr>
              <w:t>Likely</w:t>
            </w:r>
          </w:p>
        </w:tc>
        <w:tc>
          <w:tcPr>
            <w:tcW w:type="dxa" w:w="1983"/>
          </w:tcPr>
          <w:p>
            <w:pPr>
              <w:spacing w:after="0"/>
              <w:jc w:val="left"/>
            </w:pPr>
            <w:r>
              <w:rPr>
                <w:sz w:val="16"/>
              </w:rPr>
              <w:t>FEMA annualized frequency (modeled)</w:t>
            </w:r>
          </w:p>
        </w:tc>
        <w:tc>
          <w:tcPr>
            <w:tcW w:type="dxa" w:w="1525"/>
          </w:tcPr>
          <w:p>
            <w:pPr>
              <w:spacing w:after="0"/>
              <w:jc w:val="right"/>
            </w:pPr>
            <w:r>
              <w:rPr>
                <w:sz w:val="16"/>
              </w:rPr>
              <w:t>69</w:t>
            </w:r>
          </w:p>
        </w:tc>
        <w:tc>
          <w:tcPr>
            <w:tcW w:type="dxa" w:w="1520"/>
          </w:tcPr>
          <w:p>
            <w:pPr>
              <w:spacing w:after="0"/>
              <w:jc w:val="left"/>
            </w:pPr>
            <w:r>
              <w:rPr>
                <w:sz w:val="16"/>
              </w:rPr>
              <w:t>1851 to 2024 (Atlantic)</w:t>
            </w:r>
          </w:p>
        </w:tc>
        <w:tc>
          <w:tcPr>
            <w:tcW w:type="dxa" w:w="1037"/>
          </w:tcPr>
          <w:p>
            <w:pPr>
              <w:spacing w:after="0"/>
              <w:jc w:val="left"/>
            </w:pPr>
            <w:r>
              <w:rPr>
                <w:sz w:val="16"/>
              </w:rPr>
              <w:t>see B1-f</w:t>
            </w:r>
          </w:p>
        </w:tc>
        <w:tc>
          <w:tcPr>
            <w:tcW w:type="dxa" w:w="1858"/>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9"/>
          </w:tcPr>
          <w:p>
            <w:pPr>
              <w:spacing w:after="0"/>
              <w:jc w:val="right"/>
            </w:pPr>
            <w:r>
              <w:rPr>
                <w:sz w:val="16"/>
              </w:rPr>
              <w:t>0.066</w:t>
            </w:r>
          </w:p>
        </w:tc>
        <w:tc>
          <w:tcPr>
            <w:tcW w:type="dxa" w:w="1281"/>
          </w:tcPr>
          <w:p>
            <w:pPr>
              <w:spacing w:after="0"/>
              <w:jc w:val="left"/>
            </w:pPr>
            <w:r>
              <w:rPr>
                <w:sz w:val="16"/>
              </w:rPr>
              <w:t>event-days per year</w:t>
            </w:r>
          </w:p>
        </w:tc>
        <w:tc>
          <w:tcPr>
            <w:tcW w:type="dxa" w:w="1585"/>
          </w:tcPr>
          <w:p>
            <w:pPr>
              <w:spacing w:after="0"/>
              <w:jc w:val="left"/>
            </w:pPr>
            <w:r>
              <w:rPr>
                <w:sz w:val="16"/>
              </w:rPr>
              <w:t>about 0.066 days per year</w:t>
            </w:r>
          </w:p>
        </w:tc>
        <w:tc>
          <w:tcPr>
            <w:tcW w:type="dxa" w:w="1037"/>
          </w:tcPr>
          <w:p>
            <w:pPr>
              <w:spacing w:after="0"/>
              <w:jc w:val="left"/>
            </w:pPr>
          </w:p>
        </w:tc>
        <w:tc>
          <w:tcPr>
            <w:tcW w:type="dxa" w:w="1983"/>
          </w:tcPr>
          <w:p>
            <w:pPr>
              <w:spacing w:after="0"/>
              <w:jc w:val="left"/>
            </w:pPr>
            <w:r>
              <w:rPr>
                <w:sz w:val="16"/>
              </w:rPr>
              <w:t>Storm Events event-days in 0 of 30 years, 1996 to 2025 (0%)</w:t>
            </w:r>
          </w:p>
        </w:tc>
        <w:tc>
          <w:tcPr>
            <w:tcW w:type="dxa" w:w="1525"/>
          </w:tcPr>
          <w:p>
            <w:pPr>
              <w:spacing w:after="0"/>
              <w:jc w:val="right"/>
            </w:pPr>
            <w:r>
              <w:rPr>
                <w:sz w:val="16"/>
              </w:rPr>
              <w:t>5</w:t>
            </w:r>
          </w:p>
        </w:tc>
        <w:tc>
          <w:tcPr>
            <w:tcW w:type="dxa" w:w="1520"/>
          </w:tcPr>
          <w:p>
            <w:pPr>
              <w:spacing w:after="0"/>
              <w:jc w:val="left"/>
            </w:pPr>
            <w:r>
              <w:rPr>
                <w:sz w:val="16"/>
              </w:rPr>
              <w:t>1946-12-31 to 2014-02-12 (67 years)</w:t>
            </w:r>
          </w:p>
        </w:tc>
        <w:tc>
          <w:tcPr>
            <w:tcW w:type="dxa" w:w="1037"/>
          </w:tcPr>
          <w:p>
            <w:pPr>
              <w:spacing w:after="0"/>
              <w:jc w:val="left"/>
            </w:pPr>
            <w:r>
              <w:rPr>
                <w:sz w:val="16"/>
              </w:rPr>
              <w:t>countywide</w:t>
            </w:r>
          </w:p>
        </w:tc>
        <w:tc>
          <w:tcPr>
            <w:tcW w:type="dxa" w:w="1858"/>
          </w:tcPr>
          <w:p>
            <w:pPr>
              <w:spacing w:after="0"/>
              <w:jc w:val="left"/>
            </w:pPr>
            <w:r>
              <w:rPr>
                <w:sz w:val="16"/>
              </w:rPr>
              <w:t>No Storm Events ice storm record, 1996 to 2025</w:t>
            </w:r>
          </w:p>
        </w:tc>
      </w:tr>
      <w:tr>
        <w:trPr>
          <w:cantSplit/>
        </w:trPr>
        <w:tc>
          <w:tcPr>
            <w:tcW w:type="dxa" w:w="1037"/>
          </w:tcPr>
          <w:p>
            <w:pPr>
              <w:spacing w:after="0"/>
              <w:jc w:val="left"/>
            </w:pPr>
            <w:r>
              <w:rPr>
                <w:sz w:val="16"/>
              </w:rPr>
              <w:t>Inland Flooding</w:t>
            </w:r>
          </w:p>
        </w:tc>
        <w:tc>
          <w:tcPr>
            <w:tcW w:type="dxa" w:w="1249"/>
          </w:tcPr>
          <w:p>
            <w:pPr>
              <w:spacing w:after="0"/>
              <w:jc w:val="right"/>
            </w:pPr>
            <w:r>
              <w:rPr>
                <w:sz w:val="16"/>
              </w:rPr>
              <w:t>0.286</w:t>
            </w:r>
          </w:p>
        </w:tc>
        <w:tc>
          <w:tcPr>
            <w:tcW w:type="dxa" w:w="1281"/>
          </w:tcPr>
          <w:p>
            <w:pPr>
              <w:spacing w:after="0"/>
              <w:jc w:val="left"/>
            </w:pPr>
            <w:r>
              <w:rPr>
                <w:sz w:val="16"/>
              </w:rPr>
              <w:t>event-days per year</w:t>
            </w:r>
          </w:p>
        </w:tc>
        <w:tc>
          <w:tcPr>
            <w:tcW w:type="dxa" w:w="1585"/>
          </w:tcPr>
          <w:p>
            <w:pPr>
              <w:spacing w:after="0"/>
              <w:jc w:val="left"/>
            </w:pPr>
            <w:r>
              <w:rPr>
                <w:sz w:val="16"/>
              </w:rPr>
              <w:t>about 0.286 days per year</w:t>
            </w:r>
          </w:p>
        </w:tc>
        <w:tc>
          <w:tcPr>
            <w:tcW w:type="dxa" w:w="1037"/>
          </w:tcPr>
          <w:p>
            <w:pPr>
              <w:spacing w:after="0"/>
              <w:jc w:val="left"/>
            </w:pPr>
            <w:r>
              <w:rPr>
                <w:sz w:val="16"/>
              </w:rPr>
              <w:t>Likely</w:t>
            </w:r>
          </w:p>
        </w:tc>
        <w:tc>
          <w:tcPr>
            <w:tcW w:type="dxa" w:w="1983"/>
          </w:tcPr>
          <w:p>
            <w:pPr>
              <w:spacing w:after="0"/>
              <w:jc w:val="left"/>
            </w:pPr>
            <w:r>
              <w:rPr>
                <w:sz w:val="16"/>
              </w:rPr>
              <w:t>Storm Events event-days in 5 of 30 years, 1996 to 2025 (16.7%)</w:t>
            </w:r>
          </w:p>
        </w:tc>
        <w:tc>
          <w:tcPr>
            <w:tcW w:type="dxa" w:w="1525"/>
          </w:tcPr>
          <w:p>
            <w:pPr>
              <w:spacing w:after="0"/>
              <w:jc w:val="right"/>
            </w:pPr>
            <w:r>
              <w:rPr>
                <w:sz w:val="16"/>
              </w:rPr>
              <w:t>8</w:t>
            </w:r>
          </w:p>
        </w:tc>
        <w:tc>
          <w:tcPr>
            <w:tcW w:type="dxa" w:w="1520"/>
          </w:tcPr>
          <w:p>
            <w:pPr>
              <w:spacing w:after="0"/>
              <w:jc w:val="left"/>
            </w:pPr>
            <w:r>
              <w:rPr>
                <w:sz w:val="16"/>
              </w:rPr>
              <w:t>1996 to 2023 (28 years)</w:t>
            </w:r>
          </w:p>
        </w:tc>
        <w:tc>
          <w:tcPr>
            <w:tcW w:type="dxa" w:w="1037"/>
          </w:tcPr>
          <w:p>
            <w:pPr>
              <w:spacing w:after="0"/>
              <w:jc w:val="left"/>
            </w:pPr>
            <w:r>
              <w:rPr>
                <w:sz w:val="16"/>
              </w:rPr>
              <w:t>see B1-f</w:t>
            </w:r>
          </w:p>
        </w:tc>
        <w:tc>
          <w:tcPr>
            <w:tcW w:type="dxa" w:w="1858"/>
          </w:tcPr>
          <w:p>
            <w:pPr>
              <w:spacing w:after="0"/>
              <w:jc w:val="left"/>
            </w:pPr>
          </w:p>
        </w:tc>
      </w:tr>
      <w:tr>
        <w:trPr>
          <w:cantSplit/>
        </w:trPr>
        <w:tc>
          <w:tcPr>
            <w:tcW w:type="dxa" w:w="1037"/>
          </w:tcPr>
          <w:p>
            <w:pPr>
              <w:spacing w:after="0"/>
              <w:jc w:val="left"/>
            </w:pPr>
            <w:r>
              <w:rPr>
                <w:sz w:val="16"/>
              </w:rPr>
              <w:t>Landslide</w:t>
            </w:r>
          </w:p>
        </w:tc>
        <w:tc>
          <w:tcPr>
            <w:tcW w:type="dxa" w:w="1249"/>
          </w:tcPr>
          <w:p>
            <w:pPr>
              <w:spacing w:after="0"/>
              <w:jc w:val="right"/>
            </w:pPr>
            <w:r>
              <w:rPr>
                <w:sz w:val="16"/>
              </w:rPr>
              <w:t>0.0383</w:t>
            </w:r>
          </w:p>
        </w:tc>
        <w:tc>
          <w:tcPr>
            <w:tcW w:type="dxa" w:w="1281"/>
          </w:tcPr>
          <w:p>
            <w:pPr>
              <w:spacing w:after="0"/>
              <w:jc w:val="left"/>
            </w:pPr>
            <w:r>
              <w:rPr>
                <w:sz w:val="16"/>
              </w:rPr>
              <w:t>events per year (modeled)</w:t>
            </w:r>
          </w:p>
        </w:tc>
        <w:tc>
          <w:tcPr>
            <w:tcW w:type="dxa" w:w="1585"/>
          </w:tcPr>
          <w:p>
            <w:pPr>
              <w:spacing w:after="0"/>
              <w:jc w:val="left"/>
            </w:pPr>
            <w:r>
              <w:rPr>
                <w:sz w:val="16"/>
              </w:rPr>
              <w:t>about 1 in 26 years</w:t>
            </w:r>
          </w:p>
        </w:tc>
        <w:tc>
          <w:tcPr>
            <w:tcW w:type="dxa" w:w="1037"/>
          </w:tcPr>
          <w:p>
            <w:pPr>
              <w:spacing w:after="0"/>
              <w:jc w:val="left"/>
            </w:pPr>
            <w:r>
              <w:rPr>
                <w:sz w:val="16"/>
              </w:rPr>
              <w:t>Possible</w:t>
            </w:r>
          </w:p>
        </w:tc>
        <w:tc>
          <w:tcPr>
            <w:tcW w:type="dxa" w:w="1983"/>
          </w:tcPr>
          <w:p>
            <w:pPr>
              <w:spacing w:after="0"/>
              <w:jc w:val="left"/>
            </w:pPr>
            <w:r>
              <w:rPr>
                <w:sz w:val="16"/>
              </w:rPr>
              <w:t>FEMA annualized frequency (modeled)</w:t>
            </w:r>
          </w:p>
        </w:tc>
        <w:tc>
          <w:tcPr>
            <w:tcW w:type="dxa" w:w="1525"/>
          </w:tcPr>
          <w:p>
            <w:pPr>
              <w:spacing w:after="0"/>
              <w:jc w:val="right"/>
            </w:pPr>
            <w:r>
              <w:rPr>
                <w:sz w:val="16"/>
              </w:rPr>
              <w:t>not shown</w:t>
            </w:r>
          </w:p>
        </w:tc>
        <w:tc>
          <w:tcPr>
            <w:tcW w:type="dxa" w:w="1520"/>
          </w:tcPr>
          <w:p>
            <w:pPr>
              <w:spacing w:after="0"/>
              <w:jc w:val="left"/>
            </w:pPr>
            <w:r>
              <w:rPr>
                <w:sz w:val="16"/>
              </w:rPr>
              <w:t>modeled</w:t>
            </w:r>
          </w:p>
        </w:tc>
        <w:tc>
          <w:tcPr>
            <w:tcW w:type="dxa" w:w="1037"/>
          </w:tcPr>
          <w:p>
            <w:pPr>
              <w:spacing w:after="0"/>
              <w:jc w:val="left"/>
            </w:pPr>
            <w:r>
              <w:rPr>
                <w:sz w:val="16"/>
              </w:rPr>
              <w:t>see B1-f</w:t>
            </w:r>
          </w:p>
        </w:tc>
        <w:tc>
          <w:tcPr>
            <w:tcW w:type="dxa" w:w="1858"/>
          </w:tcPr>
          <w:p>
            <w:pPr>
              <w:spacing w:after="0"/>
              <w:jc w:val="left"/>
            </w:pPr>
          </w:p>
        </w:tc>
      </w:tr>
      <w:tr>
        <w:trPr>
          <w:cantSplit/>
        </w:trPr>
        <w:tc>
          <w:tcPr>
            <w:tcW w:type="dxa" w:w="1037"/>
          </w:tcPr>
          <w:p>
            <w:pPr>
              <w:spacing w:after="0"/>
              <w:jc w:val="left"/>
            </w:pPr>
            <w:r>
              <w:rPr>
                <w:sz w:val="16"/>
              </w:rPr>
              <w:t>Lightning</w:t>
            </w:r>
          </w:p>
        </w:tc>
        <w:tc>
          <w:tcPr>
            <w:tcW w:type="dxa" w:w="1249"/>
          </w:tcPr>
          <w:p>
            <w:pPr>
              <w:spacing w:after="0"/>
              <w:jc w:val="right"/>
            </w:pPr>
            <w:r>
              <w:rPr>
                <w:sz w:val="16"/>
              </w:rPr>
              <w:t>70.3</w:t>
            </w:r>
          </w:p>
        </w:tc>
        <w:tc>
          <w:tcPr>
            <w:tcW w:type="dxa" w:w="1281"/>
          </w:tcPr>
          <w:p>
            <w:pPr>
              <w:spacing w:after="0"/>
              <w:jc w:val="left"/>
            </w:pPr>
            <w:r>
              <w:rPr>
                <w:sz w:val="16"/>
              </w:rPr>
              <w:t>days per year with a strike</w:t>
            </w:r>
          </w:p>
        </w:tc>
        <w:tc>
          <w:tcPr>
            <w:tcW w:type="dxa" w:w="1585"/>
          </w:tcPr>
          <w:p>
            <w:pPr>
              <w:spacing w:after="0"/>
              <w:jc w:val="left"/>
            </w:pPr>
            <w:r>
              <w:rPr>
                <w:sz w:val="16"/>
              </w:rPr>
              <w:t>about 70.3 days per year</w:t>
            </w:r>
          </w:p>
        </w:tc>
        <w:tc>
          <w:tcPr>
            <w:tcW w:type="dxa" w:w="1037"/>
          </w:tcPr>
          <w:p>
            <w:pPr>
              <w:spacing w:after="0"/>
              <w:jc w:val="left"/>
            </w:pPr>
            <w:r>
              <w:rPr>
                <w:sz w:val="16"/>
              </w:rPr>
              <w:t>Highly likely</w:t>
            </w:r>
          </w:p>
        </w:tc>
        <w:tc>
          <w:tcPr>
            <w:tcW w:type="dxa" w:w="1983"/>
          </w:tcPr>
          <w:p>
            <w:pPr>
              <w:spacing w:after="0"/>
              <w:jc w:val="left"/>
            </w:pPr>
            <w:r>
              <w:rPr>
                <w:sz w:val="16"/>
              </w:rPr>
              <w:t>FEMA annualized frequency (modeled)</w:t>
            </w:r>
          </w:p>
        </w:tc>
        <w:tc>
          <w:tcPr>
            <w:tcW w:type="dxa" w:w="1525"/>
          </w:tcPr>
          <w:p>
            <w:pPr>
              <w:spacing w:after="0"/>
              <w:jc w:val="right"/>
            </w:pPr>
            <w:r>
              <w:rPr>
                <w:sz w:val="16"/>
              </w:rPr>
              <w:t>not shown</w:t>
            </w:r>
          </w:p>
        </w:tc>
        <w:tc>
          <w:tcPr>
            <w:tcW w:type="dxa" w:w="1520"/>
          </w:tcPr>
          <w:p>
            <w:pPr>
              <w:spacing w:after="0"/>
              <w:jc w:val="left"/>
            </w:pPr>
            <w:r>
              <w:rPr>
                <w:sz w:val="16"/>
              </w:rPr>
              <w:t>1995 to 2023 (29 years; CONUS)</w:t>
            </w:r>
          </w:p>
        </w:tc>
        <w:tc>
          <w:tcPr>
            <w:tcW w:type="dxa" w:w="1037"/>
          </w:tcPr>
          <w:p>
            <w:pPr>
              <w:spacing w:after="0"/>
              <w:jc w:val="left"/>
            </w:pPr>
            <w:r>
              <w:rPr>
                <w:sz w:val="16"/>
              </w:rPr>
              <w:t>countywide</w:t>
            </w:r>
          </w:p>
        </w:tc>
        <w:tc>
          <w:tcPr>
            <w:tcW w:type="dxa" w:w="1858"/>
          </w:tcPr>
          <w:p>
            <w:pPr>
              <w:spacing w:after="0"/>
              <w:jc w:val="left"/>
            </w:pPr>
          </w:p>
        </w:tc>
      </w:tr>
      <w:tr>
        <w:trPr>
          <w:cantSplit/>
        </w:trPr>
        <w:tc>
          <w:tcPr>
            <w:tcW w:type="dxa" w:w="1037"/>
          </w:tcPr>
          <w:p>
            <w:pPr>
              <w:spacing w:after="0"/>
              <w:jc w:val="left"/>
            </w:pPr>
            <w:r>
              <w:rPr>
                <w:sz w:val="16"/>
              </w:rPr>
              <w:t>Strong Wind</w:t>
            </w:r>
          </w:p>
        </w:tc>
        <w:tc>
          <w:tcPr>
            <w:tcW w:type="dxa" w:w="1249"/>
          </w:tcPr>
          <w:p>
            <w:pPr>
              <w:spacing w:after="0"/>
              <w:jc w:val="right"/>
            </w:pPr>
            <w:r>
              <w:rPr>
                <w:sz w:val="16"/>
              </w:rPr>
              <w:t>1.16</w:t>
            </w:r>
          </w:p>
        </w:tc>
        <w:tc>
          <w:tcPr>
            <w:tcW w:type="dxa" w:w="1281"/>
          </w:tcPr>
          <w:p>
            <w:pPr>
              <w:spacing w:after="0"/>
              <w:jc w:val="left"/>
            </w:pPr>
            <w:r>
              <w:rPr>
                <w:sz w:val="16"/>
              </w:rPr>
              <w:t>events per year</w:t>
            </w:r>
          </w:p>
        </w:tc>
        <w:tc>
          <w:tcPr>
            <w:tcW w:type="dxa" w:w="1585"/>
          </w:tcPr>
          <w:p>
            <w:pPr>
              <w:spacing w:after="0"/>
              <w:jc w:val="left"/>
            </w:pPr>
            <w:r>
              <w:rPr>
                <w:sz w:val="16"/>
              </w:rPr>
              <w:t>about 1.16 per year</w:t>
            </w:r>
          </w:p>
        </w:tc>
        <w:tc>
          <w:tcPr>
            <w:tcW w:type="dxa" w:w="1037"/>
          </w:tcPr>
          <w:p>
            <w:pPr>
              <w:spacing w:after="0"/>
              <w:jc w:val="left"/>
            </w:pPr>
            <w:r>
              <w:rPr>
                <w:sz w:val="16"/>
              </w:rPr>
              <w:t>Highly likely</w:t>
            </w:r>
          </w:p>
        </w:tc>
        <w:tc>
          <w:tcPr>
            <w:tcW w:type="dxa" w:w="1983"/>
          </w:tcPr>
          <w:p>
            <w:pPr>
              <w:spacing w:after="0"/>
              <w:jc w:val="left"/>
            </w:pPr>
            <w:r>
              <w:rPr>
                <w:sz w:val="16"/>
              </w:rPr>
              <w:t>FEMA annualized frequency (modeled)</w:t>
            </w:r>
          </w:p>
        </w:tc>
        <w:tc>
          <w:tcPr>
            <w:tcW w:type="dxa" w:w="1525"/>
          </w:tcPr>
          <w:p>
            <w:pPr>
              <w:spacing w:after="0"/>
              <w:jc w:val="right"/>
            </w:pPr>
            <w:r>
              <w:rPr>
                <w:sz w:val="16"/>
              </w:rPr>
              <w:t>45</w:t>
            </w:r>
          </w:p>
        </w:tc>
        <w:tc>
          <w:tcPr>
            <w:tcW w:type="dxa" w:w="1520"/>
          </w:tcPr>
          <w:p>
            <w:pPr>
              <w:spacing w:after="0"/>
              <w:jc w:val="left"/>
            </w:pPr>
            <w:r>
              <w:rPr>
                <w:sz w:val="16"/>
              </w:rPr>
              <w:t>1986 to 2023 (38 years)</w:t>
            </w:r>
          </w:p>
        </w:tc>
        <w:tc>
          <w:tcPr>
            <w:tcW w:type="dxa" w:w="1037"/>
          </w:tcPr>
          <w:p>
            <w:pPr>
              <w:spacing w:after="0"/>
              <w:jc w:val="left"/>
            </w:pPr>
            <w:r>
              <w:rPr>
                <w:sz w:val="16"/>
              </w:rPr>
              <w:t>countywide</w:t>
            </w:r>
          </w:p>
        </w:tc>
        <w:tc>
          <w:tcPr>
            <w:tcW w:type="dxa" w:w="1858"/>
          </w:tcPr>
          <w:p>
            <w:pPr>
              <w:spacing w:after="0"/>
              <w:jc w:val="left"/>
            </w:pPr>
          </w:p>
        </w:tc>
      </w:tr>
      <w:tr>
        <w:trPr>
          <w:cantSplit/>
        </w:trPr>
        <w:tc>
          <w:tcPr>
            <w:tcW w:type="dxa" w:w="1037"/>
          </w:tcPr>
          <w:p>
            <w:pPr>
              <w:spacing w:after="0"/>
              <w:jc w:val="left"/>
            </w:pPr>
            <w:r>
              <w:rPr>
                <w:sz w:val="16"/>
              </w:rPr>
              <w:t>Tornado</w:t>
            </w:r>
          </w:p>
        </w:tc>
        <w:tc>
          <w:tcPr>
            <w:tcW w:type="dxa" w:w="1249"/>
          </w:tcPr>
          <w:p>
            <w:pPr>
              <w:spacing w:after="0"/>
              <w:jc w:val="right"/>
            </w:pPr>
            <w:r>
              <w:rPr>
                <w:sz w:val="16"/>
              </w:rPr>
              <w:t>0.133</w:t>
            </w:r>
          </w:p>
        </w:tc>
        <w:tc>
          <w:tcPr>
            <w:tcW w:type="dxa" w:w="1281"/>
          </w:tcPr>
          <w:p>
            <w:pPr>
              <w:spacing w:after="0"/>
              <w:jc w:val="left"/>
            </w:pPr>
            <w:r>
              <w:rPr>
                <w:sz w:val="16"/>
              </w:rPr>
              <w:t>events per year</w:t>
            </w:r>
          </w:p>
        </w:tc>
        <w:tc>
          <w:tcPr>
            <w:tcW w:type="dxa" w:w="1585"/>
          </w:tcPr>
          <w:p>
            <w:pPr>
              <w:spacing w:after="0"/>
              <w:jc w:val="left"/>
            </w:pPr>
            <w:r>
              <w:rPr>
                <w:sz w:val="16"/>
              </w:rPr>
              <w:t>about 1 in 8 years</w:t>
            </w:r>
          </w:p>
        </w:tc>
        <w:tc>
          <w:tcPr>
            <w:tcW w:type="dxa" w:w="1037"/>
          </w:tcPr>
          <w:p>
            <w:pPr>
              <w:spacing w:after="0"/>
              <w:jc w:val="left"/>
            </w:pPr>
            <w:r>
              <w:rPr>
                <w:sz w:val="16"/>
              </w:rPr>
              <w:t>Likely</w:t>
            </w:r>
          </w:p>
        </w:tc>
        <w:tc>
          <w:tcPr>
            <w:tcW w:type="dxa" w:w="1983"/>
          </w:tcPr>
          <w:p>
            <w:pPr>
              <w:spacing w:after="0"/>
              <w:jc w:val="left"/>
            </w:pPr>
            <w:r>
              <w:rPr>
                <w:sz w:val="16"/>
              </w:rPr>
              <w:t>FEMA annualized frequency (modeled)</w:t>
            </w:r>
          </w:p>
        </w:tc>
        <w:tc>
          <w:tcPr>
            <w:tcW w:type="dxa" w:w="1525"/>
          </w:tcPr>
          <w:p>
            <w:pPr>
              <w:spacing w:after="0"/>
              <w:jc w:val="right"/>
            </w:pPr>
            <w:r>
              <w:rPr>
                <w:sz w:val="16"/>
              </w:rPr>
              <w:t>not shown</w:t>
            </w:r>
          </w:p>
        </w:tc>
        <w:tc>
          <w:tcPr>
            <w:tcW w:type="dxa" w:w="1520"/>
          </w:tcPr>
          <w:p>
            <w:pPr>
              <w:spacing w:after="0"/>
              <w:jc w:val="left"/>
            </w:pPr>
            <w:r>
              <w:rPr>
                <w:sz w:val="16"/>
              </w:rPr>
              <w:t>1950 to 2023 (EF2+); 1986 to 2023 (EF0-1)</w:t>
            </w:r>
          </w:p>
        </w:tc>
        <w:tc>
          <w:tcPr>
            <w:tcW w:type="dxa" w:w="1037"/>
          </w:tcPr>
          <w:p>
            <w:pPr>
              <w:spacing w:after="0"/>
              <w:jc w:val="left"/>
            </w:pPr>
            <w:r>
              <w:rPr>
                <w:sz w:val="16"/>
              </w:rPr>
              <w:t>see B1-f</w:t>
            </w:r>
          </w:p>
        </w:tc>
        <w:tc>
          <w:tcPr>
            <w:tcW w:type="dxa" w:w="1858"/>
          </w:tcPr>
          <w:p>
            <w:pPr>
              <w:spacing w:after="0"/>
              <w:jc w:val="left"/>
            </w:pPr>
          </w:p>
        </w:tc>
      </w:tr>
      <w:tr>
        <w:trPr>
          <w:cantSplit/>
        </w:trPr>
        <w:tc>
          <w:tcPr>
            <w:tcW w:type="dxa" w:w="1037"/>
          </w:tcPr>
          <w:p>
            <w:pPr>
              <w:spacing w:after="0"/>
              <w:jc w:val="left"/>
            </w:pPr>
            <w:r>
              <w:rPr>
                <w:sz w:val="16"/>
              </w:rPr>
              <w:t>Wildfire</w:t>
            </w:r>
          </w:p>
        </w:tc>
        <w:tc>
          <w:tcPr>
            <w:tcW w:type="dxa" w:w="1249"/>
          </w:tcPr>
          <w:p>
            <w:pPr>
              <w:spacing w:after="0"/>
              <w:jc w:val="right"/>
            </w:pPr>
            <w:r>
              <w:rPr>
                <w:sz w:val="16"/>
              </w:rPr>
              <w:t>0.001</w:t>
            </w:r>
          </w:p>
        </w:tc>
        <w:tc>
          <w:tcPr>
            <w:tcW w:type="dxa" w:w="1281"/>
          </w:tcPr>
          <w:p>
            <w:pPr>
              <w:spacing w:after="0"/>
              <w:jc w:val="left"/>
            </w:pPr>
            <w:r>
              <w:rPr>
                <w:sz w:val="16"/>
              </w:rPr>
              <w:t>annual probability at a location</w:t>
            </w:r>
          </w:p>
        </w:tc>
        <w:tc>
          <w:tcPr>
            <w:tcW w:type="dxa" w:w="1585"/>
          </w:tcPr>
          <w:p>
            <w:pPr>
              <w:spacing w:after="0"/>
              <w:jc w:val="left"/>
            </w:pPr>
            <w:r>
              <w:rPr>
                <w:sz w:val="16"/>
              </w:rPr>
              <w:t>chance a given location in the county burns in a year: 0.1%</w:t>
            </w:r>
          </w:p>
        </w:tc>
        <w:tc>
          <w:tcPr>
            <w:tcW w:type="dxa" w:w="1037"/>
          </w:tcPr>
          <w:p>
            <w:pPr>
              <w:spacing w:after="0"/>
              <w:jc w:val="left"/>
            </w:pPr>
            <w:r>
              <w:rPr>
                <w:sz w:val="16"/>
              </w:rPr>
              <w:t>Possible</w:t>
            </w:r>
          </w:p>
        </w:tc>
        <w:tc>
          <w:tcPr>
            <w:tcW w:type="dxa" w:w="1983"/>
          </w:tcPr>
          <w:p>
            <w:pPr>
              <w:spacing w:after="0"/>
              <w:jc w:val="left"/>
            </w:pPr>
            <w:r>
              <w:rPr>
                <w:sz w:val="16"/>
              </w:rPr>
              <w:t>Storm Events records in 1 of 30 years, 1996 to 2025 (3.33%)</w:t>
            </w:r>
          </w:p>
        </w:tc>
        <w:tc>
          <w:tcPr>
            <w:tcW w:type="dxa" w:w="1525"/>
          </w:tcPr>
          <w:p>
            <w:pPr>
              <w:spacing w:after="0"/>
              <w:jc w:val="right"/>
            </w:pPr>
            <w:r>
              <w:rPr>
                <w:sz w:val="16"/>
              </w:rPr>
              <w:t>not shown</w:t>
            </w:r>
          </w:p>
        </w:tc>
        <w:tc>
          <w:tcPr>
            <w:tcW w:type="dxa" w:w="1520"/>
          </w:tcPr>
          <w:p>
            <w:pPr>
              <w:spacing w:after="0"/>
              <w:jc w:val="left"/>
            </w:pPr>
            <w:r>
              <w:rPr>
                <w:sz w:val="16"/>
              </w:rPr>
              <w:t>modeled</w:t>
            </w:r>
          </w:p>
        </w:tc>
        <w:tc>
          <w:tcPr>
            <w:tcW w:type="dxa" w:w="1037"/>
          </w:tcPr>
          <w:p>
            <w:pPr>
              <w:spacing w:after="0"/>
              <w:jc w:val="left"/>
            </w:pPr>
            <w:r>
              <w:rPr>
                <w:sz w:val="16"/>
              </w:rPr>
              <w:t>see B1-f</w:t>
            </w:r>
          </w:p>
        </w:tc>
        <w:tc>
          <w:tcPr>
            <w:tcW w:type="dxa" w:w="1858"/>
          </w:tcPr>
          <w:p>
            <w:pPr>
              <w:spacing w:after="0"/>
              <w:jc w:val="left"/>
            </w:pPr>
          </w:p>
        </w:tc>
      </w:tr>
      <w:tr>
        <w:trPr>
          <w:cantSplit/>
        </w:trPr>
        <w:tc>
          <w:tcPr>
            <w:tcW w:type="dxa" w:w="1037"/>
          </w:tcPr>
          <w:p>
            <w:pPr>
              <w:spacing w:after="0"/>
              <w:jc w:val="left"/>
            </w:pPr>
            <w:r>
              <w:rPr>
                <w:sz w:val="16"/>
              </w:rPr>
              <w:t>Winter Weather</w:t>
            </w:r>
          </w:p>
        </w:tc>
        <w:tc>
          <w:tcPr>
            <w:tcW w:type="dxa" w:w="1249"/>
          </w:tcPr>
          <w:p>
            <w:pPr>
              <w:spacing w:after="0"/>
              <w:jc w:val="right"/>
            </w:pPr>
            <w:r>
              <w:rPr>
                <w:sz w:val="16"/>
              </w:rPr>
              <w:t>0.211</w:t>
            </w:r>
          </w:p>
        </w:tc>
        <w:tc>
          <w:tcPr>
            <w:tcW w:type="dxa" w:w="1281"/>
          </w:tcPr>
          <w:p>
            <w:pPr>
              <w:spacing w:after="0"/>
              <w:jc w:val="left"/>
            </w:pPr>
            <w:r>
              <w:rPr>
                <w:sz w:val="16"/>
              </w:rPr>
              <w:t>event-days per year</w:t>
            </w:r>
          </w:p>
        </w:tc>
        <w:tc>
          <w:tcPr>
            <w:tcW w:type="dxa" w:w="1585"/>
          </w:tcPr>
          <w:p>
            <w:pPr>
              <w:spacing w:after="0"/>
              <w:jc w:val="left"/>
            </w:pPr>
            <w:r>
              <w:rPr>
                <w:sz w:val="16"/>
              </w:rPr>
              <w:t>about 0.211 days per year</w:t>
            </w:r>
          </w:p>
        </w:tc>
        <w:tc>
          <w:tcPr>
            <w:tcW w:type="dxa" w:w="1037"/>
          </w:tcPr>
          <w:p>
            <w:pPr>
              <w:spacing w:after="0"/>
              <w:jc w:val="left"/>
            </w:pPr>
            <w:r>
              <w:rPr>
                <w:sz w:val="16"/>
              </w:rPr>
              <w:t>Likely</w:t>
            </w:r>
          </w:p>
        </w:tc>
        <w:tc>
          <w:tcPr>
            <w:tcW w:type="dxa" w:w="1983"/>
          </w:tcPr>
          <w:p>
            <w:pPr>
              <w:spacing w:after="0"/>
              <w:jc w:val="left"/>
            </w:pPr>
            <w:r>
              <w:rPr>
                <w:sz w:val="16"/>
              </w:rPr>
              <w:t>Storm Events event-days in 5 of 30 years, 1996 to 2025 (16.7%)</w:t>
            </w:r>
          </w:p>
        </w:tc>
        <w:tc>
          <w:tcPr>
            <w:tcW w:type="dxa" w:w="1525"/>
          </w:tcPr>
          <w:p>
            <w:pPr>
              <w:spacing w:after="0"/>
              <w:jc w:val="right"/>
            </w:pPr>
            <w:r>
              <w:rPr>
                <w:sz w:val="16"/>
              </w:rPr>
              <w:t>4</w:t>
            </w:r>
          </w:p>
        </w:tc>
        <w:tc>
          <w:tcPr>
            <w:tcW w:type="dxa" w:w="1520"/>
          </w:tcPr>
          <w:p>
            <w:pPr>
              <w:spacing w:after="0"/>
              <w:jc w:val="left"/>
            </w:pPr>
            <w:r>
              <w:rPr>
                <w:sz w:val="16"/>
              </w:rPr>
              <w:t>2005-11-12 to 2024-11-12 (19 years)</w:t>
            </w:r>
          </w:p>
        </w:tc>
        <w:tc>
          <w:tcPr>
            <w:tcW w:type="dxa" w:w="1037"/>
          </w:tcPr>
          <w:p>
            <w:pPr>
              <w:spacing w:after="0"/>
              <w:jc w:val="left"/>
            </w:pPr>
            <w:r>
              <w:rPr>
                <w:sz w:val="16"/>
              </w:rPr>
              <w:t>countywide</w:t>
            </w:r>
          </w:p>
        </w:tc>
        <w:tc>
          <w:tcPr>
            <w:tcW w:type="dxa" w:w="1858"/>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9</w:t>
            </w:r>
          </w:p>
        </w:tc>
        <w:tc>
          <w:tcPr>
            <w:tcW w:type="dxa" w:w="1381"/>
          </w:tcPr>
          <w:p>
            <w:pPr>
              <w:spacing w:after="0"/>
              <w:jc w:val="right"/>
            </w:pPr>
            <w:r>
              <w:rPr>
                <w:sz w:val="16"/>
              </w:rPr>
              <w:t>30</w:t>
            </w:r>
          </w:p>
        </w:tc>
        <w:tc>
          <w:tcPr>
            <w:tcW w:type="dxa" w:w="1381"/>
          </w:tcPr>
          <w:p>
            <w:pPr>
              <w:spacing w:after="0"/>
              <w:jc w:val="right"/>
            </w:pPr>
            <w:r>
              <w:rPr>
                <w:sz w:val="16"/>
              </w:rPr>
              <w:t>0.3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59</w:t>
            </w:r>
          </w:p>
        </w:tc>
        <w:tc>
          <w:tcPr>
            <w:tcW w:type="dxa" w:w="1381"/>
          </w:tcPr>
          <w:p>
            <w:pPr>
              <w:spacing w:after="0"/>
              <w:jc w:val="right"/>
            </w:pPr>
            <w:r>
              <w:rPr>
                <w:sz w:val="16"/>
              </w:rPr>
              <w:t>30</w:t>
            </w:r>
          </w:p>
        </w:tc>
        <w:tc>
          <w:tcPr>
            <w:tcW w:type="dxa" w:w="1381"/>
          </w:tcPr>
          <w:p>
            <w:pPr>
              <w:spacing w:after="0"/>
              <w:jc w:val="right"/>
            </w:pPr>
            <w:r>
              <w:rPr>
                <w:sz w:val="16"/>
              </w:rPr>
              <w:t>1.97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18</w:t>
            </w:r>
          </w:p>
        </w:tc>
        <w:tc>
          <w:tcPr>
            <w:tcW w:type="dxa" w:w="1381"/>
          </w:tcPr>
          <w:p>
            <w:pPr>
              <w:spacing w:after="0"/>
              <w:jc w:val="right"/>
            </w:pPr>
            <w:r>
              <w:rPr>
                <w:sz w:val="16"/>
              </w:rPr>
              <w:t>30</w:t>
            </w:r>
          </w:p>
        </w:tc>
        <w:tc>
          <w:tcPr>
            <w:tcW w:type="dxa" w:w="1381"/>
          </w:tcPr>
          <w:p>
            <w:pPr>
              <w:spacing w:after="0"/>
              <w:jc w:val="right"/>
            </w:pPr>
            <w:r>
              <w:rPr>
                <w:sz w:val="16"/>
              </w:rPr>
              <w:t>0.6</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10</w:t>
            </w:r>
          </w:p>
        </w:tc>
        <w:tc>
          <w:tcPr>
            <w:tcW w:type="dxa" w:w="1381"/>
          </w:tcPr>
          <w:p>
            <w:pPr>
              <w:spacing w:after="0"/>
              <w:jc w:val="right"/>
            </w:pPr>
            <w:r>
              <w:rPr>
                <w:sz w:val="16"/>
              </w:rPr>
              <w:t>30</w:t>
            </w:r>
          </w:p>
        </w:tc>
        <w:tc>
          <w:tcPr>
            <w:tcW w:type="dxa" w:w="1381"/>
          </w:tcPr>
          <w:p>
            <w:pPr>
              <w:spacing w:after="0"/>
              <w:jc w:val="right"/>
            </w:pPr>
            <w:r>
              <w:rPr>
                <w:sz w:val="16"/>
              </w:rPr>
              <w:t>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keepNext/>
        <w:spacing w:after="80" w:before="0"/>
      </w:pPr>
      <w:r>
        <w:rPr>
          <w:i/>
          <w:color w:val="555555"/>
          <w:sz w:val="15"/>
        </w:rPr>
        <w:t>GEMA template letter: F</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99"/>
        <w:gridCol w:w="1311"/>
        <w:gridCol w:w="1250"/>
        <w:gridCol w:w="1311"/>
        <w:gridCol w:w="1250"/>
        <w:gridCol w:w="6992"/>
      </w:tblGrid>
      <w:tr>
        <w:trPr>
          <w:cantSplit/>
          <w:tblHeader/>
        </w:trPr>
        <w:tc>
          <w:tcPr>
            <w:tcW w:type="dxa" w:w="1999"/>
            <w:vMerge w:val="restart"/>
            <w:shd w:val="clear" w:color="auto" w:fill="E8E8E8"/>
          </w:tcPr>
          <w:p>
            <w:pPr>
              <w:spacing w:after="0"/>
              <w:jc w:val="left"/>
            </w:pPr>
            <w:r>
              <w:rPr>
                <w:b/>
                <w:sz w:val="16"/>
              </w:rPr>
              <w:t>Hazard</w:t>
            </w:r>
          </w:p>
        </w:tc>
        <w:tc>
          <w:tcPr>
            <w:tcW w:type="dxa" w:w="131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50"/>
            <w:shd w:val="clear" w:color="auto" w:fill="E8E8E8"/>
          </w:tcPr>
          <w:p>
            <w:pPr>
              <w:spacing w:after="0"/>
              <w:jc w:val="right"/>
            </w:pPr>
            <w:r>
              <w:rPr>
                <w:b/>
                <w:sz w:val="16"/>
              </w:rPr>
              <w:t>Min</w:t>
            </w:r>
          </w:p>
        </w:tc>
        <w:tc>
          <w:tcPr>
            <w:tcW w:type="dxa" w:w="1311"/>
            <w:shd w:val="clear" w:color="auto" w:fill="E8E8E8"/>
          </w:tcPr>
          <w:p>
            <w:pPr>
              <w:spacing w:after="0"/>
              <w:jc w:val="right"/>
            </w:pPr>
            <w:r>
              <w:rPr>
                <w:b/>
                <w:sz w:val="16"/>
              </w:rPr>
              <w:t>Median</w:t>
            </w:r>
          </w:p>
        </w:tc>
        <w:tc>
          <w:tcPr>
            <w:tcW w:type="dxa" w:w="1250"/>
            <w:shd w:val="clear" w:color="auto" w:fill="E8E8E8"/>
          </w:tcPr>
          <w:p>
            <w:pPr>
              <w:spacing w:after="0"/>
              <w:jc w:val="right"/>
            </w:pPr>
            <w:r>
              <w:rPr>
                <w:b/>
                <w:sz w:val="16"/>
              </w:rPr>
              <w:t>Max</w:t>
            </w:r>
          </w:p>
        </w:tc>
        <w:tc>
          <w:tcPr>
            <w:tcW w:type="dxa" w:w="2352"/>
            <w:vMerge/>
          </w:tcPr>
          <w:p/>
        </w:tc>
      </w:tr>
      <w:tr>
        <w:trPr>
          <w:cantSplit/>
        </w:trPr>
        <w:tc>
          <w:tcPr>
            <w:tcW w:type="dxa" w:w="1999"/>
          </w:tcPr>
          <w:p>
            <w:pPr>
              <w:spacing w:after="0"/>
              <w:jc w:val="left"/>
            </w:pPr>
            <w:r>
              <w:rPr>
                <w:sz w:val="16"/>
              </w:rPr>
              <w:t>Cold Wave</w:t>
            </w:r>
          </w:p>
        </w:tc>
        <w:tc>
          <w:tcPr>
            <w:tcW w:type="dxa" w:w="1311"/>
          </w:tcPr>
          <w:p>
            <w:pPr>
              <w:spacing w:after="0"/>
              <w:jc w:val="right"/>
            </w:pPr>
            <w:r>
              <w:rPr>
                <w:sz w:val="16"/>
              </w:rPr>
              <w:t>3 of 3</w:t>
            </w:r>
          </w:p>
        </w:tc>
        <w:tc>
          <w:tcPr>
            <w:tcW w:type="dxa" w:w="1250"/>
          </w:tcPr>
          <w:p>
            <w:pPr>
              <w:spacing w:after="0"/>
              <w:jc w:val="right"/>
            </w:pPr>
            <w:r>
              <w:rPr>
                <w:sz w:val="16"/>
              </w:rPr>
              <w:t>44.0</w:t>
            </w:r>
          </w:p>
        </w:tc>
        <w:tc>
          <w:tcPr>
            <w:tcW w:type="dxa" w:w="1311"/>
          </w:tcPr>
          <w:p>
            <w:pPr>
              <w:spacing w:after="0"/>
              <w:jc w:val="right"/>
            </w:pPr>
            <w:r>
              <w:rPr>
                <w:sz w:val="16"/>
              </w:rPr>
              <w:t>45.6</w:t>
            </w:r>
          </w:p>
        </w:tc>
        <w:tc>
          <w:tcPr>
            <w:tcW w:type="dxa" w:w="1250"/>
          </w:tcPr>
          <w:p>
            <w:pPr>
              <w:spacing w:after="0"/>
              <w:jc w:val="right"/>
            </w:pPr>
            <w:r>
              <w:rPr>
                <w:sz w:val="16"/>
              </w:rPr>
              <w:t>58.3</w:t>
            </w:r>
          </w:p>
        </w:tc>
        <w:tc>
          <w:tcPr>
            <w:tcW w:type="dxa" w:w="6992"/>
          </w:tcPr>
          <w:p>
            <w:pPr>
              <w:spacing w:after="0"/>
              <w:jc w:val="left"/>
            </w:pPr>
            <w:r>
              <w:rPr>
                <w:sz w:val="16"/>
              </w:rPr>
              <w:t>Relatively Moderate 1, Relatively Low 2</w:t>
            </w:r>
          </w:p>
        </w:tc>
      </w:tr>
      <w:tr>
        <w:trPr>
          <w:cantSplit/>
        </w:trPr>
        <w:tc>
          <w:tcPr>
            <w:tcW w:type="dxa" w:w="1999"/>
          </w:tcPr>
          <w:p>
            <w:pPr>
              <w:spacing w:after="0"/>
              <w:jc w:val="left"/>
            </w:pPr>
            <w:r>
              <w:rPr>
                <w:sz w:val="16"/>
              </w:rPr>
              <w:t>Drought</w:t>
            </w:r>
          </w:p>
        </w:tc>
        <w:tc>
          <w:tcPr>
            <w:tcW w:type="dxa" w:w="1311"/>
          </w:tcPr>
          <w:p>
            <w:pPr>
              <w:spacing w:after="0"/>
              <w:jc w:val="right"/>
            </w:pPr>
            <w:r>
              <w:rPr>
                <w:sz w:val="16"/>
              </w:rPr>
              <w:t>3 of 3</w:t>
            </w:r>
          </w:p>
        </w:tc>
        <w:tc>
          <w:tcPr>
            <w:tcW w:type="dxa" w:w="1250"/>
          </w:tcPr>
          <w:p>
            <w:pPr>
              <w:spacing w:after="0"/>
              <w:jc w:val="right"/>
            </w:pPr>
            <w:r>
              <w:rPr>
                <w:sz w:val="16"/>
              </w:rPr>
              <w:t>95.4</w:t>
            </w:r>
          </w:p>
        </w:tc>
        <w:tc>
          <w:tcPr>
            <w:tcW w:type="dxa" w:w="1311"/>
          </w:tcPr>
          <w:p>
            <w:pPr>
              <w:spacing w:after="0"/>
              <w:jc w:val="right"/>
            </w:pPr>
            <w:r>
              <w:rPr>
                <w:sz w:val="16"/>
              </w:rPr>
              <w:t>95.7</w:t>
            </w:r>
          </w:p>
        </w:tc>
        <w:tc>
          <w:tcPr>
            <w:tcW w:type="dxa" w:w="1250"/>
          </w:tcPr>
          <w:p>
            <w:pPr>
              <w:spacing w:after="0"/>
              <w:jc w:val="right"/>
            </w:pPr>
            <w:r>
              <w:rPr>
                <w:sz w:val="16"/>
              </w:rPr>
              <w:t>97.1</w:t>
            </w:r>
          </w:p>
        </w:tc>
        <w:tc>
          <w:tcPr>
            <w:tcW w:type="dxa" w:w="6992"/>
          </w:tcPr>
          <w:p>
            <w:pPr>
              <w:spacing w:after="0"/>
              <w:jc w:val="left"/>
            </w:pPr>
            <w:r>
              <w:rPr>
                <w:sz w:val="16"/>
              </w:rPr>
              <w:t>Relatively Moderate 3</w:t>
            </w:r>
          </w:p>
        </w:tc>
      </w:tr>
      <w:tr>
        <w:trPr>
          <w:cantSplit/>
        </w:trPr>
        <w:tc>
          <w:tcPr>
            <w:tcW w:type="dxa" w:w="1999"/>
          </w:tcPr>
          <w:p>
            <w:pPr>
              <w:spacing w:after="0"/>
              <w:jc w:val="left"/>
            </w:pPr>
            <w:r>
              <w:rPr>
                <w:sz w:val="16"/>
              </w:rPr>
              <w:t>Earthquake</w:t>
            </w:r>
          </w:p>
        </w:tc>
        <w:tc>
          <w:tcPr>
            <w:tcW w:type="dxa" w:w="1311"/>
          </w:tcPr>
          <w:p>
            <w:pPr>
              <w:spacing w:after="0"/>
              <w:jc w:val="right"/>
            </w:pPr>
            <w:r>
              <w:rPr>
                <w:sz w:val="16"/>
              </w:rPr>
              <w:t>3 of 3</w:t>
            </w:r>
          </w:p>
        </w:tc>
        <w:tc>
          <w:tcPr>
            <w:tcW w:type="dxa" w:w="1250"/>
          </w:tcPr>
          <w:p>
            <w:pPr>
              <w:spacing w:after="0"/>
              <w:jc w:val="right"/>
            </w:pPr>
            <w:r>
              <w:rPr>
                <w:sz w:val="16"/>
              </w:rPr>
              <w:t>48.6</w:t>
            </w:r>
          </w:p>
        </w:tc>
        <w:tc>
          <w:tcPr>
            <w:tcW w:type="dxa" w:w="1311"/>
          </w:tcPr>
          <w:p>
            <w:pPr>
              <w:spacing w:after="0"/>
              <w:jc w:val="right"/>
            </w:pPr>
            <w:r>
              <w:rPr>
                <w:sz w:val="16"/>
              </w:rPr>
              <w:t>70.9</w:t>
            </w:r>
          </w:p>
        </w:tc>
        <w:tc>
          <w:tcPr>
            <w:tcW w:type="dxa" w:w="1250"/>
          </w:tcPr>
          <w:p>
            <w:pPr>
              <w:spacing w:after="0"/>
              <w:jc w:val="right"/>
            </w:pPr>
            <w:r>
              <w:rPr>
                <w:sz w:val="16"/>
              </w:rPr>
              <w:t>78.5</w:t>
            </w:r>
          </w:p>
        </w:tc>
        <w:tc>
          <w:tcPr>
            <w:tcW w:type="dxa" w:w="6992"/>
          </w:tcPr>
          <w:p>
            <w:pPr>
              <w:spacing w:after="0"/>
              <w:jc w:val="left"/>
            </w:pPr>
            <w:r>
              <w:rPr>
                <w:sz w:val="16"/>
              </w:rPr>
              <w:t>Relatively Moderate 1, Relatively Low 2</w:t>
            </w:r>
          </w:p>
        </w:tc>
      </w:tr>
      <w:tr>
        <w:trPr>
          <w:cantSplit/>
        </w:trPr>
        <w:tc>
          <w:tcPr>
            <w:tcW w:type="dxa" w:w="1999"/>
          </w:tcPr>
          <w:p>
            <w:pPr>
              <w:spacing w:after="0"/>
              <w:jc w:val="left"/>
            </w:pPr>
            <w:r>
              <w:rPr>
                <w:sz w:val="16"/>
              </w:rPr>
              <w:t>Hail</w:t>
            </w:r>
          </w:p>
        </w:tc>
        <w:tc>
          <w:tcPr>
            <w:tcW w:type="dxa" w:w="1311"/>
          </w:tcPr>
          <w:p>
            <w:pPr>
              <w:spacing w:after="0"/>
              <w:jc w:val="right"/>
            </w:pPr>
            <w:r>
              <w:rPr>
                <w:sz w:val="16"/>
              </w:rPr>
              <w:t>3 of 3</w:t>
            </w:r>
          </w:p>
        </w:tc>
        <w:tc>
          <w:tcPr>
            <w:tcW w:type="dxa" w:w="1250"/>
          </w:tcPr>
          <w:p>
            <w:pPr>
              <w:spacing w:after="0"/>
              <w:jc w:val="right"/>
            </w:pPr>
            <w:r>
              <w:rPr>
                <w:sz w:val="16"/>
              </w:rPr>
              <w:t>60.7</w:t>
            </w:r>
          </w:p>
        </w:tc>
        <w:tc>
          <w:tcPr>
            <w:tcW w:type="dxa" w:w="1311"/>
          </w:tcPr>
          <w:p>
            <w:pPr>
              <w:spacing w:after="0"/>
              <w:jc w:val="right"/>
            </w:pPr>
            <w:r>
              <w:rPr>
                <w:sz w:val="16"/>
              </w:rPr>
              <w:t>62.5</w:t>
            </w:r>
          </w:p>
        </w:tc>
        <w:tc>
          <w:tcPr>
            <w:tcW w:type="dxa" w:w="1250"/>
          </w:tcPr>
          <w:p>
            <w:pPr>
              <w:spacing w:after="0"/>
              <w:jc w:val="right"/>
            </w:pPr>
            <w:r>
              <w:rPr>
                <w:sz w:val="16"/>
              </w:rPr>
              <w:t>69.8</w:t>
            </w:r>
          </w:p>
        </w:tc>
        <w:tc>
          <w:tcPr>
            <w:tcW w:type="dxa" w:w="6992"/>
          </w:tcPr>
          <w:p>
            <w:pPr>
              <w:spacing w:after="0"/>
              <w:jc w:val="left"/>
            </w:pPr>
            <w:r>
              <w:rPr>
                <w:sz w:val="16"/>
              </w:rPr>
              <w:t>Relatively Moderate 1, Relatively Low 2</w:t>
            </w:r>
          </w:p>
        </w:tc>
      </w:tr>
      <w:tr>
        <w:trPr>
          <w:cantSplit/>
        </w:trPr>
        <w:tc>
          <w:tcPr>
            <w:tcW w:type="dxa" w:w="1999"/>
          </w:tcPr>
          <w:p>
            <w:pPr>
              <w:spacing w:after="0"/>
              <w:jc w:val="left"/>
            </w:pPr>
            <w:r>
              <w:rPr>
                <w:sz w:val="16"/>
              </w:rPr>
              <w:t>Heat Wave</w:t>
            </w:r>
          </w:p>
        </w:tc>
        <w:tc>
          <w:tcPr>
            <w:tcW w:type="dxa" w:w="1311"/>
          </w:tcPr>
          <w:p>
            <w:pPr>
              <w:spacing w:after="0"/>
              <w:jc w:val="right"/>
            </w:pPr>
            <w:r>
              <w:rPr>
                <w:sz w:val="16"/>
              </w:rPr>
              <w:t>3 of 3</w:t>
            </w:r>
          </w:p>
        </w:tc>
        <w:tc>
          <w:tcPr>
            <w:tcW w:type="dxa" w:w="1250"/>
          </w:tcPr>
          <w:p>
            <w:pPr>
              <w:spacing w:after="0"/>
              <w:jc w:val="right"/>
            </w:pPr>
            <w:r>
              <w:rPr>
                <w:sz w:val="16"/>
              </w:rPr>
              <w:t>54.3</w:t>
            </w:r>
          </w:p>
        </w:tc>
        <w:tc>
          <w:tcPr>
            <w:tcW w:type="dxa" w:w="1311"/>
          </w:tcPr>
          <w:p>
            <w:pPr>
              <w:spacing w:after="0"/>
              <w:jc w:val="right"/>
            </w:pPr>
            <w:r>
              <w:rPr>
                <w:sz w:val="16"/>
              </w:rPr>
              <w:t>60.2</w:t>
            </w:r>
          </w:p>
        </w:tc>
        <w:tc>
          <w:tcPr>
            <w:tcW w:type="dxa" w:w="1250"/>
          </w:tcPr>
          <w:p>
            <w:pPr>
              <w:spacing w:after="0"/>
              <w:jc w:val="right"/>
            </w:pPr>
            <w:r>
              <w:rPr>
                <w:sz w:val="16"/>
              </w:rPr>
              <w:t>66.2</w:t>
            </w:r>
          </w:p>
        </w:tc>
        <w:tc>
          <w:tcPr>
            <w:tcW w:type="dxa" w:w="6992"/>
          </w:tcPr>
          <w:p>
            <w:pPr>
              <w:spacing w:after="0"/>
              <w:jc w:val="left"/>
            </w:pPr>
            <w:r>
              <w:rPr>
                <w:sz w:val="16"/>
              </w:rPr>
              <w:t>Relatively Moderate 2, Relatively Low 1</w:t>
            </w:r>
          </w:p>
        </w:tc>
      </w:tr>
      <w:tr>
        <w:trPr>
          <w:cantSplit/>
        </w:trPr>
        <w:tc>
          <w:tcPr>
            <w:tcW w:type="dxa" w:w="1999"/>
          </w:tcPr>
          <w:p>
            <w:pPr>
              <w:spacing w:after="0"/>
              <w:jc w:val="left"/>
            </w:pPr>
            <w:r>
              <w:rPr>
                <w:sz w:val="16"/>
              </w:rPr>
              <w:t>Hurricane</w:t>
            </w:r>
          </w:p>
        </w:tc>
        <w:tc>
          <w:tcPr>
            <w:tcW w:type="dxa" w:w="1311"/>
          </w:tcPr>
          <w:p>
            <w:pPr>
              <w:spacing w:after="0"/>
              <w:jc w:val="right"/>
            </w:pPr>
            <w:r>
              <w:rPr>
                <w:sz w:val="16"/>
              </w:rPr>
              <w:t>3 of 3</w:t>
            </w:r>
          </w:p>
        </w:tc>
        <w:tc>
          <w:tcPr>
            <w:tcW w:type="dxa" w:w="1250"/>
          </w:tcPr>
          <w:p>
            <w:pPr>
              <w:spacing w:after="0"/>
              <w:jc w:val="right"/>
            </w:pPr>
            <w:r>
              <w:rPr>
                <w:sz w:val="16"/>
              </w:rPr>
              <w:t>94.8</w:t>
            </w:r>
          </w:p>
        </w:tc>
        <w:tc>
          <w:tcPr>
            <w:tcW w:type="dxa" w:w="1311"/>
          </w:tcPr>
          <w:p>
            <w:pPr>
              <w:spacing w:after="0"/>
              <w:jc w:val="right"/>
            </w:pPr>
            <w:r>
              <w:rPr>
                <w:sz w:val="16"/>
              </w:rPr>
              <w:t>94.9</w:t>
            </w:r>
          </w:p>
        </w:tc>
        <w:tc>
          <w:tcPr>
            <w:tcW w:type="dxa" w:w="1250"/>
          </w:tcPr>
          <w:p>
            <w:pPr>
              <w:spacing w:after="0"/>
              <w:jc w:val="right"/>
            </w:pPr>
            <w:r>
              <w:rPr>
                <w:sz w:val="16"/>
              </w:rPr>
              <w:t>96.0</w:t>
            </w:r>
          </w:p>
        </w:tc>
        <w:tc>
          <w:tcPr>
            <w:tcW w:type="dxa" w:w="6992"/>
          </w:tcPr>
          <w:p>
            <w:pPr>
              <w:spacing w:after="0"/>
              <w:jc w:val="left"/>
            </w:pPr>
            <w:r>
              <w:rPr>
                <w:sz w:val="16"/>
              </w:rPr>
              <w:t>Relatively High 3</w:t>
            </w:r>
          </w:p>
        </w:tc>
      </w:tr>
      <w:tr>
        <w:trPr>
          <w:cantSplit/>
        </w:trPr>
        <w:tc>
          <w:tcPr>
            <w:tcW w:type="dxa" w:w="1999"/>
          </w:tcPr>
          <w:p>
            <w:pPr>
              <w:spacing w:after="0"/>
              <w:jc w:val="left"/>
            </w:pPr>
            <w:r>
              <w:rPr>
                <w:sz w:val="16"/>
              </w:rPr>
              <w:t>Ice Storm</w:t>
            </w:r>
          </w:p>
        </w:tc>
        <w:tc>
          <w:tcPr>
            <w:tcW w:type="dxa" w:w="1311"/>
          </w:tcPr>
          <w:p>
            <w:pPr>
              <w:spacing w:after="0"/>
              <w:jc w:val="right"/>
            </w:pPr>
            <w:r>
              <w:rPr>
                <w:sz w:val="16"/>
              </w:rPr>
              <w:t>3 of 3</w:t>
            </w:r>
          </w:p>
        </w:tc>
        <w:tc>
          <w:tcPr>
            <w:tcW w:type="dxa" w:w="1250"/>
          </w:tcPr>
          <w:p>
            <w:pPr>
              <w:spacing w:after="0"/>
              <w:jc w:val="right"/>
            </w:pPr>
            <w:r>
              <w:rPr>
                <w:sz w:val="16"/>
              </w:rPr>
              <w:t>2.8</w:t>
            </w:r>
          </w:p>
        </w:tc>
        <w:tc>
          <w:tcPr>
            <w:tcW w:type="dxa" w:w="1311"/>
          </w:tcPr>
          <w:p>
            <w:pPr>
              <w:spacing w:after="0"/>
              <w:jc w:val="right"/>
            </w:pPr>
            <w:r>
              <w:rPr>
                <w:sz w:val="16"/>
              </w:rPr>
              <w:t>3.0</w:t>
            </w:r>
          </w:p>
        </w:tc>
        <w:tc>
          <w:tcPr>
            <w:tcW w:type="dxa" w:w="1250"/>
          </w:tcPr>
          <w:p>
            <w:pPr>
              <w:spacing w:after="0"/>
              <w:jc w:val="right"/>
            </w:pPr>
            <w:r>
              <w:rPr>
                <w:sz w:val="16"/>
              </w:rPr>
              <w:t>5.7</w:t>
            </w:r>
          </w:p>
        </w:tc>
        <w:tc>
          <w:tcPr>
            <w:tcW w:type="dxa" w:w="6992"/>
          </w:tcPr>
          <w:p>
            <w:pPr>
              <w:spacing w:after="0"/>
              <w:jc w:val="left"/>
            </w:pPr>
            <w:r>
              <w:rPr>
                <w:sz w:val="16"/>
              </w:rPr>
              <w:t>Very Low 3</w:t>
            </w:r>
          </w:p>
        </w:tc>
      </w:tr>
      <w:tr>
        <w:trPr>
          <w:cantSplit/>
        </w:trPr>
        <w:tc>
          <w:tcPr>
            <w:tcW w:type="dxa" w:w="1999"/>
          </w:tcPr>
          <w:p>
            <w:pPr>
              <w:spacing w:after="0"/>
              <w:jc w:val="left"/>
            </w:pPr>
            <w:r>
              <w:rPr>
                <w:sz w:val="16"/>
              </w:rPr>
              <w:t>Inland Flooding</w:t>
            </w:r>
          </w:p>
        </w:tc>
        <w:tc>
          <w:tcPr>
            <w:tcW w:type="dxa" w:w="1311"/>
          </w:tcPr>
          <w:p>
            <w:pPr>
              <w:spacing w:after="0"/>
              <w:jc w:val="right"/>
            </w:pPr>
            <w:r>
              <w:rPr>
                <w:sz w:val="16"/>
              </w:rPr>
              <w:t>3 of 3</w:t>
            </w:r>
          </w:p>
        </w:tc>
        <w:tc>
          <w:tcPr>
            <w:tcW w:type="dxa" w:w="1250"/>
          </w:tcPr>
          <w:p>
            <w:pPr>
              <w:spacing w:after="0"/>
              <w:jc w:val="right"/>
            </w:pPr>
            <w:r>
              <w:rPr>
                <w:sz w:val="16"/>
              </w:rPr>
              <w:t>35.0</w:t>
            </w:r>
          </w:p>
        </w:tc>
        <w:tc>
          <w:tcPr>
            <w:tcW w:type="dxa" w:w="1311"/>
          </w:tcPr>
          <w:p>
            <w:pPr>
              <w:spacing w:after="0"/>
              <w:jc w:val="right"/>
            </w:pPr>
            <w:r>
              <w:rPr>
                <w:sz w:val="16"/>
              </w:rPr>
              <w:t>53.2</w:t>
            </w:r>
          </w:p>
        </w:tc>
        <w:tc>
          <w:tcPr>
            <w:tcW w:type="dxa" w:w="1250"/>
          </w:tcPr>
          <w:p>
            <w:pPr>
              <w:spacing w:after="0"/>
              <w:jc w:val="right"/>
            </w:pPr>
            <w:r>
              <w:rPr>
                <w:sz w:val="16"/>
              </w:rPr>
              <w:t>63.4</w:t>
            </w:r>
          </w:p>
        </w:tc>
        <w:tc>
          <w:tcPr>
            <w:tcW w:type="dxa" w:w="6992"/>
          </w:tcPr>
          <w:p>
            <w:pPr>
              <w:spacing w:after="0"/>
              <w:jc w:val="left"/>
            </w:pPr>
            <w:r>
              <w:rPr>
                <w:sz w:val="16"/>
              </w:rPr>
              <w:t>Relatively Moderate 2, Relatively Low 1</w:t>
            </w:r>
          </w:p>
        </w:tc>
      </w:tr>
      <w:tr>
        <w:trPr>
          <w:cantSplit/>
        </w:trPr>
        <w:tc>
          <w:tcPr>
            <w:tcW w:type="dxa" w:w="1999"/>
          </w:tcPr>
          <w:p>
            <w:pPr>
              <w:spacing w:after="0"/>
              <w:jc w:val="left"/>
            </w:pPr>
            <w:r>
              <w:rPr>
                <w:sz w:val="16"/>
              </w:rPr>
              <w:t>Landslide</w:t>
            </w:r>
          </w:p>
        </w:tc>
        <w:tc>
          <w:tcPr>
            <w:tcW w:type="dxa" w:w="1311"/>
          </w:tcPr>
          <w:p>
            <w:pPr>
              <w:spacing w:after="0"/>
              <w:jc w:val="right"/>
            </w:pPr>
            <w:r>
              <w:rPr>
                <w:sz w:val="16"/>
              </w:rPr>
              <w:t>3 of 3</w:t>
            </w:r>
          </w:p>
        </w:tc>
        <w:tc>
          <w:tcPr>
            <w:tcW w:type="dxa" w:w="1250"/>
          </w:tcPr>
          <w:p>
            <w:pPr>
              <w:spacing w:after="0"/>
              <w:jc w:val="right"/>
            </w:pPr>
            <w:r>
              <w:rPr>
                <w:sz w:val="16"/>
              </w:rPr>
              <w:t>34.8</w:t>
            </w:r>
          </w:p>
        </w:tc>
        <w:tc>
          <w:tcPr>
            <w:tcW w:type="dxa" w:w="1311"/>
          </w:tcPr>
          <w:p>
            <w:pPr>
              <w:spacing w:after="0"/>
              <w:jc w:val="right"/>
            </w:pPr>
            <w:r>
              <w:rPr>
                <w:sz w:val="16"/>
              </w:rPr>
              <w:t>40.9</w:t>
            </w:r>
          </w:p>
        </w:tc>
        <w:tc>
          <w:tcPr>
            <w:tcW w:type="dxa" w:w="1250"/>
          </w:tcPr>
          <w:p>
            <w:pPr>
              <w:spacing w:after="0"/>
              <w:jc w:val="right"/>
            </w:pPr>
            <w:r>
              <w:rPr>
                <w:sz w:val="16"/>
              </w:rPr>
              <w:t>56.0</w:t>
            </w:r>
          </w:p>
        </w:tc>
        <w:tc>
          <w:tcPr>
            <w:tcW w:type="dxa" w:w="6992"/>
          </w:tcPr>
          <w:p>
            <w:pPr>
              <w:spacing w:after="0"/>
              <w:jc w:val="left"/>
            </w:pPr>
            <w:r>
              <w:rPr>
                <w:sz w:val="16"/>
              </w:rPr>
              <w:t>Very Low 3</w:t>
            </w:r>
          </w:p>
        </w:tc>
      </w:tr>
      <w:tr>
        <w:trPr>
          <w:cantSplit/>
        </w:trPr>
        <w:tc>
          <w:tcPr>
            <w:tcW w:type="dxa" w:w="1999"/>
          </w:tcPr>
          <w:p>
            <w:pPr>
              <w:spacing w:after="0"/>
              <w:jc w:val="left"/>
            </w:pPr>
            <w:r>
              <w:rPr>
                <w:sz w:val="16"/>
              </w:rPr>
              <w:t>Lightning</w:t>
            </w:r>
          </w:p>
        </w:tc>
        <w:tc>
          <w:tcPr>
            <w:tcW w:type="dxa" w:w="1311"/>
          </w:tcPr>
          <w:p>
            <w:pPr>
              <w:spacing w:after="0"/>
              <w:jc w:val="right"/>
            </w:pPr>
            <w:r>
              <w:rPr>
                <w:sz w:val="16"/>
              </w:rPr>
              <w:t>3 of 3</w:t>
            </w:r>
          </w:p>
        </w:tc>
        <w:tc>
          <w:tcPr>
            <w:tcW w:type="dxa" w:w="1250"/>
          </w:tcPr>
          <w:p>
            <w:pPr>
              <w:spacing w:after="0"/>
              <w:jc w:val="right"/>
            </w:pPr>
            <w:r>
              <w:rPr>
                <w:sz w:val="16"/>
              </w:rPr>
              <w:t>81.7</w:t>
            </w:r>
          </w:p>
        </w:tc>
        <w:tc>
          <w:tcPr>
            <w:tcW w:type="dxa" w:w="1311"/>
          </w:tcPr>
          <w:p>
            <w:pPr>
              <w:spacing w:after="0"/>
              <w:jc w:val="right"/>
            </w:pPr>
            <w:r>
              <w:rPr>
                <w:sz w:val="16"/>
              </w:rPr>
              <w:t>85.8</w:t>
            </w:r>
          </w:p>
        </w:tc>
        <w:tc>
          <w:tcPr>
            <w:tcW w:type="dxa" w:w="1250"/>
          </w:tcPr>
          <w:p>
            <w:pPr>
              <w:spacing w:after="0"/>
              <w:jc w:val="right"/>
            </w:pPr>
            <w:r>
              <w:rPr>
                <w:sz w:val="16"/>
              </w:rPr>
              <w:t>90.4</w:t>
            </w:r>
          </w:p>
        </w:tc>
        <w:tc>
          <w:tcPr>
            <w:tcW w:type="dxa" w:w="6992"/>
          </w:tcPr>
          <w:p>
            <w:pPr>
              <w:spacing w:after="0"/>
              <w:jc w:val="left"/>
            </w:pPr>
            <w:r>
              <w:rPr>
                <w:sz w:val="16"/>
              </w:rPr>
              <w:t>Relatively High 3</w:t>
            </w:r>
          </w:p>
        </w:tc>
      </w:tr>
      <w:tr>
        <w:trPr>
          <w:cantSplit/>
        </w:trPr>
        <w:tc>
          <w:tcPr>
            <w:tcW w:type="dxa" w:w="1999"/>
          </w:tcPr>
          <w:p>
            <w:pPr>
              <w:spacing w:after="0"/>
              <w:jc w:val="left"/>
            </w:pPr>
            <w:r>
              <w:rPr>
                <w:sz w:val="16"/>
              </w:rPr>
              <w:t>Strong Wind</w:t>
            </w:r>
          </w:p>
        </w:tc>
        <w:tc>
          <w:tcPr>
            <w:tcW w:type="dxa" w:w="1311"/>
          </w:tcPr>
          <w:p>
            <w:pPr>
              <w:spacing w:after="0"/>
              <w:jc w:val="right"/>
            </w:pPr>
            <w:r>
              <w:rPr>
                <w:sz w:val="16"/>
              </w:rPr>
              <w:t>3 of 3</w:t>
            </w:r>
          </w:p>
        </w:tc>
        <w:tc>
          <w:tcPr>
            <w:tcW w:type="dxa" w:w="1250"/>
          </w:tcPr>
          <w:p>
            <w:pPr>
              <w:spacing w:after="0"/>
              <w:jc w:val="right"/>
            </w:pPr>
            <w:r>
              <w:rPr>
                <w:sz w:val="16"/>
              </w:rPr>
              <w:t>70.0</w:t>
            </w:r>
          </w:p>
        </w:tc>
        <w:tc>
          <w:tcPr>
            <w:tcW w:type="dxa" w:w="1311"/>
          </w:tcPr>
          <w:p>
            <w:pPr>
              <w:spacing w:after="0"/>
              <w:jc w:val="right"/>
            </w:pPr>
            <w:r>
              <w:rPr>
                <w:sz w:val="16"/>
              </w:rPr>
              <w:t>70.0</w:t>
            </w:r>
          </w:p>
        </w:tc>
        <w:tc>
          <w:tcPr>
            <w:tcW w:type="dxa" w:w="1250"/>
          </w:tcPr>
          <w:p>
            <w:pPr>
              <w:spacing w:after="0"/>
              <w:jc w:val="right"/>
            </w:pPr>
            <w:r>
              <w:rPr>
                <w:sz w:val="16"/>
              </w:rPr>
              <w:t>77.2</w:t>
            </w:r>
          </w:p>
        </w:tc>
        <w:tc>
          <w:tcPr>
            <w:tcW w:type="dxa" w:w="6992"/>
          </w:tcPr>
          <w:p>
            <w:pPr>
              <w:spacing w:after="0"/>
              <w:jc w:val="left"/>
            </w:pPr>
            <w:r>
              <w:rPr>
                <w:sz w:val="16"/>
              </w:rPr>
              <w:t>Relatively Moderate 3</w:t>
            </w:r>
          </w:p>
        </w:tc>
      </w:tr>
      <w:tr>
        <w:trPr>
          <w:cantSplit/>
        </w:trPr>
        <w:tc>
          <w:tcPr>
            <w:tcW w:type="dxa" w:w="1999"/>
          </w:tcPr>
          <w:p>
            <w:pPr>
              <w:spacing w:after="0"/>
              <w:jc w:val="left"/>
            </w:pPr>
            <w:r>
              <w:rPr>
                <w:sz w:val="16"/>
              </w:rPr>
              <w:t>Tornado</w:t>
            </w:r>
          </w:p>
        </w:tc>
        <w:tc>
          <w:tcPr>
            <w:tcW w:type="dxa" w:w="1311"/>
          </w:tcPr>
          <w:p>
            <w:pPr>
              <w:spacing w:after="0"/>
              <w:jc w:val="right"/>
            </w:pPr>
            <w:r>
              <w:rPr>
                <w:sz w:val="16"/>
              </w:rPr>
              <w:t>3 of 3</w:t>
            </w:r>
          </w:p>
        </w:tc>
        <w:tc>
          <w:tcPr>
            <w:tcW w:type="dxa" w:w="1250"/>
          </w:tcPr>
          <w:p>
            <w:pPr>
              <w:spacing w:after="0"/>
              <w:jc w:val="right"/>
            </w:pPr>
            <w:r>
              <w:rPr>
                <w:sz w:val="16"/>
              </w:rPr>
              <w:t>72.0</w:t>
            </w:r>
          </w:p>
        </w:tc>
        <w:tc>
          <w:tcPr>
            <w:tcW w:type="dxa" w:w="1311"/>
          </w:tcPr>
          <w:p>
            <w:pPr>
              <w:spacing w:after="0"/>
              <w:jc w:val="right"/>
            </w:pPr>
            <w:r>
              <w:rPr>
                <w:sz w:val="16"/>
              </w:rPr>
              <w:t>77.9</w:t>
            </w:r>
          </w:p>
        </w:tc>
        <w:tc>
          <w:tcPr>
            <w:tcW w:type="dxa" w:w="1250"/>
          </w:tcPr>
          <w:p>
            <w:pPr>
              <w:spacing w:after="0"/>
              <w:jc w:val="right"/>
            </w:pPr>
            <w:r>
              <w:rPr>
                <w:sz w:val="16"/>
              </w:rPr>
              <w:t>87.8</w:t>
            </w:r>
          </w:p>
        </w:tc>
        <w:tc>
          <w:tcPr>
            <w:tcW w:type="dxa" w:w="6992"/>
          </w:tcPr>
          <w:p>
            <w:pPr>
              <w:spacing w:after="0"/>
              <w:jc w:val="left"/>
            </w:pPr>
            <w:r>
              <w:rPr>
                <w:sz w:val="16"/>
              </w:rPr>
              <w:t>Relatively High 2, Relatively Moderate 1</w:t>
            </w:r>
          </w:p>
        </w:tc>
      </w:tr>
      <w:tr>
        <w:trPr>
          <w:cantSplit/>
        </w:trPr>
        <w:tc>
          <w:tcPr>
            <w:tcW w:type="dxa" w:w="1999"/>
          </w:tcPr>
          <w:p>
            <w:pPr>
              <w:spacing w:after="0"/>
              <w:jc w:val="left"/>
            </w:pPr>
            <w:r>
              <w:rPr>
                <w:sz w:val="16"/>
              </w:rPr>
              <w:t>Wildfire</w:t>
            </w:r>
          </w:p>
        </w:tc>
        <w:tc>
          <w:tcPr>
            <w:tcW w:type="dxa" w:w="1311"/>
          </w:tcPr>
          <w:p>
            <w:pPr>
              <w:spacing w:after="0"/>
              <w:jc w:val="right"/>
            </w:pPr>
            <w:r>
              <w:rPr>
                <w:sz w:val="16"/>
              </w:rPr>
              <w:t>3 of 3</w:t>
            </w:r>
          </w:p>
        </w:tc>
        <w:tc>
          <w:tcPr>
            <w:tcW w:type="dxa" w:w="1250"/>
          </w:tcPr>
          <w:p>
            <w:pPr>
              <w:spacing w:after="0"/>
              <w:jc w:val="right"/>
            </w:pPr>
            <w:r>
              <w:rPr>
                <w:sz w:val="16"/>
              </w:rPr>
              <w:t>87.1</w:t>
            </w:r>
          </w:p>
        </w:tc>
        <w:tc>
          <w:tcPr>
            <w:tcW w:type="dxa" w:w="1311"/>
          </w:tcPr>
          <w:p>
            <w:pPr>
              <w:spacing w:after="0"/>
              <w:jc w:val="right"/>
            </w:pPr>
            <w:r>
              <w:rPr>
                <w:sz w:val="16"/>
              </w:rPr>
              <w:t>88.8</w:t>
            </w:r>
          </w:p>
        </w:tc>
        <w:tc>
          <w:tcPr>
            <w:tcW w:type="dxa" w:w="1250"/>
          </w:tcPr>
          <w:p>
            <w:pPr>
              <w:spacing w:after="0"/>
              <w:jc w:val="right"/>
            </w:pPr>
            <w:r>
              <w:rPr>
                <w:sz w:val="16"/>
              </w:rPr>
              <w:t>89.3</w:t>
            </w:r>
          </w:p>
        </w:tc>
        <w:tc>
          <w:tcPr>
            <w:tcW w:type="dxa" w:w="6992"/>
          </w:tcPr>
          <w:p>
            <w:pPr>
              <w:spacing w:after="0"/>
              <w:jc w:val="left"/>
            </w:pPr>
            <w:r>
              <w:rPr>
                <w:sz w:val="16"/>
              </w:rPr>
              <w:t>Relatively Moderate 2, Relatively Low 1</w:t>
            </w:r>
          </w:p>
        </w:tc>
      </w:tr>
      <w:tr>
        <w:trPr>
          <w:cantSplit/>
        </w:trPr>
        <w:tc>
          <w:tcPr>
            <w:tcW w:type="dxa" w:w="1999"/>
          </w:tcPr>
          <w:p>
            <w:pPr>
              <w:spacing w:after="0"/>
              <w:jc w:val="left"/>
            </w:pPr>
            <w:r>
              <w:rPr>
                <w:sz w:val="16"/>
              </w:rPr>
              <w:t>Winter Weather</w:t>
            </w:r>
          </w:p>
        </w:tc>
        <w:tc>
          <w:tcPr>
            <w:tcW w:type="dxa" w:w="1311"/>
          </w:tcPr>
          <w:p>
            <w:pPr>
              <w:spacing w:after="0"/>
              <w:jc w:val="right"/>
            </w:pPr>
            <w:r>
              <w:rPr>
                <w:sz w:val="16"/>
              </w:rPr>
              <w:t>3 of 3</w:t>
            </w:r>
          </w:p>
        </w:tc>
        <w:tc>
          <w:tcPr>
            <w:tcW w:type="dxa" w:w="1250"/>
          </w:tcPr>
          <w:p>
            <w:pPr>
              <w:spacing w:after="0"/>
              <w:jc w:val="right"/>
            </w:pPr>
            <w:r>
              <w:rPr>
                <w:sz w:val="16"/>
              </w:rPr>
              <w:t>22.4</w:t>
            </w:r>
          </w:p>
        </w:tc>
        <w:tc>
          <w:tcPr>
            <w:tcW w:type="dxa" w:w="1311"/>
          </w:tcPr>
          <w:p>
            <w:pPr>
              <w:spacing w:after="0"/>
              <w:jc w:val="right"/>
            </w:pPr>
            <w:r>
              <w:rPr>
                <w:sz w:val="16"/>
              </w:rPr>
              <w:t>25.3</w:t>
            </w:r>
          </w:p>
        </w:tc>
        <w:tc>
          <w:tcPr>
            <w:tcW w:type="dxa" w:w="1250"/>
          </w:tcPr>
          <w:p>
            <w:pPr>
              <w:spacing w:after="0"/>
              <w:jc w:val="right"/>
            </w:pPr>
            <w:r>
              <w:rPr>
                <w:sz w:val="16"/>
              </w:rPr>
              <w:t>29.7</w:t>
            </w:r>
          </w:p>
        </w:tc>
        <w:tc>
          <w:tcPr>
            <w:tcW w:type="dxa" w:w="6992"/>
          </w:tcPr>
          <w:p>
            <w:pPr>
              <w:spacing w:after="0"/>
              <w:jc w:val="left"/>
            </w:pPr>
            <w:r>
              <w:rPr>
                <w:sz w:val="16"/>
              </w:rPr>
              <w:t>Relatively Low 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Cold Wave: Agriculture is 75% of NRI's expected annual loss for this hazard in the county, so the tract range mostly reflects where crop and livestock value is.</w:t>
      </w:r>
    </w:p>
    <w:p>
      <w:pPr>
        <w:spacing w:after="40" w:before="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40" w:before="0"/>
      </w:pPr>
      <w:r>
        <w:rPr>
          <w:sz w:val="15"/>
        </w:rPr>
        <w:t>This county has 3 census tracts; the minimum, median and maximum come from those 3.</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718"/>
        <w:gridCol w:w="1614"/>
        <w:gridCol w:w="3062"/>
        <w:gridCol w:w="2442"/>
        <w:gridCol w:w="2524"/>
        <w:gridCol w:w="2752"/>
      </w:tblGrid>
      <w:tr>
        <w:trPr>
          <w:cantSplit/>
          <w:tblHeader/>
        </w:trPr>
        <w:tc>
          <w:tcPr>
            <w:tcW w:type="dxa" w:w="1718"/>
            <w:shd w:val="clear" w:color="auto" w:fill="E8E8E8"/>
          </w:tcPr>
          <w:p>
            <w:pPr>
              <w:spacing w:after="0"/>
              <w:jc w:val="left"/>
            </w:pPr>
            <w:r>
              <w:rPr>
                <w:b/>
                <w:sz w:val="16"/>
              </w:rPr>
              <w:t>Jurisdiction</w:t>
            </w:r>
          </w:p>
        </w:tc>
        <w:tc>
          <w:tcPr>
            <w:tcW w:type="dxa" w:w="1614"/>
            <w:shd w:val="clear" w:color="auto" w:fill="E8E8E8"/>
          </w:tcPr>
          <w:p>
            <w:pPr>
              <w:spacing w:after="0"/>
              <w:jc w:val="left"/>
            </w:pPr>
            <w:r>
              <w:rPr>
                <w:b/>
                <w:sz w:val="16"/>
              </w:rPr>
              <w:t>Type</w:t>
            </w:r>
          </w:p>
        </w:tc>
        <w:tc>
          <w:tcPr>
            <w:tcW w:type="dxa" w:w="3062"/>
            <w:shd w:val="clear" w:color="auto" w:fill="E8E8E8"/>
          </w:tcPr>
          <w:p>
            <w:pPr>
              <w:spacing w:after="0"/>
              <w:jc w:val="left"/>
            </w:pPr>
            <w:r>
              <w:rPr>
                <w:b/>
                <w:sz w:val="16"/>
              </w:rPr>
              <w:t>Plan status</w:t>
            </w:r>
          </w:p>
        </w:tc>
        <w:tc>
          <w:tcPr>
            <w:tcW w:type="dxa" w:w="244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524"/>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752"/>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718"/>
          </w:tcPr>
          <w:p>
            <w:pPr>
              <w:spacing w:after="0"/>
              <w:jc w:val="left"/>
            </w:pPr>
            <w:r>
              <w:rPr>
                <w:sz w:val="16"/>
              </w:rPr>
              <w:t>Bacon County (unincorporated area)</w:t>
            </w:r>
          </w:p>
        </w:tc>
        <w:tc>
          <w:tcPr>
            <w:tcW w:type="dxa" w:w="1614"/>
          </w:tcPr>
          <w:p>
            <w:pPr>
              <w:spacing w:after="0"/>
              <w:jc w:val="left"/>
            </w:pPr>
            <w:r>
              <w:rPr>
                <w:sz w:val="16"/>
              </w:rPr>
              <w:t>Unincorporated</w:t>
            </w:r>
          </w:p>
        </w:tc>
        <w:tc>
          <w:tcPr>
            <w:tcW w:type="dxa" w:w="3062"/>
          </w:tcPr>
          <w:p>
            <w:pPr>
              <w:spacing w:after="0"/>
              <w:jc w:val="left"/>
            </w:pPr>
            <w:r>
              <w:rPr>
                <w:sz w:val="16"/>
              </w:rPr>
              <w:t>Approved, expires 2028-03-22</w:t>
            </w:r>
          </w:p>
        </w:tc>
        <w:tc>
          <w:tcPr>
            <w:tcW w:type="dxa" w:w="2442"/>
          </w:tcPr>
          <w:p>
            <w:pPr>
              <w:spacing w:after="0"/>
              <w:jc w:val="right"/>
            </w:pPr>
            <w:r>
              <w:rPr>
                <w:sz w:val="16"/>
              </w:rPr>
              <w:t>FMA RL 0, SRL 0; any 0</w:t>
            </w:r>
          </w:p>
        </w:tc>
        <w:tc>
          <w:tcPr>
            <w:tcW w:type="dxa" w:w="2524"/>
          </w:tcPr>
          <w:p>
            <w:pPr>
              <w:spacing w:after="0"/>
              <w:jc w:val="right"/>
            </w:pPr>
            <w:r>
              <w:rPr>
                <w:sz w:val="16"/>
              </w:rPr>
              <w:t>$170,835.04</w:t>
            </w:r>
          </w:p>
        </w:tc>
        <w:tc>
          <w:tcPr>
            <w:tcW w:type="dxa" w:w="2752"/>
          </w:tcPr>
          <w:p>
            <w:pPr>
              <w:spacing w:after="0"/>
              <w:jc w:val="right"/>
            </w:pPr>
            <w:r>
              <w:rPr>
                <w:sz w:val="16"/>
              </w:rPr>
              <w:t>0 total; 0 since its plan</w:t>
            </w:r>
          </w:p>
        </w:tc>
      </w:tr>
      <w:tr>
        <w:trPr>
          <w:cantSplit/>
        </w:trPr>
        <w:tc>
          <w:tcPr>
            <w:tcW w:type="dxa" w:w="1718"/>
          </w:tcPr>
          <w:p>
            <w:pPr>
              <w:spacing w:after="0"/>
              <w:jc w:val="left"/>
            </w:pPr>
            <w:r>
              <w:rPr>
                <w:sz w:val="16"/>
              </w:rPr>
              <w:t>Alma city</w:t>
            </w:r>
          </w:p>
        </w:tc>
        <w:tc>
          <w:tcPr>
            <w:tcW w:type="dxa" w:w="1614"/>
          </w:tcPr>
          <w:p>
            <w:pPr>
              <w:spacing w:after="0"/>
              <w:jc w:val="left"/>
            </w:pPr>
            <w:r>
              <w:rPr>
                <w:sz w:val="16"/>
              </w:rPr>
              <w:t>City</w:t>
            </w:r>
          </w:p>
        </w:tc>
        <w:tc>
          <w:tcPr>
            <w:tcW w:type="dxa" w:w="3062"/>
          </w:tcPr>
          <w:p>
            <w:pPr>
              <w:spacing w:after="0"/>
              <w:jc w:val="left"/>
            </w:pPr>
            <w:r>
              <w:rPr>
                <w:sz w:val="16"/>
              </w:rPr>
              <w:t>Approved, expires 2028-03-22</w:t>
            </w:r>
          </w:p>
        </w:tc>
        <w:tc>
          <w:tcPr>
            <w:tcW w:type="dxa" w:w="2442"/>
          </w:tcPr>
          <w:p>
            <w:pPr>
              <w:spacing w:after="0"/>
              <w:jc w:val="right"/>
            </w:pPr>
            <w:r>
              <w:rPr>
                <w:sz w:val="16"/>
              </w:rPr>
              <w:t>FMA RL 0, SRL 0; any 0</w:t>
            </w:r>
          </w:p>
        </w:tc>
        <w:tc>
          <w:tcPr>
            <w:tcW w:type="dxa" w:w="2524"/>
          </w:tcPr>
          <w:p>
            <w:pPr>
              <w:spacing w:after="0"/>
              <w:jc w:val="right"/>
            </w:pPr>
            <w:r>
              <w:rPr>
                <w:sz w:val="16"/>
              </w:rPr>
              <w:t>$197,501.79</w:t>
            </w:r>
          </w:p>
        </w:tc>
        <w:tc>
          <w:tcPr>
            <w:tcW w:type="dxa" w:w="2752"/>
          </w:tcPr>
          <w:p>
            <w:pPr>
              <w:spacing w:after="0"/>
              <w:jc w:val="right"/>
            </w:pPr>
            <w:r>
              <w:rPr>
                <w:sz w:val="16"/>
              </w:rPr>
              <w:t>81 total; 3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i/>
          <w:color w:val="555555"/>
          <w:sz w:val="15"/>
        </w:rPr>
        <w:t>GEMA template letters: C/D</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 xml:space="preserve">The 2024 Georgia Hazard Mitigation Strategy says the State provides a Level 2 Hazus analysis as part of each county's plan update, and GMIS holds critical-facility data. Use them for B2-a and B2-b. </w:t>
      </w:r>
      <w:hyperlink r:id="rId14">
        <w:r>
          <w:rPr>
            <w:color w:val="1F4E99"/>
            <w:u w:val="single"/>
          </w:rPr>
          <w:t>https://gema.georgia.gov/document/document/georgia-hazard-mitigation-strategy-2024/download</w:t>
        </w:r>
      </w:hyperlink>
    </w:p>
    <w:p>
      <w:pPr>
        <w:pStyle w:val="ListBullet"/>
        <w:spacing w:after="20"/>
      </w:pPr>
      <w:r>
        <w:rPr/>
        <w:t xml:space="preserve">The 2024 Georgia Hazard Mitigation Strategy notes that FEMA restricted access to repetitive-loss property data. The current list comes from GEMA/HS or the state NFIP coordinator. </w:t>
      </w:r>
      <w:hyperlink r:id="rId14">
        <w:r>
          <w:rPr>
            <w:color w:val="1F4E99"/>
            <w:u w:val="single"/>
          </w:rPr>
          <w:t>https://gema.georgia.gov/document/document/georgia-hazard-mitigation-strategy-2024/download</w:t>
        </w:r>
      </w:hyperlink>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1"/>
        <w:gridCol w:w="1041"/>
        <w:gridCol w:w="1037"/>
        <w:gridCol w:w="1126"/>
        <w:gridCol w:w="930"/>
        <w:gridCol w:w="1305"/>
        <w:gridCol w:w="1165"/>
        <w:gridCol w:w="1073"/>
        <w:gridCol w:w="1493"/>
        <w:gridCol w:w="1381"/>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1"/>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1"/>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3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65"/>
            <w:shd w:val="clear" w:color="auto" w:fill="E8E8E8"/>
          </w:tcPr>
          <w:p>
            <w:pPr>
              <w:spacing w:after="0"/>
              <w:jc w:val="right"/>
            </w:pPr>
            <w:r>
              <w:rPr>
                <w:b/>
                <w:sz w:val="16"/>
              </w:rPr>
              <w:t>Storm Events damage since 2023-03-23</w:t>
            </w:r>
          </w:p>
          <w:p>
            <w:pPr>
              <w:spacing w:after="0"/>
              <w:jc w:val="right"/>
            </w:pPr>
            <w:r>
              <w:rPr>
                <w:i/>
                <w:color w:val="555555"/>
                <w:sz w:val="14"/>
              </w:rPr>
              <w:t>county-coded records, property plus crops, nominal dollars</w:t>
            </w:r>
          </w:p>
        </w:tc>
        <w:tc>
          <w:tcPr>
            <w:tcW w:type="dxa" w:w="107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493"/>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81"/>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$2,732,970,324</w:t>
            </w:r>
          </w:p>
        </w:tc>
        <w:tc>
          <w:tcPr>
            <w:tcW w:type="dxa" w:w="1131"/>
          </w:tcPr>
          <w:p>
            <w:pPr>
              <w:spacing w:after="0"/>
              <w:jc w:val="right"/>
            </w:pPr>
            <w:r>
              <w:rPr>
                <w:sz w:val="16"/>
              </w:rPr>
              <w:t>$81,343,794</w:t>
            </w:r>
          </w:p>
        </w:tc>
        <w:tc>
          <w:tcPr>
            <w:tcW w:type="dxa" w:w="1041"/>
          </w:tcPr>
          <w:p>
            <w:pPr>
              <w:spacing w:after="0"/>
              <w:jc w:val="right"/>
            </w:pPr>
            <w:r>
              <w:rPr>
                <w:sz w:val="16"/>
              </w:rPr>
              <w:t>11,116</w:t>
            </w:r>
          </w:p>
        </w:tc>
        <w:tc>
          <w:tcPr>
            <w:tcW w:type="dxa" w:w="1037"/>
          </w:tcPr>
          <w:p>
            <w:pPr>
              <w:spacing w:after="0"/>
              <w:jc w:val="right"/>
            </w:pPr>
            <w:r>
              <w:rPr>
                <w:sz w:val="16"/>
              </w:rPr>
              <w:t>$431</w:t>
            </w:r>
          </w:p>
        </w:tc>
        <w:tc>
          <w:tcPr>
            <w:tcW w:type="dxa" w:w="1126"/>
          </w:tcPr>
          <w:p>
            <w:pPr>
              <w:spacing w:after="0"/>
              <w:jc w:val="right"/>
            </w:pPr>
            <w:r>
              <w:rPr>
                <w:sz w:val="16"/>
              </w:rPr>
              <w:t>$87,596</w:t>
            </w:r>
          </w:p>
        </w:tc>
        <w:tc>
          <w:tcPr>
            <w:tcW w:type="dxa" w:w="930"/>
          </w:tcPr>
          <w:p>
            <w:pPr>
              <w:spacing w:after="0"/>
              <w:jc w:val="right"/>
            </w:pPr>
            <w:r>
              <w:rPr>
                <w:sz w:val="16"/>
              </w:rPr>
              <w:t>$28,341</w:t>
            </w:r>
          </w:p>
        </w:tc>
        <w:tc>
          <w:tcPr>
            <w:tcW w:type="dxa" w:w="1305"/>
          </w:tcPr>
          <w:p>
            <w:pPr>
              <w:spacing w:after="0"/>
              <w:jc w:val="right"/>
            </w:pPr>
            <w:r>
              <w:rPr>
                <w:sz w:val="16"/>
              </w:rPr>
              <w:t>under 0.0001%</w:t>
            </w:r>
          </w:p>
        </w:tc>
        <w:tc>
          <w:tcPr>
            <w:tcW w:type="dxa" w:w="1165"/>
          </w:tcPr>
          <w:p>
            <w:pPr>
              <w:spacing w:after="0"/>
              <w:jc w:val="right"/>
            </w:pPr>
          </w:p>
        </w:tc>
        <w:tc>
          <w:tcPr>
            <w:tcW w:type="dxa" w:w="1073"/>
          </w:tcPr>
          <w:p>
            <w:pPr>
              <w:spacing w:after="0"/>
              <w:jc w:val="right"/>
            </w:pPr>
          </w:p>
        </w:tc>
        <w:tc>
          <w:tcPr>
            <w:tcW w:type="dxa" w:w="1493"/>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1"/>
          </w:tcPr>
          <w:p>
            <w:pPr>
              <w:spacing w:after="0"/>
              <w:jc w:val="right"/>
            </w:pPr>
            <w:r>
              <w:rPr>
                <w:sz w:val="16"/>
              </w:rPr>
              <w:t>$33,709,883</w:t>
            </w:r>
          </w:p>
        </w:tc>
        <w:tc>
          <w:tcPr>
            <w:tcW w:type="dxa" w:w="1041"/>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$280,733</w:t>
            </w:r>
          </w:p>
        </w:tc>
        <w:tc>
          <w:tcPr>
            <w:tcW w:type="dxa" w:w="930"/>
          </w:tcPr>
          <w:p>
            <w:pPr>
              <w:spacing w:after="0"/>
              <w:jc w:val="right"/>
            </w:pPr>
            <w:r>
              <w:rPr>
                <w:sz w:val="16"/>
              </w:rPr>
              <w:t>n/a</w:t>
            </w:r>
          </w:p>
        </w:tc>
        <w:tc>
          <w:tcPr>
            <w:tcW w:type="dxa" w:w="1305"/>
          </w:tcPr>
          <w:p>
            <w:pPr>
              <w:spacing w:after="0"/>
              <w:jc w:val="right"/>
            </w:pPr>
            <w:r>
              <w:rPr>
                <w:sz w:val="16"/>
              </w:rPr>
              <w:t>0.833% (agriculture)</w:t>
            </w:r>
          </w:p>
        </w:tc>
        <w:tc>
          <w:tcPr>
            <w:tcW w:type="dxa" w:w="1165"/>
          </w:tcPr>
          <w:p>
            <w:pPr>
              <w:spacing w:after="0"/>
              <w:jc w:val="right"/>
            </w:pPr>
          </w:p>
        </w:tc>
        <w:tc>
          <w:tcPr>
            <w:tcW w:type="dxa" w:w="1073"/>
          </w:tcPr>
          <w:p>
            <w:pPr>
              <w:spacing w:after="0"/>
              <w:jc w:val="right"/>
            </w:pPr>
            <w:r>
              <w:rPr>
                <w:sz w:val="16"/>
              </w:rPr>
              <w:t>$0</w:t>
            </w:r>
          </w:p>
        </w:tc>
        <w:tc>
          <w:tcPr>
            <w:tcW w:type="dxa" w:w="1493"/>
          </w:tcPr>
          <w:p>
            <w:pPr>
              <w:spacing w:after="0"/>
              <w:jc w:val="right"/>
            </w:pPr>
          </w:p>
        </w:tc>
        <w:tc>
          <w:tcPr>
            <w:tcW w:type="dxa" w:w="138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$5,012,704,055</w:t>
            </w:r>
          </w:p>
        </w:tc>
        <w:tc>
          <w:tcPr>
            <w:tcW w:type="dxa" w:w="1131"/>
          </w:tcPr>
          <w:p>
            <w:pPr>
              <w:spacing w:after="0"/>
              <w:jc w:val="right"/>
            </w:pPr>
            <w:r>
              <w:rPr>
                <w:sz w:val="16"/>
              </w:rPr>
              <w:t>n/a</w:t>
            </w:r>
          </w:p>
        </w:tc>
        <w:tc>
          <w:tcPr>
            <w:tcW w:type="dxa" w:w="1041"/>
          </w:tcPr>
          <w:p>
            <w:pPr>
              <w:spacing w:after="0"/>
              <w:jc w:val="right"/>
            </w:pPr>
            <w:r>
              <w:rPr>
                <w:sz w:val="16"/>
              </w:rPr>
              <w:t>11,140</w:t>
            </w:r>
          </w:p>
        </w:tc>
        <w:tc>
          <w:tcPr>
            <w:tcW w:type="dxa" w:w="1037"/>
          </w:tcPr>
          <w:p>
            <w:pPr>
              <w:spacing w:after="0"/>
              <w:jc w:val="right"/>
            </w:pPr>
            <w:r>
              <w:rPr>
                <w:sz w:val="16"/>
              </w:rPr>
              <w:t>$153,306</w:t>
            </w:r>
          </w:p>
        </w:tc>
        <w:tc>
          <w:tcPr>
            <w:tcW w:type="dxa" w:w="1126"/>
          </w:tcPr>
          <w:p>
            <w:pPr>
              <w:spacing w:after="0"/>
              <w:jc w:val="right"/>
            </w:pPr>
            <w:r>
              <w:rPr>
                <w:sz w:val="16"/>
              </w:rPr>
              <w:t>n/a</w:t>
            </w:r>
          </w:p>
        </w:tc>
        <w:tc>
          <w:tcPr>
            <w:tcW w:type="dxa" w:w="930"/>
          </w:tcPr>
          <w:p>
            <w:pPr>
              <w:spacing w:after="0"/>
              <w:jc w:val="right"/>
            </w:pPr>
            <w:r>
              <w:rPr>
                <w:sz w:val="16"/>
              </w:rPr>
              <w:t>$53,264</w:t>
            </w:r>
          </w:p>
        </w:tc>
        <w:tc>
          <w:tcPr>
            <w:tcW w:type="dxa" w:w="1305"/>
          </w:tcPr>
          <w:p>
            <w:pPr>
              <w:spacing w:after="0"/>
              <w:jc w:val="right"/>
            </w:pPr>
            <w:r>
              <w:rPr>
                <w:sz w:val="16"/>
              </w:rPr>
              <w:t>0.00306%</w:t>
            </w:r>
          </w:p>
        </w:tc>
        <w:tc>
          <w:tcPr>
            <w:tcW w:type="dxa" w:w="1165"/>
          </w:tcPr>
          <w:p>
            <w:pPr>
              <w:spacing w:after="0"/>
              <w:jc w:val="right"/>
            </w:pPr>
          </w:p>
        </w:tc>
        <w:tc>
          <w:tcPr>
            <w:tcW w:type="dxa" w:w="1073"/>
          </w:tcPr>
          <w:p>
            <w:pPr>
              <w:spacing w:after="0"/>
              <w:jc w:val="right"/>
            </w:pPr>
          </w:p>
        </w:tc>
        <w:tc>
          <w:tcPr>
            <w:tcW w:type="dxa" w:w="1493"/>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$2,732,970,324</w:t>
            </w:r>
          </w:p>
        </w:tc>
        <w:tc>
          <w:tcPr>
            <w:tcW w:type="dxa" w:w="1131"/>
          </w:tcPr>
          <w:p>
            <w:pPr>
              <w:spacing w:after="0"/>
              <w:jc w:val="right"/>
            </w:pPr>
            <w:r>
              <w:rPr>
                <w:sz w:val="16"/>
              </w:rPr>
              <w:t>$81,343,794</w:t>
            </w:r>
          </w:p>
        </w:tc>
        <w:tc>
          <w:tcPr>
            <w:tcW w:type="dxa" w:w="1041"/>
          </w:tcPr>
          <w:p>
            <w:pPr>
              <w:spacing w:after="0"/>
              <w:jc w:val="right"/>
            </w:pPr>
            <w:r>
              <w:rPr>
                <w:sz w:val="16"/>
              </w:rPr>
              <w:t>11,116</w:t>
            </w:r>
          </w:p>
        </w:tc>
        <w:tc>
          <w:tcPr>
            <w:tcW w:type="dxa" w:w="1037"/>
          </w:tcPr>
          <w:p>
            <w:pPr>
              <w:spacing w:after="0"/>
              <w:jc w:val="right"/>
            </w:pPr>
            <w:r>
              <w:rPr>
                <w:sz w:val="16"/>
              </w:rPr>
              <w:t>$29,091</w:t>
            </w:r>
          </w:p>
        </w:tc>
        <w:tc>
          <w:tcPr>
            <w:tcW w:type="dxa" w:w="1126"/>
          </w:tcPr>
          <w:p>
            <w:pPr>
              <w:spacing w:after="0"/>
              <w:jc w:val="right"/>
            </w:pPr>
            <w:r>
              <w:rPr>
                <w:sz w:val="16"/>
              </w:rPr>
              <w:t>$5,313</w:t>
            </w:r>
          </w:p>
        </w:tc>
        <w:tc>
          <w:tcPr>
            <w:tcW w:type="dxa" w:w="930"/>
          </w:tcPr>
          <w:p>
            <w:pPr>
              <w:spacing w:after="0"/>
              <w:jc w:val="right"/>
            </w:pPr>
            <w:r>
              <w:rPr>
                <w:sz w:val="16"/>
              </w:rPr>
              <w:t>$1,781</w:t>
            </w:r>
          </w:p>
        </w:tc>
        <w:tc>
          <w:tcPr>
            <w:tcW w:type="dxa" w:w="1305"/>
          </w:tcPr>
          <w:p>
            <w:pPr>
              <w:spacing w:after="0"/>
              <w:jc w:val="right"/>
            </w:pPr>
            <w:r>
              <w:rPr>
                <w:sz w:val="16"/>
              </w:rPr>
              <w:t>0.00106%</w:t>
            </w:r>
          </w:p>
        </w:tc>
        <w:tc>
          <w:tcPr>
            <w:tcW w:type="dxa" w:w="1165"/>
          </w:tcPr>
          <w:p>
            <w:pPr>
              <w:spacing w:after="0"/>
              <w:jc w:val="right"/>
            </w:pPr>
          </w:p>
        </w:tc>
        <w:tc>
          <w:tcPr>
            <w:tcW w:type="dxa" w:w="1073"/>
          </w:tcPr>
          <w:p>
            <w:pPr>
              <w:spacing w:after="0"/>
              <w:jc w:val="right"/>
            </w:pPr>
          </w:p>
        </w:tc>
        <w:tc>
          <w:tcPr>
            <w:tcW w:type="dxa" w:w="1493"/>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$2,732,970,324</w:t>
            </w:r>
          </w:p>
        </w:tc>
        <w:tc>
          <w:tcPr>
            <w:tcW w:type="dxa" w:w="1131"/>
          </w:tcPr>
          <w:p>
            <w:pPr>
              <w:spacing w:after="0"/>
              <w:jc w:val="right"/>
            </w:pPr>
            <w:r>
              <w:rPr>
                <w:sz w:val="16"/>
              </w:rPr>
              <w:t>$81,343,794</w:t>
            </w:r>
          </w:p>
        </w:tc>
        <w:tc>
          <w:tcPr>
            <w:tcW w:type="dxa" w:w="1041"/>
          </w:tcPr>
          <w:p>
            <w:pPr>
              <w:spacing w:after="0"/>
              <w:jc w:val="right"/>
            </w:pPr>
            <w:r>
              <w:rPr>
                <w:sz w:val="16"/>
              </w:rPr>
              <w:t>11,116</w:t>
            </w:r>
          </w:p>
        </w:tc>
        <w:tc>
          <w:tcPr>
            <w:tcW w:type="dxa" w:w="1037"/>
          </w:tcPr>
          <w:p>
            <w:pPr>
              <w:spacing w:after="0"/>
              <w:jc w:val="right"/>
            </w:pPr>
            <w:r>
              <w:rPr>
                <w:sz w:val="16"/>
              </w:rPr>
              <w:t>$8</w:t>
            </w:r>
          </w:p>
        </w:tc>
        <w:tc>
          <w:tcPr>
            <w:tcW w:type="dxa" w:w="1126"/>
          </w:tcPr>
          <w:p>
            <w:pPr>
              <w:spacing w:after="0"/>
              <w:jc w:val="right"/>
            </w:pPr>
            <w:r>
              <w:rPr>
                <w:sz w:val="16"/>
              </w:rPr>
              <w:t>$92</w:t>
            </w:r>
          </w:p>
        </w:tc>
        <w:tc>
          <w:tcPr>
            <w:tcW w:type="dxa" w:w="930"/>
          </w:tcPr>
          <w:p>
            <w:pPr>
              <w:spacing w:after="0"/>
              <w:jc w:val="right"/>
            </w:pPr>
            <w:r>
              <w:rPr>
                <w:sz w:val="16"/>
              </w:rPr>
              <w:t>$121,299</w:t>
            </w:r>
          </w:p>
        </w:tc>
        <w:tc>
          <w:tcPr>
            <w:tcW w:type="dxa" w:w="1305"/>
          </w:tcPr>
          <w:p>
            <w:pPr>
              <w:spacing w:after="0"/>
              <w:jc w:val="right"/>
            </w:pPr>
            <w:r>
              <w:rPr>
                <w:sz w:val="16"/>
              </w:rPr>
              <w:t>under 0.0001%</w:t>
            </w:r>
          </w:p>
        </w:tc>
        <w:tc>
          <w:tcPr>
            <w:tcW w:type="dxa" w:w="1165"/>
          </w:tcPr>
          <w:p>
            <w:pPr>
              <w:spacing w:after="0"/>
              <w:jc w:val="right"/>
            </w:pPr>
          </w:p>
        </w:tc>
        <w:tc>
          <w:tcPr>
            <w:tcW w:type="dxa" w:w="1073"/>
          </w:tcPr>
          <w:p>
            <w:pPr>
              <w:spacing w:after="0"/>
              <w:jc w:val="right"/>
            </w:pPr>
          </w:p>
        </w:tc>
        <w:tc>
          <w:tcPr>
            <w:tcW w:type="dxa" w:w="1493"/>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$2,732,970,324</w:t>
            </w:r>
          </w:p>
        </w:tc>
        <w:tc>
          <w:tcPr>
            <w:tcW w:type="dxa" w:w="1131"/>
          </w:tcPr>
          <w:p>
            <w:pPr>
              <w:spacing w:after="0"/>
              <w:jc w:val="right"/>
            </w:pPr>
            <w:r>
              <w:rPr>
                <w:sz w:val="16"/>
              </w:rPr>
              <w:t>$81,343,794</w:t>
            </w:r>
          </w:p>
        </w:tc>
        <w:tc>
          <w:tcPr>
            <w:tcW w:type="dxa" w:w="1041"/>
          </w:tcPr>
          <w:p>
            <w:pPr>
              <w:spacing w:after="0"/>
              <w:jc w:val="right"/>
            </w:pPr>
            <w:r>
              <w:rPr>
                <w:sz w:val="16"/>
              </w:rPr>
              <w:t>11,116</w:t>
            </w:r>
          </w:p>
        </w:tc>
        <w:tc>
          <w:tcPr>
            <w:tcW w:type="dxa" w:w="1037"/>
          </w:tcPr>
          <w:p>
            <w:pPr>
              <w:spacing w:after="0"/>
              <w:jc w:val="right"/>
            </w:pPr>
            <w:r>
              <w:rPr>
                <w:sz w:val="16"/>
              </w:rPr>
              <w:t>$1,786,382</w:t>
            </w:r>
          </w:p>
        </w:tc>
        <w:tc>
          <w:tcPr>
            <w:tcW w:type="dxa" w:w="1126"/>
          </w:tcPr>
          <w:p>
            <w:pPr>
              <w:spacing w:after="0"/>
              <w:jc w:val="right"/>
            </w:pPr>
            <w:r>
              <w:rPr>
                <w:sz w:val="16"/>
              </w:rPr>
              <w:t>$742,393</w:t>
            </w:r>
          </w:p>
        </w:tc>
        <w:tc>
          <w:tcPr>
            <w:tcW w:type="dxa" w:w="930"/>
          </w:tcPr>
          <w:p>
            <w:pPr>
              <w:spacing w:after="0"/>
              <w:jc w:val="right"/>
            </w:pPr>
            <w:r>
              <w:rPr>
                <w:sz w:val="16"/>
              </w:rPr>
              <w:t>$42,027</w:t>
            </w:r>
          </w:p>
        </w:tc>
        <w:tc>
          <w:tcPr>
            <w:tcW w:type="dxa" w:w="1305"/>
          </w:tcPr>
          <w:p>
            <w:pPr>
              <w:spacing w:after="0"/>
              <w:jc w:val="right"/>
            </w:pPr>
            <w:r>
              <w:rPr>
                <w:sz w:val="16"/>
              </w:rPr>
              <w:t>0.0654%</w:t>
            </w:r>
          </w:p>
        </w:tc>
        <w:tc>
          <w:tcPr>
            <w:tcW w:type="dxa" w:w="1165"/>
          </w:tcPr>
          <w:p>
            <w:pPr>
              <w:spacing w:after="0"/>
              <w:jc w:val="right"/>
            </w:pPr>
          </w:p>
        </w:tc>
        <w:tc>
          <w:tcPr>
            <w:tcW w:type="dxa" w:w="1073"/>
          </w:tcPr>
          <w:p>
            <w:pPr>
              <w:spacing w:after="0"/>
              <w:jc w:val="right"/>
            </w:pPr>
            <w:r>
              <w:rPr>
                <w:sz w:val="16"/>
              </w:rPr>
              <w:t>$0</w:t>
            </w:r>
          </w:p>
        </w:tc>
        <w:tc>
          <w:tcPr>
            <w:tcW w:type="dxa" w:w="1493"/>
          </w:tcPr>
          <w:p>
            <w:pPr>
              <w:spacing w:after="0"/>
              <w:jc w:val="right"/>
            </w:pPr>
            <w:r>
              <w:rPr>
                <w:sz w:val="16"/>
              </w:rPr>
              <w:t>$133,999,771.53</w:t>
            </w:r>
          </w:p>
        </w:tc>
        <w:tc>
          <w:tcPr>
            <w:tcW w:type="dxa" w:w="1381"/>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$2,732,970,324</w:t>
            </w:r>
          </w:p>
        </w:tc>
        <w:tc>
          <w:tcPr>
            <w:tcW w:type="dxa" w:w="1131"/>
          </w:tcPr>
          <w:p>
            <w:pPr>
              <w:spacing w:after="0"/>
              <w:jc w:val="right"/>
            </w:pPr>
            <w:r>
              <w:rPr>
                <w:sz w:val="16"/>
              </w:rPr>
              <w:t>n/a</w:t>
            </w:r>
          </w:p>
        </w:tc>
        <w:tc>
          <w:tcPr>
            <w:tcW w:type="dxa" w:w="1041"/>
          </w:tcPr>
          <w:p>
            <w:pPr>
              <w:spacing w:after="0"/>
              <w:jc w:val="right"/>
            </w:pPr>
            <w:r>
              <w:rPr>
                <w:sz w:val="16"/>
              </w:rPr>
              <w:t>11,116</w:t>
            </w:r>
          </w:p>
        </w:tc>
        <w:tc>
          <w:tcPr>
            <w:tcW w:type="dxa" w:w="1037"/>
          </w:tcPr>
          <w:p>
            <w:pPr>
              <w:spacing w:after="0"/>
              <w:jc w:val="right"/>
            </w:pPr>
            <w:r>
              <w:rPr>
                <w:sz w:val="16"/>
              </w:rPr>
              <w:t>$297</w:t>
            </w:r>
          </w:p>
        </w:tc>
        <w:tc>
          <w:tcPr>
            <w:tcW w:type="dxa" w:w="1126"/>
          </w:tcPr>
          <w:p>
            <w:pPr>
              <w:spacing w:after="0"/>
              <w:jc w:val="right"/>
            </w:pPr>
            <w:r>
              <w:rPr>
                <w:sz w:val="16"/>
              </w:rPr>
              <w:t>n/a</w:t>
            </w:r>
          </w:p>
        </w:tc>
        <w:tc>
          <w:tcPr>
            <w:tcW w:type="dxa" w:w="930"/>
          </w:tcPr>
          <w:p>
            <w:pPr>
              <w:spacing w:after="0"/>
              <w:jc w:val="right"/>
            </w:pPr>
            <w:r>
              <w:rPr>
                <w:sz w:val="16"/>
              </w:rPr>
              <w:t>$479</w:t>
            </w:r>
          </w:p>
        </w:tc>
        <w:tc>
          <w:tcPr>
            <w:tcW w:type="dxa" w:w="1305"/>
          </w:tcPr>
          <w:p>
            <w:pPr>
              <w:spacing w:after="0"/>
              <w:jc w:val="right"/>
            </w:pPr>
            <w:r>
              <w:rPr>
                <w:sz w:val="16"/>
              </w:rPr>
              <w:t>under 0.0001%</w:t>
            </w:r>
          </w:p>
        </w:tc>
        <w:tc>
          <w:tcPr>
            <w:tcW w:type="dxa" w:w="1165"/>
          </w:tcPr>
          <w:p>
            <w:pPr>
              <w:spacing w:after="0"/>
              <w:jc w:val="right"/>
            </w:pPr>
          </w:p>
        </w:tc>
        <w:tc>
          <w:tcPr>
            <w:tcW w:type="dxa" w:w="1073"/>
          </w:tcPr>
          <w:p>
            <w:pPr>
              <w:spacing w:after="0"/>
              <w:jc w:val="right"/>
            </w:pPr>
          </w:p>
        </w:tc>
        <w:tc>
          <w:tcPr>
            <w:tcW w:type="dxa" w:w="1493"/>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$2,732,102,524</w:t>
            </w:r>
          </w:p>
        </w:tc>
        <w:tc>
          <w:tcPr>
            <w:tcW w:type="dxa" w:w="1131"/>
          </w:tcPr>
          <w:p>
            <w:pPr>
              <w:spacing w:after="0"/>
              <w:jc w:val="right"/>
            </w:pPr>
            <w:r>
              <w:rPr>
                <w:sz w:val="16"/>
              </w:rPr>
              <w:t>$537,504</w:t>
            </w:r>
          </w:p>
        </w:tc>
        <w:tc>
          <w:tcPr>
            <w:tcW w:type="dxa" w:w="1041"/>
          </w:tcPr>
          <w:p>
            <w:pPr>
              <w:spacing w:after="0"/>
              <w:jc w:val="right"/>
            </w:pPr>
            <w:r>
              <w:rPr>
                <w:sz w:val="16"/>
              </w:rPr>
              <w:t>62</w:t>
            </w:r>
          </w:p>
        </w:tc>
        <w:tc>
          <w:tcPr>
            <w:tcW w:type="dxa" w:w="1037"/>
          </w:tcPr>
          <w:p>
            <w:pPr>
              <w:spacing w:after="0"/>
              <w:jc w:val="right"/>
            </w:pPr>
            <w:r>
              <w:rPr>
                <w:sz w:val="16"/>
              </w:rPr>
              <w:t>$1,391,860</w:t>
            </w:r>
          </w:p>
        </w:tc>
        <w:tc>
          <w:tcPr>
            <w:tcW w:type="dxa" w:w="1126"/>
          </w:tcPr>
          <w:p>
            <w:pPr>
              <w:spacing w:after="0"/>
              <w:jc w:val="right"/>
            </w:pPr>
            <w:r>
              <w:rPr>
                <w:sz w:val="16"/>
              </w:rPr>
              <w:t>$369</w:t>
            </w:r>
          </w:p>
        </w:tc>
        <w:tc>
          <w:tcPr>
            <w:tcW w:type="dxa" w:w="930"/>
          </w:tcPr>
          <w:p>
            <w:pPr>
              <w:spacing w:after="0"/>
              <w:jc w:val="right"/>
            </w:pPr>
            <w:r>
              <w:rPr>
                <w:sz w:val="16"/>
              </w:rPr>
              <w:t>$509</w:t>
            </w:r>
          </w:p>
        </w:tc>
        <w:tc>
          <w:tcPr>
            <w:tcW w:type="dxa" w:w="1305"/>
          </w:tcPr>
          <w:p>
            <w:pPr>
              <w:spacing w:after="0"/>
              <w:jc w:val="right"/>
            </w:pPr>
            <w:r>
              <w:rPr>
                <w:sz w:val="16"/>
              </w:rPr>
              <w:t>n/a (see note)</w:t>
            </w:r>
          </w:p>
        </w:tc>
        <w:tc>
          <w:tcPr>
            <w:tcW w:type="dxa" w:w="1165"/>
          </w:tcPr>
          <w:p>
            <w:pPr>
              <w:spacing w:after="0"/>
              <w:jc w:val="right"/>
            </w:pPr>
          </w:p>
        </w:tc>
        <w:tc>
          <w:tcPr>
            <w:tcW w:type="dxa" w:w="1073"/>
          </w:tcPr>
          <w:p>
            <w:pPr>
              <w:spacing w:after="0"/>
              <w:jc w:val="right"/>
            </w:pPr>
          </w:p>
        </w:tc>
        <w:tc>
          <w:tcPr>
            <w:tcW w:type="dxa" w:w="1493"/>
          </w:tcPr>
          <w:p>
            <w:pPr>
              <w:spacing w:after="0"/>
              <w:jc w:val="right"/>
            </w:pPr>
            <w:r>
              <w:rPr>
                <w:sz w:val="16"/>
              </w:rPr>
              <w:t>$3,356,554.38</w:t>
            </w:r>
          </w:p>
        </w:tc>
        <w:tc>
          <w:tcPr>
            <w:tcW w:type="dxa" w:w="1381"/>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$2,401,656</w:t>
            </w:r>
          </w:p>
        </w:tc>
        <w:tc>
          <w:tcPr>
            <w:tcW w:type="dxa" w:w="1131"/>
          </w:tcPr>
          <w:p>
            <w:pPr>
              <w:spacing w:after="0"/>
              <w:jc w:val="right"/>
            </w:pPr>
            <w:r>
              <w:rPr>
                <w:sz w:val="16"/>
              </w:rPr>
              <w:t>n/a</w:t>
            </w:r>
          </w:p>
        </w:tc>
        <w:tc>
          <w:tcPr>
            <w:tcW w:type="dxa" w:w="1041"/>
          </w:tcPr>
          <w:p>
            <w:pPr>
              <w:spacing w:after="0"/>
              <w:jc w:val="right"/>
            </w:pPr>
            <w:r>
              <w:rPr>
                <w:sz w:val="16"/>
              </w:rPr>
              <w:t>9</w:t>
            </w:r>
          </w:p>
        </w:tc>
        <w:tc>
          <w:tcPr>
            <w:tcW w:type="dxa" w:w="1037"/>
          </w:tcPr>
          <w:p>
            <w:pPr>
              <w:spacing w:after="0"/>
              <w:jc w:val="right"/>
            </w:pPr>
            <w:r>
              <w:rPr>
                <w:sz w:val="16"/>
              </w:rPr>
              <w:t>$5</w:t>
            </w:r>
          </w:p>
        </w:tc>
        <w:tc>
          <w:tcPr>
            <w:tcW w:type="dxa" w:w="1126"/>
          </w:tcPr>
          <w:p>
            <w:pPr>
              <w:spacing w:after="0"/>
              <w:jc w:val="right"/>
            </w:pPr>
            <w:r>
              <w:rPr>
                <w:sz w:val="16"/>
              </w:rPr>
              <w:t>n/a</w:t>
            </w:r>
          </w:p>
        </w:tc>
        <w:tc>
          <w:tcPr>
            <w:tcW w:type="dxa" w:w="930"/>
          </w:tcPr>
          <w:p>
            <w:pPr>
              <w:spacing w:after="0"/>
              <w:jc w:val="right"/>
            </w:pPr>
            <w:r>
              <w:rPr>
                <w:sz w:val="16"/>
              </w:rPr>
              <w:t>under $1</w:t>
            </w:r>
          </w:p>
        </w:tc>
        <w:tc>
          <w:tcPr>
            <w:tcW w:type="dxa" w:w="1305"/>
          </w:tcPr>
          <w:p>
            <w:pPr>
              <w:spacing w:after="0"/>
              <w:jc w:val="right"/>
            </w:pPr>
            <w:r>
              <w:rPr>
                <w:sz w:val="16"/>
              </w:rPr>
              <w:t>0.000209%</w:t>
            </w:r>
          </w:p>
        </w:tc>
        <w:tc>
          <w:tcPr>
            <w:tcW w:type="dxa" w:w="1165"/>
          </w:tcPr>
          <w:p>
            <w:pPr>
              <w:spacing w:after="0"/>
              <w:jc w:val="right"/>
            </w:pPr>
          </w:p>
        </w:tc>
        <w:tc>
          <w:tcPr>
            <w:tcW w:type="dxa" w:w="1073"/>
          </w:tcPr>
          <w:p>
            <w:pPr>
              <w:spacing w:after="0"/>
              <w:jc w:val="right"/>
            </w:pPr>
          </w:p>
        </w:tc>
        <w:tc>
          <w:tcPr>
            <w:tcW w:type="dxa" w:w="1493"/>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$2,732,970,324</w:t>
            </w:r>
          </w:p>
        </w:tc>
        <w:tc>
          <w:tcPr>
            <w:tcW w:type="dxa" w:w="1131"/>
          </w:tcPr>
          <w:p>
            <w:pPr>
              <w:spacing w:after="0"/>
              <w:jc w:val="right"/>
            </w:pPr>
            <w:r>
              <w:rPr>
                <w:sz w:val="16"/>
              </w:rPr>
              <w:t>n/a</w:t>
            </w:r>
          </w:p>
        </w:tc>
        <w:tc>
          <w:tcPr>
            <w:tcW w:type="dxa" w:w="1041"/>
          </w:tcPr>
          <w:p>
            <w:pPr>
              <w:spacing w:after="0"/>
              <w:jc w:val="right"/>
            </w:pPr>
            <w:r>
              <w:rPr>
                <w:sz w:val="16"/>
              </w:rPr>
              <w:t>11,116</w:t>
            </w:r>
          </w:p>
        </w:tc>
        <w:tc>
          <w:tcPr>
            <w:tcW w:type="dxa" w:w="1037"/>
          </w:tcPr>
          <w:p>
            <w:pPr>
              <w:spacing w:after="0"/>
              <w:jc w:val="right"/>
            </w:pPr>
            <w:r>
              <w:rPr>
                <w:sz w:val="16"/>
              </w:rPr>
              <w:t>$6,690</w:t>
            </w:r>
          </w:p>
        </w:tc>
        <w:tc>
          <w:tcPr>
            <w:tcW w:type="dxa" w:w="1126"/>
          </w:tcPr>
          <w:p>
            <w:pPr>
              <w:spacing w:after="0"/>
              <w:jc w:val="right"/>
            </w:pPr>
            <w:r>
              <w:rPr>
                <w:sz w:val="16"/>
              </w:rPr>
              <w:t>n/a</w:t>
            </w:r>
          </w:p>
        </w:tc>
        <w:tc>
          <w:tcPr>
            <w:tcW w:type="dxa" w:w="930"/>
          </w:tcPr>
          <w:p>
            <w:pPr>
              <w:spacing w:after="0"/>
              <w:jc w:val="right"/>
            </w:pPr>
            <w:r>
              <w:rPr>
                <w:sz w:val="16"/>
              </w:rPr>
              <w:t>$81,167</w:t>
            </w:r>
          </w:p>
        </w:tc>
        <w:tc>
          <w:tcPr>
            <w:tcW w:type="dxa" w:w="1305"/>
          </w:tcPr>
          <w:p>
            <w:pPr>
              <w:spacing w:after="0"/>
              <w:jc w:val="right"/>
            </w:pPr>
            <w:r>
              <w:rPr>
                <w:sz w:val="16"/>
              </w:rPr>
              <w:t>0.000245%</w:t>
            </w:r>
          </w:p>
        </w:tc>
        <w:tc>
          <w:tcPr>
            <w:tcW w:type="dxa" w:w="1165"/>
          </w:tcPr>
          <w:p>
            <w:pPr>
              <w:spacing w:after="0"/>
              <w:jc w:val="right"/>
            </w:pPr>
          </w:p>
        </w:tc>
        <w:tc>
          <w:tcPr>
            <w:tcW w:type="dxa" w:w="1073"/>
          </w:tcPr>
          <w:p>
            <w:pPr>
              <w:spacing w:after="0"/>
              <w:jc w:val="right"/>
            </w:pPr>
          </w:p>
        </w:tc>
        <w:tc>
          <w:tcPr>
            <w:tcW w:type="dxa" w:w="1493"/>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$2,732,970,324</w:t>
            </w:r>
          </w:p>
        </w:tc>
        <w:tc>
          <w:tcPr>
            <w:tcW w:type="dxa" w:w="1131"/>
          </w:tcPr>
          <w:p>
            <w:pPr>
              <w:spacing w:after="0"/>
              <w:jc w:val="right"/>
            </w:pPr>
            <w:r>
              <w:rPr>
                <w:sz w:val="16"/>
              </w:rPr>
              <w:t>$81,343,794</w:t>
            </w:r>
          </w:p>
        </w:tc>
        <w:tc>
          <w:tcPr>
            <w:tcW w:type="dxa" w:w="1041"/>
          </w:tcPr>
          <w:p>
            <w:pPr>
              <w:spacing w:after="0"/>
              <w:jc w:val="right"/>
            </w:pPr>
            <w:r>
              <w:rPr>
                <w:sz w:val="16"/>
              </w:rPr>
              <w:t>11,116</w:t>
            </w:r>
          </w:p>
        </w:tc>
        <w:tc>
          <w:tcPr>
            <w:tcW w:type="dxa" w:w="1037"/>
          </w:tcPr>
          <w:p>
            <w:pPr>
              <w:spacing w:after="0"/>
              <w:jc w:val="right"/>
            </w:pPr>
            <w:r>
              <w:rPr>
                <w:sz w:val="16"/>
              </w:rPr>
              <w:t>$22,431</w:t>
            </w:r>
          </w:p>
        </w:tc>
        <w:tc>
          <w:tcPr>
            <w:tcW w:type="dxa" w:w="1126"/>
          </w:tcPr>
          <w:p>
            <w:pPr>
              <w:spacing w:after="0"/>
              <w:jc w:val="right"/>
            </w:pPr>
            <w:r>
              <w:rPr>
                <w:sz w:val="16"/>
              </w:rPr>
              <w:t>$12,389</w:t>
            </w:r>
          </w:p>
        </w:tc>
        <w:tc>
          <w:tcPr>
            <w:tcW w:type="dxa" w:w="930"/>
          </w:tcPr>
          <w:p>
            <w:pPr>
              <w:spacing w:after="0"/>
              <w:jc w:val="right"/>
            </w:pPr>
            <w:r>
              <w:rPr>
                <w:sz w:val="16"/>
              </w:rPr>
              <w:t>$52,875</w:t>
            </w:r>
          </w:p>
        </w:tc>
        <w:tc>
          <w:tcPr>
            <w:tcW w:type="dxa" w:w="1305"/>
          </w:tcPr>
          <w:p>
            <w:pPr>
              <w:spacing w:after="0"/>
              <w:jc w:val="right"/>
            </w:pPr>
            <w:r>
              <w:rPr>
                <w:sz w:val="16"/>
              </w:rPr>
              <w:t>0.000821%</w:t>
            </w:r>
          </w:p>
        </w:tc>
        <w:tc>
          <w:tcPr>
            <w:tcW w:type="dxa" w:w="1165"/>
          </w:tcPr>
          <w:p>
            <w:pPr>
              <w:spacing w:after="0"/>
              <w:jc w:val="right"/>
            </w:pPr>
            <w:r>
              <w:rPr>
                <w:sz w:val="16"/>
              </w:rPr>
              <w:t>$2,000</w:t>
            </w:r>
          </w:p>
        </w:tc>
        <w:tc>
          <w:tcPr>
            <w:tcW w:type="dxa" w:w="1073"/>
          </w:tcPr>
          <w:p>
            <w:pPr>
              <w:spacing w:after="0"/>
              <w:jc w:val="right"/>
            </w:pPr>
          </w:p>
        </w:tc>
        <w:tc>
          <w:tcPr>
            <w:tcW w:type="dxa" w:w="1493"/>
          </w:tcPr>
          <w:p>
            <w:pPr>
              <w:spacing w:after="0"/>
              <w:jc w:val="right"/>
            </w:pPr>
            <w:r>
              <w:rPr>
                <w:sz w:val="16"/>
              </w:rPr>
              <w:t>$3,356,554.38</w:t>
            </w:r>
          </w:p>
        </w:tc>
        <w:tc>
          <w:tcPr>
            <w:tcW w:type="dxa" w:w="1381"/>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$2,732,970,324</w:t>
            </w:r>
          </w:p>
        </w:tc>
        <w:tc>
          <w:tcPr>
            <w:tcW w:type="dxa" w:w="1131"/>
          </w:tcPr>
          <w:p>
            <w:pPr>
              <w:spacing w:after="0"/>
              <w:jc w:val="right"/>
            </w:pPr>
            <w:r>
              <w:rPr>
                <w:sz w:val="16"/>
              </w:rPr>
              <w:t>$81,343,794</w:t>
            </w:r>
          </w:p>
        </w:tc>
        <w:tc>
          <w:tcPr>
            <w:tcW w:type="dxa" w:w="1041"/>
          </w:tcPr>
          <w:p>
            <w:pPr>
              <w:spacing w:after="0"/>
              <w:jc w:val="right"/>
            </w:pPr>
            <w:r>
              <w:rPr>
                <w:sz w:val="16"/>
              </w:rPr>
              <w:t>11,116</w:t>
            </w:r>
          </w:p>
        </w:tc>
        <w:tc>
          <w:tcPr>
            <w:tcW w:type="dxa" w:w="1037"/>
          </w:tcPr>
          <w:p>
            <w:pPr>
              <w:spacing w:after="0"/>
              <w:jc w:val="right"/>
            </w:pPr>
            <w:r>
              <w:rPr>
                <w:sz w:val="16"/>
              </w:rPr>
              <w:t>$179,034</w:t>
            </w:r>
          </w:p>
        </w:tc>
        <w:tc>
          <w:tcPr>
            <w:tcW w:type="dxa" w:w="1126"/>
          </w:tcPr>
          <w:p>
            <w:pPr>
              <w:spacing w:after="0"/>
              <w:jc w:val="right"/>
            </w:pPr>
            <w:r>
              <w:rPr>
                <w:sz w:val="16"/>
              </w:rPr>
              <w:t>$1,413</w:t>
            </w:r>
          </w:p>
        </w:tc>
        <w:tc>
          <w:tcPr>
            <w:tcW w:type="dxa" w:w="930"/>
          </w:tcPr>
          <w:p>
            <w:pPr>
              <w:spacing w:after="0"/>
              <w:jc w:val="right"/>
            </w:pPr>
            <w:r>
              <w:rPr>
                <w:sz w:val="16"/>
              </w:rPr>
              <w:t>$389,676</w:t>
            </w:r>
          </w:p>
        </w:tc>
        <w:tc>
          <w:tcPr>
            <w:tcW w:type="dxa" w:w="1305"/>
          </w:tcPr>
          <w:p>
            <w:pPr>
              <w:spacing w:after="0"/>
              <w:jc w:val="right"/>
            </w:pPr>
            <w:r>
              <w:rPr>
                <w:sz w:val="16"/>
              </w:rPr>
              <w:t>0.00655%</w:t>
            </w:r>
          </w:p>
        </w:tc>
        <w:tc>
          <w:tcPr>
            <w:tcW w:type="dxa" w:w="1165"/>
          </w:tcPr>
          <w:p>
            <w:pPr>
              <w:spacing w:after="0"/>
              <w:jc w:val="right"/>
            </w:pPr>
            <w:r>
              <w:rPr>
                <w:sz w:val="16"/>
              </w:rPr>
              <w:t>$0</w:t>
            </w:r>
          </w:p>
        </w:tc>
        <w:tc>
          <w:tcPr>
            <w:tcW w:type="dxa" w:w="1073"/>
          </w:tcPr>
          <w:p>
            <w:pPr>
              <w:spacing w:after="0"/>
              <w:jc w:val="right"/>
            </w:pPr>
          </w:p>
        </w:tc>
        <w:tc>
          <w:tcPr>
            <w:tcW w:type="dxa" w:w="1493"/>
          </w:tcPr>
          <w:p>
            <w:pPr>
              <w:spacing w:after="0"/>
              <w:jc w:val="right"/>
            </w:pPr>
            <w:r>
              <w:rPr>
                <w:sz w:val="16"/>
              </w:rPr>
              <w:t>$3,356,554.38</w:t>
            </w:r>
          </w:p>
        </w:tc>
        <w:tc>
          <w:tcPr>
            <w:tcW w:type="dxa" w:w="1381"/>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$466,181,346</w:t>
            </w:r>
          </w:p>
        </w:tc>
        <w:tc>
          <w:tcPr>
            <w:tcW w:type="dxa" w:w="1131"/>
          </w:tcPr>
          <w:p>
            <w:pPr>
              <w:spacing w:after="0"/>
              <w:jc w:val="right"/>
            </w:pPr>
            <w:r>
              <w:rPr>
                <w:sz w:val="16"/>
              </w:rPr>
              <w:t>$27,090,024</w:t>
            </w:r>
          </w:p>
        </w:tc>
        <w:tc>
          <w:tcPr>
            <w:tcW w:type="dxa" w:w="1041"/>
          </w:tcPr>
          <w:p>
            <w:pPr>
              <w:spacing w:after="0"/>
              <w:jc w:val="right"/>
            </w:pPr>
            <w:r>
              <w:rPr>
                <w:sz w:val="16"/>
              </w:rPr>
              <w:t>3,743</w:t>
            </w:r>
          </w:p>
        </w:tc>
        <w:tc>
          <w:tcPr>
            <w:tcW w:type="dxa" w:w="1037"/>
          </w:tcPr>
          <w:p>
            <w:pPr>
              <w:spacing w:after="0"/>
              <w:jc w:val="right"/>
            </w:pPr>
            <w:r>
              <w:rPr>
                <w:sz w:val="16"/>
              </w:rPr>
              <w:t>$45,031</w:t>
            </w:r>
          </w:p>
        </w:tc>
        <w:tc>
          <w:tcPr>
            <w:tcW w:type="dxa" w:w="1126"/>
          </w:tcPr>
          <w:p>
            <w:pPr>
              <w:spacing w:after="0"/>
              <w:jc w:val="right"/>
            </w:pPr>
            <w:r>
              <w:rPr>
                <w:sz w:val="16"/>
              </w:rPr>
              <w:t>$198</w:t>
            </w:r>
          </w:p>
        </w:tc>
        <w:tc>
          <w:tcPr>
            <w:tcW w:type="dxa" w:w="930"/>
          </w:tcPr>
          <w:p>
            <w:pPr>
              <w:spacing w:after="0"/>
              <w:jc w:val="right"/>
            </w:pPr>
            <w:r>
              <w:rPr>
                <w:sz w:val="16"/>
              </w:rPr>
              <w:t>$5,984</w:t>
            </w:r>
          </w:p>
        </w:tc>
        <w:tc>
          <w:tcPr>
            <w:tcW w:type="dxa" w:w="1305"/>
          </w:tcPr>
          <w:p>
            <w:pPr>
              <w:spacing w:after="0"/>
              <w:jc w:val="right"/>
            </w:pPr>
            <w:r>
              <w:rPr>
                <w:sz w:val="16"/>
              </w:rPr>
              <w:t>0.00966%</w:t>
            </w:r>
          </w:p>
        </w:tc>
        <w:tc>
          <w:tcPr>
            <w:tcW w:type="dxa" w:w="1165"/>
          </w:tcPr>
          <w:p>
            <w:pPr>
              <w:spacing w:after="0"/>
              <w:jc w:val="right"/>
            </w:pPr>
          </w:p>
        </w:tc>
        <w:tc>
          <w:tcPr>
            <w:tcW w:type="dxa" w:w="1073"/>
          </w:tcPr>
          <w:p>
            <w:pPr>
              <w:spacing w:after="0"/>
              <w:jc w:val="right"/>
            </w:pPr>
          </w:p>
        </w:tc>
        <w:tc>
          <w:tcPr>
            <w:tcW w:type="dxa" w:w="1493"/>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$2,732,970,324</w:t>
            </w:r>
          </w:p>
        </w:tc>
        <w:tc>
          <w:tcPr>
            <w:tcW w:type="dxa" w:w="1131"/>
          </w:tcPr>
          <w:p>
            <w:pPr>
              <w:spacing w:after="0"/>
              <w:jc w:val="right"/>
            </w:pPr>
            <w:r>
              <w:rPr>
                <w:sz w:val="16"/>
              </w:rPr>
              <w:t>$81,343,794</w:t>
            </w:r>
          </w:p>
        </w:tc>
        <w:tc>
          <w:tcPr>
            <w:tcW w:type="dxa" w:w="1041"/>
          </w:tcPr>
          <w:p>
            <w:pPr>
              <w:spacing w:after="0"/>
              <w:jc w:val="right"/>
            </w:pPr>
            <w:r>
              <w:rPr>
                <w:sz w:val="16"/>
              </w:rPr>
              <w:t>11,116</w:t>
            </w:r>
          </w:p>
        </w:tc>
        <w:tc>
          <w:tcPr>
            <w:tcW w:type="dxa" w:w="1037"/>
          </w:tcPr>
          <w:p>
            <w:pPr>
              <w:spacing w:after="0"/>
              <w:jc w:val="right"/>
            </w:pPr>
            <w:r>
              <w:rPr>
                <w:sz w:val="16"/>
              </w:rPr>
              <w:t>$1,188</w:t>
            </w:r>
          </w:p>
        </w:tc>
        <w:tc>
          <w:tcPr>
            <w:tcW w:type="dxa" w:w="1126"/>
          </w:tcPr>
          <w:p>
            <w:pPr>
              <w:spacing w:after="0"/>
              <w:jc w:val="right"/>
            </w:pPr>
            <w:r>
              <w:rPr>
                <w:sz w:val="16"/>
              </w:rPr>
              <w:t>$9</w:t>
            </w:r>
          </w:p>
        </w:tc>
        <w:tc>
          <w:tcPr>
            <w:tcW w:type="dxa" w:w="930"/>
          </w:tcPr>
          <w:p>
            <w:pPr>
              <w:spacing w:after="0"/>
              <w:jc w:val="right"/>
            </w:pPr>
            <w:r>
              <w:rPr>
                <w:sz w:val="16"/>
              </w:rPr>
              <w:t>$160</w:t>
            </w:r>
          </w:p>
        </w:tc>
        <w:tc>
          <w:tcPr>
            <w:tcW w:type="dxa" w:w="1305"/>
          </w:tcPr>
          <w:p>
            <w:pPr>
              <w:spacing w:after="0"/>
              <w:jc w:val="right"/>
            </w:pPr>
            <w:r>
              <w:rPr>
                <w:sz w:val="16"/>
              </w:rPr>
              <w:t>under 0.0001%</w:t>
            </w:r>
          </w:p>
        </w:tc>
        <w:tc>
          <w:tcPr>
            <w:tcW w:type="dxa" w:w="1165"/>
          </w:tcPr>
          <w:p>
            <w:pPr>
              <w:spacing w:after="0"/>
              <w:jc w:val="right"/>
            </w:pPr>
          </w:p>
        </w:tc>
        <w:tc>
          <w:tcPr>
            <w:tcW w:type="dxa" w:w="1073"/>
          </w:tcPr>
          <w:p>
            <w:pPr>
              <w:spacing w:after="0"/>
              <w:jc w:val="right"/>
            </w:pPr>
            <w:r>
              <w:rPr>
                <w:sz w:val="16"/>
              </w:rPr>
              <w:t>$0</w:t>
            </w:r>
          </w:p>
        </w:tc>
        <w:tc>
          <w:tcPr>
            <w:tcW w:type="dxa" w:w="1493"/>
          </w:tcPr>
          <w:p>
            <w:pPr>
              <w:spacing w:after="0"/>
              <w:jc w:val="right"/>
            </w:pPr>
          </w:p>
        </w:tc>
        <w:tc>
          <w:tcPr>
            <w:tcW w:type="dxa" w:w="138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2023-03-23 (Storm Events through 2026-06-30): 7 county-coded records, 7 with a damage value recorded (including $0), $2,000; 12 zone-level records, 9 with a damage value recorded (including $0), $0 reported for the zone; Public Assistance: $133,999,771.53 on 5 counted declarations, 3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keepNext/>
        <w:spacing w:after="80" w:before="0"/>
      </w:pPr>
      <w:r>
        <w:rPr>
          <w:i/>
          <w:color w:val="555555"/>
          <w:sz w:val="15"/>
        </w:rPr>
        <w:t>GEMA template letter: I</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11,116</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$2,732,970,324</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$81,343,794</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$4,746,259</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$777,562</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2</w:t>
            </w:r>
          </w:p>
        </w:tc>
        <w:tc>
          <w:tcPr>
            <w:tcW w:type="dxa" w:w="1676"/>
          </w:tcPr>
          <w:p>
            <w:pPr>
              <w:spacing w:after="0"/>
              <w:jc w:val="right"/>
            </w:pPr>
            <w:r>
              <w:rPr>
                <w:sz w:val="16"/>
              </w:rPr>
              <w:t>2</w:t>
            </w:r>
          </w:p>
        </w:tc>
        <w:tc>
          <w:tcPr>
            <w:tcW w:type="dxa" w:w="1676"/>
          </w:tcPr>
          <w:p>
            <w:pPr>
              <w:spacing w:after="0"/>
              <w:jc w:val="right"/>
            </w:pPr>
            <w:r>
              <w:rPr>
                <w:sz w:val="16"/>
              </w:rPr>
              <w:t>5</w:t>
            </w:r>
          </w:p>
        </w:tc>
        <w:tc>
          <w:tcPr>
            <w:tcW w:type="dxa" w:w="1676"/>
          </w:tcPr>
          <w:p>
            <w:pPr>
              <w:spacing w:after="0"/>
              <w:jc w:val="right"/>
            </w:pPr>
            <w:r>
              <w:rPr>
                <w:sz w:val="16"/>
              </w:rPr>
              <w:t>2</w:t>
            </w:r>
          </w:p>
        </w:tc>
        <w:tc>
          <w:tcPr>
            <w:tcW w:type="dxa" w:w="1676"/>
          </w:tcPr>
          <w:p>
            <w:pPr>
              <w:spacing w:after="0"/>
              <w:jc w:val="right"/>
            </w:pPr>
            <w:r>
              <w:rPr>
                <w:sz w:val="16"/>
              </w:rPr>
              <w:t>6</w:t>
            </w:r>
          </w:p>
        </w:tc>
        <w:tc>
          <w:tcPr>
            <w:tcW w:type="dxa" w:w="1676"/>
          </w:tcPr>
          <w:p>
            <w:pPr>
              <w:spacing w:after="0"/>
              <w:jc w:val="right"/>
            </w:pPr>
            <w:r>
              <w:rPr>
                <w:sz w:val="16"/>
              </w:rPr>
              <w:t>1</w:t>
            </w:r>
          </w:p>
        </w:tc>
        <w:tc>
          <w:tcPr>
            <w:tcW w:type="dxa" w:w="1866"/>
          </w:tcPr>
          <w:p>
            <w:pPr>
              <w:spacing w:after="0"/>
              <w:jc w:val="right"/>
            </w:pPr>
            <w:r>
              <w:rPr>
                <w:sz w:val="16"/>
              </w:rPr>
              <w:t>6</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Bacon County (unincorporated area)</w:t>
            </w:r>
          </w:p>
        </w:tc>
        <w:tc>
          <w:tcPr>
            <w:tcW w:type="dxa" w:w="1604"/>
          </w:tcPr>
          <w:p>
            <w:pPr>
              <w:spacing w:after="0"/>
              <w:jc w:val="left"/>
            </w:pPr>
            <w:r>
              <w:rPr>
                <w:sz w:val="16"/>
              </w:rPr>
              <w:t>135270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Alma city</w:t>
            </w:r>
          </w:p>
        </w:tc>
        <w:tc>
          <w:tcPr>
            <w:tcW w:type="dxa" w:w="1604"/>
          </w:tcPr>
          <w:p>
            <w:pPr>
              <w:spacing w:after="0"/>
              <w:jc w:val="left"/>
            </w:pPr>
            <w:r>
              <w:rPr>
                <w:sz w:val="16"/>
              </w:rPr>
              <w:t>130202</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5">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Bacon County, GA: risk-assessment baseline packet, release 2026-10 (data as of 2026-09-30; County FIPS 13005). Automated baseline. </w:t>
      </w:r>
      <w:hyperlink r:id="rId16">
        <w:r>
          <w:rPr>
            <w:color w:val="1F4E99"/>
            <w:sz w:val="17"/>
            <w:u w:val="single"/>
          </w:rPr>
          <w:t>https://hazardplain.org/ga/13005/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7">
        <w:r>
          <w:rPr>
            <w:color w:val="1F4E99"/>
            <w:sz w:val="17"/>
            <w:u w:val="single"/>
          </w:rPr>
          <w:t>OpenFEMA HazardMitigationPlanStatuses v1</w:t>
        </w:r>
      </w:hyperlink>
      <w:r>
        <w:rPr>
          <w:sz w:val="17"/>
        </w:rPr>
        <w:t xml:space="preserve">, version 2026-09-29T134039Z, pulled 2026-09-30, </w:t>
      </w:r>
      <w:hyperlink r:id="rId18">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9">
        <w:r>
          <w:rPr>
            <w:color w:val="1F4E99"/>
            <w:sz w:val="17"/>
            <w:u w:val="single"/>
          </w:rPr>
          <w:t>OpenFEMA DisasterDeclarationsSummaries v2</w:t>
        </w:r>
      </w:hyperlink>
      <w:r>
        <w:rPr>
          <w:sz w:val="17"/>
        </w:rPr>
        <w:t xml:space="preserve">, version 2026-09-29T162832Z, pulled 2026-09-30, </w:t>
      </w:r>
      <w:hyperlink r:id="rId20">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1">
        <w:r>
          <w:rPr>
            <w:color w:val="1F4E99"/>
            <w:sz w:val="17"/>
            <w:u w:val="single"/>
          </w:rPr>
          <w:t>OpenFEMA PublicAssistanceFundedProjectsSummaries v1</w:t>
        </w:r>
      </w:hyperlink>
      <w:r>
        <w:rPr>
          <w:sz w:val="17"/>
        </w:rPr>
        <w:t xml:space="preserve">, version 2026-09-29T150754Z, pulled 2026-09-30, </w:t>
      </w:r>
      <w:hyperlink r:id="rId22">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3">
        <w:r>
          <w:rPr>
            <w:color w:val="1F4E99"/>
            <w:sz w:val="17"/>
            <w:u w:val="single"/>
          </w:rPr>
          <w:t>OpenFEMA NfipMultipleLossProperties v1</w:t>
        </w:r>
      </w:hyperlink>
      <w:r>
        <w:rPr>
          <w:sz w:val="17"/>
        </w:rPr>
        <w:t xml:space="preserve">, version 2026-08-04T164045Z, pulled 2026-09-30, </w:t>
      </w:r>
      <w:hyperlink r:id="rId24">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5">
        <w:r>
          <w:rPr>
            <w:color w:val="1F4E99"/>
            <w:sz w:val="17"/>
            <w:u w:val="single"/>
          </w:rPr>
          <w:t>https://www.fema.gov/about/reports-and-data/openfema/nri/v120/NRI_Table_Counties.zip</w:t>
        </w:r>
      </w:hyperlink>
      <w:r>
        <w:rPr>
          <w:sz w:val="17"/>
        </w:rPr>
        <w:t xml:space="preserve"> (download, 25 MB)</w:t>
      </w:r>
      <w:r>
        <w:rPr>
          <w:sz w:val="17"/>
        </w:rPr>
        <w:t xml:space="preserve">, </w:t>
      </w:r>
      <w:hyperlink r:id="rId26">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7">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8">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9">
        <w:r>
          <w:rPr>
            <w:color w:val="1F4E99"/>
            <w:sz w:val="17"/>
            <w:u w:val="single"/>
          </w:rPr>
          <w:t>https://www2.census.gov/geo/docs/maps-data/data/gazetteer/2024_Gazetteer/2024_Gaz_counties_national.zip</w:t>
        </w:r>
      </w:hyperlink>
      <w:r>
        <w:rPr>
          <w:sz w:val="17"/>
        </w:rPr>
        <w:t xml:space="preserve">, </w:t>
      </w:r>
      <w:hyperlink r:id="rId30">
        <w:r>
          <w:rPr>
            <w:color w:val="1F4E99"/>
            <w:sz w:val="17"/>
            <w:u w:val="single"/>
          </w:rPr>
          <w:t>https://www2.census.gov/geo/docs/maps-data/data/gazetteer/2024_Gazetteer/2024_Gaz_cousubs_national.zip</w:t>
        </w:r>
      </w:hyperlink>
      <w:r>
        <w:rPr>
          <w:sz w:val="17"/>
        </w:rPr>
        <w:t xml:space="preserve">, </w:t>
      </w:r>
      <w:hyperlink r:id="rId31">
        <w:r>
          <w:rPr>
            <w:color w:val="1F4E99"/>
            <w:sz w:val="17"/>
            <w:u w:val="single"/>
          </w:rPr>
          <w:t>https://www2.census.gov/geo/docs/maps-data/data/gazetteer/2024_Gazetteer/2024_Gaz_place_national.zip</w:t>
        </w:r>
      </w:hyperlink>
      <w:r>
        <w:rPr>
          <w:sz w:val="17"/>
        </w:rPr>
        <w:t xml:space="preserve">, </w:t>
      </w:r>
      <w:hyperlink r:id="rId32">
        <w:r>
          <w:rPr>
            <w:color w:val="1F4E99"/>
            <w:sz w:val="17"/>
            <w:u w:val="single"/>
          </w:rPr>
          <w:t>https://www2.census.gov/geo/docs/maps-data/data/gazetteer/2024_Gazetteer/2024_Gaz_unsd_national.zip</w:t>
        </w:r>
      </w:hyperlink>
      <w:r>
        <w:rPr>
          <w:sz w:val="17"/>
        </w:rPr>
        <w:t xml:space="preserve">, </w:t>
      </w:r>
      <w:hyperlink r:id="rId33">
        <w:r>
          <w:rPr>
            <w:color w:val="1F4E99"/>
            <w:sz w:val="17"/>
            <w:u w:val="single"/>
          </w:rPr>
          <w:t>https://www2.census.gov/geo/docs/maps-data/data/gazetteer/2024_Gazetteer/2024_Gaz_elsd_national.zip</w:t>
        </w:r>
      </w:hyperlink>
      <w:r>
        <w:rPr>
          <w:sz w:val="17"/>
        </w:rPr>
        <w:t xml:space="preserve">, </w:t>
      </w:r>
      <w:hyperlink r:id="rId34">
        <w:r>
          <w:rPr>
            <w:color w:val="1F4E99"/>
            <w:sz w:val="17"/>
            <w:u w:val="single"/>
          </w:rPr>
          <w:t>https://www2.census.gov/geo/docs/maps-data/data/gazetteer/2024_Gazetteer/2024_Gaz_scsd_national.zip</w:t>
        </w:r>
      </w:hyperlink>
      <w:r>
        <w:rPr>
          <w:sz w:val="17"/>
        </w:rPr>
        <w:t xml:space="preserve">, </w:t>
      </w:r>
      <w:hyperlink r:id="rId35">
        <w:r>
          <w:rPr>
            <w:color w:val="1F4E99"/>
            <w:sz w:val="17"/>
            <w:u w:val="single"/>
          </w:rPr>
          <w:t>https://www2.census.gov/geo/docs/reference/codes2020/national_place_by_county2020.txt</w:t>
        </w:r>
      </w:hyperlink>
      <w:r>
        <w:rPr>
          <w:sz w:val="17"/>
        </w:rPr>
        <w:t xml:space="preserve">, </w:t>
      </w:r>
      <w:hyperlink r:id="rId36">
        <w:r>
          <w:rPr>
            <w:color w:val="1F4E99"/>
            <w:sz w:val="17"/>
            <w:u w:val="single"/>
          </w:rPr>
          <w:t>https://www2.census.gov/geo/docs/reference/ct_change/ct_cou_to_cousub_crosswalk.xlsx</w:t>
        </w:r>
      </w:hyperlink>
      <w:r>
        <w:rPr>
          <w:sz w:val="17"/>
        </w:rPr>
        <w:t xml:space="preserve"> (used to match place names and codes; no table prints its values)</w:t>
      </w:r>
    </w:p>
    <w:p>
      <w:pPr>
        <w:pStyle w:val="Heading3"/>
        <w:keepNext/>
        <w:spacing w:after="80"/>
      </w:pPr>
      <w:r>
        <w:rPr/>
        <w:t>GEMA local plan template</w:t>
      </w:r>
    </w:p>
    <w:p>
      <w:pPr>
        <w:spacing w:after="40" w:before="0"/>
      </w:pPr>
      <w:r>
        <w:rPr>
          <w:sz w:val="17"/>
        </w:rPr>
        <w:t xml:space="preserve">Section headings show the GEMA local hazard mitigation plan template letter (A to I) next to the FEMA checklist item (template: </w:t>
      </w:r>
      <w:hyperlink r:id="rId37">
        <w:r>
          <w:rPr>
            <w:color w:val="1F4E99"/>
            <w:sz w:val="17"/>
            <w:u w:val="single"/>
          </w:rPr>
          <w:t>https://gema.georgia.gov/document/publication/local-hazard-mitigation-plan-update-template/download</w:t>
        </w:r>
      </w:hyperlink>
      <w:r>
        <w:rPr>
          <w:sz w:val="17"/>
        </w:rPr>
        <w:t>). No letter is documented for repetitive loss; place B2-c where your GEMA template puts it.</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hazard-plain_2026-10_GA_13005.docx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Bacon County, GA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gema.georgia.gov/document/document/georgia-hazard-mitigation-strategy-2024/download" TargetMode="External"/><Relationship Id="rId15" Type="http://schemas.openxmlformats.org/officeDocument/2006/relationships/hyperlink" Target="https://creativecommons.org/licenses/by/4.0/" TargetMode="External"/><Relationship Id="rId16" Type="http://schemas.openxmlformats.org/officeDocument/2006/relationships/hyperlink" Target="https://hazardplain.org/ga/13005/" TargetMode="External"/><Relationship Id="rId17" Type="http://schemas.openxmlformats.org/officeDocument/2006/relationships/hyperlink" Target="https://www.fema.gov/openfema-data-page/hazard-mitigation-plan-statuses-v1" TargetMode="External"/><Relationship Id="rId18" Type="http://schemas.openxmlformats.org/officeDocument/2006/relationships/hyperlink" Target="https://www.fema.gov/api/open/v1/HazardMitigationPlanStatuses" TargetMode="External"/><Relationship Id="rId19" Type="http://schemas.openxmlformats.org/officeDocument/2006/relationships/hyperlink" Target="https://www.fema.gov/openfema-data-page/disaster-declarations-summaries-v2" TargetMode="External"/><Relationship Id="rId20" Type="http://schemas.openxmlformats.org/officeDocument/2006/relationships/hyperlink" Target="https://www.fema.gov/api/open/v2/DisasterDeclarationsSummaries" TargetMode="External"/><Relationship Id="rId21" Type="http://schemas.openxmlformats.org/officeDocument/2006/relationships/hyperlink" Target="https://www.fema.gov/openfema-data-page/public-assistance-funded-project-summaries-v1" TargetMode="External"/><Relationship Id="rId22" Type="http://schemas.openxmlformats.org/officeDocument/2006/relationships/hyperlink" Target="https://www.fema.gov/api/open/v1/PublicAssistanceFundedProjectsSummaries" TargetMode="External"/><Relationship Id="rId23" Type="http://schemas.openxmlformats.org/officeDocument/2006/relationships/hyperlink" Target="https://www.fema.gov/openfema-data-page/nfip-multiple-loss-properties-v1" TargetMode="External"/><Relationship Id="rId24" Type="http://schemas.openxmlformats.org/officeDocument/2006/relationships/hyperlink" Target="https://www.fema.gov/api/open/v1/NfipMultipleLossProperties" TargetMode="External"/><Relationship Id="rId25" Type="http://schemas.openxmlformats.org/officeDocument/2006/relationships/hyperlink" Target="https://www.fema.gov/about/reports-and-data/openfema/nri/v120/NRI_Table_Counties.zip" TargetMode="External"/><Relationship Id="rId26" Type="http://schemas.openxmlformats.org/officeDocument/2006/relationships/hyperlink" Target="https://www.fema.gov/about/reports-and-data/openfema/nri/v120/NRI_Table_CensusTracts.zip" TargetMode="External"/><Relationship Id="rId27" Type="http://schemas.openxmlformats.org/officeDocument/2006/relationships/hyperlink" Target="https://www.ncei.noaa.gov/pub/data/swdi/stormevents/csvfiles/" TargetMode="External"/><Relationship Id="rId28" Type="http://schemas.openxmlformats.org/officeDocument/2006/relationships/hyperlink" Target="https://www.weather.gov/gis/ZoneCounty" TargetMode="External"/><Relationship Id="rId29" Type="http://schemas.openxmlformats.org/officeDocument/2006/relationships/hyperlink" Target="https://www2.census.gov/geo/docs/maps-data/data/gazetteer/2024_Gazetteer/2024_Gaz_counties_national.zip" TargetMode="External"/><Relationship Id="rId30" Type="http://schemas.openxmlformats.org/officeDocument/2006/relationships/hyperlink" Target="https://www2.census.gov/geo/docs/maps-data/data/gazetteer/2024_Gazetteer/2024_Gaz_cousubs_national.zip" TargetMode="External"/><Relationship Id="rId31" Type="http://schemas.openxmlformats.org/officeDocument/2006/relationships/hyperlink" Target="https://www2.census.gov/geo/docs/maps-data/data/gazetteer/2024_Gazetteer/2024_Gaz_place_national.zip" TargetMode="External"/><Relationship Id="rId32" Type="http://schemas.openxmlformats.org/officeDocument/2006/relationships/hyperlink" Target="https://www2.census.gov/geo/docs/maps-data/data/gazetteer/2024_Gazetteer/2024_Gaz_unsd_national.zip" TargetMode="External"/><Relationship Id="rId33" Type="http://schemas.openxmlformats.org/officeDocument/2006/relationships/hyperlink" Target="https://www2.census.gov/geo/docs/maps-data/data/gazetteer/2024_Gazetteer/2024_Gaz_elsd_national.zip" TargetMode="External"/><Relationship Id="rId34" Type="http://schemas.openxmlformats.org/officeDocument/2006/relationships/hyperlink" Target="https://www2.census.gov/geo/docs/maps-data/data/gazetteer/2024_Gazetteer/2024_Gaz_scsd_national.zip" TargetMode="External"/><Relationship Id="rId35" Type="http://schemas.openxmlformats.org/officeDocument/2006/relationships/hyperlink" Target="https://www2.census.gov/geo/docs/reference/codes2020/national_place_by_county2020.txt" TargetMode="External"/><Relationship Id="rId36" Type="http://schemas.openxmlformats.org/officeDocument/2006/relationships/hyperlink" Target="https://www2.census.gov/geo/docs/reference/ct_change/ct_cou_to_cousub_crosswalk.xlsx" TargetMode="External"/><Relationship Id="rId37" Type="http://schemas.openxmlformats.org/officeDocument/2006/relationships/hyperlink" Target="https://gema.georgia.gov/document/publication/local-hazard-mitigation-plan-update-template/downloa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Bacon County, GA: Risk-assessment baseline packet</dc:title>
  <dc:subject>Hazard Plain release 2026-10, as of 2026-09-30. Automated baseline</dc:subject>
  <dc:creator>Hazard Plain</dc:creator>
  <cp:keywords>Hazard Plain; hazard mitigation; risk assessment; 13005</cp:keywords>
  <dc:description>Hazard Plain is an independent product built from public federal data. It is not a FEMA document and is not reviewed or endorsed by FEMA, GEMA/HS or any other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