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2026-09-27</w:t>
      </w:r>
    </w:p>
    <w:p>
      <w:pPr>
        <w:keepNext/>
        <w:spacing w:after="40" w:before="0"/>
      </w:pPr>
      <w:r>
        <w:rPr>
          <w:b/>
        </w:rPr>
        <w:t xml:space="preserve">Plan: </w:t>
      </w:r>
      <w:r>
        <w:rPr/>
        <w:t>Washington County (FEMA plan 107755)</w:t>
      </w:r>
    </w:p>
    <w:p>
      <w:pPr>
        <w:keepNext/>
        <w:spacing w:after="40" w:before="0"/>
      </w:pPr>
      <w:r>
        <w:rPr>
          <w:b/>
        </w:rPr>
        <w:t xml:space="preserve">Approved: </w:t>
      </w:r>
      <w:r>
        <w:rPr/>
        <w:t>2021-09-27</w:t>
      </w:r>
    </w:p>
    <w:p>
      <w:pPr>
        <w:keepNext/>
        <w:spacing w:after="40" w:before="0"/>
      </w:pPr>
      <w:r>
        <w:rPr>
          <w:b/>
        </w:rPr>
        <w:t xml:space="preserve">Expires: </w:t>
      </w:r>
      <w:r>
        <w:rPr/>
        <w:t>2026-09-27</w:t>
      </w:r>
    </w:p>
    <w:p>
      <w:pPr>
        <w:keepNext/>
        <w:spacing w:after="40" w:before="0"/>
      </w:pPr>
      <w:r>
        <w:rPr>
          <w:b/>
        </w:rPr>
        <w:t xml:space="preserve">As of: </w:t>
      </w:r>
      <w:r>
        <w:rPr/>
        <w:t>2026-09-28</w:t>
      </w:r>
    </w:p>
    <w:p>
      <w:pPr>
        <w:keepNext/>
        <w:spacing w:after="40" w:before="0"/>
      </w:pPr>
      <w:r>
        <w:rPr>
          <w:b/>
        </w:rPr>
        <w:t xml:space="preserve">Days: </w:t>
      </w:r>
      <w:r>
        <w:rPr/>
        <w:t>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FEMA status not yet updated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DR-4680-FL, EM-3605-FL, DR-4806-FL, EM-3615-FL, DR-4828-FL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619"/>
        <w:gridCol w:w="2414"/>
        <w:gridCol w:w="1037"/>
        <w:gridCol w:w="1037"/>
        <w:gridCol w:w="850"/>
        <w:gridCol w:w="911"/>
        <w:gridCol w:w="33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19"/>
            <w:shd w:val="clear" w:color="auto" w:fill="E8E8E8"/>
          </w:tcPr>
          <w:p>
            <w:pPr>
              <w:spacing w:after="0"/>
              <w:jc w:val="left"/>
            </w:pPr>
            <w:r>
              <w:rPr>
                <w:b/>
                <w:sz w:val="16"/>
              </w:rPr>
              <w:t>Status</w:t>
            </w:r>
          </w:p>
        </w:tc>
        <w:tc>
          <w:tcPr>
            <w:tcW w:type="dxa" w:w="24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3367"/>
            <w:shd w:val="clear" w:color="auto" w:fill="E8E8E8"/>
          </w:tcPr>
          <w:p>
            <w:pPr>
              <w:spacing w:after="0"/>
              <w:jc w:val="left"/>
            </w:pPr>
            <w:r>
              <w:rPr>
                <w:b/>
                <w:sz w:val="16"/>
              </w:rPr>
              <w:t>Notes</w:t>
            </w:r>
          </w:p>
        </w:tc>
      </w:tr>
      <w:tr>
        <w:trPr>
          <w:cantSplit/>
        </w:trPr>
        <w:tc>
          <w:tcPr>
            <w:tcW w:type="dxa" w:w="1483"/>
          </w:tcPr>
          <w:p>
            <w:pPr>
              <w:spacing w:after="0"/>
              <w:jc w:val="left"/>
            </w:pPr>
            <w:r>
              <w:rPr>
                <w:sz w:val="16"/>
              </w:rPr>
              <w:t>Washington County (unincorporated area)</w:t>
            </w:r>
          </w:p>
        </w:tc>
        <w:tc>
          <w:tcPr>
            <w:tcW w:type="dxa" w:w="1394"/>
          </w:tcPr>
          <w:p>
            <w:pPr>
              <w:spacing w:after="0"/>
              <w:jc w:val="left"/>
            </w:pPr>
            <w:r>
              <w:rPr>
                <w:sz w:val="16"/>
              </w:rPr>
              <w:t>Unincorporated</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w:t>
            </w:r>
          </w:p>
        </w:tc>
      </w:tr>
      <w:tr>
        <w:trPr>
          <w:cantSplit/>
        </w:trPr>
        <w:tc>
          <w:tcPr>
            <w:tcW w:type="dxa" w:w="1483"/>
          </w:tcPr>
          <w:p>
            <w:pPr>
              <w:spacing w:after="0"/>
              <w:jc w:val="left"/>
            </w:pPr>
            <w:r>
              <w:rPr>
                <w:sz w:val="16"/>
              </w:rPr>
              <w:t>Caryville town</w:t>
            </w:r>
          </w:p>
        </w:tc>
        <w:tc>
          <w:tcPr>
            <w:tcW w:type="dxa" w:w="1394"/>
          </w:tcPr>
          <w:p>
            <w:pPr>
              <w:spacing w:after="0"/>
              <w:jc w:val="left"/>
            </w:pPr>
            <w:r>
              <w:rPr>
                <w:sz w:val="16"/>
              </w:rPr>
              <w:t>Town</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 member approved 2022-01-20</w:t>
            </w:r>
          </w:p>
        </w:tc>
      </w:tr>
      <w:tr>
        <w:trPr>
          <w:cantSplit/>
        </w:trPr>
        <w:tc>
          <w:tcPr>
            <w:tcW w:type="dxa" w:w="1483"/>
          </w:tcPr>
          <w:p>
            <w:pPr>
              <w:spacing w:after="0"/>
              <w:jc w:val="left"/>
            </w:pPr>
            <w:r>
              <w:rPr>
                <w:sz w:val="16"/>
              </w:rPr>
              <w:t>Chipley city</w:t>
            </w:r>
          </w:p>
        </w:tc>
        <w:tc>
          <w:tcPr>
            <w:tcW w:type="dxa" w:w="1394"/>
          </w:tcPr>
          <w:p>
            <w:pPr>
              <w:spacing w:after="0"/>
              <w:jc w:val="left"/>
            </w:pPr>
            <w:r>
              <w:rPr>
                <w:sz w:val="16"/>
              </w:rPr>
              <w:t>City</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w:t>
            </w:r>
          </w:p>
        </w:tc>
      </w:tr>
      <w:tr>
        <w:trPr>
          <w:cantSplit/>
        </w:trPr>
        <w:tc>
          <w:tcPr>
            <w:tcW w:type="dxa" w:w="1483"/>
          </w:tcPr>
          <w:p>
            <w:pPr>
              <w:spacing w:after="0"/>
              <w:jc w:val="left"/>
            </w:pPr>
            <w:r>
              <w:rPr>
                <w:sz w:val="16"/>
              </w:rPr>
              <w:t>Ebro town</w:t>
            </w:r>
          </w:p>
        </w:tc>
        <w:tc>
          <w:tcPr>
            <w:tcW w:type="dxa" w:w="1394"/>
          </w:tcPr>
          <w:p>
            <w:pPr>
              <w:spacing w:after="0"/>
              <w:jc w:val="left"/>
            </w:pPr>
            <w:r>
              <w:rPr>
                <w:sz w:val="16"/>
              </w:rPr>
              <w:t>Town</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 member approved 2022-01-20</w:t>
            </w:r>
          </w:p>
        </w:tc>
      </w:tr>
      <w:tr>
        <w:trPr>
          <w:cantSplit/>
        </w:trPr>
        <w:tc>
          <w:tcPr>
            <w:tcW w:type="dxa" w:w="1483"/>
          </w:tcPr>
          <w:p>
            <w:pPr>
              <w:spacing w:after="0"/>
              <w:jc w:val="left"/>
            </w:pPr>
            <w:r>
              <w:rPr>
                <w:sz w:val="16"/>
              </w:rPr>
              <w:t>Vernon city</w:t>
            </w:r>
          </w:p>
        </w:tc>
        <w:tc>
          <w:tcPr>
            <w:tcW w:type="dxa" w:w="1394"/>
          </w:tcPr>
          <w:p>
            <w:pPr>
              <w:spacing w:after="0"/>
              <w:jc w:val="left"/>
            </w:pPr>
            <w:r>
              <w:rPr>
                <w:sz w:val="16"/>
              </w:rPr>
              <w:t>Town</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 member approved 2022-01-20</w:t>
            </w:r>
          </w:p>
        </w:tc>
      </w:tr>
      <w:tr>
        <w:trPr>
          <w:cantSplit/>
        </w:trPr>
        <w:tc>
          <w:tcPr>
            <w:tcW w:type="dxa" w:w="1483"/>
          </w:tcPr>
          <w:p>
            <w:pPr>
              <w:spacing w:after="0"/>
              <w:jc w:val="left"/>
            </w:pPr>
            <w:r>
              <w:rPr>
                <w:sz w:val="16"/>
              </w:rPr>
              <w:t>Wausau town</w:t>
            </w:r>
          </w:p>
        </w:tc>
        <w:tc>
          <w:tcPr>
            <w:tcW w:type="dxa" w:w="1394"/>
          </w:tcPr>
          <w:p>
            <w:pPr>
              <w:spacing w:after="0"/>
              <w:jc w:val="left"/>
            </w:pPr>
            <w:r>
              <w:rPr>
                <w:sz w:val="16"/>
              </w:rPr>
              <w:t>Town</w:t>
            </w:r>
          </w:p>
        </w:tc>
        <w:tc>
          <w:tcPr>
            <w:tcW w:type="dxa" w:w="1619"/>
          </w:tcPr>
          <w:p>
            <w:pPr>
              <w:spacing w:after="0"/>
              <w:jc w:val="left"/>
            </w:pPr>
            <w:r>
              <w:rPr>
                <w:sz w:val="16"/>
              </w:rPr>
              <w:t>Expired on 2026-09-27</w:t>
            </w:r>
          </w:p>
        </w:tc>
        <w:tc>
          <w:tcPr>
            <w:tcW w:type="dxa" w:w="2414"/>
          </w:tcPr>
          <w:p>
            <w:pPr>
              <w:spacing w:after="0"/>
              <w:jc w:val="left"/>
            </w:pPr>
            <w:r>
              <w:rPr>
                <w:sz w:val="16"/>
              </w:rPr>
              <w:t>Washington County (FEMA plan 107755)</w:t>
            </w:r>
          </w:p>
        </w:tc>
        <w:tc>
          <w:tcPr>
            <w:tcW w:type="dxa" w:w="1037"/>
          </w:tcPr>
          <w:p>
            <w:pPr>
              <w:spacing w:after="0"/>
              <w:jc w:val="left"/>
            </w:pPr>
            <w:r>
              <w:rPr>
                <w:sz w:val="16"/>
              </w:rPr>
              <w:t>2021-09-27</w:t>
            </w:r>
          </w:p>
        </w:tc>
        <w:tc>
          <w:tcPr>
            <w:tcW w:type="dxa" w:w="1037"/>
          </w:tcPr>
          <w:p>
            <w:pPr>
              <w:spacing w:after="0"/>
              <w:jc w:val="left"/>
            </w:pPr>
            <w:r>
              <w:rPr>
                <w:sz w:val="16"/>
              </w:rPr>
              <w:t>2026-09-27</w:t>
            </w:r>
          </w:p>
        </w:tc>
        <w:tc>
          <w:tcPr>
            <w:tcW w:type="dxa" w:w="850"/>
          </w:tcPr>
          <w:p>
            <w:pPr>
              <w:spacing w:after="0"/>
              <w:jc w:val="right"/>
            </w:pPr>
            <w:r>
              <w:rPr>
                <w:sz w:val="16"/>
              </w:rPr>
              <w:t>-1</w:t>
            </w:r>
          </w:p>
        </w:tc>
        <w:tc>
          <w:tcPr>
            <w:tcW w:type="dxa" w:w="911"/>
          </w:tcPr>
          <w:p>
            <w:pPr>
              <w:spacing w:after="0"/>
              <w:jc w:val="left"/>
            </w:pPr>
          </w:p>
        </w:tc>
        <w:tc>
          <w:tcPr>
            <w:tcW w:type="dxa" w:w="3367"/>
          </w:tcPr>
          <w:p>
            <w:pPr>
              <w:spacing w:after="0"/>
              <w:jc w:val="left"/>
            </w:pPr>
            <w:r>
              <w:rPr>
                <w:sz w:val="16"/>
              </w:rPr>
              <w:t>FEMA status not yet updated member approved 2022-01-20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86"/>
        <w:gridCol w:w="1286"/>
        <w:gridCol w:w="1126"/>
        <w:gridCol w:w="1126"/>
        <w:gridCol w:w="1288"/>
        <w:gridCol w:w="1161"/>
        <w:gridCol w:w="1177"/>
        <w:gridCol w:w="2118"/>
        <w:gridCol w:w="1825"/>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6"/>
            <w:shd w:val="clear" w:color="auto" w:fill="E8E8E8"/>
          </w:tcPr>
          <w:p>
            <w:pPr>
              <w:spacing w:after="0"/>
              <w:jc w:val="left"/>
            </w:pPr>
            <w:r>
              <w:rPr>
                <w:b/>
                <w:sz w:val="16"/>
              </w:rPr>
              <w:t>NRI risk rating</w:t>
            </w:r>
          </w:p>
        </w:tc>
        <w:tc>
          <w:tcPr>
            <w:tcW w:type="dxa" w:w="128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5"/>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286"/>
          </w:tcPr>
          <w:p>
            <w:pPr>
              <w:spacing w:after="0"/>
              <w:jc w:val="left"/>
            </w:pPr>
            <w:r>
              <w:rPr>
                <w:sz w:val="16"/>
              </w:rPr>
              <w:t>Relatively Moderate</w:t>
            </w:r>
          </w:p>
        </w:tc>
        <w:tc>
          <w:tcPr>
            <w:tcW w:type="dxa" w:w="1286"/>
          </w:tcPr>
          <w:p>
            <w:pPr>
              <w:spacing w:after="0"/>
              <w:jc w:val="left"/>
            </w:pPr>
            <w:r>
              <w:rPr>
                <w:sz w:val="16"/>
              </w:rPr>
              <w:t>Relatively High</w:t>
            </w:r>
          </w:p>
        </w:tc>
        <w:tc>
          <w:tcPr>
            <w:tcW w:type="dxa" w:w="1126"/>
          </w:tcPr>
          <w:p>
            <w:pPr>
              <w:spacing w:after="0"/>
              <w:jc w:val="right"/>
            </w:pPr>
            <w:r>
              <w:rPr>
                <w:sz w:val="16"/>
              </w:rPr>
              <w:t>$10,277,276</w:t>
            </w:r>
          </w:p>
        </w:tc>
        <w:tc>
          <w:tcPr>
            <w:tcW w:type="dxa" w:w="1126"/>
          </w:tcPr>
          <w:p>
            <w:pPr>
              <w:spacing w:after="0"/>
              <w:jc w:val="right"/>
            </w:pPr>
            <w:r>
              <w:rPr>
                <w:sz w:val="16"/>
              </w:rPr>
              <w:t>$105,624</w:t>
            </w:r>
          </w:p>
        </w:tc>
        <w:tc>
          <w:tcPr>
            <w:tcW w:type="dxa" w:w="1288"/>
          </w:tcPr>
          <w:p>
            <w:pPr>
              <w:spacing w:after="0"/>
              <w:jc w:val="right"/>
            </w:pPr>
            <w:r>
              <w:rPr>
                <w:sz w:val="16"/>
              </w:rPr>
              <w:t>$678,322</w:t>
            </w:r>
          </w:p>
        </w:tc>
        <w:tc>
          <w:tcPr>
            <w:tcW w:type="dxa" w:w="1161"/>
          </w:tcPr>
          <w:p>
            <w:pPr>
              <w:spacing w:after="0"/>
              <w:jc w:val="right"/>
            </w:pPr>
            <w:r>
              <w:rPr>
                <w:sz w:val="16"/>
              </w:rPr>
              <w:t>$11,061,222</w:t>
            </w:r>
          </w:p>
        </w:tc>
        <w:tc>
          <w:tcPr>
            <w:tcW w:type="dxa" w:w="1177"/>
          </w:tcPr>
          <w:p>
            <w:pPr>
              <w:spacing w:after="0"/>
              <w:jc w:val="right"/>
            </w:pPr>
            <w:r>
              <w:rPr>
                <w:sz w:val="16"/>
              </w:rPr>
              <w:t>19</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86"/>
          </w:tcPr>
          <w:p>
            <w:pPr>
              <w:spacing w:after="0"/>
              <w:jc w:val="left"/>
            </w:pPr>
            <w:r>
              <w:rPr>
                <w:sz w:val="16"/>
              </w:rPr>
              <w:t>Relatively Low</w:t>
            </w:r>
          </w:p>
        </w:tc>
        <w:tc>
          <w:tcPr>
            <w:tcW w:type="dxa" w:w="1286"/>
          </w:tcPr>
          <w:p>
            <w:pPr>
              <w:spacing w:after="0"/>
              <w:jc w:val="left"/>
            </w:pPr>
            <w:r>
              <w:rPr>
                <w:sz w:val="16"/>
              </w:rPr>
              <w:t>Very Low</w:t>
            </w:r>
          </w:p>
        </w:tc>
        <w:tc>
          <w:tcPr>
            <w:tcW w:type="dxa" w:w="1126"/>
          </w:tcPr>
          <w:p>
            <w:pPr>
              <w:spacing w:after="0"/>
              <w:jc w:val="right"/>
            </w:pPr>
            <w:r>
              <w:rPr>
                <w:sz w:val="16"/>
              </w:rPr>
              <w:t>$3,679,174</w:t>
            </w:r>
          </w:p>
        </w:tc>
        <w:tc>
          <w:tcPr>
            <w:tcW w:type="dxa" w:w="1126"/>
          </w:tcPr>
          <w:p>
            <w:pPr>
              <w:spacing w:after="0"/>
              <w:jc w:val="right"/>
            </w:pPr>
            <w:r>
              <w:rPr>
                <w:sz w:val="16"/>
              </w:rPr>
              <w:t>$10,203</w:t>
            </w:r>
          </w:p>
        </w:tc>
        <w:tc>
          <w:tcPr>
            <w:tcW w:type="dxa" w:w="1288"/>
          </w:tcPr>
          <w:p>
            <w:pPr>
              <w:spacing w:after="0"/>
              <w:jc w:val="right"/>
            </w:pPr>
            <w:r>
              <w:rPr>
                <w:sz w:val="16"/>
              </w:rPr>
              <w:t>$19,761</w:t>
            </w:r>
          </w:p>
        </w:tc>
        <w:tc>
          <w:tcPr>
            <w:tcW w:type="dxa" w:w="1161"/>
          </w:tcPr>
          <w:p>
            <w:pPr>
              <w:spacing w:after="0"/>
              <w:jc w:val="right"/>
            </w:pPr>
            <w:r>
              <w:rPr>
                <w:sz w:val="16"/>
              </w:rPr>
              <w:t>$3,709,139</w:t>
            </w:r>
          </w:p>
        </w:tc>
        <w:tc>
          <w:tcPr>
            <w:tcW w:type="dxa" w:w="1177"/>
          </w:tcPr>
          <w:p>
            <w:pPr>
              <w:spacing w:after="0"/>
              <w:jc w:val="right"/>
            </w:pPr>
            <w:r>
              <w:rPr>
                <w:sz w:val="16"/>
              </w:rPr>
              <w:t>88</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$451,265</w:t>
            </w:r>
          </w:p>
        </w:tc>
        <w:tc>
          <w:tcPr>
            <w:tcW w:type="dxa" w:w="1126"/>
          </w:tcPr>
          <w:p>
            <w:pPr>
              <w:spacing w:after="0"/>
              <w:jc w:val="right"/>
            </w:pPr>
            <w:r>
              <w:rPr>
                <w:sz w:val="16"/>
              </w:rPr>
              <w:t>$133</w:t>
            </w:r>
          </w:p>
        </w:tc>
        <w:tc>
          <w:tcPr>
            <w:tcW w:type="dxa" w:w="1288"/>
          </w:tcPr>
          <w:p>
            <w:pPr>
              <w:spacing w:after="0"/>
              <w:jc w:val="right"/>
            </w:pPr>
            <w:r>
              <w:rPr>
                <w:sz w:val="16"/>
              </w:rPr>
              <w:t>$1,692,272</w:t>
            </w:r>
          </w:p>
        </w:tc>
        <w:tc>
          <w:tcPr>
            <w:tcW w:type="dxa" w:w="1161"/>
          </w:tcPr>
          <w:p>
            <w:pPr>
              <w:spacing w:after="0"/>
              <w:jc w:val="right"/>
            </w:pPr>
            <w:r>
              <w:rPr>
                <w:sz w:val="16"/>
              </w:rPr>
              <w:t>$2,143,670</w:t>
            </w:r>
          </w:p>
        </w:tc>
        <w:tc>
          <w:tcPr>
            <w:tcW w:type="dxa" w:w="1177"/>
          </w:tcPr>
          <w:p>
            <w:pPr>
              <w:spacing w:after="0"/>
              <w:jc w:val="right"/>
            </w:pPr>
            <w:r>
              <w:rPr>
                <w:sz w:val="16"/>
              </w:rPr>
              <w:t>20</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$2,005</w:t>
            </w:r>
          </w:p>
        </w:tc>
        <w:tc>
          <w:tcPr>
            <w:tcW w:type="dxa" w:w="1126"/>
          </w:tcPr>
          <w:p>
            <w:pPr>
              <w:spacing w:after="0"/>
              <w:jc w:val="right"/>
            </w:pPr>
            <w:r>
              <w:rPr>
                <w:sz w:val="16"/>
              </w:rPr>
              <w:t>$14,372</w:t>
            </w:r>
          </w:p>
        </w:tc>
        <w:tc>
          <w:tcPr>
            <w:tcW w:type="dxa" w:w="1288"/>
          </w:tcPr>
          <w:p>
            <w:pPr>
              <w:spacing w:after="0"/>
              <w:jc w:val="right"/>
            </w:pPr>
            <w:r>
              <w:rPr>
                <w:sz w:val="16"/>
              </w:rPr>
              <w:t>$501,763</w:t>
            </w:r>
          </w:p>
        </w:tc>
        <w:tc>
          <w:tcPr>
            <w:tcW w:type="dxa" w:w="1161"/>
          </w:tcPr>
          <w:p>
            <w:pPr>
              <w:spacing w:after="0"/>
              <w:jc w:val="right"/>
            </w:pPr>
            <w:r>
              <w:rPr>
                <w:sz w:val="16"/>
              </w:rPr>
              <w:t>$518,139</w:t>
            </w:r>
          </w:p>
        </w:tc>
        <w:tc>
          <w:tcPr>
            <w:tcW w:type="dxa" w:w="1177"/>
          </w:tcPr>
          <w:p>
            <w:pPr>
              <w:spacing w:after="0"/>
              <w:jc w:val="right"/>
            </w:pPr>
            <w:r>
              <w:rPr>
                <w:sz w:val="16"/>
              </w:rPr>
              <w:t>3</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126"/>
          </w:tcPr>
          <w:p>
            <w:pPr>
              <w:spacing w:after="0"/>
              <w:jc w:val="right"/>
            </w:pPr>
            <w:r>
              <w:rPr>
                <w:sz w:val="16"/>
              </w:rPr>
              <w:t>$14,497</w:t>
            </w:r>
          </w:p>
        </w:tc>
        <w:tc>
          <w:tcPr>
            <w:tcW w:type="dxa" w:w="1126"/>
          </w:tcPr>
          <w:p>
            <w:pPr>
              <w:spacing w:after="0"/>
              <w:jc w:val="right"/>
            </w:pPr>
          </w:p>
        </w:tc>
        <w:tc>
          <w:tcPr>
            <w:tcW w:type="dxa" w:w="1288"/>
          </w:tcPr>
          <w:p>
            <w:pPr>
              <w:spacing w:after="0"/>
              <w:jc w:val="right"/>
            </w:pPr>
            <w:r>
              <w:rPr>
                <w:sz w:val="16"/>
              </w:rPr>
              <w:t>$356,210</w:t>
            </w:r>
          </w:p>
        </w:tc>
        <w:tc>
          <w:tcPr>
            <w:tcW w:type="dxa" w:w="1161"/>
          </w:tcPr>
          <w:p>
            <w:pPr>
              <w:spacing w:after="0"/>
              <w:jc w:val="right"/>
            </w:pPr>
            <w:r>
              <w:rPr>
                <w:sz w:val="16"/>
              </w:rPr>
              <w:t>$370,707</w:t>
            </w:r>
          </w:p>
        </w:tc>
        <w:tc>
          <w:tcPr>
            <w:tcW w:type="dxa" w:w="1177"/>
          </w:tcPr>
          <w:p>
            <w:pPr>
              <w:spacing w:after="0"/>
              <w:jc w:val="right"/>
            </w:pPr>
            <w:r>
              <w:rPr>
                <w:sz w:val="16"/>
              </w:rPr>
              <w:t>5</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$18</w:t>
            </w:r>
          </w:p>
        </w:tc>
        <w:tc>
          <w:tcPr>
            <w:tcW w:type="dxa" w:w="1126"/>
          </w:tcPr>
          <w:p>
            <w:pPr>
              <w:spacing w:after="0"/>
              <w:jc w:val="right"/>
            </w:pPr>
            <w:r>
              <w:rPr>
                <w:sz w:val="16"/>
              </w:rPr>
              <w:t>$120</w:t>
            </w:r>
          </w:p>
        </w:tc>
        <w:tc>
          <w:tcPr>
            <w:tcW w:type="dxa" w:w="1288"/>
          </w:tcPr>
          <w:p>
            <w:pPr>
              <w:spacing w:after="0"/>
              <w:jc w:val="right"/>
            </w:pPr>
            <w:r>
              <w:rPr>
                <w:sz w:val="16"/>
              </w:rPr>
              <w:t>$324,711</w:t>
            </w:r>
          </w:p>
        </w:tc>
        <w:tc>
          <w:tcPr>
            <w:tcW w:type="dxa" w:w="1161"/>
          </w:tcPr>
          <w:p>
            <w:pPr>
              <w:spacing w:after="0"/>
              <w:jc w:val="right"/>
            </w:pPr>
            <w:r>
              <w:rPr>
                <w:sz w:val="16"/>
              </w:rPr>
              <w:t>$324,849</w:t>
            </w:r>
          </w:p>
        </w:tc>
        <w:tc>
          <w:tcPr>
            <w:tcW w:type="dxa" w:w="1177"/>
          </w:tcPr>
          <w:p>
            <w:pPr>
              <w:spacing w:after="0"/>
              <w:jc w:val="right"/>
            </w:pPr>
            <w:r>
              <w:rPr>
                <w:sz w:val="16"/>
              </w:rPr>
              <w:t>11</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r>
              <w:rPr>
                <w:sz w:val="16"/>
              </w:rPr>
              <w:t>$36,083</w:t>
            </w:r>
          </w:p>
        </w:tc>
        <w:tc>
          <w:tcPr>
            <w:tcW w:type="dxa" w:w="1126"/>
          </w:tcPr>
          <w:p>
            <w:pPr>
              <w:spacing w:after="0"/>
              <w:jc w:val="right"/>
            </w:pPr>
            <w:r>
              <w:rPr>
                <w:sz w:val="16"/>
              </w:rPr>
              <w:t>$31</w:t>
            </w:r>
          </w:p>
        </w:tc>
        <w:tc>
          <w:tcPr>
            <w:tcW w:type="dxa" w:w="1288"/>
          </w:tcPr>
          <w:p>
            <w:pPr>
              <w:spacing w:after="0"/>
              <w:jc w:val="right"/>
            </w:pPr>
            <w:r>
              <w:rPr>
                <w:sz w:val="16"/>
              </w:rPr>
              <w:t>$118,894</w:t>
            </w:r>
          </w:p>
        </w:tc>
        <w:tc>
          <w:tcPr>
            <w:tcW w:type="dxa" w:w="1161"/>
          </w:tcPr>
          <w:p>
            <w:pPr>
              <w:spacing w:after="0"/>
              <w:jc w:val="right"/>
            </w:pPr>
            <w:r>
              <w:rPr>
                <w:sz w:val="16"/>
              </w:rPr>
              <w:t>$155,008</w:t>
            </w:r>
          </w:p>
        </w:tc>
        <w:tc>
          <w:tcPr>
            <w:tcW w:type="dxa" w:w="1177"/>
          </w:tcPr>
          <w:p>
            <w:pPr>
              <w:spacing w:after="0"/>
              <w:jc w:val="right"/>
            </w:pPr>
            <w:r>
              <w:rPr>
                <w:sz w:val="16"/>
              </w:rPr>
              <w:t>188</w:t>
            </w:r>
          </w:p>
        </w:tc>
        <w:tc>
          <w:tcPr>
            <w:tcW w:type="dxa" w:w="2118"/>
          </w:tcPr>
          <w:p>
            <w:pPr>
              <w:spacing w:after="0"/>
              <w:jc w:val="left"/>
            </w:pPr>
          </w:p>
        </w:tc>
        <w:tc>
          <w:tcPr>
            <w:tcW w:type="dxa" w:w="1825"/>
          </w:tcPr>
          <w:p>
            <w:pPr>
              <w:spacing w:after="0"/>
              <w:jc w:val="left"/>
            </w:pPr>
            <w:r>
              <w:rPr>
                <w:sz w:val="16"/>
              </w:rPr>
              <w:t>Includes 1 Strong Wind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$57,963</w:t>
            </w:r>
          </w:p>
        </w:tc>
        <w:tc>
          <w:tcPr>
            <w:tcW w:type="dxa" w:w="1126"/>
          </w:tcPr>
          <w:p>
            <w:pPr>
              <w:spacing w:after="0"/>
              <w:jc w:val="right"/>
            </w:pPr>
          </w:p>
        </w:tc>
        <w:tc>
          <w:tcPr>
            <w:tcW w:type="dxa" w:w="1288"/>
          </w:tcPr>
          <w:p>
            <w:pPr>
              <w:spacing w:after="0"/>
              <w:jc w:val="right"/>
            </w:pPr>
            <w:r>
              <w:rPr>
                <w:sz w:val="16"/>
              </w:rPr>
              <w:t>$30,299</w:t>
            </w:r>
          </w:p>
        </w:tc>
        <w:tc>
          <w:tcPr>
            <w:tcW w:type="dxa" w:w="1161"/>
          </w:tcPr>
          <w:p>
            <w:pPr>
              <w:spacing w:after="0"/>
              <w:jc w:val="right"/>
            </w:pPr>
            <w:r>
              <w:rPr>
                <w:sz w:val="16"/>
              </w:rPr>
              <w:t>$88,262</w:t>
            </w:r>
          </w:p>
        </w:tc>
        <w:tc>
          <w:tcPr>
            <w:tcW w:type="dxa" w:w="1177"/>
          </w:tcPr>
          <w:p>
            <w:pPr>
              <w:spacing w:after="0"/>
              <w:jc w:val="right"/>
            </w:pPr>
          </w:p>
        </w:tc>
        <w:tc>
          <w:tcPr>
            <w:tcW w:type="dxa" w:w="2118"/>
          </w:tcPr>
          <w:p>
            <w:pPr>
              <w:spacing w:after="0"/>
              <w:jc w:val="left"/>
            </w:pPr>
          </w:p>
        </w:tc>
        <w:tc>
          <w:tcPr>
            <w:tcW w:type="dxa" w:w="1825"/>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$62,076</w:t>
            </w:r>
          </w:p>
        </w:tc>
        <w:tc>
          <w:tcPr>
            <w:tcW w:type="dxa" w:w="1126"/>
          </w:tcPr>
          <w:p>
            <w:pPr>
              <w:spacing w:after="0"/>
              <w:jc w:val="right"/>
            </w:pPr>
            <w:r>
              <w:rPr>
                <w:sz w:val="16"/>
              </w:rPr>
              <w:t>$15</w:t>
            </w:r>
          </w:p>
        </w:tc>
        <w:tc>
          <w:tcPr>
            <w:tcW w:type="dxa" w:w="1288"/>
          </w:tcPr>
          <w:p>
            <w:pPr>
              <w:spacing w:after="0"/>
              <w:jc w:val="right"/>
            </w:pPr>
            <w:r>
              <w:rPr>
                <w:sz w:val="16"/>
              </w:rPr>
              <w:t>$12,622</w:t>
            </w:r>
          </w:p>
        </w:tc>
        <w:tc>
          <w:tcPr>
            <w:tcW w:type="dxa" w:w="1161"/>
          </w:tcPr>
          <w:p>
            <w:pPr>
              <w:spacing w:after="0"/>
              <w:jc w:val="right"/>
            </w:pPr>
            <w:r>
              <w:rPr>
                <w:sz w:val="16"/>
              </w:rPr>
              <w:t>$74,714</w:t>
            </w:r>
          </w:p>
        </w:tc>
        <w:tc>
          <w:tcPr>
            <w:tcW w:type="dxa" w:w="1177"/>
          </w:tcPr>
          <w:p>
            <w:pPr>
              <w:spacing w:after="0"/>
              <w:jc w:val="right"/>
            </w:pPr>
            <w:r>
              <w:rPr>
                <w:sz w:val="16"/>
              </w:rPr>
              <w:t>0</w:t>
            </w:r>
          </w:p>
        </w:tc>
        <w:tc>
          <w:tcPr>
            <w:tcW w:type="dxa" w:w="2118"/>
          </w:tcPr>
          <w:p>
            <w:pPr>
              <w:spacing w:after="0"/>
              <w:jc w:val="left"/>
            </w:pPr>
          </w:p>
        </w:tc>
        <w:tc>
          <w:tcPr>
            <w:tcW w:type="dxa" w:w="1825"/>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$39,921</w:t>
            </w:r>
          </w:p>
        </w:tc>
        <w:tc>
          <w:tcPr>
            <w:tcW w:type="dxa" w:w="1288"/>
          </w:tcPr>
          <w:p>
            <w:pPr>
              <w:spacing w:after="0"/>
              <w:jc w:val="right"/>
            </w:pPr>
          </w:p>
        </w:tc>
        <w:tc>
          <w:tcPr>
            <w:tcW w:type="dxa" w:w="1161"/>
          </w:tcPr>
          <w:p>
            <w:pPr>
              <w:spacing w:after="0"/>
              <w:jc w:val="right"/>
            </w:pPr>
            <w:r>
              <w:rPr>
                <w:sz w:val="16"/>
              </w:rPr>
              <w:t>$39,921</w:t>
            </w:r>
          </w:p>
        </w:tc>
        <w:tc>
          <w:tcPr>
            <w:tcW w:type="dxa" w:w="1177"/>
          </w:tcPr>
          <w:p>
            <w:pPr>
              <w:spacing w:after="0"/>
              <w:jc w:val="right"/>
            </w:pPr>
            <w:r>
              <w:rPr>
                <w:sz w:val="16"/>
              </w:rPr>
              <w:t>38</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$3,273</w:t>
            </w:r>
          </w:p>
        </w:tc>
        <w:tc>
          <w:tcPr>
            <w:tcW w:type="dxa" w:w="1126"/>
          </w:tcPr>
          <w:p>
            <w:pPr>
              <w:spacing w:after="0"/>
              <w:jc w:val="right"/>
            </w:pPr>
            <w:r>
              <w:rPr>
                <w:sz w:val="16"/>
              </w:rPr>
              <w:t>$2,643</w:t>
            </w:r>
          </w:p>
        </w:tc>
        <w:tc>
          <w:tcPr>
            <w:tcW w:type="dxa" w:w="1288"/>
          </w:tcPr>
          <w:p>
            <w:pPr>
              <w:spacing w:after="0"/>
              <w:jc w:val="right"/>
            </w:pPr>
            <w:r>
              <w:rPr>
                <w:sz w:val="16"/>
              </w:rPr>
              <w:t>$11,770</w:t>
            </w:r>
          </w:p>
        </w:tc>
        <w:tc>
          <w:tcPr>
            <w:tcW w:type="dxa" w:w="1161"/>
          </w:tcPr>
          <w:p>
            <w:pPr>
              <w:spacing w:after="0"/>
              <w:jc w:val="right"/>
            </w:pPr>
            <w:r>
              <w:rPr>
                <w:sz w:val="16"/>
              </w:rPr>
              <w:t>$17,686</w:t>
            </w:r>
          </w:p>
        </w:tc>
        <w:tc>
          <w:tcPr>
            <w:tcW w:type="dxa" w:w="1177"/>
          </w:tcPr>
          <w:p>
            <w:pPr>
              <w:spacing w:after="0"/>
              <w:jc w:val="right"/>
            </w:pPr>
            <w:r>
              <w:rPr>
                <w:sz w:val="16"/>
              </w:rPr>
              <w:t>22</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$2,284</w:t>
            </w:r>
          </w:p>
        </w:tc>
        <w:tc>
          <w:tcPr>
            <w:tcW w:type="dxa" w:w="1126"/>
          </w:tcPr>
          <w:p>
            <w:pPr>
              <w:spacing w:after="0"/>
              <w:jc w:val="right"/>
            </w:pPr>
            <w:r>
              <w:rPr>
                <w:sz w:val="16"/>
              </w:rPr>
              <w:t>$5</w:t>
            </w:r>
          </w:p>
        </w:tc>
        <w:tc>
          <w:tcPr>
            <w:tcW w:type="dxa" w:w="1288"/>
          </w:tcPr>
          <w:p>
            <w:pPr>
              <w:spacing w:after="0"/>
              <w:jc w:val="right"/>
            </w:pPr>
            <w:r>
              <w:rPr>
                <w:sz w:val="16"/>
              </w:rPr>
              <w:t>$2,885</w:t>
            </w:r>
          </w:p>
        </w:tc>
        <w:tc>
          <w:tcPr>
            <w:tcW w:type="dxa" w:w="1161"/>
          </w:tcPr>
          <w:p>
            <w:pPr>
              <w:spacing w:after="0"/>
              <w:jc w:val="right"/>
            </w:pPr>
            <w:r>
              <w:rPr>
                <w:sz w:val="16"/>
              </w:rPr>
              <w:t>$5,175</w:t>
            </w:r>
          </w:p>
        </w:tc>
        <w:tc>
          <w:tcPr>
            <w:tcW w:type="dxa" w:w="1177"/>
          </w:tcPr>
          <w:p>
            <w:pPr>
              <w:spacing w:after="0"/>
              <w:jc w:val="right"/>
            </w:pPr>
            <w:r>
              <w:rPr>
                <w:sz w:val="16"/>
              </w:rPr>
              <w:t>3</w:t>
            </w:r>
          </w:p>
        </w:tc>
        <w:tc>
          <w:tcPr>
            <w:tcW w:type="dxa" w:w="2118"/>
          </w:tcPr>
          <w:p>
            <w:pPr>
              <w:spacing w:after="0"/>
              <w:jc w:val="left"/>
            </w:pPr>
          </w:p>
        </w:tc>
        <w:tc>
          <w:tcPr>
            <w:tcW w:type="dxa" w:w="1825"/>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Coastal Flooding</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$590</w:t>
            </w:r>
          </w:p>
        </w:tc>
        <w:tc>
          <w:tcPr>
            <w:tcW w:type="dxa" w:w="1126"/>
          </w:tcPr>
          <w:p>
            <w:pPr>
              <w:spacing w:after="0"/>
              <w:jc w:val="right"/>
            </w:pPr>
          </w:p>
        </w:tc>
        <w:tc>
          <w:tcPr>
            <w:tcW w:type="dxa" w:w="1288"/>
          </w:tcPr>
          <w:p>
            <w:pPr>
              <w:spacing w:after="0"/>
              <w:jc w:val="right"/>
            </w:pPr>
            <w:r>
              <w:rPr>
                <w:sz w:val="16"/>
              </w:rPr>
              <w:t>$117</w:t>
            </w:r>
          </w:p>
        </w:tc>
        <w:tc>
          <w:tcPr>
            <w:tcW w:type="dxa" w:w="1161"/>
          </w:tcPr>
          <w:p>
            <w:pPr>
              <w:spacing w:after="0"/>
              <w:jc w:val="right"/>
            </w:pPr>
            <w:r>
              <w:rPr>
                <w:sz w:val="16"/>
              </w:rPr>
              <w:t>$707</w:t>
            </w:r>
          </w:p>
        </w:tc>
        <w:tc>
          <w:tcPr>
            <w:tcW w:type="dxa" w:w="1177"/>
          </w:tcPr>
          <w:p>
            <w:pPr>
              <w:spacing w:after="0"/>
              <w:jc w:val="right"/>
            </w:pPr>
            <w:r>
              <w:rPr>
                <w:sz w:val="16"/>
              </w:rPr>
              <w:t>0</w:t>
            </w:r>
          </w:p>
        </w:tc>
        <w:tc>
          <w:tcPr>
            <w:tcW w:type="dxa" w:w="2118"/>
          </w:tcPr>
          <w:p>
            <w:pPr>
              <w:spacing w:after="0"/>
              <w:jc w:val="left"/>
            </w:pP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126"/>
          </w:tcPr>
          <w:p>
            <w:pPr>
              <w:spacing w:after="0"/>
              <w:jc w:val="right"/>
            </w:pPr>
            <w:r>
              <w:rPr>
                <w:sz w:val="16"/>
              </w:rPr>
              <w:t>$141</w:t>
            </w:r>
          </w:p>
        </w:tc>
        <w:tc>
          <w:tcPr>
            <w:tcW w:type="dxa" w:w="1126"/>
          </w:tcPr>
          <w:p>
            <w:pPr>
              <w:spacing w:after="0"/>
              <w:jc w:val="right"/>
            </w:pPr>
          </w:p>
        </w:tc>
        <w:tc>
          <w:tcPr>
            <w:tcW w:type="dxa" w:w="1288"/>
          </w:tcPr>
          <w:p>
            <w:pPr>
              <w:spacing w:after="0"/>
              <w:jc w:val="right"/>
            </w:pPr>
            <w:r>
              <w:rPr>
                <w:sz w:val="16"/>
              </w:rPr>
              <w:t>$18</w:t>
            </w:r>
          </w:p>
        </w:tc>
        <w:tc>
          <w:tcPr>
            <w:tcW w:type="dxa" w:w="1161"/>
          </w:tcPr>
          <w:p>
            <w:pPr>
              <w:spacing w:after="0"/>
              <w:jc w:val="right"/>
            </w:pPr>
            <w:r>
              <w:rPr>
                <w:sz w:val="16"/>
              </w:rPr>
              <w:t>$159</w:t>
            </w:r>
          </w:p>
        </w:tc>
        <w:tc>
          <w:tcPr>
            <w:tcW w:type="dxa" w:w="1177"/>
          </w:tcPr>
          <w:p>
            <w:pPr>
              <w:spacing w:after="0"/>
              <w:jc w:val="right"/>
            </w:pPr>
            <w:r>
              <w:rPr>
                <w:sz w:val="16"/>
              </w:rPr>
              <w:t>0</w:t>
            </w:r>
          </w:p>
        </w:tc>
        <w:tc>
          <w:tcPr>
            <w:tcW w:type="dxa" w:w="2118"/>
          </w:tcPr>
          <w:p>
            <w:pPr>
              <w:spacing w:after="0"/>
              <w:jc w:val="left"/>
            </w:pP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avalanche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ice storm Not Applicable for this county, and no federal declaration for this county names it.</w:t>
            </w:r>
          </w:p>
        </w:tc>
        <w:tc>
          <w:tcPr>
            <w:tcW w:type="dxa" w:w="1825"/>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86"/>
          </w:tcPr>
          <w:p>
            <w:pPr>
              <w:spacing w:after="0"/>
              <w:jc w:val="left"/>
            </w:pPr>
            <w:r>
              <w:rPr>
                <w:sz w:val="16"/>
              </w:rPr>
              <w:t>Insufficient Data</w:t>
            </w:r>
          </w:p>
        </w:tc>
        <w:tc>
          <w:tcPr>
            <w:tcW w:type="dxa" w:w="128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7"/>
          </w:tcPr>
          <w:p>
            <w:pPr>
              <w:spacing w:after="0"/>
              <w:jc w:val="right"/>
            </w:pPr>
            <w:r>
              <w:rPr>
                <w:sz w:val="16"/>
              </w:rPr>
              <w:t>0</w:t>
            </w:r>
          </w:p>
        </w:tc>
        <w:tc>
          <w:tcPr>
            <w:tcW w:type="dxa" w:w="2118"/>
          </w:tcPr>
          <w:p>
            <w:pPr>
              <w:spacing w:after="0"/>
              <w:jc w:val="left"/>
            </w:pP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7"/>
          </w:tcPr>
          <w:p>
            <w:pPr>
              <w:spacing w:after="0"/>
              <w:jc w:val="right"/>
            </w:pPr>
            <w:r>
              <w:rPr>
                <w:sz w:val="16"/>
              </w:rPr>
              <w:t>0</w:t>
            </w:r>
          </w:p>
        </w:tc>
        <w:tc>
          <w:tcPr>
            <w:tcW w:type="dxa" w:w="2118"/>
          </w:tcPr>
          <w:p>
            <w:pPr>
              <w:spacing w:after="0"/>
              <w:jc w:val="left"/>
            </w:pPr>
            <w:r>
              <w:rPr>
                <w:sz w:val="16"/>
              </w:rPr>
              <w:t>NRI rates volcanic activity Not Applicable for this county, and no federal declaration for this county names it.</w:t>
            </w:r>
          </w:p>
        </w:tc>
        <w:tc>
          <w:tcPr>
            <w:tcW w:type="dxa" w:w="182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7"/>
        <w:gridCol w:w="1511"/>
        <w:gridCol w:w="1809"/>
        <w:gridCol w:w="2184"/>
        <w:gridCol w:w="1504"/>
        <w:gridCol w:w="1571"/>
        <w:gridCol w:w="2155"/>
      </w:tblGrid>
      <w:tr>
        <w:trPr>
          <w:cantSplit/>
          <w:tblHeader/>
        </w:trPr>
        <w:tc>
          <w:tcPr>
            <w:tcW w:type="dxa" w:w="1681"/>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2184"/>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members</w:t>
            </w:r>
          </w:p>
        </w:tc>
        <w:tc>
          <w:tcPr>
            <w:tcW w:type="dxa" w:w="2155"/>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1"/>
          </w:tcPr>
          <w:p>
            <w:pPr>
              <w:spacing w:after="0"/>
              <w:jc w:val="right"/>
            </w:pPr>
            <w:r>
              <w:rPr>
                <w:sz w:val="16"/>
              </w:rPr>
              <w:t>3, 2022 to 2026 (3 zone-level)</w:t>
            </w:r>
          </w:p>
        </w:tc>
        <w:tc>
          <w:tcPr>
            <w:tcW w:type="dxa" w:w="1809"/>
          </w:tcPr>
          <w:p>
            <w:pPr>
              <w:spacing w:after="0"/>
              <w:jc w:val="left"/>
            </w:pPr>
            <w:r>
              <w:rPr>
                <w:sz w:val="16"/>
              </w:rPr>
              <w:t>1 day to 3 days (median 1 day); 3 with a recorded value</w:t>
            </w:r>
          </w:p>
        </w:tc>
        <w:tc>
          <w:tcPr>
            <w:tcW w:type="dxa" w:w="2184"/>
          </w:tcPr>
          <w:p>
            <w:pPr>
              <w:spacing w:after="0"/>
              <w:jc w:val="left"/>
            </w:pPr>
            <w:r>
              <w:rPr>
                <w:sz w:val="16"/>
              </w:rPr>
              <w:t>3 consecutive days, 2022-12-24 to 2022-12-26, zone-level</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7"/>
          </w:tcPr>
          <w:p>
            <w:pPr>
              <w:spacing w:after="0"/>
              <w:jc w:val="left"/>
            </w:pPr>
            <w:r>
              <w:rPr>
                <w:sz w:val="16"/>
              </w:rPr>
              <w:t>US Drought Monitor D-scale</w:t>
            </w:r>
          </w:p>
        </w:tc>
        <w:tc>
          <w:tcPr>
            <w:tcW w:type="dxa" w:w="1511"/>
          </w:tcPr>
          <w:p>
            <w:pPr>
              <w:spacing w:after="0"/>
              <w:jc w:val="right"/>
            </w:pPr>
            <w:r>
              <w:rPr>
                <w:sz w:val="16"/>
              </w:rPr>
              <w:t>38, 2010 to 2026 (38 zone-level)</w:t>
            </w:r>
          </w:p>
        </w:tc>
        <w:tc>
          <w:tcPr>
            <w:tcW w:type="dxa" w:w="1809"/>
          </w:tcPr>
          <w:p>
            <w:pPr>
              <w:spacing w:after="0"/>
              <w:jc w:val="left"/>
            </w:pPr>
            <w:r>
              <w:rPr>
                <w:sz w:val="16"/>
              </w:rPr>
              <w:t>24 days to 296 days (median 66 days); 11 with a recorded value</w:t>
            </w:r>
          </w:p>
        </w:tc>
        <w:tc>
          <w:tcPr>
            <w:tcW w:type="dxa" w:w="2184"/>
          </w:tcPr>
          <w:p>
            <w:pPr>
              <w:spacing w:after="0"/>
              <w:jc w:val="left"/>
            </w:pPr>
            <w:r>
              <w:rPr>
                <w:sz w:val="16"/>
              </w:rPr>
              <w:t>296 days (about 9.7 months), 2011-05-10 to 2012-02-29, a run of 10 consecutive Storm Events drought records, zone-level</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7"/>
          </w:tcPr>
          <w:p>
            <w:pPr>
              <w:spacing w:after="0"/>
              <w:jc w:val="left"/>
            </w:pPr>
            <w:r>
              <w:rPr>
                <w:sz w:val="16"/>
              </w:rPr>
              <w:t>Modified Mercalli (local data)</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7"/>
          </w:tcPr>
          <w:p>
            <w:pPr>
              <w:spacing w:after="0"/>
              <w:jc w:val="left"/>
            </w:pPr>
            <w:r>
              <w:rPr>
                <w:sz w:val="16"/>
              </w:rPr>
              <w:t>hail size (inches)</w:t>
            </w:r>
          </w:p>
        </w:tc>
        <w:tc>
          <w:tcPr>
            <w:tcW w:type="dxa" w:w="1511"/>
          </w:tcPr>
          <w:p>
            <w:pPr>
              <w:spacing w:after="0"/>
              <w:jc w:val="right"/>
            </w:pPr>
            <w:r>
              <w:rPr>
                <w:sz w:val="16"/>
              </w:rPr>
              <w:t>23, 1990 to 2025</w:t>
            </w:r>
          </w:p>
        </w:tc>
        <w:tc>
          <w:tcPr>
            <w:tcW w:type="dxa" w:w="1809"/>
          </w:tcPr>
          <w:p>
            <w:pPr>
              <w:spacing w:after="0"/>
              <w:jc w:val="left"/>
            </w:pPr>
            <w:r>
              <w:rPr>
                <w:sz w:val="16"/>
              </w:rPr>
              <w:t>0.75 in to 1.75 in (median 0.88 in); 23 with a recorded value</w:t>
            </w:r>
          </w:p>
        </w:tc>
        <w:tc>
          <w:tcPr>
            <w:tcW w:type="dxa" w:w="2184"/>
          </w:tcPr>
          <w:p>
            <w:pPr>
              <w:spacing w:after="0"/>
              <w:jc w:val="left"/>
            </w:pPr>
            <w:r>
              <w:rPr>
                <w:sz w:val="16"/>
              </w:rPr>
              <w:t>1.75 in hail, 2016-06-26; same size also recorded on 2005-03-26</w:t>
            </w:r>
          </w:p>
        </w:tc>
        <w:tc>
          <w:tcPr>
            <w:tcW w:type="dxa" w:w="1504"/>
          </w:tcPr>
          <w:p>
            <w:pPr>
              <w:spacing w:after="0"/>
              <w:jc w:val="left"/>
            </w:pPr>
          </w:p>
        </w:tc>
        <w:tc>
          <w:tcPr>
            <w:tcW w:type="dxa" w:w="1571"/>
          </w:tcPr>
          <w:p>
            <w:pPr>
              <w:spacing w:after="0"/>
              <w:jc w:val="left"/>
            </w:pPr>
            <w:r>
              <w:rPr>
                <w:sz w:val="16"/>
              </w:rPr>
              <w:t>Event records naming member places: Vernon city (5 records), Chipley city (4 records), Caryville town (3 records), Wausau town (1 record).</w:t>
            </w:r>
          </w:p>
        </w:tc>
        <w:tc>
          <w:tcPr>
            <w:tcW w:type="dxa" w:w="2155"/>
          </w:tcPr>
          <w:p>
            <w:pPr>
              <w:spacing w:after="0"/>
              <w:jc w:val="left"/>
            </w:pPr>
          </w:p>
        </w:tc>
      </w:tr>
      <w:tr>
        <w:trPr>
          <w:cantSplit/>
        </w:trPr>
        <w:tc>
          <w:tcPr>
            <w:tcW w:type="dxa" w:w="1681"/>
          </w:tcPr>
          <w:p>
            <w:pPr>
              <w:spacing w:after="0"/>
              <w:jc w:val="left"/>
            </w:pPr>
            <w:r>
              <w:rPr>
                <w:sz w:val="16"/>
              </w:rPr>
              <w:t>Excessive Heat, Heat</w:t>
            </w:r>
          </w:p>
        </w:tc>
        <w:tc>
          <w:tcPr>
            <w:tcW w:type="dxa" w:w="1697"/>
          </w:tcPr>
          <w:p>
            <w:pPr>
              <w:spacing w:after="0"/>
              <w:jc w:val="left"/>
            </w:pPr>
            <w:r>
              <w:rPr>
                <w:sz w:val="16"/>
              </w:rPr>
              <w:t>heat index (narratives)</w:t>
            </w:r>
          </w:p>
        </w:tc>
        <w:tc>
          <w:tcPr>
            <w:tcW w:type="dxa" w:w="1511"/>
          </w:tcPr>
          <w:p>
            <w:pPr>
              <w:spacing w:after="0"/>
              <w:jc w:val="right"/>
            </w:pPr>
            <w:r>
              <w:rPr>
                <w:sz w:val="16"/>
              </w:rPr>
              <w:t>11, 2023 to 2023 (11 zone-level)</w:t>
            </w:r>
          </w:p>
        </w:tc>
        <w:tc>
          <w:tcPr>
            <w:tcW w:type="dxa" w:w="1809"/>
          </w:tcPr>
          <w:p>
            <w:pPr>
              <w:spacing w:after="0"/>
              <w:jc w:val="left"/>
            </w:pPr>
            <w:r>
              <w:rPr>
                <w:sz w:val="16"/>
              </w:rPr>
              <w:t>1 day to 5 days (median 2.5 days); 4 with a recorded value</w:t>
            </w:r>
          </w:p>
        </w:tc>
        <w:tc>
          <w:tcPr>
            <w:tcW w:type="dxa" w:w="2184"/>
          </w:tcPr>
          <w:p>
            <w:pPr>
              <w:spacing w:after="0"/>
              <w:jc w:val="left"/>
            </w:pPr>
            <w:r>
              <w:rPr>
                <w:sz w:val="16"/>
              </w:rPr>
              <w:t>5 consecutive days, 2023-08-11 to 2023-08-15, zone-level</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1"/>
          </w:tcPr>
          <w:p>
            <w:pPr>
              <w:spacing w:after="0"/>
              <w:jc w:val="right"/>
            </w:pPr>
            <w:r>
              <w:rPr>
                <w:sz w:val="16"/>
              </w:rPr>
              <w:t>19, 1998 to 2024 (19 zone-level)</w:t>
            </w:r>
          </w:p>
        </w:tc>
        <w:tc>
          <w:tcPr>
            <w:tcW w:type="dxa" w:w="1809"/>
          </w:tcPr>
          <w:p>
            <w:pPr>
              <w:spacing w:after="0"/>
              <w:jc w:val="left"/>
            </w:pPr>
          </w:p>
        </w:tc>
        <w:tc>
          <w:tcPr>
            <w:tcW w:type="dxa" w:w="2184"/>
          </w:tcPr>
          <w:p>
            <w:pPr>
              <w:spacing w:after="0"/>
              <w:jc w:val="left"/>
            </w:pPr>
            <w:r>
              <w:rPr>
                <w:sz w:val="16"/>
              </w:rPr>
              <w:t>Strongest recorded (records with damage, a wind speed or direct casualties first, then storm type, category and wind): Hurricane (Typhoon) record, 2018-10-10, category 3, $250,000,000 property; $150,000,000 crops, reported for the zone (2018 dollars) (as recorded; larger than this county's annual agriculture value in the National Risk Index; confirm with the county or the state extension service); NWS zone FLZ010 (WASHINGTON), zone-level: may include parts of neighboring counties</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7"/>
          </w:tcPr>
          <w:p>
            <w:pPr>
              <w:spacing w:after="0"/>
              <w:jc w:val="left"/>
            </w:pPr>
            <w:r>
              <w:rPr>
                <w:sz w:val="16"/>
              </w:rPr>
              <w:t>Sperry-Piltz (local data)</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1"/>
          </w:tcPr>
          <w:p>
            <w:pPr>
              <w:spacing w:after="0"/>
              <w:jc w:val="right"/>
            </w:pPr>
            <w:r>
              <w:rPr>
                <w:sz w:val="16"/>
              </w:rPr>
              <w:t>88, 1997 to 2025 (2 zone-level)</w:t>
            </w:r>
          </w:p>
        </w:tc>
        <w:tc>
          <w:tcPr>
            <w:tcW w:type="dxa" w:w="1809"/>
          </w:tcPr>
          <w:p>
            <w:pPr>
              <w:spacing w:after="0"/>
              <w:jc w:val="left"/>
            </w:pPr>
          </w:p>
        </w:tc>
        <w:tc>
          <w:tcPr>
            <w:tcW w:type="dxa" w:w="2184"/>
          </w:tcPr>
          <w:p>
            <w:pPr>
              <w:spacing w:after="0"/>
              <w:jc w:val="left"/>
            </w:pPr>
            <w:r>
              <w:rPr>
                <w:sz w:val="16"/>
              </w:rPr>
              <w:t>Flood, 2013-07-04, $18,700,000 property; $0 crops (2013 dollars)</w:t>
            </w:r>
          </w:p>
        </w:tc>
        <w:tc>
          <w:tcPr>
            <w:tcW w:type="dxa" w:w="1504"/>
          </w:tcPr>
          <w:p>
            <w:pPr>
              <w:spacing w:after="0"/>
              <w:jc w:val="left"/>
            </w:pPr>
          </w:p>
        </w:tc>
        <w:tc>
          <w:tcPr>
            <w:tcW w:type="dxa" w:w="1571"/>
          </w:tcPr>
          <w:p>
            <w:pPr>
              <w:spacing w:after="0"/>
              <w:jc w:val="left"/>
            </w:pPr>
            <w:r>
              <w:rPr>
                <w:sz w:val="16"/>
              </w:rPr>
              <w:t>Event records naming member places: Chipley city (15 records), Vernon city (9 records), Wausau town (9 records), Ebro town (7 records), Caryville town (4 records). Zone-level records (2) apply countywide.</w:t>
            </w:r>
          </w:p>
        </w:tc>
        <w:tc>
          <w:tcPr>
            <w:tcW w:type="dxa" w:w="21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1"/>
          </w:tcPr>
          <w:p>
            <w:pPr>
              <w:spacing w:after="0"/>
              <w:jc w:val="right"/>
            </w:pPr>
            <w:r>
              <w:rPr>
                <w:sz w:val="16"/>
              </w:rPr>
              <w:t>5, 1999 to 2019</w:t>
            </w:r>
          </w:p>
        </w:tc>
        <w:tc>
          <w:tcPr>
            <w:tcW w:type="dxa" w:w="1809"/>
          </w:tcPr>
          <w:p>
            <w:pPr>
              <w:spacing w:after="0"/>
              <w:jc w:val="left"/>
            </w:pPr>
          </w:p>
        </w:tc>
        <w:tc>
          <w:tcPr>
            <w:tcW w:type="dxa" w:w="2184"/>
          </w:tcPr>
          <w:p>
            <w:pPr>
              <w:spacing w:after="0"/>
              <w:jc w:val="left"/>
            </w:pPr>
            <w:r>
              <w:rPr>
                <w:sz w:val="16"/>
              </w:rPr>
              <w:t>Lightning, 1999-07-16, $75,000 property; crops not reported (1999 dollars)</w:t>
            </w:r>
          </w:p>
        </w:tc>
        <w:tc>
          <w:tcPr>
            <w:tcW w:type="dxa" w:w="1504"/>
          </w:tcPr>
          <w:p>
            <w:pPr>
              <w:spacing w:after="0"/>
              <w:jc w:val="left"/>
            </w:pPr>
          </w:p>
        </w:tc>
        <w:tc>
          <w:tcPr>
            <w:tcW w:type="dxa" w:w="1571"/>
          </w:tcPr>
          <w:p>
            <w:pPr>
              <w:spacing w:after="0"/>
              <w:jc w:val="left"/>
            </w:pPr>
            <w:r>
              <w:rPr>
                <w:sz w:val="16"/>
              </w:rPr>
              <w:t>Event records naming member places: Chipley city (2 records), Vernon city (1 record), Wausau town (1 record).</w:t>
            </w:r>
          </w:p>
        </w:tc>
        <w:tc>
          <w:tcPr>
            <w:tcW w:type="dxa" w:w="2155"/>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1"/>
          </w:tcPr>
          <w:p>
            <w:pPr>
              <w:spacing w:after="0"/>
              <w:jc w:val="right"/>
            </w:pPr>
            <w:r>
              <w:rPr>
                <w:sz w:val="16"/>
              </w:rPr>
              <w:t>1, 2013 to 2013 (1 zone-level)</w:t>
            </w:r>
          </w:p>
        </w:tc>
        <w:tc>
          <w:tcPr>
            <w:tcW w:type="dxa" w:w="1809"/>
          </w:tcPr>
          <w:p>
            <w:pPr>
              <w:spacing w:after="0"/>
              <w:jc w:val="left"/>
            </w:pPr>
            <w:r>
              <w:rPr>
                <w:sz w:val="16"/>
              </w:rPr>
              <w:t>45 kt (52 mph); 1 with a recorded value</w:t>
            </w:r>
          </w:p>
        </w:tc>
        <w:tc>
          <w:tcPr>
            <w:tcW w:type="dxa" w:w="2184"/>
          </w:tcPr>
          <w:p>
            <w:pPr>
              <w:spacing w:after="0"/>
              <w:jc w:val="left"/>
            </w:pPr>
            <w:r>
              <w:rPr>
                <w:sz w:val="16"/>
              </w:rPr>
              <w:t>45 kt (52 mph) estimated gust, Strong Wind, 2013-01-30; NWS zone FLZ010 (WASHINGTON), zone-level: may include parts of neighboring counties</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p>
        </w:tc>
      </w:tr>
      <w:tr>
        <w:trPr>
          <w:cantSplit/>
        </w:trPr>
        <w:tc>
          <w:tcPr>
            <w:tcW w:type="dxa" w:w="1681"/>
          </w:tcPr>
          <w:p>
            <w:pPr>
              <w:spacing w:after="0"/>
              <w:jc w:val="left"/>
            </w:pPr>
            <w:r>
              <w:rPr>
                <w:sz w:val="16"/>
              </w:rPr>
              <w:t>Thunderstorm Wind</w:t>
            </w:r>
          </w:p>
        </w:tc>
        <w:tc>
          <w:tcPr>
            <w:tcW w:type="dxa" w:w="1697"/>
          </w:tcPr>
          <w:p>
            <w:pPr>
              <w:spacing w:after="0"/>
              <w:jc w:val="left"/>
            </w:pPr>
            <w:r>
              <w:rPr>
                <w:sz w:val="16"/>
              </w:rPr>
              <w:t>wind speed (kt and mph)</w:t>
            </w:r>
          </w:p>
        </w:tc>
        <w:tc>
          <w:tcPr>
            <w:tcW w:type="dxa" w:w="1511"/>
          </w:tcPr>
          <w:p>
            <w:pPr>
              <w:spacing w:after="0"/>
              <w:jc w:val="right"/>
            </w:pPr>
            <w:r>
              <w:rPr>
                <w:sz w:val="16"/>
              </w:rPr>
              <w:t>203, 1963 to 2026</w:t>
            </w:r>
          </w:p>
        </w:tc>
        <w:tc>
          <w:tcPr>
            <w:tcW w:type="dxa" w:w="1809"/>
          </w:tcPr>
          <w:p>
            <w:pPr>
              <w:spacing w:after="0"/>
              <w:jc w:val="left"/>
            </w:pPr>
            <w:r>
              <w:rPr>
                <w:sz w:val="16"/>
              </w:rPr>
              <w:t>45 kt (52 mph) to 65 kt (75 mph) (median 50 kt (58 mph)); 183 with a recorded value</w:t>
            </w:r>
          </w:p>
        </w:tc>
        <w:tc>
          <w:tcPr>
            <w:tcW w:type="dxa" w:w="2184"/>
          </w:tcPr>
          <w:p>
            <w:pPr>
              <w:spacing w:after="0"/>
              <w:jc w:val="left"/>
            </w:pPr>
            <w:r>
              <w:rPr>
                <w:sz w:val="16"/>
              </w:rPr>
              <w:t>65 kt (75 mph) estimated gust, Thunderstorm Wind, 2016-09-25</w:t>
            </w:r>
          </w:p>
        </w:tc>
        <w:tc>
          <w:tcPr>
            <w:tcW w:type="dxa" w:w="1504"/>
          </w:tcPr>
          <w:p>
            <w:pPr>
              <w:spacing w:after="0"/>
              <w:jc w:val="left"/>
            </w:pPr>
            <w:r>
              <w:rPr>
                <w:sz w:val="16"/>
              </w:rPr>
              <w:t>Thunderstorm Wind, 2024-05-17, $50,000 property; $0 crops (2024 dollars)</w:t>
            </w:r>
          </w:p>
        </w:tc>
        <w:tc>
          <w:tcPr>
            <w:tcW w:type="dxa" w:w="1571"/>
          </w:tcPr>
          <w:p>
            <w:pPr>
              <w:spacing w:after="0"/>
              <w:jc w:val="left"/>
            </w:pPr>
            <w:r>
              <w:rPr>
                <w:sz w:val="16"/>
              </w:rPr>
              <w:t>Event records naming member places: Chipley city (31 records), Vernon city (25 records), Wausau town (15 records), Caryville town (12 records), Ebro town (6 records).</w:t>
            </w:r>
          </w:p>
        </w:tc>
        <w:tc>
          <w:tcPr>
            <w:tcW w:type="dxa" w:w="2155"/>
          </w:tcPr>
          <w:p>
            <w:pPr>
              <w:spacing w:after="0"/>
              <w:jc w:val="left"/>
            </w:pPr>
          </w:p>
        </w:tc>
      </w:tr>
      <w:tr>
        <w:trPr>
          <w:cantSplit/>
        </w:trPr>
        <w:tc>
          <w:tcPr>
            <w:tcW w:type="dxa" w:w="1681"/>
          </w:tcPr>
          <w:p>
            <w:pPr>
              <w:spacing w:after="0"/>
              <w:jc w:val="left"/>
            </w:pPr>
            <w:r>
              <w:rPr>
                <w:sz w:val="16"/>
              </w:rPr>
              <w:t>Tornado</w:t>
            </w:r>
          </w:p>
        </w:tc>
        <w:tc>
          <w:tcPr>
            <w:tcW w:type="dxa" w:w="1697"/>
          </w:tcPr>
          <w:p>
            <w:pPr>
              <w:spacing w:after="0"/>
              <w:jc w:val="left"/>
            </w:pPr>
            <w:r>
              <w:rPr>
                <w:sz w:val="16"/>
              </w:rPr>
              <w:t>Enhanced Fujita (F before Feb 2007)</w:t>
            </w:r>
          </w:p>
        </w:tc>
        <w:tc>
          <w:tcPr>
            <w:tcW w:type="dxa" w:w="1511"/>
          </w:tcPr>
          <w:p>
            <w:pPr>
              <w:spacing w:after="0"/>
              <w:jc w:val="right"/>
            </w:pPr>
            <w:r>
              <w:rPr>
                <w:sz w:val="16"/>
              </w:rPr>
              <w:t>33, 1971 to 2026</w:t>
            </w:r>
          </w:p>
        </w:tc>
        <w:tc>
          <w:tcPr>
            <w:tcW w:type="dxa" w:w="1809"/>
          </w:tcPr>
          <w:p>
            <w:pPr>
              <w:spacing w:after="0"/>
              <w:jc w:val="left"/>
            </w:pPr>
            <w:r>
              <w:rPr>
                <w:sz w:val="16"/>
              </w:rPr>
              <w:t>F/EF0 to F/EF3 (median F/EF1); 33 with a recorded value</w:t>
            </w:r>
          </w:p>
        </w:tc>
        <w:tc>
          <w:tcPr>
            <w:tcW w:type="dxa" w:w="2184"/>
          </w:tcPr>
          <w:p>
            <w:pPr>
              <w:spacing w:after="0"/>
              <w:jc w:val="left"/>
            </w:pPr>
            <w:r>
              <w:rPr>
                <w:sz w:val="16"/>
              </w:rPr>
              <w:t>EF3 tornado, 2022-03-31, 5.87 mi within this county, 200 yd wide, $500,000 property; $0 crops (2022 dollars), 2 direct deaths, 1 direct injury</w:t>
            </w:r>
          </w:p>
        </w:tc>
        <w:tc>
          <w:tcPr>
            <w:tcW w:type="dxa" w:w="1504"/>
          </w:tcPr>
          <w:p>
            <w:pPr>
              <w:spacing w:after="0"/>
              <w:jc w:val="left"/>
            </w:pPr>
            <w:r>
              <w:rPr>
                <w:sz w:val="16"/>
              </w:rPr>
              <w:t>Tornado, 2001-03-15, $1,500,000 property; crops not reported (2001 dollars)</w:t>
            </w:r>
          </w:p>
        </w:tc>
        <w:tc>
          <w:tcPr>
            <w:tcW w:type="dxa" w:w="1571"/>
          </w:tcPr>
          <w:p>
            <w:pPr>
              <w:spacing w:after="0"/>
              <w:jc w:val="left"/>
            </w:pPr>
            <w:r>
              <w:rPr>
                <w:sz w:val="16"/>
              </w:rPr>
              <w:t>Event records naming member places: Vernon city (3 records), Wausau town (3 records), Chipley city (2 records).</w:t>
            </w:r>
          </w:p>
        </w:tc>
        <w:tc>
          <w:tcPr>
            <w:tcW w:type="dxa" w:w="21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7"/>
          </w:tcPr>
          <w:p>
            <w:pPr>
              <w:spacing w:after="0"/>
              <w:jc w:val="left"/>
            </w:pPr>
            <w:r>
              <w:rPr>
                <w:sz w:val="16"/>
              </w:rPr>
              <w:t>acres burned (local data)</w:t>
            </w:r>
          </w:p>
        </w:tc>
        <w:tc>
          <w:tcPr>
            <w:tcW w:type="dxa" w:w="1511"/>
          </w:tcPr>
          <w:p>
            <w:pPr>
              <w:spacing w:after="0"/>
              <w:jc w:val="right"/>
            </w:pPr>
            <w:r>
              <w:rPr>
                <w:sz w:val="16"/>
              </w:rPr>
              <w:t>0</w:t>
            </w:r>
          </w:p>
        </w:tc>
        <w:tc>
          <w:tcPr>
            <w:tcW w:type="dxa" w:w="1809"/>
          </w:tcPr>
          <w:p>
            <w:pPr>
              <w:spacing w:after="0"/>
              <w:jc w:val="left"/>
            </w:pPr>
          </w:p>
        </w:tc>
        <w:tc>
          <w:tcPr>
            <w:tcW w:type="dxa" w:w="2184"/>
          </w:tcPr>
          <w:p>
            <w:pPr>
              <w:spacing w:after="0"/>
              <w:jc w:val="left"/>
            </w:pPr>
          </w:p>
        </w:tc>
        <w:tc>
          <w:tcPr>
            <w:tcW w:type="dxa" w:w="1504"/>
          </w:tcPr>
          <w:p>
            <w:pPr>
              <w:spacing w:after="0"/>
              <w:jc w:val="left"/>
            </w:pPr>
          </w:p>
        </w:tc>
        <w:tc>
          <w:tcPr>
            <w:tcW w:type="dxa" w:w="1571"/>
          </w:tcPr>
          <w:p>
            <w:pPr>
              <w:spacing w:after="0"/>
              <w:jc w:val="left"/>
            </w:pPr>
          </w:p>
        </w:tc>
        <w:tc>
          <w:tcPr>
            <w:tcW w:type="dxa" w:w="2155"/>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1"/>
          </w:tcPr>
          <w:p>
            <w:pPr>
              <w:spacing w:after="0"/>
              <w:jc w:val="right"/>
            </w:pPr>
            <w:r>
              <w:rPr>
                <w:sz w:val="16"/>
              </w:rPr>
              <w:t>3, 2014 to 2025 (3 zone-level)</w:t>
            </w:r>
          </w:p>
        </w:tc>
        <w:tc>
          <w:tcPr>
            <w:tcW w:type="dxa" w:w="1809"/>
          </w:tcPr>
          <w:p>
            <w:pPr>
              <w:spacing w:after="0"/>
              <w:jc w:val="left"/>
            </w:pPr>
          </w:p>
        </w:tc>
        <w:tc>
          <w:tcPr>
            <w:tcW w:type="dxa" w:w="2184"/>
          </w:tcPr>
          <w:p>
            <w:pPr>
              <w:spacing w:after="0"/>
              <w:jc w:val="left"/>
            </w:pPr>
            <w:r>
              <w:rPr>
                <w:sz w:val="16"/>
              </w:rPr>
              <w:t>Heavy Snow, 2025-01-21, $0 property; $500,000 crops, reported for the zone (2025 dollars); NWS zone FLZ010 (WASHINGTON), zone-level: may include parts of neighboring counties</w:t>
            </w:r>
          </w:p>
        </w:tc>
        <w:tc>
          <w:tcPr>
            <w:tcW w:type="dxa" w:w="1504"/>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4"/>
        <w:gridCol w:w="1084"/>
        <w:gridCol w:w="1084"/>
        <w:gridCol w:w="1458"/>
        <w:gridCol w:w="2204"/>
        <w:gridCol w:w="2601"/>
        <w:gridCol w:w="1551"/>
        <w:gridCol w:w="2111"/>
        <w:gridCol w:w="935"/>
      </w:tblGrid>
      <w:tr>
        <w:trPr>
          <w:cantSplit/>
          <w:tblHeader/>
        </w:trPr>
        <w:tc>
          <w:tcPr>
            <w:tcW w:type="dxa" w:w="1084"/>
            <w:shd w:val="clear" w:color="auto" w:fill="E8E8E8"/>
          </w:tcPr>
          <w:p>
            <w:pPr>
              <w:spacing w:after="0"/>
              <w:jc w:val="left"/>
            </w:pPr>
            <w:r>
              <w:rPr>
                <w:b/>
                <w:sz w:val="16"/>
              </w:rPr>
              <w:t>Declared</w:t>
            </w:r>
          </w:p>
        </w:tc>
        <w:tc>
          <w:tcPr>
            <w:tcW w:type="dxa" w:w="1084"/>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458"/>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5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11"/>
            <w:shd w:val="clear" w:color="auto" w:fill="E8E8E8"/>
          </w:tcPr>
          <w:p>
            <w:pPr>
              <w:spacing w:after="0"/>
              <w:jc w:val="left"/>
            </w:pPr>
            <w:r>
              <w:rPr>
                <w:b/>
                <w:sz w:val="16"/>
              </w:rPr>
              <w:t>Flags</w:t>
            </w:r>
          </w:p>
        </w:tc>
        <w:tc>
          <w:tcPr>
            <w:tcW w:type="dxa" w:w="935"/>
            <w:shd w:val="clear" w:color="auto" w:fill="E8E8E8"/>
          </w:tcPr>
          <w:p>
            <w:pPr>
              <w:spacing w:after="0"/>
              <w:jc w:val="left"/>
            </w:pPr>
            <w:r>
              <w:rPr>
                <w:b/>
                <w:sz w:val="16"/>
              </w:rPr>
              <w:t>Notes</w:t>
            </w:r>
          </w:p>
        </w:tc>
      </w:tr>
      <w:tr>
        <w:trPr>
          <w:cantSplit/>
        </w:trPr>
        <w:tc>
          <w:tcPr>
            <w:tcW w:type="dxa" w:w="1084"/>
          </w:tcPr>
          <w:p>
            <w:pPr>
              <w:spacing w:after="0"/>
              <w:jc w:val="left"/>
            </w:pPr>
            <w:r>
              <w:rPr>
                <w:sz w:val="16"/>
              </w:rPr>
              <w:t>2024-09-28</w:t>
            </w:r>
          </w:p>
        </w:tc>
        <w:tc>
          <w:tcPr>
            <w:tcW w:type="dxa" w:w="1084"/>
          </w:tcPr>
          <w:p>
            <w:pPr>
              <w:spacing w:after="0"/>
              <w:jc w:val="left"/>
            </w:pPr>
            <w:r>
              <w:rPr>
                <w:sz w:val="16"/>
              </w:rPr>
              <w:t>2024-09-23</w:t>
            </w:r>
          </w:p>
        </w:tc>
        <w:tc>
          <w:tcPr>
            <w:tcW w:type="dxa" w:w="1084"/>
          </w:tcPr>
          <w:p>
            <w:pPr>
              <w:spacing w:after="0"/>
              <w:jc w:val="left"/>
            </w:pPr>
            <w:r>
              <w:rPr>
                <w:sz w:val="16"/>
              </w:rPr>
              <w:t>DR-4828-FL</w:t>
            </w:r>
          </w:p>
        </w:tc>
        <w:tc>
          <w:tcPr>
            <w:tcW w:type="dxa" w:w="1458"/>
          </w:tcPr>
          <w:p>
            <w:pPr>
              <w:spacing w:after="0"/>
              <w:jc w:val="left"/>
            </w:pPr>
            <w:r>
              <w:rPr>
                <w:sz w:val="16"/>
              </w:rPr>
              <w:t>Major disaster</w:t>
            </w:r>
          </w:p>
        </w:tc>
        <w:tc>
          <w:tcPr>
            <w:tcW w:type="dxa" w:w="2204"/>
          </w:tcPr>
          <w:p>
            <w:pPr>
              <w:spacing w:after="0"/>
              <w:jc w:val="left"/>
            </w:pPr>
            <w:r>
              <w:rPr>
                <w:sz w:val="16"/>
              </w:rPr>
              <w:t>HURRICANE HELENE</w:t>
            </w:r>
          </w:p>
        </w:tc>
        <w:tc>
          <w:tcPr>
            <w:tcW w:type="dxa" w:w="2601"/>
          </w:tcPr>
          <w:p>
            <w:pPr>
              <w:spacing w:after="0"/>
              <w:jc w:val="left"/>
            </w:pPr>
            <w:r>
              <w:rPr>
                <w:sz w:val="16"/>
              </w:rPr>
              <w:t>Hurricane</w:t>
            </w:r>
          </w:p>
        </w:tc>
        <w:tc>
          <w:tcPr>
            <w:tcW w:type="dxa" w:w="1551"/>
          </w:tcPr>
          <w:p>
            <w:pPr>
              <w:spacing w:after="0"/>
              <w:jc w:val="right"/>
            </w:pPr>
            <w:r>
              <w:rPr>
                <w:sz w:val="16"/>
              </w:rPr>
              <w:t>$218,638.94</w:t>
            </w:r>
          </w:p>
        </w:tc>
        <w:tc>
          <w:tcPr>
            <w:tcW w:type="dxa" w:w="2111"/>
          </w:tcPr>
          <w:p>
            <w:pPr>
              <w:spacing w:after="0"/>
              <w:jc w:val="left"/>
            </w:pPr>
            <w:r>
              <w:rPr>
                <w:sz w:val="16"/>
              </w:rPr>
              <w:t>new since last plan; within last 5 years</w:t>
            </w:r>
          </w:p>
        </w:tc>
        <w:tc>
          <w:tcPr>
            <w:tcW w:type="dxa" w:w="935"/>
          </w:tcPr>
          <w:p>
            <w:pPr>
              <w:spacing w:after="0"/>
              <w:jc w:val="left"/>
            </w:pPr>
          </w:p>
        </w:tc>
      </w:tr>
      <w:tr>
        <w:trPr>
          <w:cantSplit/>
        </w:trPr>
        <w:tc>
          <w:tcPr>
            <w:tcW w:type="dxa" w:w="1084"/>
          </w:tcPr>
          <w:p>
            <w:pPr>
              <w:spacing w:after="0"/>
              <w:jc w:val="left"/>
            </w:pPr>
            <w:r>
              <w:rPr>
                <w:sz w:val="16"/>
              </w:rPr>
              <w:t>2024-09-24</w:t>
            </w:r>
          </w:p>
        </w:tc>
        <w:tc>
          <w:tcPr>
            <w:tcW w:type="dxa" w:w="1084"/>
          </w:tcPr>
          <w:p>
            <w:pPr>
              <w:spacing w:after="0"/>
              <w:jc w:val="left"/>
            </w:pPr>
            <w:r>
              <w:rPr>
                <w:sz w:val="16"/>
              </w:rPr>
              <w:t>2024-09-23</w:t>
            </w:r>
          </w:p>
        </w:tc>
        <w:tc>
          <w:tcPr>
            <w:tcW w:type="dxa" w:w="1084"/>
          </w:tcPr>
          <w:p>
            <w:pPr>
              <w:spacing w:after="0"/>
              <w:jc w:val="left"/>
            </w:pPr>
            <w:r>
              <w:rPr>
                <w:sz w:val="16"/>
              </w:rPr>
              <w:t>EM-3615-FL</w:t>
            </w:r>
          </w:p>
        </w:tc>
        <w:tc>
          <w:tcPr>
            <w:tcW w:type="dxa" w:w="1458"/>
          </w:tcPr>
          <w:p>
            <w:pPr>
              <w:spacing w:after="0"/>
              <w:jc w:val="left"/>
            </w:pPr>
            <w:r>
              <w:rPr>
                <w:sz w:val="16"/>
              </w:rPr>
              <w:t>Emergency</w:t>
            </w:r>
          </w:p>
        </w:tc>
        <w:tc>
          <w:tcPr>
            <w:tcW w:type="dxa" w:w="2204"/>
          </w:tcPr>
          <w:p>
            <w:pPr>
              <w:spacing w:after="0"/>
              <w:jc w:val="left"/>
            </w:pPr>
            <w:r>
              <w:rPr>
                <w:sz w:val="16"/>
              </w:rPr>
              <w:t>TROPICAL STORM HELENE</w:t>
            </w:r>
          </w:p>
        </w:tc>
        <w:tc>
          <w:tcPr>
            <w:tcW w:type="dxa" w:w="2601"/>
          </w:tcPr>
          <w:p>
            <w:pPr>
              <w:spacing w:after="0"/>
              <w:jc w:val="left"/>
            </w:pPr>
            <w:r>
              <w:rPr>
                <w:sz w:val="16"/>
              </w:rPr>
              <w:t>Hurricane (primary); also designated: Inland Flooding, Strong Wind</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r>
              <w:rPr>
                <w:sz w:val="16"/>
              </w:rPr>
              <w:t>same incident as DR-4828</w:t>
            </w:r>
          </w:p>
        </w:tc>
      </w:tr>
      <w:tr>
        <w:trPr>
          <w:cantSplit/>
        </w:trPr>
        <w:tc>
          <w:tcPr>
            <w:tcW w:type="dxa" w:w="1084"/>
          </w:tcPr>
          <w:p>
            <w:pPr>
              <w:spacing w:after="0"/>
              <w:jc w:val="left"/>
            </w:pPr>
            <w:r>
              <w:rPr>
                <w:sz w:val="16"/>
              </w:rPr>
              <w:t>2024-08-10</w:t>
            </w:r>
          </w:p>
        </w:tc>
        <w:tc>
          <w:tcPr>
            <w:tcW w:type="dxa" w:w="1084"/>
          </w:tcPr>
          <w:p>
            <w:pPr>
              <w:spacing w:after="0"/>
              <w:jc w:val="left"/>
            </w:pPr>
            <w:r>
              <w:rPr>
                <w:sz w:val="16"/>
              </w:rPr>
              <w:t>2024-08-01</w:t>
            </w:r>
          </w:p>
        </w:tc>
        <w:tc>
          <w:tcPr>
            <w:tcW w:type="dxa" w:w="1084"/>
          </w:tcPr>
          <w:p>
            <w:pPr>
              <w:spacing w:after="0"/>
              <w:jc w:val="left"/>
            </w:pPr>
            <w:r>
              <w:rPr>
                <w:sz w:val="16"/>
              </w:rPr>
              <w:t>DR-4806-FL</w:t>
            </w:r>
          </w:p>
        </w:tc>
        <w:tc>
          <w:tcPr>
            <w:tcW w:type="dxa" w:w="1458"/>
          </w:tcPr>
          <w:p>
            <w:pPr>
              <w:spacing w:after="0"/>
              <w:jc w:val="left"/>
            </w:pPr>
            <w:r>
              <w:rPr>
                <w:sz w:val="16"/>
              </w:rPr>
              <w:t>Major disaster</w:t>
            </w:r>
          </w:p>
        </w:tc>
        <w:tc>
          <w:tcPr>
            <w:tcW w:type="dxa" w:w="2204"/>
          </w:tcPr>
          <w:p>
            <w:pPr>
              <w:spacing w:after="0"/>
              <w:jc w:val="left"/>
            </w:pPr>
            <w:r>
              <w:rPr>
                <w:sz w:val="16"/>
              </w:rPr>
              <w:t>HURRICANE DEBBY</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p>
        </w:tc>
      </w:tr>
      <w:tr>
        <w:trPr>
          <w:cantSplit/>
        </w:trPr>
        <w:tc>
          <w:tcPr>
            <w:tcW w:type="dxa" w:w="1084"/>
          </w:tcPr>
          <w:p>
            <w:pPr>
              <w:spacing w:after="0"/>
              <w:jc w:val="left"/>
            </w:pPr>
            <w:r>
              <w:rPr>
                <w:sz w:val="16"/>
              </w:rPr>
              <w:t>2024-08-03</w:t>
            </w:r>
          </w:p>
        </w:tc>
        <w:tc>
          <w:tcPr>
            <w:tcW w:type="dxa" w:w="1084"/>
          </w:tcPr>
          <w:p>
            <w:pPr>
              <w:spacing w:after="0"/>
              <w:jc w:val="left"/>
            </w:pPr>
            <w:r>
              <w:rPr>
                <w:sz w:val="16"/>
              </w:rPr>
              <w:t>2024-08-01</w:t>
            </w:r>
          </w:p>
        </w:tc>
        <w:tc>
          <w:tcPr>
            <w:tcW w:type="dxa" w:w="1084"/>
          </w:tcPr>
          <w:p>
            <w:pPr>
              <w:spacing w:after="0"/>
              <w:jc w:val="left"/>
            </w:pPr>
            <w:r>
              <w:rPr>
                <w:sz w:val="16"/>
              </w:rPr>
              <w:t>EM-3605-FL</w:t>
            </w:r>
          </w:p>
        </w:tc>
        <w:tc>
          <w:tcPr>
            <w:tcW w:type="dxa" w:w="1458"/>
          </w:tcPr>
          <w:p>
            <w:pPr>
              <w:spacing w:after="0"/>
              <w:jc w:val="left"/>
            </w:pPr>
            <w:r>
              <w:rPr>
                <w:sz w:val="16"/>
              </w:rPr>
              <w:t>Emergency</w:t>
            </w:r>
          </w:p>
        </w:tc>
        <w:tc>
          <w:tcPr>
            <w:tcW w:type="dxa" w:w="2204"/>
          </w:tcPr>
          <w:p>
            <w:pPr>
              <w:spacing w:after="0"/>
              <w:jc w:val="left"/>
            </w:pPr>
            <w:r>
              <w:rPr>
                <w:sz w:val="16"/>
              </w:rPr>
              <w:t>TROPICAL STORM DEBBY</w:t>
            </w:r>
          </w:p>
        </w:tc>
        <w:tc>
          <w:tcPr>
            <w:tcW w:type="dxa" w:w="2601"/>
          </w:tcPr>
          <w:p>
            <w:pPr>
              <w:spacing w:after="0"/>
              <w:jc w:val="left"/>
            </w:pPr>
            <w:r>
              <w:rPr>
                <w:sz w:val="16"/>
              </w:rPr>
              <w:t>Hurricane (primary); also designated: Inland Flooding, Strong Wind, Tornado</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r>
              <w:rPr>
                <w:sz w:val="16"/>
              </w:rPr>
              <w:t>same incident as DR-4806</w:t>
            </w:r>
          </w:p>
        </w:tc>
      </w:tr>
      <w:tr>
        <w:trPr>
          <w:cantSplit/>
        </w:trPr>
        <w:tc>
          <w:tcPr>
            <w:tcW w:type="dxa" w:w="1084"/>
          </w:tcPr>
          <w:p>
            <w:pPr>
              <w:spacing w:after="0"/>
              <w:jc w:val="left"/>
            </w:pPr>
            <w:r>
              <w:rPr>
                <w:sz w:val="16"/>
              </w:rPr>
              <w:t>2022-12-13</w:t>
            </w:r>
          </w:p>
        </w:tc>
        <w:tc>
          <w:tcPr>
            <w:tcW w:type="dxa" w:w="1084"/>
          </w:tcPr>
          <w:p>
            <w:pPr>
              <w:spacing w:after="0"/>
              <w:jc w:val="left"/>
            </w:pPr>
            <w:r>
              <w:rPr>
                <w:sz w:val="16"/>
              </w:rPr>
              <w:t>2022-11-07</w:t>
            </w:r>
          </w:p>
        </w:tc>
        <w:tc>
          <w:tcPr>
            <w:tcW w:type="dxa" w:w="1084"/>
          </w:tcPr>
          <w:p>
            <w:pPr>
              <w:spacing w:after="0"/>
              <w:jc w:val="left"/>
            </w:pPr>
            <w:r>
              <w:rPr>
                <w:sz w:val="16"/>
              </w:rPr>
              <w:t>DR-4680-FL</w:t>
            </w:r>
          </w:p>
        </w:tc>
        <w:tc>
          <w:tcPr>
            <w:tcW w:type="dxa" w:w="1458"/>
          </w:tcPr>
          <w:p>
            <w:pPr>
              <w:spacing w:after="0"/>
              <w:jc w:val="left"/>
            </w:pPr>
            <w:r>
              <w:rPr>
                <w:sz w:val="16"/>
              </w:rPr>
              <w:t>Major disaster</w:t>
            </w:r>
          </w:p>
        </w:tc>
        <w:tc>
          <w:tcPr>
            <w:tcW w:type="dxa" w:w="2204"/>
          </w:tcPr>
          <w:p>
            <w:pPr>
              <w:spacing w:after="0"/>
              <w:jc w:val="left"/>
            </w:pPr>
            <w:r>
              <w:rPr>
                <w:sz w:val="16"/>
              </w:rPr>
              <w:t>HURRICANE NICOLE</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p>
        </w:tc>
      </w:tr>
      <w:tr>
        <w:trPr>
          <w:cantSplit/>
        </w:trPr>
        <w:tc>
          <w:tcPr>
            <w:tcW w:type="dxa" w:w="1084"/>
          </w:tcPr>
          <w:p>
            <w:pPr>
              <w:spacing w:after="0"/>
              <w:jc w:val="left"/>
            </w:pPr>
            <w:r>
              <w:rPr>
                <w:sz w:val="16"/>
              </w:rPr>
              <w:t>2022-09-29</w:t>
            </w:r>
          </w:p>
        </w:tc>
        <w:tc>
          <w:tcPr>
            <w:tcW w:type="dxa" w:w="1084"/>
          </w:tcPr>
          <w:p>
            <w:pPr>
              <w:spacing w:after="0"/>
              <w:jc w:val="left"/>
            </w:pPr>
            <w:r>
              <w:rPr>
                <w:sz w:val="16"/>
              </w:rPr>
              <w:t>2022-09-23</w:t>
            </w:r>
          </w:p>
        </w:tc>
        <w:tc>
          <w:tcPr>
            <w:tcW w:type="dxa" w:w="1084"/>
          </w:tcPr>
          <w:p>
            <w:pPr>
              <w:spacing w:after="0"/>
              <w:jc w:val="left"/>
            </w:pPr>
            <w:r>
              <w:rPr>
                <w:sz w:val="16"/>
              </w:rPr>
              <w:t>DR-4673-FL</w:t>
            </w:r>
          </w:p>
        </w:tc>
        <w:tc>
          <w:tcPr>
            <w:tcW w:type="dxa" w:w="1458"/>
          </w:tcPr>
          <w:p>
            <w:pPr>
              <w:spacing w:after="0"/>
              <w:jc w:val="left"/>
            </w:pPr>
            <w:r>
              <w:rPr>
                <w:sz w:val="16"/>
              </w:rPr>
              <w:t>Major disaster</w:t>
            </w:r>
          </w:p>
        </w:tc>
        <w:tc>
          <w:tcPr>
            <w:tcW w:type="dxa" w:w="2204"/>
          </w:tcPr>
          <w:p>
            <w:pPr>
              <w:spacing w:after="0"/>
              <w:jc w:val="left"/>
            </w:pPr>
            <w:r>
              <w:rPr>
                <w:sz w:val="16"/>
              </w:rPr>
              <w:t>HURRICANE IAN</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p>
        </w:tc>
      </w:tr>
      <w:tr>
        <w:trPr>
          <w:cantSplit/>
        </w:trPr>
        <w:tc>
          <w:tcPr>
            <w:tcW w:type="dxa" w:w="1084"/>
          </w:tcPr>
          <w:p>
            <w:pPr>
              <w:spacing w:after="0"/>
              <w:jc w:val="left"/>
            </w:pPr>
            <w:r>
              <w:rPr>
                <w:sz w:val="16"/>
              </w:rPr>
              <w:t>2022-09-24</w:t>
            </w:r>
          </w:p>
        </w:tc>
        <w:tc>
          <w:tcPr>
            <w:tcW w:type="dxa" w:w="1084"/>
          </w:tcPr>
          <w:p>
            <w:pPr>
              <w:spacing w:after="0"/>
              <w:jc w:val="left"/>
            </w:pPr>
            <w:r>
              <w:rPr>
                <w:sz w:val="16"/>
              </w:rPr>
              <w:t>2022-09-23</w:t>
            </w:r>
          </w:p>
        </w:tc>
        <w:tc>
          <w:tcPr>
            <w:tcW w:type="dxa" w:w="1084"/>
          </w:tcPr>
          <w:p>
            <w:pPr>
              <w:spacing w:after="0"/>
              <w:jc w:val="left"/>
            </w:pPr>
            <w:r>
              <w:rPr>
                <w:sz w:val="16"/>
              </w:rPr>
              <w:t>EM-3584-FL</w:t>
            </w:r>
          </w:p>
        </w:tc>
        <w:tc>
          <w:tcPr>
            <w:tcW w:type="dxa" w:w="1458"/>
          </w:tcPr>
          <w:p>
            <w:pPr>
              <w:spacing w:after="0"/>
              <w:jc w:val="left"/>
            </w:pPr>
            <w:r>
              <w:rPr>
                <w:sz w:val="16"/>
              </w:rPr>
              <w:t>Emergency</w:t>
            </w:r>
          </w:p>
        </w:tc>
        <w:tc>
          <w:tcPr>
            <w:tcW w:type="dxa" w:w="2204"/>
          </w:tcPr>
          <w:p>
            <w:pPr>
              <w:spacing w:after="0"/>
              <w:jc w:val="left"/>
            </w:pPr>
            <w:r>
              <w:rPr>
                <w:sz w:val="16"/>
              </w:rPr>
              <w:t>TROPICAL STORM IAN</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r>
              <w:rPr>
                <w:sz w:val="16"/>
              </w:rPr>
              <w:t>new since last plan; within last 5 years</w:t>
            </w:r>
          </w:p>
        </w:tc>
        <w:tc>
          <w:tcPr>
            <w:tcW w:type="dxa" w:w="935"/>
          </w:tcPr>
          <w:p>
            <w:pPr>
              <w:spacing w:after="0"/>
              <w:jc w:val="left"/>
            </w:pPr>
            <w:r>
              <w:rPr>
                <w:sz w:val="16"/>
              </w:rPr>
              <w:t>same incident as DR-4673</w:t>
            </w:r>
          </w:p>
        </w:tc>
      </w:tr>
      <w:tr>
        <w:trPr>
          <w:cantSplit/>
        </w:trPr>
        <w:tc>
          <w:tcPr>
            <w:tcW w:type="dxa" w:w="1084"/>
          </w:tcPr>
          <w:p>
            <w:pPr>
              <w:spacing w:after="0"/>
              <w:jc w:val="left"/>
            </w:pPr>
            <w:r>
              <w:rPr>
                <w:sz w:val="16"/>
              </w:rPr>
              <w:t>2021-08-16</w:t>
            </w:r>
          </w:p>
        </w:tc>
        <w:tc>
          <w:tcPr>
            <w:tcW w:type="dxa" w:w="1084"/>
          </w:tcPr>
          <w:p>
            <w:pPr>
              <w:spacing w:after="0"/>
              <w:jc w:val="left"/>
            </w:pPr>
            <w:r>
              <w:rPr>
                <w:sz w:val="16"/>
              </w:rPr>
              <w:t>2021-08-13</w:t>
            </w:r>
          </w:p>
        </w:tc>
        <w:tc>
          <w:tcPr>
            <w:tcW w:type="dxa" w:w="1084"/>
          </w:tcPr>
          <w:p>
            <w:pPr>
              <w:spacing w:after="0"/>
              <w:jc w:val="left"/>
            </w:pPr>
            <w:r>
              <w:rPr>
                <w:sz w:val="16"/>
              </w:rPr>
              <w:t>EM-3562-FL</w:t>
            </w:r>
          </w:p>
        </w:tc>
        <w:tc>
          <w:tcPr>
            <w:tcW w:type="dxa" w:w="1458"/>
          </w:tcPr>
          <w:p>
            <w:pPr>
              <w:spacing w:after="0"/>
              <w:jc w:val="left"/>
            </w:pPr>
            <w:r>
              <w:rPr>
                <w:sz w:val="16"/>
              </w:rPr>
              <w:t>Emergency</w:t>
            </w:r>
          </w:p>
        </w:tc>
        <w:tc>
          <w:tcPr>
            <w:tcW w:type="dxa" w:w="2204"/>
          </w:tcPr>
          <w:p>
            <w:pPr>
              <w:spacing w:after="0"/>
              <w:jc w:val="left"/>
            </w:pPr>
            <w:r>
              <w:rPr>
                <w:sz w:val="16"/>
              </w:rPr>
              <w:t>TROPICAL STORM FRED</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r>
              <w:rPr>
                <w:sz w:val="16"/>
              </w:rPr>
              <w:t>during plan review, check whether your last plan included it</w:t>
            </w:r>
          </w:p>
        </w:tc>
        <w:tc>
          <w:tcPr>
            <w:tcW w:type="dxa" w:w="935"/>
          </w:tcPr>
          <w:p>
            <w:pPr>
              <w:spacing w:after="0"/>
              <w:jc w:val="left"/>
            </w:pPr>
          </w:p>
        </w:tc>
      </w:tr>
      <w:tr>
        <w:trPr>
          <w:cantSplit/>
        </w:trPr>
        <w:tc>
          <w:tcPr>
            <w:tcW w:type="dxa" w:w="1084"/>
          </w:tcPr>
          <w:p>
            <w:pPr>
              <w:spacing w:after="0"/>
              <w:jc w:val="left"/>
            </w:pPr>
            <w:r>
              <w:rPr>
                <w:sz w:val="16"/>
              </w:rPr>
              <w:t>2020-09-23</w:t>
            </w:r>
          </w:p>
        </w:tc>
        <w:tc>
          <w:tcPr>
            <w:tcW w:type="dxa" w:w="1084"/>
          </w:tcPr>
          <w:p>
            <w:pPr>
              <w:spacing w:after="0"/>
              <w:jc w:val="left"/>
            </w:pPr>
            <w:r>
              <w:rPr>
                <w:sz w:val="16"/>
              </w:rPr>
              <w:t>2020-09-14</w:t>
            </w:r>
          </w:p>
        </w:tc>
        <w:tc>
          <w:tcPr>
            <w:tcW w:type="dxa" w:w="1084"/>
          </w:tcPr>
          <w:p>
            <w:pPr>
              <w:spacing w:after="0"/>
              <w:jc w:val="left"/>
            </w:pPr>
            <w:r>
              <w:rPr>
                <w:sz w:val="16"/>
              </w:rPr>
              <w:t>DR-4564-FL</w:t>
            </w:r>
          </w:p>
        </w:tc>
        <w:tc>
          <w:tcPr>
            <w:tcW w:type="dxa" w:w="1458"/>
          </w:tcPr>
          <w:p>
            <w:pPr>
              <w:spacing w:after="0"/>
              <w:jc w:val="left"/>
            </w:pPr>
            <w:r>
              <w:rPr>
                <w:sz w:val="16"/>
              </w:rPr>
              <w:t>Major disaster</w:t>
            </w:r>
          </w:p>
        </w:tc>
        <w:tc>
          <w:tcPr>
            <w:tcW w:type="dxa" w:w="2204"/>
          </w:tcPr>
          <w:p>
            <w:pPr>
              <w:spacing w:after="0"/>
              <w:jc w:val="left"/>
            </w:pPr>
            <w:r>
              <w:rPr>
                <w:sz w:val="16"/>
              </w:rPr>
              <w:t>HURRICANE SALLY</w:t>
            </w:r>
          </w:p>
        </w:tc>
        <w:tc>
          <w:tcPr>
            <w:tcW w:type="dxa" w:w="2601"/>
          </w:tcPr>
          <w:p>
            <w:pPr>
              <w:spacing w:after="0"/>
              <w:jc w:val="left"/>
            </w:pPr>
            <w:r>
              <w:rPr>
                <w:sz w:val="16"/>
              </w:rPr>
              <w:t>Hurricane</w:t>
            </w:r>
          </w:p>
        </w:tc>
        <w:tc>
          <w:tcPr>
            <w:tcW w:type="dxa" w:w="1551"/>
          </w:tcPr>
          <w:p>
            <w:pPr>
              <w:spacing w:after="0"/>
              <w:jc w:val="right"/>
            </w:pPr>
            <w:r>
              <w:rPr>
                <w:sz w:val="16"/>
              </w:rPr>
              <w:t>$7,927,581.98</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2020-09-15</w:t>
            </w:r>
          </w:p>
        </w:tc>
        <w:tc>
          <w:tcPr>
            <w:tcW w:type="dxa" w:w="1084"/>
          </w:tcPr>
          <w:p>
            <w:pPr>
              <w:spacing w:after="0"/>
              <w:jc w:val="left"/>
            </w:pPr>
            <w:r>
              <w:rPr>
                <w:sz w:val="16"/>
              </w:rPr>
              <w:t>2020-09-14</w:t>
            </w:r>
          </w:p>
        </w:tc>
        <w:tc>
          <w:tcPr>
            <w:tcW w:type="dxa" w:w="1084"/>
          </w:tcPr>
          <w:p>
            <w:pPr>
              <w:spacing w:after="0"/>
              <w:jc w:val="left"/>
            </w:pPr>
            <w:r>
              <w:rPr>
                <w:sz w:val="16"/>
              </w:rPr>
              <w:t>EM-3546-FL</w:t>
            </w:r>
          </w:p>
        </w:tc>
        <w:tc>
          <w:tcPr>
            <w:tcW w:type="dxa" w:w="1458"/>
          </w:tcPr>
          <w:p>
            <w:pPr>
              <w:spacing w:after="0"/>
              <w:jc w:val="left"/>
            </w:pPr>
            <w:r>
              <w:rPr>
                <w:sz w:val="16"/>
              </w:rPr>
              <w:t>Emergency</w:t>
            </w:r>
          </w:p>
        </w:tc>
        <w:tc>
          <w:tcPr>
            <w:tcW w:type="dxa" w:w="2204"/>
          </w:tcPr>
          <w:p>
            <w:pPr>
              <w:spacing w:after="0"/>
              <w:jc w:val="left"/>
            </w:pPr>
            <w:r>
              <w:rPr>
                <w:sz w:val="16"/>
              </w:rPr>
              <w:t>HURRICANE SALLY</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DR-4564</w:t>
            </w:r>
          </w:p>
        </w:tc>
      </w:tr>
      <w:tr>
        <w:trPr>
          <w:cantSplit/>
        </w:trPr>
        <w:tc>
          <w:tcPr>
            <w:tcW w:type="dxa" w:w="1084"/>
          </w:tcPr>
          <w:p>
            <w:pPr>
              <w:spacing w:after="0"/>
              <w:jc w:val="left"/>
            </w:pPr>
            <w:r>
              <w:rPr>
                <w:sz w:val="16"/>
              </w:rPr>
              <w:t>2020-03-25</w:t>
            </w:r>
          </w:p>
        </w:tc>
        <w:tc>
          <w:tcPr>
            <w:tcW w:type="dxa" w:w="1084"/>
          </w:tcPr>
          <w:p>
            <w:pPr>
              <w:spacing w:after="0"/>
              <w:jc w:val="left"/>
            </w:pPr>
            <w:r>
              <w:rPr>
                <w:sz w:val="16"/>
              </w:rPr>
              <w:t>2020-01-20</w:t>
            </w:r>
          </w:p>
        </w:tc>
        <w:tc>
          <w:tcPr>
            <w:tcW w:type="dxa" w:w="1084"/>
          </w:tcPr>
          <w:p>
            <w:pPr>
              <w:spacing w:after="0"/>
              <w:jc w:val="left"/>
            </w:pPr>
            <w:r>
              <w:rPr>
                <w:sz w:val="16"/>
              </w:rPr>
              <w:t>DR-4486-FL</w:t>
            </w:r>
          </w:p>
        </w:tc>
        <w:tc>
          <w:tcPr>
            <w:tcW w:type="dxa" w:w="1458"/>
          </w:tcPr>
          <w:p>
            <w:pPr>
              <w:spacing w:after="0"/>
              <w:jc w:val="left"/>
            </w:pPr>
            <w:r>
              <w:rPr>
                <w:sz w:val="16"/>
              </w:rPr>
              <w:t>Major disaster</w:t>
            </w:r>
          </w:p>
        </w:tc>
        <w:tc>
          <w:tcPr>
            <w:tcW w:type="dxa" w:w="2204"/>
          </w:tcPr>
          <w:p>
            <w:pPr>
              <w:spacing w:after="0"/>
              <w:jc w:val="left"/>
            </w:pPr>
            <w:r>
              <w:rPr>
                <w:sz w:val="16"/>
              </w:rPr>
              <w:t>COVID-19 PANDEMIC</w:t>
            </w:r>
          </w:p>
        </w:tc>
        <w:tc>
          <w:tcPr>
            <w:tcW w:type="dxa" w:w="2601"/>
          </w:tcPr>
          <w:p>
            <w:pPr>
              <w:spacing w:after="0"/>
              <w:jc w:val="left"/>
            </w:pPr>
            <w:r>
              <w:rPr>
                <w:sz w:val="16"/>
              </w:rPr>
              <w:t>Non-natural, not counted</w:t>
            </w:r>
          </w:p>
        </w:tc>
        <w:tc>
          <w:tcPr>
            <w:tcW w:type="dxa" w:w="1551"/>
          </w:tcPr>
          <w:p>
            <w:pPr>
              <w:spacing w:after="0"/>
              <w:jc w:val="right"/>
            </w:pPr>
            <w:r>
              <w:rPr>
                <w:sz w:val="16"/>
              </w:rPr>
              <w:t>$1,482,909.47</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2020-03-13</w:t>
            </w:r>
          </w:p>
        </w:tc>
        <w:tc>
          <w:tcPr>
            <w:tcW w:type="dxa" w:w="1084"/>
          </w:tcPr>
          <w:p>
            <w:pPr>
              <w:spacing w:after="0"/>
              <w:jc w:val="left"/>
            </w:pPr>
            <w:r>
              <w:rPr>
                <w:sz w:val="16"/>
              </w:rPr>
              <w:t>2020-01-20</w:t>
            </w:r>
          </w:p>
        </w:tc>
        <w:tc>
          <w:tcPr>
            <w:tcW w:type="dxa" w:w="1084"/>
          </w:tcPr>
          <w:p>
            <w:pPr>
              <w:spacing w:after="0"/>
              <w:jc w:val="left"/>
            </w:pPr>
            <w:r>
              <w:rPr>
                <w:sz w:val="16"/>
              </w:rPr>
              <w:t>EM-3432-FL</w:t>
            </w:r>
          </w:p>
        </w:tc>
        <w:tc>
          <w:tcPr>
            <w:tcW w:type="dxa" w:w="1458"/>
          </w:tcPr>
          <w:p>
            <w:pPr>
              <w:spacing w:after="0"/>
              <w:jc w:val="left"/>
            </w:pPr>
            <w:r>
              <w:rPr>
                <w:sz w:val="16"/>
              </w:rPr>
              <w:t>Emergency</w:t>
            </w:r>
          </w:p>
        </w:tc>
        <w:tc>
          <w:tcPr>
            <w:tcW w:type="dxa" w:w="2204"/>
          </w:tcPr>
          <w:p>
            <w:pPr>
              <w:spacing w:after="0"/>
              <w:jc w:val="left"/>
            </w:pPr>
            <w:r>
              <w:rPr>
                <w:sz w:val="16"/>
              </w:rPr>
              <w:t>COVID-19</w:t>
            </w:r>
          </w:p>
        </w:tc>
        <w:tc>
          <w:tcPr>
            <w:tcW w:type="dxa" w:w="2601"/>
          </w:tcPr>
          <w:p>
            <w:pPr>
              <w:spacing w:after="0"/>
              <w:jc w:val="left"/>
            </w:pPr>
            <w:r>
              <w:rPr>
                <w:sz w:val="16"/>
              </w:rPr>
              <w:t>Non-natural, not counted</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DR-4486</w:t>
            </w:r>
          </w:p>
        </w:tc>
      </w:tr>
      <w:tr>
        <w:trPr>
          <w:cantSplit/>
        </w:trPr>
        <w:tc>
          <w:tcPr>
            <w:tcW w:type="dxa" w:w="1084"/>
          </w:tcPr>
          <w:p>
            <w:pPr>
              <w:spacing w:after="0"/>
              <w:jc w:val="left"/>
            </w:pPr>
            <w:r>
              <w:rPr>
                <w:sz w:val="16"/>
              </w:rPr>
              <w:t>2019-08-30</w:t>
            </w:r>
          </w:p>
        </w:tc>
        <w:tc>
          <w:tcPr>
            <w:tcW w:type="dxa" w:w="1084"/>
          </w:tcPr>
          <w:p>
            <w:pPr>
              <w:spacing w:after="0"/>
              <w:jc w:val="left"/>
            </w:pPr>
            <w:r>
              <w:rPr>
                <w:sz w:val="16"/>
              </w:rPr>
              <w:t>2019-08-28</w:t>
            </w:r>
          </w:p>
        </w:tc>
        <w:tc>
          <w:tcPr>
            <w:tcW w:type="dxa" w:w="1084"/>
          </w:tcPr>
          <w:p>
            <w:pPr>
              <w:spacing w:after="0"/>
              <w:jc w:val="left"/>
            </w:pPr>
            <w:r>
              <w:rPr>
                <w:sz w:val="16"/>
              </w:rPr>
              <w:t>EM-3419-FL</w:t>
            </w:r>
          </w:p>
        </w:tc>
        <w:tc>
          <w:tcPr>
            <w:tcW w:type="dxa" w:w="1458"/>
          </w:tcPr>
          <w:p>
            <w:pPr>
              <w:spacing w:after="0"/>
              <w:jc w:val="left"/>
            </w:pPr>
            <w:r>
              <w:rPr>
                <w:sz w:val="16"/>
              </w:rPr>
              <w:t>Emergency</w:t>
            </w:r>
          </w:p>
        </w:tc>
        <w:tc>
          <w:tcPr>
            <w:tcW w:type="dxa" w:w="2204"/>
          </w:tcPr>
          <w:p>
            <w:pPr>
              <w:spacing w:after="0"/>
              <w:jc w:val="left"/>
            </w:pPr>
            <w:r>
              <w:rPr>
                <w:sz w:val="16"/>
              </w:rPr>
              <w:t>HURRICANE DORIAN</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2018-10-11</w:t>
            </w:r>
          </w:p>
        </w:tc>
        <w:tc>
          <w:tcPr>
            <w:tcW w:type="dxa" w:w="1084"/>
          </w:tcPr>
          <w:p>
            <w:pPr>
              <w:spacing w:after="0"/>
              <w:jc w:val="left"/>
            </w:pPr>
            <w:r>
              <w:rPr>
                <w:sz w:val="16"/>
              </w:rPr>
              <w:t>2018-10-07</w:t>
            </w:r>
          </w:p>
        </w:tc>
        <w:tc>
          <w:tcPr>
            <w:tcW w:type="dxa" w:w="1084"/>
          </w:tcPr>
          <w:p>
            <w:pPr>
              <w:spacing w:after="0"/>
              <w:jc w:val="left"/>
            </w:pPr>
            <w:r>
              <w:rPr>
                <w:sz w:val="16"/>
              </w:rPr>
              <w:t>DR-4399-FL</w:t>
            </w:r>
          </w:p>
        </w:tc>
        <w:tc>
          <w:tcPr>
            <w:tcW w:type="dxa" w:w="1458"/>
          </w:tcPr>
          <w:p>
            <w:pPr>
              <w:spacing w:after="0"/>
              <w:jc w:val="left"/>
            </w:pPr>
            <w:r>
              <w:rPr>
                <w:sz w:val="16"/>
              </w:rPr>
              <w:t>Major disaster</w:t>
            </w:r>
          </w:p>
        </w:tc>
        <w:tc>
          <w:tcPr>
            <w:tcW w:type="dxa" w:w="2204"/>
          </w:tcPr>
          <w:p>
            <w:pPr>
              <w:spacing w:after="0"/>
              <w:jc w:val="left"/>
            </w:pPr>
            <w:r>
              <w:rPr>
                <w:sz w:val="16"/>
              </w:rPr>
              <w:t>HURRICANE MICHAEL</w:t>
            </w:r>
          </w:p>
        </w:tc>
        <w:tc>
          <w:tcPr>
            <w:tcW w:type="dxa" w:w="2601"/>
          </w:tcPr>
          <w:p>
            <w:pPr>
              <w:spacing w:after="0"/>
              <w:jc w:val="left"/>
            </w:pPr>
            <w:r>
              <w:rPr>
                <w:sz w:val="16"/>
              </w:rPr>
              <w:t>Hurricane</w:t>
            </w:r>
          </w:p>
        </w:tc>
        <w:tc>
          <w:tcPr>
            <w:tcW w:type="dxa" w:w="1551"/>
          </w:tcPr>
          <w:p>
            <w:pPr>
              <w:spacing w:after="0"/>
              <w:jc w:val="right"/>
            </w:pPr>
            <w:r>
              <w:rPr>
                <w:sz w:val="16"/>
              </w:rPr>
              <w:t>$142,192,555.17</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2018-10-09</w:t>
            </w:r>
          </w:p>
        </w:tc>
        <w:tc>
          <w:tcPr>
            <w:tcW w:type="dxa" w:w="1084"/>
          </w:tcPr>
          <w:p>
            <w:pPr>
              <w:spacing w:after="0"/>
              <w:jc w:val="left"/>
            </w:pPr>
            <w:r>
              <w:rPr>
                <w:sz w:val="16"/>
              </w:rPr>
              <w:t>2018-10-07</w:t>
            </w:r>
          </w:p>
        </w:tc>
        <w:tc>
          <w:tcPr>
            <w:tcW w:type="dxa" w:w="1084"/>
          </w:tcPr>
          <w:p>
            <w:pPr>
              <w:spacing w:after="0"/>
              <w:jc w:val="left"/>
            </w:pPr>
            <w:r>
              <w:rPr>
                <w:sz w:val="16"/>
              </w:rPr>
              <w:t>EM-3405-FL</w:t>
            </w:r>
          </w:p>
        </w:tc>
        <w:tc>
          <w:tcPr>
            <w:tcW w:type="dxa" w:w="1458"/>
          </w:tcPr>
          <w:p>
            <w:pPr>
              <w:spacing w:after="0"/>
              <w:jc w:val="left"/>
            </w:pPr>
            <w:r>
              <w:rPr>
                <w:sz w:val="16"/>
              </w:rPr>
              <w:t>Emergency</w:t>
            </w:r>
          </w:p>
        </w:tc>
        <w:tc>
          <w:tcPr>
            <w:tcW w:type="dxa" w:w="2204"/>
          </w:tcPr>
          <w:p>
            <w:pPr>
              <w:spacing w:after="0"/>
              <w:jc w:val="left"/>
            </w:pPr>
            <w:r>
              <w:rPr>
                <w:sz w:val="16"/>
              </w:rPr>
              <w:t>HURRICANE MICHAEL</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DR-4399</w:t>
            </w:r>
          </w:p>
        </w:tc>
      </w:tr>
      <w:tr>
        <w:trPr>
          <w:cantSplit/>
        </w:trPr>
        <w:tc>
          <w:tcPr>
            <w:tcW w:type="dxa" w:w="1084"/>
          </w:tcPr>
          <w:p>
            <w:pPr>
              <w:spacing w:after="0"/>
              <w:jc w:val="left"/>
            </w:pPr>
            <w:r>
              <w:rPr>
                <w:sz w:val="16"/>
              </w:rPr>
              <w:t>2017-09-10</w:t>
            </w:r>
          </w:p>
        </w:tc>
        <w:tc>
          <w:tcPr>
            <w:tcW w:type="dxa" w:w="1084"/>
          </w:tcPr>
          <w:p>
            <w:pPr>
              <w:spacing w:after="0"/>
              <w:jc w:val="left"/>
            </w:pPr>
            <w:r>
              <w:rPr>
                <w:sz w:val="16"/>
              </w:rPr>
              <w:t>2017-09-04</w:t>
            </w:r>
          </w:p>
        </w:tc>
        <w:tc>
          <w:tcPr>
            <w:tcW w:type="dxa" w:w="1084"/>
          </w:tcPr>
          <w:p>
            <w:pPr>
              <w:spacing w:after="0"/>
              <w:jc w:val="left"/>
            </w:pPr>
            <w:r>
              <w:rPr>
                <w:sz w:val="16"/>
              </w:rPr>
              <w:t>DR-4337-FL</w:t>
            </w:r>
          </w:p>
        </w:tc>
        <w:tc>
          <w:tcPr>
            <w:tcW w:type="dxa" w:w="1458"/>
          </w:tcPr>
          <w:p>
            <w:pPr>
              <w:spacing w:after="0"/>
              <w:jc w:val="left"/>
            </w:pPr>
            <w:r>
              <w:rPr>
                <w:sz w:val="16"/>
              </w:rPr>
              <w:t>Major disaster</w:t>
            </w:r>
          </w:p>
        </w:tc>
        <w:tc>
          <w:tcPr>
            <w:tcW w:type="dxa" w:w="2204"/>
          </w:tcPr>
          <w:p>
            <w:pPr>
              <w:spacing w:after="0"/>
              <w:jc w:val="left"/>
            </w:pPr>
            <w:r>
              <w:rPr>
                <w:sz w:val="16"/>
              </w:rPr>
              <w:t>HURRICANE IRMA</w:t>
            </w:r>
          </w:p>
        </w:tc>
        <w:tc>
          <w:tcPr>
            <w:tcW w:type="dxa" w:w="2601"/>
          </w:tcPr>
          <w:p>
            <w:pPr>
              <w:spacing w:after="0"/>
              <w:jc w:val="left"/>
            </w:pPr>
            <w:r>
              <w:rPr>
                <w:sz w:val="16"/>
              </w:rPr>
              <w:t>Hurricane</w:t>
            </w:r>
          </w:p>
        </w:tc>
        <w:tc>
          <w:tcPr>
            <w:tcW w:type="dxa" w:w="1551"/>
          </w:tcPr>
          <w:p>
            <w:pPr>
              <w:spacing w:after="0"/>
              <w:jc w:val="right"/>
            </w:pPr>
            <w:r>
              <w:rPr>
                <w:sz w:val="16"/>
              </w:rPr>
              <w:t>$33,315</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2017-09-05</w:t>
            </w:r>
          </w:p>
        </w:tc>
        <w:tc>
          <w:tcPr>
            <w:tcW w:type="dxa" w:w="1084"/>
          </w:tcPr>
          <w:p>
            <w:pPr>
              <w:spacing w:after="0"/>
              <w:jc w:val="left"/>
            </w:pPr>
            <w:r>
              <w:rPr>
                <w:sz w:val="16"/>
              </w:rPr>
              <w:t>2017-09-04</w:t>
            </w:r>
          </w:p>
        </w:tc>
        <w:tc>
          <w:tcPr>
            <w:tcW w:type="dxa" w:w="1084"/>
          </w:tcPr>
          <w:p>
            <w:pPr>
              <w:spacing w:after="0"/>
              <w:jc w:val="left"/>
            </w:pPr>
            <w:r>
              <w:rPr>
                <w:sz w:val="16"/>
              </w:rPr>
              <w:t>EM-3385-FL</w:t>
            </w:r>
          </w:p>
        </w:tc>
        <w:tc>
          <w:tcPr>
            <w:tcW w:type="dxa" w:w="1458"/>
          </w:tcPr>
          <w:p>
            <w:pPr>
              <w:spacing w:after="0"/>
              <w:jc w:val="left"/>
            </w:pPr>
            <w:r>
              <w:rPr>
                <w:sz w:val="16"/>
              </w:rPr>
              <w:t>Emergency</w:t>
            </w:r>
          </w:p>
        </w:tc>
        <w:tc>
          <w:tcPr>
            <w:tcW w:type="dxa" w:w="2204"/>
          </w:tcPr>
          <w:p>
            <w:pPr>
              <w:spacing w:after="0"/>
              <w:jc w:val="left"/>
            </w:pPr>
            <w:r>
              <w:rPr>
                <w:sz w:val="16"/>
              </w:rPr>
              <w:t>HURRICANE IRMA</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DR-4337</w:t>
            </w:r>
          </w:p>
        </w:tc>
      </w:tr>
      <w:tr>
        <w:trPr>
          <w:cantSplit/>
        </w:trPr>
        <w:tc>
          <w:tcPr>
            <w:tcW w:type="dxa" w:w="1084"/>
          </w:tcPr>
          <w:p>
            <w:pPr>
              <w:spacing w:after="0"/>
              <w:jc w:val="left"/>
            </w:pPr>
            <w:r>
              <w:rPr>
                <w:sz w:val="16"/>
              </w:rPr>
              <w:t>2014-05-06</w:t>
            </w:r>
          </w:p>
        </w:tc>
        <w:tc>
          <w:tcPr>
            <w:tcW w:type="dxa" w:w="1084"/>
          </w:tcPr>
          <w:p>
            <w:pPr>
              <w:spacing w:after="0"/>
              <w:jc w:val="left"/>
            </w:pPr>
            <w:r>
              <w:rPr>
                <w:sz w:val="16"/>
              </w:rPr>
              <w:t>2014-04-28</w:t>
            </w:r>
          </w:p>
        </w:tc>
        <w:tc>
          <w:tcPr>
            <w:tcW w:type="dxa" w:w="1084"/>
          </w:tcPr>
          <w:p>
            <w:pPr>
              <w:spacing w:after="0"/>
              <w:jc w:val="left"/>
            </w:pPr>
            <w:r>
              <w:rPr>
                <w:sz w:val="16"/>
              </w:rPr>
              <w:t>DR-4177-FL</w:t>
            </w:r>
          </w:p>
        </w:tc>
        <w:tc>
          <w:tcPr>
            <w:tcW w:type="dxa" w:w="1458"/>
          </w:tcPr>
          <w:p>
            <w:pPr>
              <w:spacing w:after="0"/>
              <w:jc w:val="left"/>
            </w:pPr>
            <w:r>
              <w:rPr>
                <w:sz w:val="16"/>
              </w:rPr>
              <w:t>Major disaster</w:t>
            </w:r>
          </w:p>
        </w:tc>
        <w:tc>
          <w:tcPr>
            <w:tcW w:type="dxa" w:w="2204"/>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551"/>
          </w:tcPr>
          <w:p>
            <w:pPr>
              <w:spacing w:after="0"/>
              <w:jc w:val="right"/>
            </w:pPr>
            <w:r>
              <w:rPr>
                <w:sz w:val="16"/>
              </w:rPr>
              <w:t>$693,186.26</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2013-08-02</w:t>
            </w:r>
          </w:p>
        </w:tc>
        <w:tc>
          <w:tcPr>
            <w:tcW w:type="dxa" w:w="1084"/>
          </w:tcPr>
          <w:p>
            <w:pPr>
              <w:spacing w:after="0"/>
              <w:jc w:val="left"/>
            </w:pPr>
            <w:r>
              <w:rPr>
                <w:sz w:val="16"/>
              </w:rPr>
              <w:t>2013-07-02</w:t>
            </w:r>
          </w:p>
        </w:tc>
        <w:tc>
          <w:tcPr>
            <w:tcW w:type="dxa" w:w="1084"/>
          </w:tcPr>
          <w:p>
            <w:pPr>
              <w:spacing w:after="0"/>
              <w:jc w:val="left"/>
            </w:pPr>
            <w:r>
              <w:rPr>
                <w:sz w:val="16"/>
              </w:rPr>
              <w:t>DR-4138-FL</w:t>
            </w:r>
          </w:p>
        </w:tc>
        <w:tc>
          <w:tcPr>
            <w:tcW w:type="dxa" w:w="1458"/>
          </w:tcPr>
          <w:p>
            <w:pPr>
              <w:spacing w:after="0"/>
              <w:jc w:val="left"/>
            </w:pPr>
            <w:r>
              <w:rPr>
                <w:sz w:val="16"/>
              </w:rPr>
              <w:t>Major disaster</w:t>
            </w:r>
          </w:p>
        </w:tc>
        <w:tc>
          <w:tcPr>
            <w:tcW w:type="dxa" w:w="2204"/>
          </w:tcPr>
          <w:p>
            <w:pPr>
              <w:spacing w:after="0"/>
              <w:jc w:val="left"/>
            </w:pPr>
            <w:r>
              <w:rPr>
                <w:sz w:val="16"/>
              </w:rPr>
              <w:t>SEVERE STORMS AND FLOODING</w:t>
            </w:r>
          </w:p>
        </w:tc>
        <w:tc>
          <w:tcPr>
            <w:tcW w:type="dxa" w:w="2601"/>
          </w:tcPr>
          <w:p>
            <w:pPr>
              <w:spacing w:after="0"/>
              <w:jc w:val="left"/>
            </w:pPr>
            <w:r>
              <w:rPr>
                <w:sz w:val="16"/>
              </w:rPr>
              <w:t>Inland Flooding</w:t>
            </w:r>
          </w:p>
        </w:tc>
        <w:tc>
          <w:tcPr>
            <w:tcW w:type="dxa" w:w="1551"/>
          </w:tcPr>
          <w:p>
            <w:pPr>
              <w:spacing w:after="0"/>
              <w:jc w:val="right"/>
            </w:pPr>
            <w:r>
              <w:rPr>
                <w:sz w:val="16"/>
              </w:rPr>
              <w:t>$12,416,684.35</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2009-04-21</w:t>
            </w:r>
          </w:p>
        </w:tc>
        <w:tc>
          <w:tcPr>
            <w:tcW w:type="dxa" w:w="1084"/>
          </w:tcPr>
          <w:p>
            <w:pPr>
              <w:spacing w:after="0"/>
              <w:jc w:val="left"/>
            </w:pPr>
            <w:r>
              <w:rPr>
                <w:sz w:val="16"/>
              </w:rPr>
              <w:t>2009-03-26</w:t>
            </w:r>
          </w:p>
        </w:tc>
        <w:tc>
          <w:tcPr>
            <w:tcW w:type="dxa" w:w="1084"/>
          </w:tcPr>
          <w:p>
            <w:pPr>
              <w:spacing w:after="0"/>
              <w:jc w:val="left"/>
            </w:pPr>
            <w:r>
              <w:rPr>
                <w:sz w:val="16"/>
              </w:rPr>
              <w:t>DR-1831-FL</w:t>
            </w:r>
          </w:p>
        </w:tc>
        <w:tc>
          <w:tcPr>
            <w:tcW w:type="dxa" w:w="1458"/>
          </w:tcPr>
          <w:p>
            <w:pPr>
              <w:spacing w:after="0"/>
              <w:jc w:val="left"/>
            </w:pPr>
            <w:r>
              <w:rPr>
                <w:sz w:val="16"/>
              </w:rPr>
              <w:t>Major disaster</w:t>
            </w:r>
          </w:p>
        </w:tc>
        <w:tc>
          <w:tcPr>
            <w:tcW w:type="dxa" w:w="2204"/>
          </w:tcPr>
          <w:p>
            <w:pPr>
              <w:spacing w:after="0"/>
              <w:jc w:val="left"/>
            </w:pPr>
            <w:r>
              <w:rPr>
                <w:sz w:val="16"/>
              </w:rPr>
              <w:t>SEVERE STORMS, FLOODING, TORNADOES, AND STRAIGHT-LINE WINDS</w:t>
            </w:r>
          </w:p>
        </w:tc>
        <w:tc>
          <w:tcPr>
            <w:tcW w:type="dxa" w:w="2601"/>
          </w:tcPr>
          <w:p>
            <w:pPr>
              <w:spacing w:after="0"/>
              <w:jc w:val="left"/>
            </w:pPr>
            <w:r>
              <w:rPr>
                <w:sz w:val="16"/>
              </w:rPr>
              <w:t>Inland Flooding; Strong Wind; Tornado</w:t>
            </w:r>
          </w:p>
        </w:tc>
        <w:tc>
          <w:tcPr>
            <w:tcW w:type="dxa" w:w="1551"/>
          </w:tcPr>
          <w:p>
            <w:pPr>
              <w:spacing w:after="0"/>
              <w:jc w:val="right"/>
            </w:pPr>
            <w:r>
              <w:rPr>
                <w:sz w:val="16"/>
              </w:rPr>
              <w:t>$5,919,968.71</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2008-08-21</w:t>
            </w:r>
          </w:p>
        </w:tc>
        <w:tc>
          <w:tcPr>
            <w:tcW w:type="dxa" w:w="1084"/>
          </w:tcPr>
          <w:p>
            <w:pPr>
              <w:spacing w:after="0"/>
              <w:jc w:val="left"/>
            </w:pPr>
            <w:r>
              <w:rPr>
                <w:sz w:val="16"/>
              </w:rPr>
              <w:t>2008-08-18</w:t>
            </w:r>
          </w:p>
        </w:tc>
        <w:tc>
          <w:tcPr>
            <w:tcW w:type="dxa" w:w="1084"/>
          </w:tcPr>
          <w:p>
            <w:pPr>
              <w:spacing w:after="0"/>
              <w:jc w:val="left"/>
            </w:pPr>
            <w:r>
              <w:rPr>
                <w:sz w:val="16"/>
              </w:rPr>
              <w:t>EM-3288-FL</w:t>
            </w:r>
          </w:p>
        </w:tc>
        <w:tc>
          <w:tcPr>
            <w:tcW w:type="dxa" w:w="1458"/>
          </w:tcPr>
          <w:p>
            <w:pPr>
              <w:spacing w:after="0"/>
              <w:jc w:val="left"/>
            </w:pPr>
            <w:r>
              <w:rPr>
                <w:sz w:val="16"/>
              </w:rPr>
              <w:t>Emergency</w:t>
            </w:r>
          </w:p>
        </w:tc>
        <w:tc>
          <w:tcPr>
            <w:tcW w:type="dxa" w:w="2204"/>
          </w:tcPr>
          <w:p>
            <w:pPr>
              <w:spacing w:after="0"/>
              <w:jc w:val="left"/>
            </w:pPr>
            <w:r>
              <w:rPr>
                <w:sz w:val="16"/>
              </w:rPr>
              <w:t>TROPICAL STORM FAY</w:t>
            </w:r>
          </w:p>
        </w:tc>
        <w:tc>
          <w:tcPr>
            <w:tcW w:type="dxa" w:w="2601"/>
          </w:tcPr>
          <w:p>
            <w:pPr>
              <w:spacing w:after="0"/>
              <w:jc w:val="left"/>
            </w:pPr>
            <w:r>
              <w:rPr>
                <w:sz w:val="16"/>
              </w:rPr>
              <w:t>Hurricane; Inland Flooding</w:t>
            </w:r>
          </w:p>
        </w:tc>
        <w:tc>
          <w:tcPr>
            <w:tcW w:type="dxa" w:w="1551"/>
          </w:tcPr>
          <w:p>
            <w:pPr>
              <w:spacing w:after="0"/>
              <w:jc w:val="right"/>
            </w:pPr>
            <w:r>
              <w:rPr>
                <w:sz w:val="16"/>
              </w:rPr>
              <w:t>$5,057.45</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2005-09-05</w:t>
            </w:r>
          </w:p>
        </w:tc>
        <w:tc>
          <w:tcPr>
            <w:tcW w:type="dxa" w:w="1084"/>
          </w:tcPr>
          <w:p>
            <w:pPr>
              <w:spacing w:after="0"/>
              <w:jc w:val="left"/>
            </w:pPr>
            <w:r>
              <w:rPr>
                <w:sz w:val="16"/>
              </w:rPr>
              <w:t>2005-08-29</w:t>
            </w:r>
          </w:p>
        </w:tc>
        <w:tc>
          <w:tcPr>
            <w:tcW w:type="dxa" w:w="1084"/>
          </w:tcPr>
          <w:p>
            <w:pPr>
              <w:spacing w:after="0"/>
              <w:jc w:val="left"/>
            </w:pPr>
            <w:r>
              <w:rPr>
                <w:sz w:val="16"/>
              </w:rPr>
              <w:t>EM-3220-FL</w:t>
            </w:r>
          </w:p>
        </w:tc>
        <w:tc>
          <w:tcPr>
            <w:tcW w:type="dxa" w:w="1458"/>
          </w:tcPr>
          <w:p>
            <w:pPr>
              <w:spacing w:after="0"/>
              <w:jc w:val="left"/>
            </w:pPr>
            <w:r>
              <w:rPr>
                <w:sz w:val="16"/>
              </w:rPr>
              <w:t>Emergency</w:t>
            </w:r>
          </w:p>
        </w:tc>
        <w:tc>
          <w:tcPr>
            <w:tcW w:type="dxa" w:w="2204"/>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2005-07-10</w:t>
            </w:r>
          </w:p>
        </w:tc>
        <w:tc>
          <w:tcPr>
            <w:tcW w:type="dxa" w:w="1084"/>
          </w:tcPr>
          <w:p>
            <w:pPr>
              <w:spacing w:after="0"/>
              <w:jc w:val="left"/>
            </w:pPr>
            <w:r>
              <w:rPr>
                <w:sz w:val="16"/>
              </w:rPr>
              <w:t>2005-07-07</w:t>
            </w:r>
          </w:p>
        </w:tc>
        <w:tc>
          <w:tcPr>
            <w:tcW w:type="dxa" w:w="1084"/>
          </w:tcPr>
          <w:p>
            <w:pPr>
              <w:spacing w:after="0"/>
              <w:jc w:val="left"/>
            </w:pPr>
            <w:r>
              <w:rPr>
                <w:sz w:val="16"/>
              </w:rPr>
              <w:t>DR-1595-FL</w:t>
            </w:r>
          </w:p>
        </w:tc>
        <w:tc>
          <w:tcPr>
            <w:tcW w:type="dxa" w:w="1458"/>
          </w:tcPr>
          <w:p>
            <w:pPr>
              <w:spacing w:after="0"/>
              <w:jc w:val="left"/>
            </w:pPr>
            <w:r>
              <w:rPr>
                <w:sz w:val="16"/>
              </w:rPr>
              <w:t>Major disaster</w:t>
            </w:r>
          </w:p>
        </w:tc>
        <w:tc>
          <w:tcPr>
            <w:tcW w:type="dxa" w:w="2204"/>
          </w:tcPr>
          <w:p>
            <w:pPr>
              <w:spacing w:after="0"/>
              <w:jc w:val="left"/>
            </w:pPr>
            <w:r>
              <w:rPr>
                <w:sz w:val="16"/>
              </w:rPr>
              <w:t>HURRICANE DENNIS</w:t>
            </w:r>
          </w:p>
        </w:tc>
        <w:tc>
          <w:tcPr>
            <w:tcW w:type="dxa" w:w="2601"/>
          </w:tcPr>
          <w:p>
            <w:pPr>
              <w:spacing w:after="0"/>
              <w:jc w:val="left"/>
            </w:pPr>
            <w:r>
              <w:rPr>
                <w:sz w:val="16"/>
              </w:rPr>
              <w:t>Hurricane</w:t>
            </w:r>
          </w:p>
        </w:tc>
        <w:tc>
          <w:tcPr>
            <w:tcW w:type="dxa" w:w="1551"/>
          </w:tcPr>
          <w:p>
            <w:pPr>
              <w:spacing w:after="0"/>
              <w:jc w:val="right"/>
            </w:pPr>
            <w:r>
              <w:rPr>
                <w:sz w:val="16"/>
              </w:rPr>
              <w:t>$657,792.60</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2004-09-16</w:t>
            </w:r>
          </w:p>
        </w:tc>
        <w:tc>
          <w:tcPr>
            <w:tcW w:type="dxa" w:w="1084"/>
          </w:tcPr>
          <w:p>
            <w:pPr>
              <w:spacing w:after="0"/>
              <w:jc w:val="left"/>
            </w:pPr>
            <w:r>
              <w:rPr>
                <w:sz w:val="16"/>
              </w:rPr>
              <w:t>2004-09-13</w:t>
            </w:r>
          </w:p>
        </w:tc>
        <w:tc>
          <w:tcPr>
            <w:tcW w:type="dxa" w:w="1084"/>
          </w:tcPr>
          <w:p>
            <w:pPr>
              <w:spacing w:after="0"/>
              <w:jc w:val="left"/>
            </w:pPr>
            <w:r>
              <w:rPr>
                <w:sz w:val="16"/>
              </w:rPr>
              <w:t>DR-1551-FL</w:t>
            </w:r>
          </w:p>
        </w:tc>
        <w:tc>
          <w:tcPr>
            <w:tcW w:type="dxa" w:w="1458"/>
          </w:tcPr>
          <w:p>
            <w:pPr>
              <w:spacing w:after="0"/>
              <w:jc w:val="left"/>
            </w:pPr>
            <w:r>
              <w:rPr>
                <w:sz w:val="16"/>
              </w:rPr>
              <w:t>Major disaster</w:t>
            </w:r>
          </w:p>
        </w:tc>
        <w:tc>
          <w:tcPr>
            <w:tcW w:type="dxa" w:w="2204"/>
          </w:tcPr>
          <w:p>
            <w:pPr>
              <w:spacing w:after="0"/>
              <w:jc w:val="left"/>
            </w:pPr>
            <w:r>
              <w:rPr>
                <w:sz w:val="16"/>
              </w:rPr>
              <w:t>HURRICANE IVAN</w:t>
            </w:r>
          </w:p>
        </w:tc>
        <w:tc>
          <w:tcPr>
            <w:tcW w:type="dxa" w:w="2601"/>
          </w:tcPr>
          <w:p>
            <w:pPr>
              <w:spacing w:after="0"/>
              <w:jc w:val="left"/>
            </w:pPr>
            <w:r>
              <w:rPr>
                <w:sz w:val="16"/>
              </w:rPr>
              <w:t>Hurricane</w:t>
            </w:r>
          </w:p>
        </w:tc>
        <w:tc>
          <w:tcPr>
            <w:tcW w:type="dxa" w:w="1551"/>
          </w:tcPr>
          <w:p>
            <w:pPr>
              <w:spacing w:after="0"/>
              <w:jc w:val="right"/>
            </w:pPr>
            <w:r>
              <w:rPr>
                <w:sz w:val="16"/>
              </w:rPr>
              <w:t>$2,576,581.20</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2004-09-04</w:t>
            </w:r>
          </w:p>
        </w:tc>
        <w:tc>
          <w:tcPr>
            <w:tcW w:type="dxa" w:w="1084"/>
          </w:tcPr>
          <w:p>
            <w:pPr>
              <w:spacing w:after="0"/>
              <w:jc w:val="left"/>
            </w:pPr>
            <w:r>
              <w:rPr>
                <w:sz w:val="16"/>
              </w:rPr>
              <w:t>2004-09-03</w:t>
            </w:r>
          </w:p>
        </w:tc>
        <w:tc>
          <w:tcPr>
            <w:tcW w:type="dxa" w:w="1084"/>
          </w:tcPr>
          <w:p>
            <w:pPr>
              <w:spacing w:after="0"/>
              <w:jc w:val="left"/>
            </w:pPr>
            <w:r>
              <w:rPr>
                <w:sz w:val="16"/>
              </w:rPr>
              <w:t>DR-1545-FL</w:t>
            </w:r>
          </w:p>
        </w:tc>
        <w:tc>
          <w:tcPr>
            <w:tcW w:type="dxa" w:w="1458"/>
          </w:tcPr>
          <w:p>
            <w:pPr>
              <w:spacing w:after="0"/>
              <w:jc w:val="left"/>
            </w:pPr>
            <w:r>
              <w:rPr>
                <w:sz w:val="16"/>
              </w:rPr>
              <w:t>Major disaster</w:t>
            </w:r>
          </w:p>
        </w:tc>
        <w:tc>
          <w:tcPr>
            <w:tcW w:type="dxa" w:w="2204"/>
          </w:tcPr>
          <w:p>
            <w:pPr>
              <w:spacing w:after="0"/>
              <w:jc w:val="left"/>
            </w:pPr>
            <w:r>
              <w:rPr>
                <w:sz w:val="16"/>
              </w:rPr>
              <w:t>HURRICANE FRANCES</w:t>
            </w:r>
          </w:p>
        </w:tc>
        <w:tc>
          <w:tcPr>
            <w:tcW w:type="dxa" w:w="2601"/>
          </w:tcPr>
          <w:p>
            <w:pPr>
              <w:spacing w:after="0"/>
              <w:jc w:val="left"/>
            </w:pPr>
            <w:r>
              <w:rPr>
                <w:sz w:val="16"/>
              </w:rPr>
              <w:t>Hurricane</w:t>
            </w:r>
          </w:p>
        </w:tc>
        <w:tc>
          <w:tcPr>
            <w:tcW w:type="dxa" w:w="1551"/>
          </w:tcPr>
          <w:p>
            <w:pPr>
              <w:spacing w:after="0"/>
              <w:jc w:val="right"/>
            </w:pPr>
            <w:r>
              <w:rPr>
                <w:sz w:val="16"/>
              </w:rPr>
              <w:t>$3,597.09</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2004-08-13</w:t>
            </w:r>
          </w:p>
        </w:tc>
        <w:tc>
          <w:tcPr>
            <w:tcW w:type="dxa" w:w="1084"/>
          </w:tcPr>
          <w:p>
            <w:pPr>
              <w:spacing w:after="0"/>
              <w:jc w:val="left"/>
            </w:pPr>
            <w:r>
              <w:rPr>
                <w:sz w:val="16"/>
              </w:rPr>
              <w:t>2004-08-11</w:t>
            </w:r>
          </w:p>
        </w:tc>
        <w:tc>
          <w:tcPr>
            <w:tcW w:type="dxa" w:w="1084"/>
          </w:tcPr>
          <w:p>
            <w:pPr>
              <w:spacing w:after="0"/>
              <w:jc w:val="left"/>
            </w:pPr>
            <w:r>
              <w:rPr>
                <w:sz w:val="16"/>
              </w:rPr>
              <w:t>DR-1539-FL</w:t>
            </w:r>
          </w:p>
        </w:tc>
        <w:tc>
          <w:tcPr>
            <w:tcW w:type="dxa" w:w="1458"/>
          </w:tcPr>
          <w:p>
            <w:pPr>
              <w:spacing w:after="0"/>
              <w:jc w:val="left"/>
            </w:pPr>
            <w:r>
              <w:rPr>
                <w:sz w:val="16"/>
              </w:rPr>
              <w:t>Major disaster</w:t>
            </w:r>
          </w:p>
        </w:tc>
        <w:tc>
          <w:tcPr>
            <w:tcW w:type="dxa" w:w="2204"/>
          </w:tcPr>
          <w:p>
            <w:pPr>
              <w:spacing w:after="0"/>
              <w:jc w:val="left"/>
            </w:pPr>
            <w:r>
              <w:rPr>
                <w:sz w:val="16"/>
              </w:rPr>
              <w:t>TROPICAL STORM BONNIE AND HURRICANE CHARLEY</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2001-06-17</w:t>
            </w:r>
          </w:p>
        </w:tc>
        <w:tc>
          <w:tcPr>
            <w:tcW w:type="dxa" w:w="1084"/>
          </w:tcPr>
          <w:p>
            <w:pPr>
              <w:spacing w:after="0"/>
              <w:jc w:val="left"/>
            </w:pPr>
            <w:r>
              <w:rPr>
                <w:sz w:val="16"/>
              </w:rPr>
              <w:t>2001-06-11</w:t>
            </w:r>
          </w:p>
        </w:tc>
        <w:tc>
          <w:tcPr>
            <w:tcW w:type="dxa" w:w="1084"/>
          </w:tcPr>
          <w:p>
            <w:pPr>
              <w:spacing w:after="0"/>
              <w:jc w:val="left"/>
            </w:pPr>
            <w:r>
              <w:rPr>
                <w:sz w:val="16"/>
              </w:rPr>
              <w:t>DR-1381-FL</w:t>
            </w:r>
          </w:p>
        </w:tc>
        <w:tc>
          <w:tcPr>
            <w:tcW w:type="dxa" w:w="1458"/>
          </w:tcPr>
          <w:p>
            <w:pPr>
              <w:spacing w:after="0"/>
              <w:jc w:val="left"/>
            </w:pPr>
            <w:r>
              <w:rPr>
                <w:sz w:val="16"/>
              </w:rPr>
              <w:t>Major disaster</w:t>
            </w:r>
          </w:p>
        </w:tc>
        <w:tc>
          <w:tcPr>
            <w:tcW w:type="dxa" w:w="2204"/>
          </w:tcPr>
          <w:p>
            <w:pPr>
              <w:spacing w:after="0"/>
              <w:jc w:val="left"/>
            </w:pPr>
            <w:r>
              <w:rPr>
                <w:sz w:val="16"/>
              </w:rPr>
              <w:t>TROPICAL STORM ALLISON</w:t>
            </w:r>
          </w:p>
        </w:tc>
        <w:tc>
          <w:tcPr>
            <w:tcW w:type="dxa" w:w="2601"/>
          </w:tcPr>
          <w:p>
            <w:pPr>
              <w:spacing w:after="0"/>
              <w:jc w:val="left"/>
            </w:pPr>
            <w:r>
              <w:rPr>
                <w:sz w:val="16"/>
              </w:rPr>
              <w:t>Hurricane</w:t>
            </w:r>
          </w:p>
        </w:tc>
        <w:tc>
          <w:tcPr>
            <w:tcW w:type="dxa" w:w="1551"/>
          </w:tcPr>
          <w:p>
            <w:pPr>
              <w:spacing w:after="0"/>
              <w:jc w:val="right"/>
            </w:pPr>
            <w:r>
              <w:rPr>
                <w:sz w:val="16"/>
              </w:rPr>
              <w:t>$2,892,527.90</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2001-05-15</w:t>
            </w:r>
          </w:p>
        </w:tc>
        <w:tc>
          <w:tcPr>
            <w:tcW w:type="dxa" w:w="1084"/>
          </w:tcPr>
          <w:p>
            <w:pPr>
              <w:spacing w:after="0"/>
              <w:jc w:val="left"/>
            </w:pPr>
            <w:r>
              <w:rPr>
                <w:sz w:val="16"/>
              </w:rPr>
              <w:t>2001-05-14</w:t>
            </w:r>
          </w:p>
        </w:tc>
        <w:tc>
          <w:tcPr>
            <w:tcW w:type="dxa" w:w="1084"/>
          </w:tcPr>
          <w:p>
            <w:pPr>
              <w:spacing w:after="0"/>
              <w:jc w:val="left"/>
            </w:pPr>
            <w:r>
              <w:rPr>
                <w:sz w:val="16"/>
              </w:rPr>
              <w:t>FM-2360-FL</w:t>
            </w:r>
          </w:p>
        </w:tc>
        <w:tc>
          <w:tcPr>
            <w:tcW w:type="dxa" w:w="1458"/>
          </w:tcPr>
          <w:p>
            <w:pPr>
              <w:spacing w:after="0"/>
              <w:jc w:val="left"/>
            </w:pPr>
            <w:r>
              <w:rPr>
                <w:sz w:val="16"/>
              </w:rPr>
              <w:t>Fire management</w:t>
            </w:r>
          </w:p>
        </w:tc>
        <w:tc>
          <w:tcPr>
            <w:tcW w:type="dxa" w:w="2204"/>
          </w:tcPr>
          <w:p>
            <w:pPr>
              <w:spacing w:after="0"/>
              <w:jc w:val="left"/>
            </w:pPr>
            <w:r>
              <w:rPr>
                <w:sz w:val="16"/>
              </w:rPr>
              <w:t>FL - CHIPOLA RIVER FIRE COMPLEX - 05/15/01</w:t>
            </w:r>
          </w:p>
        </w:tc>
        <w:tc>
          <w:tcPr>
            <w:tcW w:type="dxa" w:w="2601"/>
          </w:tcPr>
          <w:p>
            <w:pPr>
              <w:spacing w:after="0"/>
              <w:jc w:val="left"/>
            </w:pPr>
            <w:r>
              <w:rPr>
                <w:sz w:val="16"/>
              </w:rPr>
              <w:t>Wildfire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1999-04-27</w:t>
            </w:r>
          </w:p>
        </w:tc>
        <w:tc>
          <w:tcPr>
            <w:tcW w:type="dxa" w:w="1084"/>
          </w:tcPr>
          <w:p>
            <w:pPr>
              <w:spacing w:after="0"/>
              <w:jc w:val="left"/>
            </w:pPr>
            <w:r>
              <w:rPr>
                <w:sz w:val="16"/>
              </w:rPr>
              <w:t>1999-04-15</w:t>
            </w:r>
          </w:p>
        </w:tc>
        <w:tc>
          <w:tcPr>
            <w:tcW w:type="dxa" w:w="1084"/>
          </w:tcPr>
          <w:p>
            <w:pPr>
              <w:spacing w:after="0"/>
              <w:jc w:val="left"/>
            </w:pPr>
            <w:r>
              <w:rPr>
                <w:sz w:val="16"/>
              </w:rPr>
              <w:t>EM-3139-FL</w:t>
            </w:r>
          </w:p>
        </w:tc>
        <w:tc>
          <w:tcPr>
            <w:tcW w:type="dxa" w:w="1458"/>
          </w:tcPr>
          <w:p>
            <w:pPr>
              <w:spacing w:after="0"/>
              <w:jc w:val="left"/>
            </w:pPr>
            <w:r>
              <w:rPr>
                <w:sz w:val="16"/>
              </w:rPr>
              <w:t>Emergency</w:t>
            </w:r>
          </w:p>
        </w:tc>
        <w:tc>
          <w:tcPr>
            <w:tcW w:type="dxa" w:w="2204"/>
          </w:tcPr>
          <w:p>
            <w:pPr>
              <w:spacing w:after="0"/>
              <w:jc w:val="left"/>
            </w:pPr>
            <w:r>
              <w:rPr>
                <w:sz w:val="16"/>
              </w:rPr>
              <w:t>FL-FIRES 04/15/99</w:t>
            </w:r>
          </w:p>
        </w:tc>
        <w:tc>
          <w:tcPr>
            <w:tcW w:type="dxa" w:w="2601"/>
          </w:tcPr>
          <w:p>
            <w:pPr>
              <w:spacing w:after="0"/>
              <w:jc w:val="left"/>
            </w:pPr>
            <w:r>
              <w:rPr>
                <w:sz w:val="16"/>
              </w:rPr>
              <w:t>Wildfire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1999-04-17</w:t>
            </w:r>
          </w:p>
        </w:tc>
        <w:tc>
          <w:tcPr>
            <w:tcW w:type="dxa" w:w="1084"/>
          </w:tcPr>
          <w:p>
            <w:pPr>
              <w:spacing w:after="0"/>
              <w:jc w:val="left"/>
            </w:pPr>
            <w:r>
              <w:rPr>
                <w:sz w:val="16"/>
              </w:rPr>
              <w:t>1999-04-13</w:t>
            </w:r>
          </w:p>
        </w:tc>
        <w:tc>
          <w:tcPr>
            <w:tcW w:type="dxa" w:w="1084"/>
          </w:tcPr>
          <w:p>
            <w:pPr>
              <w:spacing w:after="0"/>
              <w:jc w:val="left"/>
            </w:pPr>
            <w:r>
              <w:rPr>
                <w:sz w:val="16"/>
              </w:rPr>
              <w:t>FM-2255-FL</w:t>
            </w:r>
          </w:p>
        </w:tc>
        <w:tc>
          <w:tcPr>
            <w:tcW w:type="dxa" w:w="1458"/>
          </w:tcPr>
          <w:p>
            <w:pPr>
              <w:spacing w:after="0"/>
              <w:jc w:val="left"/>
            </w:pPr>
            <w:r>
              <w:rPr>
                <w:sz w:val="16"/>
              </w:rPr>
              <w:t>Fire management</w:t>
            </w:r>
          </w:p>
        </w:tc>
        <w:tc>
          <w:tcPr>
            <w:tcW w:type="dxa" w:w="2204"/>
          </w:tcPr>
          <w:p>
            <w:pPr>
              <w:spacing w:after="0"/>
              <w:jc w:val="left"/>
            </w:pPr>
            <w:r>
              <w:rPr>
                <w:sz w:val="16"/>
              </w:rPr>
              <w:t>FL-FIRES 04/13/99</w:t>
            </w:r>
          </w:p>
        </w:tc>
        <w:tc>
          <w:tcPr>
            <w:tcW w:type="dxa" w:w="2601"/>
          </w:tcPr>
          <w:p>
            <w:pPr>
              <w:spacing w:after="0"/>
              <w:jc w:val="left"/>
            </w:pPr>
            <w:r>
              <w:rPr>
                <w:sz w:val="16"/>
              </w:rPr>
              <w:t>Wildfire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1998-09-28</w:t>
            </w:r>
          </w:p>
        </w:tc>
        <w:tc>
          <w:tcPr>
            <w:tcW w:type="dxa" w:w="1084"/>
          </w:tcPr>
          <w:p>
            <w:pPr>
              <w:spacing w:after="0"/>
              <w:jc w:val="left"/>
            </w:pPr>
            <w:r>
              <w:rPr>
                <w:sz w:val="16"/>
              </w:rPr>
              <w:t>1998-09-25</w:t>
            </w:r>
          </w:p>
        </w:tc>
        <w:tc>
          <w:tcPr>
            <w:tcW w:type="dxa" w:w="1084"/>
          </w:tcPr>
          <w:p>
            <w:pPr>
              <w:spacing w:after="0"/>
              <w:jc w:val="left"/>
            </w:pPr>
            <w:r>
              <w:rPr>
                <w:sz w:val="16"/>
              </w:rPr>
              <w:t>DR-1249-FL</w:t>
            </w:r>
          </w:p>
        </w:tc>
        <w:tc>
          <w:tcPr>
            <w:tcW w:type="dxa" w:w="1458"/>
          </w:tcPr>
          <w:p>
            <w:pPr>
              <w:spacing w:after="0"/>
              <w:jc w:val="left"/>
            </w:pPr>
            <w:r>
              <w:rPr>
                <w:sz w:val="16"/>
              </w:rPr>
              <w:t>Major disaster</w:t>
            </w:r>
          </w:p>
        </w:tc>
        <w:tc>
          <w:tcPr>
            <w:tcW w:type="dxa" w:w="2204"/>
          </w:tcPr>
          <w:p>
            <w:pPr>
              <w:spacing w:after="0"/>
              <w:jc w:val="left"/>
            </w:pPr>
            <w:r>
              <w:rPr>
                <w:sz w:val="16"/>
              </w:rPr>
              <w:t>HURRICANE GEORGES</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1998-09-25</w:t>
            </w:r>
          </w:p>
        </w:tc>
        <w:tc>
          <w:tcPr>
            <w:tcW w:type="dxa" w:w="1084"/>
          </w:tcPr>
          <w:p>
            <w:pPr>
              <w:spacing w:after="0"/>
              <w:jc w:val="left"/>
            </w:pPr>
            <w:r>
              <w:rPr>
                <w:sz w:val="16"/>
              </w:rPr>
              <w:t>1998-09-25</w:t>
            </w:r>
          </w:p>
        </w:tc>
        <w:tc>
          <w:tcPr>
            <w:tcW w:type="dxa" w:w="1084"/>
          </w:tcPr>
          <w:p>
            <w:pPr>
              <w:spacing w:after="0"/>
              <w:jc w:val="left"/>
            </w:pPr>
            <w:r>
              <w:rPr>
                <w:sz w:val="16"/>
              </w:rPr>
              <w:t>EM-3131-FL</w:t>
            </w:r>
          </w:p>
        </w:tc>
        <w:tc>
          <w:tcPr>
            <w:tcW w:type="dxa" w:w="1458"/>
          </w:tcPr>
          <w:p>
            <w:pPr>
              <w:spacing w:after="0"/>
              <w:jc w:val="left"/>
            </w:pPr>
            <w:r>
              <w:rPr>
                <w:sz w:val="16"/>
              </w:rPr>
              <w:t>Emergency</w:t>
            </w:r>
          </w:p>
        </w:tc>
        <w:tc>
          <w:tcPr>
            <w:tcW w:type="dxa" w:w="2204"/>
          </w:tcPr>
          <w:p>
            <w:pPr>
              <w:spacing w:after="0"/>
              <w:jc w:val="left"/>
            </w:pPr>
            <w:r>
              <w:rPr>
                <w:sz w:val="16"/>
              </w:rPr>
              <w:t>HURRICANE GRORGES</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DR-1249</w:t>
            </w:r>
          </w:p>
        </w:tc>
      </w:tr>
      <w:tr>
        <w:trPr>
          <w:cantSplit/>
        </w:trPr>
        <w:tc>
          <w:tcPr>
            <w:tcW w:type="dxa" w:w="1084"/>
          </w:tcPr>
          <w:p>
            <w:pPr>
              <w:spacing w:after="0"/>
              <w:jc w:val="left"/>
            </w:pPr>
            <w:r>
              <w:rPr>
                <w:sz w:val="16"/>
              </w:rPr>
              <w:t>1998-06-18</w:t>
            </w:r>
          </w:p>
        </w:tc>
        <w:tc>
          <w:tcPr>
            <w:tcW w:type="dxa" w:w="1084"/>
          </w:tcPr>
          <w:p>
            <w:pPr>
              <w:spacing w:after="0"/>
              <w:jc w:val="left"/>
            </w:pPr>
            <w:r>
              <w:rPr>
                <w:sz w:val="16"/>
              </w:rPr>
              <w:t>1998-05-25</w:t>
            </w:r>
          </w:p>
        </w:tc>
        <w:tc>
          <w:tcPr>
            <w:tcW w:type="dxa" w:w="1084"/>
          </w:tcPr>
          <w:p>
            <w:pPr>
              <w:spacing w:after="0"/>
              <w:jc w:val="left"/>
            </w:pPr>
            <w:r>
              <w:rPr>
                <w:sz w:val="16"/>
              </w:rPr>
              <w:t>DR-1223-FL</w:t>
            </w:r>
          </w:p>
        </w:tc>
        <w:tc>
          <w:tcPr>
            <w:tcW w:type="dxa" w:w="1458"/>
          </w:tcPr>
          <w:p>
            <w:pPr>
              <w:spacing w:after="0"/>
              <w:jc w:val="left"/>
            </w:pPr>
            <w:r>
              <w:rPr>
                <w:sz w:val="16"/>
              </w:rPr>
              <w:t>Major disaster</w:t>
            </w:r>
          </w:p>
        </w:tc>
        <w:tc>
          <w:tcPr>
            <w:tcW w:type="dxa" w:w="2204"/>
          </w:tcPr>
          <w:p>
            <w:pPr>
              <w:spacing w:after="0"/>
              <w:jc w:val="left"/>
            </w:pPr>
            <w:r>
              <w:rPr>
                <w:sz w:val="16"/>
              </w:rPr>
              <w:t>EXTREME FIRE HAZARD</w:t>
            </w:r>
          </w:p>
        </w:tc>
        <w:tc>
          <w:tcPr>
            <w:tcW w:type="dxa" w:w="2601"/>
          </w:tcPr>
          <w:p>
            <w:pPr>
              <w:spacing w:after="0"/>
              <w:jc w:val="left"/>
            </w:pPr>
            <w:r>
              <w:rPr>
                <w:sz w:val="16"/>
              </w:rPr>
              <w:t>Wildfire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1998-01-06</w:t>
            </w:r>
          </w:p>
        </w:tc>
        <w:tc>
          <w:tcPr>
            <w:tcW w:type="dxa" w:w="1084"/>
          </w:tcPr>
          <w:p>
            <w:pPr>
              <w:spacing w:after="0"/>
              <w:jc w:val="left"/>
            </w:pPr>
            <w:r>
              <w:rPr>
                <w:sz w:val="16"/>
              </w:rPr>
              <w:t>1997-12-25</w:t>
            </w:r>
          </w:p>
        </w:tc>
        <w:tc>
          <w:tcPr>
            <w:tcW w:type="dxa" w:w="1084"/>
          </w:tcPr>
          <w:p>
            <w:pPr>
              <w:spacing w:after="0"/>
              <w:jc w:val="left"/>
            </w:pPr>
            <w:r>
              <w:rPr>
                <w:sz w:val="16"/>
              </w:rPr>
              <w:t>DR-1195-FL</w:t>
            </w:r>
          </w:p>
        </w:tc>
        <w:tc>
          <w:tcPr>
            <w:tcW w:type="dxa" w:w="1458"/>
          </w:tcPr>
          <w:p>
            <w:pPr>
              <w:spacing w:after="0"/>
              <w:jc w:val="left"/>
            </w:pPr>
            <w:r>
              <w:rPr>
                <w:sz w:val="16"/>
              </w:rPr>
              <w:t>Major disaster</w:t>
            </w:r>
          </w:p>
        </w:tc>
        <w:tc>
          <w:tcPr>
            <w:tcW w:type="dxa" w:w="2204"/>
          </w:tcPr>
          <w:p>
            <w:pPr>
              <w:spacing w:after="0"/>
              <w:jc w:val="left"/>
            </w:pPr>
            <w:r>
              <w:rPr>
                <w:sz w:val="16"/>
              </w:rPr>
              <w:t>SEVERE STORMS, HIGH WINDS, TORNADOES, AND FLOODING</w:t>
            </w:r>
          </w:p>
        </w:tc>
        <w:tc>
          <w:tcPr>
            <w:tcW w:type="dxa" w:w="2601"/>
          </w:tcPr>
          <w:p>
            <w:pPr>
              <w:spacing w:after="0"/>
              <w:jc w:val="left"/>
            </w:pPr>
            <w:r>
              <w:rPr>
                <w:sz w:val="16"/>
              </w:rPr>
              <w:t>Inland Flooding; Strong Wind; Tornado</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1995-10-04</w:t>
            </w:r>
          </w:p>
        </w:tc>
        <w:tc>
          <w:tcPr>
            <w:tcW w:type="dxa" w:w="1084"/>
          </w:tcPr>
          <w:p>
            <w:pPr>
              <w:spacing w:after="0"/>
              <w:jc w:val="left"/>
            </w:pPr>
            <w:r>
              <w:rPr>
                <w:sz w:val="16"/>
              </w:rPr>
              <w:t>1995-10-04</w:t>
            </w:r>
          </w:p>
        </w:tc>
        <w:tc>
          <w:tcPr>
            <w:tcW w:type="dxa" w:w="1084"/>
          </w:tcPr>
          <w:p>
            <w:pPr>
              <w:spacing w:after="0"/>
              <w:jc w:val="left"/>
            </w:pPr>
            <w:r>
              <w:rPr>
                <w:sz w:val="16"/>
              </w:rPr>
              <w:t>DR-1069-FL</w:t>
            </w:r>
          </w:p>
        </w:tc>
        <w:tc>
          <w:tcPr>
            <w:tcW w:type="dxa" w:w="1458"/>
          </w:tcPr>
          <w:p>
            <w:pPr>
              <w:spacing w:after="0"/>
              <w:jc w:val="left"/>
            </w:pPr>
            <w:r>
              <w:rPr>
                <w:sz w:val="16"/>
              </w:rPr>
              <w:t>Major disaster</w:t>
            </w:r>
          </w:p>
        </w:tc>
        <w:tc>
          <w:tcPr>
            <w:tcW w:type="dxa" w:w="2204"/>
          </w:tcPr>
          <w:p>
            <w:pPr>
              <w:spacing w:after="0"/>
              <w:jc w:val="left"/>
            </w:pPr>
            <w:r>
              <w:rPr>
                <w:sz w:val="16"/>
              </w:rPr>
              <w:t>HURRICANE OPAL</w:t>
            </w:r>
          </w:p>
        </w:tc>
        <w:tc>
          <w:tcPr>
            <w:tcW w:type="dxa" w:w="2601"/>
          </w:tcPr>
          <w:p>
            <w:pPr>
              <w:spacing w:after="0"/>
              <w:jc w:val="left"/>
            </w:pPr>
            <w:r>
              <w:rPr>
                <w:sz w:val="16"/>
              </w:rPr>
              <w:t>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1994-07-10</w:t>
            </w:r>
          </w:p>
        </w:tc>
        <w:tc>
          <w:tcPr>
            <w:tcW w:type="dxa" w:w="1084"/>
          </w:tcPr>
          <w:p>
            <w:pPr>
              <w:spacing w:after="0"/>
              <w:jc w:val="left"/>
            </w:pPr>
            <w:r>
              <w:rPr>
                <w:sz w:val="16"/>
              </w:rPr>
              <w:t>1994-07-02</w:t>
            </w:r>
          </w:p>
        </w:tc>
        <w:tc>
          <w:tcPr>
            <w:tcW w:type="dxa" w:w="1084"/>
          </w:tcPr>
          <w:p>
            <w:pPr>
              <w:spacing w:after="0"/>
              <w:jc w:val="left"/>
            </w:pPr>
            <w:r>
              <w:rPr>
                <w:sz w:val="16"/>
              </w:rPr>
              <w:t>DR-1035-FL</w:t>
            </w:r>
          </w:p>
        </w:tc>
        <w:tc>
          <w:tcPr>
            <w:tcW w:type="dxa" w:w="1458"/>
          </w:tcPr>
          <w:p>
            <w:pPr>
              <w:spacing w:after="0"/>
              <w:jc w:val="left"/>
            </w:pPr>
            <w:r>
              <w:rPr>
                <w:sz w:val="16"/>
              </w:rPr>
              <w:t>Major disaster</w:t>
            </w:r>
          </w:p>
        </w:tc>
        <w:tc>
          <w:tcPr>
            <w:tcW w:type="dxa" w:w="2204"/>
          </w:tcPr>
          <w:p>
            <w:pPr>
              <w:spacing w:after="0"/>
              <w:jc w:val="left"/>
            </w:pPr>
            <w:r>
              <w:rPr>
                <w:sz w:val="16"/>
              </w:rPr>
              <w:t>SEVERE STORMS AND FLOODING (TROPICAL STORM ALBERTO)</w:t>
            </w:r>
          </w:p>
        </w:tc>
        <w:tc>
          <w:tcPr>
            <w:tcW w:type="dxa" w:w="2601"/>
          </w:tcPr>
          <w:p>
            <w:pPr>
              <w:spacing w:after="0"/>
              <w:jc w:val="left"/>
            </w:pPr>
            <w:r>
              <w:rPr>
                <w:sz w:val="16"/>
              </w:rPr>
              <w:t>Hurricane; Inland Flooding</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1994-07-08</w:t>
            </w:r>
          </w:p>
        </w:tc>
        <w:tc>
          <w:tcPr>
            <w:tcW w:type="dxa" w:w="1084"/>
          </w:tcPr>
          <w:p>
            <w:pPr>
              <w:spacing w:after="0"/>
              <w:jc w:val="left"/>
            </w:pPr>
            <w:r>
              <w:rPr>
                <w:sz w:val="16"/>
              </w:rPr>
              <w:t>1994-07-02</w:t>
            </w:r>
          </w:p>
        </w:tc>
        <w:tc>
          <w:tcPr>
            <w:tcW w:type="dxa" w:w="1084"/>
          </w:tcPr>
          <w:p>
            <w:pPr>
              <w:spacing w:after="0"/>
              <w:jc w:val="left"/>
            </w:pPr>
            <w:r>
              <w:rPr>
                <w:sz w:val="16"/>
              </w:rPr>
              <w:t>EM-3114-FL</w:t>
            </w:r>
          </w:p>
        </w:tc>
        <w:tc>
          <w:tcPr>
            <w:tcW w:type="dxa" w:w="1458"/>
          </w:tcPr>
          <w:p>
            <w:pPr>
              <w:spacing w:after="0"/>
              <w:jc w:val="left"/>
            </w:pPr>
            <w:r>
              <w:rPr>
                <w:sz w:val="16"/>
              </w:rPr>
              <w:t>Emergency</w:t>
            </w:r>
          </w:p>
        </w:tc>
        <w:tc>
          <w:tcPr>
            <w:tcW w:type="dxa" w:w="2204"/>
          </w:tcPr>
          <w:p>
            <w:pPr>
              <w:spacing w:after="0"/>
              <w:jc w:val="left"/>
            </w:pPr>
            <w:r>
              <w:rPr>
                <w:sz w:val="16"/>
              </w:rPr>
              <w:t>TROPICAL STORM ALBERTO</w:t>
            </w:r>
          </w:p>
        </w:tc>
        <w:tc>
          <w:tcPr>
            <w:tcW w:type="dxa" w:w="2601"/>
          </w:tcPr>
          <w:p>
            <w:pPr>
              <w:spacing w:after="0"/>
              <w:jc w:val="left"/>
            </w:pPr>
            <w:r>
              <w:rPr>
                <w:sz w:val="16"/>
              </w:rPr>
              <w:t>Inland Flooding (primary); also designated: Hurricane</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r>
              <w:rPr>
                <w:sz w:val="16"/>
              </w:rPr>
              <w:t>same incident as DR-1035</w:t>
            </w:r>
          </w:p>
        </w:tc>
      </w:tr>
      <w:tr>
        <w:trPr>
          <w:cantSplit/>
        </w:trPr>
        <w:tc>
          <w:tcPr>
            <w:tcW w:type="dxa" w:w="1084"/>
          </w:tcPr>
          <w:p>
            <w:pPr>
              <w:spacing w:after="0"/>
              <w:jc w:val="left"/>
            </w:pPr>
            <w:r>
              <w:rPr>
                <w:sz w:val="16"/>
              </w:rPr>
              <w:t>1990-04-03</w:t>
            </w:r>
          </w:p>
        </w:tc>
        <w:tc>
          <w:tcPr>
            <w:tcW w:type="dxa" w:w="1084"/>
          </w:tcPr>
          <w:p>
            <w:pPr>
              <w:spacing w:after="0"/>
              <w:jc w:val="left"/>
            </w:pPr>
            <w:r>
              <w:rPr>
                <w:sz w:val="16"/>
              </w:rPr>
              <w:t>1990-03-16</w:t>
            </w:r>
          </w:p>
        </w:tc>
        <w:tc>
          <w:tcPr>
            <w:tcW w:type="dxa" w:w="1084"/>
          </w:tcPr>
          <w:p>
            <w:pPr>
              <w:spacing w:after="0"/>
              <w:jc w:val="left"/>
            </w:pPr>
            <w:r>
              <w:rPr>
                <w:sz w:val="16"/>
              </w:rPr>
              <w:t>DR-862-FL</w:t>
            </w:r>
          </w:p>
        </w:tc>
        <w:tc>
          <w:tcPr>
            <w:tcW w:type="dxa" w:w="1458"/>
          </w:tcPr>
          <w:p>
            <w:pPr>
              <w:spacing w:after="0"/>
              <w:jc w:val="left"/>
            </w:pPr>
            <w:r>
              <w:rPr>
                <w:sz w:val="16"/>
              </w:rPr>
              <w:t>Major disaster</w:t>
            </w:r>
          </w:p>
        </w:tc>
        <w:tc>
          <w:tcPr>
            <w:tcW w:type="dxa" w:w="2204"/>
          </w:tcPr>
          <w:p>
            <w:pPr>
              <w:spacing w:after="0"/>
              <w:jc w:val="left"/>
            </w:pPr>
            <w:r>
              <w:rPr>
                <w:sz w:val="16"/>
              </w:rPr>
              <w:t>SEVERE STORMS &amp; FLOODING</w:t>
            </w:r>
          </w:p>
        </w:tc>
        <w:tc>
          <w:tcPr>
            <w:tcW w:type="dxa" w:w="2601"/>
          </w:tcPr>
          <w:p>
            <w:pPr>
              <w:spacing w:after="0"/>
              <w:jc w:val="left"/>
            </w:pPr>
            <w:r>
              <w:rPr>
                <w:sz w:val="16"/>
              </w:rPr>
              <w:t>Inland Flooding</w:t>
            </w:r>
          </w:p>
        </w:tc>
        <w:tc>
          <w:tcPr>
            <w:tcW w:type="dxa" w:w="1551"/>
          </w:tcPr>
          <w:p>
            <w:pPr>
              <w:spacing w:after="0"/>
              <w:jc w:val="right"/>
            </w:pPr>
            <w:r>
              <w:rPr>
                <w:sz w:val="16"/>
              </w:rPr>
              <w:t>PA not declared for this county</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1975-09-26</w:t>
            </w:r>
          </w:p>
        </w:tc>
        <w:tc>
          <w:tcPr>
            <w:tcW w:type="dxa" w:w="1084"/>
          </w:tcPr>
          <w:p>
            <w:pPr>
              <w:spacing w:after="0"/>
              <w:jc w:val="left"/>
            </w:pPr>
            <w:r>
              <w:rPr>
                <w:sz w:val="16"/>
              </w:rPr>
              <w:t>1975-09-26</w:t>
            </w:r>
          </w:p>
        </w:tc>
        <w:tc>
          <w:tcPr>
            <w:tcW w:type="dxa" w:w="1084"/>
          </w:tcPr>
          <w:p>
            <w:pPr>
              <w:spacing w:after="0"/>
              <w:jc w:val="left"/>
            </w:pPr>
            <w:r>
              <w:rPr>
                <w:sz w:val="16"/>
              </w:rPr>
              <w:t>DR-484-FL</w:t>
            </w:r>
          </w:p>
        </w:tc>
        <w:tc>
          <w:tcPr>
            <w:tcW w:type="dxa" w:w="1458"/>
          </w:tcPr>
          <w:p>
            <w:pPr>
              <w:spacing w:after="0"/>
              <w:jc w:val="left"/>
            </w:pPr>
            <w:r>
              <w:rPr>
                <w:sz w:val="16"/>
              </w:rPr>
              <w:t>Major disaster</w:t>
            </w:r>
          </w:p>
        </w:tc>
        <w:tc>
          <w:tcPr>
            <w:tcW w:type="dxa" w:w="2204"/>
          </w:tcPr>
          <w:p>
            <w:pPr>
              <w:spacing w:after="0"/>
              <w:jc w:val="left"/>
            </w:pPr>
            <w:r>
              <w:rPr>
                <w:sz w:val="16"/>
              </w:rPr>
              <w:t>HIGH WINDS, HEAVY RAINS &amp; FLOODING</w:t>
            </w:r>
          </w:p>
        </w:tc>
        <w:tc>
          <w:tcPr>
            <w:tcW w:type="dxa" w:w="2601"/>
          </w:tcPr>
          <w:p>
            <w:pPr>
              <w:spacing w:after="0"/>
              <w:jc w:val="left"/>
            </w:pPr>
            <w:r>
              <w:rPr>
                <w:sz w:val="16"/>
              </w:rPr>
              <w:t>Inland Flooding (primary); also designated: Strong Wind</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r>
        <w:trPr>
          <w:cantSplit/>
        </w:trPr>
        <w:tc>
          <w:tcPr>
            <w:tcW w:type="dxa" w:w="1084"/>
          </w:tcPr>
          <w:p>
            <w:pPr>
              <w:spacing w:after="0"/>
              <w:jc w:val="left"/>
            </w:pPr>
            <w:r>
              <w:rPr>
                <w:sz w:val="16"/>
              </w:rPr>
              <w:t>1975-08-22</w:t>
            </w:r>
          </w:p>
        </w:tc>
        <w:tc>
          <w:tcPr>
            <w:tcW w:type="dxa" w:w="1084"/>
          </w:tcPr>
          <w:p>
            <w:pPr>
              <w:spacing w:after="0"/>
              <w:jc w:val="left"/>
            </w:pPr>
            <w:r>
              <w:rPr>
                <w:sz w:val="16"/>
              </w:rPr>
              <w:t>1975-08-22</w:t>
            </w:r>
          </w:p>
        </w:tc>
        <w:tc>
          <w:tcPr>
            <w:tcW w:type="dxa" w:w="1084"/>
          </w:tcPr>
          <w:p>
            <w:pPr>
              <w:spacing w:after="0"/>
              <w:jc w:val="left"/>
            </w:pPr>
            <w:r>
              <w:rPr>
                <w:sz w:val="16"/>
              </w:rPr>
              <w:t>DR-479-FL</w:t>
            </w:r>
          </w:p>
        </w:tc>
        <w:tc>
          <w:tcPr>
            <w:tcW w:type="dxa" w:w="1458"/>
          </w:tcPr>
          <w:p>
            <w:pPr>
              <w:spacing w:after="0"/>
              <w:jc w:val="left"/>
            </w:pPr>
            <w:r>
              <w:rPr>
                <w:sz w:val="16"/>
              </w:rPr>
              <w:t>Major disaster</w:t>
            </w:r>
          </w:p>
        </w:tc>
        <w:tc>
          <w:tcPr>
            <w:tcW w:type="dxa" w:w="2204"/>
          </w:tcPr>
          <w:p>
            <w:pPr>
              <w:spacing w:after="0"/>
              <w:jc w:val="left"/>
            </w:pPr>
            <w:r>
              <w:rPr>
                <w:sz w:val="16"/>
              </w:rPr>
              <w:t>FLOODING</w:t>
            </w:r>
          </w:p>
        </w:tc>
        <w:tc>
          <w:tcPr>
            <w:tcW w:type="dxa" w:w="2601"/>
          </w:tcPr>
          <w:p>
            <w:pPr>
              <w:spacing w:after="0"/>
              <w:jc w:val="left"/>
            </w:pPr>
            <w:r>
              <w:rPr>
                <w:sz w:val="16"/>
              </w:rPr>
              <w:t>Inland Flooding</w:t>
            </w:r>
          </w:p>
        </w:tc>
        <w:tc>
          <w:tcPr>
            <w:tcW w:type="dxa" w:w="1551"/>
          </w:tcPr>
          <w:p>
            <w:pPr>
              <w:spacing w:after="0"/>
              <w:jc w:val="right"/>
            </w:pPr>
            <w:r>
              <w:rPr>
                <w:sz w:val="16"/>
              </w:rPr>
              <w:t>none found</w:t>
            </w:r>
          </w:p>
        </w:tc>
        <w:tc>
          <w:tcPr>
            <w:tcW w:type="dxa" w:w="2111"/>
          </w:tcPr>
          <w:p>
            <w:pPr>
              <w:spacing w:after="0"/>
              <w:jc w:val="left"/>
            </w:pPr>
          </w:p>
        </w:tc>
        <w:tc>
          <w:tcPr>
            <w:tcW w:type="dxa" w:w="93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18</w:t>
            </w:r>
          </w:p>
        </w:tc>
        <w:tc>
          <w:tcPr>
            <w:tcW w:type="dxa" w:w="1356"/>
          </w:tcPr>
          <w:p>
            <w:pPr>
              <w:spacing w:after="0"/>
              <w:jc w:val="right"/>
            </w:pPr>
            <w:r>
              <w:rPr>
                <w:sz w:val="16"/>
              </w:rPr>
              <w:t>21</w:t>
            </w:r>
          </w:p>
        </w:tc>
        <w:tc>
          <w:tcPr>
            <w:tcW w:type="dxa" w:w="963"/>
          </w:tcPr>
          <w:p>
            <w:pPr>
              <w:spacing w:after="0"/>
              <w:jc w:val="right"/>
            </w:pPr>
            <w:r>
              <w:rPr>
                <w:sz w:val="16"/>
              </w:rPr>
              <w:t>18</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204</w:t>
            </w:r>
          </w:p>
        </w:tc>
        <w:tc>
          <w:tcPr>
            <w:tcW w:type="dxa" w:w="1422"/>
          </w:tcPr>
          <w:p>
            <w:pPr>
              <w:spacing w:after="0"/>
              <w:jc w:val="right"/>
            </w:pPr>
            <w:r>
              <w:rPr>
                <w:sz w:val="16"/>
              </w:rPr>
              <w:t>73</w:t>
            </w:r>
          </w:p>
        </w:tc>
        <w:tc>
          <w:tcPr>
            <w:tcW w:type="dxa" w:w="1356"/>
          </w:tcPr>
          <w:p>
            <w:pPr>
              <w:spacing w:after="0"/>
              <w:jc w:val="right"/>
            </w:pPr>
            <w:r>
              <w:rPr>
                <w:sz w:val="16"/>
              </w:rPr>
              <w:t>5</w:t>
            </w:r>
          </w:p>
        </w:tc>
        <w:tc>
          <w:tcPr>
            <w:tcW w:type="dxa" w:w="963"/>
          </w:tcPr>
          <w:p>
            <w:pPr>
              <w:spacing w:after="0"/>
              <w:jc w:val="right"/>
            </w:pPr>
            <w:r>
              <w:rPr>
                <w:sz w:val="16"/>
              </w:rPr>
              <w:t>73</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2788"/>
        <w:gridCol w:w="1838"/>
        <w:gridCol w:w="1106"/>
        <w:gridCol w:w="1930"/>
        <w:gridCol w:w="1021"/>
        <w:gridCol w:w="3092"/>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2788"/>
            <w:shd w:val="clear" w:color="auto" w:fill="E8E8E8"/>
          </w:tcPr>
          <w:p>
            <w:pPr>
              <w:spacing w:after="0"/>
              <w:jc w:val="left"/>
            </w:pPr>
            <w:r>
              <w:rPr>
                <w:b/>
                <w:sz w:val="16"/>
              </w:rPr>
              <w:t>Magnitude or extent</w:t>
            </w:r>
          </w:p>
        </w:tc>
        <w:tc>
          <w:tcPr>
            <w:tcW w:type="dxa" w:w="183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0"/>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30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2023-08-11</w:t>
            </w:r>
          </w:p>
        </w:tc>
        <w:tc>
          <w:tcPr>
            <w:tcW w:type="dxa" w:w="1301"/>
          </w:tcPr>
          <w:p>
            <w:pPr>
              <w:spacing w:after="0"/>
              <w:jc w:val="left"/>
            </w:pPr>
            <w:r>
              <w:rPr>
                <w:sz w:val="16"/>
              </w:rPr>
              <w:t>Excessive Heat</w:t>
            </w:r>
          </w:p>
        </w:tc>
        <w:tc>
          <w:tcPr>
            <w:tcW w:type="dxa" w:w="2788"/>
          </w:tcPr>
          <w:p>
            <w:pPr>
              <w:spacing w:after="0"/>
              <w:jc w:val="left"/>
            </w:pPr>
          </w:p>
        </w:tc>
        <w:tc>
          <w:tcPr>
            <w:tcW w:type="dxa" w:w="1838"/>
          </w:tcPr>
          <w:p>
            <w:pPr>
              <w:spacing w:after="0"/>
              <w:jc w:val="left"/>
            </w:pPr>
            <w:r>
              <w:rPr>
                <w:sz w:val="16"/>
              </w:rPr>
              <w:t>$0 property; $0 crops, reported for the zone (2023 dollars)</w:t>
            </w:r>
          </w:p>
        </w:tc>
        <w:tc>
          <w:tcPr>
            <w:tcW w:type="dxa" w:w="1106"/>
          </w:tcPr>
          <w:p>
            <w:pPr>
              <w:spacing w:after="0"/>
              <w:jc w:val="right"/>
            </w:pPr>
            <w:r>
              <w:rPr>
                <w:sz w:val="16"/>
              </w:rPr>
              <w:t>0, 0</w:t>
            </w:r>
          </w:p>
        </w:tc>
        <w:tc>
          <w:tcPr>
            <w:tcW w:type="dxa" w:w="1930"/>
          </w:tcPr>
          <w:p>
            <w:pPr>
              <w:spacing w:after="0"/>
              <w:jc w:val="left"/>
            </w:pPr>
            <w:r>
              <w:rPr>
                <w:sz w:val="16"/>
              </w:rPr>
              <w:t>NWS zone FLZ010 (WASHINGTON), zone-level: may include parts of neighboring counties</w:t>
            </w:r>
          </w:p>
        </w:tc>
        <w:tc>
          <w:tcPr>
            <w:tcW w:type="dxa" w:w="1021"/>
          </w:tcPr>
          <w:p>
            <w:pPr>
              <w:spacing w:after="0"/>
              <w:jc w:val="left"/>
            </w:pPr>
            <w:r>
              <w:rPr>
                <w:sz w:val="16"/>
              </w:rPr>
              <w:t>new since last plan; within last 5 years</w:t>
            </w:r>
          </w:p>
        </w:tc>
        <w:tc>
          <w:tcPr>
            <w:tcW w:type="dxa" w:w="3092"/>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01"/>
          </w:tcPr>
          <w:p>
            <w:pPr>
              <w:spacing w:after="0"/>
              <w:jc w:val="left"/>
            </w:pPr>
            <w:r>
              <w:rPr>
                <w:sz w:val="16"/>
              </w:rPr>
              <w:t>Cold/Wind Chill</w:t>
            </w:r>
          </w:p>
        </w:tc>
        <w:tc>
          <w:tcPr>
            <w:tcW w:type="dxa" w:w="2788"/>
          </w:tcPr>
          <w:p>
            <w:pPr>
              <w:spacing w:after="0"/>
              <w:jc w:val="left"/>
            </w:pPr>
          </w:p>
        </w:tc>
        <w:tc>
          <w:tcPr>
            <w:tcW w:type="dxa" w:w="1838"/>
          </w:tcPr>
          <w:p>
            <w:pPr>
              <w:spacing w:after="0"/>
              <w:jc w:val="left"/>
            </w:pPr>
            <w:r>
              <w:rPr>
                <w:sz w:val="16"/>
              </w:rPr>
              <w:t>$50,000 property; $0 crops, reported for the zone (2022 dollars)</w:t>
            </w:r>
          </w:p>
        </w:tc>
        <w:tc>
          <w:tcPr>
            <w:tcW w:type="dxa" w:w="1106"/>
          </w:tcPr>
          <w:p>
            <w:pPr>
              <w:spacing w:after="0"/>
              <w:jc w:val="right"/>
            </w:pPr>
            <w:r>
              <w:rPr>
                <w:sz w:val="16"/>
              </w:rPr>
              <w:t>0, 0</w:t>
            </w:r>
          </w:p>
        </w:tc>
        <w:tc>
          <w:tcPr>
            <w:tcW w:type="dxa" w:w="1930"/>
          </w:tcPr>
          <w:p>
            <w:pPr>
              <w:spacing w:after="0"/>
              <w:jc w:val="left"/>
            </w:pPr>
            <w:r>
              <w:rPr>
                <w:sz w:val="16"/>
              </w:rPr>
              <w:t>NWS zone FLZ010 (WASHINGTON), zone-level: may include parts of neighboring counties</w:t>
            </w:r>
          </w:p>
        </w:tc>
        <w:tc>
          <w:tcPr>
            <w:tcW w:type="dxa" w:w="1021"/>
          </w:tcPr>
          <w:p>
            <w:pPr>
              <w:spacing w:after="0"/>
              <w:jc w:val="left"/>
            </w:pPr>
            <w:r>
              <w:rPr>
                <w:sz w:val="16"/>
              </w:rPr>
              <w:t>new since last plan; within last 5 years</w:t>
            </w:r>
          </w:p>
        </w:tc>
        <w:tc>
          <w:tcPr>
            <w:tcW w:type="dxa" w:w="30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2022-03-31</w:t>
            </w:r>
          </w:p>
        </w:tc>
        <w:tc>
          <w:tcPr>
            <w:tcW w:type="dxa" w:w="1301"/>
          </w:tcPr>
          <w:p>
            <w:pPr>
              <w:spacing w:after="0"/>
              <w:jc w:val="left"/>
            </w:pPr>
            <w:r>
              <w:rPr>
                <w:sz w:val="16"/>
              </w:rPr>
              <w:t>Tornado</w:t>
            </w:r>
          </w:p>
        </w:tc>
        <w:tc>
          <w:tcPr>
            <w:tcW w:type="dxa" w:w="2788"/>
          </w:tcPr>
          <w:p>
            <w:pPr>
              <w:spacing w:after="0"/>
              <w:jc w:val="left"/>
            </w:pPr>
            <w:r>
              <w:rPr>
                <w:sz w:val="16"/>
              </w:rPr>
              <w:t>EF3, 5.87 mi within this county, 200 yd wide</w:t>
            </w:r>
          </w:p>
        </w:tc>
        <w:tc>
          <w:tcPr>
            <w:tcW w:type="dxa" w:w="1838"/>
          </w:tcPr>
          <w:p>
            <w:pPr>
              <w:spacing w:after="0"/>
              <w:jc w:val="left"/>
            </w:pPr>
            <w:r>
              <w:rPr>
                <w:sz w:val="16"/>
              </w:rPr>
              <w:t>$500,000 property; $0 crops (2022 dollars)</w:t>
            </w:r>
          </w:p>
        </w:tc>
        <w:tc>
          <w:tcPr>
            <w:tcW w:type="dxa" w:w="1106"/>
          </w:tcPr>
          <w:p>
            <w:pPr>
              <w:spacing w:after="0"/>
              <w:jc w:val="right"/>
            </w:pPr>
            <w:r>
              <w:rPr>
                <w:sz w:val="16"/>
              </w:rPr>
              <w:t>2, 1</w:t>
            </w:r>
          </w:p>
        </w:tc>
        <w:tc>
          <w:tcPr>
            <w:tcW w:type="dxa" w:w="1930"/>
          </w:tcPr>
          <w:p>
            <w:pPr>
              <w:spacing w:after="0"/>
              <w:jc w:val="left"/>
            </w:pPr>
            <w:r>
              <w:rPr>
                <w:sz w:val="16"/>
              </w:rPr>
              <w:t>GILBERTS MILL to ORANGE HILL</w:t>
            </w:r>
          </w:p>
        </w:tc>
        <w:tc>
          <w:tcPr>
            <w:tcW w:type="dxa" w:w="1021"/>
          </w:tcPr>
          <w:p>
            <w:pPr>
              <w:spacing w:after="0"/>
              <w:jc w:val="left"/>
            </w:pPr>
            <w:r>
              <w:rPr>
                <w:sz w:val="16"/>
              </w:rPr>
              <w:t>new since last plan; within last 5 years</w:t>
            </w: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301"/>
          </w:tcPr>
          <w:p>
            <w:pPr>
              <w:spacing w:after="0"/>
              <w:jc w:val="left"/>
            </w:pPr>
            <w:r>
              <w:rPr>
                <w:sz w:val="16"/>
              </w:rPr>
              <w:t>Hurricane (Typhoon)</w:t>
            </w:r>
          </w:p>
        </w:tc>
        <w:tc>
          <w:tcPr>
            <w:tcW w:type="dxa" w:w="2788"/>
          </w:tcPr>
          <w:p>
            <w:pPr>
              <w:spacing w:after="0"/>
              <w:jc w:val="left"/>
            </w:pPr>
            <w:r>
              <w:rPr>
                <w:sz w:val="16"/>
              </w:rPr>
              <w:t>category 3</w:t>
            </w:r>
          </w:p>
        </w:tc>
        <w:tc>
          <w:tcPr>
            <w:tcW w:type="dxa" w:w="1838"/>
          </w:tcPr>
          <w:p>
            <w:pPr>
              <w:spacing w:after="0"/>
              <w:jc w:val="left"/>
            </w:pPr>
            <w:r>
              <w:rPr>
                <w:sz w:val="16"/>
              </w:rPr>
              <w:t>$250,000,000 property; $150,000,000 crops, reported for the zone (2018 dollars) (as recorded; larger than this county's annual agriculture value in the National Risk Index; confirm with the county or the state extension service)</w:t>
            </w:r>
          </w:p>
        </w:tc>
        <w:tc>
          <w:tcPr>
            <w:tcW w:type="dxa" w:w="1106"/>
          </w:tcPr>
          <w:p>
            <w:pPr>
              <w:spacing w:after="0"/>
              <w:jc w:val="right"/>
            </w:pPr>
            <w:r>
              <w:rPr>
                <w:sz w:val="16"/>
              </w:rPr>
              <w:t>0, 0</w:t>
            </w:r>
          </w:p>
        </w:tc>
        <w:tc>
          <w:tcPr>
            <w:tcW w:type="dxa" w:w="1930"/>
          </w:tcPr>
          <w:p>
            <w:pPr>
              <w:spacing w:after="0"/>
              <w:jc w:val="left"/>
            </w:pPr>
            <w:r>
              <w:rPr>
                <w:sz w:val="16"/>
              </w:rPr>
              <w:t>NWS zone FLZ010 (WASHINGTON), zone-level: may include parts of neighboring counties</w:t>
            </w:r>
          </w:p>
        </w:tc>
        <w:tc>
          <w:tcPr>
            <w:tcW w:type="dxa" w:w="1021"/>
          </w:tcPr>
          <w:p>
            <w:pPr>
              <w:spacing w:after="0"/>
              <w:jc w:val="left"/>
            </w:pPr>
          </w:p>
        </w:tc>
        <w:tc>
          <w:tcPr>
            <w:tcW w:type="dxa" w:w="30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2016-09-25</w:t>
            </w:r>
          </w:p>
        </w:tc>
        <w:tc>
          <w:tcPr>
            <w:tcW w:type="dxa" w:w="1301"/>
          </w:tcPr>
          <w:p>
            <w:pPr>
              <w:spacing w:after="0"/>
              <w:jc w:val="left"/>
            </w:pPr>
            <w:r>
              <w:rPr>
                <w:sz w:val="16"/>
              </w:rPr>
              <w:t>Thunderstorm Wind</w:t>
            </w:r>
          </w:p>
        </w:tc>
        <w:tc>
          <w:tcPr>
            <w:tcW w:type="dxa" w:w="2788"/>
          </w:tcPr>
          <w:p>
            <w:pPr>
              <w:spacing w:after="0"/>
              <w:jc w:val="left"/>
            </w:pPr>
            <w:r>
              <w:rPr>
                <w:sz w:val="16"/>
              </w:rPr>
              <w:t>65 kt (75 mph) estimated gust</w:t>
            </w:r>
          </w:p>
        </w:tc>
        <w:tc>
          <w:tcPr>
            <w:tcW w:type="dxa" w:w="1838"/>
          </w:tcPr>
          <w:p>
            <w:pPr>
              <w:spacing w:after="0"/>
              <w:jc w:val="left"/>
            </w:pPr>
            <w:r>
              <w:rPr>
                <w:sz w:val="16"/>
              </w:rPr>
              <w:t>$5,000 property; $0 crops (2016 dollars)</w:t>
            </w:r>
          </w:p>
        </w:tc>
        <w:tc>
          <w:tcPr>
            <w:tcW w:type="dxa" w:w="1106"/>
          </w:tcPr>
          <w:p>
            <w:pPr>
              <w:spacing w:after="0"/>
              <w:jc w:val="right"/>
            </w:pPr>
            <w:r>
              <w:rPr>
                <w:sz w:val="16"/>
              </w:rPr>
              <w:t>0, 0</w:t>
            </w:r>
          </w:p>
        </w:tc>
        <w:tc>
          <w:tcPr>
            <w:tcW w:type="dxa" w:w="1930"/>
          </w:tcPr>
          <w:p>
            <w:pPr>
              <w:spacing w:after="0"/>
              <w:jc w:val="left"/>
            </w:pPr>
            <w:r>
              <w:rPr>
                <w:sz w:val="16"/>
              </w:rPr>
              <w:t>GILBERTS MILL</w:t>
            </w:r>
          </w:p>
        </w:tc>
        <w:tc>
          <w:tcPr>
            <w:tcW w:type="dxa" w:w="1021"/>
          </w:tcPr>
          <w:p>
            <w:pPr>
              <w:spacing w:after="0"/>
              <w:jc w:val="left"/>
            </w:pPr>
          </w:p>
        </w:tc>
        <w:tc>
          <w:tcPr>
            <w:tcW w:type="dxa" w:w="3092"/>
          </w:tcPr>
          <w:p>
            <w:pPr>
              <w:spacing w:after="0"/>
              <w:jc w:val="left"/>
            </w:pPr>
            <w:r>
              <w:rPr>
                <w:sz w:val="16"/>
              </w:rPr>
              <w:t>B1-c worst recorded: Thunderstorm Wind</w:t>
            </w:r>
          </w:p>
        </w:tc>
      </w:tr>
      <w:tr>
        <w:trPr>
          <w:cantSplit/>
        </w:trPr>
        <w:tc>
          <w:tcPr>
            <w:tcW w:type="dxa" w:w="1037"/>
          </w:tcPr>
          <w:p>
            <w:pPr>
              <w:spacing w:after="0"/>
              <w:jc w:val="left"/>
            </w:pPr>
            <w:r>
              <w:rPr>
                <w:sz w:val="16"/>
              </w:rPr>
              <w:t>2016-06-26</w:t>
            </w:r>
          </w:p>
        </w:tc>
        <w:tc>
          <w:tcPr>
            <w:tcW w:type="dxa" w:w="1301"/>
          </w:tcPr>
          <w:p>
            <w:pPr>
              <w:spacing w:after="0"/>
              <w:jc w:val="left"/>
            </w:pPr>
            <w:r>
              <w:rPr>
                <w:sz w:val="16"/>
              </w:rPr>
              <w:t>Hail</w:t>
            </w:r>
          </w:p>
        </w:tc>
        <w:tc>
          <w:tcPr>
            <w:tcW w:type="dxa" w:w="2788"/>
          </w:tcPr>
          <w:p>
            <w:pPr>
              <w:spacing w:after="0"/>
              <w:jc w:val="left"/>
            </w:pPr>
            <w:r>
              <w:rPr>
                <w:sz w:val="16"/>
              </w:rPr>
              <w:t>1.75 in</w:t>
            </w:r>
          </w:p>
        </w:tc>
        <w:tc>
          <w:tcPr>
            <w:tcW w:type="dxa" w:w="1838"/>
          </w:tcPr>
          <w:p>
            <w:pPr>
              <w:spacing w:after="0"/>
              <w:jc w:val="left"/>
            </w:pPr>
            <w:r>
              <w:rPr>
                <w:sz w:val="16"/>
              </w:rPr>
              <w:t>damage not reported</w:t>
            </w:r>
          </w:p>
        </w:tc>
        <w:tc>
          <w:tcPr>
            <w:tcW w:type="dxa" w:w="1106"/>
          </w:tcPr>
          <w:p>
            <w:pPr>
              <w:spacing w:after="0"/>
              <w:jc w:val="right"/>
            </w:pPr>
            <w:r>
              <w:rPr>
                <w:sz w:val="16"/>
              </w:rPr>
              <w:t>0, 0</w:t>
            </w:r>
          </w:p>
        </w:tc>
        <w:tc>
          <w:tcPr>
            <w:tcW w:type="dxa" w:w="1930"/>
          </w:tcPr>
          <w:p>
            <w:pPr>
              <w:spacing w:after="0"/>
              <w:jc w:val="left"/>
            </w:pPr>
            <w:r>
              <w:rPr>
                <w:sz w:val="16"/>
              </w:rPr>
              <w:t>VERNON</w:t>
            </w:r>
          </w:p>
        </w:tc>
        <w:tc>
          <w:tcPr>
            <w:tcW w:type="dxa" w:w="1021"/>
          </w:tcPr>
          <w:p>
            <w:pPr>
              <w:spacing w:after="0"/>
              <w:jc w:val="left"/>
            </w:pPr>
          </w:p>
        </w:tc>
        <w:tc>
          <w:tcPr>
            <w:tcW w:type="dxa" w:w="3092"/>
          </w:tcPr>
          <w:p>
            <w:pPr>
              <w:spacing w:after="0"/>
              <w:jc w:val="left"/>
            </w:pPr>
            <w:r>
              <w:rPr>
                <w:sz w:val="16"/>
              </w:rPr>
              <w:t>B1-c worst recorded: Hail</w:t>
            </w:r>
          </w:p>
        </w:tc>
      </w:tr>
      <w:tr>
        <w:trPr>
          <w:cantSplit/>
        </w:trPr>
        <w:tc>
          <w:tcPr>
            <w:tcW w:type="dxa" w:w="1037"/>
          </w:tcPr>
          <w:p>
            <w:pPr>
              <w:spacing w:after="0"/>
              <w:jc w:val="left"/>
            </w:pPr>
            <w:r>
              <w:rPr>
                <w:sz w:val="16"/>
              </w:rPr>
              <w:t>2013-07-04</w:t>
            </w:r>
          </w:p>
        </w:tc>
        <w:tc>
          <w:tcPr>
            <w:tcW w:type="dxa" w:w="1301"/>
          </w:tcPr>
          <w:p>
            <w:pPr>
              <w:spacing w:after="0"/>
              <w:jc w:val="left"/>
            </w:pPr>
            <w:r>
              <w:rPr>
                <w:sz w:val="16"/>
              </w:rPr>
              <w:t>Flood</w:t>
            </w:r>
          </w:p>
        </w:tc>
        <w:tc>
          <w:tcPr>
            <w:tcW w:type="dxa" w:w="2788"/>
          </w:tcPr>
          <w:p>
            <w:pPr>
              <w:spacing w:after="0"/>
              <w:jc w:val="left"/>
            </w:pPr>
          </w:p>
        </w:tc>
        <w:tc>
          <w:tcPr>
            <w:tcW w:type="dxa" w:w="1838"/>
          </w:tcPr>
          <w:p>
            <w:pPr>
              <w:spacing w:after="0"/>
              <w:jc w:val="left"/>
            </w:pPr>
            <w:r>
              <w:rPr>
                <w:sz w:val="16"/>
              </w:rPr>
              <w:t>$18,700,000 property; $0 crops (2013 dollars)</w:t>
            </w:r>
          </w:p>
        </w:tc>
        <w:tc>
          <w:tcPr>
            <w:tcW w:type="dxa" w:w="1106"/>
          </w:tcPr>
          <w:p>
            <w:pPr>
              <w:spacing w:after="0"/>
              <w:jc w:val="right"/>
            </w:pPr>
            <w:r>
              <w:rPr>
                <w:sz w:val="16"/>
              </w:rPr>
              <w:t>0, 0</w:t>
            </w:r>
          </w:p>
        </w:tc>
        <w:tc>
          <w:tcPr>
            <w:tcW w:type="dxa" w:w="1930"/>
          </w:tcPr>
          <w:p>
            <w:pPr>
              <w:spacing w:after="0"/>
              <w:jc w:val="left"/>
            </w:pPr>
            <w:r>
              <w:rPr>
                <w:sz w:val="16"/>
              </w:rPr>
              <w:t>CARYVILLE to EBRO</w:t>
            </w:r>
          </w:p>
        </w:tc>
        <w:tc>
          <w:tcPr>
            <w:tcW w:type="dxa" w:w="1021"/>
          </w:tcPr>
          <w:p>
            <w:pPr>
              <w:spacing w:after="0"/>
              <w:jc w:val="left"/>
            </w:pPr>
          </w:p>
        </w:tc>
        <w:tc>
          <w:tcPr>
            <w:tcW w:type="dxa" w:w="30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2013-01-30</w:t>
            </w:r>
          </w:p>
        </w:tc>
        <w:tc>
          <w:tcPr>
            <w:tcW w:type="dxa" w:w="1301"/>
          </w:tcPr>
          <w:p>
            <w:pPr>
              <w:spacing w:after="0"/>
              <w:jc w:val="left"/>
            </w:pPr>
            <w:r>
              <w:rPr>
                <w:sz w:val="16"/>
              </w:rPr>
              <w:t>Strong Wind</w:t>
            </w:r>
          </w:p>
        </w:tc>
        <w:tc>
          <w:tcPr>
            <w:tcW w:type="dxa" w:w="2788"/>
          </w:tcPr>
          <w:p>
            <w:pPr>
              <w:spacing w:after="0"/>
              <w:jc w:val="left"/>
            </w:pPr>
            <w:r>
              <w:rPr>
                <w:sz w:val="16"/>
              </w:rPr>
              <w:t>45 kt (52 mph) estimated gust</w:t>
            </w:r>
          </w:p>
        </w:tc>
        <w:tc>
          <w:tcPr>
            <w:tcW w:type="dxa" w:w="1838"/>
          </w:tcPr>
          <w:p>
            <w:pPr>
              <w:spacing w:after="0"/>
              <w:jc w:val="left"/>
            </w:pPr>
            <w:r>
              <w:rPr>
                <w:sz w:val="16"/>
              </w:rPr>
              <w:t>$1,000 property; $0 crops, reported for the zone (2013 dollars)</w:t>
            </w:r>
          </w:p>
        </w:tc>
        <w:tc>
          <w:tcPr>
            <w:tcW w:type="dxa" w:w="1106"/>
          </w:tcPr>
          <w:p>
            <w:pPr>
              <w:spacing w:after="0"/>
              <w:jc w:val="right"/>
            </w:pPr>
            <w:r>
              <w:rPr>
                <w:sz w:val="16"/>
              </w:rPr>
              <w:t>0, 0</w:t>
            </w:r>
          </w:p>
        </w:tc>
        <w:tc>
          <w:tcPr>
            <w:tcW w:type="dxa" w:w="1930"/>
          </w:tcPr>
          <w:p>
            <w:pPr>
              <w:spacing w:after="0"/>
              <w:jc w:val="left"/>
            </w:pPr>
            <w:r>
              <w:rPr>
                <w:sz w:val="16"/>
              </w:rPr>
              <w:t>NWS zone FLZ010 (WASHINGTON), zone-level: may include parts of neighboring counties</w:t>
            </w:r>
          </w:p>
        </w:tc>
        <w:tc>
          <w:tcPr>
            <w:tcW w:type="dxa" w:w="1021"/>
          </w:tcPr>
          <w:p>
            <w:pPr>
              <w:spacing w:after="0"/>
              <w:jc w:val="left"/>
            </w:pPr>
          </w:p>
        </w:tc>
        <w:tc>
          <w:tcPr>
            <w:tcW w:type="dxa" w:w="30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2011-05-10</w:t>
            </w:r>
          </w:p>
        </w:tc>
        <w:tc>
          <w:tcPr>
            <w:tcW w:type="dxa" w:w="1301"/>
          </w:tcPr>
          <w:p>
            <w:pPr>
              <w:spacing w:after="0"/>
              <w:jc w:val="left"/>
            </w:pPr>
            <w:r>
              <w:rPr>
                <w:sz w:val="16"/>
              </w:rPr>
              <w:t>Drought</w:t>
            </w:r>
          </w:p>
        </w:tc>
        <w:tc>
          <w:tcPr>
            <w:tcW w:type="dxa" w:w="2788"/>
          </w:tcPr>
          <w:p>
            <w:pPr>
              <w:spacing w:after="0"/>
              <w:jc w:val="left"/>
            </w:pPr>
          </w:p>
        </w:tc>
        <w:tc>
          <w:tcPr>
            <w:tcW w:type="dxa" w:w="1838"/>
          </w:tcPr>
          <w:p>
            <w:pPr>
              <w:spacing w:after="0"/>
              <w:jc w:val="left"/>
            </w:pPr>
            <w:r>
              <w:rPr>
                <w:sz w:val="16"/>
              </w:rPr>
              <w:t>damage not reported</w:t>
            </w:r>
          </w:p>
        </w:tc>
        <w:tc>
          <w:tcPr>
            <w:tcW w:type="dxa" w:w="1106"/>
          </w:tcPr>
          <w:p>
            <w:pPr>
              <w:spacing w:after="0"/>
              <w:jc w:val="right"/>
            </w:pPr>
            <w:r>
              <w:rPr>
                <w:sz w:val="16"/>
              </w:rPr>
              <w:t>0, 0</w:t>
            </w:r>
          </w:p>
        </w:tc>
        <w:tc>
          <w:tcPr>
            <w:tcW w:type="dxa" w:w="1930"/>
          </w:tcPr>
          <w:p>
            <w:pPr>
              <w:spacing w:after="0"/>
              <w:jc w:val="left"/>
            </w:pPr>
            <w:r>
              <w:rPr>
                <w:sz w:val="16"/>
              </w:rPr>
              <w:t>NWS zone FLZ010 (WASHINGTON), zone-level: may include parts of neighboring counties</w:t>
            </w:r>
          </w:p>
        </w:tc>
        <w:tc>
          <w:tcPr>
            <w:tcW w:type="dxa" w:w="1021"/>
          </w:tcPr>
          <w:p>
            <w:pPr>
              <w:spacing w:after="0"/>
              <w:jc w:val="left"/>
            </w:pPr>
          </w:p>
        </w:tc>
        <w:tc>
          <w:tcPr>
            <w:tcW w:type="dxa" w:w="3092"/>
          </w:tcPr>
          <w:p>
            <w:pPr>
              <w:spacing w:after="0"/>
              <w:jc w:val="left"/>
            </w:pPr>
            <w:r>
              <w:rPr>
                <w:sz w:val="16"/>
              </w:rPr>
              <w:t>B1-c worst recorded: Drought</w:t>
            </w:r>
          </w:p>
        </w:tc>
      </w:tr>
      <w:tr>
        <w:trPr>
          <w:cantSplit/>
        </w:trPr>
        <w:tc>
          <w:tcPr>
            <w:tcW w:type="dxa" w:w="1037"/>
          </w:tcPr>
          <w:p>
            <w:pPr>
              <w:spacing w:after="0"/>
              <w:jc w:val="left"/>
            </w:pPr>
            <w:r>
              <w:rPr>
                <w:sz w:val="16"/>
              </w:rPr>
              <w:t>2001-03-15</w:t>
            </w:r>
          </w:p>
        </w:tc>
        <w:tc>
          <w:tcPr>
            <w:tcW w:type="dxa" w:w="1301"/>
          </w:tcPr>
          <w:p>
            <w:pPr>
              <w:spacing w:after="0"/>
              <w:jc w:val="left"/>
            </w:pPr>
            <w:r>
              <w:rPr>
                <w:sz w:val="16"/>
              </w:rPr>
              <w:t>Tornado</w:t>
            </w:r>
          </w:p>
        </w:tc>
        <w:tc>
          <w:tcPr>
            <w:tcW w:type="dxa" w:w="2788"/>
          </w:tcPr>
          <w:p>
            <w:pPr>
              <w:spacing w:after="0"/>
              <w:jc w:val="left"/>
            </w:pPr>
            <w:r>
              <w:rPr>
                <w:sz w:val="16"/>
              </w:rPr>
              <w:t>F2, 7 mi within this county, 350 yd wide</w:t>
            </w:r>
          </w:p>
        </w:tc>
        <w:tc>
          <w:tcPr>
            <w:tcW w:type="dxa" w:w="1838"/>
          </w:tcPr>
          <w:p>
            <w:pPr>
              <w:spacing w:after="0"/>
              <w:jc w:val="left"/>
            </w:pPr>
            <w:r>
              <w:rPr>
                <w:sz w:val="16"/>
              </w:rPr>
              <w:t>$1,500,000 property; crops not reported (2001 dollars)</w:t>
            </w:r>
          </w:p>
        </w:tc>
        <w:tc>
          <w:tcPr>
            <w:tcW w:type="dxa" w:w="1106"/>
          </w:tcPr>
          <w:p>
            <w:pPr>
              <w:spacing w:after="0"/>
              <w:jc w:val="right"/>
            </w:pPr>
            <w:r>
              <w:rPr>
                <w:sz w:val="16"/>
              </w:rPr>
              <w:t>1, 21</w:t>
            </w:r>
          </w:p>
        </w:tc>
        <w:tc>
          <w:tcPr>
            <w:tcW w:type="dxa" w:w="1930"/>
          </w:tcPr>
          <w:p>
            <w:pPr>
              <w:spacing w:after="0"/>
              <w:jc w:val="left"/>
            </w:pPr>
            <w:r>
              <w:rPr>
                <w:sz w:val="16"/>
              </w:rPr>
              <w:t>WAUSAU</w:t>
            </w:r>
          </w:p>
        </w:tc>
        <w:tc>
          <w:tcPr>
            <w:tcW w:type="dxa" w:w="1021"/>
          </w:tcPr>
          <w:p>
            <w:pPr>
              <w:spacing w:after="0"/>
              <w:jc w:val="left"/>
            </w:pPr>
          </w:p>
        </w:tc>
        <w:tc>
          <w:tcPr>
            <w:tcW w:type="dxa" w:w="3092"/>
          </w:tcPr>
          <w:p>
            <w:pPr>
              <w:spacing w:after="0"/>
              <w:jc w:val="left"/>
            </w:pPr>
            <w:r>
              <w:rPr>
                <w:sz w:val="16"/>
              </w:rPr>
              <w:t>deaths or injuries recorded</w:t>
            </w:r>
          </w:p>
        </w:tc>
      </w:tr>
      <w:tr>
        <w:trPr>
          <w:cantSplit/>
        </w:trPr>
        <w:tc>
          <w:tcPr>
            <w:tcW w:type="dxa" w:w="1037"/>
          </w:tcPr>
          <w:p>
            <w:pPr>
              <w:spacing w:after="0"/>
              <w:jc w:val="left"/>
            </w:pPr>
            <w:r>
              <w:rPr>
                <w:sz w:val="16"/>
              </w:rPr>
              <w:t>1999-07-16</w:t>
            </w:r>
          </w:p>
        </w:tc>
        <w:tc>
          <w:tcPr>
            <w:tcW w:type="dxa" w:w="1301"/>
          </w:tcPr>
          <w:p>
            <w:pPr>
              <w:spacing w:after="0"/>
              <w:jc w:val="left"/>
            </w:pPr>
            <w:r>
              <w:rPr>
                <w:sz w:val="16"/>
              </w:rPr>
              <w:t>Lightning</w:t>
            </w:r>
          </w:p>
        </w:tc>
        <w:tc>
          <w:tcPr>
            <w:tcW w:type="dxa" w:w="2788"/>
          </w:tcPr>
          <w:p>
            <w:pPr>
              <w:spacing w:after="0"/>
              <w:jc w:val="left"/>
            </w:pPr>
          </w:p>
        </w:tc>
        <w:tc>
          <w:tcPr>
            <w:tcW w:type="dxa" w:w="1838"/>
          </w:tcPr>
          <w:p>
            <w:pPr>
              <w:spacing w:after="0"/>
              <w:jc w:val="left"/>
            </w:pPr>
            <w:r>
              <w:rPr>
                <w:sz w:val="16"/>
              </w:rPr>
              <w:t>$75,000 property; crops not reported (1999 dollars)</w:t>
            </w:r>
          </w:p>
        </w:tc>
        <w:tc>
          <w:tcPr>
            <w:tcW w:type="dxa" w:w="1106"/>
          </w:tcPr>
          <w:p>
            <w:pPr>
              <w:spacing w:after="0"/>
              <w:jc w:val="right"/>
            </w:pPr>
            <w:r>
              <w:rPr>
                <w:sz w:val="16"/>
              </w:rPr>
              <w:t>0, 0</w:t>
            </w:r>
          </w:p>
        </w:tc>
        <w:tc>
          <w:tcPr>
            <w:tcW w:type="dxa" w:w="1930"/>
          </w:tcPr>
          <w:p>
            <w:pPr>
              <w:spacing w:after="0"/>
              <w:jc w:val="left"/>
            </w:pPr>
            <w:r>
              <w:rPr>
                <w:sz w:val="16"/>
              </w:rPr>
              <w:t>CHIPLEY</w:t>
            </w:r>
          </w:p>
        </w:tc>
        <w:tc>
          <w:tcPr>
            <w:tcW w:type="dxa" w:w="1021"/>
          </w:tcPr>
          <w:p>
            <w:pPr>
              <w:spacing w:after="0"/>
              <w:jc w:val="left"/>
            </w:pPr>
          </w:p>
        </w:tc>
        <w:tc>
          <w:tcPr>
            <w:tcW w:type="dxa" w:w="3092"/>
          </w:tcPr>
          <w:p>
            <w:pPr>
              <w:spacing w:after="0"/>
              <w:jc w:val="left"/>
            </w:pPr>
            <w:r>
              <w:rPr>
                <w:sz w:val="16"/>
              </w:rPr>
              <w:t>B1-c worst recorded: Lightning</w:t>
            </w:r>
          </w:p>
        </w:tc>
      </w:tr>
      <w:tr>
        <w:trPr>
          <w:cantSplit/>
        </w:trPr>
        <w:tc>
          <w:tcPr>
            <w:tcW w:type="dxa" w:w="1037"/>
          </w:tcPr>
          <w:p>
            <w:pPr>
              <w:spacing w:after="0"/>
              <w:jc w:val="left"/>
            </w:pPr>
            <w:r>
              <w:rPr>
                <w:sz w:val="16"/>
              </w:rPr>
              <w:t>1975-01-12</w:t>
            </w:r>
          </w:p>
        </w:tc>
        <w:tc>
          <w:tcPr>
            <w:tcW w:type="dxa" w:w="1301"/>
          </w:tcPr>
          <w:p>
            <w:pPr>
              <w:spacing w:after="0"/>
              <w:jc w:val="left"/>
            </w:pPr>
            <w:r>
              <w:rPr>
                <w:sz w:val="16"/>
              </w:rPr>
              <w:t>Tornado</w:t>
            </w:r>
          </w:p>
        </w:tc>
        <w:tc>
          <w:tcPr>
            <w:tcW w:type="dxa" w:w="2788"/>
          </w:tcPr>
          <w:p>
            <w:pPr>
              <w:spacing w:after="0"/>
              <w:jc w:val="left"/>
            </w:pPr>
            <w:r>
              <w:rPr>
                <w:sz w:val="16"/>
              </w:rPr>
              <w:t>F1, 32.4 mi path length (records before 1996 may include the whole path; rating and listing come from the county where the tornado began), 50 yd wide</w:t>
            </w:r>
          </w:p>
        </w:tc>
        <w:tc>
          <w:tcPr>
            <w:tcW w:type="dxa" w:w="1838"/>
          </w:tcPr>
          <w:p>
            <w:pPr>
              <w:spacing w:after="0"/>
              <w:jc w:val="left"/>
            </w:pPr>
            <w:r>
              <w:rPr>
                <w:sz w:val="16"/>
              </w:rPr>
              <w:t>$2,500 property; crops not recorded (1975 dollars)</w:t>
            </w:r>
          </w:p>
        </w:tc>
        <w:tc>
          <w:tcPr>
            <w:tcW w:type="dxa" w:w="1106"/>
          </w:tcPr>
          <w:p>
            <w:pPr>
              <w:spacing w:after="0"/>
              <w:jc w:val="right"/>
            </w:pPr>
            <w:r>
              <w:rPr>
                <w:sz w:val="16"/>
              </w:rPr>
              <w:t>0, 12</w:t>
            </w:r>
          </w:p>
        </w:tc>
        <w:tc>
          <w:tcPr>
            <w:tcW w:type="dxa" w:w="1930"/>
          </w:tcPr>
          <w:p>
            <w:pPr>
              <w:spacing w:after="0"/>
              <w:jc w:val="left"/>
            </w:pPr>
            <w:r>
              <w:rPr>
                <w:sz w:val="16"/>
              </w:rPr>
              <w:t>location not recorded</w:t>
            </w:r>
          </w:p>
        </w:tc>
        <w:tc>
          <w:tcPr>
            <w:tcW w:type="dxa" w:w="1021"/>
          </w:tcPr>
          <w:p>
            <w:pPr>
              <w:spacing w:after="0"/>
              <w:jc w:val="left"/>
            </w:pPr>
          </w:p>
        </w:tc>
        <w:tc>
          <w:tcPr>
            <w:tcW w:type="dxa" w:w="309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0.01</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0.01 per year at a given location in the county</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1.9</w:t>
            </w:r>
          </w:p>
        </w:tc>
        <w:tc>
          <w:tcPr>
            <w:tcW w:type="dxa" w:w="1433"/>
          </w:tcPr>
          <w:p>
            <w:pPr>
              <w:spacing w:after="0"/>
              <w:jc w:val="left"/>
            </w:pPr>
            <w:r>
              <w:rPr>
                <w:sz w:val="16"/>
              </w:rPr>
              <w:t>event-days per year</w:t>
            </w:r>
          </w:p>
        </w:tc>
        <w:tc>
          <w:tcPr>
            <w:tcW w:type="dxa" w:w="1555"/>
          </w:tcPr>
          <w:p>
            <w:pPr>
              <w:spacing w:after="0"/>
              <w:jc w:val="left"/>
            </w:pPr>
            <w:r>
              <w:rPr>
                <w:sz w:val="16"/>
              </w:rPr>
              <w:t>about 1.9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14"/>
          </w:tcPr>
          <w:p>
            <w:pPr>
              <w:spacing w:after="0"/>
              <w:jc w:val="right"/>
            </w:pPr>
            <w:r>
              <w:rPr>
                <w:sz w:val="16"/>
              </w:rPr>
              <w:t>36.1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22.2</w:t>
            </w:r>
          </w:p>
        </w:tc>
        <w:tc>
          <w:tcPr>
            <w:tcW w:type="dxa" w:w="1433"/>
          </w:tcPr>
          <w:p>
            <w:pPr>
              <w:spacing w:after="0"/>
              <w:jc w:val="left"/>
            </w:pPr>
            <w:r>
              <w:rPr>
                <w:sz w:val="16"/>
              </w:rPr>
              <w:t>event-days per year</w:t>
            </w:r>
          </w:p>
        </w:tc>
        <w:tc>
          <w:tcPr>
            <w:tcW w:type="dxa" w:w="1555"/>
          </w:tcPr>
          <w:p>
            <w:pPr>
              <w:spacing w:after="0"/>
              <w:jc w:val="left"/>
            </w:pPr>
            <w:r>
              <w:rPr>
                <w:sz w:val="16"/>
              </w:rPr>
              <w:t>about 22.2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14"/>
          </w:tcPr>
          <w:p>
            <w:pPr>
              <w:spacing w:after="0"/>
              <w:jc w:val="right"/>
            </w:pPr>
            <w:r>
              <w:rPr>
                <w:sz w:val="16"/>
              </w:rPr>
              <w:t>630</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22.2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0.00097</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0.097%</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0.88</w:t>
            </w:r>
          </w:p>
        </w:tc>
        <w:tc>
          <w:tcPr>
            <w:tcW w:type="dxa" w:w="1433"/>
          </w:tcPr>
          <w:p>
            <w:pPr>
              <w:spacing w:after="0"/>
              <w:jc w:val="left"/>
            </w:pPr>
            <w:r>
              <w:rPr>
                <w:sz w:val="16"/>
              </w:rPr>
              <w:t>events per year</w:t>
            </w:r>
          </w:p>
        </w:tc>
        <w:tc>
          <w:tcPr>
            <w:tcW w:type="dxa" w:w="1555"/>
          </w:tcPr>
          <w:p>
            <w:pPr>
              <w:spacing w:after="0"/>
              <w:jc w:val="left"/>
            </w:pPr>
            <w:r>
              <w:rPr>
                <w:sz w:val="16"/>
              </w:rPr>
              <w:t>about 0.88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33.4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6.33</w:t>
            </w:r>
          </w:p>
        </w:tc>
        <w:tc>
          <w:tcPr>
            <w:tcW w:type="dxa" w:w="1433"/>
          </w:tcPr>
          <w:p>
            <w:pPr>
              <w:spacing w:after="0"/>
              <w:jc w:val="left"/>
            </w:pPr>
            <w:r>
              <w:rPr>
                <w:sz w:val="16"/>
              </w:rPr>
              <w:t>event-days per year</w:t>
            </w:r>
          </w:p>
        </w:tc>
        <w:tc>
          <w:tcPr>
            <w:tcW w:type="dxa" w:w="1555"/>
          </w:tcPr>
          <w:p>
            <w:pPr>
              <w:spacing w:after="0"/>
              <w:jc w:val="left"/>
            </w:pPr>
            <w:r>
              <w:rPr>
                <w:sz w:val="16"/>
              </w:rPr>
              <w:t>about 6.33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14"/>
          </w:tcPr>
          <w:p>
            <w:pPr>
              <w:spacing w:after="0"/>
              <w:jc w:val="right"/>
            </w:pPr>
            <w:r>
              <w:rPr>
                <w:sz w:val="16"/>
              </w:rPr>
              <w:t>105</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6.33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0.227</w:t>
            </w:r>
          </w:p>
        </w:tc>
        <w:tc>
          <w:tcPr>
            <w:tcW w:type="dxa" w:w="1433"/>
          </w:tcPr>
          <w:p>
            <w:pPr>
              <w:spacing w:after="0"/>
              <w:jc w:val="left"/>
            </w:pPr>
            <w:r>
              <w:rPr>
                <w:sz w:val="16"/>
              </w:rPr>
              <w:t>events per year</w:t>
            </w:r>
          </w:p>
        </w:tc>
        <w:tc>
          <w:tcPr>
            <w:tcW w:type="dxa" w:w="1555"/>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76</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p>
        </w:tc>
        <w:tc>
          <w:tcPr>
            <w:tcW w:type="dxa" w:w="1433"/>
          </w:tcPr>
          <w:p>
            <w:pPr>
              <w:spacing w:after="0"/>
              <w:jc w:val="left"/>
            </w:pPr>
            <w:r>
              <w:rPr>
                <w:sz w:val="16"/>
              </w:rPr>
              <w:t>event-days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1.11</w:t>
            </w:r>
          </w:p>
        </w:tc>
        <w:tc>
          <w:tcPr>
            <w:tcW w:type="dxa" w:w="1433"/>
          </w:tcPr>
          <w:p>
            <w:pPr>
              <w:spacing w:after="0"/>
              <w:jc w:val="left"/>
            </w:pPr>
            <w:r>
              <w:rPr>
                <w:sz w:val="16"/>
              </w:rPr>
              <w:t>event-days per year</w:t>
            </w:r>
          </w:p>
        </w:tc>
        <w:tc>
          <w:tcPr>
            <w:tcW w:type="dxa" w:w="1555"/>
          </w:tcPr>
          <w:p>
            <w:pPr>
              <w:spacing w:after="0"/>
              <w:jc w:val="left"/>
            </w:pPr>
            <w:r>
              <w:rPr>
                <w:sz w:val="16"/>
              </w:rPr>
              <w:t>about 1.11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14"/>
          </w:tcPr>
          <w:p>
            <w:pPr>
              <w:spacing w:after="0"/>
              <w:jc w:val="right"/>
            </w:pPr>
            <w:r>
              <w:rPr>
                <w:sz w:val="16"/>
              </w:rPr>
              <w:t>31</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0.115</w:t>
            </w:r>
          </w:p>
        </w:tc>
        <w:tc>
          <w:tcPr>
            <w:tcW w:type="dxa" w:w="1433"/>
          </w:tcPr>
          <w:p>
            <w:pPr>
              <w:spacing w:after="0"/>
              <w:jc w:val="left"/>
            </w:pPr>
            <w:r>
              <w:rPr>
                <w:sz w:val="16"/>
              </w:rPr>
              <w:t>events per year (modeled)</w:t>
            </w:r>
          </w:p>
        </w:tc>
        <w:tc>
          <w:tcPr>
            <w:tcW w:type="dxa" w:w="1555"/>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81.9</w:t>
            </w:r>
          </w:p>
        </w:tc>
        <w:tc>
          <w:tcPr>
            <w:tcW w:type="dxa" w:w="1433"/>
          </w:tcPr>
          <w:p>
            <w:pPr>
              <w:spacing w:after="0"/>
              <w:jc w:val="left"/>
            </w:pPr>
            <w:r>
              <w:rPr>
                <w:sz w:val="16"/>
              </w:rPr>
              <w:t>days per year with a strike</w:t>
            </w:r>
          </w:p>
        </w:tc>
        <w:tc>
          <w:tcPr>
            <w:tcW w:type="dxa" w:w="1555"/>
          </w:tcPr>
          <w:p>
            <w:pPr>
              <w:spacing w:after="0"/>
              <w:jc w:val="left"/>
            </w:pPr>
            <w:r>
              <w:rPr>
                <w:sz w:val="16"/>
              </w:rPr>
              <w:t>about 81.9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1.45</w:t>
            </w:r>
          </w:p>
        </w:tc>
        <w:tc>
          <w:tcPr>
            <w:tcW w:type="dxa" w:w="1433"/>
          </w:tcPr>
          <w:p>
            <w:pPr>
              <w:spacing w:after="0"/>
              <w:jc w:val="left"/>
            </w:pPr>
            <w:r>
              <w:rPr>
                <w:sz w:val="16"/>
              </w:rPr>
              <w:t>events per year</w:t>
            </w:r>
          </w:p>
        </w:tc>
        <w:tc>
          <w:tcPr>
            <w:tcW w:type="dxa" w:w="1555"/>
          </w:tcPr>
          <w:p>
            <w:pPr>
              <w:spacing w:after="0"/>
              <w:jc w:val="left"/>
            </w:pPr>
            <w:r>
              <w:rPr>
                <w:sz w:val="16"/>
              </w:rPr>
              <w:t>about 1.45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56</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0.48</w:t>
            </w:r>
          </w:p>
        </w:tc>
        <w:tc>
          <w:tcPr>
            <w:tcW w:type="dxa" w:w="1433"/>
          </w:tcPr>
          <w:p>
            <w:pPr>
              <w:spacing w:after="0"/>
              <w:jc w:val="left"/>
            </w:pPr>
            <w:r>
              <w:rPr>
                <w:sz w:val="16"/>
              </w:rPr>
              <w:t>events per year</w:t>
            </w:r>
          </w:p>
        </w:tc>
        <w:tc>
          <w:tcPr>
            <w:tcW w:type="dxa" w:w="1555"/>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0.00127</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0.127%</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0.211</w:t>
            </w:r>
          </w:p>
        </w:tc>
        <w:tc>
          <w:tcPr>
            <w:tcW w:type="dxa" w:w="1433"/>
          </w:tcPr>
          <w:p>
            <w:pPr>
              <w:spacing w:after="0"/>
              <w:jc w:val="left"/>
            </w:pPr>
            <w:r>
              <w:rPr>
                <w:sz w:val="16"/>
              </w:rPr>
              <w:t>event-days per year</w:t>
            </w:r>
          </w:p>
        </w:tc>
        <w:tc>
          <w:tcPr>
            <w:tcW w:type="dxa" w:w="1555"/>
          </w:tcPr>
          <w:p>
            <w:pPr>
              <w:spacing w:after="0"/>
              <w:jc w:val="left"/>
            </w:pPr>
            <w:r>
              <w:rPr>
                <w:sz w:val="16"/>
              </w:rPr>
              <w:t>about 0.211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14"/>
          </w:tcPr>
          <w:p>
            <w:pPr>
              <w:spacing w:after="0"/>
              <w:jc w:val="right"/>
            </w:pPr>
            <w:r>
              <w:rPr>
                <w:sz w:val="16"/>
              </w:rPr>
              <w:t>4.02</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160</w:t>
            </w:r>
          </w:p>
        </w:tc>
        <w:tc>
          <w:tcPr>
            <w:tcW w:type="dxa" w:w="1476"/>
          </w:tcPr>
          <w:p>
            <w:pPr>
              <w:spacing w:after="0"/>
              <w:jc w:val="right"/>
            </w:pPr>
            <w:r>
              <w:rPr>
                <w:sz w:val="16"/>
              </w:rPr>
              <w:t>30</w:t>
            </w:r>
          </w:p>
        </w:tc>
        <w:tc>
          <w:tcPr>
            <w:tcW w:type="dxa" w:w="1476"/>
          </w:tcPr>
          <w:p>
            <w:pPr>
              <w:spacing w:after="0"/>
              <w:jc w:val="right"/>
            </w:pPr>
            <w:r>
              <w:rPr>
                <w:sz w:val="16"/>
              </w:rPr>
              <w:t>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7</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2 of 7</w:t>
            </w:r>
          </w:p>
        </w:tc>
        <w:tc>
          <w:tcPr>
            <w:tcW w:type="dxa" w:w="883"/>
          </w:tcPr>
          <w:p>
            <w:pPr>
              <w:spacing w:after="0"/>
              <w:jc w:val="right"/>
            </w:pPr>
            <w:r>
              <w:rPr>
                <w:sz w:val="16"/>
              </w:rPr>
              <w:t>76.2</w:t>
            </w:r>
          </w:p>
        </w:tc>
        <w:tc>
          <w:tcPr>
            <w:tcW w:type="dxa" w:w="680"/>
          </w:tcPr>
          <w:p>
            <w:pPr>
              <w:spacing w:after="0"/>
              <w:jc w:val="right"/>
            </w:pPr>
            <w:r>
              <w:rPr>
                <w:sz w:val="16"/>
              </w:rPr>
              <w:t>76.5</w:t>
            </w:r>
          </w:p>
        </w:tc>
        <w:tc>
          <w:tcPr>
            <w:tcW w:type="dxa" w:w="648"/>
          </w:tcPr>
          <w:p>
            <w:pPr>
              <w:spacing w:after="0"/>
              <w:jc w:val="right"/>
            </w:pPr>
            <w:r>
              <w:rPr>
                <w:sz w:val="16"/>
              </w:rPr>
              <w:t>76.7</w:t>
            </w:r>
          </w:p>
        </w:tc>
        <w:tc>
          <w:tcPr>
            <w:tcW w:type="dxa" w:w="3517"/>
          </w:tcPr>
          <w:p>
            <w:pPr>
              <w:spacing w:after="0"/>
              <w:jc w:val="left"/>
            </w:pPr>
            <w:r>
              <w:rPr>
                <w:sz w:val="16"/>
              </w:rPr>
              <w:t>Very Low 2, No Rating 5</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41.5</w:t>
            </w:r>
          </w:p>
        </w:tc>
        <w:tc>
          <w:tcPr>
            <w:tcW w:type="dxa" w:w="680"/>
          </w:tcPr>
          <w:p>
            <w:pPr>
              <w:spacing w:after="0"/>
              <w:jc w:val="right"/>
            </w:pPr>
            <w:r>
              <w:rPr>
                <w:sz w:val="16"/>
              </w:rPr>
              <w:t>59.1</w:t>
            </w:r>
          </w:p>
        </w:tc>
        <w:tc>
          <w:tcPr>
            <w:tcW w:type="dxa" w:w="648"/>
          </w:tcPr>
          <w:p>
            <w:pPr>
              <w:spacing w:after="0"/>
              <w:jc w:val="right"/>
            </w:pPr>
            <w:r>
              <w:rPr>
                <w:sz w:val="16"/>
              </w:rPr>
              <w:t>83.0</w:t>
            </w:r>
          </w:p>
        </w:tc>
        <w:tc>
          <w:tcPr>
            <w:tcW w:type="dxa" w:w="3517"/>
          </w:tcPr>
          <w:p>
            <w:pPr>
              <w:spacing w:after="0"/>
              <w:jc w:val="left"/>
            </w:pPr>
            <w:r>
              <w:rPr>
                <w:sz w:val="16"/>
              </w:rPr>
              <w:t>Relatively High 1, Relatively Moderate 5,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78.8</w:t>
            </w:r>
          </w:p>
        </w:tc>
        <w:tc>
          <w:tcPr>
            <w:tcW w:type="dxa" w:w="680"/>
          </w:tcPr>
          <w:p>
            <w:pPr>
              <w:spacing w:after="0"/>
              <w:jc w:val="right"/>
            </w:pPr>
            <w:r>
              <w:rPr>
                <w:sz w:val="16"/>
              </w:rPr>
              <w:t>86.2</w:t>
            </w:r>
          </w:p>
        </w:tc>
        <w:tc>
          <w:tcPr>
            <w:tcW w:type="dxa" w:w="648"/>
          </w:tcPr>
          <w:p>
            <w:pPr>
              <w:spacing w:after="0"/>
              <w:jc w:val="right"/>
            </w:pPr>
            <w:r>
              <w:rPr>
                <w:sz w:val="16"/>
              </w:rPr>
              <w:t>88.4</w:t>
            </w:r>
          </w:p>
        </w:tc>
        <w:tc>
          <w:tcPr>
            <w:tcW w:type="dxa" w:w="3517"/>
          </w:tcPr>
          <w:p>
            <w:pPr>
              <w:spacing w:after="0"/>
              <w:jc w:val="left"/>
            </w:pPr>
            <w:r>
              <w:rPr>
                <w:sz w:val="16"/>
              </w:rPr>
              <w:t>Relatively Low 6, Very Low 1</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15.8</w:t>
            </w:r>
          </w:p>
        </w:tc>
        <w:tc>
          <w:tcPr>
            <w:tcW w:type="dxa" w:w="680"/>
          </w:tcPr>
          <w:p>
            <w:pPr>
              <w:spacing w:after="0"/>
              <w:jc w:val="right"/>
            </w:pPr>
            <w:r>
              <w:rPr>
                <w:sz w:val="16"/>
              </w:rPr>
              <w:t>36.6</w:t>
            </w:r>
          </w:p>
        </w:tc>
        <w:tc>
          <w:tcPr>
            <w:tcW w:type="dxa" w:w="648"/>
          </w:tcPr>
          <w:p>
            <w:pPr>
              <w:spacing w:after="0"/>
              <w:jc w:val="right"/>
            </w:pPr>
            <w:r>
              <w:rPr>
                <w:sz w:val="16"/>
              </w:rPr>
              <w:t>47.0</w:t>
            </w:r>
          </w:p>
        </w:tc>
        <w:tc>
          <w:tcPr>
            <w:tcW w:type="dxa" w:w="3517"/>
          </w:tcPr>
          <w:p>
            <w:pPr>
              <w:spacing w:after="0"/>
              <w:jc w:val="left"/>
            </w:pPr>
            <w:r>
              <w:rPr>
                <w:sz w:val="16"/>
              </w:rPr>
              <w:t>Relatively Low 2, Very Low 5</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25.8</w:t>
            </w:r>
          </w:p>
        </w:tc>
        <w:tc>
          <w:tcPr>
            <w:tcW w:type="dxa" w:w="680"/>
          </w:tcPr>
          <w:p>
            <w:pPr>
              <w:spacing w:after="0"/>
              <w:jc w:val="right"/>
            </w:pPr>
            <w:r>
              <w:rPr>
                <w:sz w:val="16"/>
              </w:rPr>
              <w:t>34.3</w:t>
            </w:r>
          </w:p>
        </w:tc>
        <w:tc>
          <w:tcPr>
            <w:tcW w:type="dxa" w:w="648"/>
          </w:tcPr>
          <w:p>
            <w:pPr>
              <w:spacing w:after="0"/>
              <w:jc w:val="right"/>
            </w:pPr>
            <w:r>
              <w:rPr>
                <w:sz w:val="16"/>
              </w:rPr>
              <w:t>44.7</w:t>
            </w:r>
          </w:p>
        </w:tc>
        <w:tc>
          <w:tcPr>
            <w:tcW w:type="dxa" w:w="3517"/>
          </w:tcPr>
          <w:p>
            <w:pPr>
              <w:spacing w:after="0"/>
              <w:jc w:val="left"/>
            </w:pPr>
            <w:r>
              <w:rPr>
                <w:sz w:val="16"/>
              </w:rPr>
              <w:t>Relatively Low 2, Very Low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31.1</w:t>
            </w:r>
          </w:p>
        </w:tc>
        <w:tc>
          <w:tcPr>
            <w:tcW w:type="dxa" w:w="680"/>
          </w:tcPr>
          <w:p>
            <w:pPr>
              <w:spacing w:after="0"/>
              <w:jc w:val="right"/>
            </w:pPr>
            <w:r>
              <w:rPr>
                <w:sz w:val="16"/>
              </w:rPr>
              <w:t>55.7</w:t>
            </w:r>
          </w:p>
        </w:tc>
        <w:tc>
          <w:tcPr>
            <w:tcW w:type="dxa" w:w="648"/>
          </w:tcPr>
          <w:p>
            <w:pPr>
              <w:spacing w:after="0"/>
              <w:jc w:val="right"/>
            </w:pPr>
            <w:r>
              <w:rPr>
                <w:sz w:val="16"/>
              </w:rPr>
              <w:t>84.5</w:t>
            </w:r>
          </w:p>
        </w:tc>
        <w:tc>
          <w:tcPr>
            <w:tcW w:type="dxa" w:w="3517"/>
          </w:tcPr>
          <w:p>
            <w:pPr>
              <w:spacing w:after="0"/>
              <w:jc w:val="left"/>
            </w:pPr>
            <w:r>
              <w:rPr>
                <w:sz w:val="16"/>
              </w:rPr>
              <w:t>Relatively High 1, Relatively Moderate 2, 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93.4</w:t>
            </w:r>
          </w:p>
        </w:tc>
        <w:tc>
          <w:tcPr>
            <w:tcW w:type="dxa" w:w="680"/>
          </w:tcPr>
          <w:p>
            <w:pPr>
              <w:spacing w:after="0"/>
              <w:jc w:val="right"/>
            </w:pPr>
            <w:r>
              <w:rPr>
                <w:sz w:val="16"/>
              </w:rPr>
              <w:t>97.0</w:t>
            </w:r>
          </w:p>
        </w:tc>
        <w:tc>
          <w:tcPr>
            <w:tcW w:type="dxa" w:w="648"/>
          </w:tcPr>
          <w:p>
            <w:pPr>
              <w:spacing w:after="0"/>
              <w:jc w:val="right"/>
            </w:pPr>
            <w:r>
              <w:rPr>
                <w:sz w:val="16"/>
              </w:rPr>
              <w:t>99.5</w:t>
            </w:r>
          </w:p>
        </w:tc>
        <w:tc>
          <w:tcPr>
            <w:tcW w:type="dxa" w:w="3517"/>
          </w:tcPr>
          <w:p>
            <w:pPr>
              <w:spacing w:after="0"/>
              <w:jc w:val="left"/>
            </w:pPr>
            <w:r>
              <w:rPr>
                <w:sz w:val="16"/>
              </w:rPr>
              <w:t>Very High 3, Relatively High 4</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7</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18.0</w:t>
            </w:r>
          </w:p>
        </w:tc>
        <w:tc>
          <w:tcPr>
            <w:tcW w:type="dxa" w:w="680"/>
          </w:tcPr>
          <w:p>
            <w:pPr>
              <w:spacing w:after="0"/>
              <w:jc w:val="right"/>
            </w:pPr>
            <w:r>
              <w:rPr>
                <w:sz w:val="16"/>
              </w:rPr>
              <w:t>46.1</w:t>
            </w:r>
          </w:p>
        </w:tc>
        <w:tc>
          <w:tcPr>
            <w:tcW w:type="dxa" w:w="648"/>
          </w:tcPr>
          <w:p>
            <w:pPr>
              <w:spacing w:after="0"/>
              <w:jc w:val="right"/>
            </w:pPr>
            <w:r>
              <w:rPr>
                <w:sz w:val="16"/>
              </w:rPr>
              <w:t>81.8</w:t>
            </w:r>
          </w:p>
        </w:tc>
        <w:tc>
          <w:tcPr>
            <w:tcW w:type="dxa" w:w="3517"/>
          </w:tcPr>
          <w:p>
            <w:pPr>
              <w:spacing w:after="0"/>
              <w:jc w:val="left"/>
            </w:pPr>
            <w:r>
              <w:rPr>
                <w:sz w:val="16"/>
              </w:rPr>
              <w:t>Relatively High 1, Relatively Moderate 2, Relatively Low 4</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32.4</w:t>
            </w:r>
          </w:p>
        </w:tc>
        <w:tc>
          <w:tcPr>
            <w:tcW w:type="dxa" w:w="680"/>
          </w:tcPr>
          <w:p>
            <w:pPr>
              <w:spacing w:after="0"/>
              <w:jc w:val="right"/>
            </w:pPr>
            <w:r>
              <w:rPr>
                <w:sz w:val="16"/>
              </w:rPr>
              <w:t>62.6</w:t>
            </w:r>
          </w:p>
        </w:tc>
        <w:tc>
          <w:tcPr>
            <w:tcW w:type="dxa" w:w="648"/>
          </w:tcPr>
          <w:p>
            <w:pPr>
              <w:spacing w:after="0"/>
              <w:jc w:val="right"/>
            </w:pPr>
            <w:r>
              <w:rPr>
                <w:sz w:val="16"/>
              </w:rPr>
              <w:t>84.6</w:t>
            </w:r>
          </w:p>
        </w:tc>
        <w:tc>
          <w:tcPr>
            <w:tcW w:type="dxa" w:w="3517"/>
          </w:tcPr>
          <w:p>
            <w:pPr>
              <w:spacing w:after="0"/>
              <w:jc w:val="left"/>
            </w:pPr>
            <w:r>
              <w:rPr>
                <w:sz w:val="16"/>
              </w:rPr>
              <w:t>Relatively Low 1, Very Low 6</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73.5</w:t>
            </w:r>
          </w:p>
        </w:tc>
        <w:tc>
          <w:tcPr>
            <w:tcW w:type="dxa" w:w="680"/>
          </w:tcPr>
          <w:p>
            <w:pPr>
              <w:spacing w:after="0"/>
              <w:jc w:val="right"/>
            </w:pPr>
            <w:r>
              <w:rPr>
                <w:sz w:val="16"/>
              </w:rPr>
              <w:t>92.2</w:t>
            </w:r>
          </w:p>
        </w:tc>
        <w:tc>
          <w:tcPr>
            <w:tcW w:type="dxa" w:w="648"/>
          </w:tcPr>
          <w:p>
            <w:pPr>
              <w:spacing w:after="0"/>
              <w:jc w:val="right"/>
            </w:pPr>
            <w:r>
              <w:rPr>
                <w:sz w:val="16"/>
              </w:rPr>
              <w:t>99.4</w:t>
            </w:r>
          </w:p>
        </w:tc>
        <w:tc>
          <w:tcPr>
            <w:tcW w:type="dxa" w:w="3517"/>
          </w:tcPr>
          <w:p>
            <w:pPr>
              <w:spacing w:after="0"/>
              <w:jc w:val="left"/>
            </w:pPr>
            <w:r>
              <w:rPr>
                <w:sz w:val="16"/>
              </w:rPr>
              <w:t>Very High 2, Relatively High 4,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39.2</w:t>
            </w:r>
          </w:p>
        </w:tc>
        <w:tc>
          <w:tcPr>
            <w:tcW w:type="dxa" w:w="680"/>
          </w:tcPr>
          <w:p>
            <w:pPr>
              <w:spacing w:after="0"/>
              <w:jc w:val="right"/>
            </w:pPr>
            <w:r>
              <w:rPr>
                <w:sz w:val="16"/>
              </w:rPr>
              <w:t>61.7</w:t>
            </w:r>
          </w:p>
        </w:tc>
        <w:tc>
          <w:tcPr>
            <w:tcW w:type="dxa" w:w="648"/>
          </w:tcPr>
          <w:p>
            <w:pPr>
              <w:spacing w:after="0"/>
              <w:jc w:val="right"/>
            </w:pPr>
            <w:r>
              <w:rPr>
                <w:sz w:val="16"/>
              </w:rPr>
              <w:t>79.3</w:t>
            </w:r>
          </w:p>
        </w:tc>
        <w:tc>
          <w:tcPr>
            <w:tcW w:type="dxa" w:w="3517"/>
          </w:tcPr>
          <w:p>
            <w:pPr>
              <w:spacing w:after="0"/>
              <w:jc w:val="left"/>
            </w:pPr>
            <w:r>
              <w:rPr>
                <w:sz w:val="16"/>
              </w:rPr>
              <w:t>Relatively Moderate 5,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68.2</w:t>
            </w:r>
          </w:p>
        </w:tc>
        <w:tc>
          <w:tcPr>
            <w:tcW w:type="dxa" w:w="680"/>
          </w:tcPr>
          <w:p>
            <w:pPr>
              <w:spacing w:after="0"/>
              <w:jc w:val="right"/>
            </w:pPr>
            <w:r>
              <w:rPr>
                <w:sz w:val="16"/>
              </w:rPr>
              <w:t>88.7</w:t>
            </w:r>
          </w:p>
        </w:tc>
        <w:tc>
          <w:tcPr>
            <w:tcW w:type="dxa" w:w="648"/>
          </w:tcPr>
          <w:p>
            <w:pPr>
              <w:spacing w:after="0"/>
              <w:jc w:val="right"/>
            </w:pPr>
            <w:r>
              <w:rPr>
                <w:sz w:val="16"/>
              </w:rPr>
              <w:t>98.2</w:t>
            </w:r>
          </w:p>
        </w:tc>
        <w:tc>
          <w:tcPr>
            <w:tcW w:type="dxa" w:w="3517"/>
          </w:tcPr>
          <w:p>
            <w:pPr>
              <w:spacing w:after="0"/>
              <w:jc w:val="left"/>
            </w:pPr>
            <w:r>
              <w:rPr>
                <w:sz w:val="16"/>
              </w:rPr>
              <w:t>Very High 2, Relatively High 4, Relatively Moderate 1</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7</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7</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74.9</w:t>
            </w:r>
          </w:p>
        </w:tc>
        <w:tc>
          <w:tcPr>
            <w:tcW w:type="dxa" w:w="680"/>
          </w:tcPr>
          <w:p>
            <w:pPr>
              <w:spacing w:after="0"/>
              <w:jc w:val="right"/>
            </w:pPr>
            <w:r>
              <w:rPr>
                <w:sz w:val="16"/>
              </w:rPr>
              <w:t>82.4</w:t>
            </w:r>
          </w:p>
        </w:tc>
        <w:tc>
          <w:tcPr>
            <w:tcW w:type="dxa" w:w="648"/>
          </w:tcPr>
          <w:p>
            <w:pPr>
              <w:spacing w:after="0"/>
              <w:jc w:val="right"/>
            </w:pPr>
            <w:r>
              <w:rPr>
                <w:sz w:val="16"/>
              </w:rPr>
              <w:t>92.4</w:t>
            </w:r>
          </w:p>
        </w:tc>
        <w:tc>
          <w:tcPr>
            <w:tcW w:type="dxa" w:w="3517"/>
          </w:tcPr>
          <w:p>
            <w:pPr>
              <w:spacing w:after="0"/>
              <w:jc w:val="left"/>
            </w:pPr>
            <w:r>
              <w:rPr>
                <w:sz w:val="16"/>
              </w:rPr>
              <w:t>Relatively Moderate 1, Relatively Low 6</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22.0</w:t>
            </w:r>
          </w:p>
        </w:tc>
        <w:tc>
          <w:tcPr>
            <w:tcW w:type="dxa" w:w="680"/>
          </w:tcPr>
          <w:p>
            <w:pPr>
              <w:spacing w:after="0"/>
              <w:jc w:val="right"/>
            </w:pPr>
            <w:r>
              <w:rPr>
                <w:sz w:val="16"/>
              </w:rPr>
              <w:t>28.4</w:t>
            </w:r>
          </w:p>
        </w:tc>
        <w:tc>
          <w:tcPr>
            <w:tcW w:type="dxa" w:w="648"/>
          </w:tcPr>
          <w:p>
            <w:pPr>
              <w:spacing w:after="0"/>
              <w:jc w:val="right"/>
            </w:pPr>
            <w:r>
              <w:rPr>
                <w:sz w:val="16"/>
              </w:rPr>
              <w:t>43.5</w:t>
            </w:r>
          </w:p>
        </w:tc>
        <w:tc>
          <w:tcPr>
            <w:tcW w:type="dxa" w:w="3517"/>
          </w:tcPr>
          <w:p>
            <w:pPr>
              <w:spacing w:after="0"/>
              <w:jc w:val="left"/>
            </w:pPr>
            <w:r>
              <w:rPr>
                <w:sz w:val="16"/>
              </w:rPr>
              <w:t>Relatively Low 7</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9"/>
        <w:gridCol w:w="1503"/>
        <w:gridCol w:w="2176"/>
        <w:gridCol w:w="2272"/>
        <w:gridCol w:w="1599"/>
        <w:gridCol w:w="1945"/>
        <w:gridCol w:w="3018"/>
      </w:tblGrid>
      <w:tr>
        <w:trPr>
          <w:cantSplit/>
          <w:tblHeader/>
        </w:trPr>
        <w:tc>
          <w:tcPr>
            <w:tcW w:type="dxa" w:w="1599"/>
            <w:shd w:val="clear" w:color="auto" w:fill="E8E8E8"/>
          </w:tcPr>
          <w:p>
            <w:pPr>
              <w:spacing w:after="0"/>
              <w:jc w:val="left"/>
            </w:pPr>
            <w:r>
              <w:rPr>
                <w:b/>
                <w:sz w:val="16"/>
              </w:rPr>
              <w:t>Member</w:t>
            </w:r>
          </w:p>
        </w:tc>
        <w:tc>
          <w:tcPr>
            <w:tcW w:type="dxa" w:w="1503"/>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8"/>
            <w:shd w:val="clear" w:color="auto" w:fill="E8E8E8"/>
          </w:tcPr>
          <w:p>
            <w:pPr>
              <w:spacing w:after="0"/>
              <w:jc w:val="left"/>
            </w:pPr>
            <w:r>
              <w:rPr>
                <w:b/>
                <w:sz w:val="16"/>
              </w:rPr>
              <w:t>Notes</w:t>
            </w:r>
          </w:p>
        </w:tc>
      </w:tr>
      <w:tr>
        <w:trPr>
          <w:cantSplit/>
        </w:trPr>
        <w:tc>
          <w:tcPr>
            <w:tcW w:type="dxa" w:w="1599"/>
          </w:tcPr>
          <w:p>
            <w:pPr>
              <w:spacing w:after="0"/>
              <w:jc w:val="left"/>
            </w:pPr>
            <w:r>
              <w:rPr>
                <w:sz w:val="16"/>
              </w:rPr>
              <w:t>Washington County (unincorporated area)</w:t>
            </w:r>
          </w:p>
        </w:tc>
        <w:tc>
          <w:tcPr>
            <w:tcW w:type="dxa" w:w="1503"/>
          </w:tcPr>
          <w:p>
            <w:pPr>
              <w:spacing w:after="0"/>
              <w:jc w:val="left"/>
            </w:pPr>
            <w:r>
              <w:rPr>
                <w:sz w:val="16"/>
              </w:rPr>
              <w:t>Unincorporated</w:t>
            </w:r>
          </w:p>
        </w:tc>
        <w:tc>
          <w:tcPr>
            <w:tcW w:type="dxa" w:w="2176"/>
          </w:tcPr>
          <w:p>
            <w:pPr>
              <w:spacing w:after="0"/>
              <w:jc w:val="left"/>
            </w:pPr>
            <w:r>
              <w:rPr>
                <w:sz w:val="16"/>
              </w:rPr>
              <w:t>Expired on 2026-09-27</w:t>
            </w:r>
          </w:p>
        </w:tc>
        <w:tc>
          <w:tcPr>
            <w:tcW w:type="dxa" w:w="2272"/>
          </w:tcPr>
          <w:p>
            <w:pPr>
              <w:spacing w:after="0"/>
              <w:jc w:val="right"/>
            </w:pPr>
            <w:r>
              <w:rPr>
                <w:sz w:val="16"/>
              </w:rPr>
              <w:t>FMA RL 1, SRL 2; any 6</w:t>
            </w:r>
          </w:p>
        </w:tc>
        <w:tc>
          <w:tcPr>
            <w:tcW w:type="dxa" w:w="1599"/>
          </w:tcPr>
          <w:p>
            <w:pPr>
              <w:spacing w:after="0"/>
              <w:jc w:val="right"/>
            </w:pPr>
            <w:r>
              <w:rPr>
                <w:sz w:val="16"/>
              </w:rPr>
              <w:t>$173,141,292.96</w:t>
            </w:r>
          </w:p>
        </w:tc>
        <w:tc>
          <w:tcPr>
            <w:tcW w:type="dxa" w:w="1945"/>
          </w:tcPr>
          <w:p>
            <w:pPr>
              <w:spacing w:after="0"/>
              <w:jc w:val="right"/>
            </w:pPr>
            <w:r>
              <w:rPr>
                <w:sz w:val="16"/>
              </w:rPr>
              <w:t>0; 0</w:t>
            </w:r>
          </w:p>
        </w:tc>
        <w:tc>
          <w:tcPr>
            <w:tcW w:type="dxa" w:w="3018"/>
          </w:tcPr>
          <w:p>
            <w:pPr>
              <w:spacing w:after="0"/>
              <w:jc w:val="left"/>
            </w:pPr>
            <w:r>
              <w:rPr>
                <w:sz w:val="16"/>
              </w:rPr>
              <w:t>Includes $1,460,727.28 for declarations not counted as hazard incidents (DR-4486-FL).</w:t>
            </w:r>
          </w:p>
        </w:tc>
      </w:tr>
      <w:tr>
        <w:trPr>
          <w:cantSplit/>
        </w:trPr>
        <w:tc>
          <w:tcPr>
            <w:tcW w:type="dxa" w:w="1599"/>
          </w:tcPr>
          <w:p>
            <w:pPr>
              <w:spacing w:after="0"/>
              <w:jc w:val="left"/>
            </w:pPr>
            <w:r>
              <w:rPr>
                <w:sz w:val="16"/>
              </w:rPr>
              <w:t>Caryville town</w:t>
            </w:r>
          </w:p>
        </w:tc>
        <w:tc>
          <w:tcPr>
            <w:tcW w:type="dxa" w:w="1503"/>
          </w:tcPr>
          <w:p>
            <w:pPr>
              <w:spacing w:after="0"/>
              <w:jc w:val="left"/>
            </w:pPr>
            <w:r>
              <w:rPr>
                <w:sz w:val="16"/>
              </w:rPr>
              <w:t>Town</w:t>
            </w:r>
          </w:p>
        </w:tc>
        <w:tc>
          <w:tcPr>
            <w:tcW w:type="dxa" w:w="2176"/>
          </w:tcPr>
          <w:p>
            <w:pPr>
              <w:spacing w:after="0"/>
              <w:jc w:val="left"/>
            </w:pPr>
            <w:r>
              <w:rPr>
                <w:sz w:val="16"/>
              </w:rPr>
              <w:t>Expired on 2026-09-27</w:t>
            </w:r>
          </w:p>
        </w:tc>
        <w:tc>
          <w:tcPr>
            <w:tcW w:type="dxa" w:w="2272"/>
          </w:tcPr>
          <w:p>
            <w:pPr>
              <w:spacing w:after="0"/>
              <w:jc w:val="right"/>
            </w:pPr>
            <w:r>
              <w:rPr>
                <w:sz w:val="16"/>
              </w:rPr>
              <w:t>FMA RL 0, SRL 0; any 4</w:t>
            </w:r>
          </w:p>
        </w:tc>
        <w:tc>
          <w:tcPr>
            <w:tcW w:type="dxa" w:w="1599"/>
          </w:tcPr>
          <w:p>
            <w:pPr>
              <w:spacing w:after="0"/>
              <w:jc w:val="right"/>
            </w:pPr>
            <w:r>
              <w:rPr>
                <w:sz w:val="16"/>
              </w:rPr>
              <w:t>none found</w:t>
            </w:r>
          </w:p>
        </w:tc>
        <w:tc>
          <w:tcPr>
            <w:tcW w:type="dxa" w:w="1945"/>
          </w:tcPr>
          <w:p>
            <w:pPr>
              <w:spacing w:after="0"/>
              <w:jc w:val="right"/>
            </w:pPr>
            <w:r>
              <w:rPr>
                <w:sz w:val="16"/>
              </w:rPr>
              <w:t>19; 4</w:t>
            </w:r>
          </w:p>
        </w:tc>
        <w:tc>
          <w:tcPr>
            <w:tcW w:type="dxa" w:w="3018"/>
          </w:tcPr>
          <w:p>
            <w:pPr>
              <w:spacing w:after="0"/>
              <w:jc w:val="left"/>
            </w:pPr>
          </w:p>
        </w:tc>
      </w:tr>
      <w:tr>
        <w:trPr>
          <w:cantSplit/>
        </w:trPr>
        <w:tc>
          <w:tcPr>
            <w:tcW w:type="dxa" w:w="1599"/>
          </w:tcPr>
          <w:p>
            <w:pPr>
              <w:spacing w:after="0"/>
              <w:jc w:val="left"/>
            </w:pPr>
            <w:r>
              <w:rPr>
                <w:sz w:val="16"/>
              </w:rPr>
              <w:t>Chipley city</w:t>
            </w:r>
          </w:p>
        </w:tc>
        <w:tc>
          <w:tcPr>
            <w:tcW w:type="dxa" w:w="1503"/>
          </w:tcPr>
          <w:p>
            <w:pPr>
              <w:spacing w:after="0"/>
              <w:jc w:val="left"/>
            </w:pPr>
            <w:r>
              <w:rPr>
                <w:sz w:val="16"/>
              </w:rPr>
              <w:t>City</w:t>
            </w:r>
          </w:p>
        </w:tc>
        <w:tc>
          <w:tcPr>
            <w:tcW w:type="dxa" w:w="2176"/>
          </w:tcPr>
          <w:p>
            <w:pPr>
              <w:spacing w:after="0"/>
              <w:jc w:val="left"/>
            </w:pPr>
            <w:r>
              <w:rPr>
                <w:sz w:val="16"/>
              </w:rPr>
              <w:t>Expired on 2026-09-27</w:t>
            </w:r>
          </w:p>
        </w:tc>
        <w:tc>
          <w:tcPr>
            <w:tcW w:type="dxa" w:w="2272"/>
          </w:tcPr>
          <w:p>
            <w:pPr>
              <w:spacing w:after="0"/>
              <w:jc w:val="right"/>
            </w:pPr>
            <w:r>
              <w:rPr>
                <w:sz w:val="16"/>
              </w:rPr>
              <w:t>FMA RL 0, SRL 0; any 2</w:t>
            </w:r>
          </w:p>
        </w:tc>
        <w:tc>
          <w:tcPr>
            <w:tcW w:type="dxa" w:w="1599"/>
          </w:tcPr>
          <w:p>
            <w:pPr>
              <w:spacing w:after="0"/>
              <w:jc w:val="right"/>
            </w:pPr>
            <w:r>
              <w:rPr>
                <w:sz w:val="16"/>
              </w:rPr>
              <w:t>$2,260,792.02</w:t>
            </w:r>
          </w:p>
        </w:tc>
        <w:tc>
          <w:tcPr>
            <w:tcW w:type="dxa" w:w="1945"/>
          </w:tcPr>
          <w:p>
            <w:pPr>
              <w:spacing w:after="0"/>
              <w:jc w:val="right"/>
            </w:pPr>
            <w:r>
              <w:rPr>
                <w:sz w:val="16"/>
              </w:rPr>
              <w:t>54; 13</w:t>
            </w:r>
          </w:p>
        </w:tc>
        <w:tc>
          <w:tcPr>
            <w:tcW w:type="dxa" w:w="3018"/>
          </w:tcPr>
          <w:p>
            <w:pPr>
              <w:spacing w:after="0"/>
              <w:jc w:val="left"/>
            </w:pPr>
            <w:r>
              <w:rPr>
                <w:sz w:val="16"/>
              </w:rPr>
              <w:t>Includes $22,182.19 for declarations not counted as hazard incidents (DR-4486-FL).</w:t>
            </w:r>
          </w:p>
        </w:tc>
      </w:tr>
      <w:tr>
        <w:trPr>
          <w:cantSplit/>
        </w:trPr>
        <w:tc>
          <w:tcPr>
            <w:tcW w:type="dxa" w:w="1599"/>
          </w:tcPr>
          <w:p>
            <w:pPr>
              <w:spacing w:after="0"/>
              <w:jc w:val="left"/>
            </w:pPr>
            <w:r>
              <w:rPr>
                <w:sz w:val="16"/>
              </w:rPr>
              <w:t>Ebro town</w:t>
            </w:r>
          </w:p>
        </w:tc>
        <w:tc>
          <w:tcPr>
            <w:tcW w:type="dxa" w:w="1503"/>
          </w:tcPr>
          <w:p>
            <w:pPr>
              <w:spacing w:after="0"/>
              <w:jc w:val="left"/>
            </w:pPr>
            <w:r>
              <w:rPr>
                <w:sz w:val="16"/>
              </w:rPr>
              <w:t>Town</w:t>
            </w:r>
          </w:p>
        </w:tc>
        <w:tc>
          <w:tcPr>
            <w:tcW w:type="dxa" w:w="2176"/>
          </w:tcPr>
          <w:p>
            <w:pPr>
              <w:spacing w:after="0"/>
              <w:jc w:val="left"/>
            </w:pPr>
            <w:r>
              <w:rPr>
                <w:sz w:val="16"/>
              </w:rPr>
              <w:t>Expired on 2026-09-27</w:t>
            </w:r>
          </w:p>
        </w:tc>
        <w:tc>
          <w:tcPr>
            <w:tcW w:type="dxa" w:w="2272"/>
          </w:tcPr>
          <w:p>
            <w:pPr>
              <w:spacing w:after="0"/>
              <w:jc w:val="right"/>
            </w:pPr>
            <w:r>
              <w:rPr>
                <w:sz w:val="16"/>
              </w:rPr>
              <w:t>FMA RL 0, SRL 0; any 0</w:t>
            </w:r>
          </w:p>
        </w:tc>
        <w:tc>
          <w:tcPr>
            <w:tcW w:type="dxa" w:w="1599"/>
          </w:tcPr>
          <w:p>
            <w:pPr>
              <w:spacing w:after="0"/>
              <w:jc w:val="right"/>
            </w:pPr>
            <w:r>
              <w:rPr>
                <w:sz w:val="16"/>
              </w:rPr>
              <w:t>$8,817.30</w:t>
            </w:r>
          </w:p>
        </w:tc>
        <w:tc>
          <w:tcPr>
            <w:tcW w:type="dxa" w:w="1945"/>
          </w:tcPr>
          <w:p>
            <w:pPr>
              <w:spacing w:after="0"/>
              <w:jc w:val="right"/>
            </w:pPr>
            <w:r>
              <w:rPr>
                <w:sz w:val="16"/>
              </w:rPr>
              <w:t>13; 1</w:t>
            </w:r>
          </w:p>
        </w:tc>
        <w:tc>
          <w:tcPr>
            <w:tcW w:type="dxa" w:w="3018"/>
          </w:tcPr>
          <w:p>
            <w:pPr>
              <w:spacing w:after="0"/>
              <w:jc w:val="left"/>
            </w:pPr>
          </w:p>
        </w:tc>
      </w:tr>
      <w:tr>
        <w:trPr>
          <w:cantSplit/>
        </w:trPr>
        <w:tc>
          <w:tcPr>
            <w:tcW w:type="dxa" w:w="1599"/>
          </w:tcPr>
          <w:p>
            <w:pPr>
              <w:spacing w:after="0"/>
              <w:jc w:val="left"/>
            </w:pPr>
            <w:r>
              <w:rPr>
                <w:sz w:val="16"/>
              </w:rPr>
              <w:t>Vernon city</w:t>
            </w:r>
          </w:p>
        </w:tc>
        <w:tc>
          <w:tcPr>
            <w:tcW w:type="dxa" w:w="1503"/>
          </w:tcPr>
          <w:p>
            <w:pPr>
              <w:spacing w:after="0"/>
              <w:jc w:val="left"/>
            </w:pPr>
            <w:r>
              <w:rPr>
                <w:sz w:val="16"/>
              </w:rPr>
              <w:t>Town</w:t>
            </w:r>
          </w:p>
        </w:tc>
        <w:tc>
          <w:tcPr>
            <w:tcW w:type="dxa" w:w="2176"/>
          </w:tcPr>
          <w:p>
            <w:pPr>
              <w:spacing w:after="0"/>
              <w:jc w:val="left"/>
            </w:pPr>
            <w:r>
              <w:rPr>
                <w:sz w:val="16"/>
              </w:rPr>
              <w:t>Expired on 2026-09-27</w:t>
            </w:r>
          </w:p>
        </w:tc>
        <w:tc>
          <w:tcPr>
            <w:tcW w:type="dxa" w:w="2272"/>
          </w:tcPr>
          <w:p>
            <w:pPr>
              <w:spacing w:after="0"/>
              <w:jc w:val="right"/>
            </w:pPr>
            <w:r>
              <w:rPr>
                <w:sz w:val="16"/>
              </w:rPr>
              <w:t>FMA RL 0, SRL 0; any 1</w:t>
            </w:r>
          </w:p>
        </w:tc>
        <w:tc>
          <w:tcPr>
            <w:tcW w:type="dxa" w:w="1599"/>
          </w:tcPr>
          <w:p>
            <w:pPr>
              <w:spacing w:after="0"/>
              <w:jc w:val="right"/>
            </w:pPr>
            <w:r>
              <w:rPr>
                <w:sz w:val="16"/>
              </w:rPr>
              <w:t>$460,077.70</w:t>
            </w:r>
          </w:p>
        </w:tc>
        <w:tc>
          <w:tcPr>
            <w:tcW w:type="dxa" w:w="1945"/>
          </w:tcPr>
          <w:p>
            <w:pPr>
              <w:spacing w:after="0"/>
              <w:jc w:val="right"/>
            </w:pPr>
            <w:r>
              <w:rPr>
                <w:sz w:val="16"/>
              </w:rPr>
              <w:t>43; 5</w:t>
            </w:r>
          </w:p>
        </w:tc>
        <w:tc>
          <w:tcPr>
            <w:tcW w:type="dxa" w:w="3018"/>
          </w:tcPr>
          <w:p>
            <w:pPr>
              <w:spacing w:after="0"/>
              <w:jc w:val="left"/>
            </w:pPr>
          </w:p>
        </w:tc>
      </w:tr>
      <w:tr>
        <w:trPr>
          <w:cantSplit/>
        </w:trPr>
        <w:tc>
          <w:tcPr>
            <w:tcW w:type="dxa" w:w="1599"/>
          </w:tcPr>
          <w:p>
            <w:pPr>
              <w:spacing w:after="0"/>
              <w:jc w:val="left"/>
            </w:pPr>
            <w:r>
              <w:rPr>
                <w:sz w:val="16"/>
              </w:rPr>
              <w:t>Wausau town</w:t>
            </w:r>
          </w:p>
        </w:tc>
        <w:tc>
          <w:tcPr>
            <w:tcW w:type="dxa" w:w="1503"/>
          </w:tcPr>
          <w:p>
            <w:pPr>
              <w:spacing w:after="0"/>
              <w:jc w:val="left"/>
            </w:pPr>
            <w:r>
              <w:rPr>
                <w:sz w:val="16"/>
              </w:rPr>
              <w:t>Town</w:t>
            </w:r>
          </w:p>
        </w:tc>
        <w:tc>
          <w:tcPr>
            <w:tcW w:type="dxa" w:w="2176"/>
          </w:tcPr>
          <w:p>
            <w:pPr>
              <w:spacing w:after="0"/>
              <w:jc w:val="left"/>
            </w:pPr>
            <w:r>
              <w:rPr>
                <w:sz w:val="16"/>
              </w:rPr>
              <w:t>Expired on 2026-09-27</w:t>
            </w:r>
          </w:p>
        </w:tc>
        <w:tc>
          <w:tcPr>
            <w:tcW w:type="dxa" w:w="2272"/>
          </w:tcPr>
          <w:p>
            <w:pPr>
              <w:spacing w:after="0"/>
              <w:jc w:val="right"/>
            </w:pPr>
            <w:r>
              <w:rPr>
                <w:sz w:val="16"/>
              </w:rPr>
              <w:t>FMA RL 0, SRL 0; any 0</w:t>
            </w:r>
          </w:p>
        </w:tc>
        <w:tc>
          <w:tcPr>
            <w:tcW w:type="dxa" w:w="1599"/>
          </w:tcPr>
          <w:p>
            <w:pPr>
              <w:spacing w:after="0"/>
              <w:jc w:val="right"/>
            </w:pPr>
            <w:r>
              <w:rPr>
                <w:sz w:val="16"/>
              </w:rPr>
              <w:t>$75,880.25</w:t>
            </w:r>
          </w:p>
        </w:tc>
        <w:tc>
          <w:tcPr>
            <w:tcW w:type="dxa" w:w="1945"/>
          </w:tcPr>
          <w:p>
            <w:pPr>
              <w:spacing w:after="0"/>
              <w:jc w:val="right"/>
            </w:pPr>
            <w:r>
              <w:rPr>
                <w:sz w:val="16"/>
              </w:rPr>
              <w:t>29; 8</w:t>
            </w:r>
          </w:p>
        </w:tc>
        <w:tc>
          <w:tcPr>
            <w:tcW w:type="dxa" w:w="30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126"/>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2021-09-27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$54,935,415</w:t>
            </w:r>
          </w:p>
        </w:tc>
        <w:tc>
          <w:tcPr>
            <w:tcW w:type="dxa" w:w="1133"/>
          </w:tcPr>
          <w:p>
            <w:pPr>
              <w:spacing w:after="0"/>
              <w:jc w:val="right"/>
            </w:pPr>
          </w:p>
        </w:tc>
        <w:tc>
          <w:tcPr>
            <w:tcW w:type="dxa" w:w="1042"/>
          </w:tcPr>
          <w:p>
            <w:pPr>
              <w:spacing w:after="0"/>
              <w:jc w:val="right"/>
            </w:pPr>
            <w:r>
              <w:rPr>
                <w:sz w:val="16"/>
              </w:rPr>
              <w:t>237</w:t>
            </w:r>
          </w:p>
        </w:tc>
        <w:tc>
          <w:tcPr>
            <w:tcW w:type="dxa" w:w="1126"/>
          </w:tcPr>
          <w:p>
            <w:pPr>
              <w:spacing w:after="0"/>
              <w:jc w:val="right"/>
            </w:pPr>
            <w:r>
              <w:rPr>
                <w:sz w:val="16"/>
              </w:rPr>
              <w:t>$590</w:t>
            </w:r>
          </w:p>
        </w:tc>
        <w:tc>
          <w:tcPr>
            <w:tcW w:type="dxa" w:w="1126"/>
          </w:tcPr>
          <w:p>
            <w:pPr>
              <w:spacing w:after="0"/>
              <w:jc w:val="right"/>
            </w:pPr>
          </w:p>
        </w:tc>
        <w:tc>
          <w:tcPr>
            <w:tcW w:type="dxa" w:w="1156"/>
          </w:tcPr>
          <w:p>
            <w:pPr>
              <w:spacing w:after="0"/>
              <w:jc w:val="right"/>
            </w:pPr>
            <w:r>
              <w:rPr>
                <w:sz w:val="16"/>
              </w:rPr>
              <w:t>$117</w:t>
            </w:r>
          </w:p>
        </w:tc>
        <w:tc>
          <w:tcPr>
            <w:tcW w:type="dxa" w:w="1305"/>
          </w:tcPr>
          <w:p>
            <w:pPr>
              <w:spacing w:after="0"/>
              <w:jc w:val="right"/>
            </w:pPr>
            <w:r>
              <w:rPr>
                <w:sz w:val="16"/>
              </w:rPr>
              <w:t>0.00107%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$2,005</w:t>
            </w:r>
          </w:p>
        </w:tc>
        <w:tc>
          <w:tcPr>
            <w:tcW w:type="dxa" w:w="1126"/>
          </w:tcPr>
          <w:p>
            <w:pPr>
              <w:spacing w:after="0"/>
              <w:jc w:val="right"/>
            </w:pPr>
            <w:r>
              <w:rPr>
                <w:sz w:val="16"/>
              </w:rPr>
              <w:t>$14,372</w:t>
            </w:r>
          </w:p>
        </w:tc>
        <w:tc>
          <w:tcPr>
            <w:tcW w:type="dxa" w:w="1156"/>
          </w:tcPr>
          <w:p>
            <w:pPr>
              <w:spacing w:after="0"/>
              <w:jc w:val="right"/>
            </w:pPr>
            <w:r>
              <w:rPr>
                <w:sz w:val="16"/>
              </w:rPr>
              <w:t>$501,763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$50,000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$6,820,119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$39,921</w:t>
            </w:r>
          </w:p>
        </w:tc>
        <w:tc>
          <w:tcPr>
            <w:tcW w:type="dxa" w:w="1156"/>
          </w:tcPr>
          <w:p>
            <w:pPr>
              <w:spacing w:after="0"/>
              <w:jc w:val="right"/>
            </w:pPr>
          </w:p>
        </w:tc>
        <w:tc>
          <w:tcPr>
            <w:tcW w:type="dxa" w:w="1305"/>
          </w:tcPr>
          <w:p>
            <w:pPr>
              <w:spacing w:after="0"/>
              <w:jc w:val="right"/>
            </w:pPr>
            <w:r>
              <w:rPr>
                <w:sz w:val="16"/>
              </w:rPr>
              <w:t>0.585%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$7,207,504,078</w:t>
            </w:r>
          </w:p>
        </w:tc>
        <w:tc>
          <w:tcPr>
            <w:tcW w:type="dxa" w:w="1133"/>
          </w:tcPr>
          <w:p>
            <w:pPr>
              <w:spacing w:after="0"/>
              <w:jc w:val="right"/>
            </w:pPr>
          </w:p>
        </w:tc>
        <w:tc>
          <w:tcPr>
            <w:tcW w:type="dxa" w:w="1042"/>
          </w:tcPr>
          <w:p>
            <w:pPr>
              <w:spacing w:after="0"/>
              <w:jc w:val="right"/>
            </w:pPr>
            <w:r>
              <w:rPr>
                <w:sz w:val="16"/>
              </w:rPr>
              <w:t>25,318</w:t>
            </w:r>
          </w:p>
        </w:tc>
        <w:tc>
          <w:tcPr>
            <w:tcW w:type="dxa" w:w="1126"/>
          </w:tcPr>
          <w:p>
            <w:pPr>
              <w:spacing w:after="0"/>
              <w:jc w:val="right"/>
            </w:pPr>
            <w:r>
              <w:rPr>
                <w:sz w:val="16"/>
              </w:rPr>
              <w:t>$57,963</w:t>
            </w:r>
          </w:p>
        </w:tc>
        <w:tc>
          <w:tcPr>
            <w:tcW w:type="dxa" w:w="1126"/>
          </w:tcPr>
          <w:p>
            <w:pPr>
              <w:spacing w:after="0"/>
              <w:jc w:val="right"/>
            </w:pPr>
          </w:p>
        </w:tc>
        <w:tc>
          <w:tcPr>
            <w:tcW w:type="dxa" w:w="1156"/>
          </w:tcPr>
          <w:p>
            <w:pPr>
              <w:spacing w:after="0"/>
              <w:jc w:val="right"/>
            </w:pPr>
            <w:r>
              <w:rPr>
                <w:sz w:val="16"/>
              </w:rPr>
              <w:t>$30,299</w:t>
            </w:r>
          </w:p>
        </w:tc>
        <w:tc>
          <w:tcPr>
            <w:tcW w:type="dxa" w:w="1305"/>
          </w:tcPr>
          <w:p>
            <w:pPr>
              <w:spacing w:after="0"/>
              <w:jc w:val="right"/>
            </w:pPr>
            <w:r>
              <w:rPr>
                <w:sz w:val="16"/>
              </w:rPr>
              <w:t>0.000804%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$3,273</w:t>
            </w:r>
          </w:p>
        </w:tc>
        <w:tc>
          <w:tcPr>
            <w:tcW w:type="dxa" w:w="1126"/>
          </w:tcPr>
          <w:p>
            <w:pPr>
              <w:spacing w:after="0"/>
              <w:jc w:val="right"/>
            </w:pPr>
            <w:r>
              <w:rPr>
                <w:sz w:val="16"/>
              </w:rPr>
              <w:t>$2,643</w:t>
            </w:r>
          </w:p>
        </w:tc>
        <w:tc>
          <w:tcPr>
            <w:tcW w:type="dxa" w:w="1156"/>
          </w:tcPr>
          <w:p>
            <w:pPr>
              <w:spacing w:after="0"/>
              <w:jc w:val="right"/>
            </w:pPr>
            <w:r>
              <w:rPr>
                <w:sz w:val="16"/>
              </w:rPr>
              <w:t>$11,770</w:t>
            </w:r>
          </w:p>
        </w:tc>
        <w:tc>
          <w:tcPr>
            <w:tcW w:type="dxa" w:w="1305"/>
          </w:tcPr>
          <w:p>
            <w:pPr>
              <w:spacing w:after="0"/>
              <w:jc w:val="right"/>
            </w:pPr>
            <w:r>
              <w:rPr>
                <w:sz w:val="16"/>
              </w:rPr>
              <w:t>under 0.0001%</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$18</w:t>
            </w:r>
          </w:p>
        </w:tc>
        <w:tc>
          <w:tcPr>
            <w:tcW w:type="dxa" w:w="1126"/>
          </w:tcPr>
          <w:p>
            <w:pPr>
              <w:spacing w:after="0"/>
              <w:jc w:val="right"/>
            </w:pPr>
            <w:r>
              <w:rPr>
                <w:sz w:val="16"/>
              </w:rPr>
              <w:t>$120</w:t>
            </w:r>
          </w:p>
        </w:tc>
        <w:tc>
          <w:tcPr>
            <w:tcW w:type="dxa" w:w="1156"/>
          </w:tcPr>
          <w:p>
            <w:pPr>
              <w:spacing w:after="0"/>
              <w:jc w:val="right"/>
            </w:pPr>
            <w:r>
              <w:rPr>
                <w:sz w:val="16"/>
              </w:rPr>
              <w:t>$324,711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$10,277,276</w:t>
            </w:r>
          </w:p>
        </w:tc>
        <w:tc>
          <w:tcPr>
            <w:tcW w:type="dxa" w:w="1126"/>
          </w:tcPr>
          <w:p>
            <w:pPr>
              <w:spacing w:after="0"/>
              <w:jc w:val="right"/>
            </w:pPr>
            <w:r>
              <w:rPr>
                <w:sz w:val="16"/>
              </w:rPr>
              <w:t>$105,624</w:t>
            </w:r>
          </w:p>
        </w:tc>
        <w:tc>
          <w:tcPr>
            <w:tcW w:type="dxa" w:w="1156"/>
          </w:tcPr>
          <w:p>
            <w:pPr>
              <w:spacing w:after="0"/>
              <w:jc w:val="right"/>
            </w:pPr>
            <w:r>
              <w:rPr>
                <w:sz w:val="16"/>
              </w:rPr>
              <w:t>$678,322</w:t>
            </w:r>
          </w:p>
        </w:tc>
        <w:tc>
          <w:tcPr>
            <w:tcW w:type="dxa" w:w="1305"/>
          </w:tcPr>
          <w:p>
            <w:pPr>
              <w:spacing w:after="0"/>
              <w:jc w:val="right"/>
            </w:pPr>
            <w:r>
              <w:rPr>
                <w:sz w:val="16"/>
              </w:rPr>
              <w:t>0.25%</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$218,638.94</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$4,105,950,611</w:t>
            </w:r>
          </w:p>
        </w:tc>
        <w:tc>
          <w:tcPr>
            <w:tcW w:type="dxa" w:w="1133"/>
          </w:tcPr>
          <w:p>
            <w:pPr>
              <w:spacing w:after="0"/>
              <w:jc w:val="right"/>
            </w:pPr>
            <w:r>
              <w:rPr>
                <w:sz w:val="16"/>
              </w:rPr>
              <w:t>$849,466</w:t>
            </w:r>
          </w:p>
        </w:tc>
        <w:tc>
          <w:tcPr>
            <w:tcW w:type="dxa" w:w="1042"/>
          </w:tcPr>
          <w:p>
            <w:pPr>
              <w:spacing w:after="0"/>
              <w:jc w:val="right"/>
            </w:pPr>
            <w:r>
              <w:rPr>
                <w:sz w:val="16"/>
              </w:rPr>
              <w:t>1,412</w:t>
            </w:r>
          </w:p>
        </w:tc>
        <w:tc>
          <w:tcPr>
            <w:tcW w:type="dxa" w:w="1126"/>
          </w:tcPr>
          <w:p>
            <w:pPr>
              <w:spacing w:after="0"/>
              <w:jc w:val="right"/>
            </w:pPr>
            <w:r>
              <w:rPr>
                <w:sz w:val="16"/>
              </w:rPr>
              <w:t>$3,679,174</w:t>
            </w:r>
          </w:p>
        </w:tc>
        <w:tc>
          <w:tcPr>
            <w:tcW w:type="dxa" w:w="1126"/>
          </w:tcPr>
          <w:p>
            <w:pPr>
              <w:spacing w:after="0"/>
              <w:jc w:val="right"/>
            </w:pPr>
            <w:r>
              <w:rPr>
                <w:sz w:val="16"/>
              </w:rPr>
              <w:t>$10,203</w:t>
            </w:r>
          </w:p>
        </w:tc>
        <w:tc>
          <w:tcPr>
            <w:tcW w:type="dxa" w:w="1156"/>
          </w:tcPr>
          <w:p>
            <w:pPr>
              <w:spacing w:after="0"/>
              <w:jc w:val="right"/>
            </w:pPr>
            <w:r>
              <w:rPr>
                <w:sz w:val="16"/>
              </w:rPr>
              <w:t>$19,761</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none found (2 declarations)</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$22,346,588</w:t>
            </w:r>
          </w:p>
        </w:tc>
        <w:tc>
          <w:tcPr>
            <w:tcW w:type="dxa" w:w="1133"/>
          </w:tcPr>
          <w:p>
            <w:pPr>
              <w:spacing w:after="0"/>
              <w:jc w:val="right"/>
            </w:pPr>
          </w:p>
        </w:tc>
        <w:tc>
          <w:tcPr>
            <w:tcW w:type="dxa" w:w="1042"/>
          </w:tcPr>
          <w:p>
            <w:pPr>
              <w:spacing w:after="0"/>
              <w:jc w:val="right"/>
            </w:pPr>
            <w:r>
              <w:rPr>
                <w:sz w:val="16"/>
              </w:rPr>
              <w:t>145</w:t>
            </w:r>
          </w:p>
        </w:tc>
        <w:tc>
          <w:tcPr>
            <w:tcW w:type="dxa" w:w="1126"/>
          </w:tcPr>
          <w:p>
            <w:pPr>
              <w:spacing w:after="0"/>
              <w:jc w:val="right"/>
            </w:pPr>
            <w:r>
              <w:rPr>
                <w:sz w:val="16"/>
              </w:rPr>
              <w:t>$141</w:t>
            </w:r>
          </w:p>
        </w:tc>
        <w:tc>
          <w:tcPr>
            <w:tcW w:type="dxa" w:w="1126"/>
          </w:tcPr>
          <w:p>
            <w:pPr>
              <w:spacing w:after="0"/>
              <w:jc w:val="right"/>
            </w:pPr>
          </w:p>
        </w:tc>
        <w:tc>
          <w:tcPr>
            <w:tcW w:type="dxa" w:w="1156"/>
          </w:tcPr>
          <w:p>
            <w:pPr>
              <w:spacing w:after="0"/>
              <w:jc w:val="right"/>
            </w:pPr>
            <w:r>
              <w:rPr>
                <w:sz w:val="16"/>
              </w:rPr>
              <w:t>$18</w:t>
            </w:r>
          </w:p>
        </w:tc>
        <w:tc>
          <w:tcPr>
            <w:tcW w:type="dxa" w:w="1305"/>
          </w:tcPr>
          <w:p>
            <w:pPr>
              <w:spacing w:after="0"/>
              <w:jc w:val="right"/>
            </w:pPr>
            <w:r>
              <w:rPr>
                <w:sz w:val="16"/>
              </w:rPr>
              <w:t>0.00063%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$4,108,962,235</w:t>
            </w:r>
          </w:p>
        </w:tc>
        <w:tc>
          <w:tcPr>
            <w:tcW w:type="dxa" w:w="1133"/>
          </w:tcPr>
          <w:p>
            <w:pPr>
              <w:spacing w:after="0"/>
              <w:jc w:val="right"/>
            </w:pPr>
          </w:p>
        </w:tc>
        <w:tc>
          <w:tcPr>
            <w:tcW w:type="dxa" w:w="1042"/>
          </w:tcPr>
          <w:p>
            <w:pPr>
              <w:spacing w:after="0"/>
              <w:jc w:val="right"/>
            </w:pPr>
            <w:r>
              <w:rPr>
                <w:sz w:val="16"/>
              </w:rPr>
              <w:t>25,288</w:t>
            </w:r>
          </w:p>
        </w:tc>
        <w:tc>
          <w:tcPr>
            <w:tcW w:type="dxa" w:w="1126"/>
          </w:tcPr>
          <w:p>
            <w:pPr>
              <w:spacing w:after="0"/>
              <w:jc w:val="right"/>
            </w:pPr>
            <w:r>
              <w:rPr>
                <w:sz w:val="16"/>
              </w:rPr>
              <w:t>$14,497</w:t>
            </w:r>
          </w:p>
        </w:tc>
        <w:tc>
          <w:tcPr>
            <w:tcW w:type="dxa" w:w="1126"/>
          </w:tcPr>
          <w:p>
            <w:pPr>
              <w:spacing w:after="0"/>
              <w:jc w:val="right"/>
            </w:pPr>
          </w:p>
        </w:tc>
        <w:tc>
          <w:tcPr>
            <w:tcW w:type="dxa" w:w="1156"/>
          </w:tcPr>
          <w:p>
            <w:pPr>
              <w:spacing w:after="0"/>
              <w:jc w:val="right"/>
            </w:pPr>
            <w:r>
              <w:rPr>
                <w:sz w:val="16"/>
              </w:rPr>
              <w:t>$356,210</w:t>
            </w:r>
          </w:p>
        </w:tc>
        <w:tc>
          <w:tcPr>
            <w:tcW w:type="dxa" w:w="1305"/>
          </w:tcPr>
          <w:p>
            <w:pPr>
              <w:spacing w:after="0"/>
              <w:jc w:val="right"/>
            </w:pPr>
            <w:r>
              <w:rPr>
                <w:sz w:val="16"/>
              </w:rPr>
              <w:t>0.000353%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$36,083</w:t>
            </w:r>
          </w:p>
        </w:tc>
        <w:tc>
          <w:tcPr>
            <w:tcW w:type="dxa" w:w="1126"/>
          </w:tcPr>
          <w:p>
            <w:pPr>
              <w:spacing w:after="0"/>
              <w:jc w:val="right"/>
            </w:pPr>
            <w:r>
              <w:rPr>
                <w:sz w:val="16"/>
              </w:rPr>
              <w:t>$31</w:t>
            </w:r>
          </w:p>
        </w:tc>
        <w:tc>
          <w:tcPr>
            <w:tcW w:type="dxa" w:w="1156"/>
          </w:tcPr>
          <w:p>
            <w:pPr>
              <w:spacing w:after="0"/>
              <w:jc w:val="right"/>
            </w:pPr>
            <w:r>
              <w:rPr>
                <w:sz w:val="16"/>
              </w:rPr>
              <w:t>$118,894</w:t>
            </w:r>
          </w:p>
        </w:tc>
        <w:tc>
          <w:tcPr>
            <w:tcW w:type="dxa" w:w="1305"/>
          </w:tcPr>
          <w:p>
            <w:pPr>
              <w:spacing w:after="0"/>
              <w:jc w:val="right"/>
            </w:pPr>
            <w:r>
              <w:rPr>
                <w:sz w:val="16"/>
              </w:rPr>
              <w:t>0.000878%</w:t>
            </w:r>
          </w:p>
        </w:tc>
        <w:tc>
          <w:tcPr>
            <w:tcW w:type="dxa" w:w="1179"/>
          </w:tcPr>
          <w:p>
            <w:pPr>
              <w:spacing w:after="0"/>
              <w:jc w:val="right"/>
            </w:pPr>
            <w:r>
              <w:rPr>
                <w:sz w:val="16"/>
              </w:rPr>
              <w:t>$143,000</w:t>
            </w:r>
          </w:p>
        </w:tc>
        <w:tc>
          <w:tcPr>
            <w:tcW w:type="dxa" w:w="1081"/>
          </w:tcPr>
          <w:p>
            <w:pPr>
              <w:spacing w:after="0"/>
              <w:jc w:val="right"/>
            </w:pPr>
          </w:p>
        </w:tc>
        <w:tc>
          <w:tcPr>
            <w:tcW w:type="dxa" w:w="1330"/>
          </w:tcPr>
          <w:p>
            <w:pPr>
              <w:spacing w:after="0"/>
              <w:jc w:val="right"/>
            </w:pPr>
            <w:r>
              <w:rPr>
                <w:sz w:val="16"/>
              </w:rPr>
              <w:t>none found (2 declarations)</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$451,265</w:t>
            </w:r>
          </w:p>
        </w:tc>
        <w:tc>
          <w:tcPr>
            <w:tcW w:type="dxa" w:w="1126"/>
          </w:tcPr>
          <w:p>
            <w:pPr>
              <w:spacing w:after="0"/>
              <w:jc w:val="right"/>
            </w:pPr>
            <w:r>
              <w:rPr>
                <w:sz w:val="16"/>
              </w:rPr>
              <w:t>$133</w:t>
            </w:r>
          </w:p>
        </w:tc>
        <w:tc>
          <w:tcPr>
            <w:tcW w:type="dxa" w:w="1156"/>
          </w:tcPr>
          <w:p>
            <w:pPr>
              <w:spacing w:after="0"/>
              <w:jc w:val="right"/>
            </w:pPr>
            <w:r>
              <w:rPr>
                <w:sz w:val="16"/>
              </w:rPr>
              <w:t>$1,692,272</w:t>
            </w:r>
          </w:p>
        </w:tc>
        <w:tc>
          <w:tcPr>
            <w:tcW w:type="dxa" w:w="1305"/>
          </w:tcPr>
          <w:p>
            <w:pPr>
              <w:spacing w:after="0"/>
              <w:jc w:val="right"/>
            </w:pPr>
            <w:r>
              <w:rPr>
                <w:sz w:val="16"/>
              </w:rPr>
              <w:t>0.011%</w:t>
            </w:r>
          </w:p>
        </w:tc>
        <w:tc>
          <w:tcPr>
            <w:tcW w:type="dxa" w:w="1179"/>
          </w:tcPr>
          <w:p>
            <w:pPr>
              <w:spacing w:after="0"/>
              <w:jc w:val="right"/>
            </w:pPr>
            <w:r>
              <w:rPr>
                <w:sz w:val="16"/>
              </w:rPr>
              <w:t>$675,000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$502,972,267</w:t>
            </w:r>
          </w:p>
        </w:tc>
        <w:tc>
          <w:tcPr>
            <w:tcW w:type="dxa" w:w="1133"/>
          </w:tcPr>
          <w:p>
            <w:pPr>
              <w:spacing w:after="0"/>
              <w:jc w:val="right"/>
            </w:pPr>
            <w:r>
              <w:rPr>
                <w:sz w:val="16"/>
              </w:rPr>
              <w:t>$1,743,503</w:t>
            </w:r>
          </w:p>
        </w:tc>
        <w:tc>
          <w:tcPr>
            <w:tcW w:type="dxa" w:w="1042"/>
          </w:tcPr>
          <w:p>
            <w:pPr>
              <w:spacing w:after="0"/>
              <w:jc w:val="right"/>
            </w:pPr>
            <w:r>
              <w:rPr>
                <w:sz w:val="16"/>
              </w:rPr>
              <w:t>6,037</w:t>
            </w:r>
          </w:p>
        </w:tc>
        <w:tc>
          <w:tcPr>
            <w:tcW w:type="dxa" w:w="1126"/>
          </w:tcPr>
          <w:p>
            <w:pPr>
              <w:spacing w:after="0"/>
              <w:jc w:val="right"/>
            </w:pPr>
            <w:r>
              <w:rPr>
                <w:sz w:val="16"/>
              </w:rPr>
              <w:t>$62,076</w:t>
            </w:r>
          </w:p>
        </w:tc>
        <w:tc>
          <w:tcPr>
            <w:tcW w:type="dxa" w:w="1126"/>
          </w:tcPr>
          <w:p>
            <w:pPr>
              <w:spacing w:after="0"/>
              <w:jc w:val="right"/>
            </w:pPr>
            <w:r>
              <w:rPr>
                <w:sz w:val="16"/>
              </w:rPr>
              <w:t>$15</w:t>
            </w:r>
          </w:p>
        </w:tc>
        <w:tc>
          <w:tcPr>
            <w:tcW w:type="dxa" w:w="1156"/>
          </w:tcPr>
          <w:p>
            <w:pPr>
              <w:spacing w:after="0"/>
              <w:jc w:val="right"/>
            </w:pPr>
            <w:r>
              <w:rPr>
                <w:sz w:val="16"/>
              </w:rPr>
              <w:t>$12,622</w:t>
            </w:r>
          </w:p>
        </w:tc>
        <w:tc>
          <w:tcPr>
            <w:tcW w:type="dxa" w:w="1305"/>
          </w:tcPr>
          <w:p>
            <w:pPr>
              <w:spacing w:after="0"/>
              <w:jc w:val="right"/>
            </w:pPr>
            <w:r>
              <w:rPr>
                <w:sz w:val="16"/>
              </w:rPr>
              <w:t>0.0123%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$4,108,962,235</w:t>
            </w:r>
          </w:p>
        </w:tc>
        <w:tc>
          <w:tcPr>
            <w:tcW w:type="dxa" w:w="1133"/>
          </w:tcPr>
          <w:p>
            <w:pPr>
              <w:spacing w:after="0"/>
              <w:jc w:val="right"/>
            </w:pPr>
            <w:r>
              <w:rPr>
                <w:sz w:val="16"/>
              </w:rPr>
              <w:t>$11,523,712</w:t>
            </w:r>
          </w:p>
        </w:tc>
        <w:tc>
          <w:tcPr>
            <w:tcW w:type="dxa" w:w="1042"/>
          </w:tcPr>
          <w:p>
            <w:pPr>
              <w:spacing w:after="0"/>
              <w:jc w:val="right"/>
            </w:pPr>
            <w:r>
              <w:rPr>
                <w:sz w:val="16"/>
              </w:rPr>
              <w:t>25,288</w:t>
            </w:r>
          </w:p>
        </w:tc>
        <w:tc>
          <w:tcPr>
            <w:tcW w:type="dxa" w:w="1126"/>
          </w:tcPr>
          <w:p>
            <w:pPr>
              <w:spacing w:after="0"/>
              <w:jc w:val="right"/>
            </w:pPr>
            <w:r>
              <w:rPr>
                <w:sz w:val="16"/>
              </w:rPr>
              <w:t>$2,284</w:t>
            </w:r>
          </w:p>
        </w:tc>
        <w:tc>
          <w:tcPr>
            <w:tcW w:type="dxa" w:w="1126"/>
          </w:tcPr>
          <w:p>
            <w:pPr>
              <w:spacing w:after="0"/>
              <w:jc w:val="right"/>
            </w:pPr>
            <w:r>
              <w:rPr>
                <w:sz w:val="16"/>
              </w:rPr>
              <w:t>$5</w:t>
            </w:r>
          </w:p>
        </w:tc>
        <w:tc>
          <w:tcPr>
            <w:tcW w:type="dxa" w:w="1156"/>
          </w:tcPr>
          <w:p>
            <w:pPr>
              <w:spacing w:after="0"/>
              <w:jc w:val="right"/>
            </w:pPr>
            <w:r>
              <w:rPr>
                <w:sz w:val="16"/>
              </w:rPr>
              <w:t>$2,885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$500,000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2021-09-27 (Storm Events through 2026-06-30): 99 county-coded records, 99 with a damage value recorded (including $0), $818,000; 31 zone-level records, 16 with a damage value recorded (including $0), $550,000 reported for the zone; Public Assistance on counted declarations $218,638.94 (7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$4,108,962,235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$11,523,712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$14,759,713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$3,749,644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CARYVILLE,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VERNON,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CHIPLEY,CITY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WASHINGTON COUNTY *</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Washington County (unincorporated area)</w:t>
            </w:r>
          </w:p>
        </w:tc>
        <w:tc>
          <w:tcPr>
            <w:tcW w:type="dxa" w:w="1499"/>
          </w:tcPr>
          <w:p>
            <w:pPr>
              <w:spacing w:after="0"/>
              <w:jc w:val="left"/>
            </w:pPr>
            <w:r>
              <w:rPr>
                <w:sz w:val="16"/>
              </w:rPr>
              <w:t>120407</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Caryville town</w:t>
            </w:r>
          </w:p>
        </w:tc>
        <w:tc>
          <w:tcPr>
            <w:tcW w:type="dxa" w:w="1499"/>
          </w:tcPr>
          <w:p>
            <w:pPr>
              <w:spacing w:after="0"/>
              <w:jc w:val="left"/>
            </w:pPr>
            <w:r>
              <w:rPr>
                <w:sz w:val="16"/>
              </w:rPr>
              <w:t>120321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Chipley city</w:t>
            </w:r>
          </w:p>
        </w:tc>
        <w:tc>
          <w:tcPr>
            <w:tcW w:type="dxa" w:w="1499"/>
          </w:tcPr>
          <w:p>
            <w:pPr>
              <w:spacing w:after="0"/>
              <w:jc w:val="left"/>
            </w:pPr>
            <w:r>
              <w:rPr>
                <w:sz w:val="16"/>
              </w:rPr>
              <w:t>120325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Ebro town</w:t>
            </w:r>
          </w:p>
        </w:tc>
        <w:tc>
          <w:tcPr>
            <w:tcW w:type="dxa" w:w="1499"/>
          </w:tcPr>
          <w:p>
            <w:pPr>
              <w:spacing w:after="0"/>
              <w:jc w:val="left"/>
            </w:pPr>
            <w:r>
              <w:rPr>
                <w:sz w:val="16"/>
              </w:rPr>
              <w:t>120629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Vernon city</w:t>
            </w:r>
          </w:p>
        </w:tc>
        <w:tc>
          <w:tcPr>
            <w:tcW w:type="dxa" w:w="1499"/>
          </w:tcPr>
          <w:p>
            <w:pPr>
              <w:spacing w:after="0"/>
              <w:jc w:val="left"/>
            </w:pPr>
            <w:r>
              <w:rPr>
                <w:sz w:val="16"/>
              </w:rPr>
              <w:t>120322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Wausau town</w:t>
            </w:r>
          </w:p>
        </w:tc>
        <w:tc>
          <w:tcPr>
            <w:tcW w:type="dxa" w:w="1499"/>
          </w:tcPr>
          <w:p>
            <w:pPr>
              <w:spacing w:after="0"/>
              <w:jc w:val="left"/>
            </w:pPr>
            <w:r>
              <w:rPr>
                <w:sz w:val="16"/>
              </w:rPr>
              <w:t>120632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FL: risk-assessment baseline packet, release 2026-10 (data as of 2026-09-28; County area 12133).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FL: Risk-assessment baseline packet</dc:title>
  <dc:subject>Hazard Plain release 2026-10, as of 2026-09-28. Preview: automated baseline</dc:subject>
  <dc:creator>Hazard Plain</dc:creator>
  <cp:keywords>Hazard Plain; hazard mitigation; risk assessment; 12133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