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Volusia County, FL</w:t>
      </w:r>
    </w:p>
    <w:p>
      <w:pPr>
        <w:spacing w:after="120" w:before="0"/>
      </w:pPr>
      <w:r>
        <w:rPr>
          <w:color w:val="555555"/>
          <w:sz w:val="24"/>
        </w:rPr>
        <w:t>Risk-assessment baseline packet</w:t>
      </w:r>
    </w:p>
    <w:p>
      <w:pPr>
        <w:spacing w:after="120" w:before="0"/>
      </w:pPr>
      <w:r>
        <w:rPr>
          <w:b/>
          <w:sz w:val="18"/>
        </w:rPr>
        <w:t xml:space="preserve">County FIPS: </w:t>
      </w:r>
      <w:r>
        <w:rPr>
          <w:sz w:val="18"/>
        </w:rPr>
        <w:t>12127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2030-07-30. Plan: Volusia County (FEMA plan 111008), approved 2025-07-30.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2025-07-30: no new hazard declaration and 8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Hurricane ($86,969,475 a year), Inland Flooding ($66,915,386) and Tornado ($23,627,358).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12127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2030-07-30</w:t>
      </w:r>
    </w:p>
    <w:p>
      <w:pPr>
        <w:keepNext/>
        <w:spacing w:after="40" w:before="0"/>
      </w:pPr>
      <w:r>
        <w:rPr>
          <w:b/>
        </w:rPr>
        <w:t xml:space="preserve">Plan: </w:t>
      </w:r>
      <w:r>
        <w:rPr/>
        <w:t>Volusia County (FEMA plan 111008)</w:t>
      </w:r>
    </w:p>
    <w:p>
      <w:pPr>
        <w:keepNext/>
        <w:spacing w:after="40" w:before="0"/>
      </w:pPr>
      <w:r>
        <w:rPr>
          <w:b/>
        </w:rPr>
        <w:t xml:space="preserve">Approved: </w:t>
      </w:r>
      <w:r>
        <w:rPr/>
        <w:t>2025-07-30</w:t>
      </w:r>
    </w:p>
    <w:p>
      <w:pPr>
        <w:keepNext/>
        <w:spacing w:after="40" w:before="0"/>
      </w:pPr>
      <w:r>
        <w:rPr>
          <w:b/>
        </w:rPr>
        <w:t xml:space="preserve">Days to expiry: </w:t>
      </w:r>
      <w:r>
        <w:rPr/>
        <w:t>1,399</w:t>
      </w:r>
    </w:p>
    <w:p>
      <w:pPr>
        <w:spacing w:after="80" w:before="0"/>
      </w:pPr>
      <w:r>
        <w:rPr>
          <w:color w:val="555555"/>
          <w:sz w:val="17"/>
        </w:rPr>
        <w:t>Every jurisdiction listed on this page (18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2025-07-30)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8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483, SRL 239 (44 CFR 77.2); any definition: 1,653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17"/>
        <w:gridCol w:w="1394"/>
        <w:gridCol w:w="1885"/>
        <w:gridCol w:w="1974"/>
        <w:gridCol w:w="1215"/>
        <w:gridCol w:w="1037"/>
        <w:gridCol w:w="840"/>
        <w:gridCol w:w="1418"/>
        <w:gridCol w:w="2731"/>
      </w:tblGrid>
      <w:tr>
        <w:trPr>
          <w:cantSplit/>
          <w:tblHeader/>
        </w:trPr>
        <w:tc>
          <w:tcPr>
            <w:tcW w:type="dxa" w:w="1617"/>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1885"/>
            <w:shd w:val="clear" w:color="auto" w:fill="E8E8E8"/>
          </w:tcPr>
          <w:p>
            <w:pPr>
              <w:spacing w:after="0"/>
              <w:jc w:val="left"/>
            </w:pPr>
            <w:r>
              <w:rPr>
                <w:b/>
                <w:sz w:val="16"/>
              </w:rPr>
              <w:t>Status</w:t>
            </w:r>
          </w:p>
        </w:tc>
        <w:tc>
          <w:tcPr>
            <w:tcW w:type="dxa" w:w="1974"/>
            <w:shd w:val="clear" w:color="auto" w:fill="E8E8E8"/>
          </w:tcPr>
          <w:p>
            <w:pPr>
              <w:spacing w:after="0"/>
              <w:jc w:val="left"/>
            </w:pPr>
            <w:r>
              <w:rPr>
                <w:b/>
                <w:sz w:val="16"/>
              </w:rPr>
              <w:t>Plan</w:t>
            </w:r>
          </w:p>
        </w:tc>
        <w:tc>
          <w:tcPr>
            <w:tcW w:type="dxa" w:w="1215"/>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4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418"/>
            <w:shd w:val="clear" w:color="auto" w:fill="E8E8E8"/>
          </w:tcPr>
          <w:p>
            <w:pPr>
              <w:spacing w:after="0"/>
              <w:jc w:val="left"/>
            </w:pPr>
            <w:r>
              <w:rPr>
                <w:b/>
                <w:sz w:val="16"/>
              </w:rPr>
              <w:t>Update underway</w:t>
            </w:r>
          </w:p>
        </w:tc>
        <w:tc>
          <w:tcPr>
            <w:tcW w:type="dxa" w:w="2731"/>
            <w:shd w:val="clear" w:color="auto" w:fill="E8E8E8"/>
          </w:tcPr>
          <w:p>
            <w:pPr>
              <w:spacing w:after="0"/>
              <w:jc w:val="left"/>
            </w:pPr>
            <w:r>
              <w:rPr>
                <w:b/>
                <w:sz w:val="16"/>
              </w:rPr>
              <w:t>Notes</w:t>
            </w:r>
          </w:p>
        </w:tc>
      </w:tr>
      <w:tr>
        <w:trPr>
          <w:cantSplit/>
        </w:trPr>
        <w:tc>
          <w:tcPr>
            <w:tcW w:type="dxa" w:w="1617"/>
          </w:tcPr>
          <w:p>
            <w:pPr>
              <w:spacing w:after="0"/>
              <w:jc w:val="left"/>
            </w:pPr>
            <w:r>
              <w:rPr>
                <w:sz w:val="16"/>
              </w:rPr>
              <w:t>Volusia County (unincorporated area)</w:t>
            </w:r>
          </w:p>
        </w:tc>
        <w:tc>
          <w:tcPr>
            <w:tcW w:type="dxa" w:w="1394"/>
          </w:tcPr>
          <w:p>
            <w:pPr>
              <w:spacing w:after="0"/>
              <w:jc w:val="left"/>
            </w:pPr>
            <w:r>
              <w:rPr>
                <w:sz w:val="16"/>
              </w:rPr>
              <w:t>Unincorporated</w:t>
            </w:r>
          </w:p>
        </w:tc>
        <w:tc>
          <w:tcPr>
            <w:tcW w:type="dxa" w:w="1885"/>
          </w:tcPr>
          <w:p>
            <w:pPr>
              <w:spacing w:after="0"/>
              <w:jc w:val="left"/>
            </w:pPr>
            <w:r>
              <w:rPr>
                <w:sz w:val="16"/>
              </w:rPr>
              <w:t>Approved, expires 2030-07-30</w:t>
            </w:r>
          </w:p>
        </w:tc>
        <w:tc>
          <w:tcPr>
            <w:tcW w:type="dxa" w:w="1974"/>
          </w:tcPr>
          <w:p>
            <w:pPr>
              <w:spacing w:after="0"/>
              <w:jc w:val="left"/>
            </w:pPr>
            <w:r>
              <w:rPr>
                <w:sz w:val="16"/>
              </w:rPr>
              <w:t>Volusia County (FEMA plan 111008)</w:t>
            </w:r>
          </w:p>
        </w:tc>
        <w:tc>
          <w:tcPr>
            <w:tcW w:type="dxa" w:w="1215"/>
          </w:tcPr>
          <w:p>
            <w:pPr>
              <w:spacing w:after="0"/>
              <w:jc w:val="left"/>
            </w:pPr>
            <w:r>
              <w:rPr>
                <w:sz w:val="16"/>
              </w:rPr>
              <w:t>2025-07-30</w:t>
            </w:r>
          </w:p>
        </w:tc>
        <w:tc>
          <w:tcPr>
            <w:tcW w:type="dxa" w:w="1037"/>
          </w:tcPr>
          <w:p>
            <w:pPr>
              <w:spacing w:after="0"/>
              <w:jc w:val="left"/>
            </w:pPr>
            <w:r>
              <w:rPr>
                <w:sz w:val="16"/>
              </w:rPr>
              <w:t>2030-07-30</w:t>
            </w:r>
          </w:p>
        </w:tc>
        <w:tc>
          <w:tcPr>
            <w:tcW w:type="dxa" w:w="840"/>
          </w:tcPr>
          <w:p>
            <w:pPr>
              <w:spacing w:after="0"/>
              <w:jc w:val="right"/>
            </w:pPr>
            <w:r>
              <w:rPr>
                <w:sz w:val="16"/>
              </w:rPr>
              <w:t>1,399</w:t>
            </w:r>
          </w:p>
        </w:tc>
        <w:tc>
          <w:tcPr>
            <w:tcW w:type="dxa" w:w="1418"/>
          </w:tcPr>
          <w:p>
            <w:pPr>
              <w:spacing w:after="0"/>
              <w:jc w:val="left"/>
            </w:pPr>
          </w:p>
        </w:tc>
        <w:tc>
          <w:tcPr>
            <w:tcW w:type="dxa" w:w="2731"/>
          </w:tcPr>
          <w:p>
            <w:pPr>
              <w:spacing w:after="0"/>
              <w:jc w:val="left"/>
            </w:pPr>
            <w:r>
              <w:rPr>
                <w:sz w:val="16"/>
              </w:rPr>
              <w:t>this jurisdiction approved 2025-09-09</w:t>
            </w:r>
          </w:p>
        </w:tc>
      </w:tr>
      <w:tr>
        <w:trPr>
          <w:cantSplit/>
        </w:trPr>
        <w:tc>
          <w:tcPr>
            <w:tcW w:type="dxa" w:w="1617"/>
          </w:tcPr>
          <w:p>
            <w:pPr>
              <w:spacing w:after="0"/>
              <w:jc w:val="left"/>
            </w:pPr>
            <w:r>
              <w:rPr>
                <w:sz w:val="16"/>
              </w:rPr>
              <w:t>Daytona Beach city</w:t>
            </w:r>
          </w:p>
        </w:tc>
        <w:tc>
          <w:tcPr>
            <w:tcW w:type="dxa" w:w="1394"/>
          </w:tcPr>
          <w:p>
            <w:pPr>
              <w:spacing w:after="0"/>
              <w:jc w:val="left"/>
            </w:pPr>
            <w:r>
              <w:rPr>
                <w:sz w:val="16"/>
              </w:rPr>
              <w:t>City</w:t>
            </w:r>
          </w:p>
        </w:tc>
        <w:tc>
          <w:tcPr>
            <w:tcW w:type="dxa" w:w="1885"/>
          </w:tcPr>
          <w:p>
            <w:pPr>
              <w:spacing w:after="0"/>
              <w:jc w:val="left"/>
            </w:pPr>
            <w:r>
              <w:rPr>
                <w:sz w:val="16"/>
              </w:rPr>
              <w:t>Approved, expires 2030-07-30</w:t>
            </w:r>
          </w:p>
        </w:tc>
        <w:tc>
          <w:tcPr>
            <w:tcW w:type="dxa" w:w="1974"/>
          </w:tcPr>
          <w:p>
            <w:pPr>
              <w:spacing w:after="0"/>
              <w:jc w:val="left"/>
            </w:pPr>
            <w:r>
              <w:rPr>
                <w:sz w:val="16"/>
              </w:rPr>
              <w:t>Volusia County (FEMA plan 111008)</w:t>
            </w:r>
          </w:p>
        </w:tc>
        <w:tc>
          <w:tcPr>
            <w:tcW w:type="dxa" w:w="1215"/>
          </w:tcPr>
          <w:p>
            <w:pPr>
              <w:spacing w:after="0"/>
              <w:jc w:val="left"/>
            </w:pPr>
            <w:r>
              <w:rPr>
                <w:sz w:val="16"/>
              </w:rPr>
              <w:t>2025-07-30</w:t>
            </w:r>
          </w:p>
        </w:tc>
        <w:tc>
          <w:tcPr>
            <w:tcW w:type="dxa" w:w="1037"/>
          </w:tcPr>
          <w:p>
            <w:pPr>
              <w:spacing w:after="0"/>
              <w:jc w:val="left"/>
            </w:pPr>
            <w:r>
              <w:rPr>
                <w:sz w:val="16"/>
              </w:rPr>
              <w:t>2030-07-30</w:t>
            </w:r>
          </w:p>
        </w:tc>
        <w:tc>
          <w:tcPr>
            <w:tcW w:type="dxa" w:w="840"/>
          </w:tcPr>
          <w:p>
            <w:pPr>
              <w:spacing w:after="0"/>
              <w:jc w:val="right"/>
            </w:pPr>
            <w:r>
              <w:rPr>
                <w:sz w:val="16"/>
              </w:rPr>
              <w:t>1,399</w:t>
            </w:r>
          </w:p>
        </w:tc>
        <w:tc>
          <w:tcPr>
            <w:tcW w:type="dxa" w:w="1418"/>
          </w:tcPr>
          <w:p>
            <w:pPr>
              <w:spacing w:after="0"/>
              <w:jc w:val="left"/>
            </w:pPr>
          </w:p>
        </w:tc>
        <w:tc>
          <w:tcPr>
            <w:tcW w:type="dxa" w:w="2731"/>
          </w:tcPr>
          <w:p>
            <w:pPr>
              <w:spacing w:after="0"/>
              <w:jc w:val="left"/>
            </w:pPr>
            <w:r>
              <w:rPr>
                <w:sz w:val="16"/>
              </w:rPr>
              <w:t>this jurisdiction approved 2025-09-26</w:t>
            </w:r>
          </w:p>
        </w:tc>
      </w:tr>
      <w:tr>
        <w:trPr>
          <w:cantSplit/>
        </w:trPr>
        <w:tc>
          <w:tcPr>
            <w:tcW w:type="dxa" w:w="1617"/>
          </w:tcPr>
          <w:p>
            <w:pPr>
              <w:spacing w:after="0"/>
              <w:jc w:val="left"/>
            </w:pPr>
            <w:r>
              <w:rPr>
                <w:sz w:val="16"/>
              </w:rPr>
              <w:t>Daytona Beach Shores city</w:t>
            </w:r>
          </w:p>
        </w:tc>
        <w:tc>
          <w:tcPr>
            <w:tcW w:type="dxa" w:w="1394"/>
          </w:tcPr>
          <w:p>
            <w:pPr>
              <w:spacing w:after="0"/>
              <w:jc w:val="left"/>
            </w:pPr>
            <w:r>
              <w:rPr>
                <w:sz w:val="16"/>
              </w:rPr>
              <w:t>City</w:t>
            </w:r>
          </w:p>
        </w:tc>
        <w:tc>
          <w:tcPr>
            <w:tcW w:type="dxa" w:w="1885"/>
          </w:tcPr>
          <w:p>
            <w:pPr>
              <w:spacing w:after="0"/>
              <w:jc w:val="left"/>
            </w:pPr>
            <w:r>
              <w:rPr>
                <w:sz w:val="16"/>
              </w:rPr>
              <w:t>Approved, expires 2030-07-30</w:t>
            </w:r>
          </w:p>
        </w:tc>
        <w:tc>
          <w:tcPr>
            <w:tcW w:type="dxa" w:w="1974"/>
          </w:tcPr>
          <w:p>
            <w:pPr>
              <w:spacing w:after="0"/>
              <w:jc w:val="left"/>
            </w:pPr>
            <w:r>
              <w:rPr>
                <w:sz w:val="16"/>
              </w:rPr>
              <w:t>Volusia County (FEMA plan 111008)</w:t>
            </w:r>
          </w:p>
        </w:tc>
        <w:tc>
          <w:tcPr>
            <w:tcW w:type="dxa" w:w="1215"/>
          </w:tcPr>
          <w:p>
            <w:pPr>
              <w:spacing w:after="0"/>
              <w:jc w:val="left"/>
            </w:pPr>
            <w:r>
              <w:rPr>
                <w:sz w:val="16"/>
              </w:rPr>
              <w:t>2025-07-30</w:t>
            </w:r>
          </w:p>
        </w:tc>
        <w:tc>
          <w:tcPr>
            <w:tcW w:type="dxa" w:w="1037"/>
          </w:tcPr>
          <w:p>
            <w:pPr>
              <w:spacing w:after="0"/>
              <w:jc w:val="left"/>
            </w:pPr>
            <w:r>
              <w:rPr>
                <w:sz w:val="16"/>
              </w:rPr>
              <w:t>2030-07-30</w:t>
            </w:r>
          </w:p>
        </w:tc>
        <w:tc>
          <w:tcPr>
            <w:tcW w:type="dxa" w:w="840"/>
          </w:tcPr>
          <w:p>
            <w:pPr>
              <w:spacing w:after="0"/>
              <w:jc w:val="right"/>
            </w:pPr>
            <w:r>
              <w:rPr>
                <w:sz w:val="16"/>
              </w:rPr>
              <w:t>1,399</w:t>
            </w:r>
          </w:p>
        </w:tc>
        <w:tc>
          <w:tcPr>
            <w:tcW w:type="dxa" w:w="1418"/>
          </w:tcPr>
          <w:p>
            <w:pPr>
              <w:spacing w:after="0"/>
              <w:jc w:val="left"/>
            </w:pPr>
          </w:p>
        </w:tc>
        <w:tc>
          <w:tcPr>
            <w:tcW w:type="dxa" w:w="2731"/>
          </w:tcPr>
          <w:p>
            <w:pPr>
              <w:spacing w:after="0"/>
              <w:jc w:val="left"/>
            </w:pPr>
          </w:p>
        </w:tc>
      </w:tr>
      <w:tr>
        <w:trPr>
          <w:cantSplit/>
        </w:trPr>
        <w:tc>
          <w:tcPr>
            <w:tcW w:type="dxa" w:w="1617"/>
          </w:tcPr>
          <w:p>
            <w:pPr>
              <w:spacing w:after="0"/>
              <w:jc w:val="left"/>
            </w:pPr>
            <w:r>
              <w:rPr>
                <w:sz w:val="16"/>
              </w:rPr>
              <w:t>DeBary city</w:t>
            </w:r>
          </w:p>
        </w:tc>
        <w:tc>
          <w:tcPr>
            <w:tcW w:type="dxa" w:w="1394"/>
          </w:tcPr>
          <w:p>
            <w:pPr>
              <w:spacing w:after="0"/>
              <w:jc w:val="left"/>
            </w:pPr>
            <w:r>
              <w:rPr>
                <w:sz w:val="16"/>
              </w:rPr>
              <w:t>City</w:t>
            </w:r>
          </w:p>
        </w:tc>
        <w:tc>
          <w:tcPr>
            <w:tcW w:type="dxa" w:w="1885"/>
          </w:tcPr>
          <w:p>
            <w:pPr>
              <w:spacing w:after="0"/>
              <w:jc w:val="left"/>
            </w:pPr>
            <w:r>
              <w:rPr>
                <w:sz w:val="16"/>
              </w:rPr>
              <w:t>Approved, expires 2030-07-30</w:t>
            </w:r>
          </w:p>
        </w:tc>
        <w:tc>
          <w:tcPr>
            <w:tcW w:type="dxa" w:w="1974"/>
          </w:tcPr>
          <w:p>
            <w:pPr>
              <w:spacing w:after="0"/>
              <w:jc w:val="left"/>
            </w:pPr>
            <w:r>
              <w:rPr>
                <w:sz w:val="16"/>
              </w:rPr>
              <w:t>Volusia County (FEMA plan 111008)</w:t>
            </w:r>
          </w:p>
        </w:tc>
        <w:tc>
          <w:tcPr>
            <w:tcW w:type="dxa" w:w="1215"/>
          </w:tcPr>
          <w:p>
            <w:pPr>
              <w:spacing w:after="0"/>
              <w:jc w:val="left"/>
            </w:pPr>
            <w:r>
              <w:rPr>
                <w:sz w:val="16"/>
              </w:rPr>
              <w:t>2025-07-30</w:t>
            </w:r>
          </w:p>
        </w:tc>
        <w:tc>
          <w:tcPr>
            <w:tcW w:type="dxa" w:w="1037"/>
          </w:tcPr>
          <w:p>
            <w:pPr>
              <w:spacing w:after="0"/>
              <w:jc w:val="left"/>
            </w:pPr>
            <w:r>
              <w:rPr>
                <w:sz w:val="16"/>
              </w:rPr>
              <w:t>2030-07-30</w:t>
            </w:r>
          </w:p>
        </w:tc>
        <w:tc>
          <w:tcPr>
            <w:tcW w:type="dxa" w:w="840"/>
          </w:tcPr>
          <w:p>
            <w:pPr>
              <w:spacing w:after="0"/>
              <w:jc w:val="right"/>
            </w:pPr>
            <w:r>
              <w:rPr>
                <w:sz w:val="16"/>
              </w:rPr>
              <w:t>1,399</w:t>
            </w:r>
          </w:p>
        </w:tc>
        <w:tc>
          <w:tcPr>
            <w:tcW w:type="dxa" w:w="1418"/>
          </w:tcPr>
          <w:p>
            <w:pPr>
              <w:spacing w:after="0"/>
              <w:jc w:val="left"/>
            </w:pPr>
          </w:p>
        </w:tc>
        <w:tc>
          <w:tcPr>
            <w:tcW w:type="dxa" w:w="2731"/>
          </w:tcPr>
          <w:p>
            <w:pPr>
              <w:spacing w:after="0"/>
              <w:jc w:val="left"/>
            </w:pPr>
            <w:r>
              <w:rPr>
                <w:sz w:val="16"/>
              </w:rPr>
              <w:t>this jurisdiction approved 2025-09-26</w:t>
            </w:r>
          </w:p>
        </w:tc>
      </w:tr>
      <w:tr>
        <w:trPr>
          <w:cantSplit/>
        </w:trPr>
        <w:tc>
          <w:tcPr>
            <w:tcW w:type="dxa" w:w="1617"/>
          </w:tcPr>
          <w:p>
            <w:pPr>
              <w:spacing w:after="0"/>
              <w:jc w:val="left"/>
            </w:pPr>
            <w:r>
              <w:rPr>
                <w:sz w:val="16"/>
              </w:rPr>
              <w:t>DeLand city</w:t>
            </w:r>
          </w:p>
        </w:tc>
        <w:tc>
          <w:tcPr>
            <w:tcW w:type="dxa" w:w="1394"/>
          </w:tcPr>
          <w:p>
            <w:pPr>
              <w:spacing w:after="0"/>
              <w:jc w:val="left"/>
            </w:pPr>
            <w:r>
              <w:rPr>
                <w:sz w:val="16"/>
              </w:rPr>
              <w:t>City</w:t>
            </w:r>
          </w:p>
        </w:tc>
        <w:tc>
          <w:tcPr>
            <w:tcW w:type="dxa" w:w="1885"/>
          </w:tcPr>
          <w:p>
            <w:pPr>
              <w:spacing w:after="0"/>
              <w:jc w:val="left"/>
            </w:pPr>
            <w:r>
              <w:rPr>
                <w:sz w:val="16"/>
              </w:rPr>
              <w:t>Approved, expires 2030-07-30</w:t>
            </w:r>
          </w:p>
        </w:tc>
        <w:tc>
          <w:tcPr>
            <w:tcW w:type="dxa" w:w="1974"/>
          </w:tcPr>
          <w:p>
            <w:pPr>
              <w:spacing w:after="0"/>
              <w:jc w:val="left"/>
            </w:pPr>
            <w:r>
              <w:rPr>
                <w:sz w:val="16"/>
              </w:rPr>
              <w:t>Volusia County (FEMA plan 111008)</w:t>
            </w:r>
          </w:p>
        </w:tc>
        <w:tc>
          <w:tcPr>
            <w:tcW w:type="dxa" w:w="1215"/>
          </w:tcPr>
          <w:p>
            <w:pPr>
              <w:spacing w:after="0"/>
              <w:jc w:val="left"/>
            </w:pPr>
            <w:r>
              <w:rPr>
                <w:sz w:val="16"/>
              </w:rPr>
              <w:t>2025-07-30</w:t>
            </w:r>
          </w:p>
        </w:tc>
        <w:tc>
          <w:tcPr>
            <w:tcW w:type="dxa" w:w="1037"/>
          </w:tcPr>
          <w:p>
            <w:pPr>
              <w:spacing w:after="0"/>
              <w:jc w:val="left"/>
            </w:pPr>
            <w:r>
              <w:rPr>
                <w:sz w:val="16"/>
              </w:rPr>
              <w:t>2030-07-30</w:t>
            </w:r>
          </w:p>
        </w:tc>
        <w:tc>
          <w:tcPr>
            <w:tcW w:type="dxa" w:w="840"/>
          </w:tcPr>
          <w:p>
            <w:pPr>
              <w:spacing w:after="0"/>
              <w:jc w:val="right"/>
            </w:pPr>
            <w:r>
              <w:rPr>
                <w:sz w:val="16"/>
              </w:rPr>
              <w:t>1,399</w:t>
            </w:r>
          </w:p>
        </w:tc>
        <w:tc>
          <w:tcPr>
            <w:tcW w:type="dxa" w:w="1418"/>
          </w:tcPr>
          <w:p>
            <w:pPr>
              <w:spacing w:after="0"/>
              <w:jc w:val="left"/>
            </w:pPr>
          </w:p>
        </w:tc>
        <w:tc>
          <w:tcPr>
            <w:tcW w:type="dxa" w:w="2731"/>
          </w:tcPr>
          <w:p>
            <w:pPr>
              <w:spacing w:after="0"/>
              <w:jc w:val="left"/>
            </w:pPr>
          </w:p>
        </w:tc>
      </w:tr>
      <w:tr>
        <w:trPr>
          <w:cantSplit/>
        </w:trPr>
        <w:tc>
          <w:tcPr>
            <w:tcW w:type="dxa" w:w="1617"/>
          </w:tcPr>
          <w:p>
            <w:pPr>
              <w:spacing w:after="0"/>
              <w:jc w:val="left"/>
            </w:pPr>
            <w:r>
              <w:rPr>
                <w:sz w:val="16"/>
              </w:rPr>
              <w:t>Deltona city</w:t>
            </w:r>
          </w:p>
        </w:tc>
        <w:tc>
          <w:tcPr>
            <w:tcW w:type="dxa" w:w="1394"/>
          </w:tcPr>
          <w:p>
            <w:pPr>
              <w:spacing w:after="0"/>
              <w:jc w:val="left"/>
            </w:pPr>
            <w:r>
              <w:rPr>
                <w:sz w:val="16"/>
              </w:rPr>
              <w:t>City</w:t>
            </w:r>
          </w:p>
        </w:tc>
        <w:tc>
          <w:tcPr>
            <w:tcW w:type="dxa" w:w="1885"/>
          </w:tcPr>
          <w:p>
            <w:pPr>
              <w:spacing w:after="0"/>
              <w:jc w:val="left"/>
            </w:pPr>
            <w:r>
              <w:rPr>
                <w:sz w:val="16"/>
              </w:rPr>
              <w:t>Approved, expires 2030-07-30</w:t>
            </w:r>
          </w:p>
        </w:tc>
        <w:tc>
          <w:tcPr>
            <w:tcW w:type="dxa" w:w="1974"/>
          </w:tcPr>
          <w:p>
            <w:pPr>
              <w:spacing w:after="0"/>
              <w:jc w:val="left"/>
            </w:pPr>
            <w:r>
              <w:rPr>
                <w:sz w:val="16"/>
              </w:rPr>
              <w:t>Volusia County (FEMA plan 111008)</w:t>
            </w:r>
          </w:p>
        </w:tc>
        <w:tc>
          <w:tcPr>
            <w:tcW w:type="dxa" w:w="1215"/>
          </w:tcPr>
          <w:p>
            <w:pPr>
              <w:spacing w:after="0"/>
              <w:jc w:val="left"/>
            </w:pPr>
            <w:r>
              <w:rPr>
                <w:sz w:val="16"/>
              </w:rPr>
              <w:t>2025-07-30</w:t>
            </w:r>
          </w:p>
        </w:tc>
        <w:tc>
          <w:tcPr>
            <w:tcW w:type="dxa" w:w="1037"/>
          </w:tcPr>
          <w:p>
            <w:pPr>
              <w:spacing w:after="0"/>
              <w:jc w:val="left"/>
            </w:pPr>
            <w:r>
              <w:rPr>
                <w:sz w:val="16"/>
              </w:rPr>
              <w:t>2030-07-30</w:t>
            </w:r>
          </w:p>
        </w:tc>
        <w:tc>
          <w:tcPr>
            <w:tcW w:type="dxa" w:w="840"/>
          </w:tcPr>
          <w:p>
            <w:pPr>
              <w:spacing w:after="0"/>
              <w:jc w:val="right"/>
            </w:pPr>
            <w:r>
              <w:rPr>
                <w:sz w:val="16"/>
              </w:rPr>
              <w:t>1,399</w:t>
            </w:r>
          </w:p>
        </w:tc>
        <w:tc>
          <w:tcPr>
            <w:tcW w:type="dxa" w:w="1418"/>
          </w:tcPr>
          <w:p>
            <w:pPr>
              <w:spacing w:after="0"/>
              <w:jc w:val="left"/>
            </w:pPr>
          </w:p>
        </w:tc>
        <w:tc>
          <w:tcPr>
            <w:tcW w:type="dxa" w:w="2731"/>
          </w:tcPr>
          <w:p>
            <w:pPr>
              <w:spacing w:after="0"/>
              <w:jc w:val="left"/>
            </w:pPr>
            <w:r>
              <w:rPr>
                <w:sz w:val="16"/>
              </w:rPr>
              <w:t>this jurisdiction approved 2025-10-08</w:t>
            </w:r>
          </w:p>
        </w:tc>
      </w:tr>
      <w:tr>
        <w:trPr>
          <w:cantSplit/>
        </w:trPr>
        <w:tc>
          <w:tcPr>
            <w:tcW w:type="dxa" w:w="1617"/>
          </w:tcPr>
          <w:p>
            <w:pPr>
              <w:spacing w:after="0"/>
              <w:jc w:val="left"/>
            </w:pPr>
            <w:r>
              <w:rPr>
                <w:sz w:val="16"/>
              </w:rPr>
              <w:t>Edgewater city</w:t>
            </w:r>
          </w:p>
        </w:tc>
        <w:tc>
          <w:tcPr>
            <w:tcW w:type="dxa" w:w="1394"/>
          </w:tcPr>
          <w:p>
            <w:pPr>
              <w:spacing w:after="0"/>
              <w:jc w:val="left"/>
            </w:pPr>
            <w:r>
              <w:rPr>
                <w:sz w:val="16"/>
              </w:rPr>
              <w:t>City</w:t>
            </w:r>
          </w:p>
        </w:tc>
        <w:tc>
          <w:tcPr>
            <w:tcW w:type="dxa" w:w="1885"/>
          </w:tcPr>
          <w:p>
            <w:pPr>
              <w:spacing w:after="0"/>
              <w:jc w:val="left"/>
            </w:pPr>
            <w:r>
              <w:rPr>
                <w:sz w:val="16"/>
              </w:rPr>
              <w:t>Approved, expires 2030-07-30</w:t>
            </w:r>
          </w:p>
        </w:tc>
        <w:tc>
          <w:tcPr>
            <w:tcW w:type="dxa" w:w="1974"/>
          </w:tcPr>
          <w:p>
            <w:pPr>
              <w:spacing w:after="0"/>
              <w:jc w:val="left"/>
            </w:pPr>
            <w:r>
              <w:rPr>
                <w:sz w:val="16"/>
              </w:rPr>
              <w:t>Volusia County (FEMA plan 111008)</w:t>
            </w:r>
          </w:p>
        </w:tc>
        <w:tc>
          <w:tcPr>
            <w:tcW w:type="dxa" w:w="1215"/>
          </w:tcPr>
          <w:p>
            <w:pPr>
              <w:spacing w:after="0"/>
              <w:jc w:val="left"/>
            </w:pPr>
            <w:r>
              <w:rPr>
                <w:sz w:val="16"/>
              </w:rPr>
              <w:t>2025-07-30</w:t>
            </w:r>
          </w:p>
        </w:tc>
        <w:tc>
          <w:tcPr>
            <w:tcW w:type="dxa" w:w="1037"/>
          </w:tcPr>
          <w:p>
            <w:pPr>
              <w:spacing w:after="0"/>
              <w:jc w:val="left"/>
            </w:pPr>
            <w:r>
              <w:rPr>
                <w:sz w:val="16"/>
              </w:rPr>
              <w:t>2030-07-30</w:t>
            </w:r>
          </w:p>
        </w:tc>
        <w:tc>
          <w:tcPr>
            <w:tcW w:type="dxa" w:w="840"/>
          </w:tcPr>
          <w:p>
            <w:pPr>
              <w:spacing w:after="0"/>
              <w:jc w:val="right"/>
            </w:pPr>
            <w:r>
              <w:rPr>
                <w:sz w:val="16"/>
              </w:rPr>
              <w:t>1,399</w:t>
            </w:r>
          </w:p>
        </w:tc>
        <w:tc>
          <w:tcPr>
            <w:tcW w:type="dxa" w:w="1418"/>
          </w:tcPr>
          <w:p>
            <w:pPr>
              <w:spacing w:after="0"/>
              <w:jc w:val="left"/>
            </w:pPr>
          </w:p>
        </w:tc>
        <w:tc>
          <w:tcPr>
            <w:tcW w:type="dxa" w:w="2731"/>
          </w:tcPr>
          <w:p>
            <w:pPr>
              <w:spacing w:after="0"/>
              <w:jc w:val="left"/>
            </w:pPr>
            <w:r>
              <w:rPr>
                <w:sz w:val="16"/>
              </w:rPr>
              <w:t>this jurisdiction approved 2025-10-08</w:t>
            </w:r>
          </w:p>
        </w:tc>
      </w:tr>
      <w:tr>
        <w:trPr>
          <w:cantSplit/>
        </w:trPr>
        <w:tc>
          <w:tcPr>
            <w:tcW w:type="dxa" w:w="1617"/>
          </w:tcPr>
          <w:p>
            <w:pPr>
              <w:spacing w:after="0"/>
              <w:jc w:val="left"/>
            </w:pPr>
            <w:r>
              <w:rPr>
                <w:sz w:val="16"/>
              </w:rPr>
              <w:t>Holly Hill city</w:t>
            </w:r>
          </w:p>
        </w:tc>
        <w:tc>
          <w:tcPr>
            <w:tcW w:type="dxa" w:w="1394"/>
          </w:tcPr>
          <w:p>
            <w:pPr>
              <w:spacing w:after="0"/>
              <w:jc w:val="left"/>
            </w:pPr>
            <w:r>
              <w:rPr>
                <w:sz w:val="16"/>
              </w:rPr>
              <w:t>City</w:t>
            </w:r>
          </w:p>
        </w:tc>
        <w:tc>
          <w:tcPr>
            <w:tcW w:type="dxa" w:w="1885"/>
          </w:tcPr>
          <w:p>
            <w:pPr>
              <w:spacing w:after="0"/>
              <w:jc w:val="left"/>
            </w:pPr>
            <w:r>
              <w:rPr>
                <w:sz w:val="16"/>
              </w:rPr>
              <w:t>Approved, expires 2030-07-30</w:t>
            </w:r>
          </w:p>
        </w:tc>
        <w:tc>
          <w:tcPr>
            <w:tcW w:type="dxa" w:w="1974"/>
          </w:tcPr>
          <w:p>
            <w:pPr>
              <w:spacing w:after="0"/>
              <w:jc w:val="left"/>
            </w:pPr>
            <w:r>
              <w:rPr>
                <w:sz w:val="16"/>
              </w:rPr>
              <w:t>Volusia County (FEMA plan 111008)</w:t>
            </w:r>
          </w:p>
        </w:tc>
        <w:tc>
          <w:tcPr>
            <w:tcW w:type="dxa" w:w="1215"/>
          </w:tcPr>
          <w:p>
            <w:pPr>
              <w:spacing w:after="0"/>
              <w:jc w:val="left"/>
            </w:pPr>
            <w:r>
              <w:rPr>
                <w:sz w:val="16"/>
              </w:rPr>
              <w:t>2025-07-30</w:t>
            </w:r>
          </w:p>
        </w:tc>
        <w:tc>
          <w:tcPr>
            <w:tcW w:type="dxa" w:w="1037"/>
          </w:tcPr>
          <w:p>
            <w:pPr>
              <w:spacing w:after="0"/>
              <w:jc w:val="left"/>
            </w:pPr>
            <w:r>
              <w:rPr>
                <w:sz w:val="16"/>
              </w:rPr>
              <w:t>2030-07-30</w:t>
            </w:r>
          </w:p>
        </w:tc>
        <w:tc>
          <w:tcPr>
            <w:tcW w:type="dxa" w:w="840"/>
          </w:tcPr>
          <w:p>
            <w:pPr>
              <w:spacing w:after="0"/>
              <w:jc w:val="right"/>
            </w:pPr>
            <w:r>
              <w:rPr>
                <w:sz w:val="16"/>
              </w:rPr>
              <w:t>1,399</w:t>
            </w:r>
          </w:p>
        </w:tc>
        <w:tc>
          <w:tcPr>
            <w:tcW w:type="dxa" w:w="1418"/>
          </w:tcPr>
          <w:p>
            <w:pPr>
              <w:spacing w:after="0"/>
              <w:jc w:val="left"/>
            </w:pPr>
          </w:p>
        </w:tc>
        <w:tc>
          <w:tcPr>
            <w:tcW w:type="dxa" w:w="2731"/>
          </w:tcPr>
          <w:p>
            <w:pPr>
              <w:spacing w:after="0"/>
              <w:jc w:val="left"/>
            </w:pPr>
            <w:r>
              <w:rPr>
                <w:sz w:val="16"/>
              </w:rPr>
              <w:t>jurisdictionApprovalDate 3025-07-30 in FEMA data not shown (impossible date)</w:t>
            </w:r>
          </w:p>
        </w:tc>
      </w:tr>
      <w:tr>
        <w:trPr>
          <w:cantSplit/>
        </w:trPr>
        <w:tc>
          <w:tcPr>
            <w:tcW w:type="dxa" w:w="1617"/>
          </w:tcPr>
          <w:p>
            <w:pPr>
              <w:spacing w:after="0"/>
              <w:jc w:val="left"/>
            </w:pPr>
            <w:r>
              <w:rPr>
                <w:sz w:val="16"/>
              </w:rPr>
              <w:t>Lake Helen city</w:t>
            </w:r>
          </w:p>
        </w:tc>
        <w:tc>
          <w:tcPr>
            <w:tcW w:type="dxa" w:w="1394"/>
          </w:tcPr>
          <w:p>
            <w:pPr>
              <w:spacing w:after="0"/>
              <w:jc w:val="left"/>
            </w:pPr>
            <w:r>
              <w:rPr>
                <w:sz w:val="16"/>
              </w:rPr>
              <w:t>City</w:t>
            </w:r>
          </w:p>
        </w:tc>
        <w:tc>
          <w:tcPr>
            <w:tcW w:type="dxa" w:w="1885"/>
          </w:tcPr>
          <w:p>
            <w:pPr>
              <w:spacing w:after="0"/>
              <w:jc w:val="left"/>
            </w:pPr>
            <w:r>
              <w:rPr>
                <w:sz w:val="16"/>
              </w:rPr>
              <w:t>Approved, expires 2030-07-30</w:t>
            </w:r>
          </w:p>
        </w:tc>
        <w:tc>
          <w:tcPr>
            <w:tcW w:type="dxa" w:w="1974"/>
          </w:tcPr>
          <w:p>
            <w:pPr>
              <w:spacing w:after="0"/>
              <w:jc w:val="left"/>
            </w:pPr>
            <w:r>
              <w:rPr>
                <w:sz w:val="16"/>
              </w:rPr>
              <w:t>Volusia County (FEMA plan 111008)</w:t>
            </w:r>
          </w:p>
        </w:tc>
        <w:tc>
          <w:tcPr>
            <w:tcW w:type="dxa" w:w="1215"/>
          </w:tcPr>
          <w:p>
            <w:pPr>
              <w:spacing w:after="0"/>
              <w:jc w:val="left"/>
            </w:pPr>
            <w:r>
              <w:rPr>
                <w:sz w:val="16"/>
              </w:rPr>
              <w:t>2025-07-30</w:t>
            </w:r>
          </w:p>
        </w:tc>
        <w:tc>
          <w:tcPr>
            <w:tcW w:type="dxa" w:w="1037"/>
          </w:tcPr>
          <w:p>
            <w:pPr>
              <w:spacing w:after="0"/>
              <w:jc w:val="left"/>
            </w:pPr>
            <w:r>
              <w:rPr>
                <w:sz w:val="16"/>
              </w:rPr>
              <w:t>2030-07-30</w:t>
            </w:r>
          </w:p>
        </w:tc>
        <w:tc>
          <w:tcPr>
            <w:tcW w:type="dxa" w:w="840"/>
          </w:tcPr>
          <w:p>
            <w:pPr>
              <w:spacing w:after="0"/>
              <w:jc w:val="right"/>
            </w:pPr>
            <w:r>
              <w:rPr>
                <w:sz w:val="16"/>
              </w:rPr>
              <w:t>1,399</w:t>
            </w:r>
          </w:p>
        </w:tc>
        <w:tc>
          <w:tcPr>
            <w:tcW w:type="dxa" w:w="1418"/>
          </w:tcPr>
          <w:p>
            <w:pPr>
              <w:spacing w:after="0"/>
              <w:jc w:val="left"/>
            </w:pPr>
          </w:p>
        </w:tc>
        <w:tc>
          <w:tcPr>
            <w:tcW w:type="dxa" w:w="2731"/>
          </w:tcPr>
          <w:p>
            <w:pPr>
              <w:spacing w:after="0"/>
              <w:jc w:val="left"/>
            </w:pPr>
          </w:p>
        </w:tc>
      </w:tr>
      <w:tr>
        <w:trPr>
          <w:cantSplit/>
        </w:trPr>
        <w:tc>
          <w:tcPr>
            <w:tcW w:type="dxa" w:w="1617"/>
          </w:tcPr>
          <w:p>
            <w:pPr>
              <w:spacing w:after="0"/>
              <w:jc w:val="left"/>
            </w:pPr>
            <w:r>
              <w:rPr>
                <w:sz w:val="16"/>
              </w:rPr>
              <w:t>New Smyrna Beach city</w:t>
            </w:r>
          </w:p>
        </w:tc>
        <w:tc>
          <w:tcPr>
            <w:tcW w:type="dxa" w:w="1394"/>
          </w:tcPr>
          <w:p>
            <w:pPr>
              <w:spacing w:after="0"/>
              <w:jc w:val="left"/>
            </w:pPr>
            <w:r>
              <w:rPr>
                <w:sz w:val="16"/>
              </w:rPr>
              <w:t>City</w:t>
            </w:r>
          </w:p>
        </w:tc>
        <w:tc>
          <w:tcPr>
            <w:tcW w:type="dxa" w:w="1885"/>
          </w:tcPr>
          <w:p>
            <w:pPr>
              <w:spacing w:after="0"/>
              <w:jc w:val="left"/>
            </w:pPr>
            <w:r>
              <w:rPr>
                <w:sz w:val="16"/>
              </w:rPr>
              <w:t>Approved, expires 2030-07-30</w:t>
            </w:r>
          </w:p>
        </w:tc>
        <w:tc>
          <w:tcPr>
            <w:tcW w:type="dxa" w:w="1974"/>
          </w:tcPr>
          <w:p>
            <w:pPr>
              <w:spacing w:after="0"/>
              <w:jc w:val="left"/>
            </w:pPr>
            <w:r>
              <w:rPr>
                <w:sz w:val="16"/>
              </w:rPr>
              <w:t>Volusia County (FEMA plan 111008)</w:t>
            </w:r>
          </w:p>
        </w:tc>
        <w:tc>
          <w:tcPr>
            <w:tcW w:type="dxa" w:w="1215"/>
          </w:tcPr>
          <w:p>
            <w:pPr>
              <w:spacing w:after="0"/>
              <w:jc w:val="left"/>
            </w:pPr>
            <w:r>
              <w:rPr>
                <w:sz w:val="16"/>
              </w:rPr>
              <w:t>2025-07-30</w:t>
            </w:r>
          </w:p>
        </w:tc>
        <w:tc>
          <w:tcPr>
            <w:tcW w:type="dxa" w:w="1037"/>
          </w:tcPr>
          <w:p>
            <w:pPr>
              <w:spacing w:after="0"/>
              <w:jc w:val="left"/>
            </w:pPr>
            <w:r>
              <w:rPr>
                <w:sz w:val="16"/>
              </w:rPr>
              <w:t>2030-07-30</w:t>
            </w:r>
          </w:p>
        </w:tc>
        <w:tc>
          <w:tcPr>
            <w:tcW w:type="dxa" w:w="840"/>
          </w:tcPr>
          <w:p>
            <w:pPr>
              <w:spacing w:after="0"/>
              <w:jc w:val="right"/>
            </w:pPr>
            <w:r>
              <w:rPr>
                <w:sz w:val="16"/>
              </w:rPr>
              <w:t>1,399</w:t>
            </w:r>
          </w:p>
        </w:tc>
        <w:tc>
          <w:tcPr>
            <w:tcW w:type="dxa" w:w="1418"/>
          </w:tcPr>
          <w:p>
            <w:pPr>
              <w:spacing w:after="0"/>
              <w:jc w:val="left"/>
            </w:pPr>
          </w:p>
        </w:tc>
        <w:tc>
          <w:tcPr>
            <w:tcW w:type="dxa" w:w="2731"/>
          </w:tcPr>
          <w:p>
            <w:pPr>
              <w:spacing w:after="0"/>
              <w:jc w:val="left"/>
            </w:pPr>
            <w:r>
              <w:rPr>
                <w:sz w:val="16"/>
              </w:rPr>
              <w:t>this jurisdiction approved 2025-09-09</w:t>
            </w:r>
          </w:p>
        </w:tc>
      </w:tr>
      <w:tr>
        <w:trPr>
          <w:cantSplit/>
        </w:trPr>
        <w:tc>
          <w:tcPr>
            <w:tcW w:type="dxa" w:w="1617"/>
          </w:tcPr>
          <w:p>
            <w:pPr>
              <w:spacing w:after="0"/>
              <w:jc w:val="left"/>
            </w:pPr>
            <w:r>
              <w:rPr>
                <w:sz w:val="16"/>
              </w:rPr>
              <w:t>Oak Hill city</w:t>
            </w:r>
          </w:p>
        </w:tc>
        <w:tc>
          <w:tcPr>
            <w:tcW w:type="dxa" w:w="1394"/>
          </w:tcPr>
          <w:p>
            <w:pPr>
              <w:spacing w:after="0"/>
              <w:jc w:val="left"/>
            </w:pPr>
            <w:r>
              <w:rPr>
                <w:sz w:val="16"/>
              </w:rPr>
              <w:t>City</w:t>
            </w:r>
          </w:p>
        </w:tc>
        <w:tc>
          <w:tcPr>
            <w:tcW w:type="dxa" w:w="1885"/>
          </w:tcPr>
          <w:p>
            <w:pPr>
              <w:spacing w:after="0"/>
              <w:jc w:val="left"/>
            </w:pPr>
            <w:r>
              <w:rPr>
                <w:sz w:val="16"/>
              </w:rPr>
              <w:t>Approved, expires 2030-07-30</w:t>
            </w:r>
          </w:p>
        </w:tc>
        <w:tc>
          <w:tcPr>
            <w:tcW w:type="dxa" w:w="1974"/>
          </w:tcPr>
          <w:p>
            <w:pPr>
              <w:spacing w:after="0"/>
              <w:jc w:val="left"/>
            </w:pPr>
            <w:r>
              <w:rPr>
                <w:sz w:val="16"/>
              </w:rPr>
              <w:t>Volusia County (FEMA plan 111008)</w:t>
            </w:r>
          </w:p>
        </w:tc>
        <w:tc>
          <w:tcPr>
            <w:tcW w:type="dxa" w:w="1215"/>
          </w:tcPr>
          <w:p>
            <w:pPr>
              <w:spacing w:after="0"/>
              <w:jc w:val="left"/>
            </w:pPr>
            <w:r>
              <w:rPr>
                <w:sz w:val="16"/>
              </w:rPr>
              <w:t>2025-07-30</w:t>
            </w:r>
          </w:p>
        </w:tc>
        <w:tc>
          <w:tcPr>
            <w:tcW w:type="dxa" w:w="1037"/>
          </w:tcPr>
          <w:p>
            <w:pPr>
              <w:spacing w:after="0"/>
              <w:jc w:val="left"/>
            </w:pPr>
            <w:r>
              <w:rPr>
                <w:sz w:val="16"/>
              </w:rPr>
              <w:t>2030-07-30</w:t>
            </w:r>
          </w:p>
        </w:tc>
        <w:tc>
          <w:tcPr>
            <w:tcW w:type="dxa" w:w="840"/>
          </w:tcPr>
          <w:p>
            <w:pPr>
              <w:spacing w:after="0"/>
              <w:jc w:val="right"/>
            </w:pPr>
            <w:r>
              <w:rPr>
                <w:sz w:val="16"/>
              </w:rPr>
              <w:t>1,399</w:t>
            </w:r>
          </w:p>
        </w:tc>
        <w:tc>
          <w:tcPr>
            <w:tcW w:type="dxa" w:w="1418"/>
          </w:tcPr>
          <w:p>
            <w:pPr>
              <w:spacing w:after="0"/>
              <w:jc w:val="left"/>
            </w:pPr>
          </w:p>
        </w:tc>
        <w:tc>
          <w:tcPr>
            <w:tcW w:type="dxa" w:w="2731"/>
          </w:tcPr>
          <w:p>
            <w:pPr>
              <w:spacing w:after="0"/>
              <w:jc w:val="left"/>
            </w:pPr>
            <w:r>
              <w:rPr>
                <w:sz w:val="16"/>
              </w:rPr>
              <w:t>this jurisdiction approved 2026-05-01</w:t>
            </w:r>
          </w:p>
        </w:tc>
      </w:tr>
      <w:tr>
        <w:trPr>
          <w:cantSplit/>
        </w:trPr>
        <w:tc>
          <w:tcPr>
            <w:tcW w:type="dxa" w:w="1617"/>
          </w:tcPr>
          <w:p>
            <w:pPr>
              <w:spacing w:after="0"/>
              <w:jc w:val="left"/>
            </w:pPr>
            <w:r>
              <w:rPr>
                <w:sz w:val="16"/>
              </w:rPr>
              <w:t>Orange City city</w:t>
            </w:r>
          </w:p>
        </w:tc>
        <w:tc>
          <w:tcPr>
            <w:tcW w:type="dxa" w:w="1394"/>
          </w:tcPr>
          <w:p>
            <w:pPr>
              <w:spacing w:after="0"/>
              <w:jc w:val="left"/>
            </w:pPr>
            <w:r>
              <w:rPr>
                <w:sz w:val="16"/>
              </w:rPr>
              <w:t>City</w:t>
            </w:r>
          </w:p>
        </w:tc>
        <w:tc>
          <w:tcPr>
            <w:tcW w:type="dxa" w:w="1885"/>
          </w:tcPr>
          <w:p>
            <w:pPr>
              <w:spacing w:after="0"/>
              <w:jc w:val="left"/>
            </w:pPr>
            <w:r>
              <w:rPr>
                <w:sz w:val="16"/>
              </w:rPr>
              <w:t>Approved, expires 2030-07-30</w:t>
            </w:r>
          </w:p>
        </w:tc>
        <w:tc>
          <w:tcPr>
            <w:tcW w:type="dxa" w:w="1974"/>
          </w:tcPr>
          <w:p>
            <w:pPr>
              <w:spacing w:after="0"/>
              <w:jc w:val="left"/>
            </w:pPr>
            <w:r>
              <w:rPr>
                <w:sz w:val="16"/>
              </w:rPr>
              <w:t>Volusia County (FEMA plan 111008)</w:t>
            </w:r>
          </w:p>
        </w:tc>
        <w:tc>
          <w:tcPr>
            <w:tcW w:type="dxa" w:w="1215"/>
          </w:tcPr>
          <w:p>
            <w:pPr>
              <w:spacing w:after="0"/>
              <w:jc w:val="left"/>
            </w:pPr>
            <w:r>
              <w:rPr>
                <w:sz w:val="16"/>
              </w:rPr>
              <w:t>2025-07-30</w:t>
            </w:r>
          </w:p>
        </w:tc>
        <w:tc>
          <w:tcPr>
            <w:tcW w:type="dxa" w:w="1037"/>
          </w:tcPr>
          <w:p>
            <w:pPr>
              <w:spacing w:after="0"/>
              <w:jc w:val="left"/>
            </w:pPr>
            <w:r>
              <w:rPr>
                <w:sz w:val="16"/>
              </w:rPr>
              <w:t>2030-07-30</w:t>
            </w:r>
          </w:p>
        </w:tc>
        <w:tc>
          <w:tcPr>
            <w:tcW w:type="dxa" w:w="840"/>
          </w:tcPr>
          <w:p>
            <w:pPr>
              <w:spacing w:after="0"/>
              <w:jc w:val="right"/>
            </w:pPr>
            <w:r>
              <w:rPr>
                <w:sz w:val="16"/>
              </w:rPr>
              <w:t>1,399</w:t>
            </w:r>
          </w:p>
        </w:tc>
        <w:tc>
          <w:tcPr>
            <w:tcW w:type="dxa" w:w="1418"/>
          </w:tcPr>
          <w:p>
            <w:pPr>
              <w:spacing w:after="0"/>
              <w:jc w:val="left"/>
            </w:pPr>
          </w:p>
        </w:tc>
        <w:tc>
          <w:tcPr>
            <w:tcW w:type="dxa" w:w="2731"/>
          </w:tcPr>
          <w:p>
            <w:pPr>
              <w:spacing w:after="0"/>
              <w:jc w:val="left"/>
            </w:pPr>
          </w:p>
        </w:tc>
      </w:tr>
      <w:tr>
        <w:trPr>
          <w:cantSplit/>
        </w:trPr>
        <w:tc>
          <w:tcPr>
            <w:tcW w:type="dxa" w:w="1617"/>
          </w:tcPr>
          <w:p>
            <w:pPr>
              <w:spacing w:after="0"/>
              <w:jc w:val="left"/>
            </w:pPr>
            <w:r>
              <w:rPr>
                <w:sz w:val="16"/>
              </w:rPr>
              <w:t>Ormond Beach city</w:t>
            </w:r>
          </w:p>
        </w:tc>
        <w:tc>
          <w:tcPr>
            <w:tcW w:type="dxa" w:w="1394"/>
          </w:tcPr>
          <w:p>
            <w:pPr>
              <w:spacing w:after="0"/>
              <w:jc w:val="left"/>
            </w:pPr>
            <w:r>
              <w:rPr>
                <w:sz w:val="16"/>
              </w:rPr>
              <w:t>City</w:t>
            </w:r>
          </w:p>
        </w:tc>
        <w:tc>
          <w:tcPr>
            <w:tcW w:type="dxa" w:w="1885"/>
          </w:tcPr>
          <w:p>
            <w:pPr>
              <w:spacing w:after="0"/>
              <w:jc w:val="left"/>
            </w:pPr>
            <w:r>
              <w:rPr>
                <w:sz w:val="16"/>
              </w:rPr>
              <w:t>Approved, expires 2030-07-30</w:t>
            </w:r>
          </w:p>
        </w:tc>
        <w:tc>
          <w:tcPr>
            <w:tcW w:type="dxa" w:w="1974"/>
          </w:tcPr>
          <w:p>
            <w:pPr>
              <w:spacing w:after="0"/>
              <w:jc w:val="left"/>
            </w:pPr>
            <w:r>
              <w:rPr>
                <w:sz w:val="16"/>
              </w:rPr>
              <w:t>Volusia County (FEMA plan 111008)</w:t>
            </w:r>
          </w:p>
        </w:tc>
        <w:tc>
          <w:tcPr>
            <w:tcW w:type="dxa" w:w="1215"/>
          </w:tcPr>
          <w:p>
            <w:pPr>
              <w:spacing w:after="0"/>
              <w:jc w:val="left"/>
            </w:pPr>
            <w:r>
              <w:rPr>
                <w:sz w:val="16"/>
              </w:rPr>
              <w:t>2025-07-30</w:t>
            </w:r>
          </w:p>
        </w:tc>
        <w:tc>
          <w:tcPr>
            <w:tcW w:type="dxa" w:w="1037"/>
          </w:tcPr>
          <w:p>
            <w:pPr>
              <w:spacing w:after="0"/>
              <w:jc w:val="left"/>
            </w:pPr>
            <w:r>
              <w:rPr>
                <w:sz w:val="16"/>
              </w:rPr>
              <w:t>2030-07-30</w:t>
            </w:r>
          </w:p>
        </w:tc>
        <w:tc>
          <w:tcPr>
            <w:tcW w:type="dxa" w:w="840"/>
          </w:tcPr>
          <w:p>
            <w:pPr>
              <w:spacing w:after="0"/>
              <w:jc w:val="right"/>
            </w:pPr>
            <w:r>
              <w:rPr>
                <w:sz w:val="16"/>
              </w:rPr>
              <w:t>1,399</w:t>
            </w:r>
          </w:p>
        </w:tc>
        <w:tc>
          <w:tcPr>
            <w:tcW w:type="dxa" w:w="1418"/>
          </w:tcPr>
          <w:p>
            <w:pPr>
              <w:spacing w:after="0"/>
              <w:jc w:val="left"/>
            </w:pPr>
          </w:p>
        </w:tc>
        <w:tc>
          <w:tcPr>
            <w:tcW w:type="dxa" w:w="2731"/>
          </w:tcPr>
          <w:p>
            <w:pPr>
              <w:spacing w:after="0"/>
              <w:jc w:val="left"/>
            </w:pPr>
          </w:p>
        </w:tc>
      </w:tr>
      <w:tr>
        <w:trPr>
          <w:cantSplit/>
        </w:trPr>
        <w:tc>
          <w:tcPr>
            <w:tcW w:type="dxa" w:w="1617"/>
          </w:tcPr>
          <w:p>
            <w:pPr>
              <w:spacing w:after="0"/>
              <w:jc w:val="left"/>
            </w:pPr>
            <w:r>
              <w:rPr>
                <w:sz w:val="16"/>
              </w:rPr>
              <w:t>Pierson town</w:t>
            </w:r>
          </w:p>
        </w:tc>
        <w:tc>
          <w:tcPr>
            <w:tcW w:type="dxa" w:w="1394"/>
          </w:tcPr>
          <w:p>
            <w:pPr>
              <w:spacing w:after="0"/>
              <w:jc w:val="left"/>
            </w:pPr>
            <w:r>
              <w:rPr>
                <w:sz w:val="16"/>
              </w:rPr>
              <w:t>Town</w:t>
            </w:r>
          </w:p>
        </w:tc>
        <w:tc>
          <w:tcPr>
            <w:tcW w:type="dxa" w:w="1885"/>
          </w:tcPr>
          <w:p>
            <w:pPr>
              <w:spacing w:after="0"/>
              <w:jc w:val="left"/>
            </w:pPr>
            <w:r>
              <w:rPr>
                <w:sz w:val="16"/>
              </w:rPr>
              <w:t>Approved, expires 2030-07-30</w:t>
            </w:r>
          </w:p>
        </w:tc>
        <w:tc>
          <w:tcPr>
            <w:tcW w:type="dxa" w:w="1974"/>
          </w:tcPr>
          <w:p>
            <w:pPr>
              <w:spacing w:after="0"/>
              <w:jc w:val="left"/>
            </w:pPr>
            <w:r>
              <w:rPr>
                <w:sz w:val="16"/>
              </w:rPr>
              <w:t>Volusia County (FEMA plan 111008)</w:t>
            </w:r>
          </w:p>
        </w:tc>
        <w:tc>
          <w:tcPr>
            <w:tcW w:type="dxa" w:w="1215"/>
          </w:tcPr>
          <w:p>
            <w:pPr>
              <w:spacing w:after="0"/>
              <w:jc w:val="left"/>
            </w:pPr>
            <w:r>
              <w:rPr>
                <w:sz w:val="16"/>
              </w:rPr>
              <w:t>2025-07-30</w:t>
            </w:r>
          </w:p>
        </w:tc>
        <w:tc>
          <w:tcPr>
            <w:tcW w:type="dxa" w:w="1037"/>
          </w:tcPr>
          <w:p>
            <w:pPr>
              <w:spacing w:after="0"/>
              <w:jc w:val="left"/>
            </w:pPr>
            <w:r>
              <w:rPr>
                <w:sz w:val="16"/>
              </w:rPr>
              <w:t>2030-07-30</w:t>
            </w:r>
          </w:p>
        </w:tc>
        <w:tc>
          <w:tcPr>
            <w:tcW w:type="dxa" w:w="840"/>
          </w:tcPr>
          <w:p>
            <w:pPr>
              <w:spacing w:after="0"/>
              <w:jc w:val="right"/>
            </w:pPr>
            <w:r>
              <w:rPr>
                <w:sz w:val="16"/>
              </w:rPr>
              <w:t>1,399</w:t>
            </w:r>
          </w:p>
        </w:tc>
        <w:tc>
          <w:tcPr>
            <w:tcW w:type="dxa" w:w="1418"/>
          </w:tcPr>
          <w:p>
            <w:pPr>
              <w:spacing w:after="0"/>
              <w:jc w:val="left"/>
            </w:pPr>
          </w:p>
        </w:tc>
        <w:tc>
          <w:tcPr>
            <w:tcW w:type="dxa" w:w="2731"/>
          </w:tcPr>
          <w:p>
            <w:pPr>
              <w:spacing w:after="0"/>
              <w:jc w:val="left"/>
            </w:pPr>
            <w:r>
              <w:rPr>
                <w:sz w:val="16"/>
              </w:rPr>
              <w:t>this jurisdiction approved 2025-12-17</w:t>
            </w:r>
          </w:p>
        </w:tc>
      </w:tr>
      <w:tr>
        <w:trPr>
          <w:cantSplit/>
        </w:trPr>
        <w:tc>
          <w:tcPr>
            <w:tcW w:type="dxa" w:w="1617"/>
          </w:tcPr>
          <w:p>
            <w:pPr>
              <w:spacing w:after="0"/>
              <w:jc w:val="left"/>
            </w:pPr>
            <w:r>
              <w:rPr>
                <w:sz w:val="16"/>
              </w:rPr>
              <w:t>Ponce Inlet town</w:t>
            </w:r>
          </w:p>
        </w:tc>
        <w:tc>
          <w:tcPr>
            <w:tcW w:type="dxa" w:w="1394"/>
          </w:tcPr>
          <w:p>
            <w:pPr>
              <w:spacing w:after="0"/>
              <w:jc w:val="left"/>
            </w:pPr>
            <w:r>
              <w:rPr>
                <w:sz w:val="16"/>
              </w:rPr>
              <w:t>Town</w:t>
            </w:r>
          </w:p>
        </w:tc>
        <w:tc>
          <w:tcPr>
            <w:tcW w:type="dxa" w:w="1885"/>
          </w:tcPr>
          <w:p>
            <w:pPr>
              <w:spacing w:after="0"/>
              <w:jc w:val="left"/>
            </w:pPr>
            <w:r>
              <w:rPr>
                <w:sz w:val="16"/>
              </w:rPr>
              <w:t>Approved, expires 2030-07-30</w:t>
            </w:r>
          </w:p>
        </w:tc>
        <w:tc>
          <w:tcPr>
            <w:tcW w:type="dxa" w:w="1974"/>
          </w:tcPr>
          <w:p>
            <w:pPr>
              <w:spacing w:after="0"/>
              <w:jc w:val="left"/>
            </w:pPr>
            <w:r>
              <w:rPr>
                <w:sz w:val="16"/>
              </w:rPr>
              <w:t>Volusia County (FEMA plan 111008)</w:t>
            </w:r>
          </w:p>
        </w:tc>
        <w:tc>
          <w:tcPr>
            <w:tcW w:type="dxa" w:w="1215"/>
          </w:tcPr>
          <w:p>
            <w:pPr>
              <w:spacing w:after="0"/>
              <w:jc w:val="left"/>
            </w:pPr>
            <w:r>
              <w:rPr>
                <w:sz w:val="16"/>
              </w:rPr>
              <w:t>2025-07-30</w:t>
            </w:r>
          </w:p>
        </w:tc>
        <w:tc>
          <w:tcPr>
            <w:tcW w:type="dxa" w:w="1037"/>
          </w:tcPr>
          <w:p>
            <w:pPr>
              <w:spacing w:after="0"/>
              <w:jc w:val="left"/>
            </w:pPr>
            <w:r>
              <w:rPr>
                <w:sz w:val="16"/>
              </w:rPr>
              <w:t>2030-07-30</w:t>
            </w:r>
          </w:p>
        </w:tc>
        <w:tc>
          <w:tcPr>
            <w:tcW w:type="dxa" w:w="840"/>
          </w:tcPr>
          <w:p>
            <w:pPr>
              <w:spacing w:after="0"/>
              <w:jc w:val="right"/>
            </w:pPr>
            <w:r>
              <w:rPr>
                <w:sz w:val="16"/>
              </w:rPr>
              <w:t>1,399</w:t>
            </w:r>
          </w:p>
        </w:tc>
        <w:tc>
          <w:tcPr>
            <w:tcW w:type="dxa" w:w="1418"/>
          </w:tcPr>
          <w:p>
            <w:pPr>
              <w:spacing w:after="0"/>
              <w:jc w:val="left"/>
            </w:pPr>
          </w:p>
        </w:tc>
        <w:tc>
          <w:tcPr>
            <w:tcW w:type="dxa" w:w="2731"/>
          </w:tcPr>
          <w:p>
            <w:pPr>
              <w:spacing w:after="0"/>
              <w:jc w:val="left"/>
            </w:pPr>
            <w:r>
              <w:rPr>
                <w:sz w:val="16"/>
              </w:rPr>
              <w:t>this jurisdiction approved 2025-09-26</w:t>
            </w:r>
          </w:p>
        </w:tc>
      </w:tr>
      <w:tr>
        <w:trPr>
          <w:cantSplit/>
        </w:trPr>
        <w:tc>
          <w:tcPr>
            <w:tcW w:type="dxa" w:w="1617"/>
          </w:tcPr>
          <w:p>
            <w:pPr>
              <w:spacing w:after="0"/>
              <w:jc w:val="left"/>
            </w:pPr>
            <w:r>
              <w:rPr>
                <w:sz w:val="16"/>
              </w:rPr>
              <w:t>Port Orange city</w:t>
            </w:r>
          </w:p>
        </w:tc>
        <w:tc>
          <w:tcPr>
            <w:tcW w:type="dxa" w:w="1394"/>
          </w:tcPr>
          <w:p>
            <w:pPr>
              <w:spacing w:after="0"/>
              <w:jc w:val="left"/>
            </w:pPr>
            <w:r>
              <w:rPr>
                <w:sz w:val="16"/>
              </w:rPr>
              <w:t>City</w:t>
            </w:r>
          </w:p>
        </w:tc>
        <w:tc>
          <w:tcPr>
            <w:tcW w:type="dxa" w:w="1885"/>
          </w:tcPr>
          <w:p>
            <w:pPr>
              <w:spacing w:after="0"/>
              <w:jc w:val="left"/>
            </w:pPr>
            <w:r>
              <w:rPr>
                <w:sz w:val="16"/>
              </w:rPr>
              <w:t>Approved, expires 2030-07-30</w:t>
            </w:r>
          </w:p>
        </w:tc>
        <w:tc>
          <w:tcPr>
            <w:tcW w:type="dxa" w:w="1974"/>
          </w:tcPr>
          <w:p>
            <w:pPr>
              <w:spacing w:after="0"/>
              <w:jc w:val="left"/>
            </w:pPr>
            <w:r>
              <w:rPr>
                <w:sz w:val="16"/>
              </w:rPr>
              <w:t>Volusia County (FEMA plan 111008)</w:t>
            </w:r>
          </w:p>
        </w:tc>
        <w:tc>
          <w:tcPr>
            <w:tcW w:type="dxa" w:w="1215"/>
          </w:tcPr>
          <w:p>
            <w:pPr>
              <w:spacing w:after="0"/>
              <w:jc w:val="left"/>
            </w:pPr>
            <w:r>
              <w:rPr>
                <w:sz w:val="16"/>
              </w:rPr>
              <w:t>2025-07-30</w:t>
            </w:r>
          </w:p>
        </w:tc>
        <w:tc>
          <w:tcPr>
            <w:tcW w:type="dxa" w:w="1037"/>
          </w:tcPr>
          <w:p>
            <w:pPr>
              <w:spacing w:after="0"/>
              <w:jc w:val="left"/>
            </w:pPr>
            <w:r>
              <w:rPr>
                <w:sz w:val="16"/>
              </w:rPr>
              <w:t>2030-07-30</w:t>
            </w:r>
          </w:p>
        </w:tc>
        <w:tc>
          <w:tcPr>
            <w:tcW w:type="dxa" w:w="840"/>
          </w:tcPr>
          <w:p>
            <w:pPr>
              <w:spacing w:after="0"/>
              <w:jc w:val="right"/>
            </w:pPr>
            <w:r>
              <w:rPr>
                <w:sz w:val="16"/>
              </w:rPr>
              <w:t>1,399</w:t>
            </w:r>
          </w:p>
        </w:tc>
        <w:tc>
          <w:tcPr>
            <w:tcW w:type="dxa" w:w="1418"/>
          </w:tcPr>
          <w:p>
            <w:pPr>
              <w:spacing w:after="0"/>
              <w:jc w:val="left"/>
            </w:pPr>
          </w:p>
        </w:tc>
        <w:tc>
          <w:tcPr>
            <w:tcW w:type="dxa" w:w="2731"/>
          </w:tcPr>
          <w:p>
            <w:pPr>
              <w:spacing w:after="0"/>
              <w:jc w:val="left"/>
            </w:pPr>
          </w:p>
        </w:tc>
      </w:tr>
      <w:tr>
        <w:trPr>
          <w:cantSplit/>
        </w:trPr>
        <w:tc>
          <w:tcPr>
            <w:tcW w:type="dxa" w:w="1617"/>
          </w:tcPr>
          <w:p>
            <w:pPr>
              <w:spacing w:after="0"/>
              <w:jc w:val="left"/>
            </w:pPr>
            <w:r>
              <w:rPr>
                <w:sz w:val="16"/>
              </w:rPr>
              <w:t>South Daytona city</w:t>
            </w:r>
          </w:p>
        </w:tc>
        <w:tc>
          <w:tcPr>
            <w:tcW w:type="dxa" w:w="1394"/>
          </w:tcPr>
          <w:p>
            <w:pPr>
              <w:spacing w:after="0"/>
              <w:jc w:val="left"/>
            </w:pPr>
            <w:r>
              <w:rPr>
                <w:sz w:val="16"/>
              </w:rPr>
              <w:t>City</w:t>
            </w:r>
          </w:p>
        </w:tc>
        <w:tc>
          <w:tcPr>
            <w:tcW w:type="dxa" w:w="1885"/>
          </w:tcPr>
          <w:p>
            <w:pPr>
              <w:spacing w:after="0"/>
              <w:jc w:val="left"/>
            </w:pPr>
            <w:r>
              <w:rPr>
                <w:sz w:val="16"/>
              </w:rPr>
              <w:t>Approved, expires 2030-07-30</w:t>
            </w:r>
          </w:p>
        </w:tc>
        <w:tc>
          <w:tcPr>
            <w:tcW w:type="dxa" w:w="1974"/>
          </w:tcPr>
          <w:p>
            <w:pPr>
              <w:spacing w:after="0"/>
              <w:jc w:val="left"/>
            </w:pPr>
            <w:r>
              <w:rPr>
                <w:sz w:val="16"/>
              </w:rPr>
              <w:t>Volusia County (FEMA plan 111008)</w:t>
            </w:r>
          </w:p>
        </w:tc>
        <w:tc>
          <w:tcPr>
            <w:tcW w:type="dxa" w:w="1215"/>
          </w:tcPr>
          <w:p>
            <w:pPr>
              <w:spacing w:after="0"/>
              <w:jc w:val="left"/>
            </w:pPr>
            <w:r>
              <w:rPr>
                <w:sz w:val="16"/>
              </w:rPr>
              <w:t>2025-07-30</w:t>
            </w:r>
          </w:p>
        </w:tc>
        <w:tc>
          <w:tcPr>
            <w:tcW w:type="dxa" w:w="1037"/>
          </w:tcPr>
          <w:p>
            <w:pPr>
              <w:spacing w:after="0"/>
              <w:jc w:val="left"/>
            </w:pPr>
            <w:r>
              <w:rPr>
                <w:sz w:val="16"/>
              </w:rPr>
              <w:t>2030-07-30</w:t>
            </w:r>
          </w:p>
        </w:tc>
        <w:tc>
          <w:tcPr>
            <w:tcW w:type="dxa" w:w="840"/>
          </w:tcPr>
          <w:p>
            <w:pPr>
              <w:spacing w:after="0"/>
              <w:jc w:val="right"/>
            </w:pPr>
            <w:r>
              <w:rPr>
                <w:sz w:val="16"/>
              </w:rPr>
              <w:t>1,399</w:t>
            </w:r>
          </w:p>
        </w:tc>
        <w:tc>
          <w:tcPr>
            <w:tcW w:type="dxa" w:w="1418"/>
          </w:tcPr>
          <w:p>
            <w:pPr>
              <w:spacing w:after="0"/>
              <w:jc w:val="left"/>
            </w:pPr>
          </w:p>
        </w:tc>
        <w:tc>
          <w:tcPr>
            <w:tcW w:type="dxa" w:w="2731"/>
          </w:tcPr>
          <w:p>
            <w:pPr>
              <w:spacing w:after="0"/>
              <w:jc w:val="left"/>
            </w:pPr>
          </w:p>
        </w:tc>
      </w:tr>
      <w:tr>
        <w:trPr>
          <w:cantSplit/>
        </w:trPr>
        <w:tc>
          <w:tcPr>
            <w:tcW w:type="dxa" w:w="1617"/>
          </w:tcPr>
          <w:p>
            <w:pPr>
              <w:spacing w:after="0"/>
              <w:jc w:val="left"/>
            </w:pPr>
            <w:r>
              <w:rPr>
                <w:sz w:val="16"/>
              </w:rPr>
              <w:t>Volusia County School District</w:t>
            </w:r>
          </w:p>
        </w:tc>
        <w:tc>
          <w:tcPr>
            <w:tcW w:type="dxa" w:w="1394"/>
          </w:tcPr>
          <w:p>
            <w:pPr>
              <w:spacing w:after="0"/>
              <w:jc w:val="left"/>
            </w:pPr>
            <w:r>
              <w:rPr>
                <w:sz w:val="16"/>
              </w:rPr>
              <w:t>School/School District</w:t>
            </w:r>
          </w:p>
        </w:tc>
        <w:tc>
          <w:tcPr>
            <w:tcW w:type="dxa" w:w="1885"/>
          </w:tcPr>
          <w:p>
            <w:pPr>
              <w:spacing w:after="0"/>
              <w:jc w:val="left"/>
            </w:pPr>
            <w:r>
              <w:rPr>
                <w:sz w:val="16"/>
              </w:rPr>
              <w:t>Plan 111008 approved 2025-07-30, pending adoption here; not yet eligible</w:t>
            </w:r>
          </w:p>
        </w:tc>
        <w:tc>
          <w:tcPr>
            <w:tcW w:type="dxa" w:w="1974"/>
          </w:tcPr>
          <w:p>
            <w:pPr>
              <w:spacing w:after="0"/>
              <w:jc w:val="left"/>
            </w:pPr>
            <w:r>
              <w:rPr>
                <w:sz w:val="16"/>
              </w:rPr>
              <w:t>Volusia County (FEMA plan 111008), pending adoption here</w:t>
            </w:r>
          </w:p>
        </w:tc>
        <w:tc>
          <w:tcPr>
            <w:tcW w:type="dxa" w:w="1215"/>
          </w:tcPr>
          <w:p>
            <w:pPr>
              <w:spacing w:after="0"/>
              <w:jc w:val="left"/>
            </w:pPr>
            <w:r>
              <w:rPr>
                <w:sz w:val="16"/>
              </w:rPr>
              <w:t>2025-07-30 by FEMA; not yet adopted here</w:t>
            </w:r>
          </w:p>
        </w:tc>
        <w:tc>
          <w:tcPr>
            <w:tcW w:type="dxa" w:w="1037"/>
          </w:tcPr>
          <w:p>
            <w:pPr>
              <w:spacing w:after="0"/>
              <w:jc w:val="left"/>
            </w:pPr>
            <w:r>
              <w:rPr>
                <w:sz w:val="16"/>
              </w:rPr>
              <w:t>2030-07-30 once adopted</w:t>
            </w:r>
          </w:p>
        </w:tc>
        <w:tc>
          <w:tcPr>
            <w:tcW w:type="dxa" w:w="840"/>
          </w:tcPr>
          <w:p>
            <w:pPr>
              <w:spacing w:after="0"/>
              <w:jc w:val="right"/>
            </w:pPr>
          </w:p>
        </w:tc>
        <w:tc>
          <w:tcPr>
            <w:tcW w:type="dxa" w:w="1418"/>
          </w:tcPr>
          <w:p>
            <w:pPr>
              <w:spacing w:after="0"/>
              <w:jc w:val="left"/>
            </w:pPr>
            <w:r>
              <w:rPr>
                <w:sz w:val="16"/>
              </w:rPr>
              <w:t>FEMA tracker shows a plan approvable pending adoption</w:t>
            </w:r>
          </w:p>
        </w:tc>
        <w:tc>
          <w:tcPr>
            <w:tcW w:type="dxa" w:w="2731"/>
          </w:tcPr>
          <w:p>
            <w:pPr>
              <w:spacing w:after="0"/>
              <w:jc w:val="left"/>
            </w:pPr>
            <w:r>
              <w:rPr>
                <w:sz w:val="16"/>
              </w:rPr>
              <w:t>Not yet eligible: adopt the approved plan.</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10"/>
        <w:gridCol w:w="1037"/>
        <w:gridCol w:w="1409"/>
        <w:gridCol w:w="1668"/>
        <w:gridCol w:w="1126"/>
        <w:gridCol w:w="1126"/>
        <w:gridCol w:w="1812"/>
        <w:gridCol w:w="1191"/>
        <w:gridCol w:w="1943"/>
        <w:gridCol w:w="2090"/>
      </w:tblGrid>
      <w:tr>
        <w:trPr>
          <w:cantSplit/>
          <w:tblHeader/>
        </w:trPr>
        <w:tc>
          <w:tcPr>
            <w:tcW w:type="dxa" w:w="71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09"/>
            <w:shd w:val="clear" w:color="auto" w:fill="E8E8E8"/>
          </w:tcPr>
          <w:p>
            <w:pPr>
              <w:spacing w:after="0"/>
              <w:jc w:val="left"/>
            </w:pPr>
            <w:r>
              <w:rPr>
                <w:b/>
                <w:sz w:val="16"/>
              </w:rPr>
              <w:t>NRI risk rating</w:t>
            </w:r>
          </w:p>
        </w:tc>
        <w:tc>
          <w:tcPr>
            <w:tcW w:type="dxa" w:w="1668"/>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81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943"/>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090"/>
            <w:shd w:val="clear" w:color="auto" w:fill="E8E8E8"/>
          </w:tcPr>
          <w:p>
            <w:pPr>
              <w:spacing w:after="0"/>
              <w:jc w:val="left"/>
            </w:pPr>
            <w:r>
              <w:rPr>
                <w:b/>
                <w:sz w:val="16"/>
              </w:rPr>
              <w:t>Storm Events coverage note</w:t>
            </w:r>
          </w:p>
        </w:tc>
      </w:tr>
      <w:tr>
        <w:trPr>
          <w:cantSplit/>
        </w:trPr>
        <w:tc>
          <w:tcPr>
            <w:tcW w:type="dxa" w:w="710"/>
          </w:tcPr>
          <w:p>
            <w:pPr>
              <w:spacing w:after="0"/>
              <w:jc w:val="right"/>
            </w:pPr>
            <w:r>
              <w:rPr>
                <w:sz w:val="16"/>
              </w:rPr>
              <w:t>1</w:t>
            </w:r>
          </w:p>
        </w:tc>
        <w:tc>
          <w:tcPr>
            <w:tcW w:type="dxa" w:w="1037"/>
          </w:tcPr>
          <w:p>
            <w:pPr>
              <w:spacing w:after="0"/>
              <w:jc w:val="left"/>
            </w:pPr>
            <w:r>
              <w:rPr>
                <w:sz w:val="16"/>
              </w:rPr>
              <w:t>Hurricane</w:t>
            </w:r>
          </w:p>
        </w:tc>
        <w:tc>
          <w:tcPr>
            <w:tcW w:type="dxa" w:w="1409"/>
          </w:tcPr>
          <w:p>
            <w:pPr>
              <w:spacing w:after="0"/>
              <w:jc w:val="left"/>
            </w:pPr>
            <w:r>
              <w:rPr>
                <w:sz w:val="16"/>
              </w:rPr>
              <w:t>Very High</w:t>
            </w:r>
          </w:p>
        </w:tc>
        <w:tc>
          <w:tcPr>
            <w:tcW w:type="dxa" w:w="1668"/>
          </w:tcPr>
          <w:p>
            <w:pPr>
              <w:spacing w:after="0"/>
              <w:jc w:val="left"/>
            </w:pPr>
            <w:r>
              <w:rPr>
                <w:sz w:val="16"/>
              </w:rPr>
              <w:t>Very High</w:t>
            </w:r>
          </w:p>
        </w:tc>
        <w:tc>
          <w:tcPr>
            <w:tcW w:type="dxa" w:w="1126"/>
          </w:tcPr>
          <w:p>
            <w:pPr>
              <w:spacing w:after="0"/>
              <w:jc w:val="right"/>
            </w:pPr>
            <w:r>
              <w:rPr>
                <w:sz w:val="16"/>
              </w:rPr>
              <w:t>$80,361,098</w:t>
            </w:r>
          </w:p>
        </w:tc>
        <w:tc>
          <w:tcPr>
            <w:tcW w:type="dxa" w:w="1126"/>
          </w:tcPr>
          <w:p>
            <w:pPr>
              <w:spacing w:after="0"/>
              <w:jc w:val="right"/>
            </w:pPr>
            <w:r>
              <w:rPr>
                <w:sz w:val="16"/>
              </w:rPr>
              <w:t>$2,445,218</w:t>
            </w:r>
          </w:p>
        </w:tc>
        <w:tc>
          <w:tcPr>
            <w:tcW w:type="dxa" w:w="1812"/>
          </w:tcPr>
          <w:p>
            <w:pPr>
              <w:spacing w:after="0"/>
              <w:jc w:val="right"/>
            </w:pPr>
            <w:r>
              <w:rPr>
                <w:sz w:val="16"/>
              </w:rPr>
              <w:t>$4,163,159</w:t>
            </w:r>
          </w:p>
        </w:tc>
        <w:tc>
          <w:tcPr>
            <w:tcW w:type="dxa" w:w="1191"/>
          </w:tcPr>
          <w:p>
            <w:pPr>
              <w:spacing w:after="0"/>
              <w:jc w:val="right"/>
            </w:pPr>
            <w:r>
              <w:rPr>
                <w:sz w:val="16"/>
              </w:rPr>
              <w:t>$86,969,475</w:t>
            </w:r>
          </w:p>
        </w:tc>
        <w:tc>
          <w:tcPr>
            <w:tcW w:type="dxa" w:w="1943"/>
          </w:tcPr>
          <w:p>
            <w:pPr>
              <w:spacing w:after="0"/>
              <w:jc w:val="right"/>
            </w:pPr>
            <w:r>
              <w:rPr>
                <w:sz w:val="16"/>
              </w:rPr>
              <w:t>19</w:t>
            </w:r>
          </w:p>
        </w:tc>
        <w:tc>
          <w:tcPr>
            <w:tcW w:type="dxa" w:w="2090"/>
          </w:tcPr>
          <w:p>
            <w:pPr>
              <w:spacing w:after="0"/>
              <w:jc w:val="left"/>
            </w:pPr>
            <w:r>
              <w:rPr>
                <w:sz w:val="16"/>
              </w:rPr>
              <w:t>Includes 1 Tropical Depression record (outside NRI's Hurricane definition).</w:t>
            </w:r>
          </w:p>
        </w:tc>
      </w:tr>
      <w:tr>
        <w:trPr>
          <w:cantSplit/>
        </w:trPr>
        <w:tc>
          <w:tcPr>
            <w:tcW w:type="dxa" w:w="710"/>
          </w:tcPr>
          <w:p>
            <w:pPr>
              <w:spacing w:after="0"/>
              <w:jc w:val="right"/>
            </w:pPr>
            <w:r>
              <w:rPr>
                <w:sz w:val="16"/>
              </w:rPr>
              <w:t>2</w:t>
            </w:r>
          </w:p>
        </w:tc>
        <w:tc>
          <w:tcPr>
            <w:tcW w:type="dxa" w:w="1037"/>
          </w:tcPr>
          <w:p>
            <w:pPr>
              <w:spacing w:after="0"/>
              <w:jc w:val="left"/>
            </w:pPr>
            <w:r>
              <w:rPr>
                <w:sz w:val="16"/>
              </w:rPr>
              <w:t>Inland Flooding</w:t>
            </w:r>
          </w:p>
        </w:tc>
        <w:tc>
          <w:tcPr>
            <w:tcW w:type="dxa" w:w="1409"/>
          </w:tcPr>
          <w:p>
            <w:pPr>
              <w:spacing w:after="0"/>
              <w:jc w:val="left"/>
            </w:pPr>
            <w:r>
              <w:rPr>
                <w:sz w:val="16"/>
              </w:rPr>
              <w:t>Relatively High</w:t>
            </w:r>
          </w:p>
        </w:tc>
        <w:tc>
          <w:tcPr>
            <w:tcW w:type="dxa" w:w="1668"/>
          </w:tcPr>
          <w:p>
            <w:pPr>
              <w:spacing w:after="0"/>
              <w:jc w:val="left"/>
            </w:pPr>
            <w:r>
              <w:rPr>
                <w:sz w:val="16"/>
              </w:rPr>
              <w:t>Relatively High</w:t>
            </w:r>
          </w:p>
        </w:tc>
        <w:tc>
          <w:tcPr>
            <w:tcW w:type="dxa" w:w="1126"/>
          </w:tcPr>
          <w:p>
            <w:pPr>
              <w:spacing w:after="0"/>
              <w:jc w:val="right"/>
            </w:pPr>
            <w:r>
              <w:rPr>
                <w:sz w:val="16"/>
              </w:rPr>
              <w:t>$66,711,991</w:t>
            </w:r>
          </w:p>
        </w:tc>
        <w:tc>
          <w:tcPr>
            <w:tcW w:type="dxa" w:w="1126"/>
          </w:tcPr>
          <w:p>
            <w:pPr>
              <w:spacing w:after="0"/>
              <w:jc w:val="right"/>
            </w:pPr>
            <w:r>
              <w:rPr>
                <w:sz w:val="16"/>
              </w:rPr>
              <w:t>$54,546</w:t>
            </w:r>
          </w:p>
        </w:tc>
        <w:tc>
          <w:tcPr>
            <w:tcW w:type="dxa" w:w="1812"/>
          </w:tcPr>
          <w:p>
            <w:pPr>
              <w:spacing w:after="0"/>
              <w:jc w:val="right"/>
            </w:pPr>
            <w:r>
              <w:rPr>
                <w:sz w:val="16"/>
              </w:rPr>
              <w:t>$148,850</w:t>
            </w:r>
          </w:p>
        </w:tc>
        <w:tc>
          <w:tcPr>
            <w:tcW w:type="dxa" w:w="1191"/>
          </w:tcPr>
          <w:p>
            <w:pPr>
              <w:spacing w:after="0"/>
              <w:jc w:val="right"/>
            </w:pPr>
            <w:r>
              <w:rPr>
                <w:sz w:val="16"/>
              </w:rPr>
              <w:t>$66,915,386</w:t>
            </w:r>
          </w:p>
        </w:tc>
        <w:tc>
          <w:tcPr>
            <w:tcW w:type="dxa" w:w="1943"/>
          </w:tcPr>
          <w:p>
            <w:pPr>
              <w:spacing w:after="0"/>
              <w:jc w:val="right"/>
            </w:pPr>
            <w:r>
              <w:rPr>
                <w:sz w:val="16"/>
              </w:rPr>
              <w:t>27</w:t>
            </w:r>
          </w:p>
        </w:tc>
        <w:tc>
          <w:tcPr>
            <w:tcW w:type="dxa" w:w="2090"/>
          </w:tcPr>
          <w:p>
            <w:pPr>
              <w:spacing w:after="0"/>
              <w:jc w:val="left"/>
            </w:pPr>
          </w:p>
        </w:tc>
      </w:tr>
      <w:tr>
        <w:trPr>
          <w:cantSplit/>
        </w:trPr>
        <w:tc>
          <w:tcPr>
            <w:tcW w:type="dxa" w:w="710"/>
          </w:tcPr>
          <w:p>
            <w:pPr>
              <w:spacing w:after="0"/>
              <w:jc w:val="right"/>
            </w:pPr>
            <w:r>
              <w:rPr>
                <w:sz w:val="16"/>
              </w:rPr>
              <w:t>3</w:t>
            </w:r>
          </w:p>
        </w:tc>
        <w:tc>
          <w:tcPr>
            <w:tcW w:type="dxa" w:w="1037"/>
          </w:tcPr>
          <w:p>
            <w:pPr>
              <w:spacing w:after="0"/>
              <w:jc w:val="left"/>
            </w:pPr>
            <w:r>
              <w:rPr>
                <w:sz w:val="16"/>
              </w:rPr>
              <w:t>Tornado</w:t>
            </w:r>
          </w:p>
        </w:tc>
        <w:tc>
          <w:tcPr>
            <w:tcW w:type="dxa" w:w="1409"/>
          </w:tcPr>
          <w:p>
            <w:pPr>
              <w:spacing w:after="0"/>
              <w:jc w:val="left"/>
            </w:pPr>
            <w:r>
              <w:rPr>
                <w:sz w:val="16"/>
              </w:rPr>
              <w:t>Relatively High</w:t>
            </w:r>
          </w:p>
        </w:tc>
        <w:tc>
          <w:tcPr>
            <w:tcW w:type="dxa" w:w="1668"/>
          </w:tcPr>
          <w:p>
            <w:pPr>
              <w:spacing w:after="0"/>
              <w:jc w:val="left"/>
            </w:pPr>
            <w:r>
              <w:rPr>
                <w:sz w:val="16"/>
              </w:rPr>
              <w:t>Relatively High</w:t>
            </w:r>
          </w:p>
        </w:tc>
        <w:tc>
          <w:tcPr>
            <w:tcW w:type="dxa" w:w="1126"/>
          </w:tcPr>
          <w:p>
            <w:pPr>
              <w:spacing w:after="0"/>
              <w:jc w:val="right"/>
            </w:pPr>
            <w:r>
              <w:rPr>
                <w:sz w:val="16"/>
              </w:rPr>
              <w:t>$7,261,896</w:t>
            </w:r>
          </w:p>
        </w:tc>
        <w:tc>
          <w:tcPr>
            <w:tcW w:type="dxa" w:w="1126"/>
          </w:tcPr>
          <w:p>
            <w:pPr>
              <w:spacing w:after="0"/>
              <w:jc w:val="right"/>
            </w:pPr>
            <w:r>
              <w:rPr>
                <w:sz w:val="16"/>
              </w:rPr>
              <w:t>$10,901</w:t>
            </w:r>
          </w:p>
        </w:tc>
        <w:tc>
          <w:tcPr>
            <w:tcW w:type="dxa" w:w="1812"/>
          </w:tcPr>
          <w:p>
            <w:pPr>
              <w:spacing w:after="0"/>
              <w:jc w:val="right"/>
            </w:pPr>
            <w:r>
              <w:rPr>
                <w:sz w:val="16"/>
              </w:rPr>
              <w:t>$16,354,564</w:t>
            </w:r>
          </w:p>
        </w:tc>
        <w:tc>
          <w:tcPr>
            <w:tcW w:type="dxa" w:w="1191"/>
          </w:tcPr>
          <w:p>
            <w:pPr>
              <w:spacing w:after="0"/>
              <w:jc w:val="right"/>
            </w:pPr>
            <w:r>
              <w:rPr>
                <w:sz w:val="16"/>
              </w:rPr>
              <w:t>$23,627,358</w:t>
            </w:r>
          </w:p>
        </w:tc>
        <w:tc>
          <w:tcPr>
            <w:tcW w:type="dxa" w:w="1943"/>
          </w:tcPr>
          <w:p>
            <w:pPr>
              <w:spacing w:after="0"/>
              <w:jc w:val="right"/>
            </w:pPr>
            <w:r>
              <w:rPr>
                <w:sz w:val="16"/>
              </w:rPr>
              <w:t>42</w:t>
            </w:r>
          </w:p>
        </w:tc>
        <w:tc>
          <w:tcPr>
            <w:tcW w:type="dxa" w:w="2090"/>
          </w:tcPr>
          <w:p>
            <w:pPr>
              <w:spacing w:after="0"/>
              <w:jc w:val="left"/>
            </w:pPr>
          </w:p>
        </w:tc>
      </w:tr>
      <w:tr>
        <w:trPr>
          <w:cantSplit/>
        </w:trPr>
        <w:tc>
          <w:tcPr>
            <w:tcW w:type="dxa" w:w="710"/>
          </w:tcPr>
          <w:p>
            <w:pPr>
              <w:spacing w:after="0"/>
              <w:jc w:val="right"/>
            </w:pPr>
            <w:r>
              <w:rPr>
                <w:sz w:val="16"/>
              </w:rPr>
              <w:t>4</w:t>
            </w:r>
          </w:p>
        </w:tc>
        <w:tc>
          <w:tcPr>
            <w:tcW w:type="dxa" w:w="1037"/>
          </w:tcPr>
          <w:p>
            <w:pPr>
              <w:spacing w:after="0"/>
              <w:jc w:val="left"/>
            </w:pPr>
            <w:r>
              <w:rPr>
                <w:sz w:val="16"/>
              </w:rPr>
              <w:t>Wildfire</w:t>
            </w:r>
          </w:p>
        </w:tc>
        <w:tc>
          <w:tcPr>
            <w:tcW w:type="dxa" w:w="1409"/>
          </w:tcPr>
          <w:p>
            <w:pPr>
              <w:spacing w:after="0"/>
              <w:jc w:val="left"/>
            </w:pPr>
            <w:r>
              <w:rPr>
                <w:sz w:val="16"/>
              </w:rPr>
              <w:t>Relatively Moderate</w:t>
            </w:r>
          </w:p>
        </w:tc>
        <w:tc>
          <w:tcPr>
            <w:tcW w:type="dxa" w:w="1668"/>
          </w:tcPr>
          <w:p>
            <w:pPr>
              <w:spacing w:after="0"/>
              <w:jc w:val="left"/>
            </w:pPr>
            <w:r>
              <w:rPr>
                <w:sz w:val="16"/>
              </w:rPr>
              <w:t>Relatively Moderate</w:t>
            </w:r>
          </w:p>
        </w:tc>
        <w:tc>
          <w:tcPr>
            <w:tcW w:type="dxa" w:w="1126"/>
          </w:tcPr>
          <w:p>
            <w:pPr>
              <w:spacing w:after="0"/>
              <w:jc w:val="right"/>
            </w:pPr>
            <w:r>
              <w:rPr>
                <w:sz w:val="16"/>
              </w:rPr>
              <w:t>$4,042,659</w:t>
            </w:r>
          </w:p>
        </w:tc>
        <w:tc>
          <w:tcPr>
            <w:tcW w:type="dxa" w:w="1126"/>
          </w:tcPr>
          <w:p>
            <w:pPr>
              <w:spacing w:after="0"/>
              <w:jc w:val="right"/>
            </w:pPr>
            <w:r>
              <w:rPr>
                <w:sz w:val="16"/>
              </w:rPr>
              <w:t>$11,270</w:t>
            </w:r>
          </w:p>
        </w:tc>
        <w:tc>
          <w:tcPr>
            <w:tcW w:type="dxa" w:w="1812"/>
          </w:tcPr>
          <w:p>
            <w:pPr>
              <w:spacing w:after="0"/>
              <w:jc w:val="right"/>
            </w:pPr>
            <w:r>
              <w:rPr>
                <w:sz w:val="16"/>
              </w:rPr>
              <w:t>$582,490</w:t>
            </w:r>
          </w:p>
        </w:tc>
        <w:tc>
          <w:tcPr>
            <w:tcW w:type="dxa" w:w="1191"/>
          </w:tcPr>
          <w:p>
            <w:pPr>
              <w:spacing w:after="0"/>
              <w:jc w:val="right"/>
            </w:pPr>
            <w:r>
              <w:rPr>
                <w:sz w:val="16"/>
              </w:rPr>
              <w:t>$4,636,418</w:t>
            </w:r>
          </w:p>
        </w:tc>
        <w:tc>
          <w:tcPr>
            <w:tcW w:type="dxa" w:w="1943"/>
          </w:tcPr>
          <w:p>
            <w:pPr>
              <w:spacing w:after="0"/>
              <w:jc w:val="right"/>
            </w:pPr>
            <w:r>
              <w:rPr>
                <w:sz w:val="16"/>
              </w:rPr>
              <w:t>3</w:t>
            </w:r>
          </w:p>
        </w:tc>
        <w:tc>
          <w:tcPr>
            <w:tcW w:type="dxa" w:w="2090"/>
          </w:tcPr>
          <w:p>
            <w:pPr>
              <w:spacing w:after="0"/>
              <w:jc w:val="left"/>
            </w:pPr>
          </w:p>
        </w:tc>
      </w:tr>
      <w:tr>
        <w:trPr>
          <w:cantSplit/>
        </w:trPr>
        <w:tc>
          <w:tcPr>
            <w:tcW w:type="dxa" w:w="710"/>
          </w:tcPr>
          <w:p>
            <w:pPr>
              <w:spacing w:after="0"/>
              <w:jc w:val="right"/>
            </w:pPr>
            <w:r>
              <w:rPr>
                <w:sz w:val="16"/>
              </w:rPr>
              <w:t>5</w:t>
            </w:r>
          </w:p>
        </w:tc>
        <w:tc>
          <w:tcPr>
            <w:tcW w:type="dxa" w:w="1037"/>
          </w:tcPr>
          <w:p>
            <w:pPr>
              <w:spacing w:after="0"/>
              <w:jc w:val="left"/>
            </w:pPr>
            <w:r>
              <w:rPr>
                <w:sz w:val="16"/>
              </w:rPr>
              <w:t>Lightning</w:t>
            </w:r>
          </w:p>
        </w:tc>
        <w:tc>
          <w:tcPr>
            <w:tcW w:type="dxa" w:w="1409"/>
          </w:tcPr>
          <w:p>
            <w:pPr>
              <w:spacing w:after="0"/>
              <w:jc w:val="left"/>
            </w:pPr>
            <w:r>
              <w:rPr>
                <w:sz w:val="16"/>
              </w:rPr>
              <w:t>Very High</w:t>
            </w:r>
          </w:p>
        </w:tc>
        <w:tc>
          <w:tcPr>
            <w:tcW w:type="dxa" w:w="1668"/>
          </w:tcPr>
          <w:p>
            <w:pPr>
              <w:spacing w:after="0"/>
              <w:jc w:val="left"/>
            </w:pPr>
            <w:r>
              <w:rPr>
                <w:sz w:val="16"/>
              </w:rPr>
              <w:t>Very High</w:t>
            </w:r>
          </w:p>
        </w:tc>
        <w:tc>
          <w:tcPr>
            <w:tcW w:type="dxa" w:w="1126"/>
          </w:tcPr>
          <w:p>
            <w:pPr>
              <w:spacing w:after="0"/>
              <w:jc w:val="right"/>
            </w:pPr>
            <w:r>
              <w:rPr>
                <w:sz w:val="16"/>
              </w:rPr>
              <w:t>$135,923</w:t>
            </w:r>
          </w:p>
        </w:tc>
        <w:tc>
          <w:tcPr>
            <w:tcW w:type="dxa" w:w="1126"/>
          </w:tcPr>
          <w:p>
            <w:pPr>
              <w:spacing w:after="0"/>
              <w:jc w:val="right"/>
            </w:pPr>
            <w:r>
              <w:rPr>
                <w:sz w:val="16"/>
              </w:rPr>
              <w:t>n/a</w:t>
            </w:r>
          </w:p>
        </w:tc>
        <w:tc>
          <w:tcPr>
            <w:tcW w:type="dxa" w:w="1812"/>
          </w:tcPr>
          <w:p>
            <w:pPr>
              <w:spacing w:after="0"/>
              <w:jc w:val="right"/>
            </w:pPr>
            <w:r>
              <w:rPr>
                <w:sz w:val="16"/>
              </w:rPr>
              <w:t>$4,452,500</w:t>
            </w:r>
          </w:p>
        </w:tc>
        <w:tc>
          <w:tcPr>
            <w:tcW w:type="dxa" w:w="1191"/>
          </w:tcPr>
          <w:p>
            <w:pPr>
              <w:spacing w:after="0"/>
              <w:jc w:val="right"/>
            </w:pPr>
            <w:r>
              <w:rPr>
                <w:sz w:val="16"/>
              </w:rPr>
              <w:t>$4,588,423</w:t>
            </w:r>
          </w:p>
        </w:tc>
        <w:tc>
          <w:tcPr>
            <w:tcW w:type="dxa" w:w="1943"/>
          </w:tcPr>
          <w:p>
            <w:pPr>
              <w:spacing w:after="0"/>
              <w:jc w:val="right"/>
            </w:pPr>
            <w:r>
              <w:rPr>
                <w:sz w:val="16"/>
              </w:rPr>
              <w:t>38</w:t>
            </w:r>
          </w:p>
        </w:tc>
        <w:tc>
          <w:tcPr>
            <w:tcW w:type="dxa" w:w="2090"/>
          </w:tcPr>
          <w:p>
            <w:pPr>
              <w:spacing w:after="0"/>
              <w:jc w:val="left"/>
            </w:pPr>
          </w:p>
        </w:tc>
      </w:tr>
      <w:tr>
        <w:trPr>
          <w:cantSplit/>
        </w:trPr>
        <w:tc>
          <w:tcPr>
            <w:tcW w:type="dxa" w:w="710"/>
          </w:tcPr>
          <w:p>
            <w:pPr>
              <w:spacing w:after="0"/>
              <w:jc w:val="right"/>
            </w:pPr>
            <w:r>
              <w:rPr>
                <w:sz w:val="16"/>
              </w:rPr>
              <w:t>6</w:t>
            </w:r>
          </w:p>
        </w:tc>
        <w:tc>
          <w:tcPr>
            <w:tcW w:type="dxa" w:w="1037"/>
          </w:tcPr>
          <w:p>
            <w:pPr>
              <w:spacing w:after="0"/>
              <w:jc w:val="left"/>
            </w:pPr>
            <w:r>
              <w:rPr>
                <w:sz w:val="16"/>
              </w:rPr>
              <w:t>Coastal Flooding</w:t>
            </w:r>
          </w:p>
        </w:tc>
        <w:tc>
          <w:tcPr>
            <w:tcW w:type="dxa" w:w="1409"/>
          </w:tcPr>
          <w:p>
            <w:pPr>
              <w:spacing w:after="0"/>
              <w:jc w:val="left"/>
            </w:pPr>
            <w:r>
              <w:rPr>
                <w:sz w:val="16"/>
              </w:rPr>
              <w:t>Relatively High</w:t>
            </w:r>
          </w:p>
        </w:tc>
        <w:tc>
          <w:tcPr>
            <w:tcW w:type="dxa" w:w="1668"/>
          </w:tcPr>
          <w:p>
            <w:pPr>
              <w:spacing w:after="0"/>
              <w:jc w:val="left"/>
            </w:pPr>
            <w:r>
              <w:rPr>
                <w:sz w:val="16"/>
              </w:rPr>
              <w:t>Relatively High</w:t>
            </w:r>
          </w:p>
        </w:tc>
        <w:tc>
          <w:tcPr>
            <w:tcW w:type="dxa" w:w="1126"/>
          </w:tcPr>
          <w:p>
            <w:pPr>
              <w:spacing w:after="0"/>
              <w:jc w:val="right"/>
            </w:pPr>
            <w:r>
              <w:rPr>
                <w:sz w:val="16"/>
              </w:rPr>
              <w:t>$2,942,104</w:t>
            </w:r>
          </w:p>
        </w:tc>
        <w:tc>
          <w:tcPr>
            <w:tcW w:type="dxa" w:w="1126"/>
          </w:tcPr>
          <w:p>
            <w:pPr>
              <w:spacing w:after="0"/>
              <w:jc w:val="right"/>
            </w:pPr>
            <w:r>
              <w:rPr>
                <w:sz w:val="16"/>
              </w:rPr>
              <w:t>n/a</w:t>
            </w:r>
          </w:p>
        </w:tc>
        <w:tc>
          <w:tcPr>
            <w:tcW w:type="dxa" w:w="1812"/>
          </w:tcPr>
          <w:p>
            <w:pPr>
              <w:spacing w:after="0"/>
              <w:jc w:val="right"/>
            </w:pPr>
            <w:r>
              <w:rPr>
                <w:sz w:val="16"/>
              </w:rPr>
              <w:t>$433,499</w:t>
            </w:r>
          </w:p>
        </w:tc>
        <w:tc>
          <w:tcPr>
            <w:tcW w:type="dxa" w:w="1191"/>
          </w:tcPr>
          <w:p>
            <w:pPr>
              <w:spacing w:after="0"/>
              <w:jc w:val="right"/>
            </w:pPr>
            <w:r>
              <w:rPr>
                <w:sz w:val="16"/>
              </w:rPr>
              <w:t>$3,375,603</w:t>
            </w:r>
          </w:p>
        </w:tc>
        <w:tc>
          <w:tcPr>
            <w:tcW w:type="dxa" w:w="1943"/>
          </w:tcPr>
          <w:p>
            <w:pPr>
              <w:spacing w:after="0"/>
              <w:jc w:val="right"/>
            </w:pPr>
            <w:r>
              <w:rPr>
                <w:sz w:val="16"/>
              </w:rPr>
              <w:t>10</w:t>
            </w:r>
          </w:p>
        </w:tc>
        <w:tc>
          <w:tcPr>
            <w:tcW w:type="dxa" w:w="2090"/>
          </w:tcPr>
          <w:p>
            <w:pPr>
              <w:spacing w:after="0"/>
              <w:jc w:val="left"/>
            </w:pPr>
          </w:p>
        </w:tc>
      </w:tr>
      <w:tr>
        <w:trPr>
          <w:cantSplit/>
        </w:trPr>
        <w:tc>
          <w:tcPr>
            <w:tcW w:type="dxa" w:w="710"/>
          </w:tcPr>
          <w:p>
            <w:pPr>
              <w:spacing w:after="0"/>
              <w:jc w:val="right"/>
            </w:pPr>
            <w:r>
              <w:rPr>
                <w:sz w:val="16"/>
              </w:rPr>
              <w:t>7</w:t>
            </w:r>
          </w:p>
        </w:tc>
        <w:tc>
          <w:tcPr>
            <w:tcW w:type="dxa" w:w="1037"/>
          </w:tcPr>
          <w:p>
            <w:pPr>
              <w:spacing w:after="0"/>
              <w:jc w:val="left"/>
            </w:pPr>
            <w:r>
              <w:rPr>
                <w:sz w:val="16"/>
              </w:rPr>
              <w:t>Heat Wave</w:t>
            </w:r>
          </w:p>
        </w:tc>
        <w:tc>
          <w:tcPr>
            <w:tcW w:type="dxa" w:w="1409"/>
          </w:tcPr>
          <w:p>
            <w:pPr>
              <w:spacing w:after="0"/>
              <w:jc w:val="left"/>
            </w:pPr>
            <w:r>
              <w:rPr>
                <w:sz w:val="16"/>
              </w:rPr>
              <w:t>Relatively Moderate</w:t>
            </w:r>
          </w:p>
        </w:tc>
        <w:tc>
          <w:tcPr>
            <w:tcW w:type="dxa" w:w="1668"/>
          </w:tcPr>
          <w:p>
            <w:pPr>
              <w:spacing w:after="0"/>
              <w:jc w:val="left"/>
            </w:pPr>
            <w:r>
              <w:rPr>
                <w:sz w:val="16"/>
              </w:rPr>
              <w:t>Relatively Moderate</w:t>
            </w:r>
          </w:p>
        </w:tc>
        <w:tc>
          <w:tcPr>
            <w:tcW w:type="dxa" w:w="1126"/>
          </w:tcPr>
          <w:p>
            <w:pPr>
              <w:spacing w:after="0"/>
              <w:jc w:val="right"/>
            </w:pPr>
            <w:r>
              <w:rPr>
                <w:sz w:val="16"/>
              </w:rPr>
              <w:t>$108</w:t>
            </w:r>
          </w:p>
        </w:tc>
        <w:tc>
          <w:tcPr>
            <w:tcW w:type="dxa" w:w="1126"/>
          </w:tcPr>
          <w:p>
            <w:pPr>
              <w:spacing w:after="0"/>
              <w:jc w:val="right"/>
            </w:pPr>
            <w:r>
              <w:rPr>
                <w:sz w:val="16"/>
              </w:rPr>
              <w:t>$121</w:t>
            </w:r>
          </w:p>
        </w:tc>
        <w:tc>
          <w:tcPr>
            <w:tcW w:type="dxa" w:w="1812"/>
          </w:tcPr>
          <w:p>
            <w:pPr>
              <w:spacing w:after="0"/>
              <w:jc w:val="right"/>
            </w:pPr>
            <w:r>
              <w:rPr>
                <w:sz w:val="16"/>
              </w:rPr>
              <w:t>$1,836,508</w:t>
            </w:r>
          </w:p>
        </w:tc>
        <w:tc>
          <w:tcPr>
            <w:tcW w:type="dxa" w:w="1191"/>
          </w:tcPr>
          <w:p>
            <w:pPr>
              <w:spacing w:after="0"/>
              <w:jc w:val="right"/>
            </w:pPr>
            <w:r>
              <w:rPr>
                <w:sz w:val="16"/>
              </w:rPr>
              <w:t>$1,836,738</w:t>
            </w:r>
          </w:p>
        </w:tc>
        <w:tc>
          <w:tcPr>
            <w:tcW w:type="dxa" w:w="1943"/>
          </w:tcPr>
          <w:p>
            <w:pPr>
              <w:spacing w:after="0"/>
              <w:jc w:val="right"/>
            </w:pPr>
            <w:r>
              <w:rPr>
                <w:sz w:val="16"/>
              </w:rPr>
              <w:t>2</w:t>
            </w:r>
          </w:p>
        </w:tc>
        <w:tc>
          <w:tcPr>
            <w:tcW w:type="dxa" w:w="2090"/>
          </w:tcPr>
          <w:p>
            <w:pPr>
              <w:spacing w:after="0"/>
              <w:jc w:val="left"/>
            </w:pPr>
          </w:p>
        </w:tc>
      </w:tr>
      <w:tr>
        <w:trPr>
          <w:cantSplit/>
        </w:trPr>
        <w:tc>
          <w:tcPr>
            <w:tcW w:type="dxa" w:w="710"/>
          </w:tcPr>
          <w:p>
            <w:pPr>
              <w:spacing w:after="0"/>
              <w:jc w:val="right"/>
            </w:pPr>
            <w:r>
              <w:rPr>
                <w:sz w:val="16"/>
              </w:rPr>
              <w:t>8</w:t>
            </w:r>
          </w:p>
        </w:tc>
        <w:tc>
          <w:tcPr>
            <w:tcW w:type="dxa" w:w="1037"/>
          </w:tcPr>
          <w:p>
            <w:pPr>
              <w:spacing w:after="0"/>
              <w:jc w:val="left"/>
            </w:pPr>
            <w:r>
              <w:rPr>
                <w:sz w:val="16"/>
              </w:rPr>
              <w:t>Strong Wind</w:t>
            </w:r>
          </w:p>
        </w:tc>
        <w:tc>
          <w:tcPr>
            <w:tcW w:type="dxa" w:w="1409"/>
          </w:tcPr>
          <w:p>
            <w:pPr>
              <w:spacing w:after="0"/>
              <w:jc w:val="left"/>
            </w:pPr>
            <w:r>
              <w:rPr>
                <w:sz w:val="16"/>
              </w:rPr>
              <w:t>Relatively High</w:t>
            </w:r>
          </w:p>
        </w:tc>
        <w:tc>
          <w:tcPr>
            <w:tcW w:type="dxa" w:w="1668"/>
          </w:tcPr>
          <w:p>
            <w:pPr>
              <w:spacing w:after="0"/>
              <w:jc w:val="left"/>
            </w:pPr>
            <w:r>
              <w:rPr>
                <w:sz w:val="16"/>
              </w:rPr>
              <w:t>Relatively Moderate</w:t>
            </w:r>
          </w:p>
        </w:tc>
        <w:tc>
          <w:tcPr>
            <w:tcW w:type="dxa" w:w="1126"/>
          </w:tcPr>
          <w:p>
            <w:pPr>
              <w:spacing w:after="0"/>
              <w:jc w:val="right"/>
            </w:pPr>
            <w:r>
              <w:rPr>
                <w:sz w:val="16"/>
              </w:rPr>
              <w:t>$449,296</w:t>
            </w:r>
          </w:p>
        </w:tc>
        <w:tc>
          <w:tcPr>
            <w:tcW w:type="dxa" w:w="1126"/>
          </w:tcPr>
          <w:p>
            <w:pPr>
              <w:spacing w:after="0"/>
              <w:jc w:val="right"/>
            </w:pPr>
            <w:r>
              <w:rPr>
                <w:sz w:val="16"/>
              </w:rPr>
              <w:t>$49,551</w:t>
            </w:r>
          </w:p>
        </w:tc>
        <w:tc>
          <w:tcPr>
            <w:tcW w:type="dxa" w:w="1812"/>
          </w:tcPr>
          <w:p>
            <w:pPr>
              <w:spacing w:after="0"/>
              <w:jc w:val="right"/>
            </w:pPr>
            <w:r>
              <w:rPr>
                <w:sz w:val="16"/>
              </w:rPr>
              <w:t>$1,089,114</w:t>
            </w:r>
          </w:p>
        </w:tc>
        <w:tc>
          <w:tcPr>
            <w:tcW w:type="dxa" w:w="1191"/>
          </w:tcPr>
          <w:p>
            <w:pPr>
              <w:spacing w:after="0"/>
              <w:jc w:val="right"/>
            </w:pPr>
            <w:r>
              <w:rPr>
                <w:sz w:val="16"/>
              </w:rPr>
              <w:t>$1,587,960</w:t>
            </w:r>
          </w:p>
        </w:tc>
        <w:tc>
          <w:tcPr>
            <w:tcW w:type="dxa" w:w="1943"/>
          </w:tcPr>
          <w:p>
            <w:pPr>
              <w:spacing w:after="0"/>
              <w:jc w:val="right"/>
            </w:pPr>
            <w:r>
              <w:rPr>
                <w:sz w:val="16"/>
              </w:rPr>
              <w:t>163</w:t>
            </w:r>
          </w:p>
        </w:tc>
        <w:tc>
          <w:tcPr>
            <w:tcW w:type="dxa" w:w="2090"/>
          </w:tcPr>
          <w:p>
            <w:pPr>
              <w:spacing w:after="0"/>
              <w:jc w:val="left"/>
            </w:pPr>
            <w:r>
              <w:rPr>
                <w:sz w:val="16"/>
              </w:rPr>
              <w:t>Includes 3 High Wind and 3 Strong Wind records (NOAA non-thunderstorm wind types, outside NRI's Strong Wind definition).</w:t>
            </w:r>
          </w:p>
        </w:tc>
      </w:tr>
      <w:tr>
        <w:trPr>
          <w:cantSplit/>
        </w:trPr>
        <w:tc>
          <w:tcPr>
            <w:tcW w:type="dxa" w:w="710"/>
          </w:tcPr>
          <w:p>
            <w:pPr>
              <w:spacing w:after="0"/>
              <w:jc w:val="right"/>
            </w:pPr>
            <w:r>
              <w:rPr>
                <w:sz w:val="16"/>
              </w:rPr>
              <w:t>9</w:t>
            </w:r>
          </w:p>
        </w:tc>
        <w:tc>
          <w:tcPr>
            <w:tcW w:type="dxa" w:w="1037"/>
          </w:tcPr>
          <w:p>
            <w:pPr>
              <w:spacing w:after="0"/>
              <w:jc w:val="left"/>
            </w:pPr>
            <w:r>
              <w:rPr>
                <w:sz w:val="16"/>
              </w:rPr>
              <w:t>Cold Wave</w:t>
            </w:r>
          </w:p>
        </w:tc>
        <w:tc>
          <w:tcPr>
            <w:tcW w:type="dxa" w:w="1409"/>
          </w:tcPr>
          <w:p>
            <w:pPr>
              <w:spacing w:after="0"/>
              <w:jc w:val="left"/>
            </w:pPr>
            <w:r>
              <w:rPr>
                <w:sz w:val="16"/>
              </w:rPr>
              <w:t>Relatively Low</w:t>
            </w:r>
          </w:p>
        </w:tc>
        <w:tc>
          <w:tcPr>
            <w:tcW w:type="dxa" w:w="1668"/>
          </w:tcPr>
          <w:p>
            <w:pPr>
              <w:spacing w:after="0"/>
              <w:jc w:val="left"/>
            </w:pPr>
            <w:r>
              <w:rPr>
                <w:sz w:val="16"/>
              </w:rPr>
              <w:t>Relatively Moderate</w:t>
            </w:r>
          </w:p>
        </w:tc>
        <w:tc>
          <w:tcPr>
            <w:tcW w:type="dxa" w:w="1126"/>
          </w:tcPr>
          <w:p>
            <w:pPr>
              <w:spacing w:after="0"/>
              <w:jc w:val="right"/>
            </w:pPr>
            <w:r>
              <w:rPr>
                <w:sz w:val="16"/>
              </w:rPr>
              <w:t>$45,051</w:t>
            </w:r>
          </w:p>
        </w:tc>
        <w:tc>
          <w:tcPr>
            <w:tcW w:type="dxa" w:w="1126"/>
          </w:tcPr>
          <w:p>
            <w:pPr>
              <w:spacing w:after="0"/>
              <w:jc w:val="right"/>
            </w:pPr>
            <w:r>
              <w:rPr>
                <w:sz w:val="16"/>
              </w:rPr>
              <w:t>$830,458</w:t>
            </w:r>
          </w:p>
        </w:tc>
        <w:tc>
          <w:tcPr>
            <w:tcW w:type="dxa" w:w="1812"/>
          </w:tcPr>
          <w:p>
            <w:pPr>
              <w:spacing w:after="0"/>
              <w:jc w:val="right"/>
            </w:pPr>
            <w:r>
              <w:rPr>
                <w:sz w:val="16"/>
              </w:rPr>
              <w:t>$468,815</w:t>
            </w:r>
          </w:p>
        </w:tc>
        <w:tc>
          <w:tcPr>
            <w:tcW w:type="dxa" w:w="1191"/>
          </w:tcPr>
          <w:p>
            <w:pPr>
              <w:spacing w:after="0"/>
              <w:jc w:val="right"/>
            </w:pPr>
            <w:r>
              <w:rPr>
                <w:sz w:val="16"/>
              </w:rPr>
              <w:t>$1,344,324</w:t>
            </w:r>
          </w:p>
        </w:tc>
        <w:tc>
          <w:tcPr>
            <w:tcW w:type="dxa" w:w="1943"/>
          </w:tcPr>
          <w:p>
            <w:pPr>
              <w:spacing w:after="0"/>
              <w:jc w:val="right"/>
            </w:pPr>
            <w:r>
              <w:rPr>
                <w:sz w:val="16"/>
              </w:rPr>
              <w:t>6</w:t>
            </w:r>
          </w:p>
        </w:tc>
        <w:tc>
          <w:tcPr>
            <w:tcW w:type="dxa" w:w="2090"/>
          </w:tcPr>
          <w:p>
            <w:pPr>
              <w:spacing w:after="0"/>
              <w:jc w:val="left"/>
            </w:pPr>
            <w:r>
              <w:rPr>
                <w:sz w:val="16"/>
              </w:rPr>
              <w:t>Includes 4 Frost/Freeze records (outside NRI's Cold Wave definition; counted in this table and in B1-d, not in the B1-e descriptor).</w:t>
            </w:r>
          </w:p>
        </w:tc>
      </w:tr>
      <w:tr>
        <w:trPr>
          <w:cantSplit/>
        </w:trPr>
        <w:tc>
          <w:tcPr>
            <w:tcW w:type="dxa" w:w="710"/>
          </w:tcPr>
          <w:p>
            <w:pPr>
              <w:spacing w:after="0"/>
              <w:jc w:val="right"/>
            </w:pPr>
            <w:r>
              <w:rPr>
                <w:sz w:val="16"/>
              </w:rPr>
              <w:t>10</w:t>
            </w:r>
          </w:p>
        </w:tc>
        <w:tc>
          <w:tcPr>
            <w:tcW w:type="dxa" w:w="1037"/>
          </w:tcPr>
          <w:p>
            <w:pPr>
              <w:spacing w:after="0"/>
              <w:jc w:val="left"/>
            </w:pPr>
            <w:r>
              <w:rPr>
                <w:sz w:val="16"/>
              </w:rPr>
              <w:t>Earthquake</w:t>
            </w:r>
          </w:p>
        </w:tc>
        <w:tc>
          <w:tcPr>
            <w:tcW w:type="dxa" w:w="1409"/>
          </w:tcPr>
          <w:p>
            <w:pPr>
              <w:spacing w:after="0"/>
              <w:jc w:val="left"/>
            </w:pPr>
            <w:r>
              <w:rPr>
                <w:sz w:val="16"/>
              </w:rPr>
              <w:t>Relatively Low</w:t>
            </w:r>
          </w:p>
        </w:tc>
        <w:tc>
          <w:tcPr>
            <w:tcW w:type="dxa" w:w="1668"/>
          </w:tcPr>
          <w:p>
            <w:pPr>
              <w:spacing w:after="0"/>
              <w:jc w:val="left"/>
            </w:pPr>
            <w:r>
              <w:rPr>
                <w:sz w:val="16"/>
              </w:rPr>
              <w:t>Relatively Low</w:t>
            </w:r>
          </w:p>
        </w:tc>
        <w:tc>
          <w:tcPr>
            <w:tcW w:type="dxa" w:w="1126"/>
          </w:tcPr>
          <w:p>
            <w:pPr>
              <w:spacing w:after="0"/>
              <w:jc w:val="right"/>
            </w:pPr>
            <w:r>
              <w:rPr>
                <w:sz w:val="16"/>
              </w:rPr>
              <w:t>$444,974</w:t>
            </w:r>
          </w:p>
        </w:tc>
        <w:tc>
          <w:tcPr>
            <w:tcW w:type="dxa" w:w="1126"/>
          </w:tcPr>
          <w:p>
            <w:pPr>
              <w:spacing w:after="0"/>
              <w:jc w:val="right"/>
            </w:pPr>
            <w:r>
              <w:rPr>
                <w:sz w:val="16"/>
              </w:rPr>
              <w:t>n/a</w:t>
            </w:r>
          </w:p>
        </w:tc>
        <w:tc>
          <w:tcPr>
            <w:tcW w:type="dxa" w:w="1812"/>
          </w:tcPr>
          <w:p>
            <w:pPr>
              <w:spacing w:after="0"/>
              <w:jc w:val="right"/>
            </w:pPr>
            <w:r>
              <w:rPr>
                <w:sz w:val="16"/>
              </w:rPr>
              <w:t>$189,192</w:t>
            </w:r>
          </w:p>
        </w:tc>
        <w:tc>
          <w:tcPr>
            <w:tcW w:type="dxa" w:w="1191"/>
          </w:tcPr>
          <w:p>
            <w:pPr>
              <w:spacing w:after="0"/>
              <w:jc w:val="right"/>
            </w:pPr>
            <w:r>
              <w:rPr>
                <w:sz w:val="16"/>
              </w:rPr>
              <w:t>$634,165</w:t>
            </w:r>
          </w:p>
        </w:tc>
        <w:tc>
          <w:tcPr>
            <w:tcW w:type="dxa" w:w="1943"/>
          </w:tcPr>
          <w:p>
            <w:pPr>
              <w:spacing w:after="0"/>
              <w:jc w:val="right"/>
            </w:pPr>
          </w:p>
        </w:tc>
        <w:tc>
          <w:tcPr>
            <w:tcW w:type="dxa" w:w="2090"/>
          </w:tcPr>
          <w:p>
            <w:pPr>
              <w:spacing w:after="0"/>
              <w:jc w:val="left"/>
            </w:pPr>
            <w:r>
              <w:rPr>
                <w:sz w:val="16"/>
              </w:rPr>
              <w:t>Storm Events does not record earthquakes.</w:t>
            </w:r>
          </w:p>
        </w:tc>
      </w:tr>
      <w:tr>
        <w:trPr>
          <w:cantSplit/>
        </w:trPr>
        <w:tc>
          <w:tcPr>
            <w:tcW w:type="dxa" w:w="710"/>
          </w:tcPr>
          <w:p>
            <w:pPr>
              <w:spacing w:after="0"/>
              <w:jc w:val="right"/>
            </w:pPr>
            <w:r>
              <w:rPr>
                <w:sz w:val="16"/>
              </w:rPr>
              <w:t>11</w:t>
            </w:r>
          </w:p>
        </w:tc>
        <w:tc>
          <w:tcPr>
            <w:tcW w:type="dxa" w:w="1037"/>
          </w:tcPr>
          <w:p>
            <w:pPr>
              <w:spacing w:after="0"/>
              <w:jc w:val="left"/>
            </w:pPr>
            <w:r>
              <w:rPr>
                <w:sz w:val="16"/>
              </w:rPr>
              <w:t>Hail</w:t>
            </w:r>
          </w:p>
        </w:tc>
        <w:tc>
          <w:tcPr>
            <w:tcW w:type="dxa" w:w="1409"/>
          </w:tcPr>
          <w:p>
            <w:pPr>
              <w:spacing w:after="0"/>
              <w:jc w:val="left"/>
            </w:pPr>
            <w:r>
              <w:rPr>
                <w:sz w:val="16"/>
              </w:rPr>
              <w:t>Relatively Low</w:t>
            </w:r>
          </w:p>
        </w:tc>
        <w:tc>
          <w:tcPr>
            <w:tcW w:type="dxa" w:w="1668"/>
          </w:tcPr>
          <w:p>
            <w:pPr>
              <w:spacing w:after="0"/>
              <w:jc w:val="left"/>
            </w:pPr>
            <w:r>
              <w:rPr>
                <w:sz w:val="16"/>
              </w:rPr>
              <w:t>Relatively Low</w:t>
            </w:r>
          </w:p>
        </w:tc>
        <w:tc>
          <w:tcPr>
            <w:tcW w:type="dxa" w:w="1126"/>
          </w:tcPr>
          <w:p>
            <w:pPr>
              <w:spacing w:after="0"/>
              <w:jc w:val="right"/>
            </w:pPr>
            <w:r>
              <w:rPr>
                <w:sz w:val="16"/>
              </w:rPr>
              <w:t>$34,280</w:t>
            </w:r>
          </w:p>
        </w:tc>
        <w:tc>
          <w:tcPr>
            <w:tcW w:type="dxa" w:w="1126"/>
          </w:tcPr>
          <w:p>
            <w:pPr>
              <w:spacing w:after="0"/>
              <w:jc w:val="right"/>
            </w:pPr>
            <w:r>
              <w:rPr>
                <w:sz w:val="16"/>
              </w:rPr>
              <w:t>$95,654</w:t>
            </w:r>
          </w:p>
        </w:tc>
        <w:tc>
          <w:tcPr>
            <w:tcW w:type="dxa" w:w="1812"/>
          </w:tcPr>
          <w:p>
            <w:pPr>
              <w:spacing w:after="0"/>
              <w:jc w:val="right"/>
            </w:pPr>
            <w:r>
              <w:rPr>
                <w:sz w:val="16"/>
              </w:rPr>
              <w:t>$20,104</w:t>
            </w:r>
          </w:p>
        </w:tc>
        <w:tc>
          <w:tcPr>
            <w:tcW w:type="dxa" w:w="1191"/>
          </w:tcPr>
          <w:p>
            <w:pPr>
              <w:spacing w:after="0"/>
              <w:jc w:val="right"/>
            </w:pPr>
            <w:r>
              <w:rPr>
                <w:sz w:val="16"/>
              </w:rPr>
              <w:t>$150,039</w:t>
            </w:r>
          </w:p>
        </w:tc>
        <w:tc>
          <w:tcPr>
            <w:tcW w:type="dxa" w:w="1943"/>
          </w:tcPr>
          <w:p>
            <w:pPr>
              <w:spacing w:after="0"/>
              <w:jc w:val="right"/>
            </w:pPr>
            <w:r>
              <w:rPr>
                <w:sz w:val="16"/>
              </w:rPr>
              <w:t>153</w:t>
            </w:r>
          </w:p>
        </w:tc>
        <w:tc>
          <w:tcPr>
            <w:tcW w:type="dxa" w:w="2090"/>
          </w:tcPr>
          <w:p>
            <w:pPr>
              <w:spacing w:after="0"/>
              <w:jc w:val="left"/>
            </w:pPr>
          </w:p>
        </w:tc>
      </w:tr>
      <w:tr>
        <w:trPr>
          <w:cantSplit/>
        </w:trPr>
        <w:tc>
          <w:tcPr>
            <w:tcW w:type="dxa" w:w="710"/>
          </w:tcPr>
          <w:p>
            <w:pPr>
              <w:spacing w:after="0"/>
              <w:jc w:val="right"/>
            </w:pPr>
            <w:r>
              <w:rPr>
                <w:sz w:val="16"/>
              </w:rPr>
              <w:t>12</w:t>
            </w:r>
          </w:p>
        </w:tc>
        <w:tc>
          <w:tcPr>
            <w:tcW w:type="dxa" w:w="1037"/>
          </w:tcPr>
          <w:p>
            <w:pPr>
              <w:spacing w:after="0"/>
              <w:jc w:val="left"/>
            </w:pPr>
            <w:r>
              <w:rPr>
                <w:sz w:val="16"/>
              </w:rPr>
              <w:t>Drought</w:t>
            </w:r>
          </w:p>
        </w:tc>
        <w:tc>
          <w:tcPr>
            <w:tcW w:type="dxa" w:w="1409"/>
          </w:tcPr>
          <w:p>
            <w:pPr>
              <w:spacing w:after="0"/>
              <w:jc w:val="left"/>
            </w:pPr>
            <w:r>
              <w:rPr>
                <w:sz w:val="16"/>
              </w:rPr>
              <w:t>Relatively Low</w:t>
            </w:r>
          </w:p>
        </w:tc>
        <w:tc>
          <w:tcPr>
            <w:tcW w:type="dxa" w:w="1668"/>
          </w:tcPr>
          <w:p>
            <w:pPr>
              <w:spacing w:after="0"/>
              <w:jc w:val="left"/>
            </w:pPr>
            <w:r>
              <w:rPr>
                <w:sz w:val="16"/>
              </w:rPr>
              <w:t>Relatively Low</w:t>
            </w:r>
          </w:p>
        </w:tc>
        <w:tc>
          <w:tcPr>
            <w:tcW w:type="dxa" w:w="1126"/>
          </w:tcPr>
          <w:p>
            <w:pPr>
              <w:spacing w:after="0"/>
              <w:jc w:val="right"/>
            </w:pPr>
            <w:r>
              <w:rPr>
                <w:sz w:val="16"/>
              </w:rPr>
              <w:t>n/a</w:t>
            </w:r>
          </w:p>
        </w:tc>
        <w:tc>
          <w:tcPr>
            <w:tcW w:type="dxa" w:w="1126"/>
          </w:tcPr>
          <w:p>
            <w:pPr>
              <w:spacing w:after="0"/>
              <w:jc w:val="right"/>
            </w:pPr>
            <w:r>
              <w:rPr>
                <w:sz w:val="16"/>
              </w:rPr>
              <w:t>$28,428</w:t>
            </w:r>
          </w:p>
        </w:tc>
        <w:tc>
          <w:tcPr>
            <w:tcW w:type="dxa" w:w="1812"/>
          </w:tcPr>
          <w:p>
            <w:pPr>
              <w:spacing w:after="0"/>
              <w:jc w:val="right"/>
            </w:pPr>
            <w:r>
              <w:rPr>
                <w:sz w:val="16"/>
              </w:rPr>
              <w:t>n/a</w:t>
            </w:r>
          </w:p>
        </w:tc>
        <w:tc>
          <w:tcPr>
            <w:tcW w:type="dxa" w:w="1191"/>
          </w:tcPr>
          <w:p>
            <w:pPr>
              <w:spacing w:after="0"/>
              <w:jc w:val="right"/>
            </w:pPr>
            <w:r>
              <w:rPr>
                <w:sz w:val="16"/>
              </w:rPr>
              <w:t>$28,428</w:t>
            </w:r>
          </w:p>
        </w:tc>
        <w:tc>
          <w:tcPr>
            <w:tcW w:type="dxa" w:w="1943"/>
          </w:tcPr>
          <w:p>
            <w:pPr>
              <w:spacing w:after="0"/>
              <w:jc w:val="right"/>
            </w:pPr>
            <w:r>
              <w:rPr>
                <w:sz w:val="16"/>
              </w:rPr>
              <w:t>0</w:t>
            </w:r>
          </w:p>
        </w:tc>
        <w:tc>
          <w:tcPr>
            <w:tcW w:type="dxa" w:w="2090"/>
          </w:tcPr>
          <w:p>
            <w:pPr>
              <w:spacing w:after="0"/>
              <w:jc w:val="left"/>
            </w:pPr>
            <w:r>
              <w:rPr>
                <w:sz w:val="16"/>
              </w:rPr>
              <w:t>No recorded events in Storm Events since 1996 (data through 2026-06-30).</w:t>
            </w:r>
          </w:p>
        </w:tc>
      </w:tr>
      <w:tr>
        <w:trPr>
          <w:cantSplit/>
        </w:trPr>
        <w:tc>
          <w:tcPr>
            <w:tcW w:type="dxa" w:w="710"/>
          </w:tcPr>
          <w:p>
            <w:pPr>
              <w:spacing w:after="0"/>
              <w:jc w:val="right"/>
            </w:pPr>
            <w:r>
              <w:rPr>
                <w:sz w:val="16"/>
              </w:rPr>
              <w:t>13</w:t>
            </w:r>
          </w:p>
        </w:tc>
        <w:tc>
          <w:tcPr>
            <w:tcW w:type="dxa" w:w="1037"/>
          </w:tcPr>
          <w:p>
            <w:pPr>
              <w:spacing w:after="0"/>
              <w:jc w:val="left"/>
            </w:pPr>
            <w:r>
              <w:rPr>
                <w:sz w:val="16"/>
              </w:rPr>
              <w:t>Landslide</w:t>
            </w:r>
          </w:p>
        </w:tc>
        <w:tc>
          <w:tcPr>
            <w:tcW w:type="dxa" w:w="1409"/>
          </w:tcPr>
          <w:p>
            <w:pPr>
              <w:spacing w:after="0"/>
              <w:jc w:val="left"/>
            </w:pPr>
            <w:r>
              <w:rPr>
                <w:sz w:val="16"/>
              </w:rPr>
              <w:t>Very Low</w:t>
            </w:r>
          </w:p>
        </w:tc>
        <w:tc>
          <w:tcPr>
            <w:tcW w:type="dxa" w:w="1668"/>
          </w:tcPr>
          <w:p>
            <w:pPr>
              <w:spacing w:after="0"/>
              <w:jc w:val="left"/>
            </w:pPr>
            <w:r>
              <w:rPr>
                <w:sz w:val="16"/>
              </w:rPr>
              <w:t>Very Low</w:t>
            </w:r>
          </w:p>
        </w:tc>
        <w:tc>
          <w:tcPr>
            <w:tcW w:type="dxa" w:w="1126"/>
          </w:tcPr>
          <w:p>
            <w:pPr>
              <w:spacing w:after="0"/>
              <w:jc w:val="right"/>
            </w:pPr>
            <w:r>
              <w:rPr>
                <w:sz w:val="16"/>
              </w:rPr>
              <w:t>$1,796</w:t>
            </w:r>
          </w:p>
        </w:tc>
        <w:tc>
          <w:tcPr>
            <w:tcW w:type="dxa" w:w="1126"/>
          </w:tcPr>
          <w:p>
            <w:pPr>
              <w:spacing w:after="0"/>
              <w:jc w:val="right"/>
            </w:pPr>
            <w:r>
              <w:rPr>
                <w:sz w:val="16"/>
              </w:rPr>
              <w:t>n/a</w:t>
            </w:r>
          </w:p>
        </w:tc>
        <w:tc>
          <w:tcPr>
            <w:tcW w:type="dxa" w:w="1812"/>
          </w:tcPr>
          <w:p>
            <w:pPr>
              <w:spacing w:after="0"/>
              <w:jc w:val="right"/>
            </w:pPr>
            <w:r>
              <w:rPr>
                <w:sz w:val="16"/>
              </w:rPr>
              <w:t>$5</w:t>
            </w:r>
          </w:p>
        </w:tc>
        <w:tc>
          <w:tcPr>
            <w:tcW w:type="dxa" w:w="1191"/>
          </w:tcPr>
          <w:p>
            <w:pPr>
              <w:spacing w:after="0"/>
              <w:jc w:val="right"/>
            </w:pPr>
            <w:r>
              <w:rPr>
                <w:sz w:val="16"/>
              </w:rPr>
              <w:t>$1,801</w:t>
            </w:r>
          </w:p>
        </w:tc>
        <w:tc>
          <w:tcPr>
            <w:tcW w:type="dxa" w:w="1943"/>
          </w:tcPr>
          <w:p>
            <w:pPr>
              <w:spacing w:after="0"/>
              <w:jc w:val="right"/>
            </w:pPr>
            <w:r>
              <w:rPr>
                <w:sz w:val="16"/>
              </w:rPr>
              <w:t>0</w:t>
            </w:r>
          </w:p>
        </w:tc>
        <w:tc>
          <w:tcPr>
            <w:tcW w:type="dxa" w:w="2090"/>
          </w:tcPr>
          <w:p>
            <w:pPr>
              <w:spacing w:after="0"/>
              <w:jc w:val="left"/>
            </w:pPr>
            <w:r>
              <w:rPr>
                <w:sz w:val="16"/>
              </w:rPr>
              <w:t>No recorded events in Storm Events since 1996 (data through 2026-06-30).</w:t>
            </w:r>
          </w:p>
        </w:tc>
      </w:tr>
      <w:tr>
        <w:trPr>
          <w:cantSplit/>
        </w:trPr>
        <w:tc>
          <w:tcPr>
            <w:tcW w:type="dxa" w:w="710"/>
          </w:tcPr>
          <w:p>
            <w:pPr>
              <w:spacing w:after="0"/>
              <w:jc w:val="right"/>
            </w:pPr>
            <w:r>
              <w:rPr>
                <w:sz w:val="16"/>
              </w:rPr>
              <w:t>14</w:t>
            </w:r>
          </w:p>
        </w:tc>
        <w:tc>
          <w:tcPr>
            <w:tcW w:type="dxa" w:w="1037"/>
          </w:tcPr>
          <w:p>
            <w:pPr>
              <w:spacing w:after="0"/>
              <w:jc w:val="left"/>
            </w:pPr>
            <w:r>
              <w:rPr>
                <w:sz w:val="16"/>
              </w:rPr>
              <w:t>Winter Weather</w:t>
            </w:r>
          </w:p>
        </w:tc>
        <w:tc>
          <w:tcPr>
            <w:tcW w:type="dxa" w:w="1409"/>
          </w:tcPr>
          <w:p>
            <w:pPr>
              <w:spacing w:after="0"/>
              <w:jc w:val="left"/>
            </w:pPr>
            <w:r>
              <w:rPr>
                <w:sz w:val="16"/>
              </w:rPr>
              <w:t>No Rating</w:t>
            </w:r>
          </w:p>
        </w:tc>
        <w:tc>
          <w:tcPr>
            <w:tcW w:type="dxa" w:w="1668"/>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812"/>
          </w:tcPr>
          <w:p>
            <w:pPr>
              <w:spacing w:after="0"/>
              <w:jc w:val="right"/>
            </w:pPr>
            <w:r>
              <w:rPr>
                <w:sz w:val="16"/>
              </w:rPr>
              <w:t>$0</w:t>
            </w:r>
          </w:p>
        </w:tc>
        <w:tc>
          <w:tcPr>
            <w:tcW w:type="dxa" w:w="1191"/>
          </w:tcPr>
          <w:p>
            <w:pPr>
              <w:spacing w:after="0"/>
              <w:jc w:val="right"/>
            </w:pPr>
            <w:r>
              <w:rPr>
                <w:sz w:val="16"/>
              </w:rPr>
              <w:t>$0</w:t>
            </w:r>
          </w:p>
        </w:tc>
        <w:tc>
          <w:tcPr>
            <w:tcW w:type="dxa" w:w="1943"/>
          </w:tcPr>
          <w:p>
            <w:pPr>
              <w:spacing w:after="0"/>
              <w:jc w:val="right"/>
            </w:pPr>
            <w:r>
              <w:rPr>
                <w:sz w:val="16"/>
              </w:rPr>
              <w:t>2</w:t>
            </w:r>
          </w:p>
        </w:tc>
        <w:tc>
          <w:tcPr>
            <w:tcW w:type="dxa" w:w="2090"/>
          </w:tcPr>
          <w:p>
            <w:pPr>
              <w:spacing w:after="0"/>
              <w:jc w:val="left"/>
            </w:pPr>
          </w:p>
        </w:tc>
      </w:tr>
      <w:tr>
        <w:trPr>
          <w:cantSplit/>
        </w:trPr>
        <w:tc>
          <w:tcPr>
            <w:tcW w:type="dxa" w:w="710"/>
          </w:tcPr>
          <w:p>
            <w:pPr>
              <w:spacing w:after="0"/>
              <w:jc w:val="right"/>
            </w:pPr>
          </w:p>
        </w:tc>
        <w:tc>
          <w:tcPr>
            <w:tcW w:type="dxa" w:w="1037"/>
          </w:tcPr>
          <w:p>
            <w:pPr>
              <w:spacing w:after="0"/>
              <w:jc w:val="left"/>
            </w:pPr>
            <w:r>
              <w:rPr>
                <w:sz w:val="16"/>
              </w:rPr>
              <w:t>Tsunami</w:t>
            </w:r>
          </w:p>
        </w:tc>
        <w:tc>
          <w:tcPr>
            <w:tcW w:type="dxa" w:w="1409"/>
          </w:tcPr>
          <w:p>
            <w:pPr>
              <w:spacing w:after="0"/>
              <w:jc w:val="left"/>
            </w:pPr>
            <w:r>
              <w:rPr>
                <w:sz w:val="16"/>
              </w:rPr>
              <w:t>Insufficient Data</w:t>
            </w:r>
          </w:p>
        </w:tc>
        <w:tc>
          <w:tcPr>
            <w:tcW w:type="dxa" w:w="1668"/>
          </w:tcPr>
          <w:p>
            <w:pPr>
              <w:spacing w:after="0"/>
              <w:jc w:val="left"/>
            </w:pPr>
            <w:r>
              <w:rPr>
                <w:sz w:val="16"/>
              </w:rPr>
              <w:t>Insufficient Data</w:t>
            </w:r>
          </w:p>
        </w:tc>
        <w:tc>
          <w:tcPr>
            <w:tcW w:type="dxa" w:w="1126"/>
          </w:tcPr>
          <w:p>
            <w:pPr>
              <w:spacing w:after="0"/>
              <w:jc w:val="right"/>
            </w:pPr>
            <w:r>
              <w:rPr>
                <w:sz w:val="16"/>
              </w:rPr>
              <w:t>n/a</w:t>
            </w:r>
          </w:p>
        </w:tc>
        <w:tc>
          <w:tcPr>
            <w:tcW w:type="dxa" w:w="1126"/>
          </w:tcPr>
          <w:p>
            <w:pPr>
              <w:spacing w:after="0"/>
              <w:jc w:val="right"/>
            </w:pPr>
            <w:r>
              <w:rPr>
                <w:sz w:val="16"/>
              </w:rPr>
              <w:t>n/a</w:t>
            </w:r>
          </w:p>
        </w:tc>
        <w:tc>
          <w:tcPr>
            <w:tcW w:type="dxa" w:w="1812"/>
          </w:tcPr>
          <w:p>
            <w:pPr>
              <w:spacing w:after="0"/>
              <w:jc w:val="right"/>
            </w:pPr>
            <w:r>
              <w:rPr>
                <w:sz w:val="16"/>
              </w:rPr>
              <w:t>n/a</w:t>
            </w:r>
          </w:p>
        </w:tc>
        <w:tc>
          <w:tcPr>
            <w:tcW w:type="dxa" w:w="1191"/>
          </w:tcPr>
          <w:p>
            <w:pPr>
              <w:spacing w:after="0"/>
              <w:jc w:val="right"/>
            </w:pPr>
            <w:r>
              <w:rPr>
                <w:sz w:val="16"/>
              </w:rPr>
              <w:t>n/a</w:t>
            </w:r>
          </w:p>
        </w:tc>
        <w:tc>
          <w:tcPr>
            <w:tcW w:type="dxa" w:w="1943"/>
          </w:tcPr>
          <w:p>
            <w:pPr>
              <w:spacing w:after="0"/>
              <w:jc w:val="right"/>
            </w:pPr>
            <w:r>
              <w:rPr>
                <w:sz w:val="16"/>
              </w:rPr>
              <w:t>0</w:t>
            </w:r>
          </w:p>
        </w:tc>
        <w:tc>
          <w:tcPr>
            <w:tcW w:type="dxa" w:w="2090"/>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tsunami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ice storm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597"/>
        <w:gridCol w:w="10515"/>
      </w:tblGrid>
      <w:tr>
        <w:trPr>
          <w:cantSplit/>
          <w:tblHeader/>
        </w:trPr>
        <w:tc>
          <w:tcPr>
            <w:tcW w:type="dxa" w:w="3597"/>
            <w:shd w:val="clear" w:color="auto" w:fill="E8E8E8"/>
          </w:tcPr>
          <w:p>
            <w:pPr>
              <w:spacing w:after="0"/>
              <w:jc w:val="left"/>
            </w:pPr>
            <w:r>
              <w:rPr>
                <w:b/>
                <w:sz w:val="16"/>
              </w:rPr>
              <w:t>Hazard</w:t>
            </w:r>
          </w:p>
        </w:tc>
        <w:tc>
          <w:tcPr>
            <w:tcW w:type="dxa" w:w="10515"/>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597"/>
          </w:tcPr>
          <w:p>
            <w:pPr>
              <w:spacing w:after="0"/>
              <w:jc w:val="left"/>
            </w:pPr>
            <w:r>
              <w:rPr>
                <w:sz w:val="16"/>
              </w:rPr>
              <w:t>Earthquake</w:t>
            </w:r>
          </w:p>
        </w:tc>
        <w:tc>
          <w:tcPr>
            <w:tcW w:type="dxa" w:w="10515"/>
          </w:tcPr>
          <w:p>
            <w:pPr>
              <w:spacing w:after="0"/>
              <w:jc w:val="left"/>
            </w:pPr>
            <w:r>
              <w:rPr>
                <w:sz w:val="16"/>
              </w:rPr>
              <w:t>tract 925 (Relatively Low, 57.8); tract 818 (Relatively Low, 49.4); tract 823.02 (Very Low, 40.6)</w:t>
            </w:r>
          </w:p>
        </w:tc>
      </w:tr>
      <w:tr>
        <w:trPr>
          <w:cantSplit/>
        </w:trPr>
        <w:tc>
          <w:tcPr>
            <w:tcW w:type="dxa" w:w="3597"/>
          </w:tcPr>
          <w:p>
            <w:pPr>
              <w:spacing w:after="0"/>
              <w:jc w:val="left"/>
            </w:pPr>
            <w:r>
              <w:rPr>
                <w:sz w:val="16"/>
              </w:rPr>
              <w:t>Hurricane</w:t>
            </w:r>
          </w:p>
        </w:tc>
        <w:tc>
          <w:tcPr>
            <w:tcW w:type="dxa" w:w="10515"/>
          </w:tcPr>
          <w:p>
            <w:pPr>
              <w:spacing w:after="0"/>
              <w:jc w:val="left"/>
            </w:pPr>
            <w:r>
              <w:rPr>
                <w:sz w:val="16"/>
              </w:rPr>
              <w:t>tract 925 (Very High, 98.9); tract 830.03 (Very High, 98.5); tract 823.02 (Very High, 97.9)</w:t>
            </w:r>
          </w:p>
        </w:tc>
      </w:tr>
      <w:tr>
        <w:trPr>
          <w:cantSplit/>
        </w:trPr>
        <w:tc>
          <w:tcPr>
            <w:tcW w:type="dxa" w:w="3597"/>
          </w:tcPr>
          <w:p>
            <w:pPr>
              <w:spacing w:after="0"/>
              <w:jc w:val="left"/>
            </w:pPr>
            <w:r>
              <w:rPr>
                <w:sz w:val="16"/>
              </w:rPr>
              <w:t>Landslide</w:t>
            </w:r>
          </w:p>
        </w:tc>
        <w:tc>
          <w:tcPr>
            <w:tcW w:type="dxa" w:w="10515"/>
          </w:tcPr>
          <w:p>
            <w:pPr>
              <w:spacing w:after="0"/>
              <w:jc w:val="left"/>
            </w:pPr>
            <w:r>
              <w:rPr>
                <w:sz w:val="16"/>
              </w:rPr>
              <w:t>tract 832.09 (Relatively Low, 86.6); tract 827.04 (Relatively Low, 86.2); tract 830.03 (Relatively Low, 82.6)</w:t>
            </w:r>
          </w:p>
        </w:tc>
      </w:tr>
      <w:tr>
        <w:trPr>
          <w:cantSplit/>
        </w:trPr>
        <w:tc>
          <w:tcPr>
            <w:tcW w:type="dxa" w:w="3597"/>
          </w:tcPr>
          <w:p>
            <w:pPr>
              <w:spacing w:after="0"/>
              <w:jc w:val="left"/>
            </w:pPr>
            <w:r>
              <w:rPr>
                <w:sz w:val="16"/>
              </w:rPr>
              <w:t>Tornado</w:t>
            </w:r>
          </w:p>
        </w:tc>
        <w:tc>
          <w:tcPr>
            <w:tcW w:type="dxa" w:w="10515"/>
          </w:tcPr>
          <w:p>
            <w:pPr>
              <w:spacing w:after="0"/>
              <w:jc w:val="left"/>
            </w:pPr>
            <w:r>
              <w:rPr>
                <w:sz w:val="16"/>
              </w:rPr>
              <w:t>tract 903.06 (Very High, 96.4); tract 902.04 (Very High, 95.2); tract 925 (Relatively High, 93.3)</w:t>
            </w:r>
          </w:p>
        </w:tc>
      </w:tr>
      <w:tr>
        <w:trPr>
          <w:cantSplit/>
        </w:trPr>
        <w:tc>
          <w:tcPr>
            <w:tcW w:type="dxa" w:w="3597"/>
          </w:tcPr>
          <w:p>
            <w:pPr>
              <w:spacing w:after="0"/>
              <w:jc w:val="left"/>
            </w:pPr>
            <w:r>
              <w:rPr>
                <w:sz w:val="16"/>
              </w:rPr>
              <w:t>Tsunami</w:t>
            </w:r>
          </w:p>
        </w:tc>
        <w:tc>
          <w:tcPr>
            <w:tcW w:type="dxa" w:w="10515"/>
          </w:tcPr>
          <w:p>
            <w:pPr>
              <w:spacing w:after="0"/>
              <w:jc w:val="left"/>
            </w:pPr>
            <w:r>
              <w:rPr>
                <w:sz w:val="16"/>
              </w:rPr>
              <w:t>no tract has a National Risk Index rating for this hazard</w:t>
            </w:r>
          </w:p>
        </w:tc>
      </w:tr>
      <w:tr>
        <w:trPr>
          <w:cantSplit/>
        </w:trPr>
        <w:tc>
          <w:tcPr>
            <w:tcW w:type="dxa" w:w="3597"/>
          </w:tcPr>
          <w:p>
            <w:pPr>
              <w:spacing w:after="0"/>
              <w:jc w:val="left"/>
            </w:pPr>
            <w:r>
              <w:rPr>
                <w:sz w:val="16"/>
              </w:rPr>
              <w:t>Wildfire</w:t>
            </w:r>
          </w:p>
        </w:tc>
        <w:tc>
          <w:tcPr>
            <w:tcW w:type="dxa" w:w="10515"/>
          </w:tcPr>
          <w:p>
            <w:pPr>
              <w:spacing w:after="0"/>
              <w:jc w:val="left"/>
            </w:pPr>
            <w:r>
              <w:rPr>
                <w:sz w:val="16"/>
              </w:rPr>
              <w:t>tract 832.09 (Relatively High, 98.1); tract 903.06 (Relatively High, 97.4); tract 901.01 (Relatively High, 97.1)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925 is Census Tract 925).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56"/>
        <w:gridCol w:w="1725"/>
        <w:gridCol w:w="1551"/>
        <w:gridCol w:w="1599"/>
        <w:gridCol w:w="1588"/>
        <w:gridCol w:w="1971"/>
        <w:gridCol w:w="2554"/>
        <w:gridCol w:w="1467"/>
      </w:tblGrid>
      <w:tr>
        <w:trPr>
          <w:cantSplit/>
          <w:tblHeader/>
        </w:trPr>
        <w:tc>
          <w:tcPr>
            <w:tcW w:type="dxa" w:w="1656"/>
            <w:shd w:val="clear" w:color="auto" w:fill="E8E8E8"/>
          </w:tcPr>
          <w:p>
            <w:pPr>
              <w:spacing w:after="0"/>
              <w:jc w:val="left"/>
            </w:pPr>
            <w:r>
              <w:rPr>
                <w:b/>
                <w:sz w:val="16"/>
              </w:rPr>
              <w:t>Hazard</w:t>
            </w:r>
          </w:p>
        </w:tc>
        <w:tc>
          <w:tcPr>
            <w:tcW w:type="dxa" w:w="1725"/>
            <w:shd w:val="clear" w:color="auto" w:fill="E8E8E8"/>
          </w:tcPr>
          <w:p>
            <w:pPr>
              <w:spacing w:after="0"/>
              <w:jc w:val="left"/>
            </w:pPr>
            <w:r>
              <w:rPr>
                <w:b/>
                <w:sz w:val="16"/>
              </w:rPr>
              <w:t>Scale</w:t>
            </w:r>
          </w:p>
        </w:tc>
        <w:tc>
          <w:tcPr>
            <w:tcW w:type="dxa" w:w="1551"/>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599"/>
            <w:shd w:val="clear" w:color="auto" w:fill="E8E8E8"/>
          </w:tcPr>
          <w:p>
            <w:pPr>
              <w:spacing w:after="0"/>
              <w:jc w:val="left"/>
            </w:pPr>
            <w:r>
              <w:rPr>
                <w:b/>
                <w:sz w:val="16"/>
              </w:rPr>
              <w:t>Observed range</w:t>
            </w:r>
          </w:p>
        </w:tc>
        <w:tc>
          <w:tcPr>
            <w:tcW w:type="dxa" w:w="1588"/>
            <w:shd w:val="clear" w:color="auto" w:fill="E8E8E8"/>
          </w:tcPr>
          <w:p>
            <w:pPr>
              <w:spacing w:after="0"/>
              <w:jc w:val="left"/>
            </w:pPr>
            <w:r>
              <w:rPr>
                <w:b/>
                <w:sz w:val="16"/>
              </w:rPr>
              <w:t>Worst recorded event</w:t>
            </w:r>
          </w:p>
        </w:tc>
        <w:tc>
          <w:tcPr>
            <w:tcW w:type="dxa" w:w="1971"/>
            <w:shd w:val="clear" w:color="auto" w:fill="E8E8E8"/>
          </w:tcPr>
          <w:p>
            <w:pPr>
              <w:spacing w:after="0"/>
              <w:jc w:val="left"/>
            </w:pPr>
            <w:r>
              <w:rPr>
                <w:b/>
                <w:sz w:val="16"/>
              </w:rPr>
              <w:t>Most damaging (when different)</w:t>
            </w:r>
          </w:p>
        </w:tc>
        <w:tc>
          <w:tcPr>
            <w:tcW w:type="dxa" w:w="2554"/>
            <w:shd w:val="clear" w:color="auto" w:fill="E8E8E8"/>
          </w:tcPr>
          <w:p>
            <w:pPr>
              <w:spacing w:after="0"/>
              <w:jc w:val="left"/>
            </w:pPr>
            <w:r>
              <w:rPr>
                <w:b/>
                <w:sz w:val="16"/>
              </w:rPr>
              <w:t>How it applies to jurisdictions</w:t>
            </w:r>
          </w:p>
        </w:tc>
        <w:tc>
          <w:tcPr>
            <w:tcW w:type="dxa" w:w="1467"/>
            <w:shd w:val="clear" w:color="auto" w:fill="E8E8E8"/>
          </w:tcPr>
          <w:p>
            <w:pPr>
              <w:spacing w:after="0"/>
              <w:jc w:val="left"/>
            </w:pPr>
            <w:r>
              <w:rPr>
                <w:b/>
                <w:sz w:val="16"/>
              </w:rPr>
              <w:t>Note</w:t>
            </w:r>
          </w:p>
        </w:tc>
      </w:tr>
      <w:tr>
        <w:trPr>
          <w:cantSplit/>
        </w:trPr>
        <w:tc>
          <w:tcPr>
            <w:tcW w:type="dxa" w:w="1656"/>
          </w:tcPr>
          <w:p>
            <w:pPr>
              <w:spacing w:after="0"/>
              <w:jc w:val="left"/>
            </w:pPr>
            <w:r>
              <w:rPr>
                <w:sz w:val="16"/>
              </w:rPr>
              <w:t>Coastal Flood, Storm Surge/Tide</w:t>
            </w:r>
          </w:p>
        </w:tc>
        <w:tc>
          <w:tcPr>
            <w:tcW w:type="dxa" w:w="1725"/>
          </w:tcPr>
          <w:p>
            <w:pPr>
              <w:spacing w:after="0"/>
              <w:jc w:val="left"/>
            </w:pPr>
            <w:r>
              <w:rPr>
                <w:sz w:val="16"/>
              </w:rPr>
              <w:t>none in data (flood depth: FIRM)</w:t>
            </w:r>
          </w:p>
        </w:tc>
        <w:tc>
          <w:tcPr>
            <w:tcW w:type="dxa" w:w="1551"/>
          </w:tcPr>
          <w:p>
            <w:pPr>
              <w:spacing w:after="0"/>
              <w:jc w:val="right"/>
            </w:pPr>
            <w:r>
              <w:rPr>
                <w:sz w:val="16"/>
              </w:rPr>
              <w:t>10 records, 2004 to 2025 (10 zone-level)</w:t>
            </w:r>
          </w:p>
        </w:tc>
        <w:tc>
          <w:tcPr>
            <w:tcW w:type="dxa" w:w="1599"/>
          </w:tcPr>
          <w:p>
            <w:pPr>
              <w:spacing w:after="0"/>
              <w:jc w:val="left"/>
            </w:pPr>
          </w:p>
        </w:tc>
        <w:tc>
          <w:tcPr>
            <w:tcW w:type="dxa" w:w="1588"/>
          </w:tcPr>
          <w:p>
            <w:pPr>
              <w:spacing w:after="0"/>
              <w:jc w:val="left"/>
            </w:pPr>
            <w:r>
              <w:rPr>
                <w:sz w:val="16"/>
              </w:rPr>
              <w:t>Storm Surge/Tide, 2022-11-09, $495,000,000 property; $0 crops (2022 dollars); NWS zone FLZ141</w:t>
            </w:r>
          </w:p>
        </w:tc>
        <w:tc>
          <w:tcPr>
            <w:tcW w:type="dxa" w:w="1971"/>
          </w:tcPr>
          <w:p>
            <w:pPr>
              <w:spacing w:after="0"/>
              <w:jc w:val="left"/>
            </w:pPr>
          </w:p>
        </w:tc>
        <w:tc>
          <w:tcPr>
            <w:tcW w:type="dxa" w:w="2554"/>
          </w:tcPr>
          <w:p>
            <w:pPr>
              <w:spacing w:after="0"/>
              <w:jc w:val="left"/>
            </w:pPr>
            <w:r>
              <w:rPr>
                <w:sz w:val="16"/>
              </w:rPr>
              <w:t>Countywide (zone-level records).</w:t>
            </w:r>
          </w:p>
        </w:tc>
        <w:tc>
          <w:tcPr>
            <w:tcW w:type="dxa" w:w="1467"/>
          </w:tcPr>
          <w:p>
            <w:pPr>
              <w:spacing w:after="0"/>
              <w:jc w:val="left"/>
            </w:pPr>
            <w:r>
              <w:rPr>
                <w:sz w:val="16"/>
              </w:rPr>
              <w:t>Flood depth: see the FEMA Flood Insurance Rate Map.</w:t>
            </w:r>
          </w:p>
        </w:tc>
      </w:tr>
      <w:tr>
        <w:trPr>
          <w:cantSplit/>
        </w:trPr>
        <w:tc>
          <w:tcPr>
            <w:tcW w:type="dxa" w:w="1656"/>
          </w:tcPr>
          <w:p>
            <w:pPr>
              <w:spacing w:after="0"/>
              <w:jc w:val="left"/>
            </w:pPr>
            <w:r>
              <w:rPr>
                <w:sz w:val="16"/>
              </w:rPr>
              <w:t>Cold/Wind Chill, Extreme Cold/Wind Chill</w:t>
            </w:r>
          </w:p>
        </w:tc>
        <w:tc>
          <w:tcPr>
            <w:tcW w:type="dxa" w:w="1725"/>
          </w:tcPr>
          <w:p>
            <w:pPr>
              <w:spacing w:after="0"/>
              <w:jc w:val="left"/>
            </w:pPr>
            <w:r>
              <w:rPr>
                <w:sz w:val="16"/>
              </w:rPr>
              <w:t>wind chill</w:t>
            </w:r>
          </w:p>
        </w:tc>
        <w:tc>
          <w:tcPr>
            <w:tcW w:type="dxa" w:w="1551"/>
          </w:tcPr>
          <w:p>
            <w:pPr>
              <w:spacing w:after="0"/>
              <w:jc w:val="right"/>
            </w:pPr>
            <w:r>
              <w:rPr>
                <w:sz w:val="16"/>
              </w:rPr>
              <w:t>2 records, 2003 to 2010 (2 zone-level)</w:t>
            </w:r>
          </w:p>
        </w:tc>
        <w:tc>
          <w:tcPr>
            <w:tcW w:type="dxa" w:w="1599"/>
          </w:tcPr>
          <w:p>
            <w:pPr>
              <w:spacing w:after="0"/>
              <w:jc w:val="left"/>
            </w:pPr>
            <w:r>
              <w:rPr>
                <w:sz w:val="16"/>
              </w:rPr>
              <w:t>1 day; 2 with a recorded value</w:t>
            </w:r>
          </w:p>
        </w:tc>
        <w:tc>
          <w:tcPr>
            <w:tcW w:type="dxa" w:w="1588"/>
          </w:tcPr>
          <w:p>
            <w:pPr>
              <w:spacing w:after="0"/>
              <w:jc w:val="left"/>
            </w:pPr>
            <w:r>
              <w:rPr>
                <w:sz w:val="16"/>
              </w:rPr>
              <w:t>1 consecutive day, 2010-12-14, zone-level</w:t>
            </w:r>
          </w:p>
        </w:tc>
        <w:tc>
          <w:tcPr>
            <w:tcW w:type="dxa" w:w="1971"/>
          </w:tcPr>
          <w:p>
            <w:pPr>
              <w:spacing w:after="0"/>
              <w:jc w:val="left"/>
            </w:pPr>
            <w:r>
              <w:rPr>
                <w:sz w:val="16"/>
              </w:rPr>
              <w:t>Cold/Wind Chill, 2003-01-24, $0 property; $10,000 crops (zone total, 2003 dollars)</w:t>
            </w:r>
          </w:p>
        </w:tc>
        <w:tc>
          <w:tcPr>
            <w:tcW w:type="dxa" w:w="2554"/>
          </w:tcPr>
          <w:p>
            <w:pPr>
              <w:spacing w:after="0"/>
              <w:jc w:val="left"/>
            </w:pPr>
            <w:r>
              <w:rPr>
                <w:sz w:val="16"/>
              </w:rPr>
              <w:t>Countywide (zone-level records).</w:t>
            </w:r>
          </w:p>
        </w:tc>
        <w:tc>
          <w:tcPr>
            <w:tcW w:type="dxa" w:w="1467"/>
          </w:tcPr>
          <w:p>
            <w:pPr>
              <w:spacing w:after="0"/>
              <w:jc w:val="left"/>
            </w:pPr>
          </w:p>
        </w:tc>
      </w:tr>
      <w:tr>
        <w:trPr>
          <w:cantSplit/>
        </w:trPr>
        <w:tc>
          <w:tcPr>
            <w:tcW w:type="dxa" w:w="1656"/>
          </w:tcPr>
          <w:p>
            <w:pPr>
              <w:spacing w:after="0"/>
              <w:jc w:val="left"/>
            </w:pPr>
            <w:r>
              <w:rPr>
                <w:sz w:val="16"/>
              </w:rPr>
              <w:t>Frost/Freeze (outside NRI's Cold Wave definition)</w:t>
            </w:r>
          </w:p>
        </w:tc>
        <w:tc>
          <w:tcPr>
            <w:tcW w:type="dxa" w:w="1725"/>
          </w:tcPr>
          <w:p>
            <w:pPr>
              <w:spacing w:after="0"/>
              <w:jc w:val="left"/>
            </w:pPr>
            <w:r>
              <w:rPr>
                <w:sz w:val="16"/>
              </w:rPr>
              <w:t>crop damage</w:t>
            </w:r>
          </w:p>
        </w:tc>
        <w:tc>
          <w:tcPr>
            <w:tcW w:type="dxa" w:w="1551"/>
          </w:tcPr>
          <w:p>
            <w:pPr>
              <w:spacing w:after="0"/>
              <w:jc w:val="right"/>
            </w:pPr>
            <w:r>
              <w:rPr>
                <w:sz w:val="16"/>
              </w:rPr>
              <w:t>4 records, 2009 to 2010 (4 zone-level)</w:t>
            </w:r>
          </w:p>
        </w:tc>
        <w:tc>
          <w:tcPr>
            <w:tcW w:type="dxa" w:w="1599"/>
          </w:tcPr>
          <w:p>
            <w:pPr>
              <w:spacing w:after="0"/>
              <w:jc w:val="left"/>
            </w:pPr>
          </w:p>
        </w:tc>
        <w:tc>
          <w:tcPr>
            <w:tcW w:type="dxa" w:w="1588"/>
          </w:tcPr>
          <w:p>
            <w:pPr>
              <w:spacing w:after="0"/>
              <w:jc w:val="left"/>
            </w:pPr>
            <w:r>
              <w:rPr>
                <w:sz w:val="16"/>
              </w:rPr>
              <w:t>Frost/Freeze, 2010-12-27, $1,000,000 crop damage (2010 dollars); NWS zone FLZ041</w:t>
            </w:r>
          </w:p>
        </w:tc>
        <w:tc>
          <w:tcPr>
            <w:tcW w:type="dxa" w:w="1971"/>
          </w:tcPr>
          <w:p>
            <w:pPr>
              <w:spacing w:after="0"/>
              <w:jc w:val="left"/>
            </w:pPr>
          </w:p>
        </w:tc>
        <w:tc>
          <w:tcPr>
            <w:tcW w:type="dxa" w:w="2554"/>
          </w:tcPr>
          <w:p>
            <w:pPr>
              <w:spacing w:after="0"/>
              <w:jc w:val="left"/>
            </w:pPr>
            <w:r>
              <w:rPr>
                <w:sz w:val="16"/>
              </w:rPr>
              <w:t>Countywide (zone-level records).</w:t>
            </w:r>
          </w:p>
        </w:tc>
        <w:tc>
          <w:tcPr>
            <w:tcW w:type="dxa" w:w="1467"/>
          </w:tcPr>
          <w:p>
            <w:pPr>
              <w:spacing w:after="0"/>
              <w:jc w:val="left"/>
            </w:pPr>
          </w:p>
        </w:tc>
      </w:tr>
      <w:tr>
        <w:trPr>
          <w:cantSplit/>
        </w:trPr>
        <w:tc>
          <w:tcPr>
            <w:tcW w:type="dxa" w:w="1656"/>
          </w:tcPr>
          <w:p>
            <w:pPr>
              <w:spacing w:after="0"/>
              <w:jc w:val="left"/>
            </w:pPr>
            <w:r>
              <w:rPr>
                <w:sz w:val="16"/>
              </w:rPr>
              <w:t>Drought</w:t>
            </w:r>
          </w:p>
        </w:tc>
        <w:tc>
          <w:tcPr>
            <w:tcW w:type="dxa" w:w="1725"/>
          </w:tcPr>
          <w:p>
            <w:pPr>
              <w:spacing w:after="0"/>
              <w:jc w:val="left"/>
            </w:pPr>
            <w:r>
              <w:rPr>
                <w:sz w:val="16"/>
              </w:rPr>
              <w:t>U.S. Drought Monitor scale (D0 to D4)</w:t>
            </w:r>
          </w:p>
        </w:tc>
        <w:tc>
          <w:tcPr>
            <w:tcW w:type="dxa" w:w="1551"/>
          </w:tcPr>
          <w:p>
            <w:pPr>
              <w:spacing w:after="0"/>
              <w:jc w:val="right"/>
            </w:pPr>
            <w:r>
              <w:rPr>
                <w:sz w:val="16"/>
              </w:rPr>
              <w:t>0</w:t>
            </w:r>
          </w:p>
        </w:tc>
        <w:tc>
          <w:tcPr>
            <w:tcW w:type="dxa" w:w="1599"/>
          </w:tcPr>
          <w:p>
            <w:pPr>
              <w:spacing w:after="0"/>
              <w:jc w:val="left"/>
            </w:pPr>
          </w:p>
        </w:tc>
        <w:tc>
          <w:tcPr>
            <w:tcW w:type="dxa" w:w="1588"/>
          </w:tcPr>
          <w:p>
            <w:pPr>
              <w:spacing w:after="0"/>
              <w:jc w:val="left"/>
            </w:pPr>
          </w:p>
        </w:tc>
        <w:tc>
          <w:tcPr>
            <w:tcW w:type="dxa" w:w="1971"/>
          </w:tcPr>
          <w:p>
            <w:pPr>
              <w:spacing w:after="0"/>
              <w:jc w:val="left"/>
            </w:pPr>
          </w:p>
        </w:tc>
        <w:tc>
          <w:tcPr>
            <w:tcW w:type="dxa" w:w="2554"/>
          </w:tcPr>
          <w:p>
            <w:pPr>
              <w:spacing w:after="0"/>
              <w:jc w:val="left"/>
            </w:pPr>
          </w:p>
        </w:tc>
        <w:tc>
          <w:tcPr>
            <w:tcW w:type="dxa" w:w="146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56"/>
          </w:tcPr>
          <w:p>
            <w:pPr>
              <w:spacing w:after="0"/>
              <w:jc w:val="left"/>
            </w:pPr>
            <w:r>
              <w:rPr>
                <w:sz w:val="16"/>
              </w:rPr>
              <w:t>Earthquake</w:t>
            </w:r>
          </w:p>
        </w:tc>
        <w:tc>
          <w:tcPr>
            <w:tcW w:type="dxa" w:w="1725"/>
          </w:tcPr>
          <w:p>
            <w:pPr>
              <w:spacing w:after="0"/>
              <w:jc w:val="left"/>
            </w:pPr>
            <w:r>
              <w:rPr>
                <w:sz w:val="16"/>
              </w:rPr>
              <w:t>Modified Mercalli (local data)</w:t>
            </w:r>
          </w:p>
        </w:tc>
        <w:tc>
          <w:tcPr>
            <w:tcW w:type="dxa" w:w="1551"/>
          </w:tcPr>
          <w:p>
            <w:pPr>
              <w:spacing w:after="0"/>
              <w:jc w:val="right"/>
            </w:pPr>
            <w:r>
              <w:rPr>
                <w:sz w:val="16"/>
              </w:rPr>
              <w:t>0</w:t>
            </w:r>
          </w:p>
        </w:tc>
        <w:tc>
          <w:tcPr>
            <w:tcW w:type="dxa" w:w="1599"/>
          </w:tcPr>
          <w:p>
            <w:pPr>
              <w:spacing w:after="0"/>
              <w:jc w:val="left"/>
            </w:pPr>
          </w:p>
        </w:tc>
        <w:tc>
          <w:tcPr>
            <w:tcW w:type="dxa" w:w="1588"/>
          </w:tcPr>
          <w:p>
            <w:pPr>
              <w:spacing w:after="0"/>
              <w:jc w:val="left"/>
            </w:pPr>
          </w:p>
        </w:tc>
        <w:tc>
          <w:tcPr>
            <w:tcW w:type="dxa" w:w="1971"/>
          </w:tcPr>
          <w:p>
            <w:pPr>
              <w:spacing w:after="0"/>
              <w:jc w:val="left"/>
            </w:pPr>
          </w:p>
        </w:tc>
        <w:tc>
          <w:tcPr>
            <w:tcW w:type="dxa" w:w="2554"/>
          </w:tcPr>
          <w:p>
            <w:pPr>
              <w:spacing w:after="0"/>
              <w:jc w:val="left"/>
            </w:pPr>
          </w:p>
        </w:tc>
        <w:tc>
          <w:tcPr>
            <w:tcW w:type="dxa" w:w="1467"/>
          </w:tcPr>
          <w:p>
            <w:pPr>
              <w:spacing w:after="0"/>
              <w:jc w:val="left"/>
            </w:pPr>
            <w:r>
              <w:rPr>
                <w:sz w:val="16"/>
              </w:rPr>
              <w:t>Storm Events does not record earthquakes; the USGS earthquake catalog is the source.</w:t>
            </w:r>
          </w:p>
        </w:tc>
      </w:tr>
      <w:tr>
        <w:trPr>
          <w:cantSplit/>
        </w:trPr>
        <w:tc>
          <w:tcPr>
            <w:tcW w:type="dxa" w:w="1656"/>
          </w:tcPr>
          <w:p>
            <w:pPr>
              <w:spacing w:after="0"/>
              <w:jc w:val="left"/>
            </w:pPr>
            <w:r>
              <w:rPr>
                <w:sz w:val="16"/>
              </w:rPr>
              <w:t>Hail</w:t>
            </w:r>
          </w:p>
        </w:tc>
        <w:tc>
          <w:tcPr>
            <w:tcW w:type="dxa" w:w="1725"/>
          </w:tcPr>
          <w:p>
            <w:pPr>
              <w:spacing w:after="0"/>
              <w:jc w:val="left"/>
            </w:pPr>
            <w:r>
              <w:rPr>
                <w:sz w:val="16"/>
              </w:rPr>
              <w:t>hail size (inches)</w:t>
            </w:r>
          </w:p>
        </w:tc>
        <w:tc>
          <w:tcPr>
            <w:tcW w:type="dxa" w:w="1551"/>
          </w:tcPr>
          <w:p>
            <w:pPr>
              <w:spacing w:after="0"/>
              <w:jc w:val="right"/>
            </w:pPr>
            <w:r>
              <w:rPr>
                <w:sz w:val="16"/>
              </w:rPr>
              <w:t>189 records, 1963 to 2026</w:t>
            </w:r>
          </w:p>
        </w:tc>
        <w:tc>
          <w:tcPr>
            <w:tcW w:type="dxa" w:w="1599"/>
          </w:tcPr>
          <w:p>
            <w:pPr>
              <w:spacing w:after="0"/>
              <w:jc w:val="left"/>
            </w:pPr>
            <w:r>
              <w:rPr>
                <w:sz w:val="16"/>
              </w:rPr>
              <w:t>0.75 in to 2.75 in (median 1 in); 188 with a recorded value</w:t>
            </w:r>
          </w:p>
        </w:tc>
        <w:tc>
          <w:tcPr>
            <w:tcW w:type="dxa" w:w="1588"/>
          </w:tcPr>
          <w:p>
            <w:pPr>
              <w:spacing w:after="0"/>
              <w:jc w:val="left"/>
            </w:pPr>
            <w:r>
              <w:rPr>
                <w:sz w:val="16"/>
              </w:rPr>
              <w:t>2.75 in hail, 1971-02-07</w:t>
            </w:r>
          </w:p>
        </w:tc>
        <w:tc>
          <w:tcPr>
            <w:tcW w:type="dxa" w:w="1971"/>
          </w:tcPr>
          <w:p>
            <w:pPr>
              <w:spacing w:after="0"/>
              <w:jc w:val="left"/>
            </w:pPr>
            <w:r>
              <w:rPr>
                <w:sz w:val="16"/>
              </w:rPr>
              <w:t>Hail, 2005-05-04, $100,000 property; $0 crops (2005 dollars)</w:t>
            </w:r>
          </w:p>
        </w:tc>
        <w:tc>
          <w:tcPr>
            <w:tcW w:type="dxa" w:w="2554"/>
          </w:tcPr>
          <w:p>
            <w:pPr>
              <w:spacing w:after="0"/>
              <w:jc w:val="left"/>
            </w:pPr>
            <w:r>
              <w:rPr>
                <w:sz w:val="16"/>
              </w:rPr>
              <w:t>Event records naming jurisdictions in the plan: Deltona city (17 records), Daytona Beach city (14 records), New Smyrna Beach city (14 records), Ormond Beach city (9 records), Edgewater city (7 records), Port Orange city (5 records), Orange City city (4 records), Holly Hill city (3 records), Oak Hill city (3 records), Pierson town (3 records); and 2 more jurisdictions (see the Excel file).</w:t>
            </w:r>
          </w:p>
        </w:tc>
        <w:tc>
          <w:tcPr>
            <w:tcW w:type="dxa" w:w="1467"/>
          </w:tcPr>
          <w:p>
            <w:pPr>
              <w:spacing w:after="0"/>
              <w:jc w:val="left"/>
            </w:pPr>
          </w:p>
        </w:tc>
      </w:tr>
      <w:tr>
        <w:trPr>
          <w:cantSplit/>
        </w:trPr>
        <w:tc>
          <w:tcPr>
            <w:tcW w:type="dxa" w:w="1656"/>
          </w:tcPr>
          <w:p>
            <w:pPr>
              <w:spacing w:after="0"/>
              <w:jc w:val="left"/>
            </w:pPr>
            <w:r>
              <w:rPr>
                <w:sz w:val="16"/>
              </w:rPr>
              <w:t>Excessive Heat, Heat</w:t>
            </w:r>
          </w:p>
        </w:tc>
        <w:tc>
          <w:tcPr>
            <w:tcW w:type="dxa" w:w="1725"/>
          </w:tcPr>
          <w:p>
            <w:pPr>
              <w:spacing w:after="0"/>
              <w:jc w:val="left"/>
            </w:pPr>
            <w:r>
              <w:rPr>
                <w:sz w:val="16"/>
              </w:rPr>
              <w:t>heat index (in event narratives)</w:t>
            </w:r>
          </w:p>
        </w:tc>
        <w:tc>
          <w:tcPr>
            <w:tcW w:type="dxa" w:w="1551"/>
          </w:tcPr>
          <w:p>
            <w:pPr>
              <w:spacing w:after="0"/>
              <w:jc w:val="right"/>
            </w:pPr>
            <w:r>
              <w:rPr>
                <w:sz w:val="16"/>
              </w:rPr>
              <w:t>2 records, 1998 to 2022 (2 zone-level)</w:t>
            </w:r>
          </w:p>
        </w:tc>
        <w:tc>
          <w:tcPr>
            <w:tcW w:type="dxa" w:w="1599"/>
          </w:tcPr>
          <w:p>
            <w:pPr>
              <w:spacing w:after="0"/>
              <w:jc w:val="left"/>
            </w:pPr>
            <w:r>
              <w:rPr>
                <w:sz w:val="16"/>
              </w:rPr>
              <w:t>1 day to 30 days (median 15.5 days); 2 with a recorded value</w:t>
            </w:r>
          </w:p>
        </w:tc>
        <w:tc>
          <w:tcPr>
            <w:tcW w:type="dxa" w:w="1588"/>
          </w:tcPr>
          <w:p>
            <w:pPr>
              <w:spacing w:after="0"/>
              <w:jc w:val="left"/>
            </w:pPr>
            <w:r>
              <w:rPr>
                <w:sz w:val="16"/>
              </w:rPr>
              <w:t>June 1998 (1 monthly summary record), 1 direct death, zone-level</w:t>
            </w:r>
          </w:p>
        </w:tc>
        <w:tc>
          <w:tcPr>
            <w:tcW w:type="dxa" w:w="1971"/>
          </w:tcPr>
          <w:p>
            <w:pPr>
              <w:spacing w:after="0"/>
              <w:jc w:val="left"/>
            </w:pPr>
          </w:p>
        </w:tc>
        <w:tc>
          <w:tcPr>
            <w:tcW w:type="dxa" w:w="2554"/>
          </w:tcPr>
          <w:p>
            <w:pPr>
              <w:spacing w:after="0"/>
              <w:jc w:val="left"/>
            </w:pPr>
            <w:r>
              <w:rPr>
                <w:sz w:val="16"/>
              </w:rPr>
              <w:t>Countywide (zone-level records).</w:t>
            </w:r>
          </w:p>
        </w:tc>
        <w:tc>
          <w:tcPr>
            <w:tcW w:type="dxa" w:w="1467"/>
          </w:tcPr>
          <w:p>
            <w:pPr>
              <w:spacing w:after="0"/>
              <w:jc w:val="left"/>
            </w:pPr>
          </w:p>
        </w:tc>
      </w:tr>
      <w:tr>
        <w:trPr>
          <w:cantSplit/>
        </w:trPr>
        <w:tc>
          <w:tcPr>
            <w:tcW w:type="dxa" w:w="1656"/>
          </w:tcPr>
          <w:p>
            <w:pPr>
              <w:spacing w:after="0"/>
              <w:jc w:val="left"/>
            </w:pPr>
            <w:r>
              <w:rPr>
                <w:sz w:val="16"/>
              </w:rPr>
              <w:t>Hurricane, Tropical Storm, Tropical Depression</w:t>
            </w:r>
          </w:p>
        </w:tc>
        <w:tc>
          <w:tcPr>
            <w:tcW w:type="dxa" w:w="1725"/>
          </w:tcPr>
          <w:p>
            <w:pPr>
              <w:spacing w:after="0"/>
              <w:jc w:val="left"/>
            </w:pPr>
            <w:r>
              <w:rPr>
                <w:sz w:val="16"/>
              </w:rPr>
              <w:t>Saffir-Simpson</w:t>
            </w:r>
          </w:p>
        </w:tc>
        <w:tc>
          <w:tcPr>
            <w:tcW w:type="dxa" w:w="1551"/>
          </w:tcPr>
          <w:p>
            <w:pPr>
              <w:spacing w:after="0"/>
              <w:jc w:val="right"/>
            </w:pPr>
            <w:r>
              <w:rPr>
                <w:sz w:val="16"/>
              </w:rPr>
              <w:t>19 records, 1999 to 2024 (19 zone-level)</w:t>
            </w:r>
          </w:p>
        </w:tc>
        <w:tc>
          <w:tcPr>
            <w:tcW w:type="dxa" w:w="1599"/>
          </w:tcPr>
          <w:p>
            <w:pPr>
              <w:spacing w:after="0"/>
              <w:jc w:val="left"/>
            </w:pPr>
          </w:p>
        </w:tc>
        <w:tc>
          <w:tcPr>
            <w:tcW w:type="dxa" w:w="1588"/>
          </w:tcPr>
          <w:p>
            <w:pPr>
              <w:spacing w:after="0"/>
              <w:jc w:val="left"/>
            </w:pPr>
            <w:r>
              <w:rPr>
                <w:sz w:val="16"/>
              </w:rPr>
              <w:t>Strongest recorded: Hurricane record (NOAA event type 'Hurricane (Typhoon)'), 2016-10-06 to 2016-10-07, category 1, $514,400,000 property; crops not reported (2016 dollars), 1 direct death (reported for the zone); NWS zone FLZ041</w:t>
            </w:r>
          </w:p>
        </w:tc>
        <w:tc>
          <w:tcPr>
            <w:tcW w:type="dxa" w:w="1971"/>
          </w:tcPr>
          <w:p>
            <w:pPr>
              <w:spacing w:after="0"/>
              <w:jc w:val="left"/>
            </w:pPr>
          </w:p>
        </w:tc>
        <w:tc>
          <w:tcPr>
            <w:tcW w:type="dxa" w:w="2554"/>
          </w:tcPr>
          <w:p>
            <w:pPr>
              <w:spacing w:after="0"/>
              <w:jc w:val="left"/>
            </w:pPr>
            <w:r>
              <w:rPr>
                <w:sz w:val="16"/>
              </w:rPr>
              <w:t>Countywide (zone-level records).</w:t>
            </w:r>
          </w:p>
        </w:tc>
        <w:tc>
          <w:tcPr>
            <w:tcW w:type="dxa" w:w="1467"/>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656"/>
          </w:tcPr>
          <w:p>
            <w:pPr>
              <w:spacing w:after="0"/>
              <w:jc w:val="left"/>
            </w:pPr>
            <w:r>
              <w:rPr>
                <w:sz w:val="16"/>
              </w:rPr>
              <w:t>Flash Flood, Flood, Lakeshore Flood</w:t>
            </w:r>
          </w:p>
        </w:tc>
        <w:tc>
          <w:tcPr>
            <w:tcW w:type="dxa" w:w="1725"/>
          </w:tcPr>
          <w:p>
            <w:pPr>
              <w:spacing w:after="0"/>
              <w:jc w:val="left"/>
            </w:pPr>
            <w:r>
              <w:rPr>
                <w:sz w:val="16"/>
              </w:rPr>
              <w:t>damage and flood days (flood depth: FIRM)</w:t>
            </w:r>
          </w:p>
        </w:tc>
        <w:tc>
          <w:tcPr>
            <w:tcW w:type="dxa" w:w="1551"/>
          </w:tcPr>
          <w:p>
            <w:pPr>
              <w:spacing w:after="0"/>
              <w:jc w:val="right"/>
            </w:pPr>
            <w:r>
              <w:rPr>
                <w:sz w:val="16"/>
              </w:rPr>
              <w:t>27 records, 1999 to 2025 (1 zone-level)</w:t>
            </w:r>
          </w:p>
        </w:tc>
        <w:tc>
          <w:tcPr>
            <w:tcW w:type="dxa" w:w="1599"/>
          </w:tcPr>
          <w:p>
            <w:pPr>
              <w:spacing w:after="0"/>
              <w:jc w:val="left"/>
            </w:pPr>
          </w:p>
        </w:tc>
        <w:tc>
          <w:tcPr>
            <w:tcW w:type="dxa" w:w="1588"/>
          </w:tcPr>
          <w:p>
            <w:pPr>
              <w:spacing w:after="0"/>
              <w:jc w:val="left"/>
            </w:pPr>
            <w:r>
              <w:rPr>
                <w:sz w:val="16"/>
              </w:rPr>
              <w:t>Flood, 2022-09-28, $340,000,000 property; $0 crops (2022 dollars), 4 direct deaths</w:t>
            </w:r>
          </w:p>
        </w:tc>
        <w:tc>
          <w:tcPr>
            <w:tcW w:type="dxa" w:w="1971"/>
          </w:tcPr>
          <w:p>
            <w:pPr>
              <w:spacing w:after="0"/>
              <w:jc w:val="left"/>
            </w:pPr>
          </w:p>
        </w:tc>
        <w:tc>
          <w:tcPr>
            <w:tcW w:type="dxa" w:w="2554"/>
          </w:tcPr>
          <w:p>
            <w:pPr>
              <w:spacing w:after="0"/>
              <w:jc w:val="left"/>
            </w:pPr>
            <w:r>
              <w:rPr>
                <w:sz w:val="16"/>
              </w:rPr>
              <w:t>Event records naming jurisdictions in the plan: Deltona city (3 records), Edgewater city (3 records), Oak Hill city (3 records), Ormond Beach city (3 records), Daytona Beach city (1 record), Holly Hill city (1 record), New Smyrna Beach city (1 record). Zone-level records (1) apply countywide.</w:t>
            </w:r>
          </w:p>
        </w:tc>
        <w:tc>
          <w:tcPr>
            <w:tcW w:type="dxa" w:w="1467"/>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656"/>
          </w:tcPr>
          <w:p>
            <w:pPr>
              <w:spacing w:after="0"/>
              <w:jc w:val="left"/>
            </w:pPr>
            <w:r>
              <w:rPr>
                <w:sz w:val="16"/>
              </w:rPr>
              <w:t>Debris Flow</w:t>
            </w:r>
          </w:p>
        </w:tc>
        <w:tc>
          <w:tcPr>
            <w:tcW w:type="dxa" w:w="1725"/>
          </w:tcPr>
          <w:p>
            <w:pPr>
              <w:spacing w:after="0"/>
              <w:jc w:val="left"/>
            </w:pPr>
            <w:r>
              <w:rPr>
                <w:sz w:val="16"/>
              </w:rPr>
              <w:t>none (count and damage only)</w:t>
            </w:r>
          </w:p>
        </w:tc>
        <w:tc>
          <w:tcPr>
            <w:tcW w:type="dxa" w:w="1551"/>
          </w:tcPr>
          <w:p>
            <w:pPr>
              <w:spacing w:after="0"/>
              <w:jc w:val="right"/>
            </w:pPr>
            <w:r>
              <w:rPr>
                <w:sz w:val="16"/>
              </w:rPr>
              <w:t>0</w:t>
            </w:r>
          </w:p>
        </w:tc>
        <w:tc>
          <w:tcPr>
            <w:tcW w:type="dxa" w:w="1599"/>
          </w:tcPr>
          <w:p>
            <w:pPr>
              <w:spacing w:after="0"/>
              <w:jc w:val="left"/>
            </w:pPr>
          </w:p>
        </w:tc>
        <w:tc>
          <w:tcPr>
            <w:tcW w:type="dxa" w:w="1588"/>
          </w:tcPr>
          <w:p>
            <w:pPr>
              <w:spacing w:after="0"/>
              <w:jc w:val="left"/>
            </w:pPr>
          </w:p>
        </w:tc>
        <w:tc>
          <w:tcPr>
            <w:tcW w:type="dxa" w:w="1971"/>
          </w:tcPr>
          <w:p>
            <w:pPr>
              <w:spacing w:after="0"/>
              <w:jc w:val="left"/>
            </w:pPr>
          </w:p>
        </w:tc>
        <w:tc>
          <w:tcPr>
            <w:tcW w:type="dxa" w:w="2554"/>
          </w:tcPr>
          <w:p>
            <w:pPr>
              <w:spacing w:after="0"/>
              <w:jc w:val="left"/>
            </w:pPr>
          </w:p>
        </w:tc>
        <w:tc>
          <w:tcPr>
            <w:tcW w:type="dxa" w:w="1467"/>
          </w:tcPr>
          <w:p>
            <w:pPr>
              <w:spacing w:after="0"/>
              <w:jc w:val="left"/>
            </w:pPr>
          </w:p>
        </w:tc>
      </w:tr>
      <w:tr>
        <w:trPr>
          <w:cantSplit/>
        </w:trPr>
        <w:tc>
          <w:tcPr>
            <w:tcW w:type="dxa" w:w="1656"/>
          </w:tcPr>
          <w:p>
            <w:pPr>
              <w:spacing w:after="0"/>
              <w:jc w:val="left"/>
            </w:pPr>
            <w:r>
              <w:rPr>
                <w:sz w:val="16"/>
              </w:rPr>
              <w:t>Lightning</w:t>
            </w:r>
          </w:p>
        </w:tc>
        <w:tc>
          <w:tcPr>
            <w:tcW w:type="dxa" w:w="1725"/>
          </w:tcPr>
          <w:p>
            <w:pPr>
              <w:spacing w:after="0"/>
              <w:jc w:val="left"/>
            </w:pPr>
            <w:r>
              <w:rPr>
                <w:sz w:val="16"/>
              </w:rPr>
              <w:t>annualized frequency (the measure FEMA's Local Mitigation Planning Handbook names)</w:t>
            </w:r>
          </w:p>
        </w:tc>
        <w:tc>
          <w:tcPr>
            <w:tcW w:type="dxa" w:w="1551"/>
          </w:tcPr>
          <w:p>
            <w:pPr>
              <w:spacing w:after="0"/>
              <w:jc w:val="right"/>
            </w:pPr>
            <w:r>
              <w:rPr>
                <w:sz w:val="16"/>
              </w:rPr>
              <w:t>38 records, 1996 to 2025</w:t>
            </w:r>
          </w:p>
        </w:tc>
        <w:tc>
          <w:tcPr>
            <w:tcW w:type="dxa" w:w="1599"/>
          </w:tcPr>
          <w:p>
            <w:pPr>
              <w:spacing w:after="0"/>
              <w:jc w:val="left"/>
            </w:pPr>
          </w:p>
        </w:tc>
        <w:tc>
          <w:tcPr>
            <w:tcW w:type="dxa" w:w="1588"/>
          </w:tcPr>
          <w:p>
            <w:pPr>
              <w:spacing w:after="0"/>
              <w:jc w:val="left"/>
            </w:pPr>
            <w:r>
              <w:rPr>
                <w:sz w:val="16"/>
              </w:rPr>
              <w:t>Lightning, 2016-06-24, $0 property; $0 crops (2016 dollars), 1 direct death, 2 direct injuries</w:t>
            </w:r>
          </w:p>
        </w:tc>
        <w:tc>
          <w:tcPr>
            <w:tcW w:type="dxa" w:w="1971"/>
          </w:tcPr>
          <w:p>
            <w:pPr>
              <w:spacing w:after="0"/>
              <w:jc w:val="left"/>
            </w:pPr>
            <w:r>
              <w:rPr>
                <w:sz w:val="16"/>
              </w:rPr>
              <w:t>Lightning, 2009-08-20, $500,000 property; $0 crops (2009 dollars)</w:t>
            </w:r>
          </w:p>
        </w:tc>
        <w:tc>
          <w:tcPr>
            <w:tcW w:type="dxa" w:w="2554"/>
          </w:tcPr>
          <w:p>
            <w:pPr>
              <w:spacing w:after="0"/>
              <w:jc w:val="left"/>
            </w:pPr>
            <w:r>
              <w:rPr>
                <w:sz w:val="16"/>
              </w:rPr>
              <w:t>Event records naming jurisdictions in the plan: Daytona Beach city (3 records), Deltona city (3 records), Edgewater city (3 records), New Smyrna Beach city (2 records), Port Orange city (2 records), Holly Hill city (1 record), Oak Hill city (1 record), Pierson town (1 record).</w:t>
            </w:r>
          </w:p>
        </w:tc>
        <w:tc>
          <w:tcPr>
            <w:tcW w:type="dxa" w:w="1467"/>
          </w:tcPr>
          <w:p>
            <w:pPr>
              <w:spacing w:after="0"/>
              <w:jc w:val="left"/>
            </w:pPr>
            <w:r>
              <w:rPr>
                <w:sz w:val="16"/>
              </w:rPr>
              <w:t>Storm Events lists lightning with damage or casualties.</w:t>
            </w:r>
          </w:p>
        </w:tc>
      </w:tr>
      <w:tr>
        <w:trPr>
          <w:cantSplit/>
        </w:trPr>
        <w:tc>
          <w:tcPr>
            <w:tcW w:type="dxa" w:w="1656"/>
          </w:tcPr>
          <w:p>
            <w:pPr>
              <w:spacing w:after="0"/>
              <w:jc w:val="left"/>
            </w:pPr>
            <w:r>
              <w:rPr>
                <w:sz w:val="16"/>
              </w:rPr>
              <w:t>High Wind and Strong Wind (outside NRI's Strong Wind definition)</w:t>
            </w:r>
          </w:p>
        </w:tc>
        <w:tc>
          <w:tcPr>
            <w:tcW w:type="dxa" w:w="1725"/>
          </w:tcPr>
          <w:p>
            <w:pPr>
              <w:spacing w:after="0"/>
              <w:jc w:val="left"/>
            </w:pPr>
            <w:r>
              <w:rPr>
                <w:sz w:val="16"/>
              </w:rPr>
              <w:t>wind speed (kt and mph)</w:t>
            </w:r>
          </w:p>
        </w:tc>
        <w:tc>
          <w:tcPr>
            <w:tcW w:type="dxa" w:w="1551"/>
          </w:tcPr>
          <w:p>
            <w:pPr>
              <w:spacing w:after="0"/>
              <w:jc w:val="right"/>
            </w:pPr>
            <w:r>
              <w:rPr>
                <w:sz w:val="16"/>
              </w:rPr>
              <w:t>6 records, 1998 to 2021 (6 zone-level)</w:t>
            </w:r>
          </w:p>
        </w:tc>
        <w:tc>
          <w:tcPr>
            <w:tcW w:type="dxa" w:w="1599"/>
          </w:tcPr>
          <w:p>
            <w:pPr>
              <w:spacing w:after="0"/>
              <w:jc w:val="left"/>
            </w:pPr>
            <w:r>
              <w:rPr>
                <w:sz w:val="16"/>
              </w:rPr>
              <w:t>42 kt (48 mph) to 56 kt (64 mph) (median 50.5 kt (58 mph)); 6 with a recorded value</w:t>
            </w:r>
          </w:p>
        </w:tc>
        <w:tc>
          <w:tcPr>
            <w:tcW w:type="dxa" w:w="1588"/>
          </w:tcPr>
          <w:p>
            <w:pPr>
              <w:spacing w:after="0"/>
              <w:jc w:val="left"/>
            </w:pPr>
            <w:r>
              <w:rPr>
                <w:sz w:val="16"/>
              </w:rPr>
              <w:t>56 kt (64 mph) measured gust, High Wind, 2011-10-10; NWS zone FLZ041</w:t>
            </w:r>
          </w:p>
        </w:tc>
        <w:tc>
          <w:tcPr>
            <w:tcW w:type="dxa" w:w="1971"/>
          </w:tcPr>
          <w:p>
            <w:pPr>
              <w:spacing w:after="0"/>
              <w:jc w:val="left"/>
            </w:pPr>
            <w:r>
              <w:rPr>
                <w:sz w:val="16"/>
              </w:rPr>
              <w:t>High Wind, 1998-02-02, $50,000 property; crops not reported (zone total, 1998 dollars)</w:t>
            </w:r>
          </w:p>
        </w:tc>
        <w:tc>
          <w:tcPr>
            <w:tcW w:type="dxa" w:w="2554"/>
          </w:tcPr>
          <w:p>
            <w:pPr>
              <w:spacing w:after="0"/>
              <w:jc w:val="left"/>
            </w:pPr>
            <w:r>
              <w:rPr>
                <w:sz w:val="16"/>
              </w:rPr>
              <w:t>Countywide (zone-level records).</w:t>
            </w:r>
          </w:p>
        </w:tc>
        <w:tc>
          <w:tcPr>
            <w:tcW w:type="dxa" w:w="1467"/>
          </w:tcPr>
          <w:p>
            <w:pPr>
              <w:spacing w:after="0"/>
              <w:jc w:val="left"/>
            </w:pPr>
          </w:p>
        </w:tc>
      </w:tr>
      <w:tr>
        <w:trPr>
          <w:cantSplit/>
        </w:trPr>
        <w:tc>
          <w:tcPr>
            <w:tcW w:type="dxa" w:w="1656"/>
          </w:tcPr>
          <w:p>
            <w:pPr>
              <w:spacing w:after="0"/>
              <w:jc w:val="left"/>
            </w:pPr>
            <w:r>
              <w:rPr>
                <w:sz w:val="16"/>
              </w:rPr>
              <w:t>Thunderstorm Wind</w:t>
            </w:r>
          </w:p>
        </w:tc>
        <w:tc>
          <w:tcPr>
            <w:tcW w:type="dxa" w:w="1725"/>
          </w:tcPr>
          <w:p>
            <w:pPr>
              <w:spacing w:after="0"/>
              <w:jc w:val="left"/>
            </w:pPr>
            <w:r>
              <w:rPr>
                <w:sz w:val="16"/>
              </w:rPr>
              <w:t>wind speed (kt and mph)</w:t>
            </w:r>
          </w:p>
        </w:tc>
        <w:tc>
          <w:tcPr>
            <w:tcW w:type="dxa" w:w="1551"/>
          </w:tcPr>
          <w:p>
            <w:pPr>
              <w:spacing w:after="0"/>
              <w:jc w:val="right"/>
            </w:pPr>
            <w:r>
              <w:rPr>
                <w:sz w:val="16"/>
              </w:rPr>
              <w:t>235 records, 1962 to 2026</w:t>
            </w:r>
          </w:p>
        </w:tc>
        <w:tc>
          <w:tcPr>
            <w:tcW w:type="dxa" w:w="1599"/>
          </w:tcPr>
          <w:p>
            <w:pPr>
              <w:spacing w:after="0"/>
              <w:jc w:val="left"/>
            </w:pPr>
            <w:r>
              <w:rPr>
                <w:sz w:val="16"/>
              </w:rPr>
              <w:t>26 kt (30 mph) to 80 kt (92 mph) (median 50 kt (58 mph)); 169 with a recorded value</w:t>
            </w:r>
          </w:p>
        </w:tc>
        <w:tc>
          <w:tcPr>
            <w:tcW w:type="dxa" w:w="1588"/>
          </w:tcPr>
          <w:p>
            <w:pPr>
              <w:spacing w:after="0"/>
              <w:jc w:val="left"/>
            </w:pPr>
            <w:r>
              <w:rPr>
                <w:sz w:val="16"/>
              </w:rPr>
              <w:t>80 kt (92 mph) estimated gust, Thunderstorm Wind, 2003-03-19</w:t>
            </w:r>
          </w:p>
        </w:tc>
        <w:tc>
          <w:tcPr>
            <w:tcW w:type="dxa" w:w="1971"/>
          </w:tcPr>
          <w:p>
            <w:pPr>
              <w:spacing w:after="0"/>
              <w:jc w:val="left"/>
            </w:pPr>
            <w:r>
              <w:rPr>
                <w:sz w:val="16"/>
              </w:rPr>
              <w:t>Thunderstorm Wind, 1994-06-21, $500,000 property; crops not recorded (1994 dollars)</w:t>
            </w:r>
          </w:p>
        </w:tc>
        <w:tc>
          <w:tcPr>
            <w:tcW w:type="dxa" w:w="2554"/>
          </w:tcPr>
          <w:p>
            <w:pPr>
              <w:spacing w:after="0"/>
              <w:jc w:val="left"/>
            </w:pPr>
            <w:r>
              <w:rPr>
                <w:sz w:val="16"/>
              </w:rPr>
              <w:t>Event records naming jurisdictions in the plan: Deltona city (24 records), Daytona Beach city (14 records), New Smyrna Beach city (8 records), Holly Hill city (7 records), Orange City city (7 records), Ormond Beach city (7 records), Edgewater city (6 records), Port Orange city (4 records), DeLand city (3 records), Lake Helen city (2 records); and 3 more jurisdictions (see the Excel file).</w:t>
            </w:r>
          </w:p>
        </w:tc>
        <w:tc>
          <w:tcPr>
            <w:tcW w:type="dxa" w:w="1467"/>
          </w:tcPr>
          <w:p>
            <w:pPr>
              <w:spacing w:after="0"/>
              <w:jc w:val="left"/>
            </w:pPr>
          </w:p>
        </w:tc>
      </w:tr>
      <w:tr>
        <w:trPr>
          <w:cantSplit/>
        </w:trPr>
        <w:tc>
          <w:tcPr>
            <w:tcW w:type="dxa" w:w="1656"/>
          </w:tcPr>
          <w:p>
            <w:pPr>
              <w:spacing w:after="0"/>
              <w:jc w:val="left"/>
            </w:pPr>
            <w:r>
              <w:rPr>
                <w:sz w:val="16"/>
              </w:rPr>
              <w:t>Tornado</w:t>
            </w:r>
          </w:p>
        </w:tc>
        <w:tc>
          <w:tcPr>
            <w:tcW w:type="dxa" w:w="1725"/>
          </w:tcPr>
          <w:p>
            <w:pPr>
              <w:spacing w:after="0"/>
              <w:jc w:val="left"/>
            </w:pPr>
            <w:r>
              <w:rPr>
                <w:sz w:val="16"/>
              </w:rPr>
              <w:t>Enhanced Fujita (Fujita before Feb 2007)</w:t>
            </w:r>
          </w:p>
        </w:tc>
        <w:tc>
          <w:tcPr>
            <w:tcW w:type="dxa" w:w="1551"/>
          </w:tcPr>
          <w:p>
            <w:pPr>
              <w:spacing w:after="0"/>
              <w:jc w:val="right"/>
            </w:pPr>
            <w:r>
              <w:rPr>
                <w:sz w:val="16"/>
              </w:rPr>
              <w:t>102 records, 1950 to 2025</w:t>
            </w:r>
          </w:p>
        </w:tc>
        <w:tc>
          <w:tcPr>
            <w:tcW w:type="dxa" w:w="1599"/>
          </w:tcPr>
          <w:p>
            <w:pPr>
              <w:spacing w:after="0"/>
              <w:jc w:val="left"/>
            </w:pPr>
            <w:r>
              <w:rPr>
                <w:sz w:val="16"/>
              </w:rPr>
              <w:t>F/EF0 to F/EF3 (median F/EF0); 91 with a recorded value</w:t>
            </w:r>
          </w:p>
        </w:tc>
        <w:tc>
          <w:tcPr>
            <w:tcW w:type="dxa" w:w="1588"/>
          </w:tcPr>
          <w:p>
            <w:pPr>
              <w:spacing w:after="0"/>
              <w:jc w:val="left"/>
            </w:pPr>
            <w:r>
              <w:rPr>
                <w:sz w:val="16"/>
              </w:rPr>
              <w:t>EF3 tornado, 2007-02-02, 13.29 mi within this county, 450 yd wide, $52,000,000 property; $0 crops (2007 dollars), 42 direct injuries</w:t>
            </w:r>
          </w:p>
        </w:tc>
        <w:tc>
          <w:tcPr>
            <w:tcW w:type="dxa" w:w="1971"/>
          </w:tcPr>
          <w:p>
            <w:pPr>
              <w:spacing w:after="0"/>
              <w:jc w:val="left"/>
            </w:pPr>
          </w:p>
        </w:tc>
        <w:tc>
          <w:tcPr>
            <w:tcW w:type="dxa" w:w="2554"/>
          </w:tcPr>
          <w:p>
            <w:pPr>
              <w:spacing w:after="0"/>
              <w:jc w:val="left"/>
            </w:pPr>
            <w:r>
              <w:rPr>
                <w:sz w:val="16"/>
              </w:rPr>
              <w:t>Event records naming jurisdictions in the plan: New Smyrna Beach city (6 records), Edgewater city (4 records), Daytona Beach city (3 records), Port Orange city (3 records), Oak Hill city (2 records), Ormond Beach city (2 records), Pierson town (2 records), Deltona city (1 record), Lake Helen city (1 record), Orange City city (1 record); and 1 more jurisdiction (see the Excel file).</w:t>
            </w:r>
          </w:p>
        </w:tc>
        <w:tc>
          <w:tcPr>
            <w:tcW w:type="dxa" w:w="1467"/>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656"/>
          </w:tcPr>
          <w:p>
            <w:pPr>
              <w:spacing w:after="0"/>
              <w:jc w:val="left"/>
            </w:pPr>
            <w:r>
              <w:rPr>
                <w:sz w:val="16"/>
              </w:rPr>
              <w:t>Tsunami</w:t>
            </w:r>
          </w:p>
        </w:tc>
        <w:tc>
          <w:tcPr>
            <w:tcW w:type="dxa" w:w="1725"/>
          </w:tcPr>
          <w:p>
            <w:pPr>
              <w:spacing w:after="0"/>
              <w:jc w:val="left"/>
            </w:pPr>
            <w:r>
              <w:rPr>
                <w:sz w:val="16"/>
              </w:rPr>
              <w:t>none (count and damage only)</w:t>
            </w:r>
          </w:p>
        </w:tc>
        <w:tc>
          <w:tcPr>
            <w:tcW w:type="dxa" w:w="1551"/>
          </w:tcPr>
          <w:p>
            <w:pPr>
              <w:spacing w:after="0"/>
              <w:jc w:val="right"/>
            </w:pPr>
            <w:r>
              <w:rPr>
                <w:sz w:val="16"/>
              </w:rPr>
              <w:t>0</w:t>
            </w:r>
          </w:p>
        </w:tc>
        <w:tc>
          <w:tcPr>
            <w:tcW w:type="dxa" w:w="1599"/>
          </w:tcPr>
          <w:p>
            <w:pPr>
              <w:spacing w:after="0"/>
              <w:jc w:val="left"/>
            </w:pPr>
          </w:p>
        </w:tc>
        <w:tc>
          <w:tcPr>
            <w:tcW w:type="dxa" w:w="1588"/>
          </w:tcPr>
          <w:p>
            <w:pPr>
              <w:spacing w:after="0"/>
              <w:jc w:val="left"/>
            </w:pPr>
          </w:p>
        </w:tc>
        <w:tc>
          <w:tcPr>
            <w:tcW w:type="dxa" w:w="1971"/>
          </w:tcPr>
          <w:p>
            <w:pPr>
              <w:spacing w:after="0"/>
              <w:jc w:val="left"/>
            </w:pPr>
          </w:p>
        </w:tc>
        <w:tc>
          <w:tcPr>
            <w:tcW w:type="dxa" w:w="2554"/>
          </w:tcPr>
          <w:p>
            <w:pPr>
              <w:spacing w:after="0"/>
              <w:jc w:val="left"/>
            </w:pPr>
          </w:p>
        </w:tc>
        <w:tc>
          <w:tcPr>
            <w:tcW w:type="dxa" w:w="1467"/>
          </w:tcPr>
          <w:p>
            <w:pPr>
              <w:spacing w:after="0"/>
              <w:jc w:val="left"/>
            </w:pPr>
          </w:p>
        </w:tc>
      </w:tr>
      <w:tr>
        <w:trPr>
          <w:cantSplit/>
        </w:trPr>
        <w:tc>
          <w:tcPr>
            <w:tcW w:type="dxa" w:w="1656"/>
          </w:tcPr>
          <w:p>
            <w:pPr>
              <w:spacing w:after="0"/>
              <w:jc w:val="left"/>
            </w:pPr>
            <w:r>
              <w:rPr>
                <w:sz w:val="16"/>
              </w:rPr>
              <w:t>Wildfire</w:t>
            </w:r>
          </w:p>
        </w:tc>
        <w:tc>
          <w:tcPr>
            <w:tcW w:type="dxa" w:w="1725"/>
          </w:tcPr>
          <w:p>
            <w:pPr>
              <w:spacing w:after="0"/>
              <w:jc w:val="left"/>
            </w:pPr>
            <w:r>
              <w:rPr>
                <w:sz w:val="16"/>
              </w:rPr>
              <w:t>acres burned (local data)</w:t>
            </w:r>
          </w:p>
        </w:tc>
        <w:tc>
          <w:tcPr>
            <w:tcW w:type="dxa" w:w="1551"/>
          </w:tcPr>
          <w:p>
            <w:pPr>
              <w:spacing w:after="0"/>
              <w:jc w:val="right"/>
            </w:pPr>
            <w:r>
              <w:rPr>
                <w:sz w:val="16"/>
              </w:rPr>
              <w:t>3 records, 1998 to 2016 (2 zone-level)</w:t>
            </w:r>
          </w:p>
        </w:tc>
        <w:tc>
          <w:tcPr>
            <w:tcW w:type="dxa" w:w="1599"/>
          </w:tcPr>
          <w:p>
            <w:pPr>
              <w:spacing w:after="0"/>
              <w:jc w:val="left"/>
            </w:pPr>
          </w:p>
        </w:tc>
        <w:tc>
          <w:tcPr>
            <w:tcW w:type="dxa" w:w="1588"/>
          </w:tcPr>
          <w:p>
            <w:pPr>
              <w:spacing w:after="0"/>
              <w:jc w:val="left"/>
            </w:pPr>
            <w:r>
              <w:rPr>
                <w:sz w:val="16"/>
              </w:rPr>
              <w:t>Wildfire, 1998-07-01, $150,000,000 property; crops not reported (1998 dollars), 11 direct injuries</w:t>
            </w:r>
          </w:p>
        </w:tc>
        <w:tc>
          <w:tcPr>
            <w:tcW w:type="dxa" w:w="1971"/>
          </w:tcPr>
          <w:p>
            <w:pPr>
              <w:spacing w:after="0"/>
              <w:jc w:val="left"/>
            </w:pPr>
          </w:p>
        </w:tc>
        <w:tc>
          <w:tcPr>
            <w:tcW w:type="dxa" w:w="2554"/>
          </w:tcPr>
          <w:p>
            <w:pPr>
              <w:spacing w:after="0"/>
              <w:jc w:val="left"/>
            </w:pPr>
            <w:r>
              <w:rPr>
                <w:sz w:val="16"/>
              </w:rPr>
              <w:t>No event record names a jurisdiction in the plan. Zone-level records (2) apply countywide.</w:t>
            </w:r>
          </w:p>
        </w:tc>
        <w:tc>
          <w:tcPr>
            <w:tcW w:type="dxa" w:w="1467"/>
          </w:tcPr>
          <w:p>
            <w:pPr>
              <w:spacing w:after="0"/>
              <w:jc w:val="left"/>
            </w:pPr>
          </w:p>
        </w:tc>
      </w:tr>
      <w:tr>
        <w:trPr>
          <w:cantSplit/>
        </w:trPr>
        <w:tc>
          <w:tcPr>
            <w:tcW w:type="dxa" w:w="1656"/>
          </w:tcPr>
          <w:p>
            <w:pPr>
              <w:spacing w:after="0"/>
              <w:jc w:val="left"/>
            </w:pPr>
            <w:r>
              <w:rPr>
                <w:sz w:val="16"/>
              </w:rPr>
              <w:t>Winter Storm, Heavy Snow, Blizzard, Lake-Effect Snow, Winter Weather, Sleet</w:t>
            </w:r>
          </w:p>
        </w:tc>
        <w:tc>
          <w:tcPr>
            <w:tcW w:type="dxa" w:w="1725"/>
          </w:tcPr>
          <w:p>
            <w:pPr>
              <w:spacing w:after="0"/>
              <w:jc w:val="left"/>
            </w:pPr>
            <w:r>
              <w:rPr>
                <w:sz w:val="16"/>
              </w:rPr>
              <w:t>none in data (snowfall: local data)</w:t>
            </w:r>
          </w:p>
        </w:tc>
        <w:tc>
          <w:tcPr>
            <w:tcW w:type="dxa" w:w="1551"/>
          </w:tcPr>
          <w:p>
            <w:pPr>
              <w:spacing w:after="0"/>
              <w:jc w:val="right"/>
            </w:pPr>
            <w:r>
              <w:rPr>
                <w:sz w:val="16"/>
              </w:rPr>
              <w:t>2 records, 2008 to 2010 (2 zone-level)</w:t>
            </w:r>
          </w:p>
        </w:tc>
        <w:tc>
          <w:tcPr>
            <w:tcW w:type="dxa" w:w="1599"/>
          </w:tcPr>
          <w:p>
            <w:pPr>
              <w:spacing w:after="0"/>
              <w:jc w:val="left"/>
            </w:pPr>
          </w:p>
        </w:tc>
        <w:tc>
          <w:tcPr>
            <w:tcW w:type="dxa" w:w="1588"/>
          </w:tcPr>
          <w:p>
            <w:pPr>
              <w:spacing w:after="0"/>
              <w:jc w:val="left"/>
            </w:pPr>
            <w:r>
              <w:rPr>
                <w:sz w:val="16"/>
              </w:rPr>
              <w:t>No damage reported in 2 records.</w:t>
            </w:r>
          </w:p>
        </w:tc>
        <w:tc>
          <w:tcPr>
            <w:tcW w:type="dxa" w:w="1971"/>
          </w:tcPr>
          <w:p>
            <w:pPr>
              <w:spacing w:after="0"/>
              <w:jc w:val="left"/>
            </w:pPr>
          </w:p>
        </w:tc>
        <w:tc>
          <w:tcPr>
            <w:tcW w:type="dxa" w:w="2554"/>
          </w:tcPr>
          <w:p>
            <w:pPr>
              <w:spacing w:after="0"/>
              <w:jc w:val="left"/>
            </w:pPr>
            <w:r>
              <w:rPr>
                <w:sz w:val="16"/>
              </w:rPr>
              <w:t>Countywide (zone-level records).</w:t>
            </w:r>
          </w:p>
        </w:tc>
        <w:tc>
          <w:tcPr>
            <w:tcW w:type="dxa" w:w="1467"/>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acres burned and snow depth; any physical measure of debris flow, lightning and tsunami.</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44 declarations covering 30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26"/>
        <w:gridCol w:w="1968"/>
        <w:gridCol w:w="1890"/>
        <w:gridCol w:w="2819"/>
        <w:gridCol w:w="1483"/>
        <w:gridCol w:w="1616"/>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26"/>
            <w:shd w:val="clear" w:color="auto" w:fill="E8E8E8"/>
          </w:tcPr>
          <w:p>
            <w:pPr>
              <w:spacing w:after="0"/>
              <w:jc w:val="left"/>
            </w:pPr>
            <w:r>
              <w:rPr>
                <w:b/>
                <w:sz w:val="16"/>
              </w:rPr>
              <w:t>Type</w:t>
            </w:r>
          </w:p>
        </w:tc>
        <w:tc>
          <w:tcPr>
            <w:tcW w:type="dxa" w:w="1968"/>
            <w:shd w:val="clear" w:color="auto" w:fill="E8E8E8"/>
          </w:tcPr>
          <w:p>
            <w:pPr>
              <w:spacing w:after="0"/>
              <w:jc w:val="left"/>
            </w:pPr>
            <w:r>
              <w:rPr>
                <w:b/>
                <w:sz w:val="16"/>
              </w:rPr>
              <w:t>Title</w:t>
            </w:r>
          </w:p>
        </w:tc>
        <w:tc>
          <w:tcPr>
            <w:tcW w:type="dxa" w:w="1890"/>
            <w:shd w:val="clear" w:color="auto" w:fill="E8E8E8"/>
          </w:tcPr>
          <w:p>
            <w:pPr>
              <w:spacing w:after="0"/>
              <w:jc w:val="left"/>
            </w:pPr>
            <w:r>
              <w:rPr>
                <w:b/>
                <w:sz w:val="16"/>
              </w:rPr>
              <w:t>Mapped hazard</w:t>
            </w:r>
          </w:p>
        </w:tc>
        <w:tc>
          <w:tcPr>
            <w:tcW w:type="dxa" w:w="281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83"/>
            <w:shd w:val="clear" w:color="auto" w:fill="E8E8E8"/>
          </w:tcPr>
          <w:p>
            <w:pPr>
              <w:spacing w:after="0"/>
              <w:jc w:val="left"/>
            </w:pPr>
            <w:r>
              <w:rPr>
                <w:b/>
                <w:sz w:val="16"/>
              </w:rPr>
              <w:t>Flags</w:t>
            </w:r>
          </w:p>
        </w:tc>
        <w:tc>
          <w:tcPr>
            <w:tcW w:type="dxa" w:w="1616"/>
            <w:shd w:val="clear" w:color="auto" w:fill="E8E8E8"/>
          </w:tcPr>
          <w:p>
            <w:pPr>
              <w:spacing w:after="0"/>
              <w:jc w:val="left"/>
            </w:pPr>
            <w:r>
              <w:rPr>
                <w:b/>
                <w:sz w:val="16"/>
              </w:rPr>
              <w:t>Notes</w:t>
            </w:r>
          </w:p>
        </w:tc>
      </w:tr>
      <w:tr>
        <w:trPr>
          <w:cantSplit/>
        </w:trPr>
        <w:tc>
          <w:tcPr>
            <w:tcW w:type="dxa" w:w="1037"/>
          </w:tcPr>
          <w:p>
            <w:pPr>
              <w:spacing w:after="0"/>
              <w:jc w:val="left"/>
            </w:pPr>
            <w:r>
              <w:rPr>
                <w:sz w:val="16"/>
              </w:rPr>
              <w:t>2024-10-11</w:t>
            </w:r>
          </w:p>
        </w:tc>
        <w:tc>
          <w:tcPr>
            <w:tcW w:type="dxa" w:w="1037"/>
          </w:tcPr>
          <w:p>
            <w:pPr>
              <w:spacing w:after="0"/>
              <w:jc w:val="left"/>
            </w:pPr>
            <w:r>
              <w:rPr>
                <w:sz w:val="16"/>
              </w:rPr>
              <w:t>2024-10-05</w:t>
            </w:r>
          </w:p>
        </w:tc>
        <w:tc>
          <w:tcPr>
            <w:tcW w:type="dxa" w:w="1037"/>
          </w:tcPr>
          <w:p>
            <w:pPr>
              <w:spacing w:after="0"/>
              <w:jc w:val="left"/>
            </w:pPr>
            <w:r>
              <w:rPr>
                <w:sz w:val="16"/>
              </w:rPr>
              <w:t>DR-4834-FL</w:t>
            </w:r>
          </w:p>
        </w:tc>
        <w:tc>
          <w:tcPr>
            <w:tcW w:type="dxa" w:w="1226"/>
          </w:tcPr>
          <w:p>
            <w:pPr>
              <w:spacing w:after="0"/>
              <w:jc w:val="left"/>
            </w:pPr>
            <w:r>
              <w:rPr>
                <w:sz w:val="16"/>
              </w:rPr>
              <w:t>Major disaster</w:t>
            </w:r>
          </w:p>
        </w:tc>
        <w:tc>
          <w:tcPr>
            <w:tcW w:type="dxa" w:w="1968"/>
          </w:tcPr>
          <w:p>
            <w:pPr>
              <w:spacing w:after="0"/>
              <w:jc w:val="left"/>
            </w:pPr>
            <w:r>
              <w:rPr>
                <w:sz w:val="16"/>
              </w:rPr>
              <w:t>Hurricane Milton</w:t>
            </w:r>
          </w:p>
        </w:tc>
        <w:tc>
          <w:tcPr>
            <w:tcW w:type="dxa" w:w="1890"/>
          </w:tcPr>
          <w:p>
            <w:pPr>
              <w:spacing w:after="0"/>
              <w:jc w:val="left"/>
            </w:pPr>
            <w:r>
              <w:rPr>
                <w:sz w:val="16"/>
              </w:rPr>
              <w:t>Hurricane (primary); also designated: Inland Flooding</w:t>
            </w:r>
          </w:p>
        </w:tc>
        <w:tc>
          <w:tcPr>
            <w:tcW w:type="dxa" w:w="2819"/>
          </w:tcPr>
          <w:p>
            <w:pPr>
              <w:spacing w:after="0"/>
              <w:jc w:val="right"/>
            </w:pPr>
            <w:r>
              <w:rPr>
                <w:sz w:val="16"/>
              </w:rPr>
              <w:t>$31,794,204.61</w:t>
            </w:r>
          </w:p>
        </w:tc>
        <w:tc>
          <w:tcPr>
            <w:tcW w:type="dxa" w:w="1483"/>
          </w:tcPr>
          <w:p>
            <w:pPr>
              <w:spacing w:after="0"/>
              <w:jc w:val="left"/>
            </w:pPr>
            <w:r>
              <w:rPr>
                <w:sz w:val="16"/>
              </w:rPr>
              <w:t>in the 12 months before plan approval; within last 5 years</w:t>
            </w:r>
          </w:p>
        </w:tc>
        <w:tc>
          <w:tcPr>
            <w:tcW w:type="dxa" w:w="1616"/>
          </w:tcPr>
          <w:p>
            <w:pPr>
              <w:spacing w:after="0"/>
              <w:jc w:val="left"/>
            </w:pPr>
          </w:p>
        </w:tc>
      </w:tr>
      <w:tr>
        <w:trPr>
          <w:cantSplit/>
        </w:trPr>
        <w:tc>
          <w:tcPr>
            <w:tcW w:type="dxa" w:w="1037"/>
          </w:tcPr>
          <w:p>
            <w:pPr>
              <w:spacing w:after="0"/>
              <w:jc w:val="left"/>
            </w:pPr>
            <w:r>
              <w:rPr>
                <w:sz w:val="16"/>
              </w:rPr>
              <w:t>2024-10-07</w:t>
            </w:r>
          </w:p>
        </w:tc>
        <w:tc>
          <w:tcPr>
            <w:tcW w:type="dxa" w:w="1037"/>
          </w:tcPr>
          <w:p>
            <w:pPr>
              <w:spacing w:after="0"/>
              <w:jc w:val="left"/>
            </w:pPr>
            <w:r>
              <w:rPr>
                <w:sz w:val="16"/>
              </w:rPr>
              <w:t>2024-10-05</w:t>
            </w:r>
          </w:p>
        </w:tc>
        <w:tc>
          <w:tcPr>
            <w:tcW w:type="dxa" w:w="1037"/>
          </w:tcPr>
          <w:p>
            <w:pPr>
              <w:spacing w:after="0"/>
              <w:jc w:val="left"/>
            </w:pPr>
            <w:r>
              <w:rPr>
                <w:sz w:val="16"/>
              </w:rPr>
              <w:t>EM-3622-FL</w:t>
            </w:r>
          </w:p>
        </w:tc>
        <w:tc>
          <w:tcPr>
            <w:tcW w:type="dxa" w:w="1226"/>
          </w:tcPr>
          <w:p>
            <w:pPr>
              <w:spacing w:after="0"/>
              <w:jc w:val="left"/>
            </w:pPr>
            <w:r>
              <w:rPr>
                <w:sz w:val="16"/>
              </w:rPr>
              <w:t>Emergency</w:t>
            </w:r>
          </w:p>
        </w:tc>
        <w:tc>
          <w:tcPr>
            <w:tcW w:type="dxa" w:w="1968"/>
          </w:tcPr>
          <w:p>
            <w:pPr>
              <w:spacing w:after="0"/>
              <w:jc w:val="left"/>
            </w:pPr>
            <w:r>
              <w:rPr>
                <w:sz w:val="16"/>
              </w:rPr>
              <w:t>Hurricane Milton</w:t>
            </w:r>
          </w:p>
        </w:tc>
        <w:tc>
          <w:tcPr>
            <w:tcW w:type="dxa" w:w="1890"/>
          </w:tcPr>
          <w:p>
            <w:pPr>
              <w:spacing w:after="0"/>
              <w:jc w:val="left"/>
            </w:pPr>
            <w:r>
              <w:rPr>
                <w:sz w:val="16"/>
              </w:rPr>
              <w:t>Hurricane</w:t>
            </w:r>
          </w:p>
        </w:tc>
        <w:tc>
          <w:tcPr>
            <w:tcW w:type="dxa" w:w="2819"/>
          </w:tcPr>
          <w:p>
            <w:pPr>
              <w:spacing w:after="0"/>
              <w:jc w:val="right"/>
            </w:pPr>
            <w:r>
              <w:rPr>
                <w:sz w:val="16"/>
              </w:rPr>
              <w:t>no Public Assistance recorded</w:t>
            </w:r>
          </w:p>
        </w:tc>
        <w:tc>
          <w:tcPr>
            <w:tcW w:type="dxa" w:w="1483"/>
          </w:tcPr>
          <w:p>
            <w:pPr>
              <w:spacing w:after="0"/>
              <w:jc w:val="left"/>
            </w:pPr>
            <w:r>
              <w:rPr>
                <w:sz w:val="16"/>
              </w:rPr>
              <w:t>in the 12 months before plan approval; within last 5 years</w:t>
            </w:r>
          </w:p>
        </w:tc>
        <w:tc>
          <w:tcPr>
            <w:tcW w:type="dxa" w:w="1616"/>
          </w:tcPr>
          <w:p>
            <w:pPr>
              <w:spacing w:after="0"/>
              <w:jc w:val="left"/>
            </w:pPr>
            <w:r>
              <w:rPr>
                <w:sz w:val="16"/>
              </w:rPr>
              <w:t>same incident as DR-4834</w:t>
            </w:r>
          </w:p>
        </w:tc>
      </w:tr>
      <w:tr>
        <w:trPr>
          <w:cantSplit/>
        </w:trPr>
        <w:tc>
          <w:tcPr>
            <w:tcW w:type="dxa" w:w="1037"/>
          </w:tcPr>
          <w:p>
            <w:pPr>
              <w:spacing w:after="0"/>
              <w:jc w:val="left"/>
            </w:pPr>
            <w:r>
              <w:rPr>
                <w:sz w:val="16"/>
              </w:rPr>
              <w:t>2024-08-10</w:t>
            </w:r>
          </w:p>
        </w:tc>
        <w:tc>
          <w:tcPr>
            <w:tcW w:type="dxa" w:w="1037"/>
          </w:tcPr>
          <w:p>
            <w:pPr>
              <w:spacing w:after="0"/>
              <w:jc w:val="left"/>
            </w:pPr>
            <w:r>
              <w:rPr>
                <w:sz w:val="16"/>
              </w:rPr>
              <w:t>2024-08-01</w:t>
            </w:r>
          </w:p>
        </w:tc>
        <w:tc>
          <w:tcPr>
            <w:tcW w:type="dxa" w:w="1037"/>
          </w:tcPr>
          <w:p>
            <w:pPr>
              <w:spacing w:after="0"/>
              <w:jc w:val="left"/>
            </w:pPr>
            <w:r>
              <w:rPr>
                <w:sz w:val="16"/>
              </w:rPr>
              <w:t>DR-4806-FL</w:t>
            </w:r>
          </w:p>
        </w:tc>
        <w:tc>
          <w:tcPr>
            <w:tcW w:type="dxa" w:w="1226"/>
          </w:tcPr>
          <w:p>
            <w:pPr>
              <w:spacing w:after="0"/>
              <w:jc w:val="left"/>
            </w:pPr>
            <w:r>
              <w:rPr>
                <w:sz w:val="16"/>
              </w:rPr>
              <w:t>Major disaster</w:t>
            </w:r>
          </w:p>
        </w:tc>
        <w:tc>
          <w:tcPr>
            <w:tcW w:type="dxa" w:w="1968"/>
          </w:tcPr>
          <w:p>
            <w:pPr>
              <w:spacing w:after="0"/>
              <w:jc w:val="left"/>
            </w:pPr>
            <w:r>
              <w:rPr>
                <w:sz w:val="16"/>
              </w:rPr>
              <w:t>Hurricane Debby</w:t>
            </w:r>
          </w:p>
        </w:tc>
        <w:tc>
          <w:tcPr>
            <w:tcW w:type="dxa" w:w="1890"/>
          </w:tcPr>
          <w:p>
            <w:pPr>
              <w:spacing w:after="0"/>
              <w:jc w:val="left"/>
            </w:pPr>
            <w:r>
              <w:rPr>
                <w:sz w:val="16"/>
              </w:rPr>
              <w:t>Hurricane</w:t>
            </w:r>
          </w:p>
        </w:tc>
        <w:tc>
          <w:tcPr>
            <w:tcW w:type="dxa" w:w="2819"/>
          </w:tcPr>
          <w:p>
            <w:pPr>
              <w:spacing w:after="0"/>
              <w:jc w:val="right"/>
            </w:pPr>
            <w:r>
              <w:rPr>
                <w:sz w:val="16"/>
              </w:rPr>
              <w:t>no Public Assistance recorded</w:t>
            </w:r>
          </w:p>
        </w:tc>
        <w:tc>
          <w:tcPr>
            <w:tcW w:type="dxa" w:w="1483"/>
          </w:tcPr>
          <w:p>
            <w:pPr>
              <w:spacing w:after="0"/>
              <w:jc w:val="left"/>
            </w:pPr>
            <w:r>
              <w:rPr>
                <w:sz w:val="16"/>
              </w:rPr>
              <w:t>in the 12 months before plan approval; within last 5 years</w:t>
            </w:r>
          </w:p>
        </w:tc>
        <w:tc>
          <w:tcPr>
            <w:tcW w:type="dxa" w:w="1616"/>
          </w:tcPr>
          <w:p>
            <w:pPr>
              <w:spacing w:after="0"/>
              <w:jc w:val="left"/>
            </w:pPr>
          </w:p>
        </w:tc>
      </w:tr>
      <w:tr>
        <w:trPr>
          <w:cantSplit/>
        </w:trPr>
        <w:tc>
          <w:tcPr>
            <w:tcW w:type="dxa" w:w="1037"/>
          </w:tcPr>
          <w:p>
            <w:pPr>
              <w:spacing w:after="0"/>
              <w:jc w:val="left"/>
            </w:pPr>
            <w:r>
              <w:rPr>
                <w:sz w:val="16"/>
              </w:rPr>
              <w:t>2024-08-03</w:t>
            </w:r>
          </w:p>
        </w:tc>
        <w:tc>
          <w:tcPr>
            <w:tcW w:type="dxa" w:w="1037"/>
          </w:tcPr>
          <w:p>
            <w:pPr>
              <w:spacing w:after="0"/>
              <w:jc w:val="left"/>
            </w:pPr>
            <w:r>
              <w:rPr>
                <w:sz w:val="16"/>
              </w:rPr>
              <w:t>2024-08-01</w:t>
            </w:r>
          </w:p>
        </w:tc>
        <w:tc>
          <w:tcPr>
            <w:tcW w:type="dxa" w:w="1037"/>
          </w:tcPr>
          <w:p>
            <w:pPr>
              <w:spacing w:after="0"/>
              <w:jc w:val="left"/>
            </w:pPr>
            <w:r>
              <w:rPr>
                <w:sz w:val="16"/>
              </w:rPr>
              <w:t>EM-3605-FL</w:t>
            </w:r>
          </w:p>
        </w:tc>
        <w:tc>
          <w:tcPr>
            <w:tcW w:type="dxa" w:w="1226"/>
          </w:tcPr>
          <w:p>
            <w:pPr>
              <w:spacing w:after="0"/>
              <w:jc w:val="left"/>
            </w:pPr>
            <w:r>
              <w:rPr>
                <w:sz w:val="16"/>
              </w:rPr>
              <w:t>Emergency</w:t>
            </w:r>
          </w:p>
        </w:tc>
        <w:tc>
          <w:tcPr>
            <w:tcW w:type="dxa" w:w="1968"/>
          </w:tcPr>
          <w:p>
            <w:pPr>
              <w:spacing w:after="0"/>
              <w:jc w:val="left"/>
            </w:pPr>
            <w:r>
              <w:rPr>
                <w:sz w:val="16"/>
              </w:rPr>
              <w:t>Tropical Storm Debby</w:t>
            </w:r>
          </w:p>
        </w:tc>
        <w:tc>
          <w:tcPr>
            <w:tcW w:type="dxa" w:w="1890"/>
          </w:tcPr>
          <w:p>
            <w:pPr>
              <w:spacing w:after="0"/>
              <w:jc w:val="left"/>
            </w:pPr>
            <w:r>
              <w:rPr>
                <w:sz w:val="16"/>
              </w:rPr>
              <w:t>Hurricane (primary); also designated: Inland Flooding, Strong Wind, Tornado</w:t>
            </w:r>
          </w:p>
        </w:tc>
        <w:tc>
          <w:tcPr>
            <w:tcW w:type="dxa" w:w="2819"/>
          </w:tcPr>
          <w:p>
            <w:pPr>
              <w:spacing w:after="0"/>
              <w:jc w:val="right"/>
            </w:pPr>
            <w:r>
              <w:rPr>
                <w:sz w:val="16"/>
              </w:rPr>
              <w:t>no Public Assistance recorded</w:t>
            </w:r>
          </w:p>
        </w:tc>
        <w:tc>
          <w:tcPr>
            <w:tcW w:type="dxa" w:w="1483"/>
          </w:tcPr>
          <w:p>
            <w:pPr>
              <w:spacing w:after="0"/>
              <w:jc w:val="left"/>
            </w:pPr>
            <w:r>
              <w:rPr>
                <w:sz w:val="16"/>
              </w:rPr>
              <w:t>in the 12 months before plan approval; within last 5 years</w:t>
            </w:r>
          </w:p>
        </w:tc>
        <w:tc>
          <w:tcPr>
            <w:tcW w:type="dxa" w:w="1616"/>
          </w:tcPr>
          <w:p>
            <w:pPr>
              <w:spacing w:after="0"/>
              <w:jc w:val="left"/>
            </w:pPr>
            <w:r>
              <w:rPr>
                <w:sz w:val="16"/>
              </w:rPr>
              <w:t>same incident as DR-4806</w:t>
            </w:r>
          </w:p>
        </w:tc>
      </w:tr>
      <w:tr>
        <w:trPr>
          <w:cantSplit/>
        </w:trPr>
        <w:tc>
          <w:tcPr>
            <w:tcW w:type="dxa" w:w="1037"/>
          </w:tcPr>
          <w:p>
            <w:pPr>
              <w:spacing w:after="0"/>
              <w:jc w:val="left"/>
            </w:pPr>
            <w:r>
              <w:rPr>
                <w:sz w:val="16"/>
              </w:rPr>
              <w:t>2023-08-31</w:t>
            </w:r>
          </w:p>
        </w:tc>
        <w:tc>
          <w:tcPr>
            <w:tcW w:type="dxa" w:w="1037"/>
          </w:tcPr>
          <w:p>
            <w:pPr>
              <w:spacing w:after="0"/>
              <w:jc w:val="left"/>
            </w:pPr>
            <w:r>
              <w:rPr>
                <w:sz w:val="16"/>
              </w:rPr>
              <w:t>2023-08-27</w:t>
            </w:r>
          </w:p>
        </w:tc>
        <w:tc>
          <w:tcPr>
            <w:tcW w:type="dxa" w:w="1037"/>
          </w:tcPr>
          <w:p>
            <w:pPr>
              <w:spacing w:after="0"/>
              <w:jc w:val="left"/>
            </w:pPr>
            <w:r>
              <w:rPr>
                <w:sz w:val="16"/>
              </w:rPr>
              <w:t>DR-4734-FL</w:t>
            </w:r>
          </w:p>
        </w:tc>
        <w:tc>
          <w:tcPr>
            <w:tcW w:type="dxa" w:w="1226"/>
          </w:tcPr>
          <w:p>
            <w:pPr>
              <w:spacing w:after="0"/>
              <w:jc w:val="left"/>
            </w:pPr>
            <w:r>
              <w:rPr>
                <w:sz w:val="16"/>
              </w:rPr>
              <w:t>Major disaster</w:t>
            </w:r>
          </w:p>
        </w:tc>
        <w:tc>
          <w:tcPr>
            <w:tcW w:type="dxa" w:w="1968"/>
          </w:tcPr>
          <w:p>
            <w:pPr>
              <w:spacing w:after="0"/>
              <w:jc w:val="left"/>
            </w:pPr>
            <w:r>
              <w:rPr>
                <w:sz w:val="16"/>
              </w:rPr>
              <w:t>Hurricane Idalia</w:t>
            </w:r>
          </w:p>
        </w:tc>
        <w:tc>
          <w:tcPr>
            <w:tcW w:type="dxa" w:w="1890"/>
          </w:tcPr>
          <w:p>
            <w:pPr>
              <w:spacing w:after="0"/>
              <w:jc w:val="left"/>
            </w:pPr>
            <w:r>
              <w:rPr>
                <w:sz w:val="16"/>
              </w:rPr>
              <w:t>Hurricane</w:t>
            </w:r>
          </w:p>
        </w:tc>
        <w:tc>
          <w:tcPr>
            <w:tcW w:type="dxa" w:w="2819"/>
          </w:tcPr>
          <w:p>
            <w:pPr>
              <w:spacing w:after="0"/>
              <w:jc w:val="right"/>
            </w:pPr>
            <w:r>
              <w:rPr>
                <w:sz w:val="16"/>
              </w:rPr>
              <w:t>$335,593.23</w:t>
            </w:r>
          </w:p>
        </w:tc>
        <w:tc>
          <w:tcPr>
            <w:tcW w:type="dxa" w:w="1483"/>
          </w:tcPr>
          <w:p>
            <w:pPr>
              <w:spacing w:after="0"/>
              <w:jc w:val="left"/>
            </w:pPr>
            <w:r>
              <w:rPr>
                <w:sz w:val="16"/>
              </w:rPr>
              <w:t>within last 5 years</w:t>
            </w:r>
          </w:p>
        </w:tc>
        <w:tc>
          <w:tcPr>
            <w:tcW w:type="dxa" w:w="1616"/>
          </w:tcPr>
          <w:p>
            <w:pPr>
              <w:spacing w:after="0"/>
              <w:jc w:val="left"/>
            </w:pPr>
          </w:p>
        </w:tc>
      </w:tr>
      <w:tr>
        <w:trPr>
          <w:cantSplit/>
        </w:trPr>
        <w:tc>
          <w:tcPr>
            <w:tcW w:type="dxa" w:w="1037"/>
          </w:tcPr>
          <w:p>
            <w:pPr>
              <w:spacing w:after="0"/>
              <w:jc w:val="left"/>
            </w:pPr>
            <w:r>
              <w:rPr>
                <w:sz w:val="16"/>
              </w:rPr>
              <w:t>2023-08-28</w:t>
            </w:r>
          </w:p>
        </w:tc>
        <w:tc>
          <w:tcPr>
            <w:tcW w:type="dxa" w:w="1037"/>
          </w:tcPr>
          <w:p>
            <w:pPr>
              <w:spacing w:after="0"/>
              <w:jc w:val="left"/>
            </w:pPr>
            <w:r>
              <w:rPr>
                <w:sz w:val="16"/>
              </w:rPr>
              <w:t>2023-08-27</w:t>
            </w:r>
          </w:p>
        </w:tc>
        <w:tc>
          <w:tcPr>
            <w:tcW w:type="dxa" w:w="1037"/>
          </w:tcPr>
          <w:p>
            <w:pPr>
              <w:spacing w:after="0"/>
              <w:jc w:val="left"/>
            </w:pPr>
            <w:r>
              <w:rPr>
                <w:sz w:val="16"/>
              </w:rPr>
              <w:t>EM-3596-FL</w:t>
            </w:r>
          </w:p>
        </w:tc>
        <w:tc>
          <w:tcPr>
            <w:tcW w:type="dxa" w:w="1226"/>
          </w:tcPr>
          <w:p>
            <w:pPr>
              <w:spacing w:after="0"/>
              <w:jc w:val="left"/>
            </w:pPr>
            <w:r>
              <w:rPr>
                <w:sz w:val="16"/>
              </w:rPr>
              <w:t>Emergency</w:t>
            </w:r>
          </w:p>
        </w:tc>
        <w:tc>
          <w:tcPr>
            <w:tcW w:type="dxa" w:w="1968"/>
          </w:tcPr>
          <w:p>
            <w:pPr>
              <w:spacing w:after="0"/>
              <w:jc w:val="left"/>
            </w:pPr>
            <w:r>
              <w:rPr>
                <w:sz w:val="16"/>
              </w:rPr>
              <w:t>Tropical Storm Idalia</w:t>
            </w:r>
          </w:p>
        </w:tc>
        <w:tc>
          <w:tcPr>
            <w:tcW w:type="dxa" w:w="1890"/>
          </w:tcPr>
          <w:p>
            <w:pPr>
              <w:spacing w:after="0"/>
              <w:jc w:val="left"/>
            </w:pPr>
            <w:r>
              <w:rPr>
                <w:sz w:val="16"/>
              </w:rPr>
              <w:t>Hurricane</w:t>
            </w:r>
          </w:p>
        </w:tc>
        <w:tc>
          <w:tcPr>
            <w:tcW w:type="dxa" w:w="2819"/>
          </w:tcPr>
          <w:p>
            <w:pPr>
              <w:spacing w:after="0"/>
              <w:jc w:val="right"/>
            </w:pPr>
            <w:r>
              <w:rPr>
                <w:sz w:val="16"/>
              </w:rPr>
              <w:t>no Public Assistance recorded</w:t>
            </w:r>
          </w:p>
        </w:tc>
        <w:tc>
          <w:tcPr>
            <w:tcW w:type="dxa" w:w="1483"/>
          </w:tcPr>
          <w:p>
            <w:pPr>
              <w:spacing w:after="0"/>
              <w:jc w:val="left"/>
            </w:pPr>
            <w:r>
              <w:rPr>
                <w:sz w:val="16"/>
              </w:rPr>
              <w:t>within last 5 years</w:t>
            </w:r>
          </w:p>
        </w:tc>
        <w:tc>
          <w:tcPr>
            <w:tcW w:type="dxa" w:w="1616"/>
          </w:tcPr>
          <w:p>
            <w:pPr>
              <w:spacing w:after="0"/>
              <w:jc w:val="left"/>
            </w:pPr>
            <w:r>
              <w:rPr>
                <w:sz w:val="16"/>
              </w:rPr>
              <w:t>same incident as DR-4734</w:t>
            </w:r>
          </w:p>
        </w:tc>
      </w:tr>
      <w:tr>
        <w:trPr>
          <w:cantSplit/>
        </w:trPr>
        <w:tc>
          <w:tcPr>
            <w:tcW w:type="dxa" w:w="1037"/>
          </w:tcPr>
          <w:p>
            <w:pPr>
              <w:spacing w:after="0"/>
              <w:jc w:val="left"/>
            </w:pPr>
            <w:r>
              <w:rPr>
                <w:sz w:val="16"/>
              </w:rPr>
              <w:t>2022-12-13</w:t>
            </w:r>
          </w:p>
        </w:tc>
        <w:tc>
          <w:tcPr>
            <w:tcW w:type="dxa" w:w="1037"/>
          </w:tcPr>
          <w:p>
            <w:pPr>
              <w:spacing w:after="0"/>
              <w:jc w:val="left"/>
            </w:pPr>
            <w:r>
              <w:rPr>
                <w:sz w:val="16"/>
              </w:rPr>
              <w:t>2022-11-07</w:t>
            </w:r>
          </w:p>
        </w:tc>
        <w:tc>
          <w:tcPr>
            <w:tcW w:type="dxa" w:w="1037"/>
          </w:tcPr>
          <w:p>
            <w:pPr>
              <w:spacing w:after="0"/>
              <w:jc w:val="left"/>
            </w:pPr>
            <w:r>
              <w:rPr>
                <w:sz w:val="16"/>
              </w:rPr>
              <w:t>DR-4680-FL</w:t>
            </w:r>
          </w:p>
        </w:tc>
        <w:tc>
          <w:tcPr>
            <w:tcW w:type="dxa" w:w="1226"/>
          </w:tcPr>
          <w:p>
            <w:pPr>
              <w:spacing w:after="0"/>
              <w:jc w:val="left"/>
            </w:pPr>
            <w:r>
              <w:rPr>
                <w:sz w:val="16"/>
              </w:rPr>
              <w:t>Major disaster</w:t>
            </w:r>
          </w:p>
        </w:tc>
        <w:tc>
          <w:tcPr>
            <w:tcW w:type="dxa" w:w="1968"/>
          </w:tcPr>
          <w:p>
            <w:pPr>
              <w:spacing w:after="0"/>
              <w:jc w:val="left"/>
            </w:pPr>
            <w:r>
              <w:rPr>
                <w:sz w:val="16"/>
              </w:rPr>
              <w:t>Hurricane Nicole</w:t>
            </w:r>
          </w:p>
        </w:tc>
        <w:tc>
          <w:tcPr>
            <w:tcW w:type="dxa" w:w="1890"/>
          </w:tcPr>
          <w:p>
            <w:pPr>
              <w:spacing w:after="0"/>
              <w:jc w:val="left"/>
            </w:pPr>
            <w:r>
              <w:rPr>
                <w:sz w:val="16"/>
              </w:rPr>
              <w:t>Hurricane</w:t>
            </w:r>
          </w:p>
        </w:tc>
        <w:tc>
          <w:tcPr>
            <w:tcW w:type="dxa" w:w="2819"/>
          </w:tcPr>
          <w:p>
            <w:pPr>
              <w:spacing w:after="0"/>
              <w:jc w:val="right"/>
            </w:pPr>
            <w:r>
              <w:rPr>
                <w:sz w:val="16"/>
              </w:rPr>
              <w:t>$6,846,422.12</w:t>
            </w:r>
          </w:p>
        </w:tc>
        <w:tc>
          <w:tcPr>
            <w:tcW w:type="dxa" w:w="1483"/>
          </w:tcPr>
          <w:p>
            <w:pPr>
              <w:spacing w:after="0"/>
              <w:jc w:val="left"/>
            </w:pPr>
            <w:r>
              <w:rPr>
                <w:sz w:val="16"/>
              </w:rPr>
              <w:t>within last 5 years</w:t>
            </w:r>
          </w:p>
        </w:tc>
        <w:tc>
          <w:tcPr>
            <w:tcW w:type="dxa" w:w="1616"/>
          </w:tcPr>
          <w:p>
            <w:pPr>
              <w:spacing w:after="0"/>
              <w:jc w:val="left"/>
            </w:pPr>
          </w:p>
        </w:tc>
      </w:tr>
      <w:tr>
        <w:trPr>
          <w:cantSplit/>
        </w:trPr>
        <w:tc>
          <w:tcPr>
            <w:tcW w:type="dxa" w:w="1037"/>
          </w:tcPr>
          <w:p>
            <w:pPr>
              <w:spacing w:after="0"/>
              <w:jc w:val="left"/>
            </w:pPr>
            <w:r>
              <w:rPr>
                <w:sz w:val="16"/>
              </w:rPr>
              <w:t>2022-11-08</w:t>
            </w:r>
          </w:p>
        </w:tc>
        <w:tc>
          <w:tcPr>
            <w:tcW w:type="dxa" w:w="1037"/>
          </w:tcPr>
          <w:p>
            <w:pPr>
              <w:spacing w:after="0"/>
              <w:jc w:val="left"/>
            </w:pPr>
            <w:r>
              <w:rPr>
                <w:sz w:val="16"/>
              </w:rPr>
              <w:t>2022-11-07</w:t>
            </w:r>
          </w:p>
        </w:tc>
        <w:tc>
          <w:tcPr>
            <w:tcW w:type="dxa" w:w="1037"/>
          </w:tcPr>
          <w:p>
            <w:pPr>
              <w:spacing w:after="0"/>
              <w:jc w:val="left"/>
            </w:pPr>
            <w:r>
              <w:rPr>
                <w:sz w:val="16"/>
              </w:rPr>
              <w:t>EM-3587-FL</w:t>
            </w:r>
          </w:p>
        </w:tc>
        <w:tc>
          <w:tcPr>
            <w:tcW w:type="dxa" w:w="1226"/>
          </w:tcPr>
          <w:p>
            <w:pPr>
              <w:spacing w:after="0"/>
              <w:jc w:val="left"/>
            </w:pPr>
            <w:r>
              <w:rPr>
                <w:sz w:val="16"/>
              </w:rPr>
              <w:t>Emergency</w:t>
            </w:r>
          </w:p>
        </w:tc>
        <w:tc>
          <w:tcPr>
            <w:tcW w:type="dxa" w:w="1968"/>
          </w:tcPr>
          <w:p>
            <w:pPr>
              <w:spacing w:after="0"/>
              <w:jc w:val="left"/>
            </w:pPr>
            <w:r>
              <w:rPr>
                <w:sz w:val="16"/>
              </w:rPr>
              <w:t>Tropical Storm Nicole</w:t>
            </w:r>
          </w:p>
        </w:tc>
        <w:tc>
          <w:tcPr>
            <w:tcW w:type="dxa" w:w="1890"/>
          </w:tcPr>
          <w:p>
            <w:pPr>
              <w:spacing w:after="0"/>
              <w:jc w:val="left"/>
            </w:pPr>
            <w:r>
              <w:rPr>
                <w:sz w:val="16"/>
              </w:rPr>
              <w:t>Hurricane</w:t>
            </w:r>
          </w:p>
        </w:tc>
        <w:tc>
          <w:tcPr>
            <w:tcW w:type="dxa" w:w="2819"/>
          </w:tcPr>
          <w:p>
            <w:pPr>
              <w:spacing w:after="0"/>
              <w:jc w:val="right"/>
            </w:pPr>
            <w:r>
              <w:rPr>
                <w:sz w:val="16"/>
              </w:rPr>
              <w:t>no Public Assistance recorded</w:t>
            </w:r>
          </w:p>
        </w:tc>
        <w:tc>
          <w:tcPr>
            <w:tcW w:type="dxa" w:w="1483"/>
          </w:tcPr>
          <w:p>
            <w:pPr>
              <w:spacing w:after="0"/>
              <w:jc w:val="left"/>
            </w:pPr>
            <w:r>
              <w:rPr>
                <w:sz w:val="16"/>
              </w:rPr>
              <w:t>within last 5 years</w:t>
            </w:r>
          </w:p>
        </w:tc>
        <w:tc>
          <w:tcPr>
            <w:tcW w:type="dxa" w:w="1616"/>
          </w:tcPr>
          <w:p>
            <w:pPr>
              <w:spacing w:after="0"/>
              <w:jc w:val="left"/>
            </w:pPr>
            <w:r>
              <w:rPr>
                <w:sz w:val="16"/>
              </w:rPr>
              <w:t>same incident as DR-4680</w:t>
            </w:r>
          </w:p>
        </w:tc>
      </w:tr>
      <w:tr>
        <w:trPr>
          <w:cantSplit/>
        </w:trPr>
        <w:tc>
          <w:tcPr>
            <w:tcW w:type="dxa" w:w="1037"/>
          </w:tcPr>
          <w:p>
            <w:pPr>
              <w:spacing w:after="0"/>
              <w:jc w:val="left"/>
            </w:pPr>
            <w:r>
              <w:rPr>
                <w:sz w:val="16"/>
              </w:rPr>
              <w:t>2022-09-29</w:t>
            </w:r>
          </w:p>
        </w:tc>
        <w:tc>
          <w:tcPr>
            <w:tcW w:type="dxa" w:w="1037"/>
          </w:tcPr>
          <w:p>
            <w:pPr>
              <w:spacing w:after="0"/>
              <w:jc w:val="left"/>
            </w:pPr>
            <w:r>
              <w:rPr>
                <w:sz w:val="16"/>
              </w:rPr>
              <w:t>2022-09-23</w:t>
            </w:r>
          </w:p>
        </w:tc>
        <w:tc>
          <w:tcPr>
            <w:tcW w:type="dxa" w:w="1037"/>
          </w:tcPr>
          <w:p>
            <w:pPr>
              <w:spacing w:after="0"/>
              <w:jc w:val="left"/>
            </w:pPr>
            <w:r>
              <w:rPr>
                <w:sz w:val="16"/>
              </w:rPr>
              <w:t>DR-4673-FL</w:t>
            </w:r>
          </w:p>
        </w:tc>
        <w:tc>
          <w:tcPr>
            <w:tcW w:type="dxa" w:w="1226"/>
          </w:tcPr>
          <w:p>
            <w:pPr>
              <w:spacing w:after="0"/>
              <w:jc w:val="left"/>
            </w:pPr>
            <w:r>
              <w:rPr>
                <w:sz w:val="16"/>
              </w:rPr>
              <w:t>Major disaster</w:t>
            </w:r>
          </w:p>
        </w:tc>
        <w:tc>
          <w:tcPr>
            <w:tcW w:type="dxa" w:w="1968"/>
          </w:tcPr>
          <w:p>
            <w:pPr>
              <w:spacing w:after="0"/>
              <w:jc w:val="left"/>
            </w:pPr>
            <w:r>
              <w:rPr>
                <w:sz w:val="16"/>
              </w:rPr>
              <w:t>Hurricane Ian</w:t>
            </w:r>
          </w:p>
        </w:tc>
        <w:tc>
          <w:tcPr>
            <w:tcW w:type="dxa" w:w="1890"/>
          </w:tcPr>
          <w:p>
            <w:pPr>
              <w:spacing w:after="0"/>
              <w:jc w:val="left"/>
            </w:pPr>
            <w:r>
              <w:rPr>
                <w:sz w:val="16"/>
              </w:rPr>
              <w:t>Hurricane</w:t>
            </w:r>
          </w:p>
        </w:tc>
        <w:tc>
          <w:tcPr>
            <w:tcW w:type="dxa" w:w="2819"/>
          </w:tcPr>
          <w:p>
            <w:pPr>
              <w:spacing w:after="0"/>
              <w:jc w:val="right"/>
            </w:pPr>
            <w:r>
              <w:rPr>
                <w:sz w:val="16"/>
              </w:rPr>
              <w:t>$61,507,403.75</w:t>
            </w:r>
          </w:p>
        </w:tc>
        <w:tc>
          <w:tcPr>
            <w:tcW w:type="dxa" w:w="1483"/>
          </w:tcPr>
          <w:p>
            <w:pPr>
              <w:spacing w:after="0"/>
              <w:jc w:val="left"/>
            </w:pPr>
            <w:r>
              <w:rPr>
                <w:sz w:val="16"/>
              </w:rPr>
              <w:t>within last 5 years</w:t>
            </w:r>
          </w:p>
        </w:tc>
        <w:tc>
          <w:tcPr>
            <w:tcW w:type="dxa" w:w="1616"/>
          </w:tcPr>
          <w:p>
            <w:pPr>
              <w:spacing w:after="0"/>
              <w:jc w:val="left"/>
            </w:pPr>
          </w:p>
        </w:tc>
      </w:tr>
      <w:tr>
        <w:trPr>
          <w:cantSplit/>
        </w:trPr>
        <w:tc>
          <w:tcPr>
            <w:tcW w:type="dxa" w:w="1037"/>
          </w:tcPr>
          <w:p>
            <w:pPr>
              <w:spacing w:after="0"/>
              <w:jc w:val="left"/>
            </w:pPr>
            <w:r>
              <w:rPr>
                <w:sz w:val="16"/>
              </w:rPr>
              <w:t>2022-09-24</w:t>
            </w:r>
          </w:p>
        </w:tc>
        <w:tc>
          <w:tcPr>
            <w:tcW w:type="dxa" w:w="1037"/>
          </w:tcPr>
          <w:p>
            <w:pPr>
              <w:spacing w:after="0"/>
              <w:jc w:val="left"/>
            </w:pPr>
            <w:r>
              <w:rPr>
                <w:sz w:val="16"/>
              </w:rPr>
              <w:t>2022-09-23</w:t>
            </w:r>
          </w:p>
        </w:tc>
        <w:tc>
          <w:tcPr>
            <w:tcW w:type="dxa" w:w="1037"/>
          </w:tcPr>
          <w:p>
            <w:pPr>
              <w:spacing w:after="0"/>
              <w:jc w:val="left"/>
            </w:pPr>
            <w:r>
              <w:rPr>
                <w:sz w:val="16"/>
              </w:rPr>
              <w:t>EM-3584-FL</w:t>
            </w:r>
          </w:p>
        </w:tc>
        <w:tc>
          <w:tcPr>
            <w:tcW w:type="dxa" w:w="1226"/>
          </w:tcPr>
          <w:p>
            <w:pPr>
              <w:spacing w:after="0"/>
              <w:jc w:val="left"/>
            </w:pPr>
            <w:r>
              <w:rPr>
                <w:sz w:val="16"/>
              </w:rPr>
              <w:t>Emergency</w:t>
            </w:r>
          </w:p>
        </w:tc>
        <w:tc>
          <w:tcPr>
            <w:tcW w:type="dxa" w:w="1968"/>
          </w:tcPr>
          <w:p>
            <w:pPr>
              <w:spacing w:after="0"/>
              <w:jc w:val="left"/>
            </w:pPr>
            <w:r>
              <w:rPr>
                <w:sz w:val="16"/>
              </w:rPr>
              <w:t>Tropical Storm Ian</w:t>
            </w:r>
          </w:p>
        </w:tc>
        <w:tc>
          <w:tcPr>
            <w:tcW w:type="dxa" w:w="1890"/>
          </w:tcPr>
          <w:p>
            <w:pPr>
              <w:spacing w:after="0"/>
              <w:jc w:val="left"/>
            </w:pPr>
            <w:r>
              <w:rPr>
                <w:sz w:val="16"/>
              </w:rPr>
              <w:t>Hurricane</w:t>
            </w:r>
          </w:p>
        </w:tc>
        <w:tc>
          <w:tcPr>
            <w:tcW w:type="dxa" w:w="2819"/>
          </w:tcPr>
          <w:p>
            <w:pPr>
              <w:spacing w:after="0"/>
              <w:jc w:val="right"/>
            </w:pPr>
            <w:r>
              <w:rPr>
                <w:sz w:val="16"/>
              </w:rPr>
              <w:t>no Public Assistance recorded</w:t>
            </w:r>
          </w:p>
        </w:tc>
        <w:tc>
          <w:tcPr>
            <w:tcW w:type="dxa" w:w="1483"/>
          </w:tcPr>
          <w:p>
            <w:pPr>
              <w:spacing w:after="0"/>
              <w:jc w:val="left"/>
            </w:pPr>
            <w:r>
              <w:rPr>
                <w:sz w:val="16"/>
              </w:rPr>
              <w:t>within last 5 years</w:t>
            </w:r>
          </w:p>
        </w:tc>
        <w:tc>
          <w:tcPr>
            <w:tcW w:type="dxa" w:w="1616"/>
          </w:tcPr>
          <w:p>
            <w:pPr>
              <w:spacing w:after="0"/>
              <w:jc w:val="left"/>
            </w:pPr>
            <w:r>
              <w:rPr>
                <w:sz w:val="16"/>
              </w:rPr>
              <w:t>same incident as DR-4673</w:t>
            </w:r>
          </w:p>
        </w:tc>
      </w:tr>
      <w:tr>
        <w:trPr>
          <w:cantSplit/>
        </w:trPr>
        <w:tc>
          <w:tcPr>
            <w:tcW w:type="dxa" w:w="1037"/>
          </w:tcPr>
          <w:p>
            <w:pPr>
              <w:spacing w:after="0"/>
              <w:jc w:val="left"/>
            </w:pPr>
            <w:r>
              <w:rPr>
                <w:sz w:val="16"/>
              </w:rPr>
              <w:t>2020-08-01</w:t>
            </w:r>
          </w:p>
        </w:tc>
        <w:tc>
          <w:tcPr>
            <w:tcW w:type="dxa" w:w="1037"/>
          </w:tcPr>
          <w:p>
            <w:pPr>
              <w:spacing w:after="0"/>
              <w:jc w:val="left"/>
            </w:pPr>
            <w:r>
              <w:rPr>
                <w:sz w:val="16"/>
              </w:rPr>
              <w:t>2020-07-31</w:t>
            </w:r>
          </w:p>
        </w:tc>
        <w:tc>
          <w:tcPr>
            <w:tcW w:type="dxa" w:w="1037"/>
          </w:tcPr>
          <w:p>
            <w:pPr>
              <w:spacing w:after="0"/>
              <w:jc w:val="left"/>
            </w:pPr>
            <w:r>
              <w:rPr>
                <w:sz w:val="16"/>
              </w:rPr>
              <w:t>EM-3533-FL</w:t>
            </w:r>
          </w:p>
        </w:tc>
        <w:tc>
          <w:tcPr>
            <w:tcW w:type="dxa" w:w="1226"/>
          </w:tcPr>
          <w:p>
            <w:pPr>
              <w:spacing w:after="0"/>
              <w:jc w:val="left"/>
            </w:pPr>
            <w:r>
              <w:rPr>
                <w:sz w:val="16"/>
              </w:rPr>
              <w:t>Emergency</w:t>
            </w:r>
          </w:p>
        </w:tc>
        <w:tc>
          <w:tcPr>
            <w:tcW w:type="dxa" w:w="1968"/>
          </w:tcPr>
          <w:p>
            <w:pPr>
              <w:spacing w:after="0"/>
              <w:jc w:val="left"/>
            </w:pPr>
            <w:r>
              <w:rPr>
                <w:sz w:val="16"/>
              </w:rPr>
              <w:t>Hurricane Isaias</w:t>
            </w:r>
          </w:p>
        </w:tc>
        <w:tc>
          <w:tcPr>
            <w:tcW w:type="dxa" w:w="1890"/>
          </w:tcPr>
          <w:p>
            <w:pPr>
              <w:spacing w:after="0"/>
              <w:jc w:val="left"/>
            </w:pPr>
            <w:r>
              <w:rPr>
                <w:sz w:val="16"/>
              </w:rPr>
              <w:t>Hurricane</w:t>
            </w:r>
          </w:p>
        </w:tc>
        <w:tc>
          <w:tcPr>
            <w:tcW w:type="dxa" w:w="2819"/>
          </w:tcPr>
          <w:p>
            <w:pPr>
              <w:spacing w:after="0"/>
              <w:jc w:val="right"/>
            </w:pPr>
            <w:r>
              <w:rPr>
                <w:sz w:val="16"/>
              </w:rPr>
              <w:t>$24,993.46</w:t>
            </w:r>
          </w:p>
        </w:tc>
        <w:tc>
          <w:tcPr>
            <w:tcW w:type="dxa" w:w="1483"/>
          </w:tcPr>
          <w:p>
            <w:pPr>
              <w:spacing w:after="0"/>
              <w:jc w:val="left"/>
            </w:pPr>
          </w:p>
        </w:tc>
        <w:tc>
          <w:tcPr>
            <w:tcW w:type="dxa" w:w="1616"/>
          </w:tcPr>
          <w:p>
            <w:pPr>
              <w:spacing w:after="0"/>
              <w:jc w:val="left"/>
            </w:pP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DR-4486-FL</w:t>
            </w:r>
          </w:p>
        </w:tc>
        <w:tc>
          <w:tcPr>
            <w:tcW w:type="dxa" w:w="1226"/>
          </w:tcPr>
          <w:p>
            <w:pPr>
              <w:spacing w:after="0"/>
              <w:jc w:val="left"/>
            </w:pPr>
            <w:r>
              <w:rPr>
                <w:sz w:val="16"/>
              </w:rPr>
              <w:t>Major disaster</w:t>
            </w:r>
          </w:p>
        </w:tc>
        <w:tc>
          <w:tcPr>
            <w:tcW w:type="dxa" w:w="1968"/>
          </w:tcPr>
          <w:p>
            <w:pPr>
              <w:spacing w:after="0"/>
              <w:jc w:val="left"/>
            </w:pPr>
            <w:r>
              <w:rPr>
                <w:sz w:val="16"/>
              </w:rPr>
              <w:t>COVID-19 Pandemic</w:t>
            </w:r>
          </w:p>
        </w:tc>
        <w:tc>
          <w:tcPr>
            <w:tcW w:type="dxa" w:w="1890"/>
          </w:tcPr>
          <w:p>
            <w:pPr>
              <w:spacing w:after="0"/>
              <w:jc w:val="left"/>
            </w:pPr>
            <w:r>
              <w:rPr>
                <w:sz w:val="16"/>
              </w:rPr>
              <w:t>Non-natural, not counted</w:t>
            </w:r>
          </w:p>
        </w:tc>
        <w:tc>
          <w:tcPr>
            <w:tcW w:type="dxa" w:w="2819"/>
          </w:tcPr>
          <w:p>
            <w:pPr>
              <w:spacing w:after="0"/>
              <w:jc w:val="right"/>
            </w:pPr>
            <w:r>
              <w:rPr>
                <w:sz w:val="16"/>
              </w:rPr>
              <w:t>$6,998,775.60</w:t>
            </w:r>
          </w:p>
        </w:tc>
        <w:tc>
          <w:tcPr>
            <w:tcW w:type="dxa" w:w="1483"/>
          </w:tcPr>
          <w:p>
            <w:pPr>
              <w:spacing w:after="0"/>
              <w:jc w:val="left"/>
            </w:pPr>
          </w:p>
        </w:tc>
        <w:tc>
          <w:tcPr>
            <w:tcW w:type="dxa" w:w="1616"/>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EM-3432-FL</w:t>
            </w:r>
          </w:p>
        </w:tc>
        <w:tc>
          <w:tcPr>
            <w:tcW w:type="dxa" w:w="1226"/>
          </w:tcPr>
          <w:p>
            <w:pPr>
              <w:spacing w:after="0"/>
              <w:jc w:val="left"/>
            </w:pPr>
            <w:r>
              <w:rPr>
                <w:sz w:val="16"/>
              </w:rPr>
              <w:t>Emergency</w:t>
            </w:r>
          </w:p>
        </w:tc>
        <w:tc>
          <w:tcPr>
            <w:tcW w:type="dxa" w:w="1968"/>
          </w:tcPr>
          <w:p>
            <w:pPr>
              <w:spacing w:after="0"/>
              <w:jc w:val="left"/>
            </w:pPr>
            <w:r>
              <w:rPr>
                <w:sz w:val="16"/>
              </w:rPr>
              <w:t>COVID-19</w:t>
            </w:r>
          </w:p>
        </w:tc>
        <w:tc>
          <w:tcPr>
            <w:tcW w:type="dxa" w:w="1890"/>
          </w:tcPr>
          <w:p>
            <w:pPr>
              <w:spacing w:after="0"/>
              <w:jc w:val="left"/>
            </w:pPr>
            <w:r>
              <w:rPr>
                <w:sz w:val="16"/>
              </w:rPr>
              <w:t>Non-natural, not counted</w:t>
            </w:r>
          </w:p>
        </w:tc>
        <w:tc>
          <w:tcPr>
            <w:tcW w:type="dxa" w:w="2819"/>
          </w:tcPr>
          <w:p>
            <w:pPr>
              <w:spacing w:after="0"/>
              <w:jc w:val="right"/>
            </w:pPr>
            <w:r>
              <w:rPr>
                <w:sz w:val="16"/>
              </w:rPr>
              <w:t>no Public Assistance recorded</w:t>
            </w:r>
          </w:p>
        </w:tc>
        <w:tc>
          <w:tcPr>
            <w:tcW w:type="dxa" w:w="1483"/>
          </w:tcPr>
          <w:p>
            <w:pPr>
              <w:spacing w:after="0"/>
              <w:jc w:val="left"/>
            </w:pPr>
          </w:p>
        </w:tc>
        <w:tc>
          <w:tcPr>
            <w:tcW w:type="dxa" w:w="1616"/>
          </w:tcPr>
          <w:p>
            <w:pPr>
              <w:spacing w:after="0"/>
              <w:jc w:val="left"/>
            </w:pPr>
            <w:r>
              <w:rPr>
                <w:sz w:val="16"/>
              </w:rPr>
              <w:t>same incident as DR-4486</w:t>
            </w:r>
          </w:p>
        </w:tc>
      </w:tr>
      <w:tr>
        <w:trPr>
          <w:cantSplit/>
        </w:trPr>
        <w:tc>
          <w:tcPr>
            <w:tcW w:type="dxa" w:w="1037"/>
          </w:tcPr>
          <w:p>
            <w:pPr>
              <w:spacing w:after="0"/>
              <w:jc w:val="left"/>
            </w:pPr>
            <w:r>
              <w:rPr>
                <w:sz w:val="16"/>
              </w:rPr>
              <w:t>2019-10-21</w:t>
            </w:r>
          </w:p>
        </w:tc>
        <w:tc>
          <w:tcPr>
            <w:tcW w:type="dxa" w:w="1037"/>
          </w:tcPr>
          <w:p>
            <w:pPr>
              <w:spacing w:after="0"/>
              <w:jc w:val="left"/>
            </w:pPr>
            <w:r>
              <w:rPr>
                <w:sz w:val="16"/>
              </w:rPr>
              <w:t>2019-08-28</w:t>
            </w:r>
          </w:p>
        </w:tc>
        <w:tc>
          <w:tcPr>
            <w:tcW w:type="dxa" w:w="1037"/>
          </w:tcPr>
          <w:p>
            <w:pPr>
              <w:spacing w:after="0"/>
              <w:jc w:val="left"/>
            </w:pPr>
            <w:r>
              <w:rPr>
                <w:sz w:val="16"/>
              </w:rPr>
              <w:t>DR-4468-FL</w:t>
            </w:r>
          </w:p>
        </w:tc>
        <w:tc>
          <w:tcPr>
            <w:tcW w:type="dxa" w:w="1226"/>
          </w:tcPr>
          <w:p>
            <w:pPr>
              <w:spacing w:after="0"/>
              <w:jc w:val="left"/>
            </w:pPr>
            <w:r>
              <w:rPr>
                <w:sz w:val="16"/>
              </w:rPr>
              <w:t>Major disaster</w:t>
            </w:r>
          </w:p>
        </w:tc>
        <w:tc>
          <w:tcPr>
            <w:tcW w:type="dxa" w:w="1968"/>
          </w:tcPr>
          <w:p>
            <w:pPr>
              <w:spacing w:after="0"/>
              <w:jc w:val="left"/>
            </w:pPr>
            <w:r>
              <w:rPr>
                <w:sz w:val="16"/>
              </w:rPr>
              <w:t>Hurricane Dorian</w:t>
            </w:r>
          </w:p>
        </w:tc>
        <w:tc>
          <w:tcPr>
            <w:tcW w:type="dxa" w:w="1890"/>
          </w:tcPr>
          <w:p>
            <w:pPr>
              <w:spacing w:after="0"/>
              <w:jc w:val="left"/>
            </w:pPr>
            <w:r>
              <w:rPr>
                <w:sz w:val="16"/>
              </w:rPr>
              <w:t>Hurricane</w:t>
            </w:r>
          </w:p>
        </w:tc>
        <w:tc>
          <w:tcPr>
            <w:tcW w:type="dxa" w:w="2819"/>
          </w:tcPr>
          <w:p>
            <w:pPr>
              <w:spacing w:after="0"/>
              <w:jc w:val="right"/>
            </w:pPr>
            <w:r>
              <w:rPr>
                <w:sz w:val="16"/>
              </w:rPr>
              <w:t>$2,557,457.31</w:t>
            </w:r>
          </w:p>
        </w:tc>
        <w:tc>
          <w:tcPr>
            <w:tcW w:type="dxa" w:w="1483"/>
          </w:tcPr>
          <w:p>
            <w:pPr>
              <w:spacing w:after="0"/>
              <w:jc w:val="left"/>
            </w:pPr>
          </w:p>
        </w:tc>
        <w:tc>
          <w:tcPr>
            <w:tcW w:type="dxa" w:w="1616"/>
          </w:tcPr>
          <w:p>
            <w:pPr>
              <w:spacing w:after="0"/>
              <w:jc w:val="left"/>
            </w:pPr>
          </w:p>
        </w:tc>
      </w:tr>
      <w:tr>
        <w:trPr>
          <w:cantSplit/>
        </w:trPr>
        <w:tc>
          <w:tcPr>
            <w:tcW w:type="dxa" w:w="1037"/>
          </w:tcPr>
          <w:p>
            <w:pPr>
              <w:spacing w:after="0"/>
              <w:jc w:val="left"/>
            </w:pPr>
            <w:r>
              <w:rPr>
                <w:sz w:val="16"/>
              </w:rPr>
              <w:t>2019-08-30</w:t>
            </w:r>
          </w:p>
        </w:tc>
        <w:tc>
          <w:tcPr>
            <w:tcW w:type="dxa" w:w="1037"/>
          </w:tcPr>
          <w:p>
            <w:pPr>
              <w:spacing w:after="0"/>
              <w:jc w:val="left"/>
            </w:pPr>
            <w:r>
              <w:rPr>
                <w:sz w:val="16"/>
              </w:rPr>
              <w:t>2019-08-28</w:t>
            </w:r>
          </w:p>
        </w:tc>
        <w:tc>
          <w:tcPr>
            <w:tcW w:type="dxa" w:w="1037"/>
          </w:tcPr>
          <w:p>
            <w:pPr>
              <w:spacing w:after="0"/>
              <w:jc w:val="left"/>
            </w:pPr>
            <w:r>
              <w:rPr>
                <w:sz w:val="16"/>
              </w:rPr>
              <w:t>EM-3419-FL</w:t>
            </w:r>
          </w:p>
        </w:tc>
        <w:tc>
          <w:tcPr>
            <w:tcW w:type="dxa" w:w="1226"/>
          </w:tcPr>
          <w:p>
            <w:pPr>
              <w:spacing w:after="0"/>
              <w:jc w:val="left"/>
            </w:pPr>
            <w:r>
              <w:rPr>
                <w:sz w:val="16"/>
              </w:rPr>
              <w:t>Emergency</w:t>
            </w:r>
          </w:p>
        </w:tc>
        <w:tc>
          <w:tcPr>
            <w:tcW w:type="dxa" w:w="1968"/>
          </w:tcPr>
          <w:p>
            <w:pPr>
              <w:spacing w:after="0"/>
              <w:jc w:val="left"/>
            </w:pPr>
            <w:r>
              <w:rPr>
                <w:sz w:val="16"/>
              </w:rPr>
              <w:t>Hurricane Dorian</w:t>
            </w:r>
          </w:p>
        </w:tc>
        <w:tc>
          <w:tcPr>
            <w:tcW w:type="dxa" w:w="1890"/>
          </w:tcPr>
          <w:p>
            <w:pPr>
              <w:spacing w:after="0"/>
              <w:jc w:val="left"/>
            </w:pPr>
            <w:r>
              <w:rPr>
                <w:sz w:val="16"/>
              </w:rPr>
              <w:t>Hurricane</w:t>
            </w:r>
          </w:p>
        </w:tc>
        <w:tc>
          <w:tcPr>
            <w:tcW w:type="dxa" w:w="2819"/>
          </w:tcPr>
          <w:p>
            <w:pPr>
              <w:spacing w:after="0"/>
              <w:jc w:val="right"/>
            </w:pPr>
            <w:r>
              <w:rPr>
                <w:sz w:val="16"/>
              </w:rPr>
              <w:t>no Public Assistance recorded</w:t>
            </w:r>
          </w:p>
        </w:tc>
        <w:tc>
          <w:tcPr>
            <w:tcW w:type="dxa" w:w="1483"/>
          </w:tcPr>
          <w:p>
            <w:pPr>
              <w:spacing w:after="0"/>
              <w:jc w:val="left"/>
            </w:pPr>
          </w:p>
        </w:tc>
        <w:tc>
          <w:tcPr>
            <w:tcW w:type="dxa" w:w="1616"/>
          </w:tcPr>
          <w:p>
            <w:pPr>
              <w:spacing w:after="0"/>
              <w:jc w:val="left"/>
            </w:pPr>
            <w:r>
              <w:rPr>
                <w:sz w:val="16"/>
              </w:rPr>
              <w:t>same incident as DR-4468</w:t>
            </w:r>
          </w:p>
        </w:tc>
      </w:tr>
      <w:tr>
        <w:trPr>
          <w:cantSplit/>
        </w:trPr>
        <w:tc>
          <w:tcPr>
            <w:tcW w:type="dxa" w:w="1037"/>
          </w:tcPr>
          <w:p>
            <w:pPr>
              <w:spacing w:after="0"/>
              <w:jc w:val="left"/>
            </w:pPr>
            <w:r>
              <w:rPr>
                <w:sz w:val="16"/>
              </w:rPr>
              <w:t>2017-09-10</w:t>
            </w:r>
          </w:p>
        </w:tc>
        <w:tc>
          <w:tcPr>
            <w:tcW w:type="dxa" w:w="1037"/>
          </w:tcPr>
          <w:p>
            <w:pPr>
              <w:spacing w:after="0"/>
              <w:jc w:val="left"/>
            </w:pPr>
            <w:r>
              <w:rPr>
                <w:sz w:val="16"/>
              </w:rPr>
              <w:t>2017-09-04</w:t>
            </w:r>
          </w:p>
        </w:tc>
        <w:tc>
          <w:tcPr>
            <w:tcW w:type="dxa" w:w="1037"/>
          </w:tcPr>
          <w:p>
            <w:pPr>
              <w:spacing w:after="0"/>
              <w:jc w:val="left"/>
            </w:pPr>
            <w:r>
              <w:rPr>
                <w:sz w:val="16"/>
              </w:rPr>
              <w:t>DR-4337-FL</w:t>
            </w:r>
          </w:p>
        </w:tc>
        <w:tc>
          <w:tcPr>
            <w:tcW w:type="dxa" w:w="1226"/>
          </w:tcPr>
          <w:p>
            <w:pPr>
              <w:spacing w:after="0"/>
              <w:jc w:val="left"/>
            </w:pPr>
            <w:r>
              <w:rPr>
                <w:sz w:val="16"/>
              </w:rPr>
              <w:t>Major disaster</w:t>
            </w:r>
          </w:p>
        </w:tc>
        <w:tc>
          <w:tcPr>
            <w:tcW w:type="dxa" w:w="1968"/>
          </w:tcPr>
          <w:p>
            <w:pPr>
              <w:spacing w:after="0"/>
              <w:jc w:val="left"/>
            </w:pPr>
            <w:r>
              <w:rPr>
                <w:sz w:val="16"/>
              </w:rPr>
              <w:t>Hurricane Irma</w:t>
            </w:r>
          </w:p>
        </w:tc>
        <w:tc>
          <w:tcPr>
            <w:tcW w:type="dxa" w:w="1890"/>
          </w:tcPr>
          <w:p>
            <w:pPr>
              <w:spacing w:after="0"/>
              <w:jc w:val="left"/>
            </w:pPr>
            <w:r>
              <w:rPr>
                <w:sz w:val="16"/>
              </w:rPr>
              <w:t>Hurricane</w:t>
            </w:r>
          </w:p>
        </w:tc>
        <w:tc>
          <w:tcPr>
            <w:tcW w:type="dxa" w:w="2819"/>
          </w:tcPr>
          <w:p>
            <w:pPr>
              <w:spacing w:after="0"/>
              <w:jc w:val="right"/>
            </w:pPr>
            <w:r>
              <w:rPr>
                <w:sz w:val="16"/>
              </w:rPr>
              <w:t>$45,973,491.75</w:t>
            </w:r>
          </w:p>
        </w:tc>
        <w:tc>
          <w:tcPr>
            <w:tcW w:type="dxa" w:w="1483"/>
          </w:tcPr>
          <w:p>
            <w:pPr>
              <w:spacing w:after="0"/>
              <w:jc w:val="left"/>
            </w:pPr>
          </w:p>
        </w:tc>
        <w:tc>
          <w:tcPr>
            <w:tcW w:type="dxa" w:w="1616"/>
          </w:tcPr>
          <w:p>
            <w:pPr>
              <w:spacing w:after="0"/>
              <w:jc w:val="left"/>
            </w:pPr>
          </w:p>
        </w:tc>
      </w:tr>
      <w:tr>
        <w:trPr>
          <w:cantSplit/>
        </w:trPr>
        <w:tc>
          <w:tcPr>
            <w:tcW w:type="dxa" w:w="1037"/>
          </w:tcPr>
          <w:p>
            <w:pPr>
              <w:spacing w:after="0"/>
              <w:jc w:val="left"/>
            </w:pPr>
            <w:r>
              <w:rPr>
                <w:sz w:val="16"/>
              </w:rPr>
              <w:t>2017-09-05</w:t>
            </w:r>
          </w:p>
        </w:tc>
        <w:tc>
          <w:tcPr>
            <w:tcW w:type="dxa" w:w="1037"/>
          </w:tcPr>
          <w:p>
            <w:pPr>
              <w:spacing w:after="0"/>
              <w:jc w:val="left"/>
            </w:pPr>
            <w:r>
              <w:rPr>
                <w:sz w:val="16"/>
              </w:rPr>
              <w:t>2017-09-04</w:t>
            </w:r>
          </w:p>
        </w:tc>
        <w:tc>
          <w:tcPr>
            <w:tcW w:type="dxa" w:w="1037"/>
          </w:tcPr>
          <w:p>
            <w:pPr>
              <w:spacing w:after="0"/>
              <w:jc w:val="left"/>
            </w:pPr>
            <w:r>
              <w:rPr>
                <w:sz w:val="16"/>
              </w:rPr>
              <w:t>EM-3385-FL</w:t>
            </w:r>
          </w:p>
        </w:tc>
        <w:tc>
          <w:tcPr>
            <w:tcW w:type="dxa" w:w="1226"/>
          </w:tcPr>
          <w:p>
            <w:pPr>
              <w:spacing w:after="0"/>
              <w:jc w:val="left"/>
            </w:pPr>
            <w:r>
              <w:rPr>
                <w:sz w:val="16"/>
              </w:rPr>
              <w:t>Emergency</w:t>
            </w:r>
          </w:p>
        </w:tc>
        <w:tc>
          <w:tcPr>
            <w:tcW w:type="dxa" w:w="1968"/>
          </w:tcPr>
          <w:p>
            <w:pPr>
              <w:spacing w:after="0"/>
              <w:jc w:val="left"/>
            </w:pPr>
            <w:r>
              <w:rPr>
                <w:sz w:val="16"/>
              </w:rPr>
              <w:t>Hurricane Irma</w:t>
            </w:r>
          </w:p>
        </w:tc>
        <w:tc>
          <w:tcPr>
            <w:tcW w:type="dxa" w:w="1890"/>
          </w:tcPr>
          <w:p>
            <w:pPr>
              <w:spacing w:after="0"/>
              <w:jc w:val="left"/>
            </w:pPr>
            <w:r>
              <w:rPr>
                <w:sz w:val="16"/>
              </w:rPr>
              <w:t>Hurricane</w:t>
            </w:r>
          </w:p>
        </w:tc>
        <w:tc>
          <w:tcPr>
            <w:tcW w:type="dxa" w:w="2819"/>
          </w:tcPr>
          <w:p>
            <w:pPr>
              <w:spacing w:after="0"/>
              <w:jc w:val="right"/>
            </w:pPr>
            <w:r>
              <w:rPr>
                <w:sz w:val="16"/>
              </w:rPr>
              <w:t>no Public Assistance recorded</w:t>
            </w:r>
          </w:p>
        </w:tc>
        <w:tc>
          <w:tcPr>
            <w:tcW w:type="dxa" w:w="1483"/>
          </w:tcPr>
          <w:p>
            <w:pPr>
              <w:spacing w:after="0"/>
              <w:jc w:val="left"/>
            </w:pPr>
          </w:p>
        </w:tc>
        <w:tc>
          <w:tcPr>
            <w:tcW w:type="dxa" w:w="1616"/>
          </w:tcPr>
          <w:p>
            <w:pPr>
              <w:spacing w:after="0"/>
              <w:jc w:val="left"/>
            </w:pPr>
            <w:r>
              <w:rPr>
                <w:sz w:val="16"/>
              </w:rPr>
              <w:t>same incident as DR-4337</w:t>
            </w:r>
          </w:p>
        </w:tc>
      </w:tr>
      <w:tr>
        <w:trPr>
          <w:cantSplit/>
        </w:trPr>
        <w:tc>
          <w:tcPr>
            <w:tcW w:type="dxa" w:w="1037"/>
          </w:tcPr>
          <w:p>
            <w:pPr>
              <w:spacing w:after="0"/>
              <w:jc w:val="left"/>
            </w:pPr>
            <w:r>
              <w:rPr>
                <w:sz w:val="16"/>
              </w:rPr>
              <w:t>2016-10-08</w:t>
            </w:r>
          </w:p>
        </w:tc>
        <w:tc>
          <w:tcPr>
            <w:tcW w:type="dxa" w:w="1037"/>
          </w:tcPr>
          <w:p>
            <w:pPr>
              <w:spacing w:after="0"/>
              <w:jc w:val="left"/>
            </w:pPr>
            <w:r>
              <w:rPr>
                <w:sz w:val="16"/>
              </w:rPr>
              <w:t>2016-10-03</w:t>
            </w:r>
          </w:p>
        </w:tc>
        <w:tc>
          <w:tcPr>
            <w:tcW w:type="dxa" w:w="1037"/>
          </w:tcPr>
          <w:p>
            <w:pPr>
              <w:spacing w:after="0"/>
              <w:jc w:val="left"/>
            </w:pPr>
            <w:r>
              <w:rPr>
                <w:sz w:val="16"/>
              </w:rPr>
              <w:t>DR-4283-FL</w:t>
            </w:r>
          </w:p>
        </w:tc>
        <w:tc>
          <w:tcPr>
            <w:tcW w:type="dxa" w:w="1226"/>
          </w:tcPr>
          <w:p>
            <w:pPr>
              <w:spacing w:after="0"/>
              <w:jc w:val="left"/>
            </w:pPr>
            <w:r>
              <w:rPr>
                <w:sz w:val="16"/>
              </w:rPr>
              <w:t>Major disaster</w:t>
            </w:r>
          </w:p>
        </w:tc>
        <w:tc>
          <w:tcPr>
            <w:tcW w:type="dxa" w:w="1968"/>
          </w:tcPr>
          <w:p>
            <w:pPr>
              <w:spacing w:after="0"/>
              <w:jc w:val="left"/>
            </w:pPr>
            <w:r>
              <w:rPr>
                <w:sz w:val="16"/>
              </w:rPr>
              <w:t>Hurricane Matthew</w:t>
            </w:r>
          </w:p>
        </w:tc>
        <w:tc>
          <w:tcPr>
            <w:tcW w:type="dxa" w:w="1890"/>
          </w:tcPr>
          <w:p>
            <w:pPr>
              <w:spacing w:after="0"/>
              <w:jc w:val="left"/>
            </w:pPr>
            <w:r>
              <w:rPr>
                <w:sz w:val="16"/>
              </w:rPr>
              <w:t>Hurricane</w:t>
            </w:r>
          </w:p>
        </w:tc>
        <w:tc>
          <w:tcPr>
            <w:tcW w:type="dxa" w:w="2819"/>
          </w:tcPr>
          <w:p>
            <w:pPr>
              <w:spacing w:after="0"/>
              <w:jc w:val="right"/>
            </w:pPr>
            <w:r>
              <w:rPr>
                <w:sz w:val="16"/>
              </w:rPr>
              <w:t>$54,078,235.93</w:t>
            </w:r>
          </w:p>
        </w:tc>
        <w:tc>
          <w:tcPr>
            <w:tcW w:type="dxa" w:w="1483"/>
          </w:tcPr>
          <w:p>
            <w:pPr>
              <w:spacing w:after="0"/>
              <w:jc w:val="left"/>
            </w:pPr>
          </w:p>
        </w:tc>
        <w:tc>
          <w:tcPr>
            <w:tcW w:type="dxa" w:w="1616"/>
          </w:tcPr>
          <w:p>
            <w:pPr>
              <w:spacing w:after="0"/>
              <w:jc w:val="left"/>
            </w:pPr>
          </w:p>
        </w:tc>
      </w:tr>
      <w:tr>
        <w:trPr>
          <w:cantSplit/>
        </w:trPr>
        <w:tc>
          <w:tcPr>
            <w:tcW w:type="dxa" w:w="1037"/>
          </w:tcPr>
          <w:p>
            <w:pPr>
              <w:spacing w:after="0"/>
              <w:jc w:val="left"/>
            </w:pPr>
            <w:r>
              <w:rPr>
                <w:sz w:val="16"/>
              </w:rPr>
              <w:t>2016-10-06</w:t>
            </w:r>
          </w:p>
        </w:tc>
        <w:tc>
          <w:tcPr>
            <w:tcW w:type="dxa" w:w="1037"/>
          </w:tcPr>
          <w:p>
            <w:pPr>
              <w:spacing w:after="0"/>
              <w:jc w:val="left"/>
            </w:pPr>
            <w:r>
              <w:rPr>
                <w:sz w:val="16"/>
              </w:rPr>
              <w:t>2016-10-03</w:t>
            </w:r>
          </w:p>
        </w:tc>
        <w:tc>
          <w:tcPr>
            <w:tcW w:type="dxa" w:w="1037"/>
          </w:tcPr>
          <w:p>
            <w:pPr>
              <w:spacing w:after="0"/>
              <w:jc w:val="left"/>
            </w:pPr>
            <w:r>
              <w:rPr>
                <w:sz w:val="16"/>
              </w:rPr>
              <w:t>EM-3377-FL</w:t>
            </w:r>
          </w:p>
        </w:tc>
        <w:tc>
          <w:tcPr>
            <w:tcW w:type="dxa" w:w="1226"/>
          </w:tcPr>
          <w:p>
            <w:pPr>
              <w:spacing w:after="0"/>
              <w:jc w:val="left"/>
            </w:pPr>
            <w:r>
              <w:rPr>
                <w:sz w:val="16"/>
              </w:rPr>
              <w:t>Emergency</w:t>
            </w:r>
          </w:p>
        </w:tc>
        <w:tc>
          <w:tcPr>
            <w:tcW w:type="dxa" w:w="1968"/>
          </w:tcPr>
          <w:p>
            <w:pPr>
              <w:spacing w:after="0"/>
              <w:jc w:val="left"/>
            </w:pPr>
            <w:r>
              <w:rPr>
                <w:sz w:val="16"/>
              </w:rPr>
              <w:t>Hurricane Matthew</w:t>
            </w:r>
          </w:p>
        </w:tc>
        <w:tc>
          <w:tcPr>
            <w:tcW w:type="dxa" w:w="1890"/>
          </w:tcPr>
          <w:p>
            <w:pPr>
              <w:spacing w:after="0"/>
              <w:jc w:val="left"/>
            </w:pPr>
            <w:r>
              <w:rPr>
                <w:sz w:val="16"/>
              </w:rPr>
              <w:t>Hurricane</w:t>
            </w:r>
          </w:p>
        </w:tc>
        <w:tc>
          <w:tcPr>
            <w:tcW w:type="dxa" w:w="2819"/>
          </w:tcPr>
          <w:p>
            <w:pPr>
              <w:spacing w:after="0"/>
              <w:jc w:val="right"/>
            </w:pPr>
            <w:r>
              <w:rPr>
                <w:sz w:val="16"/>
              </w:rPr>
              <w:t>no Public Assistance recorded</w:t>
            </w:r>
          </w:p>
        </w:tc>
        <w:tc>
          <w:tcPr>
            <w:tcW w:type="dxa" w:w="1483"/>
          </w:tcPr>
          <w:p>
            <w:pPr>
              <w:spacing w:after="0"/>
              <w:jc w:val="left"/>
            </w:pPr>
          </w:p>
        </w:tc>
        <w:tc>
          <w:tcPr>
            <w:tcW w:type="dxa" w:w="1616"/>
          </w:tcPr>
          <w:p>
            <w:pPr>
              <w:spacing w:after="0"/>
              <w:jc w:val="left"/>
            </w:pPr>
            <w:r>
              <w:rPr>
                <w:sz w:val="16"/>
              </w:rPr>
              <w:t>same incident as DR-4283</w:t>
            </w:r>
          </w:p>
        </w:tc>
      </w:tr>
      <w:tr>
        <w:trPr>
          <w:cantSplit/>
        </w:trPr>
        <w:tc>
          <w:tcPr>
            <w:tcW w:type="dxa" w:w="1037"/>
          </w:tcPr>
          <w:p>
            <w:pPr>
              <w:spacing w:after="0"/>
              <w:jc w:val="left"/>
            </w:pPr>
            <w:r>
              <w:rPr>
                <w:sz w:val="16"/>
              </w:rPr>
              <w:t>2009-05-27</w:t>
            </w:r>
          </w:p>
        </w:tc>
        <w:tc>
          <w:tcPr>
            <w:tcW w:type="dxa" w:w="1037"/>
          </w:tcPr>
          <w:p>
            <w:pPr>
              <w:spacing w:after="0"/>
              <w:jc w:val="left"/>
            </w:pPr>
            <w:r>
              <w:rPr>
                <w:sz w:val="16"/>
              </w:rPr>
              <w:t>2009-05-17</w:t>
            </w:r>
          </w:p>
        </w:tc>
        <w:tc>
          <w:tcPr>
            <w:tcW w:type="dxa" w:w="1037"/>
          </w:tcPr>
          <w:p>
            <w:pPr>
              <w:spacing w:after="0"/>
              <w:jc w:val="left"/>
            </w:pPr>
            <w:r>
              <w:rPr>
                <w:sz w:val="16"/>
              </w:rPr>
              <w:t>DR-1840-FL</w:t>
            </w:r>
          </w:p>
        </w:tc>
        <w:tc>
          <w:tcPr>
            <w:tcW w:type="dxa" w:w="1226"/>
          </w:tcPr>
          <w:p>
            <w:pPr>
              <w:spacing w:after="0"/>
              <w:jc w:val="left"/>
            </w:pPr>
            <w:r>
              <w:rPr>
                <w:sz w:val="16"/>
              </w:rPr>
              <w:t>Major disaster</w:t>
            </w:r>
          </w:p>
        </w:tc>
        <w:tc>
          <w:tcPr>
            <w:tcW w:type="dxa" w:w="1968"/>
          </w:tcPr>
          <w:p>
            <w:pPr>
              <w:spacing w:after="0"/>
              <w:jc w:val="left"/>
            </w:pPr>
            <w:r>
              <w:rPr>
                <w:sz w:val="16"/>
              </w:rPr>
              <w:t>Severe Storms, Flooding, Tornadoes, and Straight-Line Winds</w:t>
            </w:r>
          </w:p>
        </w:tc>
        <w:tc>
          <w:tcPr>
            <w:tcW w:type="dxa" w:w="1890"/>
          </w:tcPr>
          <w:p>
            <w:pPr>
              <w:spacing w:after="0"/>
              <w:jc w:val="left"/>
            </w:pPr>
            <w:r>
              <w:rPr>
                <w:sz w:val="16"/>
              </w:rPr>
              <w:t>Inland Flooding; Strong Wind; Tornado</w:t>
            </w:r>
          </w:p>
        </w:tc>
        <w:tc>
          <w:tcPr>
            <w:tcW w:type="dxa" w:w="2819"/>
          </w:tcPr>
          <w:p>
            <w:pPr>
              <w:spacing w:after="0"/>
              <w:jc w:val="right"/>
            </w:pPr>
            <w:r>
              <w:rPr>
                <w:sz w:val="16"/>
              </w:rPr>
              <w:t>$2,725,442.96</w:t>
            </w:r>
          </w:p>
        </w:tc>
        <w:tc>
          <w:tcPr>
            <w:tcW w:type="dxa" w:w="1483"/>
          </w:tcPr>
          <w:p>
            <w:pPr>
              <w:spacing w:after="0"/>
              <w:jc w:val="left"/>
            </w:pPr>
          </w:p>
        </w:tc>
        <w:tc>
          <w:tcPr>
            <w:tcW w:type="dxa" w:w="1616"/>
          </w:tcPr>
          <w:p>
            <w:pPr>
              <w:spacing w:after="0"/>
              <w:jc w:val="left"/>
            </w:pPr>
          </w:p>
        </w:tc>
      </w:tr>
      <w:tr>
        <w:trPr>
          <w:cantSplit/>
        </w:trPr>
        <w:tc>
          <w:tcPr>
            <w:tcW w:type="dxa" w:w="1037"/>
          </w:tcPr>
          <w:p>
            <w:pPr>
              <w:spacing w:after="0"/>
              <w:jc w:val="left"/>
            </w:pPr>
            <w:r>
              <w:rPr>
                <w:sz w:val="16"/>
              </w:rPr>
              <w:t>2008-08-24</w:t>
            </w:r>
          </w:p>
        </w:tc>
        <w:tc>
          <w:tcPr>
            <w:tcW w:type="dxa" w:w="1037"/>
          </w:tcPr>
          <w:p>
            <w:pPr>
              <w:spacing w:after="0"/>
              <w:jc w:val="left"/>
            </w:pPr>
            <w:r>
              <w:rPr>
                <w:sz w:val="16"/>
              </w:rPr>
              <w:t>2008-08-18</w:t>
            </w:r>
          </w:p>
        </w:tc>
        <w:tc>
          <w:tcPr>
            <w:tcW w:type="dxa" w:w="1037"/>
          </w:tcPr>
          <w:p>
            <w:pPr>
              <w:spacing w:after="0"/>
              <w:jc w:val="left"/>
            </w:pPr>
            <w:r>
              <w:rPr>
                <w:sz w:val="16"/>
              </w:rPr>
              <w:t>DR-1785-FL</w:t>
            </w:r>
          </w:p>
        </w:tc>
        <w:tc>
          <w:tcPr>
            <w:tcW w:type="dxa" w:w="1226"/>
          </w:tcPr>
          <w:p>
            <w:pPr>
              <w:spacing w:after="0"/>
              <w:jc w:val="left"/>
            </w:pPr>
            <w:r>
              <w:rPr>
                <w:sz w:val="16"/>
              </w:rPr>
              <w:t>Major disaster</w:t>
            </w:r>
          </w:p>
        </w:tc>
        <w:tc>
          <w:tcPr>
            <w:tcW w:type="dxa" w:w="1968"/>
          </w:tcPr>
          <w:p>
            <w:pPr>
              <w:spacing w:after="0"/>
              <w:jc w:val="left"/>
            </w:pPr>
            <w:r>
              <w:rPr>
                <w:sz w:val="16"/>
              </w:rPr>
              <w:t>Tropical Storm Fay</w:t>
            </w:r>
          </w:p>
        </w:tc>
        <w:tc>
          <w:tcPr>
            <w:tcW w:type="dxa" w:w="1890"/>
          </w:tcPr>
          <w:p>
            <w:pPr>
              <w:spacing w:after="0"/>
              <w:jc w:val="left"/>
            </w:pPr>
            <w:r>
              <w:rPr>
                <w:sz w:val="16"/>
              </w:rPr>
              <w:t>Hurricane; Inland Flooding</w:t>
            </w:r>
          </w:p>
        </w:tc>
        <w:tc>
          <w:tcPr>
            <w:tcW w:type="dxa" w:w="2819"/>
          </w:tcPr>
          <w:p>
            <w:pPr>
              <w:spacing w:after="0"/>
              <w:jc w:val="right"/>
            </w:pPr>
            <w:r>
              <w:rPr>
                <w:sz w:val="16"/>
              </w:rPr>
              <w:t>$6,266,427.22</w:t>
            </w:r>
          </w:p>
        </w:tc>
        <w:tc>
          <w:tcPr>
            <w:tcW w:type="dxa" w:w="1483"/>
          </w:tcPr>
          <w:p>
            <w:pPr>
              <w:spacing w:after="0"/>
              <w:jc w:val="left"/>
            </w:pPr>
          </w:p>
        </w:tc>
        <w:tc>
          <w:tcPr>
            <w:tcW w:type="dxa" w:w="1616"/>
          </w:tcPr>
          <w:p>
            <w:pPr>
              <w:spacing w:after="0"/>
              <w:jc w:val="left"/>
            </w:pPr>
          </w:p>
        </w:tc>
      </w:tr>
      <w:tr>
        <w:trPr>
          <w:cantSplit/>
        </w:trPr>
        <w:tc>
          <w:tcPr>
            <w:tcW w:type="dxa" w:w="1037"/>
          </w:tcPr>
          <w:p>
            <w:pPr>
              <w:spacing w:after="0"/>
              <w:jc w:val="left"/>
            </w:pPr>
            <w:r>
              <w:rPr>
                <w:sz w:val="16"/>
              </w:rPr>
              <w:t>2008-08-21</w:t>
            </w:r>
          </w:p>
        </w:tc>
        <w:tc>
          <w:tcPr>
            <w:tcW w:type="dxa" w:w="1037"/>
          </w:tcPr>
          <w:p>
            <w:pPr>
              <w:spacing w:after="0"/>
              <w:jc w:val="left"/>
            </w:pPr>
            <w:r>
              <w:rPr>
                <w:sz w:val="16"/>
              </w:rPr>
              <w:t>2008-08-18</w:t>
            </w:r>
          </w:p>
        </w:tc>
        <w:tc>
          <w:tcPr>
            <w:tcW w:type="dxa" w:w="1037"/>
          </w:tcPr>
          <w:p>
            <w:pPr>
              <w:spacing w:after="0"/>
              <w:jc w:val="left"/>
            </w:pPr>
            <w:r>
              <w:rPr>
                <w:sz w:val="16"/>
              </w:rPr>
              <w:t>EM-3288-FL</w:t>
            </w:r>
          </w:p>
        </w:tc>
        <w:tc>
          <w:tcPr>
            <w:tcW w:type="dxa" w:w="1226"/>
          </w:tcPr>
          <w:p>
            <w:pPr>
              <w:spacing w:after="0"/>
              <w:jc w:val="left"/>
            </w:pPr>
            <w:r>
              <w:rPr>
                <w:sz w:val="16"/>
              </w:rPr>
              <w:t>Emergency</w:t>
            </w:r>
          </w:p>
        </w:tc>
        <w:tc>
          <w:tcPr>
            <w:tcW w:type="dxa" w:w="1968"/>
          </w:tcPr>
          <w:p>
            <w:pPr>
              <w:spacing w:after="0"/>
              <w:jc w:val="left"/>
            </w:pPr>
            <w:r>
              <w:rPr>
                <w:sz w:val="16"/>
              </w:rPr>
              <w:t>Tropical Storm Fay</w:t>
            </w:r>
          </w:p>
        </w:tc>
        <w:tc>
          <w:tcPr>
            <w:tcW w:type="dxa" w:w="1890"/>
          </w:tcPr>
          <w:p>
            <w:pPr>
              <w:spacing w:after="0"/>
              <w:jc w:val="left"/>
            </w:pPr>
            <w:r>
              <w:rPr>
                <w:sz w:val="16"/>
              </w:rPr>
              <w:t>Hurricane; Inland Flooding</w:t>
            </w:r>
          </w:p>
        </w:tc>
        <w:tc>
          <w:tcPr>
            <w:tcW w:type="dxa" w:w="2819"/>
          </w:tcPr>
          <w:p>
            <w:pPr>
              <w:spacing w:after="0"/>
              <w:jc w:val="right"/>
            </w:pPr>
            <w:r>
              <w:rPr>
                <w:sz w:val="16"/>
              </w:rPr>
              <w:t>no Public Assistance recorded</w:t>
            </w:r>
          </w:p>
        </w:tc>
        <w:tc>
          <w:tcPr>
            <w:tcW w:type="dxa" w:w="1483"/>
          </w:tcPr>
          <w:p>
            <w:pPr>
              <w:spacing w:after="0"/>
              <w:jc w:val="left"/>
            </w:pPr>
          </w:p>
        </w:tc>
        <w:tc>
          <w:tcPr>
            <w:tcW w:type="dxa" w:w="1616"/>
          </w:tcPr>
          <w:p>
            <w:pPr>
              <w:spacing w:after="0"/>
              <w:jc w:val="left"/>
            </w:pPr>
            <w:r>
              <w:rPr>
                <w:sz w:val="16"/>
              </w:rPr>
              <w:t>same incident as DR-1785</w:t>
            </w:r>
          </w:p>
        </w:tc>
      </w:tr>
      <w:tr>
        <w:trPr>
          <w:cantSplit/>
        </w:trPr>
        <w:tc>
          <w:tcPr>
            <w:tcW w:type="dxa" w:w="1037"/>
          </w:tcPr>
          <w:p>
            <w:pPr>
              <w:spacing w:after="0"/>
              <w:jc w:val="left"/>
            </w:pPr>
            <w:r>
              <w:rPr>
                <w:sz w:val="16"/>
              </w:rPr>
              <w:t>2007-05-02</w:t>
            </w:r>
          </w:p>
        </w:tc>
        <w:tc>
          <w:tcPr>
            <w:tcW w:type="dxa" w:w="1037"/>
          </w:tcPr>
          <w:p>
            <w:pPr>
              <w:spacing w:after="0"/>
              <w:jc w:val="left"/>
            </w:pPr>
            <w:r>
              <w:rPr>
                <w:sz w:val="16"/>
              </w:rPr>
              <w:t>2007-05-01</w:t>
            </w:r>
          </w:p>
        </w:tc>
        <w:tc>
          <w:tcPr>
            <w:tcW w:type="dxa" w:w="1037"/>
          </w:tcPr>
          <w:p>
            <w:pPr>
              <w:spacing w:after="0"/>
              <w:jc w:val="left"/>
            </w:pPr>
            <w:r>
              <w:rPr>
                <w:sz w:val="16"/>
              </w:rPr>
              <w:t>FM-2687-FL</w:t>
            </w:r>
          </w:p>
        </w:tc>
        <w:tc>
          <w:tcPr>
            <w:tcW w:type="dxa" w:w="1226"/>
          </w:tcPr>
          <w:p>
            <w:pPr>
              <w:spacing w:after="0"/>
              <w:jc w:val="left"/>
            </w:pPr>
            <w:r>
              <w:rPr>
                <w:sz w:val="16"/>
              </w:rPr>
              <w:t>Fire management</w:t>
            </w:r>
          </w:p>
        </w:tc>
        <w:tc>
          <w:tcPr>
            <w:tcW w:type="dxa" w:w="1968"/>
          </w:tcPr>
          <w:p>
            <w:pPr>
              <w:spacing w:after="0"/>
              <w:jc w:val="left"/>
            </w:pPr>
            <w:r>
              <w:rPr>
                <w:sz w:val="16"/>
              </w:rPr>
              <w:t>Deland Fire Complex</w:t>
            </w:r>
          </w:p>
        </w:tc>
        <w:tc>
          <w:tcPr>
            <w:tcW w:type="dxa" w:w="1890"/>
          </w:tcPr>
          <w:p>
            <w:pPr>
              <w:spacing w:after="0"/>
              <w:jc w:val="left"/>
            </w:pPr>
            <w:r>
              <w:rPr>
                <w:sz w:val="16"/>
              </w:rPr>
              <w:t>Wildfire</w:t>
            </w:r>
          </w:p>
        </w:tc>
        <w:tc>
          <w:tcPr>
            <w:tcW w:type="dxa" w:w="2819"/>
          </w:tcPr>
          <w:p>
            <w:pPr>
              <w:spacing w:after="0"/>
              <w:jc w:val="right"/>
            </w:pPr>
            <w:r>
              <w:rPr>
                <w:sz w:val="16"/>
              </w:rPr>
              <w:t>no Public Assistance recorded</w:t>
            </w:r>
          </w:p>
        </w:tc>
        <w:tc>
          <w:tcPr>
            <w:tcW w:type="dxa" w:w="1483"/>
          </w:tcPr>
          <w:p>
            <w:pPr>
              <w:spacing w:after="0"/>
              <w:jc w:val="left"/>
            </w:pPr>
          </w:p>
        </w:tc>
        <w:tc>
          <w:tcPr>
            <w:tcW w:type="dxa" w:w="1616"/>
          </w:tcPr>
          <w:p>
            <w:pPr>
              <w:spacing w:after="0"/>
              <w:jc w:val="left"/>
            </w:pPr>
          </w:p>
        </w:tc>
      </w:tr>
      <w:tr>
        <w:trPr>
          <w:cantSplit/>
        </w:trPr>
        <w:tc>
          <w:tcPr>
            <w:tcW w:type="dxa" w:w="1037"/>
          </w:tcPr>
          <w:p>
            <w:pPr>
              <w:spacing w:after="0"/>
              <w:jc w:val="left"/>
            </w:pPr>
            <w:r>
              <w:rPr>
                <w:sz w:val="16"/>
              </w:rPr>
              <w:t>2007-02-08</w:t>
            </w:r>
          </w:p>
        </w:tc>
        <w:tc>
          <w:tcPr>
            <w:tcW w:type="dxa" w:w="1037"/>
          </w:tcPr>
          <w:p>
            <w:pPr>
              <w:spacing w:after="0"/>
              <w:jc w:val="left"/>
            </w:pPr>
            <w:r>
              <w:rPr>
                <w:sz w:val="16"/>
              </w:rPr>
              <w:t>2006-12-25</w:t>
            </w:r>
          </w:p>
        </w:tc>
        <w:tc>
          <w:tcPr>
            <w:tcW w:type="dxa" w:w="1037"/>
          </w:tcPr>
          <w:p>
            <w:pPr>
              <w:spacing w:after="0"/>
              <w:jc w:val="left"/>
            </w:pPr>
            <w:r>
              <w:rPr>
                <w:sz w:val="16"/>
              </w:rPr>
              <w:t>DR-1680-FL</w:t>
            </w:r>
          </w:p>
        </w:tc>
        <w:tc>
          <w:tcPr>
            <w:tcW w:type="dxa" w:w="1226"/>
          </w:tcPr>
          <w:p>
            <w:pPr>
              <w:spacing w:after="0"/>
              <w:jc w:val="left"/>
            </w:pPr>
            <w:r>
              <w:rPr>
                <w:sz w:val="16"/>
              </w:rPr>
              <w:t>Major disaster</w:t>
            </w:r>
          </w:p>
        </w:tc>
        <w:tc>
          <w:tcPr>
            <w:tcW w:type="dxa" w:w="1968"/>
          </w:tcPr>
          <w:p>
            <w:pPr>
              <w:spacing w:after="0"/>
              <w:jc w:val="left"/>
            </w:pPr>
            <w:r>
              <w:rPr>
                <w:sz w:val="16"/>
              </w:rPr>
              <w:t>Severe Storms, Tornadoes, and Flooding</w:t>
            </w:r>
          </w:p>
        </w:tc>
        <w:tc>
          <w:tcPr>
            <w:tcW w:type="dxa" w:w="1890"/>
          </w:tcPr>
          <w:p>
            <w:pPr>
              <w:spacing w:after="0"/>
              <w:jc w:val="left"/>
            </w:pPr>
            <w:r>
              <w:rPr>
                <w:sz w:val="16"/>
              </w:rPr>
              <w:t>Inland Flooding; Tornado</w:t>
            </w:r>
          </w:p>
        </w:tc>
        <w:tc>
          <w:tcPr>
            <w:tcW w:type="dxa" w:w="2819"/>
          </w:tcPr>
          <w:p>
            <w:pPr>
              <w:spacing w:after="0"/>
              <w:jc w:val="right"/>
            </w:pPr>
            <w:r>
              <w:rPr>
                <w:sz w:val="16"/>
              </w:rPr>
              <w:t>PA not declared for this county</w:t>
            </w:r>
          </w:p>
        </w:tc>
        <w:tc>
          <w:tcPr>
            <w:tcW w:type="dxa" w:w="1483"/>
          </w:tcPr>
          <w:p>
            <w:pPr>
              <w:spacing w:after="0"/>
              <w:jc w:val="left"/>
            </w:pPr>
          </w:p>
        </w:tc>
        <w:tc>
          <w:tcPr>
            <w:tcW w:type="dxa" w:w="1616"/>
          </w:tcPr>
          <w:p>
            <w:pPr>
              <w:spacing w:after="0"/>
              <w:jc w:val="left"/>
            </w:pPr>
          </w:p>
        </w:tc>
      </w:tr>
      <w:tr>
        <w:trPr>
          <w:cantSplit/>
        </w:trPr>
        <w:tc>
          <w:tcPr>
            <w:tcW w:type="dxa" w:w="1037"/>
          </w:tcPr>
          <w:p>
            <w:pPr>
              <w:spacing w:after="0"/>
              <w:jc w:val="left"/>
            </w:pPr>
            <w:r>
              <w:rPr>
                <w:sz w:val="16"/>
              </w:rPr>
              <w:t>2007-02-03</w:t>
            </w:r>
          </w:p>
        </w:tc>
        <w:tc>
          <w:tcPr>
            <w:tcW w:type="dxa" w:w="1037"/>
          </w:tcPr>
          <w:p>
            <w:pPr>
              <w:spacing w:after="0"/>
              <w:jc w:val="left"/>
            </w:pPr>
            <w:r>
              <w:rPr>
                <w:sz w:val="16"/>
              </w:rPr>
              <w:t>2007-02-01</w:t>
            </w:r>
          </w:p>
        </w:tc>
        <w:tc>
          <w:tcPr>
            <w:tcW w:type="dxa" w:w="1037"/>
          </w:tcPr>
          <w:p>
            <w:pPr>
              <w:spacing w:after="0"/>
              <w:jc w:val="left"/>
            </w:pPr>
            <w:r>
              <w:rPr>
                <w:sz w:val="16"/>
              </w:rPr>
              <w:t>DR-1679-FL</w:t>
            </w:r>
          </w:p>
        </w:tc>
        <w:tc>
          <w:tcPr>
            <w:tcW w:type="dxa" w:w="1226"/>
          </w:tcPr>
          <w:p>
            <w:pPr>
              <w:spacing w:after="0"/>
              <w:jc w:val="left"/>
            </w:pPr>
            <w:r>
              <w:rPr>
                <w:sz w:val="16"/>
              </w:rPr>
              <w:t>Major disaster</w:t>
            </w:r>
          </w:p>
        </w:tc>
        <w:tc>
          <w:tcPr>
            <w:tcW w:type="dxa" w:w="1968"/>
          </w:tcPr>
          <w:p>
            <w:pPr>
              <w:spacing w:after="0"/>
              <w:jc w:val="left"/>
            </w:pPr>
            <w:r>
              <w:rPr>
                <w:sz w:val="16"/>
              </w:rPr>
              <w:t>Severe Storms and Tornadoes</w:t>
            </w:r>
          </w:p>
        </w:tc>
        <w:tc>
          <w:tcPr>
            <w:tcW w:type="dxa" w:w="1890"/>
          </w:tcPr>
          <w:p>
            <w:pPr>
              <w:spacing w:after="0"/>
              <w:jc w:val="left"/>
            </w:pPr>
            <w:r>
              <w:rPr>
                <w:sz w:val="16"/>
              </w:rPr>
              <w:t>Tornado</w:t>
            </w:r>
          </w:p>
        </w:tc>
        <w:tc>
          <w:tcPr>
            <w:tcW w:type="dxa" w:w="2819"/>
          </w:tcPr>
          <w:p>
            <w:pPr>
              <w:spacing w:after="0"/>
              <w:jc w:val="right"/>
            </w:pPr>
            <w:r>
              <w:rPr>
                <w:sz w:val="16"/>
              </w:rPr>
              <w:t>$2,771,480.25</w:t>
            </w:r>
          </w:p>
        </w:tc>
        <w:tc>
          <w:tcPr>
            <w:tcW w:type="dxa" w:w="1483"/>
          </w:tcPr>
          <w:p>
            <w:pPr>
              <w:spacing w:after="0"/>
              <w:jc w:val="left"/>
            </w:pPr>
          </w:p>
        </w:tc>
        <w:tc>
          <w:tcPr>
            <w:tcW w:type="dxa" w:w="1616"/>
          </w:tcPr>
          <w:p>
            <w:pPr>
              <w:spacing w:after="0"/>
              <w:jc w:val="left"/>
            </w:pPr>
          </w:p>
        </w:tc>
      </w:tr>
      <w:tr>
        <w:trPr>
          <w:cantSplit/>
        </w:trPr>
        <w:tc>
          <w:tcPr>
            <w:tcW w:type="dxa" w:w="1037"/>
          </w:tcPr>
          <w:p>
            <w:pPr>
              <w:spacing w:after="0"/>
              <w:jc w:val="left"/>
            </w:pPr>
            <w:r>
              <w:rPr>
                <w:sz w:val="16"/>
              </w:rPr>
              <w:t>2006-05-15</w:t>
            </w:r>
          </w:p>
        </w:tc>
        <w:tc>
          <w:tcPr>
            <w:tcW w:type="dxa" w:w="1037"/>
          </w:tcPr>
          <w:p>
            <w:pPr>
              <w:spacing w:after="0"/>
              <w:jc w:val="left"/>
            </w:pPr>
            <w:r>
              <w:rPr>
                <w:sz w:val="16"/>
              </w:rPr>
              <w:t>2006-05-15</w:t>
            </w:r>
          </w:p>
        </w:tc>
        <w:tc>
          <w:tcPr>
            <w:tcW w:type="dxa" w:w="1037"/>
          </w:tcPr>
          <w:p>
            <w:pPr>
              <w:spacing w:after="0"/>
              <w:jc w:val="left"/>
            </w:pPr>
            <w:r>
              <w:rPr>
                <w:sz w:val="16"/>
              </w:rPr>
              <w:t>FM-2638-FL</w:t>
            </w:r>
          </w:p>
        </w:tc>
        <w:tc>
          <w:tcPr>
            <w:tcW w:type="dxa" w:w="1226"/>
          </w:tcPr>
          <w:p>
            <w:pPr>
              <w:spacing w:after="0"/>
              <w:jc w:val="left"/>
            </w:pPr>
            <w:r>
              <w:rPr>
                <w:sz w:val="16"/>
              </w:rPr>
              <w:t>Fire management</w:t>
            </w:r>
          </w:p>
        </w:tc>
        <w:tc>
          <w:tcPr>
            <w:tcW w:type="dxa" w:w="1968"/>
          </w:tcPr>
          <w:p>
            <w:pPr>
              <w:spacing w:after="0"/>
              <w:jc w:val="left"/>
            </w:pPr>
            <w:r>
              <w:rPr>
                <w:sz w:val="16"/>
              </w:rPr>
              <w:t>Volusia Fire Complex</w:t>
            </w:r>
          </w:p>
        </w:tc>
        <w:tc>
          <w:tcPr>
            <w:tcW w:type="dxa" w:w="1890"/>
          </w:tcPr>
          <w:p>
            <w:pPr>
              <w:spacing w:after="0"/>
              <w:jc w:val="left"/>
            </w:pPr>
            <w:r>
              <w:rPr>
                <w:sz w:val="16"/>
              </w:rPr>
              <w:t>Wildfire</w:t>
            </w:r>
          </w:p>
        </w:tc>
        <w:tc>
          <w:tcPr>
            <w:tcW w:type="dxa" w:w="2819"/>
          </w:tcPr>
          <w:p>
            <w:pPr>
              <w:spacing w:after="0"/>
              <w:jc w:val="right"/>
            </w:pPr>
            <w:r>
              <w:rPr>
                <w:sz w:val="16"/>
              </w:rPr>
              <w:t>no Public Assistance recorded</w:t>
            </w:r>
          </w:p>
        </w:tc>
        <w:tc>
          <w:tcPr>
            <w:tcW w:type="dxa" w:w="1483"/>
          </w:tcPr>
          <w:p>
            <w:pPr>
              <w:spacing w:after="0"/>
              <w:jc w:val="left"/>
            </w:pPr>
          </w:p>
        </w:tc>
        <w:tc>
          <w:tcPr>
            <w:tcW w:type="dxa" w:w="1616"/>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EM-3220-FL</w:t>
            </w:r>
          </w:p>
        </w:tc>
        <w:tc>
          <w:tcPr>
            <w:tcW w:type="dxa" w:w="1226"/>
          </w:tcPr>
          <w:p>
            <w:pPr>
              <w:spacing w:after="0"/>
              <w:jc w:val="left"/>
            </w:pPr>
            <w:r>
              <w:rPr>
                <w:sz w:val="16"/>
              </w:rPr>
              <w:t>Emergency</w:t>
            </w:r>
          </w:p>
        </w:tc>
        <w:tc>
          <w:tcPr>
            <w:tcW w:type="dxa" w:w="1968"/>
          </w:tcPr>
          <w:p>
            <w:pPr>
              <w:spacing w:after="0"/>
              <w:jc w:val="left"/>
            </w:pPr>
            <w:r>
              <w:rPr>
                <w:sz w:val="16"/>
              </w:rPr>
              <w:t>Hurricane Katrina Evacuation</w:t>
            </w:r>
          </w:p>
        </w:tc>
        <w:tc>
          <w:tcPr>
            <w:tcW w:type="dxa" w:w="1890"/>
          </w:tcPr>
          <w:p>
            <w:pPr>
              <w:spacing w:after="0"/>
              <w:jc w:val="left"/>
            </w:pPr>
            <w:r>
              <w:rPr>
                <w:sz w:val="16"/>
              </w:rPr>
              <w:t>Hurricane: evacuation support, not a local hazard event; not counted</w:t>
            </w:r>
          </w:p>
        </w:tc>
        <w:tc>
          <w:tcPr>
            <w:tcW w:type="dxa" w:w="2819"/>
          </w:tcPr>
          <w:p>
            <w:pPr>
              <w:spacing w:after="0"/>
              <w:jc w:val="right"/>
            </w:pPr>
            <w:r>
              <w:rPr>
                <w:sz w:val="16"/>
              </w:rPr>
              <w:t>no Public Assistance recorded</w:t>
            </w:r>
          </w:p>
        </w:tc>
        <w:tc>
          <w:tcPr>
            <w:tcW w:type="dxa" w:w="1483"/>
          </w:tcPr>
          <w:p>
            <w:pPr>
              <w:spacing w:after="0"/>
              <w:jc w:val="left"/>
            </w:pPr>
          </w:p>
        </w:tc>
        <w:tc>
          <w:tcPr>
            <w:tcW w:type="dxa" w:w="1616"/>
          </w:tcPr>
          <w:p>
            <w:pPr>
              <w:spacing w:after="0"/>
              <w:jc w:val="left"/>
            </w:pPr>
          </w:p>
        </w:tc>
      </w:tr>
      <w:tr>
        <w:trPr>
          <w:cantSplit/>
        </w:trPr>
        <w:tc>
          <w:tcPr>
            <w:tcW w:type="dxa" w:w="1037"/>
          </w:tcPr>
          <w:p>
            <w:pPr>
              <w:spacing w:after="0"/>
              <w:jc w:val="left"/>
            </w:pPr>
            <w:r>
              <w:rPr>
                <w:sz w:val="16"/>
              </w:rPr>
              <w:t>2004-09-26</w:t>
            </w:r>
          </w:p>
        </w:tc>
        <w:tc>
          <w:tcPr>
            <w:tcW w:type="dxa" w:w="1037"/>
          </w:tcPr>
          <w:p>
            <w:pPr>
              <w:spacing w:after="0"/>
              <w:jc w:val="left"/>
            </w:pPr>
            <w:r>
              <w:rPr>
                <w:sz w:val="16"/>
              </w:rPr>
              <w:t>2004-09-24</w:t>
            </w:r>
          </w:p>
        </w:tc>
        <w:tc>
          <w:tcPr>
            <w:tcW w:type="dxa" w:w="1037"/>
          </w:tcPr>
          <w:p>
            <w:pPr>
              <w:spacing w:after="0"/>
              <w:jc w:val="left"/>
            </w:pPr>
            <w:r>
              <w:rPr>
                <w:sz w:val="16"/>
              </w:rPr>
              <w:t>DR-1561-FL</w:t>
            </w:r>
          </w:p>
        </w:tc>
        <w:tc>
          <w:tcPr>
            <w:tcW w:type="dxa" w:w="1226"/>
          </w:tcPr>
          <w:p>
            <w:pPr>
              <w:spacing w:after="0"/>
              <w:jc w:val="left"/>
            </w:pPr>
            <w:r>
              <w:rPr>
                <w:sz w:val="16"/>
              </w:rPr>
              <w:t>Major disaster</w:t>
            </w:r>
          </w:p>
        </w:tc>
        <w:tc>
          <w:tcPr>
            <w:tcW w:type="dxa" w:w="1968"/>
          </w:tcPr>
          <w:p>
            <w:pPr>
              <w:spacing w:after="0"/>
              <w:jc w:val="left"/>
            </w:pPr>
            <w:r>
              <w:rPr>
                <w:sz w:val="16"/>
              </w:rPr>
              <w:t>Hurricane Jeanne</w:t>
            </w:r>
          </w:p>
        </w:tc>
        <w:tc>
          <w:tcPr>
            <w:tcW w:type="dxa" w:w="1890"/>
          </w:tcPr>
          <w:p>
            <w:pPr>
              <w:spacing w:after="0"/>
              <w:jc w:val="left"/>
            </w:pPr>
            <w:r>
              <w:rPr>
                <w:sz w:val="16"/>
              </w:rPr>
              <w:t>Hurricane</w:t>
            </w:r>
          </w:p>
        </w:tc>
        <w:tc>
          <w:tcPr>
            <w:tcW w:type="dxa" w:w="2819"/>
          </w:tcPr>
          <w:p>
            <w:pPr>
              <w:spacing w:after="0"/>
              <w:jc w:val="right"/>
            </w:pPr>
            <w:r>
              <w:rPr>
                <w:sz w:val="16"/>
              </w:rPr>
              <w:t>$30,047,105.85</w:t>
            </w:r>
          </w:p>
        </w:tc>
        <w:tc>
          <w:tcPr>
            <w:tcW w:type="dxa" w:w="1483"/>
          </w:tcPr>
          <w:p>
            <w:pPr>
              <w:spacing w:after="0"/>
              <w:jc w:val="left"/>
            </w:pPr>
          </w:p>
        </w:tc>
        <w:tc>
          <w:tcPr>
            <w:tcW w:type="dxa" w:w="1616"/>
          </w:tcPr>
          <w:p>
            <w:pPr>
              <w:spacing w:after="0"/>
              <w:jc w:val="left"/>
            </w:pPr>
          </w:p>
        </w:tc>
      </w:tr>
      <w:tr>
        <w:trPr>
          <w:cantSplit/>
        </w:trPr>
        <w:tc>
          <w:tcPr>
            <w:tcW w:type="dxa" w:w="1037"/>
          </w:tcPr>
          <w:p>
            <w:pPr>
              <w:spacing w:after="0"/>
              <w:jc w:val="left"/>
            </w:pPr>
            <w:r>
              <w:rPr>
                <w:sz w:val="16"/>
              </w:rPr>
              <w:t>2004-09-16</w:t>
            </w:r>
          </w:p>
        </w:tc>
        <w:tc>
          <w:tcPr>
            <w:tcW w:type="dxa" w:w="1037"/>
          </w:tcPr>
          <w:p>
            <w:pPr>
              <w:spacing w:after="0"/>
              <w:jc w:val="left"/>
            </w:pPr>
            <w:r>
              <w:rPr>
                <w:sz w:val="16"/>
              </w:rPr>
              <w:t>2004-09-13</w:t>
            </w:r>
          </w:p>
        </w:tc>
        <w:tc>
          <w:tcPr>
            <w:tcW w:type="dxa" w:w="1037"/>
          </w:tcPr>
          <w:p>
            <w:pPr>
              <w:spacing w:after="0"/>
              <w:jc w:val="left"/>
            </w:pPr>
            <w:r>
              <w:rPr>
                <w:sz w:val="16"/>
              </w:rPr>
              <w:t>DR-1551-FL</w:t>
            </w:r>
          </w:p>
        </w:tc>
        <w:tc>
          <w:tcPr>
            <w:tcW w:type="dxa" w:w="1226"/>
          </w:tcPr>
          <w:p>
            <w:pPr>
              <w:spacing w:after="0"/>
              <w:jc w:val="left"/>
            </w:pPr>
            <w:r>
              <w:rPr>
                <w:sz w:val="16"/>
              </w:rPr>
              <w:t>Major disaster</w:t>
            </w:r>
          </w:p>
        </w:tc>
        <w:tc>
          <w:tcPr>
            <w:tcW w:type="dxa" w:w="1968"/>
          </w:tcPr>
          <w:p>
            <w:pPr>
              <w:spacing w:after="0"/>
              <w:jc w:val="left"/>
            </w:pPr>
            <w:r>
              <w:rPr>
                <w:sz w:val="16"/>
              </w:rPr>
              <w:t>Hurricane Ivan</w:t>
            </w:r>
          </w:p>
        </w:tc>
        <w:tc>
          <w:tcPr>
            <w:tcW w:type="dxa" w:w="1890"/>
          </w:tcPr>
          <w:p>
            <w:pPr>
              <w:spacing w:after="0"/>
              <w:jc w:val="left"/>
            </w:pPr>
            <w:r>
              <w:rPr>
                <w:sz w:val="16"/>
              </w:rPr>
              <w:t>Hurricane</w:t>
            </w:r>
          </w:p>
        </w:tc>
        <w:tc>
          <w:tcPr>
            <w:tcW w:type="dxa" w:w="2819"/>
          </w:tcPr>
          <w:p>
            <w:pPr>
              <w:spacing w:after="0"/>
              <w:jc w:val="right"/>
            </w:pPr>
            <w:r>
              <w:rPr>
                <w:sz w:val="16"/>
              </w:rPr>
              <w:t>none placed in this county by FEMA's record; $368,533.58 for this declaration is not placed in any county (see the state page)</w:t>
            </w:r>
          </w:p>
        </w:tc>
        <w:tc>
          <w:tcPr>
            <w:tcW w:type="dxa" w:w="1483"/>
          </w:tcPr>
          <w:p>
            <w:pPr>
              <w:spacing w:after="0"/>
              <w:jc w:val="left"/>
            </w:pPr>
          </w:p>
        </w:tc>
        <w:tc>
          <w:tcPr>
            <w:tcW w:type="dxa" w:w="1616"/>
          </w:tcPr>
          <w:p>
            <w:pPr>
              <w:spacing w:after="0"/>
              <w:jc w:val="left"/>
            </w:pPr>
          </w:p>
        </w:tc>
      </w:tr>
      <w:tr>
        <w:trPr>
          <w:cantSplit/>
        </w:trPr>
        <w:tc>
          <w:tcPr>
            <w:tcW w:type="dxa" w:w="1037"/>
          </w:tcPr>
          <w:p>
            <w:pPr>
              <w:spacing w:after="0"/>
              <w:jc w:val="left"/>
            </w:pPr>
            <w:r>
              <w:rPr>
                <w:sz w:val="16"/>
              </w:rPr>
              <w:t>2004-09-04</w:t>
            </w:r>
          </w:p>
        </w:tc>
        <w:tc>
          <w:tcPr>
            <w:tcW w:type="dxa" w:w="1037"/>
          </w:tcPr>
          <w:p>
            <w:pPr>
              <w:spacing w:after="0"/>
              <w:jc w:val="left"/>
            </w:pPr>
            <w:r>
              <w:rPr>
                <w:sz w:val="16"/>
              </w:rPr>
              <w:t>2004-09-03</w:t>
            </w:r>
          </w:p>
        </w:tc>
        <w:tc>
          <w:tcPr>
            <w:tcW w:type="dxa" w:w="1037"/>
          </w:tcPr>
          <w:p>
            <w:pPr>
              <w:spacing w:after="0"/>
              <w:jc w:val="left"/>
            </w:pPr>
            <w:r>
              <w:rPr>
                <w:sz w:val="16"/>
              </w:rPr>
              <w:t>DR-1545-FL</w:t>
            </w:r>
          </w:p>
        </w:tc>
        <w:tc>
          <w:tcPr>
            <w:tcW w:type="dxa" w:w="1226"/>
          </w:tcPr>
          <w:p>
            <w:pPr>
              <w:spacing w:after="0"/>
              <w:jc w:val="left"/>
            </w:pPr>
            <w:r>
              <w:rPr>
                <w:sz w:val="16"/>
              </w:rPr>
              <w:t>Major disaster</w:t>
            </w:r>
          </w:p>
        </w:tc>
        <w:tc>
          <w:tcPr>
            <w:tcW w:type="dxa" w:w="1968"/>
          </w:tcPr>
          <w:p>
            <w:pPr>
              <w:spacing w:after="0"/>
              <w:jc w:val="left"/>
            </w:pPr>
            <w:r>
              <w:rPr>
                <w:sz w:val="16"/>
              </w:rPr>
              <w:t>Hurricane Frances</w:t>
            </w:r>
          </w:p>
        </w:tc>
        <w:tc>
          <w:tcPr>
            <w:tcW w:type="dxa" w:w="1890"/>
          </w:tcPr>
          <w:p>
            <w:pPr>
              <w:spacing w:after="0"/>
              <w:jc w:val="left"/>
            </w:pPr>
            <w:r>
              <w:rPr>
                <w:sz w:val="16"/>
              </w:rPr>
              <w:t>Hurricane</w:t>
            </w:r>
          </w:p>
        </w:tc>
        <w:tc>
          <w:tcPr>
            <w:tcW w:type="dxa" w:w="2819"/>
          </w:tcPr>
          <w:p>
            <w:pPr>
              <w:spacing w:after="0"/>
              <w:jc w:val="right"/>
            </w:pPr>
            <w:r>
              <w:rPr>
                <w:sz w:val="16"/>
              </w:rPr>
              <w:t>$34,650,977.17</w:t>
            </w:r>
          </w:p>
        </w:tc>
        <w:tc>
          <w:tcPr>
            <w:tcW w:type="dxa" w:w="1483"/>
          </w:tcPr>
          <w:p>
            <w:pPr>
              <w:spacing w:after="0"/>
              <w:jc w:val="left"/>
            </w:pPr>
          </w:p>
        </w:tc>
        <w:tc>
          <w:tcPr>
            <w:tcW w:type="dxa" w:w="1616"/>
          </w:tcPr>
          <w:p>
            <w:pPr>
              <w:spacing w:after="0"/>
              <w:jc w:val="left"/>
            </w:pPr>
          </w:p>
        </w:tc>
      </w:tr>
      <w:tr>
        <w:trPr>
          <w:cantSplit/>
        </w:trPr>
        <w:tc>
          <w:tcPr>
            <w:tcW w:type="dxa" w:w="1037"/>
          </w:tcPr>
          <w:p>
            <w:pPr>
              <w:spacing w:after="0"/>
              <w:jc w:val="left"/>
            </w:pPr>
            <w:r>
              <w:rPr>
                <w:sz w:val="16"/>
              </w:rPr>
              <w:t>2004-08-13</w:t>
            </w:r>
          </w:p>
        </w:tc>
        <w:tc>
          <w:tcPr>
            <w:tcW w:type="dxa" w:w="1037"/>
          </w:tcPr>
          <w:p>
            <w:pPr>
              <w:spacing w:after="0"/>
              <w:jc w:val="left"/>
            </w:pPr>
            <w:r>
              <w:rPr>
                <w:sz w:val="16"/>
              </w:rPr>
              <w:t>2004-08-11</w:t>
            </w:r>
          </w:p>
        </w:tc>
        <w:tc>
          <w:tcPr>
            <w:tcW w:type="dxa" w:w="1037"/>
          </w:tcPr>
          <w:p>
            <w:pPr>
              <w:spacing w:after="0"/>
              <w:jc w:val="left"/>
            </w:pPr>
            <w:r>
              <w:rPr>
                <w:sz w:val="16"/>
              </w:rPr>
              <w:t>DR-1539-FL</w:t>
            </w:r>
          </w:p>
        </w:tc>
        <w:tc>
          <w:tcPr>
            <w:tcW w:type="dxa" w:w="1226"/>
          </w:tcPr>
          <w:p>
            <w:pPr>
              <w:spacing w:after="0"/>
              <w:jc w:val="left"/>
            </w:pPr>
            <w:r>
              <w:rPr>
                <w:sz w:val="16"/>
              </w:rPr>
              <w:t>Major disaster</w:t>
            </w:r>
          </w:p>
        </w:tc>
        <w:tc>
          <w:tcPr>
            <w:tcW w:type="dxa" w:w="1968"/>
          </w:tcPr>
          <w:p>
            <w:pPr>
              <w:spacing w:after="0"/>
              <w:jc w:val="left"/>
            </w:pPr>
            <w:r>
              <w:rPr>
                <w:sz w:val="16"/>
              </w:rPr>
              <w:t>Tropical Storm Bonnie and Hurricane Charley</w:t>
            </w:r>
          </w:p>
        </w:tc>
        <w:tc>
          <w:tcPr>
            <w:tcW w:type="dxa" w:w="1890"/>
          </w:tcPr>
          <w:p>
            <w:pPr>
              <w:spacing w:after="0"/>
              <w:jc w:val="left"/>
            </w:pPr>
            <w:r>
              <w:rPr>
                <w:sz w:val="16"/>
              </w:rPr>
              <w:t>Hurricane</w:t>
            </w:r>
          </w:p>
        </w:tc>
        <w:tc>
          <w:tcPr>
            <w:tcW w:type="dxa" w:w="2819"/>
          </w:tcPr>
          <w:p>
            <w:pPr>
              <w:spacing w:after="0"/>
              <w:jc w:val="right"/>
            </w:pPr>
            <w:r>
              <w:rPr>
                <w:sz w:val="16"/>
              </w:rPr>
              <w:t>$27,872,919.99</w:t>
            </w:r>
          </w:p>
        </w:tc>
        <w:tc>
          <w:tcPr>
            <w:tcW w:type="dxa" w:w="1483"/>
          </w:tcPr>
          <w:p>
            <w:pPr>
              <w:spacing w:after="0"/>
              <w:jc w:val="left"/>
            </w:pPr>
          </w:p>
        </w:tc>
        <w:tc>
          <w:tcPr>
            <w:tcW w:type="dxa" w:w="1616"/>
          </w:tcPr>
          <w:p>
            <w:pPr>
              <w:spacing w:after="0"/>
              <w:jc w:val="left"/>
            </w:pPr>
          </w:p>
        </w:tc>
      </w:tr>
      <w:tr>
        <w:trPr>
          <w:cantSplit/>
        </w:trPr>
        <w:tc>
          <w:tcPr>
            <w:tcW w:type="dxa" w:w="1037"/>
          </w:tcPr>
          <w:p>
            <w:pPr>
              <w:spacing w:after="0"/>
              <w:jc w:val="left"/>
            </w:pPr>
            <w:r>
              <w:rPr>
                <w:sz w:val="16"/>
              </w:rPr>
              <w:t>2001-02-05</w:t>
            </w:r>
          </w:p>
        </w:tc>
        <w:tc>
          <w:tcPr>
            <w:tcW w:type="dxa" w:w="1037"/>
          </w:tcPr>
          <w:p>
            <w:pPr>
              <w:spacing w:after="0"/>
              <w:jc w:val="left"/>
            </w:pPr>
            <w:r>
              <w:rPr>
                <w:sz w:val="16"/>
              </w:rPr>
              <w:t>2000-12-01</w:t>
            </w:r>
          </w:p>
        </w:tc>
        <w:tc>
          <w:tcPr>
            <w:tcW w:type="dxa" w:w="1037"/>
          </w:tcPr>
          <w:p>
            <w:pPr>
              <w:spacing w:after="0"/>
              <w:jc w:val="left"/>
            </w:pPr>
            <w:r>
              <w:rPr>
                <w:sz w:val="16"/>
              </w:rPr>
              <w:t>DR-1359-FL</w:t>
            </w:r>
          </w:p>
        </w:tc>
        <w:tc>
          <w:tcPr>
            <w:tcW w:type="dxa" w:w="1226"/>
          </w:tcPr>
          <w:p>
            <w:pPr>
              <w:spacing w:after="0"/>
              <w:jc w:val="left"/>
            </w:pPr>
            <w:r>
              <w:rPr>
                <w:sz w:val="16"/>
              </w:rPr>
              <w:t>Major disaster</w:t>
            </w:r>
          </w:p>
        </w:tc>
        <w:tc>
          <w:tcPr>
            <w:tcW w:type="dxa" w:w="1968"/>
          </w:tcPr>
          <w:p>
            <w:pPr>
              <w:spacing w:after="0"/>
              <w:jc w:val="left"/>
            </w:pPr>
            <w:r>
              <w:rPr>
                <w:sz w:val="16"/>
              </w:rPr>
              <w:t>Severe Freeze</w:t>
            </w:r>
          </w:p>
        </w:tc>
        <w:tc>
          <w:tcPr>
            <w:tcW w:type="dxa" w:w="1890"/>
          </w:tcPr>
          <w:p>
            <w:pPr>
              <w:spacing w:after="0"/>
              <w:jc w:val="left"/>
            </w:pPr>
            <w:r>
              <w:rPr>
                <w:sz w:val="16"/>
              </w:rPr>
              <w:t>Cold Wave</w:t>
            </w:r>
          </w:p>
        </w:tc>
        <w:tc>
          <w:tcPr>
            <w:tcW w:type="dxa" w:w="2819"/>
          </w:tcPr>
          <w:p>
            <w:pPr>
              <w:spacing w:after="0"/>
              <w:jc w:val="right"/>
            </w:pPr>
            <w:r>
              <w:rPr>
                <w:sz w:val="16"/>
              </w:rPr>
              <w:t>PA not declared for this county</w:t>
            </w:r>
          </w:p>
        </w:tc>
        <w:tc>
          <w:tcPr>
            <w:tcW w:type="dxa" w:w="1483"/>
          </w:tcPr>
          <w:p>
            <w:pPr>
              <w:spacing w:after="0"/>
              <w:jc w:val="left"/>
            </w:pPr>
          </w:p>
        </w:tc>
        <w:tc>
          <w:tcPr>
            <w:tcW w:type="dxa" w:w="1616"/>
          </w:tcPr>
          <w:p>
            <w:pPr>
              <w:spacing w:after="0"/>
              <w:jc w:val="left"/>
            </w:pPr>
          </w:p>
        </w:tc>
      </w:tr>
      <w:tr>
        <w:trPr>
          <w:cantSplit/>
        </w:trPr>
        <w:tc>
          <w:tcPr>
            <w:tcW w:type="dxa" w:w="1037"/>
          </w:tcPr>
          <w:p>
            <w:pPr>
              <w:spacing w:after="0"/>
              <w:jc w:val="left"/>
            </w:pPr>
            <w:r>
              <w:rPr>
                <w:sz w:val="16"/>
              </w:rPr>
              <w:t>1999-10-20</w:t>
            </w:r>
          </w:p>
        </w:tc>
        <w:tc>
          <w:tcPr>
            <w:tcW w:type="dxa" w:w="1037"/>
          </w:tcPr>
          <w:p>
            <w:pPr>
              <w:spacing w:after="0"/>
              <w:jc w:val="left"/>
            </w:pPr>
            <w:r>
              <w:rPr>
                <w:sz w:val="16"/>
              </w:rPr>
              <w:t>1999-10-14</w:t>
            </w:r>
          </w:p>
        </w:tc>
        <w:tc>
          <w:tcPr>
            <w:tcW w:type="dxa" w:w="1037"/>
          </w:tcPr>
          <w:p>
            <w:pPr>
              <w:spacing w:after="0"/>
              <w:jc w:val="left"/>
            </w:pPr>
            <w:r>
              <w:rPr>
                <w:sz w:val="16"/>
              </w:rPr>
              <w:t>DR-1306-FL</w:t>
            </w:r>
          </w:p>
        </w:tc>
        <w:tc>
          <w:tcPr>
            <w:tcW w:type="dxa" w:w="1226"/>
          </w:tcPr>
          <w:p>
            <w:pPr>
              <w:spacing w:after="0"/>
              <w:jc w:val="left"/>
            </w:pPr>
            <w:r>
              <w:rPr>
                <w:sz w:val="16"/>
              </w:rPr>
              <w:t>Major disaster</w:t>
            </w:r>
          </w:p>
        </w:tc>
        <w:tc>
          <w:tcPr>
            <w:tcW w:type="dxa" w:w="1968"/>
          </w:tcPr>
          <w:p>
            <w:pPr>
              <w:spacing w:after="0"/>
              <w:jc w:val="left"/>
            </w:pPr>
            <w:r>
              <w:rPr>
                <w:sz w:val="16"/>
              </w:rPr>
              <w:t>Fl-Hurricane Irene-Dr-Req</w:t>
            </w:r>
          </w:p>
        </w:tc>
        <w:tc>
          <w:tcPr>
            <w:tcW w:type="dxa" w:w="1890"/>
          </w:tcPr>
          <w:p>
            <w:pPr>
              <w:spacing w:after="0"/>
              <w:jc w:val="left"/>
            </w:pPr>
            <w:r>
              <w:rPr>
                <w:sz w:val="16"/>
              </w:rPr>
              <w:t>Hurricane</w:t>
            </w:r>
          </w:p>
        </w:tc>
        <w:tc>
          <w:tcPr>
            <w:tcW w:type="dxa" w:w="2819"/>
          </w:tcPr>
          <w:p>
            <w:pPr>
              <w:spacing w:after="0"/>
              <w:jc w:val="right"/>
            </w:pPr>
            <w:r>
              <w:rPr>
                <w:sz w:val="16"/>
              </w:rPr>
              <w:t>$2,440,599.55</w:t>
            </w:r>
          </w:p>
        </w:tc>
        <w:tc>
          <w:tcPr>
            <w:tcW w:type="dxa" w:w="1483"/>
          </w:tcPr>
          <w:p>
            <w:pPr>
              <w:spacing w:after="0"/>
              <w:jc w:val="left"/>
            </w:pPr>
          </w:p>
        </w:tc>
        <w:tc>
          <w:tcPr>
            <w:tcW w:type="dxa" w:w="1616"/>
          </w:tcPr>
          <w:p>
            <w:pPr>
              <w:spacing w:after="0"/>
              <w:jc w:val="left"/>
            </w:pPr>
          </w:p>
        </w:tc>
      </w:tr>
      <w:tr>
        <w:trPr>
          <w:cantSplit/>
        </w:trPr>
        <w:tc>
          <w:tcPr>
            <w:tcW w:type="dxa" w:w="1037"/>
          </w:tcPr>
          <w:p>
            <w:pPr>
              <w:spacing w:after="0"/>
              <w:jc w:val="left"/>
            </w:pPr>
            <w:r>
              <w:rPr>
                <w:sz w:val="16"/>
              </w:rPr>
              <w:t>1999-10-15</w:t>
            </w:r>
          </w:p>
        </w:tc>
        <w:tc>
          <w:tcPr>
            <w:tcW w:type="dxa" w:w="1037"/>
          </w:tcPr>
          <w:p>
            <w:pPr>
              <w:spacing w:after="0"/>
              <w:jc w:val="left"/>
            </w:pPr>
            <w:r>
              <w:rPr>
                <w:sz w:val="16"/>
              </w:rPr>
              <w:t>1999-10-14</w:t>
            </w:r>
          </w:p>
        </w:tc>
        <w:tc>
          <w:tcPr>
            <w:tcW w:type="dxa" w:w="1037"/>
          </w:tcPr>
          <w:p>
            <w:pPr>
              <w:spacing w:after="0"/>
              <w:jc w:val="left"/>
            </w:pPr>
            <w:r>
              <w:rPr>
                <w:sz w:val="16"/>
              </w:rPr>
              <w:t>EM-3150-FL</w:t>
            </w:r>
          </w:p>
        </w:tc>
        <w:tc>
          <w:tcPr>
            <w:tcW w:type="dxa" w:w="1226"/>
          </w:tcPr>
          <w:p>
            <w:pPr>
              <w:spacing w:after="0"/>
              <w:jc w:val="left"/>
            </w:pPr>
            <w:r>
              <w:rPr>
                <w:sz w:val="16"/>
              </w:rPr>
              <w:t>Emergency</w:t>
            </w:r>
          </w:p>
        </w:tc>
        <w:tc>
          <w:tcPr>
            <w:tcW w:type="dxa" w:w="1968"/>
          </w:tcPr>
          <w:p>
            <w:pPr>
              <w:spacing w:after="0"/>
              <w:jc w:val="left"/>
            </w:pPr>
            <w:r>
              <w:rPr>
                <w:sz w:val="16"/>
              </w:rPr>
              <w:t>Tropical Storm Irene - Florida</w:t>
            </w:r>
          </w:p>
        </w:tc>
        <w:tc>
          <w:tcPr>
            <w:tcW w:type="dxa" w:w="1890"/>
          </w:tcPr>
          <w:p>
            <w:pPr>
              <w:spacing w:after="0"/>
              <w:jc w:val="left"/>
            </w:pPr>
            <w:r>
              <w:rPr>
                <w:sz w:val="16"/>
              </w:rPr>
              <w:t>Hurricane</w:t>
            </w:r>
          </w:p>
        </w:tc>
        <w:tc>
          <w:tcPr>
            <w:tcW w:type="dxa" w:w="2819"/>
          </w:tcPr>
          <w:p>
            <w:pPr>
              <w:spacing w:after="0"/>
              <w:jc w:val="right"/>
            </w:pPr>
            <w:r>
              <w:rPr>
                <w:sz w:val="16"/>
              </w:rPr>
              <w:t>no Public Assistance recorded</w:t>
            </w:r>
          </w:p>
        </w:tc>
        <w:tc>
          <w:tcPr>
            <w:tcW w:type="dxa" w:w="1483"/>
          </w:tcPr>
          <w:p>
            <w:pPr>
              <w:spacing w:after="0"/>
              <w:jc w:val="left"/>
            </w:pPr>
          </w:p>
        </w:tc>
        <w:tc>
          <w:tcPr>
            <w:tcW w:type="dxa" w:w="1616"/>
          </w:tcPr>
          <w:p>
            <w:pPr>
              <w:spacing w:after="0"/>
              <w:jc w:val="left"/>
            </w:pPr>
            <w:r>
              <w:rPr>
                <w:sz w:val="16"/>
              </w:rPr>
              <w:t>same incident as DR-1306</w:t>
            </w:r>
          </w:p>
        </w:tc>
      </w:tr>
      <w:tr>
        <w:trPr>
          <w:cantSplit/>
        </w:trPr>
        <w:tc>
          <w:tcPr>
            <w:tcW w:type="dxa" w:w="1037"/>
          </w:tcPr>
          <w:p>
            <w:pPr>
              <w:spacing w:after="0"/>
              <w:jc w:val="left"/>
            </w:pPr>
            <w:r>
              <w:rPr>
                <w:sz w:val="16"/>
              </w:rPr>
              <w:t>1999-09-22</w:t>
            </w:r>
          </w:p>
        </w:tc>
        <w:tc>
          <w:tcPr>
            <w:tcW w:type="dxa" w:w="1037"/>
          </w:tcPr>
          <w:p>
            <w:pPr>
              <w:spacing w:after="0"/>
              <w:jc w:val="left"/>
            </w:pPr>
            <w:r>
              <w:rPr>
                <w:sz w:val="16"/>
              </w:rPr>
              <w:t>1999-09-13</w:t>
            </w:r>
          </w:p>
        </w:tc>
        <w:tc>
          <w:tcPr>
            <w:tcW w:type="dxa" w:w="1037"/>
          </w:tcPr>
          <w:p>
            <w:pPr>
              <w:spacing w:after="0"/>
              <w:jc w:val="left"/>
            </w:pPr>
            <w:r>
              <w:rPr>
                <w:sz w:val="16"/>
              </w:rPr>
              <w:t>DR-1300-FL</w:t>
            </w:r>
          </w:p>
        </w:tc>
        <w:tc>
          <w:tcPr>
            <w:tcW w:type="dxa" w:w="1226"/>
          </w:tcPr>
          <w:p>
            <w:pPr>
              <w:spacing w:after="0"/>
              <w:jc w:val="left"/>
            </w:pPr>
            <w:r>
              <w:rPr>
                <w:sz w:val="16"/>
              </w:rPr>
              <w:t>Major disaster</w:t>
            </w:r>
          </w:p>
        </w:tc>
        <w:tc>
          <w:tcPr>
            <w:tcW w:type="dxa" w:w="1968"/>
          </w:tcPr>
          <w:p>
            <w:pPr>
              <w:spacing w:after="0"/>
              <w:jc w:val="left"/>
            </w:pPr>
            <w:r>
              <w:rPr>
                <w:sz w:val="16"/>
              </w:rPr>
              <w:t>Hurricane Floyd Major Disaster Declarations</w:t>
            </w:r>
          </w:p>
        </w:tc>
        <w:tc>
          <w:tcPr>
            <w:tcW w:type="dxa" w:w="1890"/>
          </w:tcPr>
          <w:p>
            <w:pPr>
              <w:spacing w:after="0"/>
              <w:jc w:val="left"/>
            </w:pPr>
            <w:r>
              <w:rPr>
                <w:sz w:val="16"/>
              </w:rPr>
              <w:t>Hurricane</w:t>
            </w:r>
          </w:p>
        </w:tc>
        <w:tc>
          <w:tcPr>
            <w:tcW w:type="dxa" w:w="2819"/>
          </w:tcPr>
          <w:p>
            <w:pPr>
              <w:spacing w:after="0"/>
              <w:jc w:val="right"/>
            </w:pPr>
            <w:r>
              <w:rPr>
                <w:sz w:val="16"/>
              </w:rPr>
              <w:t>$4,829,910.23</w:t>
            </w:r>
          </w:p>
        </w:tc>
        <w:tc>
          <w:tcPr>
            <w:tcW w:type="dxa" w:w="1483"/>
          </w:tcPr>
          <w:p>
            <w:pPr>
              <w:spacing w:after="0"/>
              <w:jc w:val="left"/>
            </w:pPr>
          </w:p>
        </w:tc>
        <w:tc>
          <w:tcPr>
            <w:tcW w:type="dxa" w:w="1616"/>
          </w:tcPr>
          <w:p>
            <w:pPr>
              <w:spacing w:after="0"/>
              <w:jc w:val="left"/>
            </w:pPr>
          </w:p>
        </w:tc>
      </w:tr>
      <w:tr>
        <w:trPr>
          <w:cantSplit/>
        </w:trPr>
        <w:tc>
          <w:tcPr>
            <w:tcW w:type="dxa" w:w="1037"/>
          </w:tcPr>
          <w:p>
            <w:pPr>
              <w:spacing w:after="0"/>
              <w:jc w:val="left"/>
            </w:pPr>
            <w:r>
              <w:rPr>
                <w:sz w:val="16"/>
              </w:rPr>
              <w:t>1999-09-14</w:t>
            </w:r>
          </w:p>
        </w:tc>
        <w:tc>
          <w:tcPr>
            <w:tcW w:type="dxa" w:w="1037"/>
          </w:tcPr>
          <w:p>
            <w:pPr>
              <w:spacing w:after="0"/>
              <w:jc w:val="left"/>
            </w:pPr>
            <w:r>
              <w:rPr>
                <w:sz w:val="16"/>
              </w:rPr>
              <w:t>1999-09-14</w:t>
            </w:r>
          </w:p>
        </w:tc>
        <w:tc>
          <w:tcPr>
            <w:tcW w:type="dxa" w:w="1037"/>
          </w:tcPr>
          <w:p>
            <w:pPr>
              <w:spacing w:after="0"/>
              <w:jc w:val="left"/>
            </w:pPr>
            <w:r>
              <w:rPr>
                <w:sz w:val="16"/>
              </w:rPr>
              <w:t>EM-3143-FL</w:t>
            </w:r>
          </w:p>
        </w:tc>
        <w:tc>
          <w:tcPr>
            <w:tcW w:type="dxa" w:w="1226"/>
          </w:tcPr>
          <w:p>
            <w:pPr>
              <w:spacing w:after="0"/>
              <w:jc w:val="left"/>
            </w:pPr>
            <w:r>
              <w:rPr>
                <w:sz w:val="16"/>
              </w:rPr>
              <w:t>Emergency</w:t>
            </w:r>
          </w:p>
        </w:tc>
        <w:tc>
          <w:tcPr>
            <w:tcW w:type="dxa" w:w="1968"/>
          </w:tcPr>
          <w:p>
            <w:pPr>
              <w:spacing w:after="0"/>
              <w:jc w:val="left"/>
            </w:pPr>
            <w:r>
              <w:rPr>
                <w:sz w:val="16"/>
              </w:rPr>
              <w:t>Hurricane Floyd Emergency Declarations</w:t>
            </w:r>
          </w:p>
        </w:tc>
        <w:tc>
          <w:tcPr>
            <w:tcW w:type="dxa" w:w="1890"/>
          </w:tcPr>
          <w:p>
            <w:pPr>
              <w:spacing w:after="0"/>
              <w:jc w:val="left"/>
            </w:pPr>
            <w:r>
              <w:rPr>
                <w:sz w:val="16"/>
              </w:rPr>
              <w:t>Hurricane</w:t>
            </w:r>
          </w:p>
        </w:tc>
        <w:tc>
          <w:tcPr>
            <w:tcW w:type="dxa" w:w="2819"/>
          </w:tcPr>
          <w:p>
            <w:pPr>
              <w:spacing w:after="0"/>
              <w:jc w:val="right"/>
            </w:pPr>
            <w:r>
              <w:rPr>
                <w:sz w:val="16"/>
              </w:rPr>
              <w:t>no Public Assistance recorded</w:t>
            </w:r>
          </w:p>
        </w:tc>
        <w:tc>
          <w:tcPr>
            <w:tcW w:type="dxa" w:w="1483"/>
          </w:tcPr>
          <w:p>
            <w:pPr>
              <w:spacing w:after="0"/>
              <w:jc w:val="left"/>
            </w:pPr>
          </w:p>
        </w:tc>
        <w:tc>
          <w:tcPr>
            <w:tcW w:type="dxa" w:w="1616"/>
          </w:tcPr>
          <w:p>
            <w:pPr>
              <w:spacing w:after="0"/>
              <w:jc w:val="left"/>
            </w:pPr>
            <w:r>
              <w:rPr>
                <w:sz w:val="16"/>
              </w:rPr>
              <w:t>same incident as DR-1300</w:t>
            </w:r>
          </w:p>
        </w:tc>
      </w:tr>
      <w:tr>
        <w:trPr>
          <w:cantSplit/>
        </w:trPr>
        <w:tc>
          <w:tcPr>
            <w:tcW w:type="dxa" w:w="1037"/>
          </w:tcPr>
          <w:p>
            <w:pPr>
              <w:spacing w:after="0"/>
              <w:jc w:val="left"/>
            </w:pPr>
            <w:r>
              <w:rPr>
                <w:sz w:val="16"/>
              </w:rPr>
              <w:t>1998-06-18</w:t>
            </w:r>
          </w:p>
        </w:tc>
        <w:tc>
          <w:tcPr>
            <w:tcW w:type="dxa" w:w="1037"/>
          </w:tcPr>
          <w:p>
            <w:pPr>
              <w:spacing w:after="0"/>
              <w:jc w:val="left"/>
            </w:pPr>
            <w:r>
              <w:rPr>
                <w:sz w:val="16"/>
              </w:rPr>
              <w:t>1998-05-25</w:t>
            </w:r>
          </w:p>
        </w:tc>
        <w:tc>
          <w:tcPr>
            <w:tcW w:type="dxa" w:w="1037"/>
          </w:tcPr>
          <w:p>
            <w:pPr>
              <w:spacing w:after="0"/>
              <w:jc w:val="left"/>
            </w:pPr>
            <w:r>
              <w:rPr>
                <w:sz w:val="16"/>
              </w:rPr>
              <w:t>DR-1223-FL</w:t>
            </w:r>
          </w:p>
        </w:tc>
        <w:tc>
          <w:tcPr>
            <w:tcW w:type="dxa" w:w="1226"/>
          </w:tcPr>
          <w:p>
            <w:pPr>
              <w:spacing w:after="0"/>
              <w:jc w:val="left"/>
            </w:pPr>
            <w:r>
              <w:rPr>
                <w:sz w:val="16"/>
              </w:rPr>
              <w:t>Major disaster</w:t>
            </w:r>
          </w:p>
        </w:tc>
        <w:tc>
          <w:tcPr>
            <w:tcW w:type="dxa" w:w="1968"/>
          </w:tcPr>
          <w:p>
            <w:pPr>
              <w:spacing w:after="0"/>
              <w:jc w:val="left"/>
            </w:pPr>
            <w:r>
              <w:rPr>
                <w:sz w:val="16"/>
              </w:rPr>
              <w:t>Extreme Fire Hazard</w:t>
            </w:r>
          </w:p>
        </w:tc>
        <w:tc>
          <w:tcPr>
            <w:tcW w:type="dxa" w:w="1890"/>
          </w:tcPr>
          <w:p>
            <w:pPr>
              <w:spacing w:after="0"/>
              <w:jc w:val="left"/>
            </w:pPr>
            <w:r>
              <w:rPr>
                <w:sz w:val="16"/>
              </w:rPr>
              <w:t>Wildfire</w:t>
            </w:r>
          </w:p>
        </w:tc>
        <w:tc>
          <w:tcPr>
            <w:tcW w:type="dxa" w:w="2819"/>
          </w:tcPr>
          <w:p>
            <w:pPr>
              <w:spacing w:after="0"/>
              <w:jc w:val="right"/>
            </w:pPr>
            <w:r>
              <w:rPr>
                <w:sz w:val="16"/>
              </w:rPr>
              <w:t>no Public Assistance recorded</w:t>
            </w:r>
          </w:p>
        </w:tc>
        <w:tc>
          <w:tcPr>
            <w:tcW w:type="dxa" w:w="1483"/>
          </w:tcPr>
          <w:p>
            <w:pPr>
              <w:spacing w:after="0"/>
              <w:jc w:val="left"/>
            </w:pPr>
          </w:p>
        </w:tc>
        <w:tc>
          <w:tcPr>
            <w:tcW w:type="dxa" w:w="1616"/>
          </w:tcPr>
          <w:p>
            <w:pPr>
              <w:spacing w:after="0"/>
              <w:jc w:val="left"/>
            </w:pPr>
          </w:p>
        </w:tc>
      </w:tr>
      <w:tr>
        <w:trPr>
          <w:cantSplit/>
        </w:trPr>
        <w:tc>
          <w:tcPr>
            <w:tcW w:type="dxa" w:w="1037"/>
          </w:tcPr>
          <w:p>
            <w:pPr>
              <w:spacing w:after="0"/>
              <w:jc w:val="left"/>
            </w:pPr>
            <w:r>
              <w:rPr>
                <w:sz w:val="16"/>
              </w:rPr>
              <w:t>1998-01-06</w:t>
            </w:r>
          </w:p>
        </w:tc>
        <w:tc>
          <w:tcPr>
            <w:tcW w:type="dxa" w:w="1037"/>
          </w:tcPr>
          <w:p>
            <w:pPr>
              <w:spacing w:after="0"/>
              <w:jc w:val="left"/>
            </w:pPr>
            <w:r>
              <w:rPr>
                <w:sz w:val="16"/>
              </w:rPr>
              <w:t>1997-12-25</w:t>
            </w:r>
          </w:p>
        </w:tc>
        <w:tc>
          <w:tcPr>
            <w:tcW w:type="dxa" w:w="1037"/>
          </w:tcPr>
          <w:p>
            <w:pPr>
              <w:spacing w:after="0"/>
              <w:jc w:val="left"/>
            </w:pPr>
            <w:r>
              <w:rPr>
                <w:sz w:val="16"/>
              </w:rPr>
              <w:t>DR-1195-FL</w:t>
            </w:r>
          </w:p>
        </w:tc>
        <w:tc>
          <w:tcPr>
            <w:tcW w:type="dxa" w:w="1226"/>
          </w:tcPr>
          <w:p>
            <w:pPr>
              <w:spacing w:after="0"/>
              <w:jc w:val="left"/>
            </w:pPr>
            <w:r>
              <w:rPr>
                <w:sz w:val="16"/>
              </w:rPr>
              <w:t>Major disaster</w:t>
            </w:r>
          </w:p>
        </w:tc>
        <w:tc>
          <w:tcPr>
            <w:tcW w:type="dxa" w:w="1968"/>
          </w:tcPr>
          <w:p>
            <w:pPr>
              <w:spacing w:after="0"/>
              <w:jc w:val="left"/>
            </w:pPr>
            <w:r>
              <w:rPr>
                <w:sz w:val="16"/>
              </w:rPr>
              <w:t>Severe Storms, High Winds, Tornadoes, and Flooding</w:t>
            </w:r>
          </w:p>
        </w:tc>
        <w:tc>
          <w:tcPr>
            <w:tcW w:type="dxa" w:w="1890"/>
          </w:tcPr>
          <w:p>
            <w:pPr>
              <w:spacing w:after="0"/>
              <w:jc w:val="left"/>
            </w:pPr>
            <w:r>
              <w:rPr>
                <w:sz w:val="16"/>
              </w:rPr>
              <w:t>Inland Flooding; Strong Wind; Tornado</w:t>
            </w:r>
          </w:p>
        </w:tc>
        <w:tc>
          <w:tcPr>
            <w:tcW w:type="dxa" w:w="2819"/>
          </w:tcPr>
          <w:p>
            <w:pPr>
              <w:spacing w:after="0"/>
              <w:jc w:val="right"/>
            </w:pPr>
            <w:r>
              <w:rPr>
                <w:sz w:val="16"/>
              </w:rPr>
              <w:t>no Public Assistance recorded</w:t>
            </w:r>
          </w:p>
        </w:tc>
        <w:tc>
          <w:tcPr>
            <w:tcW w:type="dxa" w:w="1483"/>
          </w:tcPr>
          <w:p>
            <w:pPr>
              <w:spacing w:after="0"/>
              <w:jc w:val="left"/>
            </w:pPr>
          </w:p>
        </w:tc>
        <w:tc>
          <w:tcPr>
            <w:tcW w:type="dxa" w:w="1616"/>
          </w:tcPr>
          <w:p>
            <w:pPr>
              <w:spacing w:after="0"/>
              <w:jc w:val="left"/>
            </w:pPr>
          </w:p>
        </w:tc>
      </w:tr>
      <w:tr>
        <w:trPr>
          <w:cantSplit/>
        </w:trPr>
        <w:tc>
          <w:tcPr>
            <w:tcW w:type="dxa" w:w="1037"/>
          </w:tcPr>
          <w:p>
            <w:pPr>
              <w:spacing w:after="0"/>
              <w:jc w:val="left"/>
            </w:pPr>
            <w:r>
              <w:rPr>
                <w:sz w:val="16"/>
              </w:rPr>
              <w:t>1996-10-15</w:t>
            </w:r>
          </w:p>
        </w:tc>
        <w:tc>
          <w:tcPr>
            <w:tcW w:type="dxa" w:w="1037"/>
          </w:tcPr>
          <w:p>
            <w:pPr>
              <w:spacing w:after="0"/>
              <w:jc w:val="left"/>
            </w:pPr>
            <w:r>
              <w:rPr>
                <w:sz w:val="16"/>
              </w:rPr>
              <w:t>1996-10-07</w:t>
            </w:r>
          </w:p>
        </w:tc>
        <w:tc>
          <w:tcPr>
            <w:tcW w:type="dxa" w:w="1037"/>
          </w:tcPr>
          <w:p>
            <w:pPr>
              <w:spacing w:after="0"/>
              <w:jc w:val="left"/>
            </w:pPr>
            <w:r>
              <w:rPr>
                <w:sz w:val="16"/>
              </w:rPr>
              <w:t>DR-1141-FL</w:t>
            </w:r>
          </w:p>
        </w:tc>
        <w:tc>
          <w:tcPr>
            <w:tcW w:type="dxa" w:w="1226"/>
          </w:tcPr>
          <w:p>
            <w:pPr>
              <w:spacing w:after="0"/>
              <w:jc w:val="left"/>
            </w:pPr>
            <w:r>
              <w:rPr>
                <w:sz w:val="16"/>
              </w:rPr>
              <w:t>Major disaster</w:t>
            </w:r>
          </w:p>
        </w:tc>
        <w:tc>
          <w:tcPr>
            <w:tcW w:type="dxa" w:w="1968"/>
          </w:tcPr>
          <w:p>
            <w:pPr>
              <w:spacing w:after="0"/>
              <w:jc w:val="left"/>
            </w:pPr>
            <w:r>
              <w:rPr>
                <w:sz w:val="16"/>
              </w:rPr>
              <w:t>Tropical Storm Josephine</w:t>
            </w:r>
          </w:p>
        </w:tc>
        <w:tc>
          <w:tcPr>
            <w:tcW w:type="dxa" w:w="1890"/>
          </w:tcPr>
          <w:p>
            <w:pPr>
              <w:spacing w:after="0"/>
              <w:jc w:val="left"/>
            </w:pPr>
            <w:r>
              <w:rPr>
                <w:sz w:val="16"/>
              </w:rPr>
              <w:t>Hurricane; Tornado</w:t>
            </w:r>
          </w:p>
        </w:tc>
        <w:tc>
          <w:tcPr>
            <w:tcW w:type="dxa" w:w="2819"/>
          </w:tcPr>
          <w:p>
            <w:pPr>
              <w:spacing w:after="0"/>
              <w:jc w:val="right"/>
            </w:pPr>
            <w:r>
              <w:rPr>
                <w:sz w:val="16"/>
              </w:rPr>
              <w:t>PA not declared for this county</w:t>
            </w:r>
          </w:p>
        </w:tc>
        <w:tc>
          <w:tcPr>
            <w:tcW w:type="dxa" w:w="1483"/>
          </w:tcPr>
          <w:p>
            <w:pPr>
              <w:spacing w:after="0"/>
              <w:jc w:val="left"/>
            </w:pPr>
          </w:p>
        </w:tc>
        <w:tc>
          <w:tcPr>
            <w:tcW w:type="dxa" w:w="1616"/>
          </w:tcPr>
          <w:p>
            <w:pPr>
              <w:spacing w:after="0"/>
              <w:jc w:val="left"/>
            </w:pPr>
          </w:p>
        </w:tc>
      </w:tr>
      <w:tr>
        <w:trPr>
          <w:cantSplit/>
        </w:trPr>
        <w:tc>
          <w:tcPr>
            <w:tcW w:type="dxa" w:w="1037"/>
          </w:tcPr>
          <w:p>
            <w:pPr>
              <w:spacing w:after="0"/>
              <w:jc w:val="left"/>
            </w:pPr>
            <w:r>
              <w:rPr>
                <w:sz w:val="16"/>
              </w:rPr>
              <w:t>1994-11-28</w:t>
            </w:r>
          </w:p>
        </w:tc>
        <w:tc>
          <w:tcPr>
            <w:tcW w:type="dxa" w:w="1037"/>
          </w:tcPr>
          <w:p>
            <w:pPr>
              <w:spacing w:after="0"/>
              <w:jc w:val="left"/>
            </w:pPr>
            <w:r>
              <w:rPr>
                <w:sz w:val="16"/>
              </w:rPr>
              <w:t>1994-11-14</w:t>
            </w:r>
          </w:p>
        </w:tc>
        <w:tc>
          <w:tcPr>
            <w:tcW w:type="dxa" w:w="1037"/>
          </w:tcPr>
          <w:p>
            <w:pPr>
              <w:spacing w:after="0"/>
              <w:jc w:val="left"/>
            </w:pPr>
            <w:r>
              <w:rPr>
                <w:sz w:val="16"/>
              </w:rPr>
              <w:t>DR-1043-FL</w:t>
            </w:r>
          </w:p>
        </w:tc>
        <w:tc>
          <w:tcPr>
            <w:tcW w:type="dxa" w:w="1226"/>
          </w:tcPr>
          <w:p>
            <w:pPr>
              <w:spacing w:after="0"/>
              <w:jc w:val="left"/>
            </w:pPr>
            <w:r>
              <w:rPr>
                <w:sz w:val="16"/>
              </w:rPr>
              <w:t>Major disaster</w:t>
            </w:r>
          </w:p>
        </w:tc>
        <w:tc>
          <w:tcPr>
            <w:tcW w:type="dxa" w:w="1968"/>
          </w:tcPr>
          <w:p>
            <w:pPr>
              <w:spacing w:after="0"/>
              <w:jc w:val="left"/>
            </w:pPr>
            <w:r>
              <w:rPr>
                <w:sz w:val="16"/>
              </w:rPr>
              <w:t>Tropical Storm Gordon Tornadoes Flooding Rainfall</w:t>
            </w:r>
          </w:p>
        </w:tc>
        <w:tc>
          <w:tcPr>
            <w:tcW w:type="dxa" w:w="1890"/>
          </w:tcPr>
          <w:p>
            <w:pPr>
              <w:spacing w:after="0"/>
              <w:jc w:val="left"/>
            </w:pPr>
            <w:r>
              <w:rPr>
                <w:sz w:val="16"/>
              </w:rPr>
              <w:t>Hurricane; Inland Flooding; Tornado</w:t>
            </w:r>
          </w:p>
        </w:tc>
        <w:tc>
          <w:tcPr>
            <w:tcW w:type="dxa" w:w="2819"/>
          </w:tcPr>
          <w:p>
            <w:pPr>
              <w:spacing w:after="0"/>
              <w:jc w:val="right"/>
            </w:pPr>
            <w:r>
              <w:rPr>
                <w:sz w:val="16"/>
              </w:rPr>
              <w:t>PA not declared for this county</w:t>
            </w:r>
          </w:p>
        </w:tc>
        <w:tc>
          <w:tcPr>
            <w:tcW w:type="dxa" w:w="1483"/>
          </w:tcPr>
          <w:p>
            <w:pPr>
              <w:spacing w:after="0"/>
              <w:jc w:val="left"/>
            </w:pPr>
          </w:p>
        </w:tc>
        <w:tc>
          <w:tcPr>
            <w:tcW w:type="dxa" w:w="1616"/>
          </w:tcPr>
          <w:p>
            <w:pPr>
              <w:spacing w:after="0"/>
              <w:jc w:val="left"/>
            </w:pPr>
          </w:p>
        </w:tc>
      </w:tr>
      <w:tr>
        <w:trPr>
          <w:cantSplit/>
        </w:trPr>
        <w:tc>
          <w:tcPr>
            <w:tcW w:type="dxa" w:w="1037"/>
          </w:tcPr>
          <w:p>
            <w:pPr>
              <w:spacing w:after="0"/>
              <w:jc w:val="left"/>
            </w:pPr>
            <w:r>
              <w:rPr>
                <w:sz w:val="16"/>
              </w:rPr>
              <w:t>1993-03-13</w:t>
            </w:r>
          </w:p>
        </w:tc>
        <w:tc>
          <w:tcPr>
            <w:tcW w:type="dxa" w:w="1037"/>
          </w:tcPr>
          <w:p>
            <w:pPr>
              <w:spacing w:after="0"/>
              <w:jc w:val="left"/>
            </w:pPr>
            <w:r>
              <w:rPr>
                <w:sz w:val="16"/>
              </w:rPr>
              <w:t>1993-03-12</w:t>
            </w:r>
          </w:p>
        </w:tc>
        <w:tc>
          <w:tcPr>
            <w:tcW w:type="dxa" w:w="1037"/>
          </w:tcPr>
          <w:p>
            <w:pPr>
              <w:spacing w:after="0"/>
              <w:jc w:val="left"/>
            </w:pPr>
            <w:r>
              <w:rPr>
                <w:sz w:val="16"/>
              </w:rPr>
              <w:t>DR-982-FL</w:t>
            </w:r>
          </w:p>
        </w:tc>
        <w:tc>
          <w:tcPr>
            <w:tcW w:type="dxa" w:w="1226"/>
          </w:tcPr>
          <w:p>
            <w:pPr>
              <w:spacing w:after="0"/>
              <w:jc w:val="left"/>
            </w:pPr>
            <w:r>
              <w:rPr>
                <w:sz w:val="16"/>
              </w:rPr>
              <w:t>Major disaster</w:t>
            </w:r>
          </w:p>
        </w:tc>
        <w:tc>
          <w:tcPr>
            <w:tcW w:type="dxa" w:w="1968"/>
          </w:tcPr>
          <w:p>
            <w:pPr>
              <w:spacing w:after="0"/>
              <w:jc w:val="left"/>
            </w:pPr>
            <w:r>
              <w:rPr>
                <w:sz w:val="16"/>
              </w:rPr>
              <w:t>Tornadoes, Flooding, High Winds &amp; Tides, Freezing</w:t>
            </w:r>
          </w:p>
        </w:tc>
        <w:tc>
          <w:tcPr>
            <w:tcW w:type="dxa" w:w="1890"/>
          </w:tcPr>
          <w:p>
            <w:pPr>
              <w:spacing w:after="0"/>
              <w:jc w:val="left"/>
            </w:pPr>
            <w:r>
              <w:rPr>
                <w:sz w:val="16"/>
              </w:rPr>
              <w:t>Tornado (primary); also designated: Inland Flooding, Strong Wind</w:t>
            </w:r>
          </w:p>
        </w:tc>
        <w:tc>
          <w:tcPr>
            <w:tcW w:type="dxa" w:w="2819"/>
          </w:tcPr>
          <w:p>
            <w:pPr>
              <w:spacing w:after="0"/>
              <w:jc w:val="right"/>
            </w:pPr>
            <w:r>
              <w:rPr>
                <w:sz w:val="16"/>
              </w:rPr>
              <w:t>no Public Assistance recorded</w:t>
            </w:r>
          </w:p>
        </w:tc>
        <w:tc>
          <w:tcPr>
            <w:tcW w:type="dxa" w:w="1483"/>
          </w:tcPr>
          <w:p>
            <w:pPr>
              <w:spacing w:after="0"/>
              <w:jc w:val="left"/>
            </w:pPr>
          </w:p>
        </w:tc>
        <w:tc>
          <w:tcPr>
            <w:tcW w:type="dxa" w:w="1616"/>
          </w:tcPr>
          <w:p>
            <w:pPr>
              <w:spacing w:after="0"/>
              <w:jc w:val="left"/>
            </w:pPr>
          </w:p>
        </w:tc>
      </w:tr>
      <w:tr>
        <w:trPr>
          <w:cantSplit/>
        </w:trPr>
        <w:tc>
          <w:tcPr>
            <w:tcW w:type="dxa" w:w="1037"/>
          </w:tcPr>
          <w:p>
            <w:pPr>
              <w:spacing w:after="0"/>
              <w:jc w:val="left"/>
            </w:pPr>
            <w:r>
              <w:rPr>
                <w:sz w:val="16"/>
              </w:rPr>
              <w:t>1990-01-15</w:t>
            </w:r>
          </w:p>
        </w:tc>
        <w:tc>
          <w:tcPr>
            <w:tcW w:type="dxa" w:w="1037"/>
          </w:tcPr>
          <w:p>
            <w:pPr>
              <w:spacing w:after="0"/>
              <w:jc w:val="left"/>
            </w:pPr>
            <w:r>
              <w:rPr>
                <w:sz w:val="16"/>
              </w:rPr>
              <w:t>1989-12-23</w:t>
            </w:r>
          </w:p>
        </w:tc>
        <w:tc>
          <w:tcPr>
            <w:tcW w:type="dxa" w:w="1037"/>
          </w:tcPr>
          <w:p>
            <w:pPr>
              <w:spacing w:after="0"/>
              <w:jc w:val="left"/>
            </w:pPr>
            <w:r>
              <w:rPr>
                <w:sz w:val="16"/>
              </w:rPr>
              <w:t>DR-851-FL</w:t>
            </w:r>
          </w:p>
        </w:tc>
        <w:tc>
          <w:tcPr>
            <w:tcW w:type="dxa" w:w="1226"/>
          </w:tcPr>
          <w:p>
            <w:pPr>
              <w:spacing w:after="0"/>
              <w:jc w:val="left"/>
            </w:pPr>
            <w:r>
              <w:rPr>
                <w:sz w:val="16"/>
              </w:rPr>
              <w:t>Major disaster</w:t>
            </w:r>
          </w:p>
        </w:tc>
        <w:tc>
          <w:tcPr>
            <w:tcW w:type="dxa" w:w="1968"/>
          </w:tcPr>
          <w:p>
            <w:pPr>
              <w:spacing w:after="0"/>
              <w:jc w:val="left"/>
            </w:pPr>
            <w:r>
              <w:rPr>
                <w:sz w:val="16"/>
              </w:rPr>
              <w:t>Severe Freeze</w:t>
            </w:r>
          </w:p>
        </w:tc>
        <w:tc>
          <w:tcPr>
            <w:tcW w:type="dxa" w:w="1890"/>
          </w:tcPr>
          <w:p>
            <w:pPr>
              <w:spacing w:after="0"/>
              <w:jc w:val="left"/>
            </w:pPr>
            <w:r>
              <w:rPr>
                <w:sz w:val="16"/>
              </w:rPr>
              <w:t>Cold Wave</w:t>
            </w:r>
          </w:p>
        </w:tc>
        <w:tc>
          <w:tcPr>
            <w:tcW w:type="dxa" w:w="2819"/>
          </w:tcPr>
          <w:p>
            <w:pPr>
              <w:spacing w:after="0"/>
              <w:jc w:val="right"/>
            </w:pPr>
            <w:r>
              <w:rPr>
                <w:sz w:val="16"/>
              </w:rPr>
              <w:t>PA not declared for this county</w:t>
            </w:r>
          </w:p>
        </w:tc>
        <w:tc>
          <w:tcPr>
            <w:tcW w:type="dxa" w:w="1483"/>
          </w:tcPr>
          <w:p>
            <w:pPr>
              <w:spacing w:after="0"/>
              <w:jc w:val="left"/>
            </w:pPr>
          </w:p>
        </w:tc>
        <w:tc>
          <w:tcPr>
            <w:tcW w:type="dxa" w:w="1616"/>
          </w:tcPr>
          <w:p>
            <w:pPr>
              <w:spacing w:after="0"/>
              <w:jc w:val="left"/>
            </w:pPr>
          </w:p>
        </w:tc>
      </w:tr>
      <w:tr>
        <w:trPr>
          <w:cantSplit/>
        </w:trPr>
        <w:tc>
          <w:tcPr>
            <w:tcW w:type="dxa" w:w="1037"/>
          </w:tcPr>
          <w:p>
            <w:pPr>
              <w:spacing w:after="0"/>
              <w:jc w:val="left"/>
            </w:pPr>
            <w:r>
              <w:rPr>
                <w:sz w:val="16"/>
              </w:rPr>
              <w:t>1979-05-15</w:t>
            </w:r>
          </w:p>
        </w:tc>
        <w:tc>
          <w:tcPr>
            <w:tcW w:type="dxa" w:w="1037"/>
          </w:tcPr>
          <w:p>
            <w:pPr>
              <w:spacing w:after="0"/>
              <w:jc w:val="left"/>
            </w:pPr>
            <w:r>
              <w:rPr>
                <w:sz w:val="16"/>
              </w:rPr>
              <w:t>1979-05-15</w:t>
            </w:r>
          </w:p>
        </w:tc>
        <w:tc>
          <w:tcPr>
            <w:tcW w:type="dxa" w:w="1037"/>
          </w:tcPr>
          <w:p>
            <w:pPr>
              <w:spacing w:after="0"/>
              <w:jc w:val="left"/>
            </w:pPr>
            <w:r>
              <w:rPr>
                <w:sz w:val="16"/>
              </w:rPr>
              <w:t>DR-586-FL</w:t>
            </w:r>
          </w:p>
        </w:tc>
        <w:tc>
          <w:tcPr>
            <w:tcW w:type="dxa" w:w="1226"/>
          </w:tcPr>
          <w:p>
            <w:pPr>
              <w:spacing w:after="0"/>
              <w:jc w:val="left"/>
            </w:pPr>
            <w:r>
              <w:rPr>
                <w:sz w:val="16"/>
              </w:rPr>
              <w:t>Major disaster</w:t>
            </w:r>
          </w:p>
        </w:tc>
        <w:tc>
          <w:tcPr>
            <w:tcW w:type="dxa" w:w="1968"/>
          </w:tcPr>
          <w:p>
            <w:pPr>
              <w:spacing w:after="0"/>
              <w:jc w:val="left"/>
            </w:pPr>
            <w:r>
              <w:rPr>
                <w:sz w:val="16"/>
              </w:rPr>
              <w:t>Severe Storms, Tornadoes &amp; Flooding</w:t>
            </w:r>
          </w:p>
        </w:tc>
        <w:tc>
          <w:tcPr>
            <w:tcW w:type="dxa" w:w="1890"/>
          </w:tcPr>
          <w:p>
            <w:pPr>
              <w:spacing w:after="0"/>
              <w:jc w:val="left"/>
            </w:pPr>
            <w:r>
              <w:rPr>
                <w:sz w:val="16"/>
              </w:rPr>
              <w:t>Inland Flooding; Tornado</w:t>
            </w:r>
          </w:p>
        </w:tc>
        <w:tc>
          <w:tcPr>
            <w:tcW w:type="dxa" w:w="2819"/>
          </w:tcPr>
          <w:p>
            <w:pPr>
              <w:spacing w:after="0"/>
              <w:jc w:val="right"/>
            </w:pPr>
            <w:r>
              <w:rPr>
                <w:sz w:val="16"/>
              </w:rPr>
              <w:t>PA not declared for this county</w:t>
            </w:r>
          </w:p>
        </w:tc>
        <w:tc>
          <w:tcPr>
            <w:tcW w:type="dxa" w:w="1483"/>
          </w:tcPr>
          <w:p>
            <w:pPr>
              <w:spacing w:after="0"/>
              <w:jc w:val="left"/>
            </w:pPr>
          </w:p>
        </w:tc>
        <w:tc>
          <w:tcPr>
            <w:tcW w:type="dxa" w:w="1616"/>
          </w:tcPr>
          <w:p>
            <w:pPr>
              <w:spacing w:after="0"/>
              <w:jc w:val="left"/>
            </w:pPr>
          </w:p>
        </w:tc>
      </w:tr>
      <w:tr>
        <w:trPr>
          <w:cantSplit/>
        </w:trPr>
        <w:tc>
          <w:tcPr>
            <w:tcW w:type="dxa" w:w="1037"/>
          </w:tcPr>
          <w:p>
            <w:pPr>
              <w:spacing w:after="0"/>
              <w:jc w:val="left"/>
            </w:pPr>
            <w:r>
              <w:rPr>
                <w:sz w:val="16"/>
              </w:rPr>
              <w:t>1977-01-31</w:t>
            </w:r>
          </w:p>
        </w:tc>
        <w:tc>
          <w:tcPr>
            <w:tcW w:type="dxa" w:w="1037"/>
          </w:tcPr>
          <w:p>
            <w:pPr>
              <w:spacing w:after="0"/>
              <w:jc w:val="left"/>
            </w:pPr>
            <w:r>
              <w:rPr>
                <w:sz w:val="16"/>
              </w:rPr>
              <w:t>1977-01-31</w:t>
            </w:r>
          </w:p>
        </w:tc>
        <w:tc>
          <w:tcPr>
            <w:tcW w:type="dxa" w:w="1037"/>
          </w:tcPr>
          <w:p>
            <w:pPr>
              <w:spacing w:after="0"/>
              <w:jc w:val="left"/>
            </w:pPr>
            <w:r>
              <w:rPr>
                <w:sz w:val="16"/>
              </w:rPr>
              <w:t>DR-526-FL</w:t>
            </w:r>
          </w:p>
        </w:tc>
        <w:tc>
          <w:tcPr>
            <w:tcW w:type="dxa" w:w="1226"/>
          </w:tcPr>
          <w:p>
            <w:pPr>
              <w:spacing w:after="0"/>
              <w:jc w:val="left"/>
            </w:pPr>
            <w:r>
              <w:rPr>
                <w:sz w:val="16"/>
              </w:rPr>
              <w:t>Major disaster</w:t>
            </w:r>
          </w:p>
        </w:tc>
        <w:tc>
          <w:tcPr>
            <w:tcW w:type="dxa" w:w="1968"/>
          </w:tcPr>
          <w:p>
            <w:pPr>
              <w:spacing w:after="0"/>
              <w:jc w:val="left"/>
            </w:pPr>
            <w:r>
              <w:rPr>
                <w:sz w:val="16"/>
              </w:rPr>
              <w:t>Severe Winter Weather</w:t>
            </w:r>
          </w:p>
        </w:tc>
        <w:tc>
          <w:tcPr>
            <w:tcW w:type="dxa" w:w="1890"/>
          </w:tcPr>
          <w:p>
            <w:pPr>
              <w:spacing w:after="0"/>
              <w:jc w:val="left"/>
            </w:pPr>
            <w:r>
              <w:rPr>
                <w:sz w:val="16"/>
              </w:rPr>
              <w:t>Cold Wave</w:t>
            </w:r>
          </w:p>
        </w:tc>
        <w:tc>
          <w:tcPr>
            <w:tcW w:type="dxa" w:w="2819"/>
          </w:tcPr>
          <w:p>
            <w:pPr>
              <w:spacing w:after="0"/>
              <w:jc w:val="right"/>
            </w:pPr>
            <w:r>
              <w:rPr>
                <w:sz w:val="16"/>
              </w:rPr>
              <w:t>PA not declared for this county</w:t>
            </w:r>
          </w:p>
        </w:tc>
        <w:tc>
          <w:tcPr>
            <w:tcW w:type="dxa" w:w="1483"/>
          </w:tcPr>
          <w:p>
            <w:pPr>
              <w:spacing w:after="0"/>
              <w:jc w:val="left"/>
            </w:pPr>
          </w:p>
        </w:tc>
        <w:tc>
          <w:tcPr>
            <w:tcW w:type="dxa" w:w="161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ind w:left="360"/>
      </w:pPr>
      <w:r>
        <w:rPr>
          <w:sz w:val="15"/>
        </w:rPr>
        <w:t>School districts and special districts in this county: $9,559,789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347"/>
        <w:gridCol w:w="1347"/>
        <w:gridCol w:w="1347"/>
        <w:gridCol w:w="1811"/>
        <w:gridCol w:w="1927"/>
        <w:gridCol w:w="6334"/>
      </w:tblGrid>
      <w:tr>
        <w:trPr>
          <w:cantSplit/>
          <w:tblHeader/>
        </w:trPr>
        <w:tc>
          <w:tcPr>
            <w:tcW w:type="dxa" w:w="1347"/>
            <w:shd w:val="clear" w:color="auto" w:fill="E8E8E8"/>
          </w:tcPr>
          <w:p>
            <w:pPr>
              <w:spacing w:after="0"/>
              <w:jc w:val="left"/>
            </w:pPr>
            <w:r>
              <w:rPr>
                <w:b/>
                <w:sz w:val="16"/>
              </w:rPr>
              <w:t>Declared</w:t>
            </w:r>
          </w:p>
        </w:tc>
        <w:tc>
          <w:tcPr>
            <w:tcW w:type="dxa" w:w="1347"/>
            <w:shd w:val="clear" w:color="auto" w:fill="E8E8E8"/>
          </w:tcPr>
          <w:p>
            <w:pPr>
              <w:spacing w:after="0"/>
              <w:jc w:val="left"/>
            </w:pPr>
            <w:r>
              <w:rPr>
                <w:b/>
                <w:sz w:val="16"/>
              </w:rPr>
              <w:t>Incident began</w:t>
            </w:r>
          </w:p>
        </w:tc>
        <w:tc>
          <w:tcPr>
            <w:tcW w:type="dxa" w:w="1347"/>
            <w:shd w:val="clear" w:color="auto" w:fill="E8E8E8"/>
          </w:tcPr>
          <w:p>
            <w:pPr>
              <w:spacing w:after="0"/>
              <w:jc w:val="left"/>
            </w:pPr>
            <w:r>
              <w:rPr>
                <w:b/>
                <w:sz w:val="16"/>
              </w:rPr>
              <w:t>FEMA number</w:t>
            </w:r>
          </w:p>
        </w:tc>
        <w:tc>
          <w:tcPr>
            <w:tcW w:type="dxa" w:w="1811"/>
            <w:shd w:val="clear" w:color="auto" w:fill="E8E8E8"/>
          </w:tcPr>
          <w:p>
            <w:pPr>
              <w:spacing w:after="0"/>
              <w:jc w:val="left"/>
            </w:pPr>
            <w:r>
              <w:rPr>
                <w:b/>
                <w:sz w:val="16"/>
              </w:rPr>
              <w:t>Type</w:t>
            </w:r>
          </w:p>
        </w:tc>
        <w:tc>
          <w:tcPr>
            <w:tcW w:type="dxa" w:w="1927"/>
            <w:shd w:val="clear" w:color="auto" w:fill="E8E8E8"/>
          </w:tcPr>
          <w:p>
            <w:pPr>
              <w:spacing w:after="0"/>
              <w:jc w:val="left"/>
            </w:pPr>
            <w:r>
              <w:rPr>
                <w:b/>
                <w:sz w:val="16"/>
              </w:rPr>
              <w:t>Title</w:t>
            </w:r>
          </w:p>
        </w:tc>
        <w:tc>
          <w:tcPr>
            <w:tcW w:type="dxa" w:w="6334"/>
            <w:shd w:val="clear" w:color="auto" w:fill="E8E8E8"/>
          </w:tcPr>
          <w:p>
            <w:pPr>
              <w:spacing w:after="0"/>
              <w:jc w:val="left"/>
            </w:pPr>
            <w:r>
              <w:rPr>
                <w:b/>
                <w:sz w:val="16"/>
              </w:rPr>
              <w:t>Mapped hazard</w:t>
            </w:r>
          </w:p>
        </w:tc>
      </w:tr>
      <w:tr>
        <w:trPr>
          <w:cantSplit/>
        </w:trPr>
        <w:tc>
          <w:tcPr>
            <w:tcW w:type="dxa" w:w="1347"/>
          </w:tcPr>
          <w:p>
            <w:pPr>
              <w:spacing w:after="0"/>
              <w:jc w:val="left"/>
            </w:pPr>
            <w:r>
              <w:rPr>
                <w:sz w:val="16"/>
              </w:rPr>
              <w:t>1995-08-03</w:t>
            </w:r>
          </w:p>
        </w:tc>
        <w:tc>
          <w:tcPr>
            <w:tcW w:type="dxa" w:w="1347"/>
          </w:tcPr>
          <w:p>
            <w:pPr>
              <w:spacing w:after="0"/>
              <w:jc w:val="left"/>
            </w:pPr>
            <w:r>
              <w:rPr>
                <w:sz w:val="16"/>
              </w:rPr>
              <w:t>1995-08-02</w:t>
            </w:r>
          </w:p>
        </w:tc>
        <w:tc>
          <w:tcPr>
            <w:tcW w:type="dxa" w:w="1347"/>
          </w:tcPr>
          <w:p>
            <w:pPr>
              <w:spacing w:after="0"/>
              <w:jc w:val="left"/>
            </w:pPr>
            <w:r>
              <w:rPr>
                <w:sz w:val="16"/>
              </w:rPr>
              <w:t>EM-3116-FL</w:t>
            </w:r>
          </w:p>
        </w:tc>
        <w:tc>
          <w:tcPr>
            <w:tcW w:type="dxa" w:w="1811"/>
          </w:tcPr>
          <w:p>
            <w:pPr>
              <w:spacing w:after="0"/>
              <w:jc w:val="left"/>
            </w:pPr>
            <w:r>
              <w:rPr>
                <w:sz w:val="16"/>
              </w:rPr>
              <w:t>Emergency</w:t>
            </w:r>
          </w:p>
        </w:tc>
        <w:tc>
          <w:tcPr>
            <w:tcW w:type="dxa" w:w="1927"/>
          </w:tcPr>
          <w:p>
            <w:pPr>
              <w:spacing w:after="0"/>
              <w:jc w:val="left"/>
            </w:pPr>
            <w:r>
              <w:rPr>
                <w:sz w:val="16"/>
              </w:rPr>
              <w:t>Hurricane Erin</w:t>
            </w:r>
          </w:p>
        </w:tc>
        <w:tc>
          <w:tcPr>
            <w:tcW w:type="dxa" w:w="6334"/>
          </w:tcPr>
          <w:p>
            <w:pPr>
              <w:spacing w:after="0"/>
              <w:jc w:val="left"/>
            </w:pPr>
            <w:r>
              <w:rPr>
                <w:sz w:val="16"/>
              </w:rPr>
              <w:t>Hurricane</w:t>
            </w:r>
          </w:p>
        </w:tc>
      </w:tr>
      <w:tr>
        <w:trPr>
          <w:cantSplit/>
        </w:trPr>
        <w:tc>
          <w:tcPr>
            <w:tcW w:type="dxa" w:w="1347"/>
          </w:tcPr>
          <w:p>
            <w:pPr>
              <w:spacing w:after="0"/>
              <w:jc w:val="left"/>
            </w:pPr>
            <w:r>
              <w:rPr>
                <w:sz w:val="16"/>
              </w:rPr>
              <w:t>1964-09-10</w:t>
            </w:r>
          </w:p>
        </w:tc>
        <w:tc>
          <w:tcPr>
            <w:tcW w:type="dxa" w:w="1347"/>
          </w:tcPr>
          <w:p>
            <w:pPr>
              <w:spacing w:after="0"/>
              <w:jc w:val="left"/>
            </w:pPr>
            <w:r>
              <w:rPr>
                <w:sz w:val="16"/>
              </w:rPr>
              <w:t>1964-09-10</w:t>
            </w:r>
          </w:p>
        </w:tc>
        <w:tc>
          <w:tcPr>
            <w:tcW w:type="dxa" w:w="1347"/>
          </w:tcPr>
          <w:p>
            <w:pPr>
              <w:spacing w:after="0"/>
              <w:jc w:val="left"/>
            </w:pPr>
            <w:r>
              <w:rPr>
                <w:sz w:val="16"/>
              </w:rPr>
              <w:t>DR-176-FL</w:t>
            </w:r>
          </w:p>
        </w:tc>
        <w:tc>
          <w:tcPr>
            <w:tcW w:type="dxa" w:w="1811"/>
          </w:tcPr>
          <w:p>
            <w:pPr>
              <w:spacing w:after="0"/>
              <w:jc w:val="left"/>
            </w:pPr>
            <w:r>
              <w:rPr>
                <w:sz w:val="16"/>
              </w:rPr>
              <w:t>Major disaster</w:t>
            </w:r>
          </w:p>
        </w:tc>
        <w:tc>
          <w:tcPr>
            <w:tcW w:type="dxa" w:w="1927"/>
          </w:tcPr>
          <w:p>
            <w:pPr>
              <w:spacing w:after="0"/>
              <w:jc w:val="left"/>
            </w:pPr>
            <w:r>
              <w:rPr>
                <w:sz w:val="16"/>
              </w:rPr>
              <w:t>Hurricane Dora</w:t>
            </w:r>
          </w:p>
        </w:tc>
        <w:tc>
          <w:tcPr>
            <w:tcW w:type="dxa" w:w="6334"/>
          </w:tcPr>
          <w:p>
            <w:pPr>
              <w:spacing w:after="0"/>
              <w:jc w:val="left"/>
            </w:pPr>
            <w:r>
              <w:rPr>
                <w:sz w:val="16"/>
              </w:rPr>
              <w:t>Hurricane (primary); also designated: Inland Flooding</w:t>
            </w:r>
          </w:p>
        </w:tc>
      </w:tr>
      <w:tr>
        <w:trPr>
          <w:cantSplit/>
        </w:trPr>
        <w:tc>
          <w:tcPr>
            <w:tcW w:type="dxa" w:w="1347"/>
          </w:tcPr>
          <w:p>
            <w:pPr>
              <w:spacing w:after="0"/>
              <w:jc w:val="left"/>
            </w:pPr>
            <w:r>
              <w:rPr>
                <w:sz w:val="16"/>
              </w:rPr>
              <w:t>1964-09-08</w:t>
            </w:r>
          </w:p>
        </w:tc>
        <w:tc>
          <w:tcPr>
            <w:tcW w:type="dxa" w:w="1347"/>
          </w:tcPr>
          <w:p>
            <w:pPr>
              <w:spacing w:after="0"/>
              <w:jc w:val="left"/>
            </w:pPr>
            <w:r>
              <w:rPr>
                <w:sz w:val="16"/>
              </w:rPr>
              <w:t>1964-09-08</w:t>
            </w:r>
          </w:p>
        </w:tc>
        <w:tc>
          <w:tcPr>
            <w:tcW w:type="dxa" w:w="1347"/>
          </w:tcPr>
          <w:p>
            <w:pPr>
              <w:spacing w:after="0"/>
              <w:jc w:val="left"/>
            </w:pPr>
            <w:r>
              <w:rPr>
                <w:sz w:val="16"/>
              </w:rPr>
              <w:t>DR-175-FL</w:t>
            </w:r>
          </w:p>
        </w:tc>
        <w:tc>
          <w:tcPr>
            <w:tcW w:type="dxa" w:w="1811"/>
          </w:tcPr>
          <w:p>
            <w:pPr>
              <w:spacing w:after="0"/>
              <w:jc w:val="left"/>
            </w:pPr>
            <w:r>
              <w:rPr>
                <w:sz w:val="16"/>
              </w:rPr>
              <w:t>Major disaster</w:t>
            </w:r>
          </w:p>
        </w:tc>
        <w:tc>
          <w:tcPr>
            <w:tcW w:type="dxa" w:w="1927"/>
          </w:tcPr>
          <w:p>
            <w:pPr>
              <w:spacing w:after="0"/>
              <w:jc w:val="left"/>
            </w:pPr>
            <w:r>
              <w:rPr>
                <w:sz w:val="16"/>
              </w:rPr>
              <w:t>Hurricane Cleo</w:t>
            </w:r>
          </w:p>
        </w:tc>
        <w:tc>
          <w:tcPr>
            <w:tcW w:type="dxa" w:w="6334"/>
          </w:tcPr>
          <w:p>
            <w:pPr>
              <w:spacing w:after="0"/>
              <w:jc w:val="left"/>
            </w:pPr>
            <w:r>
              <w:rPr>
                <w:sz w:val="16"/>
              </w:rPr>
              <w:t>Hurricane (primary); also designated: Inland Flooding</w:t>
            </w:r>
          </w:p>
        </w:tc>
      </w:tr>
      <w:tr>
        <w:trPr>
          <w:cantSplit/>
        </w:trPr>
        <w:tc>
          <w:tcPr>
            <w:tcW w:type="dxa" w:w="1347"/>
          </w:tcPr>
          <w:p>
            <w:pPr>
              <w:spacing w:after="0"/>
              <w:jc w:val="left"/>
            </w:pPr>
            <w:r>
              <w:rPr>
                <w:sz w:val="16"/>
              </w:rPr>
              <w:t>1962-12-17</w:t>
            </w:r>
          </w:p>
        </w:tc>
        <w:tc>
          <w:tcPr>
            <w:tcW w:type="dxa" w:w="1347"/>
          </w:tcPr>
          <w:p>
            <w:pPr>
              <w:spacing w:after="0"/>
              <w:jc w:val="left"/>
            </w:pPr>
            <w:r>
              <w:rPr>
                <w:sz w:val="16"/>
              </w:rPr>
              <w:t>1962-12-17</w:t>
            </w:r>
          </w:p>
        </w:tc>
        <w:tc>
          <w:tcPr>
            <w:tcW w:type="dxa" w:w="1347"/>
          </w:tcPr>
          <w:p>
            <w:pPr>
              <w:spacing w:after="0"/>
              <w:jc w:val="left"/>
            </w:pPr>
            <w:r>
              <w:rPr>
                <w:sz w:val="16"/>
              </w:rPr>
              <w:t>DR-141-FL</w:t>
            </w:r>
          </w:p>
        </w:tc>
        <w:tc>
          <w:tcPr>
            <w:tcW w:type="dxa" w:w="1811"/>
          </w:tcPr>
          <w:p>
            <w:pPr>
              <w:spacing w:after="0"/>
              <w:jc w:val="left"/>
            </w:pPr>
            <w:r>
              <w:rPr>
                <w:sz w:val="16"/>
              </w:rPr>
              <w:t>Major disaster</w:t>
            </w:r>
          </w:p>
        </w:tc>
        <w:tc>
          <w:tcPr>
            <w:tcW w:type="dxa" w:w="1927"/>
          </w:tcPr>
          <w:p>
            <w:pPr>
              <w:spacing w:after="0"/>
              <w:jc w:val="left"/>
            </w:pPr>
            <w:r>
              <w:rPr>
                <w:sz w:val="16"/>
              </w:rPr>
              <w:t>Abnormally High Tides</w:t>
            </w:r>
          </w:p>
        </w:tc>
        <w:tc>
          <w:tcPr>
            <w:tcW w:type="dxa" w:w="6334"/>
          </w:tcPr>
          <w:p>
            <w:pPr>
              <w:spacing w:after="0"/>
              <w:jc w:val="left"/>
            </w:pPr>
            <w:r>
              <w:rPr>
                <w:sz w:val="16"/>
              </w:rPr>
              <w:t>Inland Flooding</w:t>
            </w:r>
          </w:p>
        </w:tc>
      </w:tr>
      <w:tr>
        <w:trPr>
          <w:cantSplit/>
        </w:trPr>
        <w:tc>
          <w:tcPr>
            <w:tcW w:type="dxa" w:w="1347"/>
          </w:tcPr>
          <w:p>
            <w:pPr>
              <w:spacing w:after="0"/>
              <w:jc w:val="left"/>
            </w:pPr>
            <w:r>
              <w:rPr>
                <w:sz w:val="16"/>
              </w:rPr>
              <w:t>1960-09-12</w:t>
            </w:r>
          </w:p>
        </w:tc>
        <w:tc>
          <w:tcPr>
            <w:tcW w:type="dxa" w:w="1347"/>
          </w:tcPr>
          <w:p>
            <w:pPr>
              <w:spacing w:after="0"/>
              <w:jc w:val="left"/>
            </w:pPr>
            <w:r>
              <w:rPr>
                <w:sz w:val="16"/>
              </w:rPr>
              <w:t>1960-09-12</w:t>
            </w:r>
          </w:p>
        </w:tc>
        <w:tc>
          <w:tcPr>
            <w:tcW w:type="dxa" w:w="1347"/>
          </w:tcPr>
          <w:p>
            <w:pPr>
              <w:spacing w:after="0"/>
              <w:jc w:val="left"/>
            </w:pPr>
            <w:r>
              <w:rPr>
                <w:sz w:val="16"/>
              </w:rPr>
              <w:t>DR-106-FL</w:t>
            </w:r>
          </w:p>
        </w:tc>
        <w:tc>
          <w:tcPr>
            <w:tcW w:type="dxa" w:w="1811"/>
          </w:tcPr>
          <w:p>
            <w:pPr>
              <w:spacing w:after="0"/>
              <w:jc w:val="left"/>
            </w:pPr>
            <w:r>
              <w:rPr>
                <w:sz w:val="16"/>
              </w:rPr>
              <w:t>Major disaster</w:t>
            </w:r>
          </w:p>
        </w:tc>
        <w:tc>
          <w:tcPr>
            <w:tcW w:type="dxa" w:w="1927"/>
          </w:tcPr>
          <w:p>
            <w:pPr>
              <w:spacing w:after="0"/>
              <w:jc w:val="left"/>
            </w:pPr>
            <w:r>
              <w:rPr>
                <w:sz w:val="16"/>
              </w:rPr>
              <w:t>Hurricane Donna</w:t>
            </w:r>
          </w:p>
        </w:tc>
        <w:tc>
          <w:tcPr>
            <w:tcW w:type="dxa" w:w="6334"/>
          </w:tcPr>
          <w:p>
            <w:pPr>
              <w:spacing w:after="0"/>
              <w:jc w:val="left"/>
            </w:pPr>
            <w:r>
              <w:rPr>
                <w:sz w:val="16"/>
              </w:rPr>
              <w:t>Hurricane (primary); also designated: Inland Flooding</w:t>
            </w:r>
          </w:p>
        </w:tc>
      </w:tr>
      <w:tr>
        <w:trPr>
          <w:cantSplit/>
        </w:trPr>
        <w:tc>
          <w:tcPr>
            <w:tcW w:type="dxa" w:w="1347"/>
          </w:tcPr>
          <w:p>
            <w:pPr>
              <w:spacing w:after="0"/>
              <w:jc w:val="left"/>
            </w:pPr>
            <w:r>
              <w:rPr>
                <w:sz w:val="16"/>
              </w:rPr>
              <w:t>1960-03-23</w:t>
            </w:r>
          </w:p>
        </w:tc>
        <w:tc>
          <w:tcPr>
            <w:tcW w:type="dxa" w:w="1347"/>
          </w:tcPr>
          <w:p>
            <w:pPr>
              <w:spacing w:after="0"/>
              <w:jc w:val="left"/>
            </w:pPr>
            <w:r>
              <w:rPr>
                <w:sz w:val="16"/>
              </w:rPr>
              <w:t>1960-03-23</w:t>
            </w:r>
          </w:p>
        </w:tc>
        <w:tc>
          <w:tcPr>
            <w:tcW w:type="dxa" w:w="1347"/>
          </w:tcPr>
          <w:p>
            <w:pPr>
              <w:spacing w:after="0"/>
              <w:jc w:val="left"/>
            </w:pPr>
            <w:r>
              <w:rPr>
                <w:sz w:val="16"/>
              </w:rPr>
              <w:t>DR-97-FL</w:t>
            </w:r>
          </w:p>
        </w:tc>
        <w:tc>
          <w:tcPr>
            <w:tcW w:type="dxa" w:w="1811"/>
          </w:tcPr>
          <w:p>
            <w:pPr>
              <w:spacing w:after="0"/>
              <w:jc w:val="left"/>
            </w:pPr>
            <w:r>
              <w:rPr>
                <w:sz w:val="16"/>
              </w:rPr>
              <w:t>Major disaster</w:t>
            </w:r>
          </w:p>
        </w:tc>
        <w:tc>
          <w:tcPr>
            <w:tcW w:type="dxa" w:w="1927"/>
          </w:tcPr>
          <w:p>
            <w:pPr>
              <w:spacing w:after="0"/>
              <w:jc w:val="left"/>
            </w:pPr>
            <w:r>
              <w:rPr>
                <w:sz w:val="16"/>
              </w:rPr>
              <w:t>Severe Weather Conditions</w:t>
            </w:r>
          </w:p>
        </w:tc>
        <w:tc>
          <w:tcPr>
            <w:tcW w:type="dxa" w:w="6334"/>
          </w:tcPr>
          <w:p>
            <w:pPr>
              <w:spacing w:after="0"/>
              <w:jc w:val="left"/>
            </w:pPr>
            <w:r>
              <w:rPr>
                <w:sz w:val="16"/>
              </w:rPr>
              <w:t>Other, not an NRI hazard; not counted</w:t>
            </w:r>
          </w:p>
        </w:tc>
      </w:tr>
      <w:tr>
        <w:trPr>
          <w:cantSplit/>
        </w:trPr>
        <w:tc>
          <w:tcPr>
            <w:tcW w:type="dxa" w:w="1347"/>
          </w:tcPr>
          <w:p>
            <w:pPr>
              <w:spacing w:after="0"/>
              <w:jc w:val="left"/>
            </w:pPr>
            <w:r>
              <w:rPr>
                <w:sz w:val="16"/>
              </w:rPr>
              <w:t>1953-10-22</w:t>
            </w:r>
          </w:p>
        </w:tc>
        <w:tc>
          <w:tcPr>
            <w:tcW w:type="dxa" w:w="1347"/>
          </w:tcPr>
          <w:p>
            <w:pPr>
              <w:spacing w:after="0"/>
              <w:jc w:val="left"/>
            </w:pPr>
            <w:r>
              <w:rPr>
                <w:sz w:val="16"/>
              </w:rPr>
              <w:t>1953-10-22</w:t>
            </w:r>
          </w:p>
        </w:tc>
        <w:tc>
          <w:tcPr>
            <w:tcW w:type="dxa" w:w="1347"/>
          </w:tcPr>
          <w:p>
            <w:pPr>
              <w:spacing w:after="0"/>
              <w:jc w:val="left"/>
            </w:pPr>
            <w:r>
              <w:rPr>
                <w:sz w:val="16"/>
              </w:rPr>
              <w:t>DR-12-FL</w:t>
            </w:r>
          </w:p>
        </w:tc>
        <w:tc>
          <w:tcPr>
            <w:tcW w:type="dxa" w:w="1811"/>
          </w:tcPr>
          <w:p>
            <w:pPr>
              <w:spacing w:after="0"/>
              <w:jc w:val="left"/>
            </w:pPr>
            <w:r>
              <w:rPr>
                <w:sz w:val="16"/>
              </w:rPr>
              <w:t>Major disaster</w:t>
            </w:r>
          </w:p>
        </w:tc>
        <w:tc>
          <w:tcPr>
            <w:tcW w:type="dxa" w:w="1927"/>
          </w:tcPr>
          <w:p>
            <w:pPr>
              <w:spacing w:after="0"/>
              <w:jc w:val="left"/>
            </w:pPr>
            <w:r>
              <w:rPr>
                <w:sz w:val="16"/>
              </w:rPr>
              <w:t>Flood</w:t>
            </w:r>
          </w:p>
        </w:tc>
        <w:tc>
          <w:tcPr>
            <w:tcW w:type="dxa" w:w="6334"/>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17 Fire Management declarations (1985-05-17 to 1998-06-28) FEMA filed as Statewide with no county; each names one local fire. Listed on the state page.</w:t>
      </w:r>
    </w:p>
    <w:p>
      <w:pPr>
        <w:spacing w:after="80" w:before="0"/>
      </w:pPr>
    </w:p>
    <w:p>
      <w:pPr>
        <w:spacing w:after="40" w:before="0"/>
      </w:pPr>
      <w:r>
        <w:rPr/>
        <w:t>Public Assistance not placed in any Florida county: 4 rows, $9,327,951.42; listed on the Florida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23"/>
        <w:gridCol w:w="1071"/>
        <w:gridCol w:w="1748"/>
        <w:gridCol w:w="763"/>
        <w:gridCol w:w="1500"/>
        <w:gridCol w:w="1224"/>
        <w:gridCol w:w="1538"/>
        <w:gridCol w:w="3408"/>
      </w:tblGrid>
      <w:tr>
        <w:trPr>
          <w:cantSplit/>
          <w:tblHeader/>
        </w:trPr>
        <w:tc>
          <w:tcPr>
            <w:tcW w:type="dxa" w:w="1037"/>
            <w:shd w:val="clear" w:color="auto" w:fill="E8E8E8"/>
          </w:tcPr>
          <w:p>
            <w:pPr>
              <w:spacing w:after="0"/>
              <w:jc w:val="left"/>
            </w:pPr>
            <w:r>
              <w:rPr>
                <w:b/>
                <w:sz w:val="16"/>
              </w:rPr>
              <w:t>Hazard</w:t>
            </w:r>
          </w:p>
        </w:tc>
        <w:tc>
          <w:tcPr>
            <w:tcW w:type="dxa" w:w="1823"/>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71"/>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4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3"/>
            <w:shd w:val="clear" w:color="auto" w:fill="E8E8E8"/>
          </w:tcPr>
          <w:p>
            <w:pPr>
              <w:spacing w:after="0"/>
              <w:jc w:val="right"/>
            </w:pPr>
            <w:r>
              <w:rPr>
                <w:b/>
                <w:sz w:val="16"/>
              </w:rPr>
              <w:t>Last 5 years</w:t>
            </w:r>
          </w:p>
          <w:p>
            <w:pPr>
              <w:spacing w:after="0"/>
              <w:jc w:val="right"/>
            </w:pPr>
            <w:r>
              <w:rPr>
                <w:i/>
                <w:color w:val="555555"/>
                <w:sz w:val="14"/>
              </w:rPr>
              <w:t>records</w:t>
            </w:r>
          </w:p>
        </w:tc>
        <w:tc>
          <w:tcPr>
            <w:tcW w:type="dxa" w:w="1500"/>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4"/>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8"/>
            <w:shd w:val="clear" w:color="auto" w:fill="E8E8E8"/>
          </w:tcPr>
          <w:p>
            <w:pPr>
              <w:spacing w:after="0"/>
              <w:jc w:val="left"/>
            </w:pPr>
            <w:r>
              <w:rPr>
                <w:b/>
                <w:sz w:val="16"/>
              </w:rPr>
              <w:t>Period</w:t>
            </w:r>
          </w:p>
        </w:tc>
        <w:tc>
          <w:tcPr>
            <w:tcW w:type="dxa" w:w="3408"/>
            <w:shd w:val="clear" w:color="auto" w:fill="E8E8E8"/>
          </w:tcPr>
          <w:p>
            <w:pPr>
              <w:spacing w:after="0"/>
              <w:jc w:val="left"/>
            </w:pPr>
            <w:r>
              <w:rPr>
                <w:b/>
                <w:sz w:val="16"/>
              </w:rPr>
              <w:t>Statement</w:t>
            </w:r>
          </w:p>
        </w:tc>
      </w:tr>
      <w:tr>
        <w:trPr>
          <w:cantSplit/>
        </w:trPr>
        <w:tc>
          <w:tcPr>
            <w:tcW w:type="dxa" w:w="1037"/>
          </w:tcPr>
          <w:p>
            <w:pPr>
              <w:spacing w:after="0"/>
              <w:jc w:val="left"/>
            </w:pPr>
            <w:r>
              <w:rPr>
                <w:sz w:val="16"/>
              </w:rPr>
              <w:t>Coastal Flooding</w:t>
            </w:r>
          </w:p>
        </w:tc>
        <w:tc>
          <w:tcPr>
            <w:tcW w:type="dxa" w:w="1823"/>
          </w:tcPr>
          <w:p>
            <w:pPr>
              <w:spacing w:after="0"/>
              <w:jc w:val="right"/>
            </w:pPr>
            <w:r>
              <w:rPr>
                <w:sz w:val="16"/>
              </w:rPr>
              <w:t>10</w:t>
            </w:r>
          </w:p>
        </w:tc>
        <w:tc>
          <w:tcPr>
            <w:tcW w:type="dxa" w:w="1071"/>
          </w:tcPr>
          <w:p>
            <w:pPr>
              <w:spacing w:after="0"/>
              <w:jc w:val="right"/>
            </w:pPr>
            <w:r>
              <w:rPr>
                <w:sz w:val="16"/>
              </w:rPr>
              <w:t>1</w:t>
            </w:r>
          </w:p>
        </w:tc>
        <w:tc>
          <w:tcPr>
            <w:tcW w:type="dxa" w:w="1748"/>
          </w:tcPr>
          <w:p>
            <w:pPr>
              <w:spacing w:after="0"/>
              <w:jc w:val="right"/>
            </w:pPr>
            <w:r>
              <w:rPr>
                <w:sz w:val="16"/>
              </w:rPr>
              <w:t>0</w:t>
            </w:r>
          </w:p>
        </w:tc>
        <w:tc>
          <w:tcPr>
            <w:tcW w:type="dxa" w:w="763"/>
          </w:tcPr>
          <w:p>
            <w:pPr>
              <w:spacing w:after="0"/>
              <w:jc w:val="right"/>
            </w:pPr>
            <w:r>
              <w:rPr>
                <w:sz w:val="16"/>
              </w:rPr>
              <w:t>4</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Cold Wave</w:t>
            </w:r>
          </w:p>
        </w:tc>
        <w:tc>
          <w:tcPr>
            <w:tcW w:type="dxa" w:w="1823"/>
          </w:tcPr>
          <w:p>
            <w:pPr>
              <w:spacing w:after="0"/>
              <w:jc w:val="right"/>
            </w:pPr>
            <w:r>
              <w:rPr>
                <w:sz w:val="16"/>
              </w:rPr>
              <w:t>6</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3</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Includes 4 Frost/Freeze records.</w:t>
            </w:r>
          </w:p>
        </w:tc>
      </w:tr>
      <w:tr>
        <w:trPr>
          <w:cantSplit/>
        </w:trPr>
        <w:tc>
          <w:tcPr>
            <w:tcW w:type="dxa" w:w="1037"/>
          </w:tcPr>
          <w:p>
            <w:pPr>
              <w:spacing w:after="0"/>
              <w:jc w:val="left"/>
            </w:pPr>
            <w:r>
              <w:rPr>
                <w:sz w:val="16"/>
              </w:rPr>
              <w:t>Drought</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p>
        </w:tc>
        <w:tc>
          <w:tcPr>
            <w:tcW w:type="dxa" w:w="3408"/>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23"/>
          </w:tcPr>
          <w:p>
            <w:pPr>
              <w:spacing w:after="0"/>
              <w:jc w:val="right"/>
            </w:pPr>
            <w:r>
              <w:rPr>
                <w:sz w:val="16"/>
              </w:rPr>
              <w:t>189</w:t>
            </w:r>
          </w:p>
        </w:tc>
        <w:tc>
          <w:tcPr>
            <w:tcW w:type="dxa" w:w="1071"/>
          </w:tcPr>
          <w:p>
            <w:pPr>
              <w:spacing w:after="0"/>
              <w:jc w:val="right"/>
            </w:pPr>
            <w:r>
              <w:rPr>
                <w:sz w:val="16"/>
              </w:rPr>
              <w:t>3</w:t>
            </w:r>
          </w:p>
        </w:tc>
        <w:tc>
          <w:tcPr>
            <w:tcW w:type="dxa" w:w="1748"/>
          </w:tcPr>
          <w:p>
            <w:pPr>
              <w:spacing w:after="0"/>
              <w:jc w:val="right"/>
            </w:pPr>
            <w:r>
              <w:rPr>
                <w:sz w:val="16"/>
              </w:rPr>
              <w:t>1</w:t>
            </w:r>
          </w:p>
        </w:tc>
        <w:tc>
          <w:tcPr>
            <w:tcW w:type="dxa" w:w="763"/>
          </w:tcPr>
          <w:p>
            <w:pPr>
              <w:spacing w:after="0"/>
              <w:jc w:val="right"/>
            </w:pPr>
            <w:r>
              <w:rPr>
                <w:sz w:val="16"/>
              </w:rPr>
              <w:t>12</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1955 to 2026-06-30</w:t>
            </w:r>
          </w:p>
        </w:tc>
        <w:tc>
          <w:tcPr>
            <w:tcW w:type="dxa" w:w="3408"/>
          </w:tcPr>
          <w:p>
            <w:pPr>
              <w:spacing w:after="0"/>
              <w:jc w:val="left"/>
            </w:pPr>
          </w:p>
        </w:tc>
      </w:tr>
      <w:tr>
        <w:trPr>
          <w:cantSplit/>
        </w:trPr>
        <w:tc>
          <w:tcPr>
            <w:tcW w:type="dxa" w:w="1037"/>
          </w:tcPr>
          <w:p>
            <w:pPr>
              <w:spacing w:after="0"/>
              <w:jc w:val="left"/>
            </w:pPr>
            <w:r>
              <w:rPr>
                <w:sz w:val="16"/>
              </w:rPr>
              <w:t>Heat Wave</w:t>
            </w:r>
          </w:p>
        </w:tc>
        <w:tc>
          <w:tcPr>
            <w:tcW w:type="dxa" w:w="1823"/>
          </w:tcPr>
          <w:p>
            <w:pPr>
              <w:spacing w:after="0"/>
              <w:jc w:val="right"/>
            </w:pPr>
            <w:r>
              <w:rPr>
                <w:sz w:val="16"/>
              </w:rPr>
              <w:t>2</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1</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Hurricane</w:t>
            </w:r>
          </w:p>
        </w:tc>
        <w:tc>
          <w:tcPr>
            <w:tcW w:type="dxa" w:w="1823"/>
          </w:tcPr>
          <w:p>
            <w:pPr>
              <w:spacing w:after="0"/>
              <w:jc w:val="right"/>
            </w:pPr>
            <w:r>
              <w:rPr>
                <w:sz w:val="16"/>
              </w:rPr>
              <w:t>19</w:t>
            </w:r>
          </w:p>
        </w:tc>
        <w:tc>
          <w:tcPr>
            <w:tcW w:type="dxa" w:w="1071"/>
          </w:tcPr>
          <w:p>
            <w:pPr>
              <w:spacing w:after="0"/>
              <w:jc w:val="right"/>
            </w:pPr>
            <w:r>
              <w:rPr>
                <w:sz w:val="16"/>
              </w:rPr>
              <w:t>0</w:t>
            </w:r>
          </w:p>
        </w:tc>
        <w:tc>
          <w:tcPr>
            <w:tcW w:type="dxa" w:w="1748"/>
          </w:tcPr>
          <w:p>
            <w:pPr>
              <w:spacing w:after="0"/>
              <w:jc w:val="right"/>
            </w:pPr>
            <w:r>
              <w:rPr>
                <w:sz w:val="16"/>
              </w:rPr>
              <w:t>2</w:t>
            </w:r>
          </w:p>
        </w:tc>
        <w:tc>
          <w:tcPr>
            <w:tcW w:type="dxa" w:w="763"/>
          </w:tcPr>
          <w:p>
            <w:pPr>
              <w:spacing w:after="0"/>
              <w:jc w:val="right"/>
            </w:pPr>
            <w:r>
              <w:rPr>
                <w:sz w:val="16"/>
              </w:rPr>
              <w:t>5</w:t>
            </w:r>
          </w:p>
        </w:tc>
        <w:tc>
          <w:tcPr>
            <w:tcW w:type="dxa" w:w="1500"/>
          </w:tcPr>
          <w:p>
            <w:pPr>
              <w:spacing w:after="0"/>
              <w:jc w:val="right"/>
            </w:pPr>
            <w:r>
              <w:rPr>
                <w:sz w:val="16"/>
              </w:rPr>
              <w:t>18</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Includes 1 Tropical Depression record.</w:t>
            </w:r>
          </w:p>
        </w:tc>
      </w:tr>
      <w:tr>
        <w:trPr>
          <w:cantSplit/>
        </w:trPr>
        <w:tc>
          <w:tcPr>
            <w:tcW w:type="dxa" w:w="1037"/>
          </w:tcPr>
          <w:p>
            <w:pPr>
              <w:spacing w:after="0"/>
              <w:jc w:val="left"/>
            </w:pPr>
            <w:r>
              <w:rPr>
                <w:sz w:val="16"/>
              </w:rPr>
              <w:t>Inland Flooding</w:t>
            </w:r>
          </w:p>
        </w:tc>
        <w:tc>
          <w:tcPr>
            <w:tcW w:type="dxa" w:w="1823"/>
          </w:tcPr>
          <w:p>
            <w:pPr>
              <w:spacing w:after="0"/>
              <w:jc w:val="right"/>
            </w:pPr>
            <w:r>
              <w:rPr>
                <w:sz w:val="16"/>
              </w:rPr>
              <w:t>27</w:t>
            </w:r>
          </w:p>
        </w:tc>
        <w:tc>
          <w:tcPr>
            <w:tcW w:type="dxa" w:w="1071"/>
          </w:tcPr>
          <w:p>
            <w:pPr>
              <w:spacing w:after="0"/>
              <w:jc w:val="right"/>
            </w:pPr>
            <w:r>
              <w:rPr>
                <w:sz w:val="16"/>
              </w:rPr>
              <w:t>1</w:t>
            </w:r>
          </w:p>
        </w:tc>
        <w:tc>
          <w:tcPr>
            <w:tcW w:type="dxa" w:w="1748"/>
          </w:tcPr>
          <w:p>
            <w:pPr>
              <w:spacing w:after="0"/>
              <w:jc w:val="right"/>
            </w:pPr>
            <w:r>
              <w:rPr>
                <w:sz w:val="16"/>
              </w:rPr>
              <w:t>3</w:t>
            </w:r>
          </w:p>
        </w:tc>
        <w:tc>
          <w:tcPr>
            <w:tcW w:type="dxa" w:w="763"/>
          </w:tcPr>
          <w:p>
            <w:pPr>
              <w:spacing w:after="0"/>
              <w:jc w:val="right"/>
            </w:pPr>
            <w:r>
              <w:rPr>
                <w:sz w:val="16"/>
              </w:rPr>
              <w:t>11</w:t>
            </w:r>
          </w:p>
        </w:tc>
        <w:tc>
          <w:tcPr>
            <w:tcW w:type="dxa" w:w="1500"/>
          </w:tcPr>
          <w:p>
            <w:pPr>
              <w:spacing w:after="0"/>
              <w:jc w:val="right"/>
            </w:pPr>
            <w:r>
              <w:rPr>
                <w:sz w:val="16"/>
              </w:rPr>
              <w:t>9</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Landslide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1823"/>
          </w:tcPr>
          <w:p>
            <w:pPr>
              <w:spacing w:after="0"/>
              <w:jc w:val="right"/>
            </w:pPr>
            <w:r>
              <w:rPr>
                <w:sz w:val="16"/>
              </w:rPr>
              <w:t>38</w:t>
            </w:r>
          </w:p>
        </w:tc>
        <w:tc>
          <w:tcPr>
            <w:tcW w:type="dxa" w:w="1071"/>
          </w:tcPr>
          <w:p>
            <w:pPr>
              <w:spacing w:after="0"/>
              <w:jc w:val="right"/>
            </w:pPr>
            <w:r>
              <w:rPr>
                <w:sz w:val="16"/>
              </w:rPr>
              <w:t>0</w:t>
            </w:r>
          </w:p>
        </w:tc>
        <w:tc>
          <w:tcPr>
            <w:tcW w:type="dxa" w:w="1748"/>
          </w:tcPr>
          <w:p>
            <w:pPr>
              <w:spacing w:after="0"/>
              <w:jc w:val="right"/>
            </w:pPr>
            <w:r>
              <w:rPr>
                <w:sz w:val="16"/>
              </w:rPr>
              <w:t>1</w:t>
            </w:r>
          </w:p>
        </w:tc>
        <w:tc>
          <w:tcPr>
            <w:tcW w:type="dxa" w:w="763"/>
          </w:tcPr>
          <w:p>
            <w:pPr>
              <w:spacing w:after="0"/>
              <w:jc w:val="right"/>
            </w:pPr>
            <w:r>
              <w:rPr>
                <w:sz w:val="16"/>
              </w:rPr>
              <w:t>4</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Strong Wind</w:t>
            </w:r>
          </w:p>
        </w:tc>
        <w:tc>
          <w:tcPr>
            <w:tcW w:type="dxa" w:w="1823"/>
          </w:tcPr>
          <w:p>
            <w:pPr>
              <w:spacing w:after="0"/>
              <w:jc w:val="right"/>
            </w:pPr>
            <w:r>
              <w:rPr>
                <w:sz w:val="16"/>
              </w:rPr>
              <w:t>241</w:t>
            </w:r>
          </w:p>
        </w:tc>
        <w:tc>
          <w:tcPr>
            <w:tcW w:type="dxa" w:w="1071"/>
          </w:tcPr>
          <w:p>
            <w:pPr>
              <w:spacing w:after="0"/>
              <w:jc w:val="right"/>
            </w:pPr>
            <w:r>
              <w:rPr>
                <w:sz w:val="16"/>
              </w:rPr>
              <w:t>2</w:t>
            </w:r>
          </w:p>
        </w:tc>
        <w:tc>
          <w:tcPr>
            <w:tcW w:type="dxa" w:w="1748"/>
          </w:tcPr>
          <w:p>
            <w:pPr>
              <w:spacing w:after="0"/>
              <w:jc w:val="right"/>
            </w:pPr>
            <w:r>
              <w:rPr>
                <w:sz w:val="16"/>
              </w:rPr>
              <w:t>1</w:t>
            </w:r>
          </w:p>
        </w:tc>
        <w:tc>
          <w:tcPr>
            <w:tcW w:type="dxa" w:w="763"/>
          </w:tcPr>
          <w:p>
            <w:pPr>
              <w:spacing w:after="0"/>
              <w:jc w:val="right"/>
            </w:pPr>
            <w:r>
              <w:rPr>
                <w:sz w:val="16"/>
              </w:rPr>
              <w:t>8</w:t>
            </w:r>
          </w:p>
        </w:tc>
        <w:tc>
          <w:tcPr>
            <w:tcW w:type="dxa" w:w="1500"/>
          </w:tcPr>
          <w:p>
            <w:pPr>
              <w:spacing w:after="0"/>
              <w:jc w:val="right"/>
            </w:pPr>
            <w:r>
              <w:rPr>
                <w:sz w:val="16"/>
              </w:rPr>
              <w:t>4</w:t>
            </w:r>
          </w:p>
        </w:tc>
        <w:tc>
          <w:tcPr>
            <w:tcW w:type="dxa" w:w="1224"/>
          </w:tcPr>
          <w:p>
            <w:pPr>
              <w:spacing w:after="0"/>
              <w:jc w:val="right"/>
            </w:pPr>
            <w:r>
              <w:rPr>
                <w:sz w:val="16"/>
              </w:rPr>
              <w:t>0</w:t>
            </w:r>
          </w:p>
        </w:tc>
        <w:tc>
          <w:tcPr>
            <w:tcW w:type="dxa" w:w="1538"/>
          </w:tcPr>
          <w:p>
            <w:pPr>
              <w:spacing w:after="0"/>
              <w:jc w:val="left"/>
            </w:pPr>
            <w:r>
              <w:rPr>
                <w:sz w:val="16"/>
              </w:rPr>
              <w:t>1955 to 2026-06-30</w:t>
            </w:r>
          </w:p>
        </w:tc>
        <w:tc>
          <w:tcPr>
            <w:tcW w:type="dxa" w:w="3408"/>
          </w:tcPr>
          <w:p>
            <w:pPr>
              <w:spacing w:after="0"/>
              <w:jc w:val="left"/>
            </w:pPr>
            <w:r>
              <w:rPr>
                <w:sz w:val="16"/>
              </w:rPr>
              <w:t>Includes 3 High Wind and 3 Strong Wind records.</w:t>
            </w:r>
          </w:p>
        </w:tc>
      </w:tr>
      <w:tr>
        <w:trPr>
          <w:cantSplit/>
        </w:trPr>
        <w:tc>
          <w:tcPr>
            <w:tcW w:type="dxa" w:w="1037"/>
          </w:tcPr>
          <w:p>
            <w:pPr>
              <w:spacing w:after="0"/>
              <w:jc w:val="left"/>
            </w:pPr>
            <w:r>
              <w:rPr>
                <w:sz w:val="16"/>
              </w:rPr>
              <w:t>Tornado</w:t>
            </w:r>
          </w:p>
        </w:tc>
        <w:tc>
          <w:tcPr>
            <w:tcW w:type="dxa" w:w="1823"/>
          </w:tcPr>
          <w:p>
            <w:pPr>
              <w:spacing w:after="0"/>
              <w:jc w:val="right"/>
            </w:pPr>
            <w:r>
              <w:rPr>
                <w:sz w:val="16"/>
              </w:rPr>
              <w:t>102</w:t>
            </w:r>
          </w:p>
        </w:tc>
        <w:tc>
          <w:tcPr>
            <w:tcW w:type="dxa" w:w="1071"/>
          </w:tcPr>
          <w:p>
            <w:pPr>
              <w:spacing w:after="0"/>
              <w:jc w:val="right"/>
            </w:pPr>
            <w:r>
              <w:rPr>
                <w:sz w:val="16"/>
              </w:rPr>
              <w:t>1</w:t>
            </w:r>
          </w:p>
        </w:tc>
        <w:tc>
          <w:tcPr>
            <w:tcW w:type="dxa" w:w="1748"/>
          </w:tcPr>
          <w:p>
            <w:pPr>
              <w:spacing w:after="0"/>
              <w:jc w:val="right"/>
            </w:pPr>
            <w:r>
              <w:rPr>
                <w:sz w:val="16"/>
              </w:rPr>
              <w:t>0</w:t>
            </w:r>
          </w:p>
        </w:tc>
        <w:tc>
          <w:tcPr>
            <w:tcW w:type="dxa" w:w="763"/>
          </w:tcPr>
          <w:p>
            <w:pPr>
              <w:spacing w:after="0"/>
              <w:jc w:val="right"/>
            </w:pPr>
            <w:r>
              <w:rPr>
                <w:sz w:val="16"/>
              </w:rPr>
              <w:t>2</w:t>
            </w:r>
          </w:p>
        </w:tc>
        <w:tc>
          <w:tcPr>
            <w:tcW w:type="dxa" w:w="1500"/>
          </w:tcPr>
          <w:p>
            <w:pPr>
              <w:spacing w:after="0"/>
              <w:jc w:val="right"/>
            </w:pPr>
            <w:r>
              <w:rPr>
                <w:sz w:val="16"/>
              </w:rPr>
              <w:t>9</w:t>
            </w:r>
          </w:p>
        </w:tc>
        <w:tc>
          <w:tcPr>
            <w:tcW w:type="dxa" w:w="1224"/>
          </w:tcPr>
          <w:p>
            <w:pPr>
              <w:spacing w:after="0"/>
              <w:jc w:val="right"/>
            </w:pPr>
            <w:r>
              <w:rPr>
                <w:sz w:val="16"/>
              </w:rPr>
              <w:t>0</w:t>
            </w:r>
          </w:p>
        </w:tc>
        <w:tc>
          <w:tcPr>
            <w:tcW w:type="dxa" w:w="1538"/>
          </w:tcPr>
          <w:p>
            <w:pPr>
              <w:spacing w:after="0"/>
              <w:jc w:val="left"/>
            </w:pPr>
            <w:r>
              <w:rPr>
                <w:sz w:val="16"/>
              </w:rPr>
              <w:t>1950 to 2026-06-30</w:t>
            </w:r>
          </w:p>
        </w:tc>
        <w:tc>
          <w:tcPr>
            <w:tcW w:type="dxa" w:w="3408"/>
          </w:tcPr>
          <w:p>
            <w:pPr>
              <w:spacing w:after="0"/>
              <w:jc w:val="left"/>
            </w:pPr>
          </w:p>
        </w:tc>
      </w:tr>
      <w:tr>
        <w:trPr>
          <w:cantSplit/>
        </w:trPr>
        <w:tc>
          <w:tcPr>
            <w:tcW w:type="dxa" w:w="1037"/>
          </w:tcPr>
          <w:p>
            <w:pPr>
              <w:spacing w:after="0"/>
              <w:jc w:val="left"/>
            </w:pPr>
            <w:r>
              <w:rPr>
                <w:sz w:val="16"/>
              </w:rPr>
              <w:t>Tsunami</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1823"/>
          </w:tcPr>
          <w:p>
            <w:pPr>
              <w:spacing w:after="0"/>
              <w:jc w:val="right"/>
            </w:pPr>
            <w:r>
              <w:rPr>
                <w:sz w:val="16"/>
              </w:rPr>
              <w:t>3</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3</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Winter Weather</w:t>
            </w:r>
          </w:p>
        </w:tc>
        <w:tc>
          <w:tcPr>
            <w:tcW w:type="dxa" w:w="1823"/>
          </w:tcPr>
          <w:p>
            <w:pPr>
              <w:spacing w:after="0"/>
              <w:jc w:val="right"/>
            </w:pPr>
            <w:r>
              <w:rPr>
                <w:sz w:val="16"/>
              </w:rPr>
              <w:t>2</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36"/>
        <w:gridCol w:w="1236"/>
        <w:gridCol w:w="3183"/>
        <w:gridCol w:w="927"/>
        <w:gridCol w:w="2192"/>
        <w:gridCol w:w="1431"/>
        <w:gridCol w:w="2670"/>
      </w:tblGrid>
      <w:tr>
        <w:trPr>
          <w:cantSplit/>
          <w:tblHeader/>
        </w:trPr>
        <w:tc>
          <w:tcPr>
            <w:tcW w:type="dxa" w:w="1037"/>
            <w:shd w:val="clear" w:color="auto" w:fill="E8E8E8"/>
          </w:tcPr>
          <w:p>
            <w:pPr>
              <w:spacing w:after="0"/>
              <w:jc w:val="left"/>
            </w:pPr>
            <w:r>
              <w:rPr>
                <w:b/>
                <w:sz w:val="16"/>
              </w:rPr>
              <w:t>Date</w:t>
            </w:r>
          </w:p>
        </w:tc>
        <w:tc>
          <w:tcPr>
            <w:tcW w:type="dxa" w:w="1436"/>
            <w:shd w:val="clear" w:color="auto" w:fill="E8E8E8"/>
          </w:tcPr>
          <w:p>
            <w:pPr>
              <w:spacing w:after="0"/>
              <w:jc w:val="left"/>
            </w:pPr>
            <w:r>
              <w:rPr>
                <w:b/>
                <w:sz w:val="16"/>
              </w:rPr>
              <w:t>Event type</w:t>
            </w:r>
          </w:p>
        </w:tc>
        <w:tc>
          <w:tcPr>
            <w:tcW w:type="dxa" w:w="1236"/>
            <w:shd w:val="clear" w:color="auto" w:fill="E8E8E8"/>
          </w:tcPr>
          <w:p>
            <w:pPr>
              <w:spacing w:after="0"/>
              <w:jc w:val="left"/>
            </w:pPr>
            <w:r>
              <w:rPr>
                <w:b/>
                <w:sz w:val="16"/>
              </w:rPr>
              <w:t>Magnitude or extent</w:t>
            </w:r>
          </w:p>
        </w:tc>
        <w:tc>
          <w:tcPr>
            <w:tcW w:type="dxa" w:w="3183"/>
            <w:shd w:val="clear" w:color="auto" w:fill="E8E8E8"/>
          </w:tcPr>
          <w:p>
            <w:pPr>
              <w:spacing w:after="0"/>
              <w:jc w:val="left"/>
            </w:pPr>
            <w:r>
              <w:rPr>
                <w:b/>
                <w:sz w:val="16"/>
              </w:rPr>
              <w:t>Damage</w:t>
            </w:r>
          </w:p>
          <w:p>
            <w:pPr>
              <w:spacing w:after="0"/>
              <w:jc w:val="left"/>
            </w:pPr>
            <w:r>
              <w:rPr>
                <w:i/>
                <w:color w:val="555555"/>
                <w:sz w:val="14"/>
              </w:rPr>
              <w:t>nominal dollars</w:t>
            </w:r>
          </w:p>
        </w:tc>
        <w:tc>
          <w:tcPr>
            <w:tcW w:type="dxa" w:w="927"/>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192"/>
            <w:shd w:val="clear" w:color="auto" w:fill="E8E8E8"/>
          </w:tcPr>
          <w:p>
            <w:pPr>
              <w:spacing w:after="0"/>
              <w:jc w:val="left"/>
            </w:pPr>
            <w:r>
              <w:rPr>
                <w:b/>
                <w:sz w:val="16"/>
              </w:rPr>
              <w:t>Location</w:t>
            </w:r>
          </w:p>
        </w:tc>
        <w:tc>
          <w:tcPr>
            <w:tcW w:type="dxa" w:w="1431"/>
            <w:shd w:val="clear" w:color="auto" w:fill="E8E8E8"/>
          </w:tcPr>
          <w:p>
            <w:pPr>
              <w:spacing w:after="0"/>
              <w:jc w:val="left"/>
            </w:pPr>
            <w:r>
              <w:rPr>
                <w:b/>
                <w:sz w:val="16"/>
              </w:rPr>
              <w:t>Flags</w:t>
            </w:r>
          </w:p>
        </w:tc>
        <w:tc>
          <w:tcPr>
            <w:tcW w:type="dxa" w:w="267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2024-10-09</w:t>
            </w:r>
          </w:p>
        </w:tc>
        <w:tc>
          <w:tcPr>
            <w:tcW w:type="dxa" w:w="1436"/>
          </w:tcPr>
          <w:p>
            <w:pPr>
              <w:spacing w:after="0"/>
              <w:jc w:val="left"/>
            </w:pPr>
            <w:r>
              <w:rPr>
                <w:sz w:val="16"/>
              </w:rPr>
              <w:t>Tropical Storm</w:t>
            </w:r>
          </w:p>
        </w:tc>
        <w:tc>
          <w:tcPr>
            <w:tcW w:type="dxa" w:w="1236"/>
          </w:tcPr>
          <w:p>
            <w:pPr>
              <w:spacing w:after="0"/>
              <w:jc w:val="left"/>
            </w:pPr>
          </w:p>
        </w:tc>
        <w:tc>
          <w:tcPr>
            <w:tcW w:type="dxa" w:w="3183"/>
          </w:tcPr>
          <w:p>
            <w:pPr>
              <w:spacing w:after="0"/>
              <w:jc w:val="left"/>
            </w:pPr>
            <w:r>
              <w:rPr>
                <w:sz w:val="16"/>
              </w:rPr>
              <w:t>$27,000,000 property; crops not reported (zone total, 2024 dollars)</w:t>
            </w:r>
          </w:p>
        </w:tc>
        <w:tc>
          <w:tcPr>
            <w:tcW w:type="dxa" w:w="927"/>
          </w:tcPr>
          <w:p>
            <w:pPr>
              <w:spacing w:after="0"/>
              <w:jc w:val="right"/>
            </w:pPr>
            <w:r>
              <w:rPr>
                <w:sz w:val="16"/>
              </w:rPr>
              <w:t>2, 0</w:t>
            </w:r>
          </w:p>
        </w:tc>
        <w:tc>
          <w:tcPr>
            <w:tcW w:type="dxa" w:w="2192"/>
          </w:tcPr>
          <w:p>
            <w:pPr>
              <w:spacing w:after="0"/>
              <w:jc w:val="left"/>
            </w:pPr>
            <w:r>
              <w:rPr>
                <w:sz w:val="16"/>
              </w:rPr>
              <w:t>NWS zone FLZ141 (COASTAL VOLUSIA COUNTY), zone-level</w:t>
            </w:r>
          </w:p>
        </w:tc>
        <w:tc>
          <w:tcPr>
            <w:tcW w:type="dxa" w:w="1431"/>
          </w:tcPr>
          <w:p>
            <w:pPr>
              <w:spacing w:after="0"/>
              <w:jc w:val="left"/>
            </w:pPr>
            <w:r>
              <w:rPr>
                <w:sz w:val="16"/>
              </w:rPr>
              <w:t>in the 12 months before plan approval; within last 5 years</w:t>
            </w:r>
          </w:p>
        </w:tc>
        <w:tc>
          <w:tcPr>
            <w:tcW w:type="dxa" w:w="2670"/>
          </w:tcPr>
          <w:p>
            <w:pPr>
              <w:spacing w:after="0"/>
              <w:jc w:val="left"/>
            </w:pPr>
            <w:r>
              <w:rPr>
                <w:sz w:val="16"/>
              </w:rPr>
              <w:t>deaths or injuries recorded</w:t>
            </w:r>
          </w:p>
        </w:tc>
      </w:tr>
      <w:tr>
        <w:trPr>
          <w:cantSplit/>
        </w:trPr>
        <w:tc>
          <w:tcPr>
            <w:tcW w:type="dxa" w:w="1037"/>
          </w:tcPr>
          <w:p>
            <w:pPr>
              <w:spacing w:after="0"/>
              <w:jc w:val="left"/>
            </w:pPr>
            <w:r>
              <w:rPr>
                <w:sz w:val="16"/>
              </w:rPr>
              <w:t>2022-11-09</w:t>
            </w:r>
          </w:p>
        </w:tc>
        <w:tc>
          <w:tcPr>
            <w:tcW w:type="dxa" w:w="1436"/>
          </w:tcPr>
          <w:p>
            <w:pPr>
              <w:spacing w:after="0"/>
              <w:jc w:val="left"/>
            </w:pPr>
            <w:r>
              <w:rPr>
                <w:sz w:val="16"/>
              </w:rPr>
              <w:t>Storm Surge/Tide</w:t>
            </w:r>
          </w:p>
        </w:tc>
        <w:tc>
          <w:tcPr>
            <w:tcW w:type="dxa" w:w="1236"/>
          </w:tcPr>
          <w:p>
            <w:pPr>
              <w:spacing w:after="0"/>
              <w:jc w:val="left"/>
            </w:pPr>
          </w:p>
        </w:tc>
        <w:tc>
          <w:tcPr>
            <w:tcW w:type="dxa" w:w="3183"/>
          </w:tcPr>
          <w:p>
            <w:pPr>
              <w:spacing w:after="0"/>
              <w:jc w:val="left"/>
            </w:pPr>
            <w:r>
              <w:rPr>
                <w:sz w:val="16"/>
              </w:rPr>
              <w:t>$495,000,000 property; $0 crops (zone total, 2022 dollars)</w:t>
            </w:r>
          </w:p>
        </w:tc>
        <w:tc>
          <w:tcPr>
            <w:tcW w:type="dxa" w:w="927"/>
          </w:tcPr>
          <w:p>
            <w:pPr>
              <w:spacing w:after="0"/>
              <w:jc w:val="right"/>
            </w:pPr>
            <w:r>
              <w:rPr>
                <w:sz w:val="16"/>
              </w:rPr>
              <w:t>0, 0</w:t>
            </w:r>
          </w:p>
        </w:tc>
        <w:tc>
          <w:tcPr>
            <w:tcW w:type="dxa" w:w="2192"/>
          </w:tcPr>
          <w:p>
            <w:pPr>
              <w:spacing w:after="0"/>
              <w:jc w:val="left"/>
            </w:pPr>
            <w:r>
              <w:rPr>
                <w:sz w:val="16"/>
              </w:rPr>
              <w:t>NWS zone FLZ141 (COASTAL VOLUSIA COUNTY), zone-level</w:t>
            </w:r>
          </w:p>
        </w:tc>
        <w:tc>
          <w:tcPr>
            <w:tcW w:type="dxa" w:w="1431"/>
          </w:tcPr>
          <w:p>
            <w:pPr>
              <w:spacing w:after="0"/>
              <w:jc w:val="left"/>
            </w:pPr>
            <w:r>
              <w:rPr>
                <w:sz w:val="16"/>
              </w:rPr>
              <w:t>within last 5 years</w:t>
            </w:r>
          </w:p>
        </w:tc>
        <w:tc>
          <w:tcPr>
            <w:tcW w:type="dxa" w:w="2670"/>
          </w:tcPr>
          <w:p>
            <w:pPr>
              <w:spacing w:after="0"/>
              <w:jc w:val="left"/>
            </w:pPr>
            <w:r>
              <w:rPr>
                <w:sz w:val="16"/>
              </w:rPr>
              <w:t>B1-c worst recorded: Coastal Flood, Storm Surge/Tide</w:t>
            </w:r>
          </w:p>
        </w:tc>
      </w:tr>
      <w:tr>
        <w:trPr>
          <w:cantSplit/>
        </w:trPr>
        <w:tc>
          <w:tcPr>
            <w:tcW w:type="dxa" w:w="1037"/>
          </w:tcPr>
          <w:p>
            <w:pPr>
              <w:spacing w:after="0"/>
              <w:jc w:val="left"/>
            </w:pPr>
            <w:r>
              <w:rPr>
                <w:sz w:val="16"/>
              </w:rPr>
              <w:t>2022-09-28</w:t>
            </w:r>
          </w:p>
        </w:tc>
        <w:tc>
          <w:tcPr>
            <w:tcW w:type="dxa" w:w="1436"/>
          </w:tcPr>
          <w:p>
            <w:pPr>
              <w:spacing w:after="0"/>
              <w:jc w:val="left"/>
            </w:pPr>
            <w:r>
              <w:rPr>
                <w:sz w:val="16"/>
              </w:rPr>
              <w:t>Flood</w:t>
            </w:r>
          </w:p>
        </w:tc>
        <w:tc>
          <w:tcPr>
            <w:tcW w:type="dxa" w:w="1236"/>
          </w:tcPr>
          <w:p>
            <w:pPr>
              <w:spacing w:after="0"/>
              <w:jc w:val="left"/>
            </w:pPr>
          </w:p>
        </w:tc>
        <w:tc>
          <w:tcPr>
            <w:tcW w:type="dxa" w:w="3183"/>
          </w:tcPr>
          <w:p>
            <w:pPr>
              <w:spacing w:after="0"/>
              <w:jc w:val="left"/>
            </w:pPr>
            <w:r>
              <w:rPr>
                <w:sz w:val="16"/>
              </w:rPr>
              <w:t>$340,000,000 property; $0 crops (2022 dollars)</w:t>
            </w:r>
          </w:p>
        </w:tc>
        <w:tc>
          <w:tcPr>
            <w:tcW w:type="dxa" w:w="927"/>
          </w:tcPr>
          <w:p>
            <w:pPr>
              <w:spacing w:after="0"/>
              <w:jc w:val="right"/>
            </w:pPr>
            <w:r>
              <w:rPr>
                <w:sz w:val="16"/>
              </w:rPr>
              <w:t>4, 0</w:t>
            </w:r>
          </w:p>
        </w:tc>
        <w:tc>
          <w:tcPr>
            <w:tcW w:type="dxa" w:w="2192"/>
          </w:tcPr>
          <w:p>
            <w:pPr>
              <w:spacing w:after="0"/>
              <w:jc w:val="left"/>
            </w:pPr>
            <w:r>
              <w:rPr>
                <w:sz w:val="16"/>
              </w:rPr>
              <w:t>WEST HOLLY HILL to ORMOND BEACH</w:t>
            </w:r>
          </w:p>
        </w:tc>
        <w:tc>
          <w:tcPr>
            <w:tcW w:type="dxa" w:w="1431"/>
          </w:tcPr>
          <w:p>
            <w:pPr>
              <w:spacing w:after="0"/>
              <w:jc w:val="left"/>
            </w:pPr>
            <w:r>
              <w:rPr>
                <w:sz w:val="16"/>
              </w:rPr>
              <w:t>within last 5 years</w:t>
            </w:r>
          </w:p>
        </w:tc>
        <w:tc>
          <w:tcPr>
            <w:tcW w:type="dxa" w:w="2670"/>
          </w:tcPr>
          <w:p>
            <w:pPr>
              <w:spacing w:after="0"/>
              <w:jc w:val="left"/>
            </w:pPr>
            <w:r>
              <w:rPr>
                <w:sz w:val="16"/>
              </w:rPr>
              <w:t>deaths or injuries recorded</w:t>
            </w:r>
          </w:p>
        </w:tc>
      </w:tr>
      <w:tr>
        <w:trPr>
          <w:cantSplit/>
        </w:trPr>
        <w:tc>
          <w:tcPr>
            <w:tcW w:type="dxa" w:w="1037"/>
          </w:tcPr>
          <w:p>
            <w:pPr>
              <w:spacing w:after="0"/>
              <w:jc w:val="left"/>
            </w:pPr>
            <w:r>
              <w:rPr>
                <w:sz w:val="16"/>
              </w:rPr>
              <w:t>2016-10-06</w:t>
            </w:r>
          </w:p>
        </w:tc>
        <w:tc>
          <w:tcPr>
            <w:tcW w:type="dxa" w:w="1436"/>
          </w:tcPr>
          <w:p>
            <w:pPr>
              <w:spacing w:after="0"/>
              <w:jc w:val="left"/>
            </w:pPr>
            <w:r>
              <w:rPr>
                <w:sz w:val="16"/>
              </w:rPr>
              <w:t>Hurricane (NOAA event type 'Hurricane (Typhoon)')</w:t>
            </w:r>
          </w:p>
        </w:tc>
        <w:tc>
          <w:tcPr>
            <w:tcW w:type="dxa" w:w="1236"/>
          </w:tcPr>
          <w:p>
            <w:pPr>
              <w:spacing w:after="0"/>
              <w:jc w:val="left"/>
            </w:pPr>
            <w:r>
              <w:rPr>
                <w:sz w:val="16"/>
              </w:rPr>
              <w:t>category 1</w:t>
            </w:r>
          </w:p>
        </w:tc>
        <w:tc>
          <w:tcPr>
            <w:tcW w:type="dxa" w:w="3183"/>
          </w:tcPr>
          <w:p>
            <w:pPr>
              <w:spacing w:after="0"/>
              <w:jc w:val="left"/>
            </w:pPr>
            <w:r>
              <w:rPr>
                <w:sz w:val="16"/>
              </w:rPr>
              <w:t>$514,400,000 property; crops not reported (zone total, 2016 dollars)</w:t>
            </w:r>
          </w:p>
        </w:tc>
        <w:tc>
          <w:tcPr>
            <w:tcW w:type="dxa" w:w="927"/>
          </w:tcPr>
          <w:p>
            <w:pPr>
              <w:spacing w:after="0"/>
              <w:jc w:val="right"/>
            </w:pPr>
            <w:r>
              <w:rPr>
                <w:sz w:val="16"/>
              </w:rPr>
              <w:t>1, 0</w:t>
            </w:r>
          </w:p>
        </w:tc>
        <w:tc>
          <w:tcPr>
            <w:tcW w:type="dxa" w:w="2192"/>
          </w:tcPr>
          <w:p>
            <w:pPr>
              <w:spacing w:after="0"/>
              <w:jc w:val="left"/>
            </w:pPr>
            <w:r>
              <w:rPr>
                <w:sz w:val="16"/>
              </w:rPr>
              <w:t>NWS zone FLZ041 (VOLUSIA), zone-level</w:t>
            </w:r>
          </w:p>
        </w:tc>
        <w:tc>
          <w:tcPr>
            <w:tcW w:type="dxa" w:w="1431"/>
          </w:tcPr>
          <w:p>
            <w:pPr>
              <w:spacing w:after="0"/>
              <w:jc w:val="left"/>
            </w:pPr>
          </w:p>
        </w:tc>
        <w:tc>
          <w:tcPr>
            <w:tcW w:type="dxa" w:w="2670"/>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2016-06-24</w:t>
            </w:r>
          </w:p>
        </w:tc>
        <w:tc>
          <w:tcPr>
            <w:tcW w:type="dxa" w:w="1436"/>
          </w:tcPr>
          <w:p>
            <w:pPr>
              <w:spacing w:after="0"/>
              <w:jc w:val="left"/>
            </w:pPr>
            <w:r>
              <w:rPr>
                <w:sz w:val="16"/>
              </w:rPr>
              <w:t>Lightning</w:t>
            </w:r>
          </w:p>
        </w:tc>
        <w:tc>
          <w:tcPr>
            <w:tcW w:type="dxa" w:w="1236"/>
          </w:tcPr>
          <w:p>
            <w:pPr>
              <w:spacing w:after="0"/>
              <w:jc w:val="left"/>
            </w:pPr>
          </w:p>
        </w:tc>
        <w:tc>
          <w:tcPr>
            <w:tcW w:type="dxa" w:w="3183"/>
          </w:tcPr>
          <w:p>
            <w:pPr>
              <w:spacing w:after="0"/>
              <w:jc w:val="left"/>
            </w:pPr>
            <w:r>
              <w:rPr>
                <w:sz w:val="16"/>
              </w:rPr>
              <w:t>$0 property; $0 crops (2016 dollars)</w:t>
            </w:r>
          </w:p>
        </w:tc>
        <w:tc>
          <w:tcPr>
            <w:tcW w:type="dxa" w:w="927"/>
          </w:tcPr>
          <w:p>
            <w:pPr>
              <w:spacing w:after="0"/>
              <w:jc w:val="right"/>
            </w:pPr>
            <w:r>
              <w:rPr>
                <w:sz w:val="16"/>
              </w:rPr>
              <w:t>1, 2</w:t>
            </w:r>
          </w:p>
        </w:tc>
        <w:tc>
          <w:tcPr>
            <w:tcW w:type="dxa" w:w="2192"/>
          </w:tcPr>
          <w:p>
            <w:pPr>
              <w:spacing w:after="0"/>
              <w:jc w:val="left"/>
            </w:pPr>
            <w:r>
              <w:rPr>
                <w:sz w:val="16"/>
              </w:rPr>
              <w:t>BLAKE</w:t>
            </w:r>
          </w:p>
        </w:tc>
        <w:tc>
          <w:tcPr>
            <w:tcW w:type="dxa" w:w="1431"/>
          </w:tcPr>
          <w:p>
            <w:pPr>
              <w:spacing w:after="0"/>
              <w:jc w:val="left"/>
            </w:pPr>
          </w:p>
        </w:tc>
        <w:tc>
          <w:tcPr>
            <w:tcW w:type="dxa" w:w="2670"/>
          </w:tcPr>
          <w:p>
            <w:pPr>
              <w:spacing w:after="0"/>
              <w:jc w:val="left"/>
            </w:pPr>
            <w:r>
              <w:rPr>
                <w:sz w:val="16"/>
              </w:rPr>
              <w:t>B1-c worst recorded: Lightning</w:t>
            </w:r>
          </w:p>
        </w:tc>
      </w:tr>
      <w:tr>
        <w:trPr>
          <w:cantSplit/>
        </w:trPr>
        <w:tc>
          <w:tcPr>
            <w:tcW w:type="dxa" w:w="1037"/>
          </w:tcPr>
          <w:p>
            <w:pPr>
              <w:spacing w:after="0"/>
              <w:jc w:val="left"/>
            </w:pPr>
            <w:r>
              <w:rPr>
                <w:sz w:val="16"/>
              </w:rPr>
              <w:t>2011-10-10</w:t>
            </w:r>
          </w:p>
        </w:tc>
        <w:tc>
          <w:tcPr>
            <w:tcW w:type="dxa" w:w="1436"/>
          </w:tcPr>
          <w:p>
            <w:pPr>
              <w:spacing w:after="0"/>
              <w:jc w:val="left"/>
            </w:pPr>
            <w:r>
              <w:rPr>
                <w:sz w:val="16"/>
              </w:rPr>
              <w:t>High Wind</w:t>
            </w:r>
          </w:p>
        </w:tc>
        <w:tc>
          <w:tcPr>
            <w:tcW w:type="dxa" w:w="1236"/>
          </w:tcPr>
          <w:p>
            <w:pPr>
              <w:spacing w:after="0"/>
              <w:jc w:val="left"/>
            </w:pPr>
            <w:r>
              <w:rPr>
                <w:sz w:val="16"/>
              </w:rPr>
              <w:t>56 kt (64 mph) measured gust</w:t>
            </w:r>
          </w:p>
        </w:tc>
        <w:tc>
          <w:tcPr>
            <w:tcW w:type="dxa" w:w="3183"/>
          </w:tcPr>
          <w:p>
            <w:pPr>
              <w:spacing w:after="0"/>
              <w:jc w:val="left"/>
            </w:pPr>
            <w:r>
              <w:rPr>
                <w:sz w:val="16"/>
              </w:rPr>
              <w:t>$0 property; $0 crops (zone total, 2011 dollars)</w:t>
            </w:r>
          </w:p>
        </w:tc>
        <w:tc>
          <w:tcPr>
            <w:tcW w:type="dxa" w:w="927"/>
          </w:tcPr>
          <w:p>
            <w:pPr>
              <w:spacing w:after="0"/>
              <w:jc w:val="right"/>
            </w:pPr>
            <w:r>
              <w:rPr>
                <w:sz w:val="16"/>
              </w:rPr>
              <w:t>0, 0</w:t>
            </w:r>
          </w:p>
        </w:tc>
        <w:tc>
          <w:tcPr>
            <w:tcW w:type="dxa" w:w="2192"/>
          </w:tcPr>
          <w:p>
            <w:pPr>
              <w:spacing w:after="0"/>
              <w:jc w:val="left"/>
            </w:pPr>
            <w:r>
              <w:rPr>
                <w:sz w:val="16"/>
              </w:rPr>
              <w:t>NWS zone FLZ041 (VOLUSIA), zone-level</w:t>
            </w:r>
          </w:p>
        </w:tc>
        <w:tc>
          <w:tcPr>
            <w:tcW w:type="dxa" w:w="1431"/>
          </w:tcPr>
          <w:p>
            <w:pPr>
              <w:spacing w:after="0"/>
              <w:jc w:val="left"/>
            </w:pPr>
          </w:p>
        </w:tc>
        <w:tc>
          <w:tcPr>
            <w:tcW w:type="dxa" w:w="2670"/>
          </w:tcPr>
          <w:p>
            <w:pPr>
              <w:spacing w:after="0"/>
              <w:jc w:val="left"/>
            </w:pPr>
            <w:r>
              <w:rPr>
                <w:sz w:val="16"/>
              </w:rPr>
              <w:t>B1-c worst recorded: High Wind and Strong Wind</w:t>
            </w:r>
          </w:p>
        </w:tc>
      </w:tr>
      <w:tr>
        <w:trPr>
          <w:cantSplit/>
        </w:trPr>
        <w:tc>
          <w:tcPr>
            <w:tcW w:type="dxa" w:w="1037"/>
          </w:tcPr>
          <w:p>
            <w:pPr>
              <w:spacing w:after="0"/>
              <w:jc w:val="left"/>
            </w:pPr>
            <w:r>
              <w:rPr>
                <w:sz w:val="16"/>
              </w:rPr>
              <w:t>2010-12-14</w:t>
            </w:r>
          </w:p>
        </w:tc>
        <w:tc>
          <w:tcPr>
            <w:tcW w:type="dxa" w:w="1436"/>
          </w:tcPr>
          <w:p>
            <w:pPr>
              <w:spacing w:after="0"/>
              <w:jc w:val="left"/>
            </w:pPr>
            <w:r>
              <w:rPr>
                <w:sz w:val="16"/>
              </w:rPr>
              <w:t>Cold/Wind Chill</w:t>
            </w:r>
          </w:p>
        </w:tc>
        <w:tc>
          <w:tcPr>
            <w:tcW w:type="dxa" w:w="1236"/>
          </w:tcPr>
          <w:p>
            <w:pPr>
              <w:spacing w:after="0"/>
              <w:jc w:val="left"/>
            </w:pPr>
          </w:p>
        </w:tc>
        <w:tc>
          <w:tcPr>
            <w:tcW w:type="dxa" w:w="3183"/>
          </w:tcPr>
          <w:p>
            <w:pPr>
              <w:spacing w:after="0"/>
              <w:jc w:val="left"/>
            </w:pPr>
            <w:r>
              <w:rPr>
                <w:sz w:val="16"/>
              </w:rPr>
              <w:t>$0 property; $0 crops (zone total, 2010 dollars)</w:t>
            </w:r>
          </w:p>
        </w:tc>
        <w:tc>
          <w:tcPr>
            <w:tcW w:type="dxa" w:w="927"/>
          </w:tcPr>
          <w:p>
            <w:pPr>
              <w:spacing w:after="0"/>
              <w:jc w:val="right"/>
            </w:pPr>
            <w:r>
              <w:rPr>
                <w:sz w:val="16"/>
              </w:rPr>
              <w:t>0, 0</w:t>
            </w:r>
          </w:p>
        </w:tc>
        <w:tc>
          <w:tcPr>
            <w:tcW w:type="dxa" w:w="2192"/>
          </w:tcPr>
          <w:p>
            <w:pPr>
              <w:spacing w:after="0"/>
              <w:jc w:val="left"/>
            </w:pPr>
            <w:r>
              <w:rPr>
                <w:sz w:val="16"/>
              </w:rPr>
              <w:t>NWS zone FLZ041 (VOLUSIA), zone-level</w:t>
            </w:r>
          </w:p>
        </w:tc>
        <w:tc>
          <w:tcPr>
            <w:tcW w:type="dxa" w:w="1431"/>
          </w:tcPr>
          <w:p>
            <w:pPr>
              <w:spacing w:after="0"/>
              <w:jc w:val="left"/>
            </w:pPr>
          </w:p>
        </w:tc>
        <w:tc>
          <w:tcPr>
            <w:tcW w:type="dxa" w:w="267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2007-02-02</w:t>
            </w:r>
          </w:p>
        </w:tc>
        <w:tc>
          <w:tcPr>
            <w:tcW w:type="dxa" w:w="1436"/>
          </w:tcPr>
          <w:p>
            <w:pPr>
              <w:spacing w:after="0"/>
              <w:jc w:val="left"/>
            </w:pPr>
            <w:r>
              <w:rPr>
                <w:sz w:val="16"/>
              </w:rPr>
              <w:t>Tornado</w:t>
            </w:r>
          </w:p>
        </w:tc>
        <w:tc>
          <w:tcPr>
            <w:tcW w:type="dxa" w:w="1236"/>
          </w:tcPr>
          <w:p>
            <w:pPr>
              <w:spacing w:after="0"/>
              <w:jc w:val="left"/>
            </w:pPr>
            <w:r>
              <w:rPr>
                <w:sz w:val="16"/>
              </w:rPr>
              <w:t>EF3, 13.29 mi within this county, 450 yd wide</w:t>
            </w:r>
          </w:p>
        </w:tc>
        <w:tc>
          <w:tcPr>
            <w:tcW w:type="dxa" w:w="3183"/>
          </w:tcPr>
          <w:p>
            <w:pPr>
              <w:spacing w:after="0"/>
              <w:jc w:val="left"/>
            </w:pPr>
            <w:r>
              <w:rPr>
                <w:sz w:val="16"/>
              </w:rPr>
              <w:t>$52,000,000 property; $0 crops (2007 dollars)</w:t>
            </w:r>
          </w:p>
        </w:tc>
        <w:tc>
          <w:tcPr>
            <w:tcW w:type="dxa" w:w="927"/>
          </w:tcPr>
          <w:p>
            <w:pPr>
              <w:spacing w:after="0"/>
              <w:jc w:val="right"/>
            </w:pPr>
            <w:r>
              <w:rPr>
                <w:sz w:val="16"/>
              </w:rPr>
              <w:t>0, 42</w:t>
            </w:r>
          </w:p>
        </w:tc>
        <w:tc>
          <w:tcPr>
            <w:tcW w:type="dxa" w:w="2192"/>
          </w:tcPr>
          <w:p>
            <w:pPr>
              <w:spacing w:after="0"/>
              <w:jc w:val="left"/>
            </w:pPr>
            <w:r>
              <w:rPr>
                <w:sz w:val="16"/>
              </w:rPr>
              <w:t>BERESFORD to LAKE HELEN</w:t>
            </w:r>
          </w:p>
        </w:tc>
        <w:tc>
          <w:tcPr>
            <w:tcW w:type="dxa" w:w="1431"/>
          </w:tcPr>
          <w:p>
            <w:pPr>
              <w:spacing w:after="0"/>
              <w:jc w:val="left"/>
            </w:pPr>
          </w:p>
        </w:tc>
        <w:tc>
          <w:tcPr>
            <w:tcW w:type="dxa" w:w="2670"/>
          </w:tcPr>
          <w:p>
            <w:pPr>
              <w:spacing w:after="0"/>
              <w:jc w:val="left"/>
            </w:pPr>
            <w:r>
              <w:rPr>
                <w:sz w:val="16"/>
              </w:rPr>
              <w:t>B1-c worst recorded: Tornado</w:t>
            </w:r>
          </w:p>
        </w:tc>
      </w:tr>
      <w:tr>
        <w:trPr>
          <w:cantSplit/>
        </w:trPr>
        <w:tc>
          <w:tcPr>
            <w:tcW w:type="dxa" w:w="1037"/>
          </w:tcPr>
          <w:p>
            <w:pPr>
              <w:spacing w:after="0"/>
              <w:jc w:val="left"/>
            </w:pPr>
            <w:r>
              <w:rPr>
                <w:sz w:val="16"/>
              </w:rPr>
              <w:t>2004-08-13</w:t>
            </w:r>
          </w:p>
        </w:tc>
        <w:tc>
          <w:tcPr>
            <w:tcW w:type="dxa" w:w="1436"/>
          </w:tcPr>
          <w:p>
            <w:pPr>
              <w:spacing w:after="0"/>
              <w:jc w:val="left"/>
            </w:pPr>
            <w:r>
              <w:rPr>
                <w:sz w:val="16"/>
              </w:rPr>
              <w:t>Hurricane (NOAA event type 'Hurricane (Typhoon)')</w:t>
            </w:r>
          </w:p>
        </w:tc>
        <w:tc>
          <w:tcPr>
            <w:tcW w:type="dxa" w:w="1236"/>
          </w:tcPr>
          <w:p>
            <w:pPr>
              <w:spacing w:after="0"/>
              <w:jc w:val="left"/>
            </w:pPr>
          </w:p>
        </w:tc>
        <w:tc>
          <w:tcPr>
            <w:tcW w:type="dxa" w:w="3183"/>
          </w:tcPr>
          <w:p>
            <w:pPr>
              <w:spacing w:after="0"/>
              <w:jc w:val="left"/>
            </w:pPr>
            <w:r>
              <w:rPr>
                <w:sz w:val="16"/>
              </w:rPr>
              <w:t>$52,000,000 property; crops not reported (zone total, 2004 dollars)</w:t>
            </w:r>
          </w:p>
        </w:tc>
        <w:tc>
          <w:tcPr>
            <w:tcW w:type="dxa" w:w="927"/>
          </w:tcPr>
          <w:p>
            <w:pPr>
              <w:spacing w:after="0"/>
              <w:jc w:val="right"/>
            </w:pPr>
            <w:r>
              <w:rPr>
                <w:sz w:val="16"/>
              </w:rPr>
              <w:t>2, 0</w:t>
            </w:r>
          </w:p>
        </w:tc>
        <w:tc>
          <w:tcPr>
            <w:tcW w:type="dxa" w:w="2192"/>
          </w:tcPr>
          <w:p>
            <w:pPr>
              <w:spacing w:after="0"/>
              <w:jc w:val="left"/>
            </w:pPr>
            <w:r>
              <w:rPr>
                <w:sz w:val="16"/>
              </w:rPr>
              <w:t>NWS zone FLZ041 (VOLUSIA), zone-level</w:t>
            </w:r>
          </w:p>
        </w:tc>
        <w:tc>
          <w:tcPr>
            <w:tcW w:type="dxa" w:w="1431"/>
          </w:tcPr>
          <w:p>
            <w:pPr>
              <w:spacing w:after="0"/>
              <w:jc w:val="left"/>
            </w:pPr>
          </w:p>
        </w:tc>
        <w:tc>
          <w:tcPr>
            <w:tcW w:type="dxa" w:w="2670"/>
          </w:tcPr>
          <w:p>
            <w:pPr>
              <w:spacing w:after="0"/>
              <w:jc w:val="left"/>
            </w:pPr>
            <w:r>
              <w:rPr>
                <w:sz w:val="16"/>
              </w:rPr>
              <w:t>deaths or injuries recorded</w:t>
            </w:r>
          </w:p>
        </w:tc>
      </w:tr>
      <w:tr>
        <w:trPr>
          <w:cantSplit/>
        </w:trPr>
        <w:tc>
          <w:tcPr>
            <w:tcW w:type="dxa" w:w="1037"/>
          </w:tcPr>
          <w:p>
            <w:pPr>
              <w:spacing w:after="0"/>
              <w:jc w:val="left"/>
            </w:pPr>
            <w:r>
              <w:rPr>
                <w:sz w:val="16"/>
              </w:rPr>
              <w:t>2003-03-19</w:t>
            </w:r>
          </w:p>
        </w:tc>
        <w:tc>
          <w:tcPr>
            <w:tcW w:type="dxa" w:w="1436"/>
          </w:tcPr>
          <w:p>
            <w:pPr>
              <w:spacing w:after="0"/>
              <w:jc w:val="left"/>
            </w:pPr>
            <w:r>
              <w:rPr>
                <w:sz w:val="16"/>
              </w:rPr>
              <w:t>Thunderstorm Wind</w:t>
            </w:r>
          </w:p>
        </w:tc>
        <w:tc>
          <w:tcPr>
            <w:tcW w:type="dxa" w:w="1236"/>
          </w:tcPr>
          <w:p>
            <w:pPr>
              <w:spacing w:after="0"/>
              <w:jc w:val="left"/>
            </w:pPr>
            <w:r>
              <w:rPr>
                <w:sz w:val="16"/>
              </w:rPr>
              <w:t>80 kt (92 mph) estimated gust</w:t>
            </w:r>
          </w:p>
        </w:tc>
        <w:tc>
          <w:tcPr>
            <w:tcW w:type="dxa" w:w="3183"/>
          </w:tcPr>
          <w:p>
            <w:pPr>
              <w:spacing w:after="0"/>
              <w:jc w:val="left"/>
            </w:pPr>
            <w:r>
              <w:rPr>
                <w:sz w:val="16"/>
              </w:rPr>
              <w:t>$100,000 property; $0 crops (2003 dollars)</w:t>
            </w:r>
          </w:p>
        </w:tc>
        <w:tc>
          <w:tcPr>
            <w:tcW w:type="dxa" w:w="927"/>
          </w:tcPr>
          <w:p>
            <w:pPr>
              <w:spacing w:after="0"/>
              <w:jc w:val="right"/>
            </w:pPr>
            <w:r>
              <w:rPr>
                <w:sz w:val="16"/>
              </w:rPr>
              <w:t>0, 0</w:t>
            </w:r>
          </w:p>
        </w:tc>
        <w:tc>
          <w:tcPr>
            <w:tcW w:type="dxa" w:w="2192"/>
          </w:tcPr>
          <w:p>
            <w:pPr>
              <w:spacing w:after="0"/>
              <w:jc w:val="left"/>
            </w:pPr>
            <w:r>
              <w:rPr>
                <w:sz w:val="16"/>
              </w:rPr>
              <w:t>DELTONA</w:t>
            </w:r>
          </w:p>
        </w:tc>
        <w:tc>
          <w:tcPr>
            <w:tcW w:type="dxa" w:w="1431"/>
          </w:tcPr>
          <w:p>
            <w:pPr>
              <w:spacing w:after="0"/>
              <w:jc w:val="left"/>
            </w:pPr>
          </w:p>
        </w:tc>
        <w:tc>
          <w:tcPr>
            <w:tcW w:type="dxa" w:w="2670"/>
          </w:tcPr>
          <w:p>
            <w:pPr>
              <w:spacing w:after="0"/>
              <w:jc w:val="left"/>
            </w:pPr>
            <w:r>
              <w:rPr>
                <w:sz w:val="16"/>
              </w:rPr>
              <w:t>B1-c worst recorded: Thunderstorm Wind</w:t>
            </w:r>
          </w:p>
        </w:tc>
      </w:tr>
      <w:tr>
        <w:trPr>
          <w:cantSplit/>
        </w:trPr>
        <w:tc>
          <w:tcPr>
            <w:tcW w:type="dxa" w:w="1037"/>
          </w:tcPr>
          <w:p>
            <w:pPr>
              <w:spacing w:after="0"/>
              <w:jc w:val="left"/>
            </w:pPr>
            <w:r>
              <w:rPr>
                <w:sz w:val="16"/>
              </w:rPr>
              <w:t>1998-07-01</w:t>
            </w:r>
          </w:p>
        </w:tc>
        <w:tc>
          <w:tcPr>
            <w:tcW w:type="dxa" w:w="1436"/>
          </w:tcPr>
          <w:p>
            <w:pPr>
              <w:spacing w:after="0"/>
              <w:jc w:val="left"/>
            </w:pPr>
            <w:r>
              <w:rPr>
                <w:sz w:val="16"/>
              </w:rPr>
              <w:t>Wildfire</w:t>
            </w:r>
          </w:p>
        </w:tc>
        <w:tc>
          <w:tcPr>
            <w:tcW w:type="dxa" w:w="1236"/>
          </w:tcPr>
          <w:p>
            <w:pPr>
              <w:spacing w:after="0"/>
              <w:jc w:val="left"/>
            </w:pPr>
          </w:p>
        </w:tc>
        <w:tc>
          <w:tcPr>
            <w:tcW w:type="dxa" w:w="3183"/>
          </w:tcPr>
          <w:p>
            <w:pPr>
              <w:spacing w:after="0"/>
              <w:jc w:val="left"/>
            </w:pPr>
            <w:r>
              <w:rPr>
                <w:sz w:val="16"/>
              </w:rPr>
              <w:t>$150,000,000 property; crops not reported (1998 dollars)</w:t>
            </w:r>
          </w:p>
        </w:tc>
        <w:tc>
          <w:tcPr>
            <w:tcW w:type="dxa" w:w="927"/>
          </w:tcPr>
          <w:p>
            <w:pPr>
              <w:spacing w:after="0"/>
              <w:jc w:val="right"/>
            </w:pPr>
            <w:r>
              <w:rPr>
                <w:sz w:val="16"/>
              </w:rPr>
              <w:t>0, 11</w:t>
            </w:r>
          </w:p>
        </w:tc>
        <w:tc>
          <w:tcPr>
            <w:tcW w:type="dxa" w:w="2192"/>
          </w:tcPr>
          <w:p>
            <w:pPr>
              <w:spacing w:after="0"/>
              <w:jc w:val="left"/>
            </w:pPr>
            <w:r>
              <w:rPr>
                <w:sz w:val="16"/>
              </w:rPr>
              <w:t>COUNTYWIDE</w:t>
            </w:r>
          </w:p>
        </w:tc>
        <w:tc>
          <w:tcPr>
            <w:tcW w:type="dxa" w:w="1431"/>
          </w:tcPr>
          <w:p>
            <w:pPr>
              <w:spacing w:after="0"/>
              <w:jc w:val="left"/>
            </w:pPr>
          </w:p>
        </w:tc>
        <w:tc>
          <w:tcPr>
            <w:tcW w:type="dxa" w:w="2670"/>
          </w:tcPr>
          <w:p>
            <w:pPr>
              <w:spacing w:after="0"/>
              <w:jc w:val="left"/>
            </w:pPr>
            <w:r>
              <w:rPr>
                <w:sz w:val="16"/>
              </w:rPr>
              <w:t>B1-c worst recorded: Wildfire</w:t>
            </w:r>
          </w:p>
        </w:tc>
      </w:tr>
      <w:tr>
        <w:trPr>
          <w:cantSplit/>
        </w:trPr>
        <w:tc>
          <w:tcPr>
            <w:tcW w:type="dxa" w:w="1037"/>
          </w:tcPr>
          <w:p>
            <w:pPr>
              <w:spacing w:after="0"/>
              <w:jc w:val="left"/>
            </w:pPr>
            <w:r>
              <w:rPr>
                <w:sz w:val="16"/>
              </w:rPr>
              <w:t>1998-06-01</w:t>
            </w:r>
          </w:p>
        </w:tc>
        <w:tc>
          <w:tcPr>
            <w:tcW w:type="dxa" w:w="1436"/>
          </w:tcPr>
          <w:p>
            <w:pPr>
              <w:spacing w:after="0"/>
              <w:jc w:val="left"/>
            </w:pPr>
            <w:r>
              <w:rPr>
                <w:sz w:val="16"/>
              </w:rPr>
              <w:t>Heat</w:t>
            </w:r>
          </w:p>
        </w:tc>
        <w:tc>
          <w:tcPr>
            <w:tcW w:type="dxa" w:w="1236"/>
          </w:tcPr>
          <w:p>
            <w:pPr>
              <w:spacing w:after="0"/>
              <w:jc w:val="left"/>
            </w:pPr>
          </w:p>
        </w:tc>
        <w:tc>
          <w:tcPr>
            <w:tcW w:type="dxa" w:w="3183"/>
          </w:tcPr>
          <w:p>
            <w:pPr>
              <w:spacing w:after="0"/>
              <w:jc w:val="left"/>
            </w:pPr>
            <w:r>
              <w:rPr>
                <w:sz w:val="16"/>
              </w:rPr>
              <w:t>damage not reported</w:t>
            </w:r>
          </w:p>
        </w:tc>
        <w:tc>
          <w:tcPr>
            <w:tcW w:type="dxa" w:w="927"/>
          </w:tcPr>
          <w:p>
            <w:pPr>
              <w:spacing w:after="0"/>
              <w:jc w:val="right"/>
            </w:pPr>
            <w:r>
              <w:rPr>
                <w:sz w:val="16"/>
              </w:rPr>
              <w:t>1, 0</w:t>
            </w:r>
          </w:p>
        </w:tc>
        <w:tc>
          <w:tcPr>
            <w:tcW w:type="dxa" w:w="2192"/>
          </w:tcPr>
          <w:p>
            <w:pPr>
              <w:spacing w:after="0"/>
              <w:jc w:val="left"/>
            </w:pPr>
            <w:r>
              <w:rPr>
                <w:sz w:val="16"/>
              </w:rPr>
              <w:t>NWS zone FLZ041 (VOLUSIA), zone-level</w:t>
            </w:r>
          </w:p>
        </w:tc>
        <w:tc>
          <w:tcPr>
            <w:tcW w:type="dxa" w:w="1431"/>
          </w:tcPr>
          <w:p>
            <w:pPr>
              <w:spacing w:after="0"/>
              <w:jc w:val="left"/>
            </w:pPr>
          </w:p>
        </w:tc>
        <w:tc>
          <w:tcPr>
            <w:tcW w:type="dxa" w:w="2670"/>
          </w:tcPr>
          <w:p>
            <w:pPr>
              <w:spacing w:after="0"/>
              <w:jc w:val="left"/>
            </w:pPr>
            <w:r>
              <w:rPr>
                <w:sz w:val="16"/>
              </w:rPr>
              <w:t>B1-c worst recorded: Excessive Heat, Heat</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(639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9"/>
        <w:gridCol w:w="1477"/>
        <w:gridCol w:w="1610"/>
        <w:gridCol w:w="1037"/>
        <w:gridCol w:w="2029"/>
        <w:gridCol w:w="1532"/>
        <w:gridCol w:w="1543"/>
        <w:gridCol w:w="1037"/>
        <w:gridCol w:w="1552"/>
      </w:tblGrid>
      <w:tr>
        <w:trPr>
          <w:cantSplit/>
          <w:tblHeader/>
        </w:trPr>
        <w:tc>
          <w:tcPr>
            <w:tcW w:type="dxa" w:w="1037"/>
            <w:shd w:val="clear" w:color="auto" w:fill="E8E8E8"/>
          </w:tcPr>
          <w:p>
            <w:pPr>
              <w:spacing w:after="0"/>
              <w:jc w:val="left"/>
            </w:pPr>
            <w:r>
              <w:rPr>
                <w:b/>
                <w:sz w:val="16"/>
              </w:rPr>
              <w:t>Hazard</w:t>
            </w:r>
          </w:p>
        </w:tc>
        <w:tc>
          <w:tcPr>
            <w:tcW w:type="dxa" w:w="1259"/>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7"/>
            <w:shd w:val="clear" w:color="auto" w:fill="E8E8E8"/>
          </w:tcPr>
          <w:p>
            <w:pPr>
              <w:spacing w:after="0"/>
              <w:jc w:val="left"/>
            </w:pPr>
            <w:r>
              <w:rPr>
                <w:b/>
                <w:sz w:val="16"/>
              </w:rPr>
              <w:t>Unit</w:t>
            </w:r>
          </w:p>
        </w:tc>
        <w:tc>
          <w:tcPr>
            <w:tcW w:type="dxa" w:w="1610"/>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029"/>
            <w:shd w:val="clear" w:color="auto" w:fill="E8E8E8"/>
          </w:tcPr>
          <w:p>
            <w:pPr>
              <w:spacing w:after="0"/>
              <w:jc w:val="left"/>
            </w:pPr>
            <w:r>
              <w:rPr>
                <w:b/>
                <w:sz w:val="16"/>
              </w:rPr>
              <w:t>Descriptor basis</w:t>
            </w:r>
          </w:p>
        </w:tc>
        <w:tc>
          <w:tcPr>
            <w:tcW w:type="dxa" w:w="1532"/>
            <w:shd w:val="clear" w:color="auto" w:fill="E8E8E8"/>
          </w:tcPr>
          <w:p>
            <w:pPr>
              <w:spacing w:after="0"/>
              <w:jc w:val="right"/>
            </w:pPr>
            <w:r>
              <w:rPr>
                <w:b/>
                <w:sz w:val="16"/>
              </w:rPr>
              <w:t>NRI events or days in its record period (hail, wind and tornado are area-weighted, so can be fractional)</w:t>
            </w:r>
          </w:p>
        </w:tc>
        <w:tc>
          <w:tcPr>
            <w:tcW w:type="dxa" w:w="1543"/>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52"/>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259"/>
          </w:tcPr>
          <w:p>
            <w:pPr>
              <w:spacing w:after="0"/>
              <w:jc w:val="right"/>
            </w:pPr>
            <w:r>
              <w:rPr>
                <w:sz w:val="16"/>
              </w:rPr>
              <w:t>2.06</w:t>
            </w:r>
          </w:p>
        </w:tc>
        <w:tc>
          <w:tcPr>
            <w:tcW w:type="dxa" w:w="1477"/>
          </w:tcPr>
          <w:p>
            <w:pPr>
              <w:spacing w:after="0"/>
              <w:jc w:val="left"/>
            </w:pPr>
            <w:r>
              <w:rPr>
                <w:sz w:val="16"/>
              </w:rPr>
              <w:t>events per year at a location (modeled)</w:t>
            </w:r>
          </w:p>
        </w:tc>
        <w:tc>
          <w:tcPr>
            <w:tcW w:type="dxa" w:w="1610"/>
          </w:tcPr>
          <w:p>
            <w:pPr>
              <w:spacing w:after="0"/>
              <w:jc w:val="left"/>
            </w:pPr>
            <w:r>
              <w:rPr>
                <w:sz w:val="16"/>
              </w:rPr>
              <w:t>about 2.1 per year at a given location in the county</w:t>
            </w:r>
          </w:p>
        </w:tc>
        <w:tc>
          <w:tcPr>
            <w:tcW w:type="dxa" w:w="1037"/>
          </w:tcPr>
          <w:p>
            <w:pPr>
              <w:spacing w:after="0"/>
              <w:jc w:val="left"/>
            </w:pPr>
            <w:r>
              <w:rPr>
                <w:sz w:val="16"/>
              </w:rPr>
              <w:t>Highly likely</w:t>
            </w:r>
          </w:p>
        </w:tc>
        <w:tc>
          <w:tcPr>
            <w:tcW w:type="dxa" w:w="2029"/>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3"/>
          </w:tcPr>
          <w:p>
            <w:pPr>
              <w:spacing w:after="0"/>
              <w:jc w:val="left"/>
            </w:pPr>
            <w:r>
              <w:rPr>
                <w:sz w:val="16"/>
              </w:rPr>
              <w:t>modeled</w:t>
            </w:r>
          </w:p>
        </w:tc>
        <w:tc>
          <w:tcPr>
            <w:tcW w:type="dxa" w:w="1037"/>
          </w:tcPr>
          <w:p>
            <w:pPr>
              <w:spacing w:after="0"/>
              <w:jc w:val="left"/>
            </w:pPr>
            <w:r>
              <w:rPr>
                <w:sz w:val="16"/>
              </w:rPr>
              <w:t>see B1-f</w:t>
            </w:r>
          </w:p>
        </w:tc>
        <w:tc>
          <w:tcPr>
            <w:tcW w:type="dxa" w:w="1552"/>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59"/>
          </w:tcPr>
          <w:p>
            <w:pPr>
              <w:spacing w:after="0"/>
              <w:jc w:val="right"/>
            </w:pPr>
            <w:r>
              <w:rPr>
                <w:sz w:val="16"/>
              </w:rPr>
              <w:t>4.06</w:t>
            </w:r>
          </w:p>
        </w:tc>
        <w:tc>
          <w:tcPr>
            <w:tcW w:type="dxa" w:w="1477"/>
          </w:tcPr>
          <w:p>
            <w:pPr>
              <w:spacing w:after="0"/>
              <w:jc w:val="left"/>
            </w:pPr>
            <w:r>
              <w:rPr>
                <w:sz w:val="16"/>
              </w:rPr>
              <w:t>event-days per year</w:t>
            </w:r>
          </w:p>
        </w:tc>
        <w:tc>
          <w:tcPr>
            <w:tcW w:type="dxa" w:w="1610"/>
          </w:tcPr>
          <w:p>
            <w:pPr>
              <w:spacing w:after="0"/>
              <w:jc w:val="left"/>
            </w:pPr>
            <w:r>
              <w:rPr>
                <w:sz w:val="16"/>
              </w:rPr>
              <w:t>about 4.06 days per year</w:t>
            </w:r>
          </w:p>
        </w:tc>
        <w:tc>
          <w:tcPr>
            <w:tcW w:type="dxa" w:w="1037"/>
          </w:tcPr>
          <w:p>
            <w:pPr>
              <w:spacing w:after="0"/>
              <w:jc w:val="left"/>
            </w:pPr>
            <w:r>
              <w:rPr>
                <w:sz w:val="16"/>
              </w:rPr>
              <w:t>Possible</w:t>
            </w:r>
          </w:p>
        </w:tc>
        <w:tc>
          <w:tcPr>
            <w:tcW w:type="dxa" w:w="2029"/>
          </w:tcPr>
          <w:p>
            <w:pPr>
              <w:spacing w:after="0"/>
              <w:jc w:val="left"/>
            </w:pPr>
            <w:r>
              <w:rPr>
                <w:sz w:val="16"/>
              </w:rPr>
              <w:t>Storm Events event-days in 2 of 30 years, 1996 to 2025 (6.67%)</w:t>
            </w:r>
          </w:p>
        </w:tc>
        <w:tc>
          <w:tcPr>
            <w:tcW w:type="dxa" w:w="1532"/>
          </w:tcPr>
          <w:p>
            <w:pPr>
              <w:spacing w:after="0"/>
              <w:jc w:val="right"/>
            </w:pPr>
            <w:r>
              <w:rPr>
                <w:sz w:val="16"/>
              </w:rPr>
              <w:t>67.1</w:t>
            </w:r>
          </w:p>
        </w:tc>
        <w:tc>
          <w:tcPr>
            <w:tcW w:type="dxa" w:w="1543"/>
          </w:tcPr>
          <w:p>
            <w:pPr>
              <w:spacing w:after="0"/>
              <w:jc w:val="left"/>
            </w:pPr>
            <w:r>
              <w:rPr>
                <w:sz w:val="16"/>
              </w:rPr>
              <w:t>2005-11-12 to 2024-11-12 (19 years)</w:t>
            </w:r>
          </w:p>
        </w:tc>
        <w:tc>
          <w:tcPr>
            <w:tcW w:type="dxa" w:w="1037"/>
          </w:tcPr>
          <w:p>
            <w:pPr>
              <w:spacing w:after="0"/>
              <w:jc w:val="left"/>
            </w:pPr>
            <w:r>
              <w:rPr>
                <w:sz w:val="16"/>
              </w:rPr>
              <w:t>countywide</w:t>
            </w:r>
          </w:p>
        </w:tc>
        <w:tc>
          <w:tcPr>
            <w:tcW w:type="dxa" w:w="1552"/>
          </w:tcPr>
          <w:p>
            <w:pPr>
              <w:spacing w:after="0"/>
              <w:jc w:val="left"/>
            </w:pPr>
          </w:p>
        </w:tc>
      </w:tr>
      <w:tr>
        <w:trPr>
          <w:cantSplit/>
        </w:trPr>
        <w:tc>
          <w:tcPr>
            <w:tcW w:type="dxa" w:w="1037"/>
          </w:tcPr>
          <w:p>
            <w:pPr>
              <w:spacing w:after="0"/>
              <w:jc w:val="left"/>
            </w:pPr>
            <w:r>
              <w:rPr>
                <w:sz w:val="16"/>
              </w:rPr>
              <w:t>Drought</w:t>
            </w:r>
          </w:p>
        </w:tc>
        <w:tc>
          <w:tcPr>
            <w:tcW w:type="dxa" w:w="1259"/>
          </w:tcPr>
          <w:p>
            <w:pPr>
              <w:spacing w:after="0"/>
              <w:jc w:val="right"/>
            </w:pPr>
            <w:r>
              <w:rPr>
                <w:sz w:val="16"/>
              </w:rPr>
              <w:t>16.2</w:t>
            </w:r>
          </w:p>
        </w:tc>
        <w:tc>
          <w:tcPr>
            <w:tcW w:type="dxa" w:w="1477"/>
          </w:tcPr>
          <w:p>
            <w:pPr>
              <w:spacing w:after="0"/>
              <w:jc w:val="left"/>
            </w:pPr>
            <w:r>
              <w:rPr>
                <w:sz w:val="16"/>
              </w:rPr>
              <w:t>event-days per year</w:t>
            </w:r>
          </w:p>
        </w:tc>
        <w:tc>
          <w:tcPr>
            <w:tcW w:type="dxa" w:w="1610"/>
          </w:tcPr>
          <w:p>
            <w:pPr>
              <w:spacing w:after="0"/>
              <w:jc w:val="left"/>
            </w:pPr>
            <w:r>
              <w:rPr>
                <w:sz w:val="16"/>
              </w:rPr>
              <w:t>about 16.2 days per year</w:t>
            </w:r>
          </w:p>
        </w:tc>
        <w:tc>
          <w:tcPr>
            <w:tcW w:type="dxa" w:w="1037"/>
          </w:tcPr>
          <w:p>
            <w:pPr>
              <w:spacing w:after="0"/>
              <w:jc w:val="left"/>
            </w:pPr>
          </w:p>
        </w:tc>
        <w:tc>
          <w:tcPr>
            <w:tcW w:type="dxa" w:w="2029"/>
          </w:tcPr>
          <w:p>
            <w:pPr>
              <w:spacing w:after="0"/>
              <w:jc w:val="left"/>
            </w:pPr>
            <w:r>
              <w:rPr>
                <w:sz w:val="16"/>
              </w:rPr>
              <w:t>Storm Events event-days in 0 of 30 years, 1996 to 2025 (0%)</w:t>
            </w:r>
          </w:p>
        </w:tc>
        <w:tc>
          <w:tcPr>
            <w:tcW w:type="dxa" w:w="1532"/>
          </w:tcPr>
          <w:p>
            <w:pPr>
              <w:spacing w:after="0"/>
              <w:jc w:val="right"/>
            </w:pPr>
            <w:r>
              <w:rPr>
                <w:sz w:val="16"/>
              </w:rPr>
              <w:t>602</w:t>
            </w:r>
          </w:p>
        </w:tc>
        <w:tc>
          <w:tcPr>
            <w:tcW w:type="dxa" w:w="1543"/>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52"/>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59"/>
          </w:tcPr>
          <w:p>
            <w:pPr>
              <w:spacing w:after="0"/>
              <w:jc w:val="right"/>
            </w:pPr>
            <w:r>
              <w:rPr>
                <w:sz w:val="16"/>
              </w:rPr>
              <w:t>0.000521</w:t>
            </w:r>
          </w:p>
        </w:tc>
        <w:tc>
          <w:tcPr>
            <w:tcW w:type="dxa" w:w="1477"/>
          </w:tcPr>
          <w:p>
            <w:pPr>
              <w:spacing w:after="0"/>
              <w:jc w:val="left"/>
            </w:pPr>
            <w:r>
              <w:rPr>
                <w:sz w:val="16"/>
              </w:rPr>
              <w:t>annual probability at a location</w:t>
            </w:r>
          </w:p>
        </w:tc>
        <w:tc>
          <w:tcPr>
            <w:tcW w:type="dxa" w:w="1610"/>
          </w:tcPr>
          <w:p>
            <w:pPr>
              <w:spacing w:after="0"/>
              <w:jc w:val="left"/>
            </w:pPr>
            <w:r>
              <w:rPr>
                <w:sz w:val="16"/>
              </w:rPr>
              <w:t>chance a given location in the county has at least minor-damage shaking in a year: 0.0521%</w:t>
            </w:r>
          </w:p>
        </w:tc>
        <w:tc>
          <w:tcPr>
            <w:tcW w:type="dxa" w:w="1037"/>
          </w:tcPr>
          <w:p>
            <w:pPr>
              <w:spacing w:after="0"/>
              <w:jc w:val="left"/>
            </w:pPr>
          </w:p>
        </w:tc>
        <w:tc>
          <w:tcPr>
            <w:tcW w:type="dxa" w:w="2029"/>
          </w:tcPr>
          <w:p>
            <w:pPr>
              <w:spacing w:after="0"/>
              <w:jc w:val="left"/>
            </w:pPr>
          </w:p>
        </w:tc>
        <w:tc>
          <w:tcPr>
            <w:tcW w:type="dxa" w:w="1532"/>
          </w:tcPr>
          <w:p>
            <w:pPr>
              <w:spacing w:after="0"/>
              <w:jc w:val="right"/>
            </w:pPr>
            <w:r>
              <w:rPr>
                <w:sz w:val="16"/>
              </w:rPr>
              <w:t>not shown</w:t>
            </w:r>
          </w:p>
        </w:tc>
        <w:tc>
          <w:tcPr>
            <w:tcW w:type="dxa" w:w="1543"/>
          </w:tcPr>
          <w:p>
            <w:pPr>
              <w:spacing w:after="0"/>
              <w:jc w:val="left"/>
            </w:pPr>
            <w:r>
              <w:rPr>
                <w:sz w:val="16"/>
              </w:rPr>
              <w:t>modeled</w:t>
            </w:r>
          </w:p>
        </w:tc>
        <w:tc>
          <w:tcPr>
            <w:tcW w:type="dxa" w:w="1037"/>
          </w:tcPr>
          <w:p>
            <w:pPr>
              <w:spacing w:after="0"/>
              <w:jc w:val="left"/>
            </w:pPr>
            <w:r>
              <w:rPr>
                <w:sz w:val="16"/>
              </w:rPr>
              <w:t>see B1-f</w:t>
            </w:r>
          </w:p>
        </w:tc>
        <w:tc>
          <w:tcPr>
            <w:tcW w:type="dxa" w:w="155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59"/>
          </w:tcPr>
          <w:p>
            <w:pPr>
              <w:spacing w:after="0"/>
              <w:jc w:val="right"/>
            </w:pPr>
            <w:r>
              <w:rPr>
                <w:sz w:val="16"/>
              </w:rPr>
              <w:t>2.02</w:t>
            </w:r>
          </w:p>
        </w:tc>
        <w:tc>
          <w:tcPr>
            <w:tcW w:type="dxa" w:w="1477"/>
          </w:tcPr>
          <w:p>
            <w:pPr>
              <w:spacing w:after="0"/>
              <w:jc w:val="left"/>
            </w:pPr>
            <w:r>
              <w:rPr>
                <w:sz w:val="16"/>
              </w:rPr>
              <w:t>events per year</w:t>
            </w:r>
          </w:p>
        </w:tc>
        <w:tc>
          <w:tcPr>
            <w:tcW w:type="dxa" w:w="1610"/>
          </w:tcPr>
          <w:p>
            <w:pPr>
              <w:spacing w:after="0"/>
              <w:jc w:val="left"/>
            </w:pPr>
            <w:r>
              <w:rPr>
                <w:sz w:val="16"/>
              </w:rPr>
              <w:t>about 2.02 per year</w:t>
            </w:r>
          </w:p>
        </w:tc>
        <w:tc>
          <w:tcPr>
            <w:tcW w:type="dxa" w:w="1037"/>
          </w:tcPr>
          <w:p>
            <w:pPr>
              <w:spacing w:after="0"/>
              <w:jc w:val="left"/>
            </w:pPr>
            <w:r>
              <w:rPr>
                <w:sz w:val="16"/>
              </w:rPr>
              <w:t>Highly likely</w:t>
            </w:r>
          </w:p>
        </w:tc>
        <w:tc>
          <w:tcPr>
            <w:tcW w:type="dxa" w:w="2029"/>
          </w:tcPr>
          <w:p>
            <w:pPr>
              <w:spacing w:after="0"/>
              <w:jc w:val="left"/>
            </w:pPr>
            <w:r>
              <w:rPr>
                <w:sz w:val="16"/>
              </w:rPr>
              <w:t>FEMA annualized frequency (modeled)</w:t>
            </w:r>
          </w:p>
        </w:tc>
        <w:tc>
          <w:tcPr>
            <w:tcW w:type="dxa" w:w="1532"/>
          </w:tcPr>
          <w:p>
            <w:pPr>
              <w:spacing w:after="0"/>
              <w:jc w:val="right"/>
            </w:pPr>
            <w:r>
              <w:rPr>
                <w:sz w:val="16"/>
              </w:rPr>
              <w:t>80.5 (modeled)</w:t>
            </w:r>
          </w:p>
        </w:tc>
        <w:tc>
          <w:tcPr>
            <w:tcW w:type="dxa" w:w="1543"/>
          </w:tcPr>
          <w:p>
            <w:pPr>
              <w:spacing w:after="0"/>
              <w:jc w:val="left"/>
            </w:pPr>
            <w:r>
              <w:rPr>
                <w:sz w:val="16"/>
              </w:rPr>
              <w:t>1986 to 2023 (38 years)</w:t>
            </w:r>
          </w:p>
        </w:tc>
        <w:tc>
          <w:tcPr>
            <w:tcW w:type="dxa" w:w="1037"/>
          </w:tcPr>
          <w:p>
            <w:pPr>
              <w:spacing w:after="0"/>
              <w:jc w:val="left"/>
            </w:pPr>
            <w:r>
              <w:rPr>
                <w:sz w:val="16"/>
              </w:rPr>
              <w:t>countywide</w:t>
            </w:r>
          </w:p>
        </w:tc>
        <w:tc>
          <w:tcPr>
            <w:tcW w:type="dxa" w:w="1552"/>
          </w:tcPr>
          <w:p>
            <w:pPr>
              <w:spacing w:after="0"/>
              <w:jc w:val="left"/>
            </w:pPr>
          </w:p>
        </w:tc>
      </w:tr>
      <w:tr>
        <w:trPr>
          <w:cantSplit/>
        </w:trPr>
        <w:tc>
          <w:tcPr>
            <w:tcW w:type="dxa" w:w="1037"/>
          </w:tcPr>
          <w:p>
            <w:pPr>
              <w:spacing w:after="0"/>
              <w:jc w:val="left"/>
            </w:pPr>
            <w:r>
              <w:rPr>
                <w:sz w:val="16"/>
              </w:rPr>
              <w:t>Heat Wave</w:t>
            </w:r>
          </w:p>
        </w:tc>
        <w:tc>
          <w:tcPr>
            <w:tcW w:type="dxa" w:w="1259"/>
          </w:tcPr>
          <w:p>
            <w:pPr>
              <w:spacing w:after="0"/>
              <w:jc w:val="right"/>
            </w:pPr>
            <w:r>
              <w:rPr>
                <w:sz w:val="16"/>
              </w:rPr>
              <w:t>1.74</w:t>
            </w:r>
          </w:p>
        </w:tc>
        <w:tc>
          <w:tcPr>
            <w:tcW w:type="dxa" w:w="1477"/>
          </w:tcPr>
          <w:p>
            <w:pPr>
              <w:spacing w:after="0"/>
              <w:jc w:val="left"/>
            </w:pPr>
            <w:r>
              <w:rPr>
                <w:sz w:val="16"/>
              </w:rPr>
              <w:t>event-days per year</w:t>
            </w:r>
          </w:p>
        </w:tc>
        <w:tc>
          <w:tcPr>
            <w:tcW w:type="dxa" w:w="1610"/>
          </w:tcPr>
          <w:p>
            <w:pPr>
              <w:spacing w:after="0"/>
              <w:jc w:val="left"/>
            </w:pPr>
            <w:r>
              <w:rPr>
                <w:sz w:val="16"/>
              </w:rPr>
              <w:t>about 1.74 days per year</w:t>
            </w:r>
          </w:p>
        </w:tc>
        <w:tc>
          <w:tcPr>
            <w:tcW w:type="dxa" w:w="1037"/>
          </w:tcPr>
          <w:p>
            <w:pPr>
              <w:spacing w:after="0"/>
              <w:jc w:val="left"/>
            </w:pPr>
            <w:r>
              <w:rPr>
                <w:sz w:val="16"/>
              </w:rPr>
              <w:t>Possible</w:t>
            </w:r>
          </w:p>
        </w:tc>
        <w:tc>
          <w:tcPr>
            <w:tcW w:type="dxa" w:w="2029"/>
          </w:tcPr>
          <w:p>
            <w:pPr>
              <w:spacing w:after="0"/>
              <w:jc w:val="left"/>
            </w:pPr>
            <w:r>
              <w:rPr>
                <w:sz w:val="16"/>
              </w:rPr>
              <w:t>Storm Events event-days in 2 of 30 years, 1996 to 2025 (6.67%)</w:t>
            </w:r>
          </w:p>
        </w:tc>
        <w:tc>
          <w:tcPr>
            <w:tcW w:type="dxa" w:w="1532"/>
          </w:tcPr>
          <w:p>
            <w:pPr>
              <w:spacing w:after="0"/>
              <w:jc w:val="right"/>
            </w:pPr>
            <w:r>
              <w:rPr>
                <w:sz w:val="16"/>
              </w:rPr>
              <w:t>21.8</w:t>
            </w:r>
          </w:p>
        </w:tc>
        <w:tc>
          <w:tcPr>
            <w:tcW w:type="dxa" w:w="1543"/>
          </w:tcPr>
          <w:p>
            <w:pPr>
              <w:spacing w:after="0"/>
              <w:jc w:val="left"/>
            </w:pPr>
            <w:r>
              <w:rPr>
                <w:sz w:val="16"/>
              </w:rPr>
              <w:t>2005-11-12 to 2024-11-12 (19 years)</w:t>
            </w:r>
          </w:p>
        </w:tc>
        <w:tc>
          <w:tcPr>
            <w:tcW w:type="dxa" w:w="1037"/>
          </w:tcPr>
          <w:p>
            <w:pPr>
              <w:spacing w:after="0"/>
              <w:jc w:val="left"/>
            </w:pPr>
            <w:r>
              <w:rPr>
                <w:sz w:val="16"/>
              </w:rPr>
              <w:t>countywide</w:t>
            </w:r>
          </w:p>
        </w:tc>
        <w:tc>
          <w:tcPr>
            <w:tcW w:type="dxa" w:w="1552"/>
          </w:tcPr>
          <w:p>
            <w:pPr>
              <w:spacing w:after="0"/>
              <w:jc w:val="left"/>
            </w:pPr>
          </w:p>
        </w:tc>
      </w:tr>
      <w:tr>
        <w:trPr>
          <w:cantSplit/>
        </w:trPr>
        <w:tc>
          <w:tcPr>
            <w:tcW w:type="dxa" w:w="1037"/>
          </w:tcPr>
          <w:p>
            <w:pPr>
              <w:spacing w:after="0"/>
              <w:jc w:val="left"/>
            </w:pPr>
            <w:r>
              <w:rPr>
                <w:sz w:val="16"/>
              </w:rPr>
              <w:t>Hurricane</w:t>
            </w:r>
          </w:p>
        </w:tc>
        <w:tc>
          <w:tcPr>
            <w:tcW w:type="dxa" w:w="1259"/>
          </w:tcPr>
          <w:p>
            <w:pPr>
              <w:spacing w:after="0"/>
              <w:jc w:val="right"/>
            </w:pPr>
            <w:r>
              <w:rPr>
                <w:sz w:val="16"/>
              </w:rPr>
              <w:t>0.258</w:t>
            </w:r>
          </w:p>
        </w:tc>
        <w:tc>
          <w:tcPr>
            <w:tcW w:type="dxa" w:w="1477"/>
          </w:tcPr>
          <w:p>
            <w:pPr>
              <w:spacing w:after="0"/>
              <w:jc w:val="left"/>
            </w:pPr>
            <w:r>
              <w:rPr>
                <w:sz w:val="16"/>
              </w:rPr>
              <w:t>events per year</w:t>
            </w:r>
          </w:p>
        </w:tc>
        <w:tc>
          <w:tcPr>
            <w:tcW w:type="dxa" w:w="1610"/>
          </w:tcPr>
          <w:p>
            <w:pPr>
              <w:spacing w:after="0"/>
              <w:jc w:val="left"/>
            </w:pPr>
            <w:r>
              <w:rPr>
                <w:sz w:val="16"/>
              </w:rPr>
              <w:t>about 1 in 4 years</w:t>
            </w:r>
          </w:p>
        </w:tc>
        <w:tc>
          <w:tcPr>
            <w:tcW w:type="dxa" w:w="1037"/>
          </w:tcPr>
          <w:p>
            <w:pPr>
              <w:spacing w:after="0"/>
              <w:jc w:val="left"/>
            </w:pPr>
            <w:r>
              <w:rPr>
                <w:sz w:val="16"/>
              </w:rPr>
              <w:t>Likely</w:t>
            </w:r>
          </w:p>
        </w:tc>
        <w:tc>
          <w:tcPr>
            <w:tcW w:type="dxa" w:w="2029"/>
          </w:tcPr>
          <w:p>
            <w:pPr>
              <w:spacing w:after="0"/>
              <w:jc w:val="left"/>
            </w:pPr>
            <w:r>
              <w:rPr>
                <w:sz w:val="16"/>
              </w:rPr>
              <w:t>FEMA annualized frequency (modeled)</w:t>
            </w:r>
          </w:p>
        </w:tc>
        <w:tc>
          <w:tcPr>
            <w:tcW w:type="dxa" w:w="1532"/>
          </w:tcPr>
          <w:p>
            <w:pPr>
              <w:spacing w:after="0"/>
              <w:jc w:val="right"/>
            </w:pPr>
            <w:r>
              <w:rPr>
                <w:sz w:val="16"/>
              </w:rPr>
              <w:t>111</w:t>
            </w:r>
          </w:p>
        </w:tc>
        <w:tc>
          <w:tcPr>
            <w:tcW w:type="dxa" w:w="1543"/>
          </w:tcPr>
          <w:p>
            <w:pPr>
              <w:spacing w:after="0"/>
              <w:jc w:val="left"/>
            </w:pPr>
            <w:r>
              <w:rPr>
                <w:sz w:val="16"/>
              </w:rPr>
              <w:t>1851 to 2024 (Atlantic)</w:t>
            </w:r>
          </w:p>
        </w:tc>
        <w:tc>
          <w:tcPr>
            <w:tcW w:type="dxa" w:w="1037"/>
          </w:tcPr>
          <w:p>
            <w:pPr>
              <w:spacing w:after="0"/>
              <w:jc w:val="left"/>
            </w:pPr>
            <w:r>
              <w:rPr>
                <w:sz w:val="16"/>
              </w:rPr>
              <w:t>see B1-f</w:t>
            </w:r>
          </w:p>
        </w:tc>
        <w:tc>
          <w:tcPr>
            <w:tcW w:type="dxa" w:w="155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Inland Flooding</w:t>
            </w:r>
          </w:p>
        </w:tc>
        <w:tc>
          <w:tcPr>
            <w:tcW w:type="dxa" w:w="1259"/>
          </w:tcPr>
          <w:p>
            <w:pPr>
              <w:spacing w:after="0"/>
              <w:jc w:val="right"/>
            </w:pPr>
            <w:r>
              <w:rPr>
                <w:sz w:val="16"/>
              </w:rPr>
              <w:t>0.714</w:t>
            </w:r>
          </w:p>
        </w:tc>
        <w:tc>
          <w:tcPr>
            <w:tcW w:type="dxa" w:w="1477"/>
          </w:tcPr>
          <w:p>
            <w:pPr>
              <w:spacing w:after="0"/>
              <w:jc w:val="left"/>
            </w:pPr>
            <w:r>
              <w:rPr>
                <w:sz w:val="16"/>
              </w:rPr>
              <w:t>event-days per year</w:t>
            </w:r>
          </w:p>
        </w:tc>
        <w:tc>
          <w:tcPr>
            <w:tcW w:type="dxa" w:w="1610"/>
          </w:tcPr>
          <w:p>
            <w:pPr>
              <w:spacing w:after="0"/>
              <w:jc w:val="left"/>
            </w:pPr>
            <w:r>
              <w:rPr>
                <w:sz w:val="16"/>
              </w:rPr>
              <w:t>about 0.714 days per year</w:t>
            </w:r>
          </w:p>
        </w:tc>
        <w:tc>
          <w:tcPr>
            <w:tcW w:type="dxa" w:w="1037"/>
          </w:tcPr>
          <w:p>
            <w:pPr>
              <w:spacing w:after="0"/>
              <w:jc w:val="left"/>
            </w:pPr>
            <w:r>
              <w:rPr>
                <w:sz w:val="16"/>
              </w:rPr>
              <w:t>Likely</w:t>
            </w:r>
          </w:p>
        </w:tc>
        <w:tc>
          <w:tcPr>
            <w:tcW w:type="dxa" w:w="2029"/>
          </w:tcPr>
          <w:p>
            <w:pPr>
              <w:spacing w:after="0"/>
              <w:jc w:val="left"/>
            </w:pPr>
            <w:r>
              <w:rPr>
                <w:sz w:val="16"/>
              </w:rPr>
              <w:t>Storm Events event-days in 14 of 30 years, 1996 to 2025 (46.7%)</w:t>
            </w:r>
          </w:p>
        </w:tc>
        <w:tc>
          <w:tcPr>
            <w:tcW w:type="dxa" w:w="1532"/>
          </w:tcPr>
          <w:p>
            <w:pPr>
              <w:spacing w:after="0"/>
              <w:jc w:val="right"/>
            </w:pPr>
            <w:r>
              <w:rPr>
                <w:sz w:val="16"/>
              </w:rPr>
              <w:t>20</w:t>
            </w:r>
          </w:p>
        </w:tc>
        <w:tc>
          <w:tcPr>
            <w:tcW w:type="dxa" w:w="1543"/>
          </w:tcPr>
          <w:p>
            <w:pPr>
              <w:spacing w:after="0"/>
              <w:jc w:val="left"/>
            </w:pPr>
            <w:r>
              <w:rPr>
                <w:sz w:val="16"/>
              </w:rPr>
              <w:t>1996 to 2023 (28 years)</w:t>
            </w:r>
          </w:p>
        </w:tc>
        <w:tc>
          <w:tcPr>
            <w:tcW w:type="dxa" w:w="1037"/>
          </w:tcPr>
          <w:p>
            <w:pPr>
              <w:spacing w:after="0"/>
              <w:jc w:val="left"/>
            </w:pPr>
            <w:r>
              <w:rPr>
                <w:sz w:val="16"/>
              </w:rPr>
              <w:t>see B1-f</w:t>
            </w:r>
          </w:p>
        </w:tc>
        <w:tc>
          <w:tcPr>
            <w:tcW w:type="dxa" w:w="1552"/>
          </w:tcPr>
          <w:p>
            <w:pPr>
              <w:spacing w:after="0"/>
              <w:jc w:val="left"/>
            </w:pPr>
          </w:p>
        </w:tc>
      </w:tr>
      <w:tr>
        <w:trPr>
          <w:cantSplit/>
        </w:trPr>
        <w:tc>
          <w:tcPr>
            <w:tcW w:type="dxa" w:w="1037"/>
          </w:tcPr>
          <w:p>
            <w:pPr>
              <w:spacing w:after="0"/>
              <w:jc w:val="left"/>
            </w:pPr>
            <w:r>
              <w:rPr>
                <w:sz w:val="16"/>
              </w:rPr>
              <w:t>Landslide</w:t>
            </w:r>
          </w:p>
        </w:tc>
        <w:tc>
          <w:tcPr>
            <w:tcW w:type="dxa" w:w="1259"/>
          </w:tcPr>
          <w:p>
            <w:pPr>
              <w:spacing w:after="0"/>
              <w:jc w:val="right"/>
            </w:pPr>
            <w:r>
              <w:rPr>
                <w:sz w:val="16"/>
              </w:rPr>
              <w:t>0.127</w:t>
            </w:r>
          </w:p>
        </w:tc>
        <w:tc>
          <w:tcPr>
            <w:tcW w:type="dxa" w:w="1477"/>
          </w:tcPr>
          <w:p>
            <w:pPr>
              <w:spacing w:after="0"/>
              <w:jc w:val="left"/>
            </w:pPr>
            <w:r>
              <w:rPr>
                <w:sz w:val="16"/>
              </w:rPr>
              <w:t>events per year (modeled)</w:t>
            </w:r>
          </w:p>
        </w:tc>
        <w:tc>
          <w:tcPr>
            <w:tcW w:type="dxa" w:w="1610"/>
          </w:tcPr>
          <w:p>
            <w:pPr>
              <w:spacing w:after="0"/>
              <w:jc w:val="left"/>
            </w:pPr>
            <w:r>
              <w:rPr>
                <w:sz w:val="16"/>
              </w:rPr>
              <w:t>about 1 in 8 years</w:t>
            </w:r>
          </w:p>
        </w:tc>
        <w:tc>
          <w:tcPr>
            <w:tcW w:type="dxa" w:w="1037"/>
          </w:tcPr>
          <w:p>
            <w:pPr>
              <w:spacing w:after="0"/>
              <w:jc w:val="left"/>
            </w:pPr>
            <w:r>
              <w:rPr>
                <w:sz w:val="16"/>
              </w:rPr>
              <w:t>Likely</w:t>
            </w:r>
          </w:p>
        </w:tc>
        <w:tc>
          <w:tcPr>
            <w:tcW w:type="dxa" w:w="2029"/>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3"/>
          </w:tcPr>
          <w:p>
            <w:pPr>
              <w:spacing w:after="0"/>
              <w:jc w:val="left"/>
            </w:pPr>
            <w:r>
              <w:rPr>
                <w:sz w:val="16"/>
              </w:rPr>
              <w:t>modeled</w:t>
            </w:r>
          </w:p>
        </w:tc>
        <w:tc>
          <w:tcPr>
            <w:tcW w:type="dxa" w:w="1037"/>
          </w:tcPr>
          <w:p>
            <w:pPr>
              <w:spacing w:after="0"/>
              <w:jc w:val="left"/>
            </w:pPr>
            <w:r>
              <w:rPr>
                <w:sz w:val="16"/>
              </w:rPr>
              <w:t>see B1-f</w:t>
            </w:r>
          </w:p>
        </w:tc>
        <w:tc>
          <w:tcPr>
            <w:tcW w:type="dxa" w:w="1552"/>
          </w:tcPr>
          <w:p>
            <w:pPr>
              <w:spacing w:after="0"/>
              <w:jc w:val="left"/>
            </w:pPr>
          </w:p>
        </w:tc>
      </w:tr>
      <w:tr>
        <w:trPr>
          <w:cantSplit/>
        </w:trPr>
        <w:tc>
          <w:tcPr>
            <w:tcW w:type="dxa" w:w="1037"/>
          </w:tcPr>
          <w:p>
            <w:pPr>
              <w:spacing w:after="0"/>
              <w:jc w:val="left"/>
            </w:pPr>
            <w:r>
              <w:rPr>
                <w:sz w:val="16"/>
              </w:rPr>
              <w:t>Lightning</w:t>
            </w:r>
          </w:p>
        </w:tc>
        <w:tc>
          <w:tcPr>
            <w:tcW w:type="dxa" w:w="1259"/>
          </w:tcPr>
          <w:p>
            <w:pPr>
              <w:spacing w:after="0"/>
              <w:jc w:val="right"/>
            </w:pPr>
            <w:r>
              <w:rPr>
                <w:sz w:val="16"/>
              </w:rPr>
              <w:t>74.9</w:t>
            </w:r>
          </w:p>
        </w:tc>
        <w:tc>
          <w:tcPr>
            <w:tcW w:type="dxa" w:w="1477"/>
          </w:tcPr>
          <w:p>
            <w:pPr>
              <w:spacing w:after="0"/>
              <w:jc w:val="left"/>
            </w:pPr>
            <w:r>
              <w:rPr>
                <w:sz w:val="16"/>
              </w:rPr>
              <w:t>days per year with a strike</w:t>
            </w:r>
          </w:p>
        </w:tc>
        <w:tc>
          <w:tcPr>
            <w:tcW w:type="dxa" w:w="1610"/>
          </w:tcPr>
          <w:p>
            <w:pPr>
              <w:spacing w:after="0"/>
              <w:jc w:val="left"/>
            </w:pPr>
            <w:r>
              <w:rPr>
                <w:sz w:val="16"/>
              </w:rPr>
              <w:t>about 74.9 days per year</w:t>
            </w:r>
          </w:p>
        </w:tc>
        <w:tc>
          <w:tcPr>
            <w:tcW w:type="dxa" w:w="1037"/>
          </w:tcPr>
          <w:p>
            <w:pPr>
              <w:spacing w:after="0"/>
              <w:jc w:val="left"/>
            </w:pPr>
            <w:r>
              <w:rPr>
                <w:sz w:val="16"/>
              </w:rPr>
              <w:t>Highly likely</w:t>
            </w:r>
          </w:p>
        </w:tc>
        <w:tc>
          <w:tcPr>
            <w:tcW w:type="dxa" w:w="2029"/>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3"/>
          </w:tcPr>
          <w:p>
            <w:pPr>
              <w:spacing w:after="0"/>
              <w:jc w:val="left"/>
            </w:pPr>
            <w:r>
              <w:rPr>
                <w:sz w:val="16"/>
              </w:rPr>
              <w:t>1995 to 2023 (29 years; CONUS)</w:t>
            </w:r>
          </w:p>
        </w:tc>
        <w:tc>
          <w:tcPr>
            <w:tcW w:type="dxa" w:w="1037"/>
          </w:tcPr>
          <w:p>
            <w:pPr>
              <w:spacing w:after="0"/>
              <w:jc w:val="left"/>
            </w:pPr>
            <w:r>
              <w:rPr>
                <w:sz w:val="16"/>
              </w:rPr>
              <w:t>countywide</w:t>
            </w:r>
          </w:p>
        </w:tc>
        <w:tc>
          <w:tcPr>
            <w:tcW w:type="dxa" w:w="1552"/>
          </w:tcPr>
          <w:p>
            <w:pPr>
              <w:spacing w:after="0"/>
              <w:jc w:val="left"/>
            </w:pPr>
          </w:p>
        </w:tc>
      </w:tr>
      <w:tr>
        <w:trPr>
          <w:cantSplit/>
        </w:trPr>
        <w:tc>
          <w:tcPr>
            <w:tcW w:type="dxa" w:w="1037"/>
          </w:tcPr>
          <w:p>
            <w:pPr>
              <w:spacing w:after="0"/>
              <w:jc w:val="left"/>
            </w:pPr>
            <w:r>
              <w:rPr>
                <w:sz w:val="16"/>
              </w:rPr>
              <w:t>Strong Wind</w:t>
            </w:r>
          </w:p>
        </w:tc>
        <w:tc>
          <w:tcPr>
            <w:tcW w:type="dxa" w:w="1259"/>
          </w:tcPr>
          <w:p>
            <w:pPr>
              <w:spacing w:after="0"/>
              <w:jc w:val="right"/>
            </w:pPr>
            <w:r>
              <w:rPr>
                <w:sz w:val="16"/>
              </w:rPr>
              <w:t>1.09</w:t>
            </w:r>
          </w:p>
        </w:tc>
        <w:tc>
          <w:tcPr>
            <w:tcW w:type="dxa" w:w="1477"/>
          </w:tcPr>
          <w:p>
            <w:pPr>
              <w:spacing w:after="0"/>
              <w:jc w:val="left"/>
            </w:pPr>
            <w:r>
              <w:rPr>
                <w:sz w:val="16"/>
              </w:rPr>
              <w:t>events per year</w:t>
            </w:r>
          </w:p>
        </w:tc>
        <w:tc>
          <w:tcPr>
            <w:tcW w:type="dxa" w:w="1610"/>
          </w:tcPr>
          <w:p>
            <w:pPr>
              <w:spacing w:after="0"/>
              <w:jc w:val="left"/>
            </w:pPr>
            <w:r>
              <w:rPr>
                <w:sz w:val="16"/>
              </w:rPr>
              <w:t>about 1.09 per year</w:t>
            </w:r>
          </w:p>
        </w:tc>
        <w:tc>
          <w:tcPr>
            <w:tcW w:type="dxa" w:w="1037"/>
          </w:tcPr>
          <w:p>
            <w:pPr>
              <w:spacing w:after="0"/>
              <w:jc w:val="left"/>
            </w:pPr>
            <w:r>
              <w:rPr>
                <w:sz w:val="16"/>
              </w:rPr>
              <w:t>Highly likely</w:t>
            </w:r>
          </w:p>
        </w:tc>
        <w:tc>
          <w:tcPr>
            <w:tcW w:type="dxa" w:w="2029"/>
          </w:tcPr>
          <w:p>
            <w:pPr>
              <w:spacing w:after="0"/>
              <w:jc w:val="left"/>
            </w:pPr>
            <w:r>
              <w:rPr>
                <w:sz w:val="16"/>
              </w:rPr>
              <w:t>FEMA annualized frequency (modeled)</w:t>
            </w:r>
          </w:p>
        </w:tc>
        <w:tc>
          <w:tcPr>
            <w:tcW w:type="dxa" w:w="1532"/>
          </w:tcPr>
          <w:p>
            <w:pPr>
              <w:spacing w:after="0"/>
              <w:jc w:val="right"/>
            </w:pPr>
            <w:r>
              <w:rPr>
                <w:sz w:val="16"/>
              </w:rPr>
              <w:t>38</w:t>
            </w:r>
          </w:p>
        </w:tc>
        <w:tc>
          <w:tcPr>
            <w:tcW w:type="dxa" w:w="1543"/>
          </w:tcPr>
          <w:p>
            <w:pPr>
              <w:spacing w:after="0"/>
              <w:jc w:val="left"/>
            </w:pPr>
            <w:r>
              <w:rPr>
                <w:sz w:val="16"/>
              </w:rPr>
              <w:t>1986 to 2023 (38 years)</w:t>
            </w:r>
          </w:p>
        </w:tc>
        <w:tc>
          <w:tcPr>
            <w:tcW w:type="dxa" w:w="1037"/>
          </w:tcPr>
          <w:p>
            <w:pPr>
              <w:spacing w:after="0"/>
              <w:jc w:val="left"/>
            </w:pPr>
            <w:r>
              <w:rPr>
                <w:sz w:val="16"/>
              </w:rPr>
              <w:t>countywide</w:t>
            </w:r>
          </w:p>
        </w:tc>
        <w:tc>
          <w:tcPr>
            <w:tcW w:type="dxa" w:w="1552"/>
          </w:tcPr>
          <w:p>
            <w:pPr>
              <w:spacing w:after="0"/>
              <w:jc w:val="left"/>
            </w:pPr>
          </w:p>
        </w:tc>
      </w:tr>
      <w:tr>
        <w:trPr>
          <w:cantSplit/>
        </w:trPr>
        <w:tc>
          <w:tcPr>
            <w:tcW w:type="dxa" w:w="1037"/>
          </w:tcPr>
          <w:p>
            <w:pPr>
              <w:spacing w:after="0"/>
              <w:jc w:val="left"/>
            </w:pPr>
            <w:r>
              <w:rPr>
                <w:sz w:val="16"/>
              </w:rPr>
              <w:t>Tornado</w:t>
            </w:r>
          </w:p>
        </w:tc>
        <w:tc>
          <w:tcPr>
            <w:tcW w:type="dxa" w:w="1259"/>
          </w:tcPr>
          <w:p>
            <w:pPr>
              <w:spacing w:after="0"/>
              <w:jc w:val="right"/>
            </w:pPr>
            <w:r>
              <w:rPr>
                <w:sz w:val="16"/>
              </w:rPr>
              <w:t>0.84</w:t>
            </w:r>
          </w:p>
        </w:tc>
        <w:tc>
          <w:tcPr>
            <w:tcW w:type="dxa" w:w="1477"/>
          </w:tcPr>
          <w:p>
            <w:pPr>
              <w:spacing w:after="0"/>
              <w:jc w:val="left"/>
            </w:pPr>
            <w:r>
              <w:rPr>
                <w:sz w:val="16"/>
              </w:rPr>
              <w:t>events per year</w:t>
            </w:r>
          </w:p>
        </w:tc>
        <w:tc>
          <w:tcPr>
            <w:tcW w:type="dxa" w:w="1610"/>
          </w:tcPr>
          <w:p>
            <w:pPr>
              <w:spacing w:after="0"/>
              <w:jc w:val="left"/>
            </w:pPr>
            <w:r>
              <w:rPr>
                <w:sz w:val="16"/>
              </w:rPr>
              <w:t>about 0.84 per year</w:t>
            </w:r>
          </w:p>
        </w:tc>
        <w:tc>
          <w:tcPr>
            <w:tcW w:type="dxa" w:w="1037"/>
          </w:tcPr>
          <w:p>
            <w:pPr>
              <w:spacing w:after="0"/>
              <w:jc w:val="left"/>
            </w:pPr>
            <w:r>
              <w:rPr>
                <w:sz w:val="16"/>
              </w:rPr>
              <w:t>Likely</w:t>
            </w:r>
          </w:p>
        </w:tc>
        <w:tc>
          <w:tcPr>
            <w:tcW w:type="dxa" w:w="2029"/>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3"/>
          </w:tcPr>
          <w:p>
            <w:pPr>
              <w:spacing w:after="0"/>
              <w:jc w:val="left"/>
            </w:pPr>
            <w:r>
              <w:rPr>
                <w:sz w:val="16"/>
              </w:rPr>
              <w:t>1950 to 2023 (EF2+); 1986 to 2023 (EF0-1)</w:t>
            </w:r>
          </w:p>
        </w:tc>
        <w:tc>
          <w:tcPr>
            <w:tcW w:type="dxa" w:w="1037"/>
          </w:tcPr>
          <w:p>
            <w:pPr>
              <w:spacing w:after="0"/>
              <w:jc w:val="left"/>
            </w:pPr>
            <w:r>
              <w:rPr>
                <w:sz w:val="16"/>
              </w:rPr>
              <w:t>see B1-f</w:t>
            </w:r>
          </w:p>
        </w:tc>
        <w:tc>
          <w:tcPr>
            <w:tcW w:type="dxa" w:w="1552"/>
          </w:tcPr>
          <w:p>
            <w:pPr>
              <w:spacing w:after="0"/>
              <w:jc w:val="left"/>
            </w:pPr>
          </w:p>
        </w:tc>
      </w:tr>
      <w:tr>
        <w:trPr>
          <w:cantSplit/>
        </w:trPr>
        <w:tc>
          <w:tcPr>
            <w:tcW w:type="dxa" w:w="1037"/>
          </w:tcPr>
          <w:p>
            <w:pPr>
              <w:spacing w:after="0"/>
              <w:jc w:val="left"/>
            </w:pPr>
            <w:r>
              <w:rPr>
                <w:sz w:val="16"/>
              </w:rPr>
              <w:t>Tsunami</w:t>
            </w:r>
          </w:p>
        </w:tc>
        <w:tc>
          <w:tcPr>
            <w:tcW w:type="dxa" w:w="1259"/>
          </w:tcPr>
          <w:p>
            <w:pPr>
              <w:spacing w:after="0"/>
              <w:jc w:val="right"/>
            </w:pPr>
          </w:p>
        </w:tc>
        <w:tc>
          <w:tcPr>
            <w:tcW w:type="dxa" w:w="1477"/>
          </w:tcPr>
          <w:p>
            <w:pPr>
              <w:spacing w:after="0"/>
              <w:jc w:val="left"/>
            </w:pPr>
            <w:r>
              <w:rPr>
                <w:sz w:val="16"/>
              </w:rPr>
              <w:t>annual probability at the most exposed location (used in place of a county value)</w:t>
            </w:r>
          </w:p>
        </w:tc>
        <w:tc>
          <w:tcPr>
            <w:tcW w:type="dxa" w:w="1610"/>
          </w:tcPr>
          <w:p>
            <w:pPr>
              <w:spacing w:after="0"/>
              <w:jc w:val="left"/>
            </w:pPr>
          </w:p>
        </w:tc>
        <w:tc>
          <w:tcPr>
            <w:tcW w:type="dxa" w:w="1037"/>
          </w:tcPr>
          <w:p>
            <w:pPr>
              <w:spacing w:after="0"/>
              <w:jc w:val="left"/>
            </w:pPr>
          </w:p>
        </w:tc>
        <w:tc>
          <w:tcPr>
            <w:tcW w:type="dxa" w:w="2029"/>
          </w:tcPr>
          <w:p>
            <w:pPr>
              <w:spacing w:after="0"/>
              <w:jc w:val="left"/>
            </w:pPr>
            <w:r>
              <w:rPr>
                <w:sz w:val="16"/>
              </w:rPr>
              <w:t>Storm Events records in 0 of 30 years, 1996 to 2025 (0%)</w:t>
            </w:r>
          </w:p>
        </w:tc>
        <w:tc>
          <w:tcPr>
            <w:tcW w:type="dxa" w:w="1532"/>
          </w:tcPr>
          <w:p>
            <w:pPr>
              <w:spacing w:after="0"/>
              <w:jc w:val="right"/>
            </w:pPr>
            <w:r>
              <w:rPr>
                <w:sz w:val="16"/>
              </w:rPr>
              <w:t>not shown</w:t>
            </w:r>
          </w:p>
        </w:tc>
        <w:tc>
          <w:tcPr>
            <w:tcW w:type="dxa" w:w="1543"/>
          </w:tcPr>
          <w:p>
            <w:pPr>
              <w:spacing w:after="0"/>
              <w:jc w:val="left"/>
            </w:pPr>
            <w:r>
              <w:rPr>
                <w:sz w:val="16"/>
              </w:rPr>
              <w:t>modeled</w:t>
            </w:r>
          </w:p>
        </w:tc>
        <w:tc>
          <w:tcPr>
            <w:tcW w:type="dxa" w:w="1037"/>
          </w:tcPr>
          <w:p>
            <w:pPr>
              <w:spacing w:after="0"/>
              <w:jc w:val="left"/>
            </w:pPr>
            <w:r>
              <w:rPr>
                <w:sz w:val="16"/>
              </w:rPr>
              <w:t>see B1-f</w:t>
            </w:r>
          </w:p>
        </w:tc>
        <w:tc>
          <w:tcPr>
            <w:tcW w:type="dxa" w:w="1552"/>
          </w:tcPr>
          <w:p>
            <w:pPr>
              <w:spacing w:after="0"/>
              <w:jc w:val="left"/>
            </w:pPr>
            <w:r>
              <w:rPr>
                <w:sz w:val="16"/>
              </w:rPr>
              <w:t>No descriptor: no Storm Events record 1996 to 2025</w:t>
            </w:r>
          </w:p>
        </w:tc>
      </w:tr>
      <w:tr>
        <w:trPr>
          <w:cantSplit/>
        </w:trPr>
        <w:tc>
          <w:tcPr>
            <w:tcW w:type="dxa" w:w="1037"/>
          </w:tcPr>
          <w:p>
            <w:pPr>
              <w:spacing w:after="0"/>
              <w:jc w:val="left"/>
            </w:pPr>
            <w:r>
              <w:rPr>
                <w:sz w:val="16"/>
              </w:rPr>
              <w:t>Wildfire</w:t>
            </w:r>
          </w:p>
        </w:tc>
        <w:tc>
          <w:tcPr>
            <w:tcW w:type="dxa" w:w="1259"/>
          </w:tcPr>
          <w:p>
            <w:pPr>
              <w:spacing w:after="0"/>
              <w:jc w:val="right"/>
            </w:pPr>
            <w:r>
              <w:rPr>
                <w:sz w:val="16"/>
              </w:rPr>
              <w:t>0.0062</w:t>
            </w:r>
          </w:p>
        </w:tc>
        <w:tc>
          <w:tcPr>
            <w:tcW w:type="dxa" w:w="1477"/>
          </w:tcPr>
          <w:p>
            <w:pPr>
              <w:spacing w:after="0"/>
              <w:jc w:val="left"/>
            </w:pPr>
            <w:r>
              <w:rPr>
                <w:sz w:val="16"/>
              </w:rPr>
              <w:t>annual probability at a location</w:t>
            </w:r>
          </w:p>
        </w:tc>
        <w:tc>
          <w:tcPr>
            <w:tcW w:type="dxa" w:w="1610"/>
          </w:tcPr>
          <w:p>
            <w:pPr>
              <w:spacing w:after="0"/>
              <w:jc w:val="left"/>
            </w:pPr>
            <w:r>
              <w:rPr>
                <w:sz w:val="16"/>
              </w:rPr>
              <w:t>chance a given location in the county burns in a year: 0.62%</w:t>
            </w:r>
          </w:p>
        </w:tc>
        <w:tc>
          <w:tcPr>
            <w:tcW w:type="dxa" w:w="1037"/>
          </w:tcPr>
          <w:p>
            <w:pPr>
              <w:spacing w:after="0"/>
              <w:jc w:val="left"/>
            </w:pPr>
            <w:r>
              <w:rPr>
                <w:sz w:val="16"/>
              </w:rPr>
              <w:t>Likely</w:t>
            </w:r>
          </w:p>
        </w:tc>
        <w:tc>
          <w:tcPr>
            <w:tcW w:type="dxa" w:w="2029"/>
          </w:tcPr>
          <w:p>
            <w:pPr>
              <w:spacing w:after="0"/>
              <w:jc w:val="left"/>
            </w:pPr>
            <w:r>
              <w:rPr>
                <w:sz w:val="16"/>
              </w:rPr>
              <w:t>Storm Events records in 3 of 30 years, 1996 to 2025 (10%)</w:t>
            </w:r>
          </w:p>
        </w:tc>
        <w:tc>
          <w:tcPr>
            <w:tcW w:type="dxa" w:w="1532"/>
          </w:tcPr>
          <w:p>
            <w:pPr>
              <w:spacing w:after="0"/>
              <w:jc w:val="right"/>
            </w:pPr>
            <w:r>
              <w:rPr>
                <w:sz w:val="16"/>
              </w:rPr>
              <w:t>not shown</w:t>
            </w:r>
          </w:p>
        </w:tc>
        <w:tc>
          <w:tcPr>
            <w:tcW w:type="dxa" w:w="1543"/>
          </w:tcPr>
          <w:p>
            <w:pPr>
              <w:spacing w:after="0"/>
              <w:jc w:val="left"/>
            </w:pPr>
            <w:r>
              <w:rPr>
                <w:sz w:val="16"/>
              </w:rPr>
              <w:t>modeled</w:t>
            </w:r>
          </w:p>
        </w:tc>
        <w:tc>
          <w:tcPr>
            <w:tcW w:type="dxa" w:w="1037"/>
          </w:tcPr>
          <w:p>
            <w:pPr>
              <w:spacing w:after="0"/>
              <w:jc w:val="left"/>
            </w:pPr>
            <w:r>
              <w:rPr>
                <w:sz w:val="16"/>
              </w:rPr>
              <w:t>see B1-f</w:t>
            </w:r>
          </w:p>
        </w:tc>
        <w:tc>
          <w:tcPr>
            <w:tcW w:type="dxa" w:w="1552"/>
          </w:tcPr>
          <w:p>
            <w:pPr>
              <w:spacing w:after="0"/>
              <w:jc w:val="left"/>
            </w:pPr>
          </w:p>
        </w:tc>
      </w:tr>
      <w:tr>
        <w:trPr>
          <w:cantSplit/>
        </w:trPr>
        <w:tc>
          <w:tcPr>
            <w:tcW w:type="dxa" w:w="1037"/>
          </w:tcPr>
          <w:p>
            <w:pPr>
              <w:spacing w:after="0"/>
              <w:jc w:val="left"/>
            </w:pPr>
            <w:r>
              <w:rPr>
                <w:sz w:val="16"/>
              </w:rPr>
              <w:t>Winter Weather</w:t>
            </w:r>
          </w:p>
        </w:tc>
        <w:tc>
          <w:tcPr>
            <w:tcW w:type="dxa" w:w="1259"/>
          </w:tcPr>
          <w:p>
            <w:pPr>
              <w:spacing w:after="0"/>
              <w:jc w:val="right"/>
            </w:pPr>
            <w:r>
              <w:rPr>
                <w:sz w:val="16"/>
              </w:rPr>
              <w:t>0</w:t>
            </w:r>
          </w:p>
        </w:tc>
        <w:tc>
          <w:tcPr>
            <w:tcW w:type="dxa" w:w="1477"/>
          </w:tcPr>
          <w:p>
            <w:pPr>
              <w:spacing w:after="0"/>
              <w:jc w:val="left"/>
            </w:pPr>
            <w:r>
              <w:rPr>
                <w:sz w:val="16"/>
              </w:rPr>
              <w:t>event-days per year</w:t>
            </w:r>
          </w:p>
        </w:tc>
        <w:tc>
          <w:tcPr>
            <w:tcW w:type="dxa" w:w="1610"/>
          </w:tcPr>
          <w:p>
            <w:pPr>
              <w:spacing w:after="0"/>
              <w:jc w:val="left"/>
            </w:pPr>
            <w:r>
              <w:rPr>
                <w:sz w:val="16"/>
              </w:rPr>
              <w:t>none modeled</w:t>
            </w:r>
          </w:p>
        </w:tc>
        <w:tc>
          <w:tcPr>
            <w:tcW w:type="dxa" w:w="1037"/>
          </w:tcPr>
          <w:p>
            <w:pPr>
              <w:spacing w:after="0"/>
              <w:jc w:val="left"/>
            </w:pPr>
            <w:r>
              <w:rPr>
                <w:sz w:val="16"/>
              </w:rPr>
              <w:t>Possible</w:t>
            </w:r>
          </w:p>
        </w:tc>
        <w:tc>
          <w:tcPr>
            <w:tcW w:type="dxa" w:w="2029"/>
          </w:tcPr>
          <w:p>
            <w:pPr>
              <w:spacing w:after="0"/>
              <w:jc w:val="left"/>
            </w:pPr>
            <w:r>
              <w:rPr>
                <w:sz w:val="16"/>
              </w:rPr>
              <w:t>Storm Events event-days in 2 of 30 years, 1996 to 2025 (6.67%)</w:t>
            </w:r>
          </w:p>
        </w:tc>
        <w:tc>
          <w:tcPr>
            <w:tcW w:type="dxa" w:w="1532"/>
          </w:tcPr>
          <w:p>
            <w:pPr>
              <w:spacing w:after="0"/>
              <w:jc w:val="right"/>
            </w:pPr>
            <w:r>
              <w:rPr>
                <w:sz w:val="16"/>
              </w:rPr>
              <w:t>0</w:t>
            </w:r>
          </w:p>
        </w:tc>
        <w:tc>
          <w:tcPr>
            <w:tcW w:type="dxa" w:w="1543"/>
          </w:tcPr>
          <w:p>
            <w:pPr>
              <w:spacing w:after="0"/>
              <w:jc w:val="left"/>
            </w:pPr>
            <w:r>
              <w:rPr>
                <w:sz w:val="16"/>
              </w:rPr>
              <w:t>2005-11-12 to 2024-11-12 (19 years)</w:t>
            </w:r>
          </w:p>
        </w:tc>
        <w:tc>
          <w:tcPr>
            <w:tcW w:type="dxa" w:w="1037"/>
          </w:tcPr>
          <w:p>
            <w:pPr>
              <w:spacing w:after="0"/>
              <w:jc w:val="left"/>
            </w:pPr>
            <w:r>
              <w:rPr>
                <w:sz w:val="16"/>
              </w:rPr>
              <w:t>countywide</w:t>
            </w:r>
          </w:p>
        </w:tc>
        <w:tc>
          <w:tcPr>
            <w:tcW w:type="dxa" w:w="1552"/>
          </w:tcPr>
          <w:p>
            <w:pPr>
              <w:spacing w:after="0"/>
              <w:jc w:val="left"/>
            </w:pPr>
            <w:r>
              <w:rPr>
                <w:sz w:val="16"/>
              </w:rPr>
              <w:t>NRI models no winter weather event-days here (2005-11-12 to 2024-11-12, 19 years); Storm Events has a record in 2 of 30 years. The descriptor comes from Storm Events, which records events NRI's definition leaves out.</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79</w:t>
            </w:r>
          </w:p>
        </w:tc>
        <w:tc>
          <w:tcPr>
            <w:tcW w:type="dxa" w:w="1381"/>
          </w:tcPr>
          <w:p>
            <w:pPr>
              <w:spacing w:after="0"/>
              <w:jc w:val="right"/>
            </w:pPr>
            <w:r>
              <w:rPr>
                <w:sz w:val="16"/>
              </w:rPr>
              <w:t>30</w:t>
            </w:r>
          </w:p>
        </w:tc>
        <w:tc>
          <w:tcPr>
            <w:tcW w:type="dxa" w:w="1381"/>
          </w:tcPr>
          <w:p>
            <w:pPr>
              <w:spacing w:after="0"/>
              <w:jc w:val="right"/>
            </w:pPr>
            <w:r>
              <w:rPr>
                <w:sz w:val="16"/>
              </w:rPr>
              <w:t>2.63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116</w:t>
            </w:r>
          </w:p>
        </w:tc>
        <w:tc>
          <w:tcPr>
            <w:tcW w:type="dxa" w:w="1381"/>
          </w:tcPr>
          <w:p>
            <w:pPr>
              <w:spacing w:after="0"/>
              <w:jc w:val="right"/>
            </w:pPr>
            <w:r>
              <w:rPr>
                <w:sz w:val="16"/>
              </w:rPr>
              <w:t>30</w:t>
            </w:r>
          </w:p>
        </w:tc>
        <w:tc>
          <w:tcPr>
            <w:tcW w:type="dxa" w:w="1381"/>
          </w:tcPr>
          <w:p>
            <w:pPr>
              <w:spacing w:after="0"/>
              <w:jc w:val="right"/>
            </w:pPr>
            <w:r>
              <w:rPr>
                <w:sz w:val="16"/>
              </w:rPr>
              <w:t>3.87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34</w:t>
            </w:r>
          </w:p>
        </w:tc>
        <w:tc>
          <w:tcPr>
            <w:tcW w:type="dxa" w:w="1381"/>
          </w:tcPr>
          <w:p>
            <w:pPr>
              <w:spacing w:after="0"/>
              <w:jc w:val="right"/>
            </w:pPr>
            <w:r>
              <w:rPr>
                <w:sz w:val="16"/>
              </w:rPr>
              <w:t>30</w:t>
            </w:r>
          </w:p>
        </w:tc>
        <w:tc>
          <w:tcPr>
            <w:tcW w:type="dxa" w:w="1381"/>
          </w:tcPr>
          <w:p>
            <w:pPr>
              <w:spacing w:after="0"/>
              <w:jc w:val="right"/>
            </w:pPr>
            <w:r>
              <w:rPr>
                <w:sz w:val="16"/>
              </w:rPr>
              <w:t>1.13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33</w:t>
            </w:r>
          </w:p>
        </w:tc>
        <w:tc>
          <w:tcPr>
            <w:tcW w:type="dxa" w:w="1381"/>
          </w:tcPr>
          <w:p>
            <w:pPr>
              <w:spacing w:after="0"/>
              <w:jc w:val="right"/>
            </w:pPr>
            <w:r>
              <w:rPr>
                <w:sz w:val="16"/>
              </w:rPr>
              <w:t>30</w:t>
            </w:r>
          </w:p>
        </w:tc>
        <w:tc>
          <w:tcPr>
            <w:tcW w:type="dxa" w:w="1381"/>
          </w:tcPr>
          <w:p>
            <w:pPr>
              <w:spacing w:after="0"/>
              <w:jc w:val="right"/>
            </w:pPr>
            <w:r>
              <w:rPr>
                <w:sz w:val="16"/>
              </w:rPr>
              <w:t>1.1</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298"/>
        <w:gridCol w:w="2298"/>
        <w:gridCol w:w="1437"/>
        <w:gridCol w:w="1507"/>
        <w:gridCol w:w="1437"/>
        <w:gridCol w:w="5135"/>
      </w:tblGrid>
      <w:tr>
        <w:trPr>
          <w:cantSplit/>
          <w:tblHeader/>
        </w:trPr>
        <w:tc>
          <w:tcPr>
            <w:tcW w:type="dxa" w:w="2298"/>
            <w:vMerge w:val="restart"/>
            <w:shd w:val="clear" w:color="auto" w:fill="E8E8E8"/>
          </w:tcPr>
          <w:p>
            <w:pPr>
              <w:spacing w:after="0"/>
              <w:jc w:val="left"/>
            </w:pPr>
            <w:r>
              <w:rPr>
                <w:b/>
                <w:sz w:val="16"/>
              </w:rPr>
              <w:t>Hazard</w:t>
            </w:r>
          </w:p>
        </w:tc>
        <w:tc>
          <w:tcPr>
            <w:tcW w:type="dxa" w:w="2298"/>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5135"/>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37"/>
            <w:shd w:val="clear" w:color="auto" w:fill="E8E8E8"/>
          </w:tcPr>
          <w:p>
            <w:pPr>
              <w:spacing w:after="0"/>
              <w:jc w:val="right"/>
            </w:pPr>
            <w:r>
              <w:rPr>
                <w:b/>
                <w:sz w:val="16"/>
              </w:rPr>
              <w:t>Min</w:t>
            </w:r>
          </w:p>
        </w:tc>
        <w:tc>
          <w:tcPr>
            <w:tcW w:type="dxa" w:w="1507"/>
            <w:shd w:val="clear" w:color="auto" w:fill="E8E8E8"/>
          </w:tcPr>
          <w:p>
            <w:pPr>
              <w:spacing w:after="0"/>
              <w:jc w:val="right"/>
            </w:pPr>
            <w:r>
              <w:rPr>
                <w:b/>
                <w:sz w:val="16"/>
              </w:rPr>
              <w:t>Median</w:t>
            </w:r>
          </w:p>
        </w:tc>
        <w:tc>
          <w:tcPr>
            <w:tcW w:type="dxa" w:w="1437"/>
            <w:shd w:val="clear" w:color="auto" w:fill="E8E8E8"/>
          </w:tcPr>
          <w:p>
            <w:pPr>
              <w:spacing w:after="0"/>
              <w:jc w:val="right"/>
            </w:pPr>
            <w:r>
              <w:rPr>
                <w:b/>
                <w:sz w:val="16"/>
              </w:rPr>
              <w:t>Max</w:t>
            </w:r>
          </w:p>
        </w:tc>
        <w:tc>
          <w:tcPr>
            <w:tcW w:type="dxa" w:w="2352"/>
            <w:vMerge/>
          </w:tcPr>
          <w:p/>
        </w:tc>
      </w:tr>
      <w:tr>
        <w:trPr>
          <w:cantSplit/>
        </w:trPr>
        <w:tc>
          <w:tcPr>
            <w:tcW w:type="dxa" w:w="2298"/>
          </w:tcPr>
          <w:p>
            <w:pPr>
              <w:spacing w:after="0"/>
              <w:jc w:val="left"/>
            </w:pPr>
            <w:r>
              <w:rPr>
                <w:sz w:val="16"/>
              </w:rPr>
              <w:t>Coastal Flooding</w:t>
            </w:r>
          </w:p>
        </w:tc>
        <w:tc>
          <w:tcPr>
            <w:tcW w:type="dxa" w:w="2298"/>
          </w:tcPr>
          <w:p>
            <w:pPr>
              <w:spacing w:after="0"/>
              <w:jc w:val="right"/>
            </w:pPr>
            <w:r>
              <w:rPr>
                <w:sz w:val="16"/>
              </w:rPr>
              <w:t>73 of 129</w:t>
            </w:r>
          </w:p>
        </w:tc>
        <w:tc>
          <w:tcPr>
            <w:tcW w:type="dxa" w:w="1437"/>
          </w:tcPr>
          <w:p>
            <w:pPr>
              <w:spacing w:after="0"/>
              <w:jc w:val="right"/>
            </w:pPr>
            <w:r>
              <w:rPr>
                <w:sz w:val="16"/>
              </w:rPr>
              <w:t>70.0</w:t>
            </w:r>
          </w:p>
        </w:tc>
        <w:tc>
          <w:tcPr>
            <w:tcW w:type="dxa" w:w="1507"/>
          </w:tcPr>
          <w:p>
            <w:pPr>
              <w:spacing w:after="0"/>
              <w:jc w:val="right"/>
            </w:pPr>
            <w:r>
              <w:rPr>
                <w:sz w:val="16"/>
              </w:rPr>
              <w:t>87.7</w:t>
            </w:r>
          </w:p>
        </w:tc>
        <w:tc>
          <w:tcPr>
            <w:tcW w:type="dxa" w:w="1437"/>
          </w:tcPr>
          <w:p>
            <w:pPr>
              <w:spacing w:after="0"/>
              <w:jc w:val="right"/>
            </w:pPr>
            <w:r>
              <w:rPr>
                <w:sz w:val="16"/>
              </w:rPr>
              <w:t>99.7</w:t>
            </w:r>
          </w:p>
        </w:tc>
        <w:tc>
          <w:tcPr>
            <w:tcW w:type="dxa" w:w="5135"/>
          </w:tcPr>
          <w:p>
            <w:pPr>
              <w:spacing w:after="0"/>
              <w:jc w:val="left"/>
            </w:pPr>
            <w:r>
              <w:rPr>
                <w:sz w:val="16"/>
              </w:rPr>
              <w:t>Very High 1, Relatively High 6, Relatively Moderate 22, Relatively Low 38, Very Low 6, No Rating 56</w:t>
            </w:r>
          </w:p>
        </w:tc>
      </w:tr>
      <w:tr>
        <w:trPr>
          <w:cantSplit/>
        </w:trPr>
        <w:tc>
          <w:tcPr>
            <w:tcW w:type="dxa" w:w="2298"/>
          </w:tcPr>
          <w:p>
            <w:pPr>
              <w:spacing w:after="0"/>
              <w:jc w:val="left"/>
            </w:pPr>
            <w:r>
              <w:rPr>
                <w:sz w:val="16"/>
              </w:rPr>
              <w:t>Cold Wave</w:t>
            </w:r>
          </w:p>
        </w:tc>
        <w:tc>
          <w:tcPr>
            <w:tcW w:type="dxa" w:w="2298"/>
          </w:tcPr>
          <w:p>
            <w:pPr>
              <w:spacing w:after="0"/>
              <w:jc w:val="right"/>
            </w:pPr>
            <w:r>
              <w:rPr>
                <w:sz w:val="16"/>
              </w:rPr>
              <w:t>129 of 129</w:t>
            </w:r>
          </w:p>
        </w:tc>
        <w:tc>
          <w:tcPr>
            <w:tcW w:type="dxa" w:w="1437"/>
          </w:tcPr>
          <w:p>
            <w:pPr>
              <w:spacing w:after="0"/>
              <w:jc w:val="right"/>
            </w:pPr>
            <w:r>
              <w:rPr>
                <w:sz w:val="16"/>
              </w:rPr>
              <w:t>16.1</w:t>
            </w:r>
          </w:p>
        </w:tc>
        <w:tc>
          <w:tcPr>
            <w:tcW w:type="dxa" w:w="1507"/>
          </w:tcPr>
          <w:p>
            <w:pPr>
              <w:spacing w:after="0"/>
              <w:jc w:val="right"/>
            </w:pPr>
            <w:r>
              <w:rPr>
                <w:sz w:val="16"/>
              </w:rPr>
              <w:t>20.3</w:t>
            </w:r>
          </w:p>
        </w:tc>
        <w:tc>
          <w:tcPr>
            <w:tcW w:type="dxa" w:w="1437"/>
          </w:tcPr>
          <w:p>
            <w:pPr>
              <w:spacing w:after="0"/>
              <w:jc w:val="right"/>
            </w:pPr>
            <w:r>
              <w:rPr>
                <w:sz w:val="16"/>
              </w:rPr>
              <w:t>93.9</w:t>
            </w:r>
          </w:p>
        </w:tc>
        <w:tc>
          <w:tcPr>
            <w:tcW w:type="dxa" w:w="5135"/>
          </w:tcPr>
          <w:p>
            <w:pPr>
              <w:spacing w:after="0"/>
              <w:jc w:val="left"/>
            </w:pPr>
            <w:r>
              <w:rPr>
                <w:sz w:val="16"/>
              </w:rPr>
              <w:t>Relatively High 2, Relatively Moderate 2, Relatively Low 84, Very Low 41</w:t>
            </w:r>
          </w:p>
        </w:tc>
      </w:tr>
      <w:tr>
        <w:trPr>
          <w:cantSplit/>
        </w:trPr>
        <w:tc>
          <w:tcPr>
            <w:tcW w:type="dxa" w:w="2298"/>
          </w:tcPr>
          <w:p>
            <w:pPr>
              <w:spacing w:after="0"/>
              <w:jc w:val="left"/>
            </w:pPr>
            <w:r>
              <w:rPr>
                <w:sz w:val="16"/>
              </w:rPr>
              <w:t>Drought</w:t>
            </w:r>
          </w:p>
        </w:tc>
        <w:tc>
          <w:tcPr>
            <w:tcW w:type="dxa" w:w="2298"/>
          </w:tcPr>
          <w:p>
            <w:pPr>
              <w:spacing w:after="0"/>
              <w:jc w:val="right"/>
            </w:pPr>
            <w:r>
              <w:rPr>
                <w:sz w:val="16"/>
              </w:rPr>
              <w:t>6 of 129</w:t>
            </w:r>
          </w:p>
        </w:tc>
        <w:tc>
          <w:tcPr>
            <w:tcW w:type="dxa" w:w="1437"/>
          </w:tcPr>
          <w:p>
            <w:pPr>
              <w:spacing w:after="0"/>
              <w:jc w:val="right"/>
            </w:pPr>
            <w:r>
              <w:rPr>
                <w:sz w:val="16"/>
              </w:rPr>
              <w:t>76.4</w:t>
            </w:r>
          </w:p>
        </w:tc>
        <w:tc>
          <w:tcPr>
            <w:tcW w:type="dxa" w:w="1507"/>
          </w:tcPr>
          <w:p>
            <w:pPr>
              <w:spacing w:after="0"/>
              <w:jc w:val="right"/>
            </w:pPr>
            <w:r>
              <w:rPr>
                <w:sz w:val="16"/>
              </w:rPr>
              <w:t>81.3</w:t>
            </w:r>
          </w:p>
        </w:tc>
        <w:tc>
          <w:tcPr>
            <w:tcW w:type="dxa" w:w="1437"/>
          </w:tcPr>
          <w:p>
            <w:pPr>
              <w:spacing w:after="0"/>
              <w:jc w:val="right"/>
            </w:pPr>
            <w:r>
              <w:rPr>
                <w:sz w:val="16"/>
              </w:rPr>
              <w:t>89.5</w:t>
            </w:r>
          </w:p>
        </w:tc>
        <w:tc>
          <w:tcPr>
            <w:tcW w:type="dxa" w:w="5135"/>
          </w:tcPr>
          <w:p>
            <w:pPr>
              <w:spacing w:after="0"/>
              <w:jc w:val="left"/>
            </w:pPr>
            <w:r>
              <w:rPr>
                <w:sz w:val="16"/>
              </w:rPr>
              <w:t>Relatively Low 5, Very Low 1, No Rating 123</w:t>
            </w:r>
          </w:p>
        </w:tc>
      </w:tr>
      <w:tr>
        <w:trPr>
          <w:cantSplit/>
        </w:trPr>
        <w:tc>
          <w:tcPr>
            <w:tcW w:type="dxa" w:w="2298"/>
          </w:tcPr>
          <w:p>
            <w:pPr>
              <w:spacing w:after="0"/>
              <w:jc w:val="left"/>
            </w:pPr>
            <w:r>
              <w:rPr>
                <w:sz w:val="16"/>
              </w:rPr>
              <w:t>Earthquake</w:t>
            </w:r>
          </w:p>
        </w:tc>
        <w:tc>
          <w:tcPr>
            <w:tcW w:type="dxa" w:w="2298"/>
          </w:tcPr>
          <w:p>
            <w:pPr>
              <w:spacing w:after="0"/>
              <w:jc w:val="right"/>
            </w:pPr>
            <w:r>
              <w:rPr>
                <w:sz w:val="16"/>
              </w:rPr>
              <w:t>129 of 129</w:t>
            </w:r>
          </w:p>
        </w:tc>
        <w:tc>
          <w:tcPr>
            <w:tcW w:type="dxa" w:w="1437"/>
          </w:tcPr>
          <w:p>
            <w:pPr>
              <w:spacing w:after="0"/>
              <w:jc w:val="right"/>
            </w:pPr>
            <w:r>
              <w:rPr>
                <w:sz w:val="16"/>
              </w:rPr>
              <w:t>5.6</w:t>
            </w:r>
          </w:p>
        </w:tc>
        <w:tc>
          <w:tcPr>
            <w:tcW w:type="dxa" w:w="1507"/>
          </w:tcPr>
          <w:p>
            <w:pPr>
              <w:spacing w:after="0"/>
              <w:jc w:val="right"/>
            </w:pPr>
            <w:r>
              <w:rPr>
                <w:sz w:val="16"/>
              </w:rPr>
              <w:t>16.8</w:t>
            </w:r>
          </w:p>
        </w:tc>
        <w:tc>
          <w:tcPr>
            <w:tcW w:type="dxa" w:w="1437"/>
          </w:tcPr>
          <w:p>
            <w:pPr>
              <w:spacing w:after="0"/>
              <w:jc w:val="right"/>
            </w:pPr>
            <w:r>
              <w:rPr>
                <w:sz w:val="16"/>
              </w:rPr>
              <w:t>57.8</w:t>
            </w:r>
          </w:p>
        </w:tc>
        <w:tc>
          <w:tcPr>
            <w:tcW w:type="dxa" w:w="5135"/>
          </w:tcPr>
          <w:p>
            <w:pPr>
              <w:spacing w:after="0"/>
              <w:jc w:val="left"/>
            </w:pPr>
            <w:r>
              <w:rPr>
                <w:sz w:val="16"/>
              </w:rPr>
              <w:t>Relatively Low 2, Very Low 127</w:t>
            </w:r>
          </w:p>
        </w:tc>
      </w:tr>
      <w:tr>
        <w:trPr>
          <w:cantSplit/>
        </w:trPr>
        <w:tc>
          <w:tcPr>
            <w:tcW w:type="dxa" w:w="2298"/>
          </w:tcPr>
          <w:p>
            <w:pPr>
              <w:spacing w:after="0"/>
              <w:jc w:val="left"/>
            </w:pPr>
            <w:r>
              <w:rPr>
                <w:sz w:val="16"/>
              </w:rPr>
              <w:t>Hail</w:t>
            </w:r>
          </w:p>
        </w:tc>
        <w:tc>
          <w:tcPr>
            <w:tcW w:type="dxa" w:w="2298"/>
          </w:tcPr>
          <w:p>
            <w:pPr>
              <w:spacing w:after="0"/>
              <w:jc w:val="right"/>
            </w:pPr>
            <w:r>
              <w:rPr>
                <w:sz w:val="16"/>
              </w:rPr>
              <w:t>129 of 129</w:t>
            </w:r>
          </w:p>
        </w:tc>
        <w:tc>
          <w:tcPr>
            <w:tcW w:type="dxa" w:w="1437"/>
          </w:tcPr>
          <w:p>
            <w:pPr>
              <w:spacing w:after="0"/>
              <w:jc w:val="right"/>
            </w:pPr>
            <w:r>
              <w:rPr>
                <w:sz w:val="16"/>
              </w:rPr>
              <w:t>2.8</w:t>
            </w:r>
          </w:p>
        </w:tc>
        <w:tc>
          <w:tcPr>
            <w:tcW w:type="dxa" w:w="1507"/>
          </w:tcPr>
          <w:p>
            <w:pPr>
              <w:spacing w:after="0"/>
              <w:jc w:val="right"/>
            </w:pPr>
            <w:r>
              <w:rPr>
                <w:sz w:val="16"/>
              </w:rPr>
              <w:t>12.9</w:t>
            </w:r>
          </w:p>
        </w:tc>
        <w:tc>
          <w:tcPr>
            <w:tcW w:type="dxa" w:w="1437"/>
          </w:tcPr>
          <w:p>
            <w:pPr>
              <w:spacing w:after="0"/>
              <w:jc w:val="right"/>
            </w:pPr>
            <w:r>
              <w:rPr>
                <w:sz w:val="16"/>
              </w:rPr>
              <w:t>80.5</w:t>
            </w:r>
          </w:p>
        </w:tc>
        <w:tc>
          <w:tcPr>
            <w:tcW w:type="dxa" w:w="5135"/>
          </w:tcPr>
          <w:p>
            <w:pPr>
              <w:spacing w:after="0"/>
              <w:jc w:val="left"/>
            </w:pPr>
            <w:r>
              <w:rPr>
                <w:sz w:val="16"/>
              </w:rPr>
              <w:t>Relatively Moderate 2, Relatively Low 3, Very Low 124</w:t>
            </w:r>
          </w:p>
        </w:tc>
      </w:tr>
      <w:tr>
        <w:trPr>
          <w:cantSplit/>
        </w:trPr>
        <w:tc>
          <w:tcPr>
            <w:tcW w:type="dxa" w:w="2298"/>
          </w:tcPr>
          <w:p>
            <w:pPr>
              <w:spacing w:after="0"/>
              <w:jc w:val="left"/>
            </w:pPr>
            <w:r>
              <w:rPr>
                <w:sz w:val="16"/>
              </w:rPr>
              <w:t>Heat Wave</w:t>
            </w:r>
          </w:p>
        </w:tc>
        <w:tc>
          <w:tcPr>
            <w:tcW w:type="dxa" w:w="2298"/>
          </w:tcPr>
          <w:p>
            <w:pPr>
              <w:spacing w:after="0"/>
              <w:jc w:val="right"/>
            </w:pPr>
            <w:r>
              <w:rPr>
                <w:sz w:val="16"/>
              </w:rPr>
              <w:t>129 of 129</w:t>
            </w:r>
          </w:p>
        </w:tc>
        <w:tc>
          <w:tcPr>
            <w:tcW w:type="dxa" w:w="1437"/>
          </w:tcPr>
          <w:p>
            <w:pPr>
              <w:spacing w:after="0"/>
              <w:jc w:val="right"/>
            </w:pPr>
            <w:r>
              <w:rPr>
                <w:sz w:val="16"/>
              </w:rPr>
              <w:t>4.3</w:t>
            </w:r>
          </w:p>
        </w:tc>
        <w:tc>
          <w:tcPr>
            <w:tcW w:type="dxa" w:w="1507"/>
          </w:tcPr>
          <w:p>
            <w:pPr>
              <w:spacing w:after="0"/>
              <w:jc w:val="right"/>
            </w:pPr>
            <w:r>
              <w:rPr>
                <w:sz w:val="16"/>
              </w:rPr>
              <w:t>21.5</w:t>
            </w:r>
          </w:p>
        </w:tc>
        <w:tc>
          <w:tcPr>
            <w:tcW w:type="dxa" w:w="1437"/>
          </w:tcPr>
          <w:p>
            <w:pPr>
              <w:spacing w:after="0"/>
              <w:jc w:val="right"/>
            </w:pPr>
            <w:r>
              <w:rPr>
                <w:sz w:val="16"/>
              </w:rPr>
              <w:t>52.3</w:t>
            </w:r>
          </w:p>
        </w:tc>
        <w:tc>
          <w:tcPr>
            <w:tcW w:type="dxa" w:w="5135"/>
          </w:tcPr>
          <w:p>
            <w:pPr>
              <w:spacing w:after="0"/>
              <w:jc w:val="left"/>
            </w:pPr>
            <w:r>
              <w:rPr>
                <w:sz w:val="16"/>
              </w:rPr>
              <w:t>Relatively Low 79, Very Low 50</w:t>
            </w:r>
          </w:p>
        </w:tc>
      </w:tr>
      <w:tr>
        <w:trPr>
          <w:cantSplit/>
        </w:trPr>
        <w:tc>
          <w:tcPr>
            <w:tcW w:type="dxa" w:w="2298"/>
          </w:tcPr>
          <w:p>
            <w:pPr>
              <w:spacing w:after="0"/>
              <w:jc w:val="left"/>
            </w:pPr>
            <w:r>
              <w:rPr>
                <w:sz w:val="16"/>
              </w:rPr>
              <w:t>Hurricane</w:t>
            </w:r>
          </w:p>
        </w:tc>
        <w:tc>
          <w:tcPr>
            <w:tcW w:type="dxa" w:w="2298"/>
          </w:tcPr>
          <w:p>
            <w:pPr>
              <w:spacing w:after="0"/>
              <w:jc w:val="right"/>
            </w:pPr>
            <w:r>
              <w:rPr>
                <w:sz w:val="16"/>
              </w:rPr>
              <w:t>129 of 129</w:t>
            </w:r>
          </w:p>
        </w:tc>
        <w:tc>
          <w:tcPr>
            <w:tcW w:type="dxa" w:w="1437"/>
          </w:tcPr>
          <w:p>
            <w:pPr>
              <w:spacing w:after="0"/>
              <w:jc w:val="right"/>
            </w:pPr>
            <w:r>
              <w:rPr>
                <w:sz w:val="16"/>
              </w:rPr>
              <w:t>81.4</w:t>
            </w:r>
          </w:p>
        </w:tc>
        <w:tc>
          <w:tcPr>
            <w:tcW w:type="dxa" w:w="1507"/>
          </w:tcPr>
          <w:p>
            <w:pPr>
              <w:spacing w:after="0"/>
              <w:jc w:val="right"/>
            </w:pPr>
            <w:r>
              <w:rPr>
                <w:sz w:val="16"/>
              </w:rPr>
              <w:t>92.4</w:t>
            </w:r>
          </w:p>
        </w:tc>
        <w:tc>
          <w:tcPr>
            <w:tcW w:type="dxa" w:w="1437"/>
          </w:tcPr>
          <w:p>
            <w:pPr>
              <w:spacing w:after="0"/>
              <w:jc w:val="right"/>
            </w:pPr>
            <w:r>
              <w:rPr>
                <w:sz w:val="16"/>
              </w:rPr>
              <w:t>98.9</w:t>
            </w:r>
          </w:p>
        </w:tc>
        <w:tc>
          <w:tcPr>
            <w:tcW w:type="dxa" w:w="5135"/>
          </w:tcPr>
          <w:p>
            <w:pPr>
              <w:spacing w:after="0"/>
              <w:jc w:val="left"/>
            </w:pPr>
            <w:r>
              <w:rPr>
                <w:sz w:val="16"/>
              </w:rPr>
              <w:t>Very High 6, Relatively High 82, Relatively Moderate 41</w:t>
            </w:r>
          </w:p>
        </w:tc>
      </w:tr>
      <w:tr>
        <w:trPr>
          <w:cantSplit/>
        </w:trPr>
        <w:tc>
          <w:tcPr>
            <w:tcW w:type="dxa" w:w="2298"/>
          </w:tcPr>
          <w:p>
            <w:pPr>
              <w:spacing w:after="0"/>
              <w:jc w:val="left"/>
            </w:pPr>
            <w:r>
              <w:rPr>
                <w:sz w:val="16"/>
              </w:rPr>
              <w:t>Inland Flooding</w:t>
            </w:r>
          </w:p>
        </w:tc>
        <w:tc>
          <w:tcPr>
            <w:tcW w:type="dxa" w:w="2298"/>
          </w:tcPr>
          <w:p>
            <w:pPr>
              <w:spacing w:after="0"/>
              <w:jc w:val="right"/>
            </w:pPr>
            <w:r>
              <w:rPr>
                <w:sz w:val="16"/>
              </w:rPr>
              <w:t>129 of 129</w:t>
            </w:r>
          </w:p>
        </w:tc>
        <w:tc>
          <w:tcPr>
            <w:tcW w:type="dxa" w:w="1437"/>
          </w:tcPr>
          <w:p>
            <w:pPr>
              <w:spacing w:after="0"/>
              <w:jc w:val="right"/>
            </w:pPr>
            <w:r>
              <w:rPr>
                <w:sz w:val="16"/>
              </w:rPr>
              <w:t>1.3</w:t>
            </w:r>
          </w:p>
        </w:tc>
        <w:tc>
          <w:tcPr>
            <w:tcW w:type="dxa" w:w="1507"/>
          </w:tcPr>
          <w:p>
            <w:pPr>
              <w:spacing w:after="0"/>
              <w:jc w:val="right"/>
            </w:pPr>
            <w:r>
              <w:rPr>
                <w:sz w:val="16"/>
              </w:rPr>
              <w:t>39.7</w:t>
            </w:r>
          </w:p>
        </w:tc>
        <w:tc>
          <w:tcPr>
            <w:tcW w:type="dxa" w:w="1437"/>
          </w:tcPr>
          <w:p>
            <w:pPr>
              <w:spacing w:after="0"/>
              <w:jc w:val="right"/>
            </w:pPr>
            <w:r>
              <w:rPr>
                <w:sz w:val="16"/>
              </w:rPr>
              <w:t>94.0</w:t>
            </w:r>
          </w:p>
        </w:tc>
        <w:tc>
          <w:tcPr>
            <w:tcW w:type="dxa" w:w="5135"/>
          </w:tcPr>
          <w:p>
            <w:pPr>
              <w:spacing w:after="0"/>
              <w:jc w:val="left"/>
            </w:pPr>
            <w:r>
              <w:rPr>
                <w:sz w:val="16"/>
              </w:rPr>
              <w:t>Relatively High 11, Relatively Moderate 42, Relatively Low 59, Very Low 17</w:t>
            </w:r>
          </w:p>
        </w:tc>
      </w:tr>
      <w:tr>
        <w:trPr>
          <w:cantSplit/>
        </w:trPr>
        <w:tc>
          <w:tcPr>
            <w:tcW w:type="dxa" w:w="2298"/>
          </w:tcPr>
          <w:p>
            <w:pPr>
              <w:spacing w:after="0"/>
              <w:jc w:val="left"/>
            </w:pPr>
            <w:r>
              <w:rPr>
                <w:sz w:val="16"/>
              </w:rPr>
              <w:t>Landslide</w:t>
            </w:r>
          </w:p>
        </w:tc>
        <w:tc>
          <w:tcPr>
            <w:tcW w:type="dxa" w:w="2298"/>
          </w:tcPr>
          <w:p>
            <w:pPr>
              <w:spacing w:after="0"/>
              <w:jc w:val="right"/>
            </w:pPr>
            <w:r>
              <w:rPr>
                <w:sz w:val="16"/>
              </w:rPr>
              <w:t>128 of 129</w:t>
            </w:r>
          </w:p>
        </w:tc>
        <w:tc>
          <w:tcPr>
            <w:tcW w:type="dxa" w:w="1437"/>
          </w:tcPr>
          <w:p>
            <w:pPr>
              <w:spacing w:after="0"/>
              <w:jc w:val="right"/>
            </w:pPr>
            <w:r>
              <w:rPr>
                <w:sz w:val="16"/>
              </w:rPr>
              <w:t>10.4</w:t>
            </w:r>
          </w:p>
        </w:tc>
        <w:tc>
          <w:tcPr>
            <w:tcW w:type="dxa" w:w="1507"/>
          </w:tcPr>
          <w:p>
            <w:pPr>
              <w:spacing w:after="0"/>
              <w:jc w:val="right"/>
            </w:pPr>
            <w:r>
              <w:rPr>
                <w:sz w:val="16"/>
              </w:rPr>
              <w:t>48.6</w:t>
            </w:r>
          </w:p>
        </w:tc>
        <w:tc>
          <w:tcPr>
            <w:tcW w:type="dxa" w:w="1437"/>
          </w:tcPr>
          <w:p>
            <w:pPr>
              <w:spacing w:after="0"/>
              <w:jc w:val="right"/>
            </w:pPr>
            <w:r>
              <w:rPr>
                <w:sz w:val="16"/>
              </w:rPr>
              <w:t>86.6</w:t>
            </w:r>
          </w:p>
        </w:tc>
        <w:tc>
          <w:tcPr>
            <w:tcW w:type="dxa" w:w="5135"/>
          </w:tcPr>
          <w:p>
            <w:pPr>
              <w:spacing w:after="0"/>
              <w:jc w:val="left"/>
            </w:pPr>
            <w:r>
              <w:rPr>
                <w:sz w:val="16"/>
              </w:rPr>
              <w:t>Relatively Low 4, Very Low 124, No Rating 1</w:t>
            </w:r>
          </w:p>
        </w:tc>
      </w:tr>
      <w:tr>
        <w:trPr>
          <w:cantSplit/>
        </w:trPr>
        <w:tc>
          <w:tcPr>
            <w:tcW w:type="dxa" w:w="2298"/>
          </w:tcPr>
          <w:p>
            <w:pPr>
              <w:spacing w:after="0"/>
              <w:jc w:val="left"/>
            </w:pPr>
            <w:r>
              <w:rPr>
                <w:sz w:val="16"/>
              </w:rPr>
              <w:t>Lightning</w:t>
            </w:r>
          </w:p>
        </w:tc>
        <w:tc>
          <w:tcPr>
            <w:tcW w:type="dxa" w:w="2298"/>
          </w:tcPr>
          <w:p>
            <w:pPr>
              <w:spacing w:after="0"/>
              <w:jc w:val="right"/>
            </w:pPr>
            <w:r>
              <w:rPr>
                <w:sz w:val="16"/>
              </w:rPr>
              <w:t>129 of 129</w:t>
            </w:r>
          </w:p>
        </w:tc>
        <w:tc>
          <w:tcPr>
            <w:tcW w:type="dxa" w:w="1437"/>
          </w:tcPr>
          <w:p>
            <w:pPr>
              <w:spacing w:after="0"/>
              <w:jc w:val="right"/>
            </w:pPr>
            <w:r>
              <w:rPr>
                <w:sz w:val="16"/>
              </w:rPr>
              <w:t>14.0</w:t>
            </w:r>
          </w:p>
        </w:tc>
        <w:tc>
          <w:tcPr>
            <w:tcW w:type="dxa" w:w="1507"/>
          </w:tcPr>
          <w:p>
            <w:pPr>
              <w:spacing w:after="0"/>
              <w:jc w:val="right"/>
            </w:pPr>
            <w:r>
              <w:rPr>
                <w:sz w:val="16"/>
              </w:rPr>
              <w:t>85.1</w:t>
            </w:r>
          </w:p>
        </w:tc>
        <w:tc>
          <w:tcPr>
            <w:tcW w:type="dxa" w:w="1437"/>
          </w:tcPr>
          <w:p>
            <w:pPr>
              <w:spacing w:after="0"/>
              <w:jc w:val="right"/>
            </w:pPr>
            <w:r>
              <w:rPr>
                <w:sz w:val="16"/>
              </w:rPr>
              <w:t>98.7</w:t>
            </w:r>
          </w:p>
        </w:tc>
        <w:tc>
          <w:tcPr>
            <w:tcW w:type="dxa" w:w="5135"/>
          </w:tcPr>
          <w:p>
            <w:pPr>
              <w:spacing w:after="0"/>
              <w:jc w:val="left"/>
            </w:pPr>
            <w:r>
              <w:rPr>
                <w:sz w:val="16"/>
              </w:rPr>
              <w:t>Very High 8, Relatively High 78, Relatively Moderate 41, Relatively Low 1, Very Low 1</w:t>
            </w:r>
          </w:p>
        </w:tc>
      </w:tr>
      <w:tr>
        <w:trPr>
          <w:cantSplit/>
        </w:trPr>
        <w:tc>
          <w:tcPr>
            <w:tcW w:type="dxa" w:w="2298"/>
          </w:tcPr>
          <w:p>
            <w:pPr>
              <w:spacing w:after="0"/>
              <w:jc w:val="left"/>
            </w:pPr>
            <w:r>
              <w:rPr>
                <w:sz w:val="16"/>
              </w:rPr>
              <w:t>Strong Wind</w:t>
            </w:r>
          </w:p>
        </w:tc>
        <w:tc>
          <w:tcPr>
            <w:tcW w:type="dxa" w:w="2298"/>
          </w:tcPr>
          <w:p>
            <w:pPr>
              <w:spacing w:after="0"/>
              <w:jc w:val="right"/>
            </w:pPr>
            <w:r>
              <w:rPr>
                <w:sz w:val="16"/>
              </w:rPr>
              <w:t>129 of 129</w:t>
            </w:r>
          </w:p>
        </w:tc>
        <w:tc>
          <w:tcPr>
            <w:tcW w:type="dxa" w:w="1437"/>
          </w:tcPr>
          <w:p>
            <w:pPr>
              <w:spacing w:after="0"/>
              <w:jc w:val="right"/>
            </w:pPr>
            <w:r>
              <w:rPr>
                <w:sz w:val="16"/>
              </w:rPr>
              <w:t>18.5</w:t>
            </w:r>
          </w:p>
        </w:tc>
        <w:tc>
          <w:tcPr>
            <w:tcW w:type="dxa" w:w="1507"/>
          </w:tcPr>
          <w:p>
            <w:pPr>
              <w:spacing w:after="0"/>
              <w:jc w:val="right"/>
            </w:pPr>
            <w:r>
              <w:rPr>
                <w:sz w:val="16"/>
              </w:rPr>
              <w:t>42.3</w:t>
            </w:r>
          </w:p>
        </w:tc>
        <w:tc>
          <w:tcPr>
            <w:tcW w:type="dxa" w:w="1437"/>
          </w:tcPr>
          <w:p>
            <w:pPr>
              <w:spacing w:after="0"/>
              <w:jc w:val="right"/>
            </w:pPr>
            <w:r>
              <w:rPr>
                <w:sz w:val="16"/>
              </w:rPr>
              <w:t>74.9</w:t>
            </w:r>
          </w:p>
        </w:tc>
        <w:tc>
          <w:tcPr>
            <w:tcW w:type="dxa" w:w="5135"/>
          </w:tcPr>
          <w:p>
            <w:pPr>
              <w:spacing w:after="0"/>
              <w:jc w:val="left"/>
            </w:pPr>
            <w:r>
              <w:rPr>
                <w:sz w:val="16"/>
              </w:rPr>
              <w:t>Relatively Moderate 16, Relatively Low 111, Very Low 2</w:t>
            </w:r>
          </w:p>
        </w:tc>
      </w:tr>
      <w:tr>
        <w:trPr>
          <w:cantSplit/>
        </w:trPr>
        <w:tc>
          <w:tcPr>
            <w:tcW w:type="dxa" w:w="2298"/>
          </w:tcPr>
          <w:p>
            <w:pPr>
              <w:spacing w:after="0"/>
              <w:jc w:val="left"/>
            </w:pPr>
            <w:r>
              <w:rPr>
                <w:sz w:val="16"/>
              </w:rPr>
              <w:t>Tornado</w:t>
            </w:r>
          </w:p>
        </w:tc>
        <w:tc>
          <w:tcPr>
            <w:tcW w:type="dxa" w:w="2298"/>
          </w:tcPr>
          <w:p>
            <w:pPr>
              <w:spacing w:after="0"/>
              <w:jc w:val="right"/>
            </w:pPr>
            <w:r>
              <w:rPr>
                <w:sz w:val="16"/>
              </w:rPr>
              <w:t>129 of 129</w:t>
            </w:r>
          </w:p>
        </w:tc>
        <w:tc>
          <w:tcPr>
            <w:tcW w:type="dxa" w:w="1437"/>
          </w:tcPr>
          <w:p>
            <w:pPr>
              <w:spacing w:after="0"/>
              <w:jc w:val="right"/>
            </w:pPr>
            <w:r>
              <w:rPr>
                <w:sz w:val="16"/>
              </w:rPr>
              <w:t>45.9</w:t>
            </w:r>
          </w:p>
        </w:tc>
        <w:tc>
          <w:tcPr>
            <w:tcW w:type="dxa" w:w="1507"/>
          </w:tcPr>
          <w:p>
            <w:pPr>
              <w:spacing w:after="0"/>
              <w:jc w:val="right"/>
            </w:pPr>
            <w:r>
              <w:rPr>
                <w:sz w:val="16"/>
              </w:rPr>
              <w:t>73.7</w:t>
            </w:r>
          </w:p>
        </w:tc>
        <w:tc>
          <w:tcPr>
            <w:tcW w:type="dxa" w:w="1437"/>
          </w:tcPr>
          <w:p>
            <w:pPr>
              <w:spacing w:after="0"/>
              <w:jc w:val="right"/>
            </w:pPr>
            <w:r>
              <w:rPr>
                <w:sz w:val="16"/>
              </w:rPr>
              <w:t>96.4</w:t>
            </w:r>
          </w:p>
        </w:tc>
        <w:tc>
          <w:tcPr>
            <w:tcW w:type="dxa" w:w="5135"/>
          </w:tcPr>
          <w:p>
            <w:pPr>
              <w:spacing w:after="0"/>
              <w:jc w:val="left"/>
            </w:pPr>
            <w:r>
              <w:rPr>
                <w:sz w:val="16"/>
              </w:rPr>
              <w:t>Very High 2, Relatively High 57, Relatively Moderate 67, Relatively Low 3</w:t>
            </w:r>
          </w:p>
        </w:tc>
      </w:tr>
      <w:tr>
        <w:trPr>
          <w:cantSplit/>
        </w:trPr>
        <w:tc>
          <w:tcPr>
            <w:tcW w:type="dxa" w:w="2298"/>
          </w:tcPr>
          <w:p>
            <w:pPr>
              <w:spacing w:after="0"/>
              <w:jc w:val="left"/>
            </w:pPr>
            <w:r>
              <w:rPr>
                <w:sz w:val="16"/>
              </w:rPr>
              <w:t>Tsunami</w:t>
            </w:r>
          </w:p>
        </w:tc>
        <w:tc>
          <w:tcPr>
            <w:tcW w:type="dxa" w:w="2298"/>
          </w:tcPr>
          <w:p>
            <w:pPr>
              <w:spacing w:after="0"/>
              <w:jc w:val="right"/>
            </w:pPr>
            <w:r>
              <w:rPr>
                <w:sz w:val="16"/>
              </w:rPr>
              <w:t>0 of 129</w:t>
            </w:r>
          </w:p>
        </w:tc>
        <w:tc>
          <w:tcPr>
            <w:tcW w:type="dxa" w:w="1437"/>
          </w:tcPr>
          <w:p>
            <w:pPr>
              <w:spacing w:after="0"/>
              <w:jc w:val="right"/>
            </w:pPr>
          </w:p>
        </w:tc>
        <w:tc>
          <w:tcPr>
            <w:tcW w:type="dxa" w:w="1507"/>
          </w:tcPr>
          <w:p>
            <w:pPr>
              <w:spacing w:after="0"/>
              <w:jc w:val="right"/>
            </w:pPr>
          </w:p>
        </w:tc>
        <w:tc>
          <w:tcPr>
            <w:tcW w:type="dxa" w:w="1437"/>
          </w:tcPr>
          <w:p>
            <w:pPr>
              <w:spacing w:after="0"/>
              <w:jc w:val="right"/>
            </w:pPr>
          </w:p>
        </w:tc>
        <w:tc>
          <w:tcPr>
            <w:tcW w:type="dxa" w:w="5135"/>
          </w:tcPr>
          <w:p>
            <w:pPr>
              <w:spacing w:after="0"/>
              <w:jc w:val="left"/>
            </w:pPr>
            <w:r>
              <w:rPr>
                <w:sz w:val="16"/>
              </w:rPr>
              <w:t>Insufficient Data 129</w:t>
            </w:r>
          </w:p>
        </w:tc>
      </w:tr>
      <w:tr>
        <w:trPr>
          <w:cantSplit/>
        </w:trPr>
        <w:tc>
          <w:tcPr>
            <w:tcW w:type="dxa" w:w="2298"/>
          </w:tcPr>
          <w:p>
            <w:pPr>
              <w:spacing w:after="0"/>
              <w:jc w:val="left"/>
            </w:pPr>
            <w:r>
              <w:rPr>
                <w:sz w:val="16"/>
              </w:rPr>
              <w:t>Wildfire</w:t>
            </w:r>
          </w:p>
        </w:tc>
        <w:tc>
          <w:tcPr>
            <w:tcW w:type="dxa" w:w="2298"/>
          </w:tcPr>
          <w:p>
            <w:pPr>
              <w:spacing w:after="0"/>
              <w:jc w:val="right"/>
            </w:pPr>
            <w:r>
              <w:rPr>
                <w:sz w:val="16"/>
              </w:rPr>
              <w:t>118 of 129</w:t>
            </w:r>
          </w:p>
        </w:tc>
        <w:tc>
          <w:tcPr>
            <w:tcW w:type="dxa" w:w="1437"/>
          </w:tcPr>
          <w:p>
            <w:pPr>
              <w:spacing w:after="0"/>
              <w:jc w:val="right"/>
            </w:pPr>
            <w:r>
              <w:rPr>
                <w:sz w:val="16"/>
              </w:rPr>
              <w:t>18.9</w:t>
            </w:r>
          </w:p>
        </w:tc>
        <w:tc>
          <w:tcPr>
            <w:tcW w:type="dxa" w:w="1507"/>
          </w:tcPr>
          <w:p>
            <w:pPr>
              <w:spacing w:after="0"/>
              <w:jc w:val="right"/>
            </w:pPr>
            <w:r>
              <w:rPr>
                <w:sz w:val="16"/>
              </w:rPr>
              <w:t>84.4</w:t>
            </w:r>
          </w:p>
        </w:tc>
        <w:tc>
          <w:tcPr>
            <w:tcW w:type="dxa" w:w="1437"/>
          </w:tcPr>
          <w:p>
            <w:pPr>
              <w:spacing w:after="0"/>
              <w:jc w:val="right"/>
            </w:pPr>
            <w:r>
              <w:rPr>
                <w:sz w:val="16"/>
              </w:rPr>
              <w:t>98.1</w:t>
            </w:r>
          </w:p>
        </w:tc>
        <w:tc>
          <w:tcPr>
            <w:tcW w:type="dxa" w:w="5135"/>
          </w:tcPr>
          <w:p>
            <w:pPr>
              <w:spacing w:after="0"/>
              <w:jc w:val="left"/>
            </w:pPr>
            <w:r>
              <w:rPr>
                <w:sz w:val="16"/>
              </w:rPr>
              <w:t>Relatively High 7, Relatively Moderate 42, Relatively Low 35, Very Low 34, No Rating 11</w:t>
            </w:r>
          </w:p>
        </w:tc>
      </w:tr>
      <w:tr>
        <w:trPr>
          <w:cantSplit/>
        </w:trPr>
        <w:tc>
          <w:tcPr>
            <w:tcW w:type="dxa" w:w="2298"/>
          </w:tcPr>
          <w:p>
            <w:pPr>
              <w:spacing w:after="0"/>
              <w:jc w:val="left"/>
            </w:pPr>
            <w:r>
              <w:rPr>
                <w:sz w:val="16"/>
              </w:rPr>
              <w:t>Winter Weather</w:t>
            </w:r>
          </w:p>
        </w:tc>
        <w:tc>
          <w:tcPr>
            <w:tcW w:type="dxa" w:w="2298"/>
          </w:tcPr>
          <w:p>
            <w:pPr>
              <w:spacing w:after="0"/>
              <w:jc w:val="right"/>
            </w:pPr>
            <w:r>
              <w:rPr>
                <w:sz w:val="16"/>
              </w:rPr>
              <w:t>0 of 129</w:t>
            </w:r>
          </w:p>
        </w:tc>
        <w:tc>
          <w:tcPr>
            <w:tcW w:type="dxa" w:w="1437"/>
          </w:tcPr>
          <w:p>
            <w:pPr>
              <w:spacing w:after="0"/>
              <w:jc w:val="right"/>
            </w:pPr>
          </w:p>
        </w:tc>
        <w:tc>
          <w:tcPr>
            <w:tcW w:type="dxa" w:w="1507"/>
          </w:tcPr>
          <w:p>
            <w:pPr>
              <w:spacing w:after="0"/>
              <w:jc w:val="right"/>
            </w:pPr>
          </w:p>
        </w:tc>
        <w:tc>
          <w:tcPr>
            <w:tcW w:type="dxa" w:w="1437"/>
          </w:tcPr>
          <w:p>
            <w:pPr>
              <w:spacing w:after="0"/>
              <w:jc w:val="right"/>
            </w:pPr>
          </w:p>
        </w:tc>
        <w:tc>
          <w:tcPr>
            <w:tcW w:type="dxa" w:w="5135"/>
          </w:tcPr>
          <w:p>
            <w:pPr>
              <w:spacing w:after="0"/>
              <w:jc w:val="left"/>
            </w:pPr>
            <w:r>
              <w:rPr>
                <w:sz w:val="16"/>
              </w:rPr>
              <w:t>No Rating 129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Cold Wave: Agriculture is 62% of NRI's expected annual loss for this hazard in the county, so the tract range mostly reflects where crop and livestock value is.</w:t>
      </w:r>
    </w:p>
    <w:p>
      <w:pPr>
        <w:spacing w:after="40" w:before="0"/>
      </w:pPr>
      <w:r>
        <w:rPr>
          <w:sz w:val="15"/>
        </w:rPr>
        <w:t>Drought: Agriculture is all of NRI's expected annual loss for this hazard in the county, so the tract range mostly reflects where crop and livestock value is.</w:t>
      </w:r>
    </w:p>
    <w:p>
      <w:pPr>
        <w:spacing w:after="40" w:before="0"/>
      </w:pPr>
      <w:r>
        <w:rPr>
          <w:sz w:val="15"/>
        </w:rPr>
        <w:t>Hail: Agriculture is 64%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lightning and strong wind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97"/>
        <w:gridCol w:w="1394"/>
        <w:gridCol w:w="2321"/>
        <w:gridCol w:w="2209"/>
        <w:gridCol w:w="2040"/>
        <w:gridCol w:w="2124"/>
        <w:gridCol w:w="2327"/>
      </w:tblGrid>
      <w:tr>
        <w:trPr>
          <w:cantSplit/>
          <w:tblHeader/>
        </w:trPr>
        <w:tc>
          <w:tcPr>
            <w:tcW w:type="dxa" w:w="1697"/>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321"/>
            <w:shd w:val="clear" w:color="auto" w:fill="E8E8E8"/>
          </w:tcPr>
          <w:p>
            <w:pPr>
              <w:spacing w:after="0"/>
              <w:jc w:val="left"/>
            </w:pPr>
            <w:r>
              <w:rPr>
                <w:b/>
                <w:sz w:val="16"/>
              </w:rPr>
              <w:t>Plan status</w:t>
            </w:r>
          </w:p>
        </w:tc>
        <w:tc>
          <w:tcPr>
            <w:tcW w:type="dxa" w:w="220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40"/>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124"/>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327"/>
            <w:shd w:val="clear" w:color="auto" w:fill="E8E8E8"/>
          </w:tcPr>
          <w:p>
            <w:pPr>
              <w:spacing w:after="0"/>
              <w:jc w:val="left"/>
            </w:pPr>
            <w:r>
              <w:rPr>
                <w:b/>
                <w:sz w:val="16"/>
              </w:rPr>
              <w:t>Notes</w:t>
            </w:r>
          </w:p>
        </w:tc>
      </w:tr>
      <w:tr>
        <w:trPr>
          <w:cantSplit/>
        </w:trPr>
        <w:tc>
          <w:tcPr>
            <w:tcW w:type="dxa" w:w="1697"/>
          </w:tcPr>
          <w:p>
            <w:pPr>
              <w:spacing w:after="0"/>
              <w:jc w:val="left"/>
            </w:pPr>
            <w:r>
              <w:rPr>
                <w:sz w:val="16"/>
              </w:rPr>
              <w:t>Volusia County (unincorporated area)</w:t>
            </w:r>
          </w:p>
        </w:tc>
        <w:tc>
          <w:tcPr>
            <w:tcW w:type="dxa" w:w="1394"/>
          </w:tcPr>
          <w:p>
            <w:pPr>
              <w:spacing w:after="0"/>
              <w:jc w:val="left"/>
            </w:pPr>
            <w:r>
              <w:rPr>
                <w:sz w:val="16"/>
              </w:rPr>
              <w:t>Unincorporated</w:t>
            </w:r>
          </w:p>
        </w:tc>
        <w:tc>
          <w:tcPr>
            <w:tcW w:type="dxa" w:w="2321"/>
          </w:tcPr>
          <w:p>
            <w:pPr>
              <w:spacing w:after="0"/>
              <w:jc w:val="left"/>
            </w:pPr>
            <w:r>
              <w:rPr>
                <w:sz w:val="16"/>
              </w:rPr>
              <w:t>Approved, expires 2030-07-30</w:t>
            </w:r>
          </w:p>
        </w:tc>
        <w:tc>
          <w:tcPr>
            <w:tcW w:type="dxa" w:w="2209"/>
          </w:tcPr>
          <w:p>
            <w:pPr>
              <w:spacing w:after="0"/>
              <w:jc w:val="right"/>
            </w:pPr>
            <w:r>
              <w:rPr>
                <w:sz w:val="16"/>
              </w:rPr>
              <w:t>FMA RL 60, SRL 41; any 279</w:t>
            </w:r>
          </w:p>
        </w:tc>
        <w:tc>
          <w:tcPr>
            <w:tcW w:type="dxa" w:w="2040"/>
          </w:tcPr>
          <w:p>
            <w:pPr>
              <w:spacing w:after="0"/>
              <w:jc w:val="right"/>
            </w:pPr>
            <w:r>
              <w:rPr>
                <w:sz w:val="16"/>
              </w:rPr>
              <w:t>$102,207,679.60</w:t>
            </w:r>
          </w:p>
        </w:tc>
        <w:tc>
          <w:tcPr>
            <w:tcW w:type="dxa" w:w="2124"/>
          </w:tcPr>
          <w:p>
            <w:pPr>
              <w:spacing w:after="0"/>
              <w:jc w:val="right"/>
            </w:pPr>
            <w:r>
              <w:rPr>
                <w:sz w:val="16"/>
              </w:rPr>
              <w:t>0 total; 0 since its plan</w:t>
            </w:r>
          </w:p>
        </w:tc>
        <w:tc>
          <w:tcPr>
            <w:tcW w:type="dxa" w:w="2327"/>
          </w:tcPr>
          <w:p>
            <w:pPr>
              <w:spacing w:after="0"/>
              <w:jc w:val="left"/>
            </w:pPr>
            <w:r>
              <w:rPr>
                <w:sz w:val="16"/>
              </w:rPr>
              <w:t>Includes $3,723,678.78 for declarations not counted as hazard incidents (DR-4486-FL).</w:t>
            </w:r>
          </w:p>
        </w:tc>
      </w:tr>
      <w:tr>
        <w:trPr>
          <w:cantSplit/>
        </w:trPr>
        <w:tc>
          <w:tcPr>
            <w:tcW w:type="dxa" w:w="1697"/>
          </w:tcPr>
          <w:p>
            <w:pPr>
              <w:spacing w:after="0"/>
              <w:jc w:val="left"/>
            </w:pPr>
            <w:r>
              <w:rPr>
                <w:sz w:val="16"/>
              </w:rPr>
              <w:t>Daytona Beach city</w:t>
            </w:r>
          </w:p>
        </w:tc>
        <w:tc>
          <w:tcPr>
            <w:tcW w:type="dxa" w:w="1394"/>
          </w:tcPr>
          <w:p>
            <w:pPr>
              <w:spacing w:after="0"/>
              <w:jc w:val="left"/>
            </w:pPr>
            <w:r>
              <w:rPr>
                <w:sz w:val="16"/>
              </w:rPr>
              <w:t>City</w:t>
            </w:r>
          </w:p>
        </w:tc>
        <w:tc>
          <w:tcPr>
            <w:tcW w:type="dxa" w:w="2321"/>
          </w:tcPr>
          <w:p>
            <w:pPr>
              <w:spacing w:after="0"/>
              <w:jc w:val="left"/>
            </w:pPr>
            <w:r>
              <w:rPr>
                <w:sz w:val="16"/>
              </w:rPr>
              <w:t>Approved, expires 2030-07-30</w:t>
            </w:r>
          </w:p>
        </w:tc>
        <w:tc>
          <w:tcPr>
            <w:tcW w:type="dxa" w:w="2209"/>
          </w:tcPr>
          <w:p>
            <w:pPr>
              <w:spacing w:after="0"/>
              <w:jc w:val="right"/>
            </w:pPr>
            <w:r>
              <w:rPr>
                <w:sz w:val="16"/>
              </w:rPr>
              <w:t>FMA RL 69, SRL 45; any 296</w:t>
            </w:r>
          </w:p>
        </w:tc>
        <w:tc>
          <w:tcPr>
            <w:tcW w:type="dxa" w:w="2040"/>
          </w:tcPr>
          <w:p>
            <w:pPr>
              <w:spacing w:after="0"/>
              <w:jc w:val="right"/>
            </w:pPr>
            <w:r>
              <w:rPr>
                <w:sz w:val="16"/>
              </w:rPr>
              <w:t>$31,683,718.04</w:t>
            </w:r>
          </w:p>
        </w:tc>
        <w:tc>
          <w:tcPr>
            <w:tcW w:type="dxa" w:w="2124"/>
          </w:tcPr>
          <w:p>
            <w:pPr>
              <w:spacing w:after="0"/>
              <w:jc w:val="right"/>
            </w:pPr>
            <w:r>
              <w:rPr>
                <w:sz w:val="16"/>
              </w:rPr>
              <w:t>35 total; 0 since its plan</w:t>
            </w:r>
          </w:p>
        </w:tc>
        <w:tc>
          <w:tcPr>
            <w:tcW w:type="dxa" w:w="2327"/>
          </w:tcPr>
          <w:p>
            <w:pPr>
              <w:spacing w:after="0"/>
              <w:jc w:val="left"/>
            </w:pPr>
          </w:p>
        </w:tc>
      </w:tr>
      <w:tr>
        <w:trPr>
          <w:cantSplit/>
        </w:trPr>
        <w:tc>
          <w:tcPr>
            <w:tcW w:type="dxa" w:w="1697"/>
          </w:tcPr>
          <w:p>
            <w:pPr>
              <w:spacing w:after="0"/>
              <w:jc w:val="left"/>
            </w:pPr>
            <w:r>
              <w:rPr>
                <w:sz w:val="16"/>
              </w:rPr>
              <w:t>Daytona Beach Shores city</w:t>
            </w:r>
          </w:p>
        </w:tc>
        <w:tc>
          <w:tcPr>
            <w:tcW w:type="dxa" w:w="1394"/>
          </w:tcPr>
          <w:p>
            <w:pPr>
              <w:spacing w:after="0"/>
              <w:jc w:val="left"/>
            </w:pPr>
            <w:r>
              <w:rPr>
                <w:sz w:val="16"/>
              </w:rPr>
              <w:t>City</w:t>
            </w:r>
          </w:p>
        </w:tc>
        <w:tc>
          <w:tcPr>
            <w:tcW w:type="dxa" w:w="2321"/>
          </w:tcPr>
          <w:p>
            <w:pPr>
              <w:spacing w:after="0"/>
              <w:jc w:val="left"/>
            </w:pPr>
            <w:r>
              <w:rPr>
                <w:sz w:val="16"/>
              </w:rPr>
              <w:t>Approved, expires 2030-07-30</w:t>
            </w:r>
          </w:p>
        </w:tc>
        <w:tc>
          <w:tcPr>
            <w:tcW w:type="dxa" w:w="2209"/>
          </w:tcPr>
          <w:p>
            <w:pPr>
              <w:spacing w:after="0"/>
              <w:jc w:val="right"/>
            </w:pPr>
            <w:r>
              <w:rPr>
                <w:sz w:val="16"/>
              </w:rPr>
              <w:t>FMA RL 0, SRL 1; any 10</w:t>
            </w:r>
          </w:p>
        </w:tc>
        <w:tc>
          <w:tcPr>
            <w:tcW w:type="dxa" w:w="2040"/>
          </w:tcPr>
          <w:p>
            <w:pPr>
              <w:spacing w:after="0"/>
              <w:jc w:val="right"/>
            </w:pPr>
            <w:r>
              <w:rPr>
                <w:sz w:val="16"/>
              </w:rPr>
              <w:t>$2,604,945.47</w:t>
            </w:r>
          </w:p>
        </w:tc>
        <w:tc>
          <w:tcPr>
            <w:tcW w:type="dxa" w:w="2124"/>
          </w:tcPr>
          <w:p>
            <w:pPr>
              <w:spacing w:after="0"/>
              <w:jc w:val="right"/>
            </w:pPr>
            <w:r>
              <w:rPr>
                <w:sz w:val="16"/>
              </w:rPr>
              <w:t>0 total; 0 since its plan</w:t>
            </w:r>
          </w:p>
        </w:tc>
        <w:tc>
          <w:tcPr>
            <w:tcW w:type="dxa" w:w="2327"/>
          </w:tcPr>
          <w:p>
            <w:pPr>
              <w:spacing w:after="0"/>
              <w:jc w:val="left"/>
            </w:pPr>
          </w:p>
        </w:tc>
      </w:tr>
      <w:tr>
        <w:trPr>
          <w:cantSplit/>
        </w:trPr>
        <w:tc>
          <w:tcPr>
            <w:tcW w:type="dxa" w:w="1697"/>
          </w:tcPr>
          <w:p>
            <w:pPr>
              <w:spacing w:after="0"/>
              <w:jc w:val="left"/>
            </w:pPr>
            <w:r>
              <w:rPr>
                <w:sz w:val="16"/>
              </w:rPr>
              <w:t>DeBary city</w:t>
            </w:r>
          </w:p>
        </w:tc>
        <w:tc>
          <w:tcPr>
            <w:tcW w:type="dxa" w:w="1394"/>
          </w:tcPr>
          <w:p>
            <w:pPr>
              <w:spacing w:after="0"/>
              <w:jc w:val="left"/>
            </w:pPr>
            <w:r>
              <w:rPr>
                <w:sz w:val="16"/>
              </w:rPr>
              <w:t>City</w:t>
            </w:r>
          </w:p>
        </w:tc>
        <w:tc>
          <w:tcPr>
            <w:tcW w:type="dxa" w:w="2321"/>
          </w:tcPr>
          <w:p>
            <w:pPr>
              <w:spacing w:after="0"/>
              <w:jc w:val="left"/>
            </w:pPr>
            <w:r>
              <w:rPr>
                <w:sz w:val="16"/>
              </w:rPr>
              <w:t>Approved, expires 2030-07-30</w:t>
            </w:r>
          </w:p>
        </w:tc>
        <w:tc>
          <w:tcPr>
            <w:tcW w:type="dxa" w:w="2209"/>
          </w:tcPr>
          <w:p>
            <w:pPr>
              <w:spacing w:after="0"/>
              <w:jc w:val="right"/>
            </w:pPr>
            <w:r>
              <w:rPr>
                <w:sz w:val="16"/>
              </w:rPr>
              <w:t>FMA RL 2, SRL 0; any 5</w:t>
            </w:r>
          </w:p>
        </w:tc>
        <w:tc>
          <w:tcPr>
            <w:tcW w:type="dxa" w:w="2040"/>
          </w:tcPr>
          <w:p>
            <w:pPr>
              <w:spacing w:after="0"/>
              <w:jc w:val="right"/>
            </w:pPr>
            <w:r>
              <w:rPr>
                <w:sz w:val="16"/>
              </w:rPr>
              <w:t>$11,454,810.08</w:t>
            </w:r>
          </w:p>
        </w:tc>
        <w:tc>
          <w:tcPr>
            <w:tcW w:type="dxa" w:w="2124"/>
          </w:tcPr>
          <w:p>
            <w:pPr>
              <w:spacing w:after="0"/>
              <w:jc w:val="right"/>
            </w:pPr>
            <w:r>
              <w:rPr>
                <w:sz w:val="16"/>
              </w:rPr>
              <w:t>0 total; 0 since its plan</w:t>
            </w:r>
          </w:p>
        </w:tc>
        <w:tc>
          <w:tcPr>
            <w:tcW w:type="dxa" w:w="2327"/>
          </w:tcPr>
          <w:p>
            <w:pPr>
              <w:spacing w:after="0"/>
              <w:jc w:val="left"/>
            </w:pPr>
          </w:p>
        </w:tc>
      </w:tr>
      <w:tr>
        <w:trPr>
          <w:cantSplit/>
        </w:trPr>
        <w:tc>
          <w:tcPr>
            <w:tcW w:type="dxa" w:w="1697"/>
          </w:tcPr>
          <w:p>
            <w:pPr>
              <w:spacing w:after="0"/>
              <w:jc w:val="left"/>
            </w:pPr>
            <w:r>
              <w:rPr>
                <w:sz w:val="16"/>
              </w:rPr>
              <w:t>DeLand city</w:t>
            </w:r>
          </w:p>
        </w:tc>
        <w:tc>
          <w:tcPr>
            <w:tcW w:type="dxa" w:w="1394"/>
          </w:tcPr>
          <w:p>
            <w:pPr>
              <w:spacing w:after="0"/>
              <w:jc w:val="left"/>
            </w:pPr>
            <w:r>
              <w:rPr>
                <w:sz w:val="16"/>
              </w:rPr>
              <w:t>City</w:t>
            </w:r>
          </w:p>
        </w:tc>
        <w:tc>
          <w:tcPr>
            <w:tcW w:type="dxa" w:w="2321"/>
          </w:tcPr>
          <w:p>
            <w:pPr>
              <w:spacing w:after="0"/>
              <w:jc w:val="left"/>
            </w:pPr>
            <w:r>
              <w:rPr>
                <w:sz w:val="16"/>
              </w:rPr>
              <w:t>Approved, expires 2030-07-30</w:t>
            </w:r>
          </w:p>
        </w:tc>
        <w:tc>
          <w:tcPr>
            <w:tcW w:type="dxa" w:w="2209"/>
          </w:tcPr>
          <w:p>
            <w:pPr>
              <w:spacing w:after="0"/>
              <w:jc w:val="right"/>
            </w:pPr>
            <w:r>
              <w:rPr>
                <w:sz w:val="16"/>
              </w:rPr>
              <w:t>FMA RL 0, SRL 0; any 2</w:t>
            </w:r>
          </w:p>
        </w:tc>
        <w:tc>
          <w:tcPr>
            <w:tcW w:type="dxa" w:w="2040"/>
          </w:tcPr>
          <w:p>
            <w:pPr>
              <w:spacing w:after="0"/>
              <w:jc w:val="right"/>
            </w:pPr>
            <w:r>
              <w:rPr>
                <w:sz w:val="16"/>
              </w:rPr>
              <w:t>$7,978,606.26</w:t>
            </w:r>
          </w:p>
        </w:tc>
        <w:tc>
          <w:tcPr>
            <w:tcW w:type="dxa" w:w="2124"/>
          </w:tcPr>
          <w:p>
            <w:pPr>
              <w:spacing w:after="0"/>
              <w:jc w:val="right"/>
            </w:pPr>
            <w:r>
              <w:rPr>
                <w:sz w:val="16"/>
              </w:rPr>
              <w:t>3 total; 0 since its plan</w:t>
            </w:r>
          </w:p>
        </w:tc>
        <w:tc>
          <w:tcPr>
            <w:tcW w:type="dxa" w:w="2327"/>
          </w:tcPr>
          <w:p>
            <w:pPr>
              <w:spacing w:after="0"/>
              <w:jc w:val="left"/>
            </w:pPr>
            <w:r>
              <w:rPr>
                <w:sz w:val="16"/>
              </w:rPr>
              <w:t>Includes $127,071.04 for declarations not counted as hazard incidents (DR-4486-FL).</w:t>
            </w:r>
          </w:p>
        </w:tc>
      </w:tr>
      <w:tr>
        <w:trPr>
          <w:cantSplit/>
        </w:trPr>
        <w:tc>
          <w:tcPr>
            <w:tcW w:type="dxa" w:w="1697"/>
          </w:tcPr>
          <w:p>
            <w:pPr>
              <w:spacing w:after="0"/>
              <w:jc w:val="left"/>
            </w:pPr>
            <w:r>
              <w:rPr>
                <w:sz w:val="16"/>
              </w:rPr>
              <w:t>Deltona city</w:t>
            </w:r>
          </w:p>
        </w:tc>
        <w:tc>
          <w:tcPr>
            <w:tcW w:type="dxa" w:w="1394"/>
          </w:tcPr>
          <w:p>
            <w:pPr>
              <w:spacing w:after="0"/>
              <w:jc w:val="left"/>
            </w:pPr>
            <w:r>
              <w:rPr>
                <w:sz w:val="16"/>
              </w:rPr>
              <w:t>City</w:t>
            </w:r>
          </w:p>
        </w:tc>
        <w:tc>
          <w:tcPr>
            <w:tcW w:type="dxa" w:w="2321"/>
          </w:tcPr>
          <w:p>
            <w:pPr>
              <w:spacing w:after="0"/>
              <w:jc w:val="left"/>
            </w:pPr>
            <w:r>
              <w:rPr>
                <w:sz w:val="16"/>
              </w:rPr>
              <w:t>Approved, expires 2030-07-30</w:t>
            </w:r>
          </w:p>
        </w:tc>
        <w:tc>
          <w:tcPr>
            <w:tcW w:type="dxa" w:w="2209"/>
          </w:tcPr>
          <w:p>
            <w:pPr>
              <w:spacing w:after="0"/>
              <w:jc w:val="right"/>
            </w:pPr>
            <w:r>
              <w:rPr>
                <w:sz w:val="16"/>
              </w:rPr>
              <w:t>FMA RL 2, SRL 2; any 14</w:t>
            </w:r>
          </w:p>
        </w:tc>
        <w:tc>
          <w:tcPr>
            <w:tcW w:type="dxa" w:w="2040"/>
          </w:tcPr>
          <w:p>
            <w:pPr>
              <w:spacing w:after="0"/>
              <w:jc w:val="right"/>
            </w:pPr>
            <w:r>
              <w:rPr>
                <w:sz w:val="16"/>
              </w:rPr>
              <w:t>$22,874,913.90</w:t>
            </w:r>
          </w:p>
        </w:tc>
        <w:tc>
          <w:tcPr>
            <w:tcW w:type="dxa" w:w="2124"/>
          </w:tcPr>
          <w:p>
            <w:pPr>
              <w:spacing w:after="0"/>
              <w:jc w:val="right"/>
            </w:pPr>
            <w:r>
              <w:rPr>
                <w:sz w:val="16"/>
              </w:rPr>
              <w:t>48 total; 0 since its plan</w:t>
            </w:r>
          </w:p>
        </w:tc>
        <w:tc>
          <w:tcPr>
            <w:tcW w:type="dxa" w:w="2327"/>
          </w:tcPr>
          <w:p>
            <w:pPr>
              <w:spacing w:after="0"/>
              <w:jc w:val="left"/>
            </w:pPr>
            <w:r>
              <w:rPr>
                <w:sz w:val="16"/>
              </w:rPr>
              <w:t>Includes $30,265.67 for declarations not counted as hazard incidents (DR-4486-FL).</w:t>
            </w:r>
          </w:p>
        </w:tc>
      </w:tr>
      <w:tr>
        <w:trPr>
          <w:cantSplit/>
        </w:trPr>
        <w:tc>
          <w:tcPr>
            <w:tcW w:type="dxa" w:w="1697"/>
          </w:tcPr>
          <w:p>
            <w:pPr>
              <w:spacing w:after="0"/>
              <w:jc w:val="left"/>
            </w:pPr>
            <w:r>
              <w:rPr>
                <w:sz w:val="16"/>
              </w:rPr>
              <w:t>Edgewater city</w:t>
            </w:r>
          </w:p>
        </w:tc>
        <w:tc>
          <w:tcPr>
            <w:tcW w:type="dxa" w:w="1394"/>
          </w:tcPr>
          <w:p>
            <w:pPr>
              <w:spacing w:after="0"/>
              <w:jc w:val="left"/>
            </w:pPr>
            <w:r>
              <w:rPr>
                <w:sz w:val="16"/>
              </w:rPr>
              <w:t>City</w:t>
            </w:r>
          </w:p>
        </w:tc>
        <w:tc>
          <w:tcPr>
            <w:tcW w:type="dxa" w:w="2321"/>
          </w:tcPr>
          <w:p>
            <w:pPr>
              <w:spacing w:after="0"/>
              <w:jc w:val="left"/>
            </w:pPr>
            <w:r>
              <w:rPr>
                <w:sz w:val="16"/>
              </w:rPr>
              <w:t>Approved, expires 2030-07-30</w:t>
            </w:r>
          </w:p>
        </w:tc>
        <w:tc>
          <w:tcPr>
            <w:tcW w:type="dxa" w:w="2209"/>
          </w:tcPr>
          <w:p>
            <w:pPr>
              <w:spacing w:after="0"/>
              <w:jc w:val="right"/>
            </w:pPr>
            <w:r>
              <w:rPr>
                <w:sz w:val="16"/>
              </w:rPr>
              <w:t>FMA RL 8, SRL 5; any 28</w:t>
            </w:r>
          </w:p>
        </w:tc>
        <w:tc>
          <w:tcPr>
            <w:tcW w:type="dxa" w:w="2040"/>
          </w:tcPr>
          <w:p>
            <w:pPr>
              <w:spacing w:after="0"/>
              <w:jc w:val="right"/>
            </w:pPr>
            <w:r>
              <w:rPr>
                <w:sz w:val="16"/>
              </w:rPr>
              <w:t>$12,070,076.58</w:t>
            </w:r>
          </w:p>
        </w:tc>
        <w:tc>
          <w:tcPr>
            <w:tcW w:type="dxa" w:w="2124"/>
          </w:tcPr>
          <w:p>
            <w:pPr>
              <w:spacing w:after="0"/>
              <w:jc w:val="right"/>
            </w:pPr>
            <w:r>
              <w:rPr>
                <w:sz w:val="16"/>
              </w:rPr>
              <w:t>23 total; 1 since its plan</w:t>
            </w:r>
          </w:p>
        </w:tc>
        <w:tc>
          <w:tcPr>
            <w:tcW w:type="dxa" w:w="2327"/>
          </w:tcPr>
          <w:p>
            <w:pPr>
              <w:spacing w:after="0"/>
              <w:jc w:val="left"/>
            </w:pPr>
          </w:p>
        </w:tc>
      </w:tr>
      <w:tr>
        <w:trPr>
          <w:cantSplit/>
        </w:trPr>
        <w:tc>
          <w:tcPr>
            <w:tcW w:type="dxa" w:w="1697"/>
          </w:tcPr>
          <w:p>
            <w:pPr>
              <w:spacing w:after="0"/>
              <w:jc w:val="left"/>
            </w:pPr>
            <w:r>
              <w:rPr>
                <w:sz w:val="16"/>
              </w:rPr>
              <w:t>Holly Hill city</w:t>
            </w:r>
          </w:p>
        </w:tc>
        <w:tc>
          <w:tcPr>
            <w:tcW w:type="dxa" w:w="1394"/>
          </w:tcPr>
          <w:p>
            <w:pPr>
              <w:spacing w:after="0"/>
              <w:jc w:val="left"/>
            </w:pPr>
            <w:r>
              <w:rPr>
                <w:sz w:val="16"/>
              </w:rPr>
              <w:t>City</w:t>
            </w:r>
          </w:p>
        </w:tc>
        <w:tc>
          <w:tcPr>
            <w:tcW w:type="dxa" w:w="2321"/>
          </w:tcPr>
          <w:p>
            <w:pPr>
              <w:spacing w:after="0"/>
              <w:jc w:val="left"/>
            </w:pPr>
            <w:r>
              <w:rPr>
                <w:sz w:val="16"/>
              </w:rPr>
              <w:t>Approved, expires 2030-07-30</w:t>
            </w:r>
          </w:p>
        </w:tc>
        <w:tc>
          <w:tcPr>
            <w:tcW w:type="dxa" w:w="2209"/>
          </w:tcPr>
          <w:p>
            <w:pPr>
              <w:spacing w:after="0"/>
              <w:jc w:val="right"/>
            </w:pPr>
            <w:r>
              <w:rPr>
                <w:sz w:val="16"/>
              </w:rPr>
              <w:t>FMA RL 19, SRL 4; any 92</w:t>
            </w:r>
          </w:p>
        </w:tc>
        <w:tc>
          <w:tcPr>
            <w:tcW w:type="dxa" w:w="2040"/>
          </w:tcPr>
          <w:p>
            <w:pPr>
              <w:spacing w:after="0"/>
              <w:jc w:val="right"/>
            </w:pPr>
            <w:r>
              <w:rPr>
                <w:sz w:val="16"/>
              </w:rPr>
              <w:t>$8,890,608.71</w:t>
            </w:r>
          </w:p>
        </w:tc>
        <w:tc>
          <w:tcPr>
            <w:tcW w:type="dxa" w:w="2124"/>
          </w:tcPr>
          <w:p>
            <w:pPr>
              <w:spacing w:after="0"/>
              <w:jc w:val="right"/>
            </w:pPr>
            <w:r>
              <w:rPr>
                <w:sz w:val="16"/>
              </w:rPr>
              <w:t>12 total; 0 since its plan</w:t>
            </w:r>
          </w:p>
        </w:tc>
        <w:tc>
          <w:tcPr>
            <w:tcW w:type="dxa" w:w="2327"/>
          </w:tcPr>
          <w:p>
            <w:pPr>
              <w:spacing w:after="0"/>
              <w:jc w:val="left"/>
            </w:pPr>
          </w:p>
        </w:tc>
      </w:tr>
      <w:tr>
        <w:trPr>
          <w:cantSplit/>
        </w:trPr>
        <w:tc>
          <w:tcPr>
            <w:tcW w:type="dxa" w:w="1697"/>
          </w:tcPr>
          <w:p>
            <w:pPr>
              <w:spacing w:after="0"/>
              <w:jc w:val="left"/>
            </w:pPr>
            <w:r>
              <w:rPr>
                <w:sz w:val="16"/>
              </w:rPr>
              <w:t>Lake Helen city</w:t>
            </w:r>
          </w:p>
        </w:tc>
        <w:tc>
          <w:tcPr>
            <w:tcW w:type="dxa" w:w="1394"/>
          </w:tcPr>
          <w:p>
            <w:pPr>
              <w:spacing w:after="0"/>
              <w:jc w:val="left"/>
            </w:pPr>
            <w:r>
              <w:rPr>
                <w:sz w:val="16"/>
              </w:rPr>
              <w:t>City</w:t>
            </w:r>
          </w:p>
        </w:tc>
        <w:tc>
          <w:tcPr>
            <w:tcW w:type="dxa" w:w="2321"/>
          </w:tcPr>
          <w:p>
            <w:pPr>
              <w:spacing w:after="0"/>
              <w:jc w:val="left"/>
            </w:pPr>
            <w:r>
              <w:rPr>
                <w:sz w:val="16"/>
              </w:rPr>
              <w:t>Approved, expires 2030-07-30</w:t>
            </w:r>
          </w:p>
        </w:tc>
        <w:tc>
          <w:tcPr>
            <w:tcW w:type="dxa" w:w="2209"/>
          </w:tcPr>
          <w:p>
            <w:pPr>
              <w:spacing w:after="0"/>
              <w:jc w:val="right"/>
            </w:pPr>
            <w:r>
              <w:rPr>
                <w:sz w:val="16"/>
              </w:rPr>
              <w:t>FMA RL 0, SRL 0; any 1</w:t>
            </w:r>
          </w:p>
        </w:tc>
        <w:tc>
          <w:tcPr>
            <w:tcW w:type="dxa" w:w="2040"/>
          </w:tcPr>
          <w:p>
            <w:pPr>
              <w:spacing w:after="0"/>
              <w:jc w:val="right"/>
            </w:pPr>
            <w:r>
              <w:rPr>
                <w:sz w:val="16"/>
              </w:rPr>
              <w:t>$1,173,570.65</w:t>
            </w:r>
          </w:p>
        </w:tc>
        <w:tc>
          <w:tcPr>
            <w:tcW w:type="dxa" w:w="2124"/>
          </w:tcPr>
          <w:p>
            <w:pPr>
              <w:spacing w:after="0"/>
              <w:jc w:val="right"/>
            </w:pPr>
            <w:r>
              <w:rPr>
                <w:sz w:val="16"/>
              </w:rPr>
              <w:t>5 total; 0 since its plan</w:t>
            </w:r>
          </w:p>
        </w:tc>
        <w:tc>
          <w:tcPr>
            <w:tcW w:type="dxa" w:w="2327"/>
          </w:tcPr>
          <w:p>
            <w:pPr>
              <w:spacing w:after="0"/>
              <w:jc w:val="left"/>
            </w:pPr>
          </w:p>
        </w:tc>
      </w:tr>
      <w:tr>
        <w:trPr>
          <w:cantSplit/>
        </w:trPr>
        <w:tc>
          <w:tcPr>
            <w:tcW w:type="dxa" w:w="1697"/>
          </w:tcPr>
          <w:p>
            <w:pPr>
              <w:spacing w:after="0"/>
              <w:jc w:val="left"/>
            </w:pPr>
            <w:r>
              <w:rPr>
                <w:sz w:val="16"/>
              </w:rPr>
              <w:t>New Smyrna Beach city</w:t>
            </w:r>
          </w:p>
        </w:tc>
        <w:tc>
          <w:tcPr>
            <w:tcW w:type="dxa" w:w="1394"/>
          </w:tcPr>
          <w:p>
            <w:pPr>
              <w:spacing w:after="0"/>
              <w:jc w:val="left"/>
            </w:pPr>
            <w:r>
              <w:rPr>
                <w:sz w:val="16"/>
              </w:rPr>
              <w:t>City</w:t>
            </w:r>
          </w:p>
        </w:tc>
        <w:tc>
          <w:tcPr>
            <w:tcW w:type="dxa" w:w="2321"/>
          </w:tcPr>
          <w:p>
            <w:pPr>
              <w:spacing w:after="0"/>
              <w:jc w:val="left"/>
            </w:pPr>
            <w:r>
              <w:rPr>
                <w:sz w:val="16"/>
              </w:rPr>
              <w:t>Approved, expires 2030-07-30</w:t>
            </w:r>
          </w:p>
        </w:tc>
        <w:tc>
          <w:tcPr>
            <w:tcW w:type="dxa" w:w="2209"/>
          </w:tcPr>
          <w:p>
            <w:pPr>
              <w:spacing w:after="0"/>
              <w:jc w:val="right"/>
            </w:pPr>
            <w:r>
              <w:rPr>
                <w:sz w:val="16"/>
              </w:rPr>
              <w:t>FMA RL 16, SRL 16; any 112</w:t>
            </w:r>
          </w:p>
        </w:tc>
        <w:tc>
          <w:tcPr>
            <w:tcW w:type="dxa" w:w="2040"/>
          </w:tcPr>
          <w:p>
            <w:pPr>
              <w:spacing w:after="0"/>
              <w:jc w:val="right"/>
            </w:pPr>
            <w:r>
              <w:rPr>
                <w:sz w:val="16"/>
              </w:rPr>
              <w:t>$14,459,690.34</w:t>
            </w:r>
          </w:p>
        </w:tc>
        <w:tc>
          <w:tcPr>
            <w:tcW w:type="dxa" w:w="2124"/>
          </w:tcPr>
          <w:p>
            <w:pPr>
              <w:spacing w:after="0"/>
              <w:jc w:val="right"/>
            </w:pPr>
            <w:r>
              <w:rPr>
                <w:sz w:val="16"/>
              </w:rPr>
              <w:t>31 total; 1 since its plan</w:t>
            </w:r>
          </w:p>
        </w:tc>
        <w:tc>
          <w:tcPr>
            <w:tcW w:type="dxa" w:w="2327"/>
          </w:tcPr>
          <w:p>
            <w:pPr>
              <w:spacing w:after="0"/>
              <w:jc w:val="left"/>
            </w:pPr>
            <w:r>
              <w:rPr>
                <w:sz w:val="16"/>
              </w:rPr>
              <w:t>Includes $58,771.18 for declarations not counted as hazard incidents (DR-4486-FL).</w:t>
            </w:r>
          </w:p>
        </w:tc>
      </w:tr>
      <w:tr>
        <w:trPr>
          <w:cantSplit/>
        </w:trPr>
        <w:tc>
          <w:tcPr>
            <w:tcW w:type="dxa" w:w="1697"/>
          </w:tcPr>
          <w:p>
            <w:pPr>
              <w:spacing w:after="0"/>
              <w:jc w:val="left"/>
            </w:pPr>
            <w:r>
              <w:rPr>
                <w:sz w:val="16"/>
              </w:rPr>
              <w:t>Oak Hill city</w:t>
            </w:r>
          </w:p>
        </w:tc>
        <w:tc>
          <w:tcPr>
            <w:tcW w:type="dxa" w:w="1394"/>
          </w:tcPr>
          <w:p>
            <w:pPr>
              <w:spacing w:after="0"/>
              <w:jc w:val="left"/>
            </w:pPr>
            <w:r>
              <w:rPr>
                <w:sz w:val="16"/>
              </w:rPr>
              <w:t>City</w:t>
            </w:r>
          </w:p>
        </w:tc>
        <w:tc>
          <w:tcPr>
            <w:tcW w:type="dxa" w:w="2321"/>
          </w:tcPr>
          <w:p>
            <w:pPr>
              <w:spacing w:after="0"/>
              <w:jc w:val="left"/>
            </w:pPr>
            <w:r>
              <w:rPr>
                <w:sz w:val="16"/>
              </w:rPr>
              <w:t>Approved, expires 2030-07-30</w:t>
            </w:r>
          </w:p>
        </w:tc>
        <w:tc>
          <w:tcPr>
            <w:tcW w:type="dxa" w:w="2209"/>
          </w:tcPr>
          <w:p>
            <w:pPr>
              <w:spacing w:after="0"/>
              <w:jc w:val="right"/>
            </w:pPr>
            <w:r>
              <w:rPr>
                <w:sz w:val="16"/>
              </w:rPr>
              <w:t>FMA RL 0, SRL 0; any 0</w:t>
            </w:r>
          </w:p>
        </w:tc>
        <w:tc>
          <w:tcPr>
            <w:tcW w:type="dxa" w:w="2040"/>
          </w:tcPr>
          <w:p>
            <w:pPr>
              <w:spacing w:after="0"/>
              <w:jc w:val="right"/>
            </w:pPr>
            <w:r>
              <w:rPr>
                <w:sz w:val="16"/>
              </w:rPr>
              <w:t>$1,440,753.23</w:t>
            </w:r>
          </w:p>
        </w:tc>
        <w:tc>
          <w:tcPr>
            <w:tcW w:type="dxa" w:w="2124"/>
          </w:tcPr>
          <w:p>
            <w:pPr>
              <w:spacing w:after="0"/>
              <w:jc w:val="right"/>
            </w:pPr>
            <w:r>
              <w:rPr>
                <w:sz w:val="16"/>
              </w:rPr>
              <w:t>10 total; 0 since its plan</w:t>
            </w:r>
          </w:p>
        </w:tc>
        <w:tc>
          <w:tcPr>
            <w:tcW w:type="dxa" w:w="2327"/>
          </w:tcPr>
          <w:p>
            <w:pPr>
              <w:spacing w:after="0"/>
              <w:jc w:val="left"/>
            </w:pPr>
          </w:p>
        </w:tc>
      </w:tr>
      <w:tr>
        <w:trPr>
          <w:cantSplit/>
        </w:trPr>
        <w:tc>
          <w:tcPr>
            <w:tcW w:type="dxa" w:w="1697"/>
          </w:tcPr>
          <w:p>
            <w:pPr>
              <w:spacing w:after="0"/>
              <w:jc w:val="left"/>
            </w:pPr>
            <w:r>
              <w:rPr>
                <w:sz w:val="16"/>
              </w:rPr>
              <w:t>Orange City city</w:t>
            </w:r>
          </w:p>
        </w:tc>
        <w:tc>
          <w:tcPr>
            <w:tcW w:type="dxa" w:w="1394"/>
          </w:tcPr>
          <w:p>
            <w:pPr>
              <w:spacing w:after="0"/>
              <w:jc w:val="left"/>
            </w:pPr>
            <w:r>
              <w:rPr>
                <w:sz w:val="16"/>
              </w:rPr>
              <w:t>City</w:t>
            </w:r>
          </w:p>
        </w:tc>
        <w:tc>
          <w:tcPr>
            <w:tcW w:type="dxa" w:w="2321"/>
          </w:tcPr>
          <w:p>
            <w:pPr>
              <w:spacing w:after="0"/>
              <w:jc w:val="left"/>
            </w:pPr>
            <w:r>
              <w:rPr>
                <w:sz w:val="16"/>
              </w:rPr>
              <w:t>Approved, expires 2030-07-30</w:t>
            </w:r>
          </w:p>
        </w:tc>
        <w:tc>
          <w:tcPr>
            <w:tcW w:type="dxa" w:w="2209"/>
          </w:tcPr>
          <w:p>
            <w:pPr>
              <w:spacing w:after="0"/>
              <w:jc w:val="right"/>
            </w:pPr>
            <w:r>
              <w:rPr>
                <w:sz w:val="16"/>
              </w:rPr>
              <w:t>FMA RL 1, SRL 1; any 1</w:t>
            </w:r>
          </w:p>
        </w:tc>
        <w:tc>
          <w:tcPr>
            <w:tcW w:type="dxa" w:w="2040"/>
          </w:tcPr>
          <w:p>
            <w:pPr>
              <w:spacing w:after="0"/>
              <w:jc w:val="right"/>
            </w:pPr>
            <w:r>
              <w:rPr>
                <w:sz w:val="16"/>
              </w:rPr>
              <w:t>$3,764,710.56</w:t>
            </w:r>
          </w:p>
        </w:tc>
        <w:tc>
          <w:tcPr>
            <w:tcW w:type="dxa" w:w="2124"/>
          </w:tcPr>
          <w:p>
            <w:pPr>
              <w:spacing w:after="0"/>
              <w:jc w:val="right"/>
            </w:pPr>
            <w:r>
              <w:rPr>
                <w:sz w:val="16"/>
              </w:rPr>
              <w:t>12 total; 0 since its plan</w:t>
            </w:r>
          </w:p>
        </w:tc>
        <w:tc>
          <w:tcPr>
            <w:tcW w:type="dxa" w:w="2327"/>
          </w:tcPr>
          <w:p>
            <w:pPr>
              <w:spacing w:after="0"/>
              <w:jc w:val="left"/>
            </w:pPr>
            <w:r>
              <w:rPr>
                <w:sz w:val="16"/>
              </w:rPr>
              <w:t>Includes $36,411.01 for declarations not counted as hazard incidents (DR-4486-FL).</w:t>
            </w:r>
          </w:p>
        </w:tc>
      </w:tr>
      <w:tr>
        <w:trPr>
          <w:cantSplit/>
        </w:trPr>
        <w:tc>
          <w:tcPr>
            <w:tcW w:type="dxa" w:w="1697"/>
          </w:tcPr>
          <w:p>
            <w:pPr>
              <w:spacing w:after="0"/>
              <w:jc w:val="left"/>
            </w:pPr>
            <w:r>
              <w:rPr>
                <w:sz w:val="16"/>
              </w:rPr>
              <w:t>Ormond Beach city</w:t>
            </w:r>
          </w:p>
        </w:tc>
        <w:tc>
          <w:tcPr>
            <w:tcW w:type="dxa" w:w="1394"/>
          </w:tcPr>
          <w:p>
            <w:pPr>
              <w:spacing w:after="0"/>
              <w:jc w:val="left"/>
            </w:pPr>
            <w:r>
              <w:rPr>
                <w:sz w:val="16"/>
              </w:rPr>
              <w:t>City</w:t>
            </w:r>
          </w:p>
        </w:tc>
        <w:tc>
          <w:tcPr>
            <w:tcW w:type="dxa" w:w="2321"/>
          </w:tcPr>
          <w:p>
            <w:pPr>
              <w:spacing w:after="0"/>
              <w:jc w:val="left"/>
            </w:pPr>
            <w:r>
              <w:rPr>
                <w:sz w:val="16"/>
              </w:rPr>
              <w:t>Approved, expires 2030-07-30</w:t>
            </w:r>
          </w:p>
        </w:tc>
        <w:tc>
          <w:tcPr>
            <w:tcW w:type="dxa" w:w="2209"/>
          </w:tcPr>
          <w:p>
            <w:pPr>
              <w:spacing w:after="0"/>
              <w:jc w:val="right"/>
            </w:pPr>
            <w:r>
              <w:rPr>
                <w:sz w:val="16"/>
              </w:rPr>
              <w:t>FMA RL 9, SRL 13; any 57</w:t>
            </w:r>
          </w:p>
        </w:tc>
        <w:tc>
          <w:tcPr>
            <w:tcW w:type="dxa" w:w="2040"/>
          </w:tcPr>
          <w:p>
            <w:pPr>
              <w:spacing w:after="0"/>
              <w:jc w:val="right"/>
            </w:pPr>
            <w:r>
              <w:rPr>
                <w:sz w:val="16"/>
              </w:rPr>
              <w:t>$20,732,457.84</w:t>
            </w:r>
          </w:p>
        </w:tc>
        <w:tc>
          <w:tcPr>
            <w:tcW w:type="dxa" w:w="2124"/>
          </w:tcPr>
          <w:p>
            <w:pPr>
              <w:spacing w:after="0"/>
              <w:jc w:val="right"/>
            </w:pPr>
            <w:r>
              <w:rPr>
                <w:sz w:val="16"/>
              </w:rPr>
              <w:t>21 total; 0 since its plan</w:t>
            </w:r>
          </w:p>
        </w:tc>
        <w:tc>
          <w:tcPr>
            <w:tcW w:type="dxa" w:w="2327"/>
          </w:tcPr>
          <w:p>
            <w:pPr>
              <w:spacing w:after="0"/>
              <w:jc w:val="left"/>
            </w:pPr>
            <w:r>
              <w:rPr>
                <w:sz w:val="16"/>
              </w:rPr>
              <w:t>Includes $108,815.47 for declarations not counted as hazard incidents (DR-4486-FL).</w:t>
            </w:r>
          </w:p>
        </w:tc>
      </w:tr>
      <w:tr>
        <w:trPr>
          <w:cantSplit/>
        </w:trPr>
        <w:tc>
          <w:tcPr>
            <w:tcW w:type="dxa" w:w="1697"/>
          </w:tcPr>
          <w:p>
            <w:pPr>
              <w:spacing w:after="0"/>
              <w:jc w:val="left"/>
            </w:pPr>
            <w:r>
              <w:rPr>
                <w:sz w:val="16"/>
              </w:rPr>
              <w:t>Pierson town</w:t>
            </w:r>
          </w:p>
        </w:tc>
        <w:tc>
          <w:tcPr>
            <w:tcW w:type="dxa" w:w="1394"/>
          </w:tcPr>
          <w:p>
            <w:pPr>
              <w:spacing w:after="0"/>
              <w:jc w:val="left"/>
            </w:pPr>
            <w:r>
              <w:rPr>
                <w:sz w:val="16"/>
              </w:rPr>
              <w:t>Town</w:t>
            </w:r>
          </w:p>
        </w:tc>
        <w:tc>
          <w:tcPr>
            <w:tcW w:type="dxa" w:w="2321"/>
          </w:tcPr>
          <w:p>
            <w:pPr>
              <w:spacing w:after="0"/>
              <w:jc w:val="left"/>
            </w:pPr>
            <w:r>
              <w:rPr>
                <w:sz w:val="16"/>
              </w:rPr>
              <w:t>Approved, expires 2030-07-30</w:t>
            </w:r>
          </w:p>
        </w:tc>
        <w:tc>
          <w:tcPr>
            <w:tcW w:type="dxa" w:w="2209"/>
          </w:tcPr>
          <w:p>
            <w:pPr>
              <w:spacing w:after="0"/>
              <w:jc w:val="right"/>
            </w:pPr>
            <w:r>
              <w:rPr>
                <w:sz w:val="16"/>
              </w:rPr>
              <w:t>FMA RL 0, SRL 0; any 0</w:t>
            </w:r>
          </w:p>
        </w:tc>
        <w:tc>
          <w:tcPr>
            <w:tcW w:type="dxa" w:w="2040"/>
          </w:tcPr>
          <w:p>
            <w:pPr>
              <w:spacing w:after="0"/>
              <w:jc w:val="right"/>
            </w:pPr>
            <w:r>
              <w:rPr>
                <w:sz w:val="16"/>
              </w:rPr>
              <w:t>$233,438.89</w:t>
            </w:r>
          </w:p>
        </w:tc>
        <w:tc>
          <w:tcPr>
            <w:tcW w:type="dxa" w:w="2124"/>
          </w:tcPr>
          <w:p>
            <w:pPr>
              <w:spacing w:after="0"/>
              <w:jc w:val="right"/>
            </w:pPr>
            <w:r>
              <w:rPr>
                <w:sz w:val="16"/>
              </w:rPr>
              <w:t>7 total; 0 since its plan</w:t>
            </w:r>
          </w:p>
        </w:tc>
        <w:tc>
          <w:tcPr>
            <w:tcW w:type="dxa" w:w="2327"/>
          </w:tcPr>
          <w:p>
            <w:pPr>
              <w:spacing w:after="0"/>
              <w:jc w:val="left"/>
            </w:pPr>
          </w:p>
        </w:tc>
      </w:tr>
      <w:tr>
        <w:trPr>
          <w:cantSplit/>
        </w:trPr>
        <w:tc>
          <w:tcPr>
            <w:tcW w:type="dxa" w:w="1697"/>
          </w:tcPr>
          <w:p>
            <w:pPr>
              <w:spacing w:after="0"/>
              <w:jc w:val="left"/>
            </w:pPr>
            <w:r>
              <w:rPr>
                <w:sz w:val="16"/>
              </w:rPr>
              <w:t>Ponce Inlet town</w:t>
            </w:r>
          </w:p>
        </w:tc>
        <w:tc>
          <w:tcPr>
            <w:tcW w:type="dxa" w:w="1394"/>
          </w:tcPr>
          <w:p>
            <w:pPr>
              <w:spacing w:after="0"/>
              <w:jc w:val="left"/>
            </w:pPr>
            <w:r>
              <w:rPr>
                <w:sz w:val="16"/>
              </w:rPr>
              <w:t>Town</w:t>
            </w:r>
          </w:p>
        </w:tc>
        <w:tc>
          <w:tcPr>
            <w:tcW w:type="dxa" w:w="2321"/>
          </w:tcPr>
          <w:p>
            <w:pPr>
              <w:spacing w:after="0"/>
              <w:jc w:val="left"/>
            </w:pPr>
            <w:r>
              <w:rPr>
                <w:sz w:val="16"/>
              </w:rPr>
              <w:t>Approved, expires 2030-07-30</w:t>
            </w:r>
          </w:p>
        </w:tc>
        <w:tc>
          <w:tcPr>
            <w:tcW w:type="dxa" w:w="2209"/>
          </w:tcPr>
          <w:p>
            <w:pPr>
              <w:spacing w:after="0"/>
              <w:jc w:val="right"/>
            </w:pPr>
            <w:r>
              <w:rPr>
                <w:sz w:val="16"/>
              </w:rPr>
              <w:t>FMA RL 6, SRL 4; any 17</w:t>
            </w:r>
          </w:p>
        </w:tc>
        <w:tc>
          <w:tcPr>
            <w:tcW w:type="dxa" w:w="2040"/>
          </w:tcPr>
          <w:p>
            <w:pPr>
              <w:spacing w:after="0"/>
              <w:jc w:val="right"/>
            </w:pPr>
            <w:r>
              <w:rPr>
                <w:sz w:val="16"/>
              </w:rPr>
              <w:t>$1,181,164.71</w:t>
            </w:r>
          </w:p>
        </w:tc>
        <w:tc>
          <w:tcPr>
            <w:tcW w:type="dxa" w:w="2124"/>
          </w:tcPr>
          <w:p>
            <w:pPr>
              <w:spacing w:after="0"/>
              <w:jc w:val="right"/>
            </w:pPr>
            <w:r>
              <w:rPr>
                <w:sz w:val="16"/>
              </w:rPr>
              <w:t>0 total; 0 since its plan</w:t>
            </w:r>
          </w:p>
        </w:tc>
        <w:tc>
          <w:tcPr>
            <w:tcW w:type="dxa" w:w="2327"/>
          </w:tcPr>
          <w:p>
            <w:pPr>
              <w:spacing w:after="0"/>
              <w:jc w:val="left"/>
            </w:pPr>
          </w:p>
        </w:tc>
      </w:tr>
      <w:tr>
        <w:trPr>
          <w:cantSplit/>
        </w:trPr>
        <w:tc>
          <w:tcPr>
            <w:tcW w:type="dxa" w:w="1697"/>
          </w:tcPr>
          <w:p>
            <w:pPr>
              <w:spacing w:after="0"/>
              <w:jc w:val="left"/>
            </w:pPr>
            <w:r>
              <w:rPr>
                <w:sz w:val="16"/>
              </w:rPr>
              <w:t>Port Orange city</w:t>
            </w:r>
          </w:p>
        </w:tc>
        <w:tc>
          <w:tcPr>
            <w:tcW w:type="dxa" w:w="1394"/>
          </w:tcPr>
          <w:p>
            <w:pPr>
              <w:spacing w:after="0"/>
              <w:jc w:val="left"/>
            </w:pPr>
            <w:r>
              <w:rPr>
                <w:sz w:val="16"/>
              </w:rPr>
              <w:t>City</w:t>
            </w:r>
          </w:p>
        </w:tc>
        <w:tc>
          <w:tcPr>
            <w:tcW w:type="dxa" w:w="2321"/>
          </w:tcPr>
          <w:p>
            <w:pPr>
              <w:spacing w:after="0"/>
              <w:jc w:val="left"/>
            </w:pPr>
            <w:r>
              <w:rPr>
                <w:sz w:val="16"/>
              </w:rPr>
              <w:t>Approved, expires 2030-07-30</w:t>
            </w:r>
          </w:p>
        </w:tc>
        <w:tc>
          <w:tcPr>
            <w:tcW w:type="dxa" w:w="2209"/>
          </w:tcPr>
          <w:p>
            <w:pPr>
              <w:spacing w:after="0"/>
              <w:jc w:val="right"/>
            </w:pPr>
            <w:r>
              <w:rPr>
                <w:sz w:val="16"/>
              </w:rPr>
              <w:t>FMA RL 144, SRL 57; any 375</w:t>
            </w:r>
          </w:p>
        </w:tc>
        <w:tc>
          <w:tcPr>
            <w:tcW w:type="dxa" w:w="2040"/>
          </w:tcPr>
          <w:p>
            <w:pPr>
              <w:spacing w:after="0"/>
              <w:jc w:val="right"/>
            </w:pPr>
            <w:r>
              <w:rPr>
                <w:sz w:val="16"/>
              </w:rPr>
              <w:t>$27,819,169.12</w:t>
            </w:r>
          </w:p>
        </w:tc>
        <w:tc>
          <w:tcPr>
            <w:tcW w:type="dxa" w:w="2124"/>
          </w:tcPr>
          <w:p>
            <w:pPr>
              <w:spacing w:after="0"/>
              <w:jc w:val="right"/>
            </w:pPr>
            <w:r>
              <w:rPr>
                <w:sz w:val="16"/>
              </w:rPr>
              <w:t>14 total; 0 since its plan</w:t>
            </w:r>
          </w:p>
        </w:tc>
        <w:tc>
          <w:tcPr>
            <w:tcW w:type="dxa" w:w="2327"/>
          </w:tcPr>
          <w:p>
            <w:pPr>
              <w:spacing w:after="0"/>
              <w:jc w:val="left"/>
            </w:pPr>
          </w:p>
        </w:tc>
      </w:tr>
      <w:tr>
        <w:trPr>
          <w:cantSplit/>
        </w:trPr>
        <w:tc>
          <w:tcPr>
            <w:tcW w:type="dxa" w:w="1697"/>
          </w:tcPr>
          <w:p>
            <w:pPr>
              <w:spacing w:after="0"/>
              <w:jc w:val="left"/>
            </w:pPr>
            <w:r>
              <w:rPr>
                <w:sz w:val="16"/>
              </w:rPr>
              <w:t>South Daytona city</w:t>
            </w:r>
          </w:p>
        </w:tc>
        <w:tc>
          <w:tcPr>
            <w:tcW w:type="dxa" w:w="1394"/>
          </w:tcPr>
          <w:p>
            <w:pPr>
              <w:spacing w:after="0"/>
              <w:jc w:val="left"/>
            </w:pPr>
            <w:r>
              <w:rPr>
                <w:sz w:val="16"/>
              </w:rPr>
              <w:t>City</w:t>
            </w:r>
          </w:p>
        </w:tc>
        <w:tc>
          <w:tcPr>
            <w:tcW w:type="dxa" w:w="2321"/>
          </w:tcPr>
          <w:p>
            <w:pPr>
              <w:spacing w:after="0"/>
              <w:jc w:val="left"/>
            </w:pPr>
            <w:r>
              <w:rPr>
                <w:sz w:val="16"/>
              </w:rPr>
              <w:t>Approved, expires 2030-07-30</w:t>
            </w:r>
          </w:p>
        </w:tc>
        <w:tc>
          <w:tcPr>
            <w:tcW w:type="dxa" w:w="2209"/>
          </w:tcPr>
          <w:p>
            <w:pPr>
              <w:spacing w:after="0"/>
              <w:jc w:val="right"/>
            </w:pPr>
            <w:r>
              <w:rPr>
                <w:sz w:val="16"/>
              </w:rPr>
              <w:t>FMA RL 141, SRL 38; any 341</w:t>
            </w:r>
          </w:p>
        </w:tc>
        <w:tc>
          <w:tcPr>
            <w:tcW w:type="dxa" w:w="2040"/>
          </w:tcPr>
          <w:p>
            <w:pPr>
              <w:spacing w:after="0"/>
              <w:jc w:val="right"/>
            </w:pPr>
            <w:r>
              <w:rPr>
                <w:sz w:val="16"/>
              </w:rPr>
              <w:t>$8,811,190.84</w:t>
            </w:r>
          </w:p>
        </w:tc>
        <w:tc>
          <w:tcPr>
            <w:tcW w:type="dxa" w:w="2124"/>
          </w:tcPr>
          <w:p>
            <w:pPr>
              <w:spacing w:after="0"/>
              <w:jc w:val="right"/>
            </w:pPr>
            <w:r>
              <w:rPr>
                <w:sz w:val="16"/>
              </w:rPr>
              <w:t>3 total; 0 since its plan</w:t>
            </w:r>
          </w:p>
        </w:tc>
        <w:tc>
          <w:tcPr>
            <w:tcW w:type="dxa" w:w="232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572"/>
        <w:gridCol w:w="1215"/>
        <w:gridCol w:w="1039"/>
        <w:gridCol w:w="1126"/>
        <w:gridCol w:w="1126"/>
        <w:gridCol w:w="1159"/>
        <w:gridCol w:w="1305"/>
        <w:gridCol w:w="1142"/>
        <w:gridCol w:w="1058"/>
        <w:gridCol w:w="1058"/>
        <w:gridCol w:w="1275"/>
      </w:tblGrid>
      <w:tr>
        <w:trPr>
          <w:cantSplit/>
          <w:tblHeader/>
        </w:trPr>
        <w:tc>
          <w:tcPr>
            <w:tcW w:type="dxa" w:w="1037"/>
            <w:shd w:val="clear" w:color="auto" w:fill="E8E8E8"/>
          </w:tcPr>
          <w:p>
            <w:pPr>
              <w:spacing w:after="0"/>
              <w:jc w:val="left"/>
            </w:pPr>
            <w:r>
              <w:rPr>
                <w:b/>
                <w:sz w:val="16"/>
              </w:rPr>
              <w:t>Hazard</w:t>
            </w:r>
          </w:p>
        </w:tc>
        <w:tc>
          <w:tcPr>
            <w:tcW w:type="dxa" w:w="157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9"/>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5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42"/>
            <w:shd w:val="clear" w:color="auto" w:fill="E8E8E8"/>
          </w:tcPr>
          <w:p>
            <w:pPr>
              <w:spacing w:after="0"/>
              <w:jc w:val="right"/>
            </w:pPr>
            <w:r>
              <w:rPr>
                <w:b/>
                <w:sz w:val="16"/>
              </w:rPr>
              <w:t>Storm Events damage since 2025-07-30</w:t>
            </w:r>
          </w:p>
          <w:p>
            <w:pPr>
              <w:spacing w:after="0"/>
              <w:jc w:val="right"/>
            </w:pPr>
            <w:r>
              <w:rPr>
                <w:i/>
                <w:color w:val="555555"/>
                <w:sz w:val="14"/>
              </w:rPr>
              <w:t>county-coded records, property plus crops, nominal dollars</w:t>
            </w:r>
          </w:p>
        </w:tc>
        <w:tc>
          <w:tcPr>
            <w:tcW w:type="dxa" w:w="105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5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5"/>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572"/>
          </w:tcPr>
          <w:p>
            <w:pPr>
              <w:spacing w:after="0"/>
              <w:jc w:val="right"/>
            </w:pPr>
            <w:r>
              <w:rPr>
                <w:sz w:val="16"/>
              </w:rPr>
              <w:t>$15,962,550,354</w:t>
            </w:r>
          </w:p>
        </w:tc>
        <w:tc>
          <w:tcPr>
            <w:tcW w:type="dxa" w:w="1215"/>
          </w:tcPr>
          <w:p>
            <w:pPr>
              <w:spacing w:after="0"/>
              <w:jc w:val="right"/>
            </w:pPr>
            <w:r>
              <w:rPr>
                <w:sz w:val="16"/>
              </w:rPr>
              <w:t>n/a</w:t>
            </w:r>
          </w:p>
        </w:tc>
        <w:tc>
          <w:tcPr>
            <w:tcW w:type="dxa" w:w="1039"/>
          </w:tcPr>
          <w:p>
            <w:pPr>
              <w:spacing w:after="0"/>
              <w:jc w:val="right"/>
            </w:pPr>
            <w:r>
              <w:rPr>
                <w:sz w:val="16"/>
              </w:rPr>
              <w:t>92,956</w:t>
            </w:r>
          </w:p>
        </w:tc>
        <w:tc>
          <w:tcPr>
            <w:tcW w:type="dxa" w:w="1126"/>
          </w:tcPr>
          <w:p>
            <w:pPr>
              <w:spacing w:after="0"/>
              <w:jc w:val="right"/>
            </w:pPr>
            <w:r>
              <w:rPr>
                <w:sz w:val="16"/>
              </w:rPr>
              <w:t>$2,942,104</w:t>
            </w:r>
          </w:p>
        </w:tc>
        <w:tc>
          <w:tcPr>
            <w:tcW w:type="dxa" w:w="1126"/>
          </w:tcPr>
          <w:p>
            <w:pPr>
              <w:spacing w:after="0"/>
              <w:jc w:val="right"/>
            </w:pPr>
            <w:r>
              <w:rPr>
                <w:sz w:val="16"/>
              </w:rPr>
              <w:t>n/a</w:t>
            </w:r>
          </w:p>
        </w:tc>
        <w:tc>
          <w:tcPr>
            <w:tcW w:type="dxa" w:w="1159"/>
          </w:tcPr>
          <w:p>
            <w:pPr>
              <w:spacing w:after="0"/>
              <w:jc w:val="right"/>
            </w:pPr>
            <w:r>
              <w:rPr>
                <w:sz w:val="16"/>
              </w:rPr>
              <w:t>$433,499</w:t>
            </w:r>
          </w:p>
        </w:tc>
        <w:tc>
          <w:tcPr>
            <w:tcW w:type="dxa" w:w="1305"/>
          </w:tcPr>
          <w:p>
            <w:pPr>
              <w:spacing w:after="0"/>
              <w:jc w:val="right"/>
            </w:pPr>
            <w:r>
              <w:rPr>
                <w:sz w:val="16"/>
              </w:rPr>
              <w:t>0.0184%</w:t>
            </w:r>
          </w:p>
        </w:tc>
        <w:tc>
          <w:tcPr>
            <w:tcW w:type="dxa" w:w="1142"/>
          </w:tcPr>
          <w:p>
            <w:pPr>
              <w:spacing w:after="0"/>
              <w:jc w:val="right"/>
            </w:pPr>
          </w:p>
        </w:tc>
        <w:tc>
          <w:tcPr>
            <w:tcW w:type="dxa" w:w="1058"/>
          </w:tcPr>
          <w:p>
            <w:pPr>
              <w:spacing w:after="0"/>
              <w:jc w:val="right"/>
            </w:pPr>
            <w:r>
              <w:rPr>
                <w:sz w:val="16"/>
              </w:rPr>
              <w:t>$100,000</w:t>
            </w:r>
          </w:p>
        </w:tc>
        <w:tc>
          <w:tcPr>
            <w:tcW w:type="dxa" w:w="1058"/>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Cold Wave</w:t>
            </w:r>
          </w:p>
        </w:tc>
        <w:tc>
          <w:tcPr>
            <w:tcW w:type="dxa" w:w="1572"/>
          </w:tcPr>
          <w:p>
            <w:pPr>
              <w:spacing w:after="0"/>
              <w:jc w:val="right"/>
            </w:pPr>
            <w:r>
              <w:rPr>
                <w:sz w:val="16"/>
              </w:rPr>
              <w:t>$92,577,618,782</w:t>
            </w:r>
          </w:p>
        </w:tc>
        <w:tc>
          <w:tcPr>
            <w:tcW w:type="dxa" w:w="1215"/>
          </w:tcPr>
          <w:p>
            <w:pPr>
              <w:spacing w:after="0"/>
              <w:jc w:val="right"/>
            </w:pPr>
            <w:r>
              <w:rPr>
                <w:sz w:val="16"/>
              </w:rPr>
              <w:t>$252,862,527</w:t>
            </w:r>
          </w:p>
        </w:tc>
        <w:tc>
          <w:tcPr>
            <w:tcW w:type="dxa" w:w="1039"/>
          </w:tcPr>
          <w:p>
            <w:pPr>
              <w:spacing w:after="0"/>
              <w:jc w:val="right"/>
            </w:pPr>
            <w:r>
              <w:rPr>
                <w:sz w:val="16"/>
              </w:rPr>
              <w:t>551,829</w:t>
            </w:r>
          </w:p>
        </w:tc>
        <w:tc>
          <w:tcPr>
            <w:tcW w:type="dxa" w:w="1126"/>
          </w:tcPr>
          <w:p>
            <w:pPr>
              <w:spacing w:after="0"/>
              <w:jc w:val="right"/>
            </w:pPr>
            <w:r>
              <w:rPr>
                <w:sz w:val="16"/>
              </w:rPr>
              <w:t>$45,051</w:t>
            </w:r>
          </w:p>
        </w:tc>
        <w:tc>
          <w:tcPr>
            <w:tcW w:type="dxa" w:w="1126"/>
          </w:tcPr>
          <w:p>
            <w:pPr>
              <w:spacing w:after="0"/>
              <w:jc w:val="right"/>
            </w:pPr>
            <w:r>
              <w:rPr>
                <w:sz w:val="16"/>
              </w:rPr>
              <w:t>$830,458</w:t>
            </w:r>
          </w:p>
        </w:tc>
        <w:tc>
          <w:tcPr>
            <w:tcW w:type="dxa" w:w="1159"/>
          </w:tcPr>
          <w:p>
            <w:pPr>
              <w:spacing w:after="0"/>
              <w:jc w:val="right"/>
            </w:pPr>
            <w:r>
              <w:rPr>
                <w:sz w:val="16"/>
              </w:rPr>
              <w:t>$468,815</w:t>
            </w:r>
          </w:p>
        </w:tc>
        <w:tc>
          <w:tcPr>
            <w:tcW w:type="dxa" w:w="1305"/>
          </w:tcPr>
          <w:p>
            <w:pPr>
              <w:spacing w:after="0"/>
              <w:jc w:val="right"/>
            </w:pPr>
            <w:r>
              <w:rPr>
                <w:sz w:val="16"/>
              </w:rPr>
              <w:t>under 0.0001%</w:t>
            </w:r>
          </w:p>
        </w:tc>
        <w:tc>
          <w:tcPr>
            <w:tcW w:type="dxa" w:w="1142"/>
          </w:tcPr>
          <w:p>
            <w:pPr>
              <w:spacing w:after="0"/>
              <w:jc w:val="right"/>
            </w:pPr>
          </w:p>
        </w:tc>
        <w:tc>
          <w:tcPr>
            <w:tcW w:type="dxa" w:w="1058"/>
          </w:tcPr>
          <w:p>
            <w:pPr>
              <w:spacing w:after="0"/>
              <w:jc w:val="right"/>
            </w:pPr>
          </w:p>
        </w:tc>
        <w:tc>
          <w:tcPr>
            <w:tcW w:type="dxa" w:w="1058"/>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Drought</w:t>
            </w:r>
          </w:p>
        </w:tc>
        <w:tc>
          <w:tcPr>
            <w:tcW w:type="dxa" w:w="1572"/>
          </w:tcPr>
          <w:p>
            <w:pPr>
              <w:spacing w:after="0"/>
              <w:jc w:val="right"/>
            </w:pPr>
            <w:r>
              <w:rPr>
                <w:sz w:val="16"/>
              </w:rPr>
              <w:t>n/a</w:t>
            </w:r>
          </w:p>
        </w:tc>
        <w:tc>
          <w:tcPr>
            <w:tcW w:type="dxa" w:w="1215"/>
          </w:tcPr>
          <w:p>
            <w:pPr>
              <w:spacing w:after="0"/>
              <w:jc w:val="right"/>
            </w:pPr>
            <w:r>
              <w:rPr>
                <w:sz w:val="16"/>
              </w:rPr>
              <w:t>$164,232,240</w:t>
            </w:r>
          </w:p>
        </w:tc>
        <w:tc>
          <w:tcPr>
            <w:tcW w:type="dxa" w:w="1039"/>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$28,428</w:t>
            </w:r>
          </w:p>
        </w:tc>
        <w:tc>
          <w:tcPr>
            <w:tcW w:type="dxa" w:w="1159"/>
          </w:tcPr>
          <w:p>
            <w:pPr>
              <w:spacing w:after="0"/>
              <w:jc w:val="right"/>
            </w:pPr>
            <w:r>
              <w:rPr>
                <w:sz w:val="16"/>
              </w:rPr>
              <w:t>n/a</w:t>
            </w:r>
          </w:p>
        </w:tc>
        <w:tc>
          <w:tcPr>
            <w:tcW w:type="dxa" w:w="1305"/>
          </w:tcPr>
          <w:p>
            <w:pPr>
              <w:spacing w:after="0"/>
              <w:jc w:val="right"/>
            </w:pPr>
            <w:r>
              <w:rPr>
                <w:sz w:val="16"/>
              </w:rPr>
              <w:t>0.0173% (agriculture)</w:t>
            </w:r>
          </w:p>
        </w:tc>
        <w:tc>
          <w:tcPr>
            <w:tcW w:type="dxa" w:w="1142"/>
          </w:tcPr>
          <w:p>
            <w:pPr>
              <w:spacing w:after="0"/>
              <w:jc w:val="right"/>
            </w:pPr>
          </w:p>
        </w:tc>
        <w:tc>
          <w:tcPr>
            <w:tcW w:type="dxa" w:w="1058"/>
          </w:tcPr>
          <w:p>
            <w:pPr>
              <w:spacing w:after="0"/>
              <w:jc w:val="right"/>
            </w:pPr>
          </w:p>
        </w:tc>
        <w:tc>
          <w:tcPr>
            <w:tcW w:type="dxa" w:w="1058"/>
          </w:tcPr>
          <w:p>
            <w:pPr>
              <w:spacing w:after="0"/>
              <w:jc w:val="right"/>
            </w:pPr>
          </w:p>
        </w:tc>
        <w:tc>
          <w:tcPr>
            <w:tcW w:type="dxa" w:w="1275"/>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572"/>
          </w:tcPr>
          <w:p>
            <w:pPr>
              <w:spacing w:after="0"/>
              <w:jc w:val="right"/>
            </w:pPr>
            <w:r>
              <w:rPr>
                <w:sz w:val="16"/>
              </w:rPr>
              <w:t>$160,124,553,224</w:t>
            </w:r>
          </w:p>
        </w:tc>
        <w:tc>
          <w:tcPr>
            <w:tcW w:type="dxa" w:w="1215"/>
          </w:tcPr>
          <w:p>
            <w:pPr>
              <w:spacing w:after="0"/>
              <w:jc w:val="right"/>
            </w:pPr>
            <w:r>
              <w:rPr>
                <w:sz w:val="16"/>
              </w:rPr>
              <w:t>n/a</w:t>
            </w:r>
          </w:p>
        </w:tc>
        <w:tc>
          <w:tcPr>
            <w:tcW w:type="dxa" w:w="1039"/>
          </w:tcPr>
          <w:p>
            <w:pPr>
              <w:spacing w:after="0"/>
              <w:jc w:val="right"/>
            </w:pPr>
            <w:r>
              <w:rPr>
                <w:sz w:val="16"/>
              </w:rPr>
              <w:t>553,543</w:t>
            </w:r>
          </w:p>
        </w:tc>
        <w:tc>
          <w:tcPr>
            <w:tcW w:type="dxa" w:w="1126"/>
          </w:tcPr>
          <w:p>
            <w:pPr>
              <w:spacing w:after="0"/>
              <w:jc w:val="right"/>
            </w:pPr>
            <w:r>
              <w:rPr>
                <w:sz w:val="16"/>
              </w:rPr>
              <w:t>$444,974</w:t>
            </w:r>
          </w:p>
        </w:tc>
        <w:tc>
          <w:tcPr>
            <w:tcW w:type="dxa" w:w="1126"/>
          </w:tcPr>
          <w:p>
            <w:pPr>
              <w:spacing w:after="0"/>
              <w:jc w:val="right"/>
            </w:pPr>
            <w:r>
              <w:rPr>
                <w:sz w:val="16"/>
              </w:rPr>
              <w:t>n/a</w:t>
            </w:r>
          </w:p>
        </w:tc>
        <w:tc>
          <w:tcPr>
            <w:tcW w:type="dxa" w:w="1159"/>
          </w:tcPr>
          <w:p>
            <w:pPr>
              <w:spacing w:after="0"/>
              <w:jc w:val="right"/>
            </w:pPr>
            <w:r>
              <w:rPr>
                <w:sz w:val="16"/>
              </w:rPr>
              <w:t>$189,192</w:t>
            </w:r>
          </w:p>
        </w:tc>
        <w:tc>
          <w:tcPr>
            <w:tcW w:type="dxa" w:w="1305"/>
          </w:tcPr>
          <w:p>
            <w:pPr>
              <w:spacing w:after="0"/>
              <w:jc w:val="right"/>
            </w:pPr>
            <w:r>
              <w:rPr>
                <w:sz w:val="16"/>
              </w:rPr>
              <w:t>0.000278%</w:t>
            </w:r>
          </w:p>
        </w:tc>
        <w:tc>
          <w:tcPr>
            <w:tcW w:type="dxa" w:w="1142"/>
          </w:tcPr>
          <w:p>
            <w:pPr>
              <w:spacing w:after="0"/>
              <w:jc w:val="right"/>
            </w:pPr>
          </w:p>
        </w:tc>
        <w:tc>
          <w:tcPr>
            <w:tcW w:type="dxa" w:w="1058"/>
          </w:tcPr>
          <w:p>
            <w:pPr>
              <w:spacing w:after="0"/>
              <w:jc w:val="right"/>
            </w:pPr>
          </w:p>
        </w:tc>
        <w:tc>
          <w:tcPr>
            <w:tcW w:type="dxa" w:w="1058"/>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Hail</w:t>
            </w:r>
          </w:p>
        </w:tc>
        <w:tc>
          <w:tcPr>
            <w:tcW w:type="dxa" w:w="1572"/>
          </w:tcPr>
          <w:p>
            <w:pPr>
              <w:spacing w:after="0"/>
              <w:jc w:val="right"/>
            </w:pPr>
            <w:r>
              <w:rPr>
                <w:sz w:val="16"/>
              </w:rPr>
              <w:t>$92,577,618,782</w:t>
            </w:r>
          </w:p>
        </w:tc>
        <w:tc>
          <w:tcPr>
            <w:tcW w:type="dxa" w:w="1215"/>
          </w:tcPr>
          <w:p>
            <w:pPr>
              <w:spacing w:after="0"/>
              <w:jc w:val="right"/>
            </w:pPr>
            <w:r>
              <w:rPr>
                <w:sz w:val="16"/>
              </w:rPr>
              <w:t>$252,862,527</w:t>
            </w:r>
          </w:p>
        </w:tc>
        <w:tc>
          <w:tcPr>
            <w:tcW w:type="dxa" w:w="1039"/>
          </w:tcPr>
          <w:p>
            <w:pPr>
              <w:spacing w:after="0"/>
              <w:jc w:val="right"/>
            </w:pPr>
            <w:r>
              <w:rPr>
                <w:sz w:val="16"/>
              </w:rPr>
              <w:t>551,829</w:t>
            </w:r>
          </w:p>
        </w:tc>
        <w:tc>
          <w:tcPr>
            <w:tcW w:type="dxa" w:w="1126"/>
          </w:tcPr>
          <w:p>
            <w:pPr>
              <w:spacing w:after="0"/>
              <w:jc w:val="right"/>
            </w:pPr>
            <w:r>
              <w:rPr>
                <w:sz w:val="16"/>
              </w:rPr>
              <w:t>$34,280</w:t>
            </w:r>
          </w:p>
        </w:tc>
        <w:tc>
          <w:tcPr>
            <w:tcW w:type="dxa" w:w="1126"/>
          </w:tcPr>
          <w:p>
            <w:pPr>
              <w:spacing w:after="0"/>
              <w:jc w:val="right"/>
            </w:pPr>
            <w:r>
              <w:rPr>
                <w:sz w:val="16"/>
              </w:rPr>
              <w:t>$95,654</w:t>
            </w:r>
          </w:p>
        </w:tc>
        <w:tc>
          <w:tcPr>
            <w:tcW w:type="dxa" w:w="1159"/>
          </w:tcPr>
          <w:p>
            <w:pPr>
              <w:spacing w:after="0"/>
              <w:jc w:val="right"/>
            </w:pPr>
            <w:r>
              <w:rPr>
                <w:sz w:val="16"/>
              </w:rPr>
              <w:t>$20,104</w:t>
            </w:r>
          </w:p>
        </w:tc>
        <w:tc>
          <w:tcPr>
            <w:tcW w:type="dxa" w:w="1305"/>
          </w:tcPr>
          <w:p>
            <w:pPr>
              <w:spacing w:after="0"/>
              <w:jc w:val="right"/>
            </w:pPr>
            <w:r>
              <w:rPr>
                <w:sz w:val="16"/>
              </w:rPr>
              <w:t>under 0.0001%</w:t>
            </w:r>
          </w:p>
        </w:tc>
        <w:tc>
          <w:tcPr>
            <w:tcW w:type="dxa" w:w="1142"/>
          </w:tcPr>
          <w:p>
            <w:pPr>
              <w:spacing w:after="0"/>
              <w:jc w:val="right"/>
            </w:pPr>
            <w:r>
              <w:rPr>
                <w:sz w:val="16"/>
              </w:rPr>
              <w:t>$0</w:t>
            </w:r>
          </w:p>
        </w:tc>
        <w:tc>
          <w:tcPr>
            <w:tcW w:type="dxa" w:w="1058"/>
          </w:tcPr>
          <w:p>
            <w:pPr>
              <w:spacing w:after="0"/>
              <w:jc w:val="right"/>
            </w:pPr>
          </w:p>
        </w:tc>
        <w:tc>
          <w:tcPr>
            <w:tcW w:type="dxa" w:w="1058"/>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Heat Wave</w:t>
            </w:r>
          </w:p>
        </w:tc>
        <w:tc>
          <w:tcPr>
            <w:tcW w:type="dxa" w:w="1572"/>
          </w:tcPr>
          <w:p>
            <w:pPr>
              <w:spacing w:after="0"/>
              <w:jc w:val="right"/>
            </w:pPr>
            <w:r>
              <w:rPr>
                <w:sz w:val="16"/>
              </w:rPr>
              <w:t>$92,577,618,782</w:t>
            </w:r>
          </w:p>
        </w:tc>
        <w:tc>
          <w:tcPr>
            <w:tcW w:type="dxa" w:w="1215"/>
          </w:tcPr>
          <w:p>
            <w:pPr>
              <w:spacing w:after="0"/>
              <w:jc w:val="right"/>
            </w:pPr>
            <w:r>
              <w:rPr>
                <w:sz w:val="16"/>
              </w:rPr>
              <w:t>$252,862,527</w:t>
            </w:r>
          </w:p>
        </w:tc>
        <w:tc>
          <w:tcPr>
            <w:tcW w:type="dxa" w:w="1039"/>
          </w:tcPr>
          <w:p>
            <w:pPr>
              <w:spacing w:after="0"/>
              <w:jc w:val="right"/>
            </w:pPr>
            <w:r>
              <w:rPr>
                <w:sz w:val="16"/>
              </w:rPr>
              <w:t>551,829</w:t>
            </w:r>
          </w:p>
        </w:tc>
        <w:tc>
          <w:tcPr>
            <w:tcW w:type="dxa" w:w="1126"/>
          </w:tcPr>
          <w:p>
            <w:pPr>
              <w:spacing w:after="0"/>
              <w:jc w:val="right"/>
            </w:pPr>
            <w:r>
              <w:rPr>
                <w:sz w:val="16"/>
              </w:rPr>
              <w:t>$108</w:t>
            </w:r>
          </w:p>
        </w:tc>
        <w:tc>
          <w:tcPr>
            <w:tcW w:type="dxa" w:w="1126"/>
          </w:tcPr>
          <w:p>
            <w:pPr>
              <w:spacing w:after="0"/>
              <w:jc w:val="right"/>
            </w:pPr>
            <w:r>
              <w:rPr>
                <w:sz w:val="16"/>
              </w:rPr>
              <w:t>$121</w:t>
            </w:r>
          </w:p>
        </w:tc>
        <w:tc>
          <w:tcPr>
            <w:tcW w:type="dxa" w:w="1159"/>
          </w:tcPr>
          <w:p>
            <w:pPr>
              <w:spacing w:after="0"/>
              <w:jc w:val="right"/>
            </w:pPr>
            <w:r>
              <w:rPr>
                <w:sz w:val="16"/>
              </w:rPr>
              <w:t>$1,836,508</w:t>
            </w:r>
          </w:p>
        </w:tc>
        <w:tc>
          <w:tcPr>
            <w:tcW w:type="dxa" w:w="1305"/>
          </w:tcPr>
          <w:p>
            <w:pPr>
              <w:spacing w:after="0"/>
              <w:jc w:val="right"/>
            </w:pPr>
            <w:r>
              <w:rPr>
                <w:sz w:val="16"/>
              </w:rPr>
              <w:t>under 0.0001%</w:t>
            </w:r>
          </w:p>
        </w:tc>
        <w:tc>
          <w:tcPr>
            <w:tcW w:type="dxa" w:w="1142"/>
          </w:tcPr>
          <w:p>
            <w:pPr>
              <w:spacing w:after="0"/>
              <w:jc w:val="right"/>
            </w:pPr>
          </w:p>
        </w:tc>
        <w:tc>
          <w:tcPr>
            <w:tcW w:type="dxa" w:w="1058"/>
          </w:tcPr>
          <w:p>
            <w:pPr>
              <w:spacing w:after="0"/>
              <w:jc w:val="right"/>
            </w:pPr>
          </w:p>
        </w:tc>
        <w:tc>
          <w:tcPr>
            <w:tcW w:type="dxa" w:w="1058"/>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Hurricane</w:t>
            </w:r>
          </w:p>
        </w:tc>
        <w:tc>
          <w:tcPr>
            <w:tcW w:type="dxa" w:w="1572"/>
          </w:tcPr>
          <w:p>
            <w:pPr>
              <w:spacing w:after="0"/>
              <w:jc w:val="right"/>
            </w:pPr>
            <w:r>
              <w:rPr>
                <w:sz w:val="16"/>
              </w:rPr>
              <w:t>$92,575,864,658</w:t>
            </w:r>
          </w:p>
        </w:tc>
        <w:tc>
          <w:tcPr>
            <w:tcW w:type="dxa" w:w="1215"/>
          </w:tcPr>
          <w:p>
            <w:pPr>
              <w:spacing w:after="0"/>
              <w:jc w:val="right"/>
            </w:pPr>
            <w:r>
              <w:rPr>
                <w:sz w:val="16"/>
              </w:rPr>
              <w:t>$252,862,527</w:t>
            </w:r>
          </w:p>
        </w:tc>
        <w:tc>
          <w:tcPr>
            <w:tcW w:type="dxa" w:w="1039"/>
          </w:tcPr>
          <w:p>
            <w:pPr>
              <w:spacing w:after="0"/>
              <w:jc w:val="right"/>
            </w:pPr>
            <w:r>
              <w:rPr>
                <w:sz w:val="16"/>
              </w:rPr>
              <w:t>551,815</w:t>
            </w:r>
          </w:p>
        </w:tc>
        <w:tc>
          <w:tcPr>
            <w:tcW w:type="dxa" w:w="1126"/>
          </w:tcPr>
          <w:p>
            <w:pPr>
              <w:spacing w:after="0"/>
              <w:jc w:val="right"/>
            </w:pPr>
            <w:r>
              <w:rPr>
                <w:sz w:val="16"/>
              </w:rPr>
              <w:t>$80,361,098</w:t>
            </w:r>
          </w:p>
        </w:tc>
        <w:tc>
          <w:tcPr>
            <w:tcW w:type="dxa" w:w="1126"/>
          </w:tcPr>
          <w:p>
            <w:pPr>
              <w:spacing w:after="0"/>
              <w:jc w:val="right"/>
            </w:pPr>
            <w:r>
              <w:rPr>
                <w:sz w:val="16"/>
              </w:rPr>
              <w:t>$2,445,218</w:t>
            </w:r>
          </w:p>
        </w:tc>
        <w:tc>
          <w:tcPr>
            <w:tcW w:type="dxa" w:w="1159"/>
          </w:tcPr>
          <w:p>
            <w:pPr>
              <w:spacing w:after="0"/>
              <w:jc w:val="right"/>
            </w:pPr>
            <w:r>
              <w:rPr>
                <w:sz w:val="16"/>
              </w:rPr>
              <w:t>$4,163,159</w:t>
            </w:r>
          </w:p>
        </w:tc>
        <w:tc>
          <w:tcPr>
            <w:tcW w:type="dxa" w:w="1305"/>
          </w:tcPr>
          <w:p>
            <w:pPr>
              <w:spacing w:after="0"/>
              <w:jc w:val="right"/>
            </w:pPr>
            <w:r>
              <w:rPr>
                <w:sz w:val="16"/>
              </w:rPr>
              <w:t>0.0868%</w:t>
            </w:r>
          </w:p>
        </w:tc>
        <w:tc>
          <w:tcPr>
            <w:tcW w:type="dxa" w:w="1142"/>
          </w:tcPr>
          <w:p>
            <w:pPr>
              <w:spacing w:after="0"/>
              <w:jc w:val="right"/>
            </w:pPr>
          </w:p>
        </w:tc>
        <w:tc>
          <w:tcPr>
            <w:tcW w:type="dxa" w:w="1058"/>
          </w:tcPr>
          <w:p>
            <w:pPr>
              <w:spacing w:after="0"/>
              <w:jc w:val="right"/>
            </w:pPr>
          </w:p>
        </w:tc>
        <w:tc>
          <w:tcPr>
            <w:tcW w:type="dxa" w:w="1058"/>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Inland Flooding</w:t>
            </w:r>
          </w:p>
        </w:tc>
        <w:tc>
          <w:tcPr>
            <w:tcW w:type="dxa" w:w="1572"/>
          </w:tcPr>
          <w:p>
            <w:pPr>
              <w:spacing w:after="0"/>
              <w:jc w:val="right"/>
            </w:pPr>
            <w:r>
              <w:rPr>
                <w:sz w:val="16"/>
              </w:rPr>
              <w:t>$92,442,259,517</w:t>
            </w:r>
          </w:p>
        </w:tc>
        <w:tc>
          <w:tcPr>
            <w:tcW w:type="dxa" w:w="1215"/>
          </w:tcPr>
          <w:p>
            <w:pPr>
              <w:spacing w:after="0"/>
              <w:jc w:val="right"/>
            </w:pPr>
            <w:r>
              <w:rPr>
                <w:sz w:val="16"/>
              </w:rPr>
              <w:t>$21,476,412</w:t>
            </w:r>
          </w:p>
        </w:tc>
        <w:tc>
          <w:tcPr>
            <w:tcW w:type="dxa" w:w="1039"/>
          </w:tcPr>
          <w:p>
            <w:pPr>
              <w:spacing w:after="0"/>
              <w:jc w:val="right"/>
            </w:pPr>
            <w:r>
              <w:rPr>
                <w:sz w:val="16"/>
              </w:rPr>
              <w:t>60,044</w:t>
            </w:r>
          </w:p>
        </w:tc>
        <w:tc>
          <w:tcPr>
            <w:tcW w:type="dxa" w:w="1126"/>
          </w:tcPr>
          <w:p>
            <w:pPr>
              <w:spacing w:after="0"/>
              <w:jc w:val="right"/>
            </w:pPr>
            <w:r>
              <w:rPr>
                <w:sz w:val="16"/>
              </w:rPr>
              <w:t>$66,711,991</w:t>
            </w:r>
          </w:p>
        </w:tc>
        <w:tc>
          <w:tcPr>
            <w:tcW w:type="dxa" w:w="1126"/>
          </w:tcPr>
          <w:p>
            <w:pPr>
              <w:spacing w:after="0"/>
              <w:jc w:val="right"/>
            </w:pPr>
            <w:r>
              <w:rPr>
                <w:sz w:val="16"/>
              </w:rPr>
              <w:t>$54,546</w:t>
            </w:r>
          </w:p>
        </w:tc>
        <w:tc>
          <w:tcPr>
            <w:tcW w:type="dxa" w:w="1159"/>
          </w:tcPr>
          <w:p>
            <w:pPr>
              <w:spacing w:after="0"/>
              <w:jc w:val="right"/>
            </w:pPr>
            <w:r>
              <w:rPr>
                <w:sz w:val="16"/>
              </w:rPr>
              <w:t>$148,850</w:t>
            </w:r>
          </w:p>
        </w:tc>
        <w:tc>
          <w:tcPr>
            <w:tcW w:type="dxa" w:w="1305"/>
          </w:tcPr>
          <w:p>
            <w:pPr>
              <w:spacing w:after="0"/>
              <w:jc w:val="right"/>
            </w:pPr>
            <w:r>
              <w:rPr>
                <w:sz w:val="16"/>
              </w:rPr>
              <w:t>n/a (see note)</w:t>
            </w:r>
          </w:p>
        </w:tc>
        <w:tc>
          <w:tcPr>
            <w:tcW w:type="dxa" w:w="1142"/>
          </w:tcPr>
          <w:p>
            <w:pPr>
              <w:spacing w:after="0"/>
              <w:jc w:val="right"/>
            </w:pPr>
            <w:r>
              <w:rPr>
                <w:sz w:val="16"/>
              </w:rPr>
              <w:t>$453,000</w:t>
            </w:r>
          </w:p>
        </w:tc>
        <w:tc>
          <w:tcPr>
            <w:tcW w:type="dxa" w:w="1058"/>
          </w:tcPr>
          <w:p>
            <w:pPr>
              <w:spacing w:after="0"/>
              <w:jc w:val="right"/>
            </w:pPr>
          </w:p>
        </w:tc>
        <w:tc>
          <w:tcPr>
            <w:tcW w:type="dxa" w:w="1058"/>
          </w:tcPr>
          <w:p>
            <w:pPr>
              <w:spacing w:after="0"/>
              <w:jc w:val="right"/>
            </w:pPr>
          </w:p>
        </w:tc>
        <w:tc>
          <w:tcPr>
            <w:tcW w:type="dxa" w:w="1275"/>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572"/>
          </w:tcPr>
          <w:p>
            <w:pPr>
              <w:spacing w:after="0"/>
              <w:jc w:val="right"/>
            </w:pPr>
            <w:r>
              <w:rPr>
                <w:sz w:val="16"/>
              </w:rPr>
              <w:t>$289,865,181</w:t>
            </w:r>
          </w:p>
        </w:tc>
        <w:tc>
          <w:tcPr>
            <w:tcW w:type="dxa" w:w="1215"/>
          </w:tcPr>
          <w:p>
            <w:pPr>
              <w:spacing w:after="0"/>
              <w:jc w:val="right"/>
            </w:pPr>
            <w:r>
              <w:rPr>
                <w:sz w:val="16"/>
              </w:rPr>
              <w:t>n/a</w:t>
            </w:r>
          </w:p>
        </w:tc>
        <w:tc>
          <w:tcPr>
            <w:tcW w:type="dxa" w:w="1039"/>
          </w:tcPr>
          <w:p>
            <w:pPr>
              <w:spacing w:after="0"/>
              <w:jc w:val="right"/>
            </w:pPr>
            <w:r>
              <w:rPr>
                <w:sz w:val="16"/>
              </w:rPr>
              <w:t>1,395</w:t>
            </w:r>
          </w:p>
        </w:tc>
        <w:tc>
          <w:tcPr>
            <w:tcW w:type="dxa" w:w="1126"/>
          </w:tcPr>
          <w:p>
            <w:pPr>
              <w:spacing w:after="0"/>
              <w:jc w:val="right"/>
            </w:pPr>
            <w:r>
              <w:rPr>
                <w:sz w:val="16"/>
              </w:rPr>
              <w:t>$1,796</w:t>
            </w:r>
          </w:p>
        </w:tc>
        <w:tc>
          <w:tcPr>
            <w:tcW w:type="dxa" w:w="1126"/>
          </w:tcPr>
          <w:p>
            <w:pPr>
              <w:spacing w:after="0"/>
              <w:jc w:val="right"/>
            </w:pPr>
            <w:r>
              <w:rPr>
                <w:sz w:val="16"/>
              </w:rPr>
              <w:t>n/a</w:t>
            </w:r>
          </w:p>
        </w:tc>
        <w:tc>
          <w:tcPr>
            <w:tcW w:type="dxa" w:w="1159"/>
          </w:tcPr>
          <w:p>
            <w:pPr>
              <w:spacing w:after="0"/>
              <w:jc w:val="right"/>
            </w:pPr>
            <w:r>
              <w:rPr>
                <w:sz w:val="16"/>
              </w:rPr>
              <w:t>$5</w:t>
            </w:r>
          </w:p>
        </w:tc>
        <w:tc>
          <w:tcPr>
            <w:tcW w:type="dxa" w:w="1305"/>
          </w:tcPr>
          <w:p>
            <w:pPr>
              <w:spacing w:after="0"/>
              <w:jc w:val="right"/>
            </w:pPr>
            <w:r>
              <w:rPr>
                <w:sz w:val="16"/>
              </w:rPr>
              <w:t>0.00062%</w:t>
            </w:r>
          </w:p>
        </w:tc>
        <w:tc>
          <w:tcPr>
            <w:tcW w:type="dxa" w:w="1142"/>
          </w:tcPr>
          <w:p>
            <w:pPr>
              <w:spacing w:after="0"/>
              <w:jc w:val="right"/>
            </w:pPr>
          </w:p>
        </w:tc>
        <w:tc>
          <w:tcPr>
            <w:tcW w:type="dxa" w:w="1058"/>
          </w:tcPr>
          <w:p>
            <w:pPr>
              <w:spacing w:after="0"/>
              <w:jc w:val="right"/>
            </w:pPr>
          </w:p>
        </w:tc>
        <w:tc>
          <w:tcPr>
            <w:tcW w:type="dxa" w:w="1058"/>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Lightning</w:t>
            </w:r>
          </w:p>
        </w:tc>
        <w:tc>
          <w:tcPr>
            <w:tcW w:type="dxa" w:w="1572"/>
          </w:tcPr>
          <w:p>
            <w:pPr>
              <w:spacing w:after="0"/>
              <w:jc w:val="right"/>
            </w:pPr>
            <w:r>
              <w:rPr>
                <w:sz w:val="16"/>
              </w:rPr>
              <w:t>$92,577,618,782</w:t>
            </w:r>
          </w:p>
        </w:tc>
        <w:tc>
          <w:tcPr>
            <w:tcW w:type="dxa" w:w="1215"/>
          </w:tcPr>
          <w:p>
            <w:pPr>
              <w:spacing w:after="0"/>
              <w:jc w:val="right"/>
            </w:pPr>
            <w:r>
              <w:rPr>
                <w:sz w:val="16"/>
              </w:rPr>
              <w:t>n/a</w:t>
            </w:r>
          </w:p>
        </w:tc>
        <w:tc>
          <w:tcPr>
            <w:tcW w:type="dxa" w:w="1039"/>
          </w:tcPr>
          <w:p>
            <w:pPr>
              <w:spacing w:after="0"/>
              <w:jc w:val="right"/>
            </w:pPr>
            <w:r>
              <w:rPr>
                <w:sz w:val="16"/>
              </w:rPr>
              <w:t>551,829</w:t>
            </w:r>
          </w:p>
        </w:tc>
        <w:tc>
          <w:tcPr>
            <w:tcW w:type="dxa" w:w="1126"/>
          </w:tcPr>
          <w:p>
            <w:pPr>
              <w:spacing w:after="0"/>
              <w:jc w:val="right"/>
            </w:pPr>
            <w:r>
              <w:rPr>
                <w:sz w:val="16"/>
              </w:rPr>
              <w:t>$135,923</w:t>
            </w:r>
          </w:p>
        </w:tc>
        <w:tc>
          <w:tcPr>
            <w:tcW w:type="dxa" w:w="1126"/>
          </w:tcPr>
          <w:p>
            <w:pPr>
              <w:spacing w:after="0"/>
              <w:jc w:val="right"/>
            </w:pPr>
            <w:r>
              <w:rPr>
                <w:sz w:val="16"/>
              </w:rPr>
              <w:t>n/a</w:t>
            </w:r>
          </w:p>
        </w:tc>
        <w:tc>
          <w:tcPr>
            <w:tcW w:type="dxa" w:w="1159"/>
          </w:tcPr>
          <w:p>
            <w:pPr>
              <w:spacing w:after="0"/>
              <w:jc w:val="right"/>
            </w:pPr>
            <w:r>
              <w:rPr>
                <w:sz w:val="16"/>
              </w:rPr>
              <w:t>$4,452,500</w:t>
            </w:r>
          </w:p>
        </w:tc>
        <w:tc>
          <w:tcPr>
            <w:tcW w:type="dxa" w:w="1305"/>
          </w:tcPr>
          <w:p>
            <w:pPr>
              <w:spacing w:after="0"/>
              <w:jc w:val="right"/>
            </w:pPr>
            <w:r>
              <w:rPr>
                <w:sz w:val="16"/>
              </w:rPr>
              <w:t>0.000147%</w:t>
            </w:r>
          </w:p>
        </w:tc>
        <w:tc>
          <w:tcPr>
            <w:tcW w:type="dxa" w:w="1142"/>
          </w:tcPr>
          <w:p>
            <w:pPr>
              <w:spacing w:after="0"/>
              <w:jc w:val="right"/>
            </w:pPr>
          </w:p>
        </w:tc>
        <w:tc>
          <w:tcPr>
            <w:tcW w:type="dxa" w:w="1058"/>
          </w:tcPr>
          <w:p>
            <w:pPr>
              <w:spacing w:after="0"/>
              <w:jc w:val="right"/>
            </w:pPr>
          </w:p>
        </w:tc>
        <w:tc>
          <w:tcPr>
            <w:tcW w:type="dxa" w:w="1058"/>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Strong Wind</w:t>
            </w:r>
          </w:p>
        </w:tc>
        <w:tc>
          <w:tcPr>
            <w:tcW w:type="dxa" w:w="1572"/>
          </w:tcPr>
          <w:p>
            <w:pPr>
              <w:spacing w:after="0"/>
              <w:jc w:val="right"/>
            </w:pPr>
            <w:r>
              <w:rPr>
                <w:sz w:val="16"/>
              </w:rPr>
              <w:t>$92,577,618,782</w:t>
            </w:r>
          </w:p>
        </w:tc>
        <w:tc>
          <w:tcPr>
            <w:tcW w:type="dxa" w:w="1215"/>
          </w:tcPr>
          <w:p>
            <w:pPr>
              <w:spacing w:after="0"/>
              <w:jc w:val="right"/>
            </w:pPr>
            <w:r>
              <w:rPr>
                <w:sz w:val="16"/>
              </w:rPr>
              <w:t>$252,862,527</w:t>
            </w:r>
          </w:p>
        </w:tc>
        <w:tc>
          <w:tcPr>
            <w:tcW w:type="dxa" w:w="1039"/>
          </w:tcPr>
          <w:p>
            <w:pPr>
              <w:spacing w:after="0"/>
              <w:jc w:val="right"/>
            </w:pPr>
            <w:r>
              <w:rPr>
                <w:sz w:val="16"/>
              </w:rPr>
              <w:t>551,829</w:t>
            </w:r>
          </w:p>
        </w:tc>
        <w:tc>
          <w:tcPr>
            <w:tcW w:type="dxa" w:w="1126"/>
          </w:tcPr>
          <w:p>
            <w:pPr>
              <w:spacing w:after="0"/>
              <w:jc w:val="right"/>
            </w:pPr>
            <w:r>
              <w:rPr>
                <w:sz w:val="16"/>
              </w:rPr>
              <w:t>$449,296</w:t>
            </w:r>
          </w:p>
        </w:tc>
        <w:tc>
          <w:tcPr>
            <w:tcW w:type="dxa" w:w="1126"/>
          </w:tcPr>
          <w:p>
            <w:pPr>
              <w:spacing w:after="0"/>
              <w:jc w:val="right"/>
            </w:pPr>
            <w:r>
              <w:rPr>
                <w:sz w:val="16"/>
              </w:rPr>
              <w:t>$49,551</w:t>
            </w:r>
          </w:p>
        </w:tc>
        <w:tc>
          <w:tcPr>
            <w:tcW w:type="dxa" w:w="1159"/>
          </w:tcPr>
          <w:p>
            <w:pPr>
              <w:spacing w:after="0"/>
              <w:jc w:val="right"/>
            </w:pPr>
            <w:r>
              <w:rPr>
                <w:sz w:val="16"/>
              </w:rPr>
              <w:t>$1,089,114</w:t>
            </w:r>
          </w:p>
        </w:tc>
        <w:tc>
          <w:tcPr>
            <w:tcW w:type="dxa" w:w="1305"/>
          </w:tcPr>
          <w:p>
            <w:pPr>
              <w:spacing w:after="0"/>
              <w:jc w:val="right"/>
            </w:pPr>
            <w:r>
              <w:rPr>
                <w:sz w:val="16"/>
              </w:rPr>
              <w:t>0.000485%</w:t>
            </w:r>
          </w:p>
        </w:tc>
        <w:tc>
          <w:tcPr>
            <w:tcW w:type="dxa" w:w="1142"/>
          </w:tcPr>
          <w:p>
            <w:pPr>
              <w:spacing w:after="0"/>
              <w:jc w:val="right"/>
            </w:pPr>
            <w:r>
              <w:rPr>
                <w:sz w:val="16"/>
              </w:rPr>
              <w:t>$0</w:t>
            </w:r>
          </w:p>
        </w:tc>
        <w:tc>
          <w:tcPr>
            <w:tcW w:type="dxa" w:w="1058"/>
          </w:tcPr>
          <w:p>
            <w:pPr>
              <w:spacing w:after="0"/>
              <w:jc w:val="right"/>
            </w:pPr>
          </w:p>
        </w:tc>
        <w:tc>
          <w:tcPr>
            <w:tcW w:type="dxa" w:w="1058"/>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Tornado</w:t>
            </w:r>
          </w:p>
        </w:tc>
        <w:tc>
          <w:tcPr>
            <w:tcW w:type="dxa" w:w="1572"/>
          </w:tcPr>
          <w:p>
            <w:pPr>
              <w:spacing w:after="0"/>
              <w:jc w:val="right"/>
            </w:pPr>
            <w:r>
              <w:rPr>
                <w:sz w:val="16"/>
              </w:rPr>
              <w:t>$92,577,618,782</w:t>
            </w:r>
          </w:p>
        </w:tc>
        <w:tc>
          <w:tcPr>
            <w:tcW w:type="dxa" w:w="1215"/>
          </w:tcPr>
          <w:p>
            <w:pPr>
              <w:spacing w:after="0"/>
              <w:jc w:val="right"/>
            </w:pPr>
            <w:r>
              <w:rPr>
                <w:sz w:val="16"/>
              </w:rPr>
              <w:t>$252,862,527</w:t>
            </w:r>
          </w:p>
        </w:tc>
        <w:tc>
          <w:tcPr>
            <w:tcW w:type="dxa" w:w="1039"/>
          </w:tcPr>
          <w:p>
            <w:pPr>
              <w:spacing w:after="0"/>
              <w:jc w:val="right"/>
            </w:pPr>
            <w:r>
              <w:rPr>
                <w:sz w:val="16"/>
              </w:rPr>
              <w:t>551,829</w:t>
            </w:r>
          </w:p>
        </w:tc>
        <w:tc>
          <w:tcPr>
            <w:tcW w:type="dxa" w:w="1126"/>
          </w:tcPr>
          <w:p>
            <w:pPr>
              <w:spacing w:after="0"/>
              <w:jc w:val="right"/>
            </w:pPr>
            <w:r>
              <w:rPr>
                <w:sz w:val="16"/>
              </w:rPr>
              <w:t>$7,261,896</w:t>
            </w:r>
          </w:p>
        </w:tc>
        <w:tc>
          <w:tcPr>
            <w:tcW w:type="dxa" w:w="1126"/>
          </w:tcPr>
          <w:p>
            <w:pPr>
              <w:spacing w:after="0"/>
              <w:jc w:val="right"/>
            </w:pPr>
            <w:r>
              <w:rPr>
                <w:sz w:val="16"/>
              </w:rPr>
              <w:t>$10,901</w:t>
            </w:r>
          </w:p>
        </w:tc>
        <w:tc>
          <w:tcPr>
            <w:tcW w:type="dxa" w:w="1159"/>
          </w:tcPr>
          <w:p>
            <w:pPr>
              <w:spacing w:after="0"/>
              <w:jc w:val="right"/>
            </w:pPr>
            <w:r>
              <w:rPr>
                <w:sz w:val="16"/>
              </w:rPr>
              <w:t>$16,354,564</w:t>
            </w:r>
          </w:p>
        </w:tc>
        <w:tc>
          <w:tcPr>
            <w:tcW w:type="dxa" w:w="1305"/>
          </w:tcPr>
          <w:p>
            <w:pPr>
              <w:spacing w:after="0"/>
              <w:jc w:val="right"/>
            </w:pPr>
            <w:r>
              <w:rPr>
                <w:sz w:val="16"/>
              </w:rPr>
              <w:t>0.00784%</w:t>
            </w:r>
          </w:p>
        </w:tc>
        <w:tc>
          <w:tcPr>
            <w:tcW w:type="dxa" w:w="1142"/>
          </w:tcPr>
          <w:p>
            <w:pPr>
              <w:spacing w:after="0"/>
              <w:jc w:val="right"/>
            </w:pPr>
            <w:r>
              <w:rPr>
                <w:sz w:val="16"/>
              </w:rPr>
              <w:t>$0</w:t>
            </w:r>
          </w:p>
        </w:tc>
        <w:tc>
          <w:tcPr>
            <w:tcW w:type="dxa" w:w="1058"/>
          </w:tcPr>
          <w:p>
            <w:pPr>
              <w:spacing w:after="0"/>
              <w:jc w:val="right"/>
            </w:pPr>
          </w:p>
        </w:tc>
        <w:tc>
          <w:tcPr>
            <w:tcW w:type="dxa" w:w="1058"/>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Tsunami</w:t>
            </w:r>
          </w:p>
        </w:tc>
        <w:tc>
          <w:tcPr>
            <w:tcW w:type="dxa" w:w="1572"/>
          </w:tcPr>
          <w:p>
            <w:pPr>
              <w:spacing w:after="0"/>
              <w:jc w:val="right"/>
            </w:pPr>
            <w:r>
              <w:rPr>
                <w:sz w:val="16"/>
              </w:rPr>
              <w:t>n/a</w:t>
            </w:r>
          </w:p>
        </w:tc>
        <w:tc>
          <w:tcPr>
            <w:tcW w:type="dxa" w:w="1215"/>
          </w:tcPr>
          <w:p>
            <w:pPr>
              <w:spacing w:after="0"/>
              <w:jc w:val="right"/>
            </w:pPr>
            <w:r>
              <w:rPr>
                <w:sz w:val="16"/>
              </w:rPr>
              <w:t>n/a</w:t>
            </w:r>
          </w:p>
        </w:tc>
        <w:tc>
          <w:tcPr>
            <w:tcW w:type="dxa" w:w="1039"/>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n/a</w:t>
            </w:r>
          </w:p>
        </w:tc>
        <w:tc>
          <w:tcPr>
            <w:tcW w:type="dxa" w:w="1159"/>
          </w:tcPr>
          <w:p>
            <w:pPr>
              <w:spacing w:after="0"/>
              <w:jc w:val="right"/>
            </w:pPr>
            <w:r>
              <w:rPr>
                <w:sz w:val="16"/>
              </w:rPr>
              <w:t>n/a</w:t>
            </w:r>
          </w:p>
        </w:tc>
        <w:tc>
          <w:tcPr>
            <w:tcW w:type="dxa" w:w="1305"/>
          </w:tcPr>
          <w:p>
            <w:pPr>
              <w:spacing w:after="0"/>
              <w:jc w:val="right"/>
            </w:pPr>
          </w:p>
        </w:tc>
        <w:tc>
          <w:tcPr>
            <w:tcW w:type="dxa" w:w="1142"/>
          </w:tcPr>
          <w:p>
            <w:pPr>
              <w:spacing w:after="0"/>
              <w:jc w:val="right"/>
            </w:pPr>
          </w:p>
        </w:tc>
        <w:tc>
          <w:tcPr>
            <w:tcW w:type="dxa" w:w="1058"/>
          </w:tcPr>
          <w:p>
            <w:pPr>
              <w:spacing w:after="0"/>
              <w:jc w:val="right"/>
            </w:pPr>
          </w:p>
        </w:tc>
        <w:tc>
          <w:tcPr>
            <w:tcW w:type="dxa" w:w="1058"/>
          </w:tcPr>
          <w:p>
            <w:pPr>
              <w:spacing w:after="0"/>
              <w:jc w:val="right"/>
            </w:pPr>
          </w:p>
        </w:tc>
        <w:tc>
          <w:tcPr>
            <w:tcW w:type="dxa" w:w="1275"/>
          </w:tcPr>
          <w:p>
            <w:pPr>
              <w:spacing w:after="0"/>
              <w:jc w:val="left"/>
            </w:pPr>
            <w:r>
              <w:rPr>
                <w:sz w:val="16"/>
              </w:rPr>
              <w:t>NRI publishes no building exposure for this county</w:t>
            </w:r>
          </w:p>
        </w:tc>
      </w:tr>
      <w:tr>
        <w:trPr>
          <w:cantSplit/>
        </w:trPr>
        <w:tc>
          <w:tcPr>
            <w:tcW w:type="dxa" w:w="1037"/>
          </w:tcPr>
          <w:p>
            <w:pPr>
              <w:spacing w:after="0"/>
              <w:jc w:val="left"/>
            </w:pPr>
            <w:r>
              <w:rPr>
                <w:sz w:val="16"/>
              </w:rPr>
              <w:t>Wildfire</w:t>
            </w:r>
          </w:p>
        </w:tc>
        <w:tc>
          <w:tcPr>
            <w:tcW w:type="dxa" w:w="1572"/>
          </w:tcPr>
          <w:p>
            <w:pPr>
              <w:spacing w:after="0"/>
              <w:jc w:val="right"/>
            </w:pPr>
            <w:r>
              <w:rPr>
                <w:sz w:val="16"/>
              </w:rPr>
              <w:t>$9,910,796,806</w:t>
            </w:r>
          </w:p>
        </w:tc>
        <w:tc>
          <w:tcPr>
            <w:tcW w:type="dxa" w:w="1215"/>
          </w:tcPr>
          <w:p>
            <w:pPr>
              <w:spacing w:after="0"/>
              <w:jc w:val="right"/>
            </w:pPr>
            <w:r>
              <w:rPr>
                <w:sz w:val="16"/>
              </w:rPr>
              <w:t>$166,856,578</w:t>
            </w:r>
          </w:p>
        </w:tc>
        <w:tc>
          <w:tcPr>
            <w:tcW w:type="dxa" w:w="1039"/>
          </w:tcPr>
          <w:p>
            <w:pPr>
              <w:spacing w:after="0"/>
              <w:jc w:val="right"/>
            </w:pPr>
            <w:r>
              <w:rPr>
                <w:sz w:val="16"/>
              </w:rPr>
              <w:t>93,174</w:t>
            </w:r>
          </w:p>
        </w:tc>
        <w:tc>
          <w:tcPr>
            <w:tcW w:type="dxa" w:w="1126"/>
          </w:tcPr>
          <w:p>
            <w:pPr>
              <w:spacing w:after="0"/>
              <w:jc w:val="right"/>
            </w:pPr>
            <w:r>
              <w:rPr>
                <w:sz w:val="16"/>
              </w:rPr>
              <w:t>$4,042,659</w:t>
            </w:r>
          </w:p>
        </w:tc>
        <w:tc>
          <w:tcPr>
            <w:tcW w:type="dxa" w:w="1126"/>
          </w:tcPr>
          <w:p>
            <w:pPr>
              <w:spacing w:after="0"/>
              <w:jc w:val="right"/>
            </w:pPr>
            <w:r>
              <w:rPr>
                <w:sz w:val="16"/>
              </w:rPr>
              <w:t>$11,270</w:t>
            </w:r>
          </w:p>
        </w:tc>
        <w:tc>
          <w:tcPr>
            <w:tcW w:type="dxa" w:w="1159"/>
          </w:tcPr>
          <w:p>
            <w:pPr>
              <w:spacing w:after="0"/>
              <w:jc w:val="right"/>
            </w:pPr>
            <w:r>
              <w:rPr>
                <w:sz w:val="16"/>
              </w:rPr>
              <w:t>$582,490</w:t>
            </w:r>
          </w:p>
        </w:tc>
        <w:tc>
          <w:tcPr>
            <w:tcW w:type="dxa" w:w="1305"/>
          </w:tcPr>
          <w:p>
            <w:pPr>
              <w:spacing w:after="0"/>
              <w:jc w:val="right"/>
            </w:pPr>
            <w:r>
              <w:rPr>
                <w:sz w:val="16"/>
              </w:rPr>
              <w:t>0.0408%</w:t>
            </w:r>
          </w:p>
        </w:tc>
        <w:tc>
          <w:tcPr>
            <w:tcW w:type="dxa" w:w="1142"/>
          </w:tcPr>
          <w:p>
            <w:pPr>
              <w:spacing w:after="0"/>
              <w:jc w:val="right"/>
            </w:pPr>
          </w:p>
        </w:tc>
        <w:tc>
          <w:tcPr>
            <w:tcW w:type="dxa" w:w="1058"/>
          </w:tcPr>
          <w:p>
            <w:pPr>
              <w:spacing w:after="0"/>
              <w:jc w:val="right"/>
            </w:pPr>
          </w:p>
        </w:tc>
        <w:tc>
          <w:tcPr>
            <w:tcW w:type="dxa" w:w="1058"/>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Winter Weather</w:t>
            </w:r>
          </w:p>
        </w:tc>
        <w:tc>
          <w:tcPr>
            <w:tcW w:type="dxa" w:w="1572"/>
          </w:tcPr>
          <w:p>
            <w:pPr>
              <w:spacing w:after="0"/>
              <w:jc w:val="right"/>
            </w:pPr>
            <w:r>
              <w:rPr>
                <w:sz w:val="16"/>
              </w:rPr>
              <w:t>$0</w:t>
            </w:r>
          </w:p>
        </w:tc>
        <w:tc>
          <w:tcPr>
            <w:tcW w:type="dxa" w:w="1215"/>
          </w:tcPr>
          <w:p>
            <w:pPr>
              <w:spacing w:after="0"/>
              <w:jc w:val="right"/>
            </w:pPr>
            <w:r>
              <w:rPr>
                <w:sz w:val="16"/>
              </w:rPr>
              <w:t>$0</w:t>
            </w:r>
          </w:p>
        </w:tc>
        <w:tc>
          <w:tcPr>
            <w:tcW w:type="dxa" w:w="1039"/>
          </w:tcPr>
          <w:p>
            <w:pPr>
              <w:spacing w:after="0"/>
              <w:jc w:val="right"/>
            </w:pPr>
            <w:r>
              <w:rPr>
                <w:sz w:val="16"/>
              </w:rPr>
              <w:t>0</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159"/>
          </w:tcPr>
          <w:p>
            <w:pPr>
              <w:spacing w:after="0"/>
              <w:jc w:val="right"/>
            </w:pPr>
            <w:r>
              <w:rPr>
                <w:sz w:val="16"/>
              </w:rPr>
              <w:t>$0</w:t>
            </w:r>
          </w:p>
        </w:tc>
        <w:tc>
          <w:tcPr>
            <w:tcW w:type="dxa" w:w="1305"/>
          </w:tcPr>
          <w:p>
            <w:pPr>
              <w:spacing w:after="0"/>
              <w:jc w:val="right"/>
            </w:pPr>
          </w:p>
        </w:tc>
        <w:tc>
          <w:tcPr>
            <w:tcW w:type="dxa" w:w="1142"/>
          </w:tcPr>
          <w:p>
            <w:pPr>
              <w:spacing w:after="0"/>
              <w:jc w:val="right"/>
            </w:pPr>
          </w:p>
        </w:tc>
        <w:tc>
          <w:tcPr>
            <w:tcW w:type="dxa" w:w="1058"/>
          </w:tcPr>
          <w:p>
            <w:pPr>
              <w:spacing w:after="0"/>
              <w:jc w:val="right"/>
            </w:pPr>
          </w:p>
        </w:tc>
        <w:tc>
          <w:tcPr>
            <w:tcW w:type="dxa" w:w="1058"/>
          </w:tcPr>
          <w:p>
            <w:pPr>
              <w:spacing w:after="0"/>
              <w:jc w:val="right"/>
            </w:pPr>
          </w:p>
        </w:tc>
        <w:tc>
          <w:tcPr>
            <w:tcW w:type="dxa" w:w="1275"/>
          </w:tcPr>
          <w:p>
            <w:pPr>
              <w:spacing w:after="0"/>
              <w:jc w:val="left"/>
            </w:pPr>
            <w:r>
              <w:rPr>
                <w:sz w:val="16"/>
              </w:rPr>
              <w:t>building exposure is 0 in NRI</w:t>
            </w: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2025-07-30 (Storm Events through 2026-06-30): 7 county-coded records, 7 with a damage value recorded (including $0), $453,000; 1 zone-level records, 1 with a damage value recorded (including $0), $100,000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551,829</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$92,577,618,782</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$252,862,527</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$165,957,324</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$29,738,799</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483</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239</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1,605</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200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043"/>
        <w:gridCol w:w="1416"/>
        <w:gridCol w:w="1416"/>
        <w:gridCol w:w="1416"/>
        <w:gridCol w:w="1416"/>
        <w:gridCol w:w="1416"/>
        <w:gridCol w:w="1416"/>
        <w:gridCol w:w="1576"/>
      </w:tblGrid>
      <w:tr>
        <w:trPr>
          <w:cantSplit/>
          <w:tblHeader/>
        </w:trPr>
        <w:tc>
          <w:tcPr>
            <w:tcW w:type="dxa" w:w="4043"/>
            <w:shd w:val="clear" w:color="auto" w:fill="E8E8E8"/>
          </w:tcPr>
          <w:p>
            <w:pPr>
              <w:spacing w:after="0"/>
              <w:jc w:val="left"/>
            </w:pPr>
            <w:r>
              <w:rPr>
                <w:b/>
                <w:sz w:val="16"/>
              </w:rPr>
              <w:t>Scope</w:t>
            </w:r>
          </w:p>
        </w:tc>
        <w:tc>
          <w:tcPr>
            <w:tcW w:type="dxa" w:w="1416"/>
            <w:shd w:val="clear" w:color="auto" w:fill="E8E8E8"/>
          </w:tcPr>
          <w:p>
            <w:pPr>
              <w:spacing w:after="0"/>
              <w:jc w:val="right"/>
            </w:pPr>
            <w:r>
              <w:rPr>
                <w:b/>
                <w:sz w:val="16"/>
              </w:rPr>
              <w:t>RL, FMA</w:t>
            </w:r>
          </w:p>
          <w:p>
            <w:pPr>
              <w:spacing w:after="0"/>
              <w:jc w:val="right"/>
            </w:pPr>
            <w:r>
              <w:rPr>
                <w:i/>
                <w:color w:val="555555"/>
                <w:sz w:val="14"/>
              </w:rPr>
              <w:t>properties</w:t>
            </w:r>
          </w:p>
        </w:tc>
        <w:tc>
          <w:tcPr>
            <w:tcW w:type="dxa" w:w="1416"/>
            <w:shd w:val="clear" w:color="auto" w:fill="E8E8E8"/>
          </w:tcPr>
          <w:p>
            <w:pPr>
              <w:spacing w:after="0"/>
              <w:jc w:val="right"/>
            </w:pPr>
            <w:r>
              <w:rPr>
                <w:b/>
                <w:sz w:val="16"/>
              </w:rPr>
              <w:t>SRL, FMA</w:t>
            </w:r>
          </w:p>
          <w:p>
            <w:pPr>
              <w:spacing w:after="0"/>
              <w:jc w:val="right"/>
            </w:pPr>
            <w:r>
              <w:rPr>
                <w:i/>
                <w:color w:val="555555"/>
                <w:sz w:val="14"/>
              </w:rPr>
              <w:t>properties</w:t>
            </w:r>
          </w:p>
        </w:tc>
        <w:tc>
          <w:tcPr>
            <w:tcW w:type="dxa" w:w="1416"/>
            <w:shd w:val="clear" w:color="auto" w:fill="E8E8E8"/>
          </w:tcPr>
          <w:p>
            <w:pPr>
              <w:spacing w:after="0"/>
              <w:jc w:val="right"/>
            </w:pPr>
            <w:r>
              <w:rPr>
                <w:b/>
                <w:sz w:val="16"/>
              </w:rPr>
              <w:t>RL, NFIP</w:t>
            </w:r>
          </w:p>
          <w:p>
            <w:pPr>
              <w:spacing w:after="0"/>
              <w:jc w:val="right"/>
            </w:pPr>
            <w:r>
              <w:rPr>
                <w:i/>
                <w:color w:val="555555"/>
                <w:sz w:val="14"/>
              </w:rPr>
              <w:t>properties</w:t>
            </w:r>
          </w:p>
        </w:tc>
        <w:tc>
          <w:tcPr>
            <w:tcW w:type="dxa" w:w="1416"/>
            <w:shd w:val="clear" w:color="auto" w:fill="E8E8E8"/>
          </w:tcPr>
          <w:p>
            <w:pPr>
              <w:spacing w:after="0"/>
              <w:jc w:val="right"/>
            </w:pPr>
            <w:r>
              <w:rPr>
                <w:b/>
                <w:sz w:val="16"/>
              </w:rPr>
              <w:t>SRL, NFIP</w:t>
            </w:r>
          </w:p>
          <w:p>
            <w:pPr>
              <w:spacing w:after="0"/>
              <w:jc w:val="right"/>
            </w:pPr>
            <w:r>
              <w:rPr>
                <w:i/>
                <w:color w:val="555555"/>
                <w:sz w:val="14"/>
              </w:rPr>
              <w:t>properties</w:t>
            </w:r>
          </w:p>
        </w:tc>
        <w:tc>
          <w:tcPr>
            <w:tcW w:type="dxa" w:w="141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16"/>
            <w:shd w:val="clear" w:color="auto" w:fill="E8E8E8"/>
          </w:tcPr>
          <w:p>
            <w:pPr>
              <w:spacing w:after="0"/>
              <w:jc w:val="right"/>
            </w:pPr>
            <w:r>
              <w:rPr>
                <w:b/>
                <w:sz w:val="16"/>
              </w:rPr>
              <w:t>Mitigated</w:t>
            </w:r>
          </w:p>
          <w:p>
            <w:pPr>
              <w:spacing w:after="0"/>
              <w:jc w:val="right"/>
            </w:pPr>
            <w:r>
              <w:rPr>
                <w:i/>
                <w:color w:val="555555"/>
                <w:sz w:val="14"/>
              </w:rPr>
              <w:t>properties</w:t>
            </w:r>
          </w:p>
        </w:tc>
        <w:tc>
          <w:tcPr>
            <w:tcW w:type="dxa" w:w="157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043"/>
          </w:tcPr>
          <w:p>
            <w:pPr>
              <w:spacing w:after="0"/>
              <w:jc w:val="left"/>
            </w:pPr>
            <w:r>
              <w:rPr>
                <w:sz w:val="16"/>
              </w:rPr>
              <w:t>County total</w:t>
            </w:r>
          </w:p>
        </w:tc>
        <w:tc>
          <w:tcPr>
            <w:tcW w:type="dxa" w:w="1416"/>
          </w:tcPr>
          <w:p>
            <w:pPr>
              <w:spacing w:after="0"/>
              <w:jc w:val="right"/>
            </w:pPr>
            <w:r>
              <w:rPr>
                <w:sz w:val="16"/>
              </w:rPr>
              <w:t>483</w:t>
            </w:r>
          </w:p>
        </w:tc>
        <w:tc>
          <w:tcPr>
            <w:tcW w:type="dxa" w:w="1416"/>
          </w:tcPr>
          <w:p>
            <w:pPr>
              <w:spacing w:after="0"/>
              <w:jc w:val="right"/>
            </w:pPr>
            <w:r>
              <w:rPr>
                <w:sz w:val="16"/>
              </w:rPr>
              <w:t>239</w:t>
            </w:r>
          </w:p>
        </w:tc>
        <w:tc>
          <w:tcPr>
            <w:tcW w:type="dxa" w:w="1416"/>
          </w:tcPr>
          <w:p>
            <w:pPr>
              <w:spacing w:after="0"/>
              <w:jc w:val="right"/>
            </w:pPr>
            <w:r>
              <w:rPr>
                <w:sz w:val="16"/>
              </w:rPr>
              <w:t>1,605</w:t>
            </w:r>
          </w:p>
        </w:tc>
        <w:tc>
          <w:tcPr>
            <w:tcW w:type="dxa" w:w="1416"/>
          </w:tcPr>
          <w:p>
            <w:pPr>
              <w:spacing w:after="0"/>
              <w:jc w:val="right"/>
            </w:pPr>
            <w:r>
              <w:rPr>
                <w:sz w:val="16"/>
              </w:rPr>
              <w:t>200</w:t>
            </w:r>
          </w:p>
        </w:tc>
        <w:tc>
          <w:tcPr>
            <w:tcW w:type="dxa" w:w="1416"/>
          </w:tcPr>
          <w:p>
            <w:pPr>
              <w:spacing w:after="0"/>
              <w:jc w:val="right"/>
            </w:pPr>
            <w:r>
              <w:rPr>
                <w:sz w:val="16"/>
              </w:rPr>
              <w:t>1,653</w:t>
            </w:r>
          </w:p>
        </w:tc>
        <w:tc>
          <w:tcPr>
            <w:tcW w:type="dxa" w:w="1416"/>
          </w:tcPr>
          <w:p>
            <w:pPr>
              <w:spacing w:after="0"/>
              <w:jc w:val="right"/>
            </w:pPr>
            <w:r>
              <w:rPr>
                <w:sz w:val="16"/>
              </w:rPr>
              <w:t>35</w:t>
            </w:r>
          </w:p>
        </w:tc>
        <w:tc>
          <w:tcPr>
            <w:tcW w:type="dxa" w:w="1576"/>
          </w:tcPr>
          <w:p>
            <w:pPr>
              <w:spacing w:after="0"/>
              <w:jc w:val="right"/>
            </w:pPr>
            <w:r>
              <w:rPr>
                <w:sz w:val="16"/>
              </w:rPr>
              <w:t>1,240</w:t>
            </w:r>
          </w:p>
        </w:tc>
      </w:tr>
      <w:tr>
        <w:trPr>
          <w:cantSplit/>
        </w:trPr>
        <w:tc>
          <w:tcPr>
            <w:tcW w:type="dxa" w:w="4043"/>
          </w:tcPr>
          <w:p>
            <w:pPr>
              <w:spacing w:after="0"/>
              <w:jc w:val="left"/>
            </w:pPr>
            <w:r>
              <w:rPr>
                <w:sz w:val="16"/>
              </w:rPr>
              <w:t>of which: Flagler Beach city (plan jurisdiction listed on the Flagler County page)</w:t>
            </w:r>
          </w:p>
        </w:tc>
        <w:tc>
          <w:tcPr>
            <w:tcW w:type="dxa" w:w="1416"/>
          </w:tcPr>
          <w:p>
            <w:pPr>
              <w:spacing w:after="0"/>
              <w:jc w:val="right"/>
            </w:pPr>
            <w:r>
              <w:rPr>
                <w:sz w:val="16"/>
              </w:rPr>
              <w:t>6</w:t>
            </w:r>
          </w:p>
        </w:tc>
        <w:tc>
          <w:tcPr>
            <w:tcW w:type="dxa" w:w="1416"/>
          </w:tcPr>
          <w:p>
            <w:pPr>
              <w:spacing w:after="0"/>
              <w:jc w:val="right"/>
            </w:pPr>
            <w:r>
              <w:rPr>
                <w:sz w:val="16"/>
              </w:rPr>
              <w:t>12</w:t>
            </w:r>
          </w:p>
        </w:tc>
        <w:tc>
          <w:tcPr>
            <w:tcW w:type="dxa" w:w="1416"/>
          </w:tcPr>
          <w:p>
            <w:pPr>
              <w:spacing w:after="0"/>
              <w:jc w:val="right"/>
            </w:pPr>
            <w:r>
              <w:rPr>
                <w:sz w:val="16"/>
              </w:rPr>
              <w:t>23</w:t>
            </w:r>
          </w:p>
        </w:tc>
        <w:tc>
          <w:tcPr>
            <w:tcW w:type="dxa" w:w="1416"/>
          </w:tcPr>
          <w:p>
            <w:pPr>
              <w:spacing w:after="0"/>
              <w:jc w:val="right"/>
            </w:pPr>
            <w:r>
              <w:rPr>
                <w:sz w:val="16"/>
              </w:rPr>
              <w:t>12</w:t>
            </w:r>
          </w:p>
        </w:tc>
        <w:tc>
          <w:tcPr>
            <w:tcW w:type="dxa" w:w="1416"/>
          </w:tcPr>
          <w:p>
            <w:pPr>
              <w:spacing w:after="0"/>
              <w:jc w:val="right"/>
            </w:pPr>
            <w:r>
              <w:rPr>
                <w:sz w:val="16"/>
              </w:rPr>
              <w:t>23</w:t>
            </w:r>
          </w:p>
        </w:tc>
        <w:tc>
          <w:tcPr>
            <w:tcW w:type="dxa" w:w="1416"/>
          </w:tcPr>
          <w:p>
            <w:pPr>
              <w:spacing w:after="0"/>
              <w:jc w:val="right"/>
            </w:pPr>
            <w:r>
              <w:rPr>
                <w:sz w:val="16"/>
              </w:rPr>
              <w:t>0</w:t>
            </w:r>
          </w:p>
        </w:tc>
        <w:tc>
          <w:tcPr>
            <w:tcW w:type="dxa" w:w="1576"/>
          </w:tcPr>
          <w:p>
            <w:pPr>
              <w:spacing w:after="0"/>
              <w:jc w:val="right"/>
            </w:pPr>
            <w:r>
              <w:rPr>
                <w:sz w:val="16"/>
              </w:rPr>
              <w:t>10</w:t>
            </w:r>
          </w:p>
        </w:tc>
      </w:tr>
      <w:tr>
        <w:trPr>
          <w:cantSplit/>
        </w:trPr>
        <w:tc>
          <w:tcPr>
            <w:tcW w:type="dxa" w:w="4043"/>
          </w:tcPr>
          <w:p>
            <w:pPr>
              <w:spacing w:after="0"/>
              <w:jc w:val="left"/>
            </w:pPr>
            <w:r>
              <w:rPr>
                <w:sz w:val="16"/>
              </w:rPr>
              <w:t>of which: Deland city</w:t>
            </w:r>
          </w:p>
        </w:tc>
        <w:tc>
          <w:tcPr>
            <w:tcW w:type="dxa" w:w="1416"/>
          </w:tcPr>
          <w:p>
            <w:pPr>
              <w:spacing w:after="0"/>
              <w:jc w:val="right"/>
            </w:pPr>
            <w:r>
              <w:rPr>
                <w:sz w:val="16"/>
              </w:rPr>
              <w:t>0</w:t>
            </w:r>
          </w:p>
        </w:tc>
        <w:tc>
          <w:tcPr>
            <w:tcW w:type="dxa" w:w="1416"/>
          </w:tcPr>
          <w:p>
            <w:pPr>
              <w:spacing w:after="0"/>
              <w:jc w:val="right"/>
            </w:pPr>
            <w:r>
              <w:rPr>
                <w:sz w:val="16"/>
              </w:rPr>
              <w:t>0</w:t>
            </w:r>
          </w:p>
        </w:tc>
        <w:tc>
          <w:tcPr>
            <w:tcW w:type="dxa" w:w="1416"/>
          </w:tcPr>
          <w:p>
            <w:pPr>
              <w:spacing w:after="0"/>
              <w:jc w:val="right"/>
            </w:pPr>
            <w:r>
              <w:rPr>
                <w:sz w:val="16"/>
              </w:rPr>
              <w:t>2</w:t>
            </w:r>
          </w:p>
        </w:tc>
        <w:tc>
          <w:tcPr>
            <w:tcW w:type="dxa" w:w="1416"/>
          </w:tcPr>
          <w:p>
            <w:pPr>
              <w:spacing w:after="0"/>
              <w:jc w:val="right"/>
            </w:pPr>
            <w:r>
              <w:rPr>
                <w:sz w:val="16"/>
              </w:rPr>
              <w:t>0</w:t>
            </w:r>
          </w:p>
        </w:tc>
        <w:tc>
          <w:tcPr>
            <w:tcW w:type="dxa" w:w="1416"/>
          </w:tcPr>
          <w:p>
            <w:pPr>
              <w:spacing w:after="0"/>
              <w:jc w:val="right"/>
            </w:pPr>
            <w:r>
              <w:rPr>
                <w:sz w:val="16"/>
              </w:rPr>
              <w:t>2</w:t>
            </w:r>
          </w:p>
        </w:tc>
        <w:tc>
          <w:tcPr>
            <w:tcW w:type="dxa" w:w="1416"/>
          </w:tcPr>
          <w:p>
            <w:pPr>
              <w:spacing w:after="0"/>
              <w:jc w:val="right"/>
            </w:pPr>
            <w:r>
              <w:rPr>
                <w:sz w:val="16"/>
              </w:rPr>
              <w:t>0</w:t>
            </w:r>
          </w:p>
        </w:tc>
        <w:tc>
          <w:tcPr>
            <w:tcW w:type="dxa" w:w="1576"/>
          </w:tcPr>
          <w:p>
            <w:pPr>
              <w:spacing w:after="0"/>
              <w:jc w:val="right"/>
            </w:pPr>
            <w:r>
              <w:rPr>
                <w:sz w:val="16"/>
              </w:rPr>
              <w:t>0</w:t>
            </w:r>
          </w:p>
        </w:tc>
      </w:tr>
      <w:tr>
        <w:trPr>
          <w:cantSplit/>
        </w:trPr>
        <w:tc>
          <w:tcPr>
            <w:tcW w:type="dxa" w:w="4043"/>
          </w:tcPr>
          <w:p>
            <w:pPr>
              <w:spacing w:after="0"/>
              <w:jc w:val="left"/>
            </w:pPr>
            <w:r>
              <w:rPr>
                <w:sz w:val="16"/>
              </w:rPr>
              <w:t>of which: Edgewater city</w:t>
            </w:r>
          </w:p>
        </w:tc>
        <w:tc>
          <w:tcPr>
            <w:tcW w:type="dxa" w:w="1416"/>
          </w:tcPr>
          <w:p>
            <w:pPr>
              <w:spacing w:after="0"/>
              <w:jc w:val="right"/>
            </w:pPr>
            <w:r>
              <w:rPr>
                <w:sz w:val="16"/>
              </w:rPr>
              <w:t>8</w:t>
            </w:r>
          </w:p>
        </w:tc>
        <w:tc>
          <w:tcPr>
            <w:tcW w:type="dxa" w:w="1416"/>
          </w:tcPr>
          <w:p>
            <w:pPr>
              <w:spacing w:after="0"/>
              <w:jc w:val="right"/>
            </w:pPr>
            <w:r>
              <w:rPr>
                <w:sz w:val="16"/>
              </w:rPr>
              <w:t>5</w:t>
            </w:r>
          </w:p>
        </w:tc>
        <w:tc>
          <w:tcPr>
            <w:tcW w:type="dxa" w:w="1416"/>
          </w:tcPr>
          <w:p>
            <w:pPr>
              <w:spacing w:after="0"/>
              <w:jc w:val="right"/>
            </w:pPr>
            <w:r>
              <w:rPr>
                <w:sz w:val="16"/>
              </w:rPr>
              <w:t>27</w:t>
            </w:r>
          </w:p>
        </w:tc>
        <w:tc>
          <w:tcPr>
            <w:tcW w:type="dxa" w:w="1416"/>
          </w:tcPr>
          <w:p>
            <w:pPr>
              <w:spacing w:after="0"/>
              <w:jc w:val="right"/>
            </w:pPr>
            <w:r>
              <w:rPr>
                <w:sz w:val="16"/>
              </w:rPr>
              <w:t>5</w:t>
            </w:r>
          </w:p>
        </w:tc>
        <w:tc>
          <w:tcPr>
            <w:tcW w:type="dxa" w:w="1416"/>
          </w:tcPr>
          <w:p>
            <w:pPr>
              <w:spacing w:after="0"/>
              <w:jc w:val="right"/>
            </w:pPr>
            <w:r>
              <w:rPr>
                <w:sz w:val="16"/>
              </w:rPr>
              <w:t>28</w:t>
            </w:r>
          </w:p>
        </w:tc>
        <w:tc>
          <w:tcPr>
            <w:tcW w:type="dxa" w:w="1416"/>
          </w:tcPr>
          <w:p>
            <w:pPr>
              <w:spacing w:after="0"/>
              <w:jc w:val="right"/>
            </w:pPr>
            <w:r>
              <w:rPr>
                <w:sz w:val="16"/>
              </w:rPr>
              <w:t>0</w:t>
            </w:r>
          </w:p>
        </w:tc>
        <w:tc>
          <w:tcPr>
            <w:tcW w:type="dxa" w:w="1576"/>
          </w:tcPr>
          <w:p>
            <w:pPr>
              <w:spacing w:after="0"/>
              <w:jc w:val="right"/>
            </w:pPr>
            <w:r>
              <w:rPr>
                <w:sz w:val="16"/>
              </w:rPr>
              <w:t>23</w:t>
            </w:r>
          </w:p>
        </w:tc>
      </w:tr>
      <w:tr>
        <w:trPr>
          <w:cantSplit/>
        </w:trPr>
        <w:tc>
          <w:tcPr>
            <w:tcW w:type="dxa" w:w="4043"/>
          </w:tcPr>
          <w:p>
            <w:pPr>
              <w:spacing w:after="0"/>
              <w:jc w:val="left"/>
            </w:pPr>
            <w:r>
              <w:rPr>
                <w:sz w:val="16"/>
              </w:rPr>
              <w:t>of which: Ponce Inlet town</w:t>
            </w:r>
          </w:p>
        </w:tc>
        <w:tc>
          <w:tcPr>
            <w:tcW w:type="dxa" w:w="1416"/>
          </w:tcPr>
          <w:p>
            <w:pPr>
              <w:spacing w:after="0"/>
              <w:jc w:val="right"/>
            </w:pPr>
            <w:r>
              <w:rPr>
                <w:sz w:val="16"/>
              </w:rPr>
              <w:t>6</w:t>
            </w:r>
          </w:p>
        </w:tc>
        <w:tc>
          <w:tcPr>
            <w:tcW w:type="dxa" w:w="1416"/>
          </w:tcPr>
          <w:p>
            <w:pPr>
              <w:spacing w:after="0"/>
              <w:jc w:val="right"/>
            </w:pPr>
            <w:r>
              <w:rPr>
                <w:sz w:val="16"/>
              </w:rPr>
              <w:t>4</w:t>
            </w:r>
          </w:p>
        </w:tc>
        <w:tc>
          <w:tcPr>
            <w:tcW w:type="dxa" w:w="1416"/>
          </w:tcPr>
          <w:p>
            <w:pPr>
              <w:spacing w:after="0"/>
              <w:jc w:val="right"/>
            </w:pPr>
            <w:r>
              <w:rPr>
                <w:sz w:val="16"/>
              </w:rPr>
              <w:t>16</w:t>
            </w:r>
          </w:p>
        </w:tc>
        <w:tc>
          <w:tcPr>
            <w:tcW w:type="dxa" w:w="1416"/>
          </w:tcPr>
          <w:p>
            <w:pPr>
              <w:spacing w:after="0"/>
              <w:jc w:val="right"/>
            </w:pPr>
            <w:r>
              <w:rPr>
                <w:sz w:val="16"/>
              </w:rPr>
              <w:t>3</w:t>
            </w:r>
          </w:p>
        </w:tc>
        <w:tc>
          <w:tcPr>
            <w:tcW w:type="dxa" w:w="1416"/>
          </w:tcPr>
          <w:p>
            <w:pPr>
              <w:spacing w:after="0"/>
              <w:jc w:val="right"/>
            </w:pPr>
            <w:r>
              <w:rPr>
                <w:sz w:val="16"/>
              </w:rPr>
              <w:t>17</w:t>
            </w:r>
          </w:p>
        </w:tc>
        <w:tc>
          <w:tcPr>
            <w:tcW w:type="dxa" w:w="1416"/>
          </w:tcPr>
          <w:p>
            <w:pPr>
              <w:spacing w:after="0"/>
              <w:jc w:val="right"/>
            </w:pPr>
            <w:r>
              <w:rPr>
                <w:sz w:val="16"/>
              </w:rPr>
              <w:t>0</w:t>
            </w:r>
          </w:p>
        </w:tc>
        <w:tc>
          <w:tcPr>
            <w:tcW w:type="dxa" w:w="1576"/>
          </w:tcPr>
          <w:p>
            <w:pPr>
              <w:spacing w:after="0"/>
              <w:jc w:val="right"/>
            </w:pPr>
            <w:r>
              <w:rPr>
                <w:sz w:val="16"/>
              </w:rPr>
              <w:t>10</w:t>
            </w:r>
          </w:p>
        </w:tc>
      </w:tr>
      <w:tr>
        <w:trPr>
          <w:cantSplit/>
        </w:trPr>
        <w:tc>
          <w:tcPr>
            <w:tcW w:type="dxa" w:w="4043"/>
          </w:tcPr>
          <w:p>
            <w:pPr>
              <w:spacing w:after="0"/>
              <w:jc w:val="left"/>
            </w:pPr>
            <w:r>
              <w:rPr>
                <w:sz w:val="16"/>
              </w:rPr>
              <w:t>of which: Port Orange city</w:t>
            </w:r>
          </w:p>
        </w:tc>
        <w:tc>
          <w:tcPr>
            <w:tcW w:type="dxa" w:w="1416"/>
          </w:tcPr>
          <w:p>
            <w:pPr>
              <w:spacing w:after="0"/>
              <w:jc w:val="right"/>
            </w:pPr>
            <w:r>
              <w:rPr>
                <w:sz w:val="16"/>
              </w:rPr>
              <w:t>144</w:t>
            </w:r>
          </w:p>
        </w:tc>
        <w:tc>
          <w:tcPr>
            <w:tcW w:type="dxa" w:w="1416"/>
          </w:tcPr>
          <w:p>
            <w:pPr>
              <w:spacing w:after="0"/>
              <w:jc w:val="right"/>
            </w:pPr>
            <w:r>
              <w:rPr>
                <w:sz w:val="16"/>
              </w:rPr>
              <w:t>57</w:t>
            </w:r>
          </w:p>
        </w:tc>
        <w:tc>
          <w:tcPr>
            <w:tcW w:type="dxa" w:w="1416"/>
          </w:tcPr>
          <w:p>
            <w:pPr>
              <w:spacing w:after="0"/>
              <w:jc w:val="right"/>
            </w:pPr>
            <w:r>
              <w:rPr>
                <w:sz w:val="16"/>
              </w:rPr>
              <w:t>365</w:t>
            </w:r>
          </w:p>
        </w:tc>
        <w:tc>
          <w:tcPr>
            <w:tcW w:type="dxa" w:w="1416"/>
          </w:tcPr>
          <w:p>
            <w:pPr>
              <w:spacing w:after="0"/>
              <w:jc w:val="right"/>
            </w:pPr>
            <w:r>
              <w:rPr>
                <w:sz w:val="16"/>
              </w:rPr>
              <w:t>52</w:t>
            </w:r>
          </w:p>
        </w:tc>
        <w:tc>
          <w:tcPr>
            <w:tcW w:type="dxa" w:w="1416"/>
          </w:tcPr>
          <w:p>
            <w:pPr>
              <w:spacing w:after="0"/>
              <w:jc w:val="right"/>
            </w:pPr>
            <w:r>
              <w:rPr>
                <w:sz w:val="16"/>
              </w:rPr>
              <w:t>375</w:t>
            </w:r>
          </w:p>
        </w:tc>
        <w:tc>
          <w:tcPr>
            <w:tcW w:type="dxa" w:w="1416"/>
          </w:tcPr>
          <w:p>
            <w:pPr>
              <w:spacing w:after="0"/>
              <w:jc w:val="right"/>
            </w:pPr>
            <w:r>
              <w:rPr>
                <w:sz w:val="16"/>
              </w:rPr>
              <w:t>2</w:t>
            </w:r>
          </w:p>
        </w:tc>
        <w:tc>
          <w:tcPr>
            <w:tcW w:type="dxa" w:w="1576"/>
          </w:tcPr>
          <w:p>
            <w:pPr>
              <w:spacing w:after="0"/>
              <w:jc w:val="right"/>
            </w:pPr>
            <w:r>
              <w:rPr>
                <w:sz w:val="16"/>
              </w:rPr>
              <w:t>309</w:t>
            </w:r>
          </w:p>
        </w:tc>
      </w:tr>
      <w:tr>
        <w:trPr>
          <w:cantSplit/>
        </w:trPr>
        <w:tc>
          <w:tcPr>
            <w:tcW w:type="dxa" w:w="4043"/>
          </w:tcPr>
          <w:p>
            <w:pPr>
              <w:spacing w:after="0"/>
              <w:jc w:val="left"/>
            </w:pPr>
            <w:r>
              <w:rPr>
                <w:sz w:val="16"/>
              </w:rPr>
              <w:t>of which: South Daytona city</w:t>
            </w:r>
          </w:p>
        </w:tc>
        <w:tc>
          <w:tcPr>
            <w:tcW w:type="dxa" w:w="1416"/>
          </w:tcPr>
          <w:p>
            <w:pPr>
              <w:spacing w:after="0"/>
              <w:jc w:val="right"/>
            </w:pPr>
            <w:r>
              <w:rPr>
                <w:sz w:val="16"/>
              </w:rPr>
              <w:t>141</w:t>
            </w:r>
          </w:p>
        </w:tc>
        <w:tc>
          <w:tcPr>
            <w:tcW w:type="dxa" w:w="1416"/>
          </w:tcPr>
          <w:p>
            <w:pPr>
              <w:spacing w:after="0"/>
              <w:jc w:val="right"/>
            </w:pPr>
            <w:r>
              <w:rPr>
                <w:sz w:val="16"/>
              </w:rPr>
              <w:t>38</w:t>
            </w:r>
          </w:p>
        </w:tc>
        <w:tc>
          <w:tcPr>
            <w:tcW w:type="dxa" w:w="1416"/>
          </w:tcPr>
          <w:p>
            <w:pPr>
              <w:spacing w:after="0"/>
              <w:jc w:val="right"/>
            </w:pPr>
            <w:r>
              <w:rPr>
                <w:sz w:val="16"/>
              </w:rPr>
              <w:t>339</w:t>
            </w:r>
          </w:p>
        </w:tc>
        <w:tc>
          <w:tcPr>
            <w:tcW w:type="dxa" w:w="1416"/>
          </w:tcPr>
          <w:p>
            <w:pPr>
              <w:spacing w:after="0"/>
              <w:jc w:val="right"/>
            </w:pPr>
            <w:r>
              <w:rPr>
                <w:sz w:val="16"/>
              </w:rPr>
              <w:t>30</w:t>
            </w:r>
          </w:p>
        </w:tc>
        <w:tc>
          <w:tcPr>
            <w:tcW w:type="dxa" w:w="1416"/>
          </w:tcPr>
          <w:p>
            <w:pPr>
              <w:spacing w:after="0"/>
              <w:jc w:val="right"/>
            </w:pPr>
            <w:r>
              <w:rPr>
                <w:sz w:val="16"/>
              </w:rPr>
              <w:t>341</w:t>
            </w:r>
          </w:p>
        </w:tc>
        <w:tc>
          <w:tcPr>
            <w:tcW w:type="dxa" w:w="1416"/>
          </w:tcPr>
          <w:p>
            <w:pPr>
              <w:spacing w:after="0"/>
              <w:jc w:val="right"/>
            </w:pPr>
            <w:r>
              <w:rPr>
                <w:sz w:val="16"/>
              </w:rPr>
              <w:t>9</w:t>
            </w:r>
          </w:p>
        </w:tc>
        <w:tc>
          <w:tcPr>
            <w:tcW w:type="dxa" w:w="1576"/>
          </w:tcPr>
          <w:p>
            <w:pPr>
              <w:spacing w:after="0"/>
              <w:jc w:val="right"/>
            </w:pPr>
            <w:r>
              <w:rPr>
                <w:sz w:val="16"/>
              </w:rPr>
              <w:t>294</w:t>
            </w:r>
          </w:p>
        </w:tc>
      </w:tr>
      <w:tr>
        <w:trPr>
          <w:cantSplit/>
        </w:trPr>
        <w:tc>
          <w:tcPr>
            <w:tcW w:type="dxa" w:w="4043"/>
          </w:tcPr>
          <w:p>
            <w:pPr>
              <w:spacing w:after="0"/>
              <w:jc w:val="left"/>
            </w:pPr>
            <w:r>
              <w:rPr>
                <w:sz w:val="16"/>
              </w:rPr>
              <w:t>of which: Orange City city</w:t>
            </w:r>
          </w:p>
        </w:tc>
        <w:tc>
          <w:tcPr>
            <w:tcW w:type="dxa" w:w="1416"/>
          </w:tcPr>
          <w:p>
            <w:pPr>
              <w:spacing w:after="0"/>
              <w:jc w:val="right"/>
            </w:pPr>
            <w:r>
              <w:rPr>
                <w:sz w:val="16"/>
              </w:rPr>
              <w:t>1</w:t>
            </w:r>
          </w:p>
        </w:tc>
        <w:tc>
          <w:tcPr>
            <w:tcW w:type="dxa" w:w="1416"/>
          </w:tcPr>
          <w:p>
            <w:pPr>
              <w:spacing w:after="0"/>
              <w:jc w:val="right"/>
            </w:pPr>
            <w:r>
              <w:rPr>
                <w:sz w:val="16"/>
              </w:rPr>
              <w:t>1</w:t>
            </w:r>
          </w:p>
        </w:tc>
        <w:tc>
          <w:tcPr>
            <w:tcW w:type="dxa" w:w="1416"/>
          </w:tcPr>
          <w:p>
            <w:pPr>
              <w:spacing w:after="0"/>
              <w:jc w:val="right"/>
            </w:pPr>
            <w:r>
              <w:rPr>
                <w:sz w:val="16"/>
              </w:rPr>
              <w:t>1</w:t>
            </w:r>
          </w:p>
        </w:tc>
        <w:tc>
          <w:tcPr>
            <w:tcW w:type="dxa" w:w="1416"/>
          </w:tcPr>
          <w:p>
            <w:pPr>
              <w:spacing w:after="0"/>
              <w:jc w:val="right"/>
            </w:pPr>
            <w:r>
              <w:rPr>
                <w:sz w:val="16"/>
              </w:rPr>
              <w:t>0</w:t>
            </w:r>
          </w:p>
        </w:tc>
        <w:tc>
          <w:tcPr>
            <w:tcW w:type="dxa" w:w="1416"/>
          </w:tcPr>
          <w:p>
            <w:pPr>
              <w:spacing w:after="0"/>
              <w:jc w:val="right"/>
            </w:pPr>
            <w:r>
              <w:rPr>
                <w:sz w:val="16"/>
              </w:rPr>
              <w:t>1</w:t>
            </w:r>
          </w:p>
        </w:tc>
        <w:tc>
          <w:tcPr>
            <w:tcW w:type="dxa" w:w="1416"/>
          </w:tcPr>
          <w:p>
            <w:pPr>
              <w:spacing w:after="0"/>
              <w:jc w:val="right"/>
            </w:pPr>
            <w:r>
              <w:rPr>
                <w:sz w:val="16"/>
              </w:rPr>
              <w:t>0</w:t>
            </w:r>
          </w:p>
        </w:tc>
        <w:tc>
          <w:tcPr>
            <w:tcW w:type="dxa" w:w="1576"/>
          </w:tcPr>
          <w:p>
            <w:pPr>
              <w:spacing w:after="0"/>
              <w:jc w:val="right"/>
            </w:pPr>
            <w:r>
              <w:rPr>
                <w:sz w:val="16"/>
              </w:rPr>
              <w:t>1</w:t>
            </w:r>
          </w:p>
        </w:tc>
      </w:tr>
      <w:tr>
        <w:trPr>
          <w:cantSplit/>
        </w:trPr>
        <w:tc>
          <w:tcPr>
            <w:tcW w:type="dxa" w:w="4043"/>
          </w:tcPr>
          <w:p>
            <w:pPr>
              <w:spacing w:after="0"/>
              <w:jc w:val="left"/>
            </w:pPr>
            <w:r>
              <w:rPr>
                <w:sz w:val="16"/>
              </w:rPr>
              <w:t>of which: Debary city</w:t>
            </w:r>
          </w:p>
        </w:tc>
        <w:tc>
          <w:tcPr>
            <w:tcW w:type="dxa" w:w="1416"/>
          </w:tcPr>
          <w:p>
            <w:pPr>
              <w:spacing w:after="0"/>
              <w:jc w:val="right"/>
            </w:pPr>
            <w:r>
              <w:rPr>
                <w:sz w:val="16"/>
              </w:rPr>
              <w:t>2</w:t>
            </w:r>
          </w:p>
        </w:tc>
        <w:tc>
          <w:tcPr>
            <w:tcW w:type="dxa" w:w="1416"/>
          </w:tcPr>
          <w:p>
            <w:pPr>
              <w:spacing w:after="0"/>
              <w:jc w:val="right"/>
            </w:pPr>
            <w:r>
              <w:rPr>
                <w:sz w:val="16"/>
              </w:rPr>
              <w:t>0</w:t>
            </w:r>
          </w:p>
        </w:tc>
        <w:tc>
          <w:tcPr>
            <w:tcW w:type="dxa" w:w="1416"/>
          </w:tcPr>
          <w:p>
            <w:pPr>
              <w:spacing w:after="0"/>
              <w:jc w:val="right"/>
            </w:pPr>
            <w:r>
              <w:rPr>
                <w:sz w:val="16"/>
              </w:rPr>
              <w:t>4</w:t>
            </w:r>
          </w:p>
        </w:tc>
        <w:tc>
          <w:tcPr>
            <w:tcW w:type="dxa" w:w="1416"/>
          </w:tcPr>
          <w:p>
            <w:pPr>
              <w:spacing w:after="0"/>
              <w:jc w:val="right"/>
            </w:pPr>
            <w:r>
              <w:rPr>
                <w:sz w:val="16"/>
              </w:rPr>
              <w:t>0</w:t>
            </w:r>
          </w:p>
        </w:tc>
        <w:tc>
          <w:tcPr>
            <w:tcW w:type="dxa" w:w="1416"/>
          </w:tcPr>
          <w:p>
            <w:pPr>
              <w:spacing w:after="0"/>
              <w:jc w:val="right"/>
            </w:pPr>
            <w:r>
              <w:rPr>
                <w:sz w:val="16"/>
              </w:rPr>
              <w:t>5</w:t>
            </w:r>
          </w:p>
        </w:tc>
        <w:tc>
          <w:tcPr>
            <w:tcW w:type="dxa" w:w="1416"/>
          </w:tcPr>
          <w:p>
            <w:pPr>
              <w:spacing w:after="0"/>
              <w:jc w:val="right"/>
            </w:pPr>
            <w:r>
              <w:rPr>
                <w:sz w:val="16"/>
              </w:rPr>
              <w:t>1</w:t>
            </w:r>
          </w:p>
        </w:tc>
        <w:tc>
          <w:tcPr>
            <w:tcW w:type="dxa" w:w="1576"/>
          </w:tcPr>
          <w:p>
            <w:pPr>
              <w:spacing w:after="0"/>
              <w:jc w:val="right"/>
            </w:pPr>
            <w:r>
              <w:rPr>
                <w:sz w:val="16"/>
              </w:rPr>
              <w:t>4</w:t>
            </w:r>
          </w:p>
        </w:tc>
      </w:tr>
      <w:tr>
        <w:trPr>
          <w:cantSplit/>
        </w:trPr>
        <w:tc>
          <w:tcPr>
            <w:tcW w:type="dxa" w:w="4043"/>
          </w:tcPr>
          <w:p>
            <w:pPr>
              <w:spacing w:after="0"/>
              <w:jc w:val="left"/>
            </w:pPr>
            <w:r>
              <w:rPr>
                <w:sz w:val="16"/>
              </w:rPr>
              <w:t>of which: Lake Helen city</w:t>
            </w:r>
          </w:p>
        </w:tc>
        <w:tc>
          <w:tcPr>
            <w:tcW w:type="dxa" w:w="1416"/>
          </w:tcPr>
          <w:p>
            <w:pPr>
              <w:spacing w:after="0"/>
              <w:jc w:val="right"/>
            </w:pPr>
            <w:r>
              <w:rPr>
                <w:sz w:val="16"/>
              </w:rPr>
              <w:t>0</w:t>
            </w:r>
          </w:p>
        </w:tc>
        <w:tc>
          <w:tcPr>
            <w:tcW w:type="dxa" w:w="1416"/>
          </w:tcPr>
          <w:p>
            <w:pPr>
              <w:spacing w:after="0"/>
              <w:jc w:val="right"/>
            </w:pPr>
            <w:r>
              <w:rPr>
                <w:sz w:val="16"/>
              </w:rPr>
              <w:t>0</w:t>
            </w:r>
          </w:p>
        </w:tc>
        <w:tc>
          <w:tcPr>
            <w:tcW w:type="dxa" w:w="1416"/>
          </w:tcPr>
          <w:p>
            <w:pPr>
              <w:spacing w:after="0"/>
              <w:jc w:val="right"/>
            </w:pPr>
            <w:r>
              <w:rPr>
                <w:sz w:val="16"/>
              </w:rPr>
              <w:t>1</w:t>
            </w:r>
          </w:p>
        </w:tc>
        <w:tc>
          <w:tcPr>
            <w:tcW w:type="dxa" w:w="1416"/>
          </w:tcPr>
          <w:p>
            <w:pPr>
              <w:spacing w:after="0"/>
              <w:jc w:val="right"/>
            </w:pPr>
            <w:r>
              <w:rPr>
                <w:sz w:val="16"/>
              </w:rPr>
              <w:t>0</w:t>
            </w:r>
          </w:p>
        </w:tc>
        <w:tc>
          <w:tcPr>
            <w:tcW w:type="dxa" w:w="1416"/>
          </w:tcPr>
          <w:p>
            <w:pPr>
              <w:spacing w:after="0"/>
              <w:jc w:val="right"/>
            </w:pPr>
            <w:r>
              <w:rPr>
                <w:sz w:val="16"/>
              </w:rPr>
              <w:t>1</w:t>
            </w:r>
          </w:p>
        </w:tc>
        <w:tc>
          <w:tcPr>
            <w:tcW w:type="dxa" w:w="1416"/>
          </w:tcPr>
          <w:p>
            <w:pPr>
              <w:spacing w:after="0"/>
              <w:jc w:val="right"/>
            </w:pPr>
            <w:r>
              <w:rPr>
                <w:sz w:val="16"/>
              </w:rPr>
              <w:t>0</w:t>
            </w:r>
          </w:p>
        </w:tc>
        <w:tc>
          <w:tcPr>
            <w:tcW w:type="dxa" w:w="1576"/>
          </w:tcPr>
          <w:p>
            <w:pPr>
              <w:spacing w:after="0"/>
              <w:jc w:val="right"/>
            </w:pPr>
            <w:r>
              <w:rPr>
                <w:sz w:val="16"/>
              </w:rPr>
              <w:t>1</w:t>
            </w:r>
          </w:p>
        </w:tc>
      </w:tr>
      <w:tr>
        <w:trPr>
          <w:cantSplit/>
        </w:trPr>
        <w:tc>
          <w:tcPr>
            <w:tcW w:type="dxa" w:w="4043"/>
          </w:tcPr>
          <w:p>
            <w:pPr>
              <w:spacing w:after="0"/>
              <w:jc w:val="left"/>
            </w:pPr>
            <w:r>
              <w:rPr>
                <w:sz w:val="16"/>
              </w:rPr>
              <w:t>of which: Deltona city</w:t>
            </w:r>
          </w:p>
        </w:tc>
        <w:tc>
          <w:tcPr>
            <w:tcW w:type="dxa" w:w="1416"/>
          </w:tcPr>
          <w:p>
            <w:pPr>
              <w:spacing w:after="0"/>
              <w:jc w:val="right"/>
            </w:pPr>
            <w:r>
              <w:rPr>
                <w:sz w:val="16"/>
              </w:rPr>
              <w:t>2</w:t>
            </w:r>
          </w:p>
        </w:tc>
        <w:tc>
          <w:tcPr>
            <w:tcW w:type="dxa" w:w="1416"/>
          </w:tcPr>
          <w:p>
            <w:pPr>
              <w:spacing w:after="0"/>
              <w:jc w:val="right"/>
            </w:pPr>
            <w:r>
              <w:rPr>
                <w:sz w:val="16"/>
              </w:rPr>
              <w:t>2</w:t>
            </w:r>
          </w:p>
        </w:tc>
        <w:tc>
          <w:tcPr>
            <w:tcW w:type="dxa" w:w="1416"/>
          </w:tcPr>
          <w:p>
            <w:pPr>
              <w:spacing w:after="0"/>
              <w:jc w:val="right"/>
            </w:pPr>
            <w:r>
              <w:rPr>
                <w:sz w:val="16"/>
              </w:rPr>
              <w:t>14</w:t>
            </w:r>
          </w:p>
        </w:tc>
        <w:tc>
          <w:tcPr>
            <w:tcW w:type="dxa" w:w="1416"/>
          </w:tcPr>
          <w:p>
            <w:pPr>
              <w:spacing w:after="0"/>
              <w:jc w:val="right"/>
            </w:pPr>
            <w:r>
              <w:rPr>
                <w:sz w:val="16"/>
              </w:rPr>
              <w:t>1</w:t>
            </w:r>
          </w:p>
        </w:tc>
        <w:tc>
          <w:tcPr>
            <w:tcW w:type="dxa" w:w="1416"/>
          </w:tcPr>
          <w:p>
            <w:pPr>
              <w:spacing w:after="0"/>
              <w:jc w:val="right"/>
            </w:pPr>
            <w:r>
              <w:rPr>
                <w:sz w:val="16"/>
              </w:rPr>
              <w:t>14</w:t>
            </w:r>
          </w:p>
        </w:tc>
        <w:tc>
          <w:tcPr>
            <w:tcW w:type="dxa" w:w="1416"/>
          </w:tcPr>
          <w:p>
            <w:pPr>
              <w:spacing w:after="0"/>
              <w:jc w:val="right"/>
            </w:pPr>
            <w:r>
              <w:rPr>
                <w:sz w:val="16"/>
              </w:rPr>
              <w:t>0</w:t>
            </w:r>
          </w:p>
        </w:tc>
        <w:tc>
          <w:tcPr>
            <w:tcW w:type="dxa" w:w="1576"/>
          </w:tcPr>
          <w:p>
            <w:pPr>
              <w:spacing w:after="0"/>
              <w:jc w:val="right"/>
            </w:pPr>
            <w:r>
              <w:rPr>
                <w:sz w:val="16"/>
              </w:rPr>
              <w:t>10</w:t>
            </w:r>
          </w:p>
        </w:tc>
      </w:tr>
      <w:tr>
        <w:trPr>
          <w:cantSplit/>
        </w:trPr>
        <w:tc>
          <w:tcPr>
            <w:tcW w:type="dxa" w:w="4043"/>
          </w:tcPr>
          <w:p>
            <w:pPr>
              <w:spacing w:after="0"/>
              <w:jc w:val="left"/>
            </w:pPr>
            <w:r>
              <w:rPr>
                <w:sz w:val="16"/>
              </w:rPr>
              <w:t>of which: Daytona Beach city</w:t>
            </w:r>
          </w:p>
        </w:tc>
        <w:tc>
          <w:tcPr>
            <w:tcW w:type="dxa" w:w="1416"/>
          </w:tcPr>
          <w:p>
            <w:pPr>
              <w:spacing w:after="0"/>
              <w:jc w:val="right"/>
            </w:pPr>
            <w:r>
              <w:rPr>
                <w:sz w:val="16"/>
              </w:rPr>
              <w:t>69</w:t>
            </w:r>
          </w:p>
        </w:tc>
        <w:tc>
          <w:tcPr>
            <w:tcW w:type="dxa" w:w="1416"/>
          </w:tcPr>
          <w:p>
            <w:pPr>
              <w:spacing w:after="0"/>
              <w:jc w:val="right"/>
            </w:pPr>
            <w:r>
              <w:rPr>
                <w:sz w:val="16"/>
              </w:rPr>
              <w:t>45</w:t>
            </w:r>
          </w:p>
        </w:tc>
        <w:tc>
          <w:tcPr>
            <w:tcW w:type="dxa" w:w="1416"/>
          </w:tcPr>
          <w:p>
            <w:pPr>
              <w:spacing w:after="0"/>
              <w:jc w:val="right"/>
            </w:pPr>
            <w:r>
              <w:rPr>
                <w:sz w:val="16"/>
              </w:rPr>
              <w:t>284</w:t>
            </w:r>
          </w:p>
        </w:tc>
        <w:tc>
          <w:tcPr>
            <w:tcW w:type="dxa" w:w="1416"/>
          </w:tcPr>
          <w:p>
            <w:pPr>
              <w:spacing w:after="0"/>
              <w:jc w:val="right"/>
            </w:pPr>
            <w:r>
              <w:rPr>
                <w:sz w:val="16"/>
              </w:rPr>
              <w:t>40</w:t>
            </w:r>
          </w:p>
        </w:tc>
        <w:tc>
          <w:tcPr>
            <w:tcW w:type="dxa" w:w="1416"/>
          </w:tcPr>
          <w:p>
            <w:pPr>
              <w:spacing w:after="0"/>
              <w:jc w:val="right"/>
            </w:pPr>
            <w:r>
              <w:rPr>
                <w:sz w:val="16"/>
              </w:rPr>
              <w:t>296</w:t>
            </w:r>
          </w:p>
        </w:tc>
        <w:tc>
          <w:tcPr>
            <w:tcW w:type="dxa" w:w="1416"/>
          </w:tcPr>
          <w:p>
            <w:pPr>
              <w:spacing w:after="0"/>
              <w:jc w:val="right"/>
            </w:pPr>
            <w:r>
              <w:rPr>
                <w:sz w:val="16"/>
              </w:rPr>
              <w:t>1</w:t>
            </w:r>
          </w:p>
        </w:tc>
        <w:tc>
          <w:tcPr>
            <w:tcW w:type="dxa" w:w="1576"/>
          </w:tcPr>
          <w:p>
            <w:pPr>
              <w:spacing w:after="0"/>
              <w:jc w:val="right"/>
            </w:pPr>
            <w:r>
              <w:rPr>
                <w:sz w:val="16"/>
              </w:rPr>
              <w:t>217</w:t>
            </w:r>
          </w:p>
        </w:tc>
      </w:tr>
      <w:tr>
        <w:trPr>
          <w:cantSplit/>
        </w:trPr>
        <w:tc>
          <w:tcPr>
            <w:tcW w:type="dxa" w:w="4043"/>
          </w:tcPr>
          <w:p>
            <w:pPr>
              <w:spacing w:after="0"/>
              <w:jc w:val="left"/>
            </w:pPr>
            <w:r>
              <w:rPr>
                <w:sz w:val="16"/>
              </w:rPr>
              <w:t>of which: Daytona Beach Shores city</w:t>
            </w:r>
          </w:p>
        </w:tc>
        <w:tc>
          <w:tcPr>
            <w:tcW w:type="dxa" w:w="1416"/>
          </w:tcPr>
          <w:p>
            <w:pPr>
              <w:spacing w:after="0"/>
              <w:jc w:val="right"/>
            </w:pPr>
            <w:r>
              <w:rPr>
                <w:sz w:val="16"/>
              </w:rPr>
              <w:t>0</w:t>
            </w:r>
          </w:p>
        </w:tc>
        <w:tc>
          <w:tcPr>
            <w:tcW w:type="dxa" w:w="1416"/>
          </w:tcPr>
          <w:p>
            <w:pPr>
              <w:spacing w:after="0"/>
              <w:jc w:val="right"/>
            </w:pPr>
            <w:r>
              <w:rPr>
                <w:sz w:val="16"/>
              </w:rPr>
              <w:t>1</w:t>
            </w:r>
          </w:p>
        </w:tc>
        <w:tc>
          <w:tcPr>
            <w:tcW w:type="dxa" w:w="1416"/>
          </w:tcPr>
          <w:p>
            <w:pPr>
              <w:spacing w:after="0"/>
              <w:jc w:val="right"/>
            </w:pPr>
            <w:r>
              <w:rPr>
                <w:sz w:val="16"/>
              </w:rPr>
              <w:t>10</w:t>
            </w:r>
          </w:p>
        </w:tc>
        <w:tc>
          <w:tcPr>
            <w:tcW w:type="dxa" w:w="1416"/>
          </w:tcPr>
          <w:p>
            <w:pPr>
              <w:spacing w:after="0"/>
              <w:jc w:val="right"/>
            </w:pPr>
            <w:r>
              <w:rPr>
                <w:sz w:val="16"/>
              </w:rPr>
              <w:t>1</w:t>
            </w:r>
          </w:p>
        </w:tc>
        <w:tc>
          <w:tcPr>
            <w:tcW w:type="dxa" w:w="1416"/>
          </w:tcPr>
          <w:p>
            <w:pPr>
              <w:spacing w:after="0"/>
              <w:jc w:val="right"/>
            </w:pPr>
            <w:r>
              <w:rPr>
                <w:sz w:val="16"/>
              </w:rPr>
              <w:t>10</w:t>
            </w:r>
          </w:p>
        </w:tc>
        <w:tc>
          <w:tcPr>
            <w:tcW w:type="dxa" w:w="1416"/>
          </w:tcPr>
          <w:p>
            <w:pPr>
              <w:spacing w:after="0"/>
              <w:jc w:val="right"/>
            </w:pPr>
            <w:r>
              <w:rPr>
                <w:sz w:val="16"/>
              </w:rPr>
              <w:t>0</w:t>
            </w:r>
          </w:p>
        </w:tc>
        <w:tc>
          <w:tcPr>
            <w:tcW w:type="dxa" w:w="1576"/>
          </w:tcPr>
          <w:p>
            <w:pPr>
              <w:spacing w:after="0"/>
              <w:jc w:val="right"/>
            </w:pPr>
            <w:r>
              <w:rPr>
                <w:sz w:val="16"/>
              </w:rPr>
              <w:t>6</w:t>
            </w:r>
          </w:p>
        </w:tc>
      </w:tr>
      <w:tr>
        <w:trPr>
          <w:cantSplit/>
        </w:trPr>
        <w:tc>
          <w:tcPr>
            <w:tcW w:type="dxa" w:w="4043"/>
          </w:tcPr>
          <w:p>
            <w:pPr>
              <w:spacing w:after="0"/>
              <w:jc w:val="left"/>
            </w:pPr>
            <w:r>
              <w:rPr>
                <w:sz w:val="16"/>
              </w:rPr>
              <w:t>of which: Holly Hill city</w:t>
            </w:r>
          </w:p>
        </w:tc>
        <w:tc>
          <w:tcPr>
            <w:tcW w:type="dxa" w:w="1416"/>
          </w:tcPr>
          <w:p>
            <w:pPr>
              <w:spacing w:after="0"/>
              <w:jc w:val="right"/>
            </w:pPr>
            <w:r>
              <w:rPr>
                <w:sz w:val="16"/>
              </w:rPr>
              <w:t>19</w:t>
            </w:r>
          </w:p>
        </w:tc>
        <w:tc>
          <w:tcPr>
            <w:tcW w:type="dxa" w:w="1416"/>
          </w:tcPr>
          <w:p>
            <w:pPr>
              <w:spacing w:after="0"/>
              <w:jc w:val="right"/>
            </w:pPr>
            <w:r>
              <w:rPr>
                <w:sz w:val="16"/>
              </w:rPr>
              <w:t>4</w:t>
            </w:r>
          </w:p>
        </w:tc>
        <w:tc>
          <w:tcPr>
            <w:tcW w:type="dxa" w:w="1416"/>
          </w:tcPr>
          <w:p>
            <w:pPr>
              <w:spacing w:after="0"/>
              <w:jc w:val="right"/>
            </w:pPr>
            <w:r>
              <w:rPr>
                <w:sz w:val="16"/>
              </w:rPr>
              <w:t>89</w:t>
            </w:r>
          </w:p>
        </w:tc>
        <w:tc>
          <w:tcPr>
            <w:tcW w:type="dxa" w:w="1416"/>
          </w:tcPr>
          <w:p>
            <w:pPr>
              <w:spacing w:after="0"/>
              <w:jc w:val="right"/>
            </w:pPr>
            <w:r>
              <w:rPr>
                <w:sz w:val="16"/>
              </w:rPr>
              <w:t>3</w:t>
            </w:r>
          </w:p>
        </w:tc>
        <w:tc>
          <w:tcPr>
            <w:tcW w:type="dxa" w:w="1416"/>
          </w:tcPr>
          <w:p>
            <w:pPr>
              <w:spacing w:after="0"/>
              <w:jc w:val="right"/>
            </w:pPr>
            <w:r>
              <w:rPr>
                <w:sz w:val="16"/>
              </w:rPr>
              <w:t>92</w:t>
            </w:r>
          </w:p>
        </w:tc>
        <w:tc>
          <w:tcPr>
            <w:tcW w:type="dxa" w:w="1416"/>
          </w:tcPr>
          <w:p>
            <w:pPr>
              <w:spacing w:after="0"/>
              <w:jc w:val="right"/>
            </w:pPr>
            <w:r>
              <w:rPr>
                <w:sz w:val="16"/>
              </w:rPr>
              <w:t>1</w:t>
            </w:r>
          </w:p>
        </w:tc>
        <w:tc>
          <w:tcPr>
            <w:tcW w:type="dxa" w:w="1576"/>
          </w:tcPr>
          <w:p>
            <w:pPr>
              <w:spacing w:after="0"/>
              <w:jc w:val="right"/>
            </w:pPr>
            <w:r>
              <w:rPr>
                <w:sz w:val="16"/>
              </w:rPr>
              <w:t>68</w:t>
            </w:r>
          </w:p>
        </w:tc>
      </w:tr>
      <w:tr>
        <w:trPr>
          <w:cantSplit/>
        </w:trPr>
        <w:tc>
          <w:tcPr>
            <w:tcW w:type="dxa" w:w="4043"/>
          </w:tcPr>
          <w:p>
            <w:pPr>
              <w:spacing w:after="0"/>
              <w:jc w:val="left"/>
            </w:pPr>
            <w:r>
              <w:rPr>
                <w:sz w:val="16"/>
              </w:rPr>
              <w:t>of which: New Smyrna Beach city</w:t>
            </w:r>
          </w:p>
        </w:tc>
        <w:tc>
          <w:tcPr>
            <w:tcW w:type="dxa" w:w="1416"/>
          </w:tcPr>
          <w:p>
            <w:pPr>
              <w:spacing w:after="0"/>
              <w:jc w:val="right"/>
            </w:pPr>
            <w:r>
              <w:rPr>
                <w:sz w:val="16"/>
              </w:rPr>
              <w:t>16</w:t>
            </w:r>
          </w:p>
        </w:tc>
        <w:tc>
          <w:tcPr>
            <w:tcW w:type="dxa" w:w="1416"/>
          </w:tcPr>
          <w:p>
            <w:pPr>
              <w:spacing w:after="0"/>
              <w:jc w:val="right"/>
            </w:pPr>
            <w:r>
              <w:rPr>
                <w:sz w:val="16"/>
              </w:rPr>
              <w:t>16</w:t>
            </w:r>
          </w:p>
        </w:tc>
        <w:tc>
          <w:tcPr>
            <w:tcW w:type="dxa" w:w="1416"/>
          </w:tcPr>
          <w:p>
            <w:pPr>
              <w:spacing w:after="0"/>
              <w:jc w:val="right"/>
            </w:pPr>
            <w:r>
              <w:rPr>
                <w:sz w:val="16"/>
              </w:rPr>
              <w:t>111</w:t>
            </w:r>
          </w:p>
        </w:tc>
        <w:tc>
          <w:tcPr>
            <w:tcW w:type="dxa" w:w="1416"/>
          </w:tcPr>
          <w:p>
            <w:pPr>
              <w:spacing w:after="0"/>
              <w:jc w:val="right"/>
            </w:pPr>
            <w:r>
              <w:rPr>
                <w:sz w:val="16"/>
              </w:rPr>
              <w:t>13</w:t>
            </w:r>
          </w:p>
        </w:tc>
        <w:tc>
          <w:tcPr>
            <w:tcW w:type="dxa" w:w="1416"/>
          </w:tcPr>
          <w:p>
            <w:pPr>
              <w:spacing w:after="0"/>
              <w:jc w:val="right"/>
            </w:pPr>
            <w:r>
              <w:rPr>
                <w:sz w:val="16"/>
              </w:rPr>
              <w:t>112</w:t>
            </w:r>
          </w:p>
        </w:tc>
        <w:tc>
          <w:tcPr>
            <w:tcW w:type="dxa" w:w="1416"/>
          </w:tcPr>
          <w:p>
            <w:pPr>
              <w:spacing w:after="0"/>
              <w:jc w:val="right"/>
            </w:pPr>
            <w:r>
              <w:rPr>
                <w:sz w:val="16"/>
              </w:rPr>
              <w:t>3</w:t>
            </w:r>
          </w:p>
        </w:tc>
        <w:tc>
          <w:tcPr>
            <w:tcW w:type="dxa" w:w="1576"/>
          </w:tcPr>
          <w:p>
            <w:pPr>
              <w:spacing w:after="0"/>
              <w:jc w:val="right"/>
            </w:pPr>
            <w:r>
              <w:rPr>
                <w:sz w:val="16"/>
              </w:rPr>
              <w:t>79</w:t>
            </w:r>
          </w:p>
        </w:tc>
      </w:tr>
      <w:tr>
        <w:trPr>
          <w:cantSplit/>
        </w:trPr>
        <w:tc>
          <w:tcPr>
            <w:tcW w:type="dxa" w:w="4043"/>
          </w:tcPr>
          <w:p>
            <w:pPr>
              <w:spacing w:after="0"/>
              <w:jc w:val="left"/>
            </w:pPr>
            <w:r>
              <w:rPr>
                <w:sz w:val="16"/>
              </w:rPr>
              <w:t>of which: Ormond Beach city</w:t>
            </w:r>
          </w:p>
        </w:tc>
        <w:tc>
          <w:tcPr>
            <w:tcW w:type="dxa" w:w="1416"/>
          </w:tcPr>
          <w:p>
            <w:pPr>
              <w:spacing w:after="0"/>
              <w:jc w:val="right"/>
            </w:pPr>
            <w:r>
              <w:rPr>
                <w:sz w:val="16"/>
              </w:rPr>
              <w:t>9</w:t>
            </w:r>
          </w:p>
        </w:tc>
        <w:tc>
          <w:tcPr>
            <w:tcW w:type="dxa" w:w="1416"/>
          </w:tcPr>
          <w:p>
            <w:pPr>
              <w:spacing w:after="0"/>
              <w:jc w:val="right"/>
            </w:pPr>
            <w:r>
              <w:rPr>
                <w:sz w:val="16"/>
              </w:rPr>
              <w:t>13</w:t>
            </w:r>
          </w:p>
        </w:tc>
        <w:tc>
          <w:tcPr>
            <w:tcW w:type="dxa" w:w="1416"/>
          </w:tcPr>
          <w:p>
            <w:pPr>
              <w:spacing w:after="0"/>
              <w:jc w:val="right"/>
            </w:pPr>
            <w:r>
              <w:rPr>
                <w:sz w:val="16"/>
              </w:rPr>
              <w:t>55</w:t>
            </w:r>
          </w:p>
        </w:tc>
        <w:tc>
          <w:tcPr>
            <w:tcW w:type="dxa" w:w="1416"/>
          </w:tcPr>
          <w:p>
            <w:pPr>
              <w:spacing w:after="0"/>
              <w:jc w:val="right"/>
            </w:pPr>
            <w:r>
              <w:rPr>
                <w:sz w:val="16"/>
              </w:rPr>
              <w:t>12</w:t>
            </w:r>
          </w:p>
        </w:tc>
        <w:tc>
          <w:tcPr>
            <w:tcW w:type="dxa" w:w="1416"/>
          </w:tcPr>
          <w:p>
            <w:pPr>
              <w:spacing w:after="0"/>
              <w:jc w:val="right"/>
            </w:pPr>
            <w:r>
              <w:rPr>
                <w:sz w:val="16"/>
              </w:rPr>
              <w:t>57</w:t>
            </w:r>
          </w:p>
        </w:tc>
        <w:tc>
          <w:tcPr>
            <w:tcW w:type="dxa" w:w="1416"/>
          </w:tcPr>
          <w:p>
            <w:pPr>
              <w:spacing w:after="0"/>
              <w:jc w:val="right"/>
            </w:pPr>
            <w:r>
              <w:rPr>
                <w:sz w:val="16"/>
              </w:rPr>
              <w:t>5</w:t>
            </w:r>
          </w:p>
        </w:tc>
        <w:tc>
          <w:tcPr>
            <w:tcW w:type="dxa" w:w="1576"/>
          </w:tcPr>
          <w:p>
            <w:pPr>
              <w:spacing w:after="0"/>
              <w:jc w:val="right"/>
            </w:pPr>
            <w:r>
              <w:rPr>
                <w:sz w:val="16"/>
              </w:rPr>
              <w:t>33</w:t>
            </w:r>
          </w:p>
        </w:tc>
      </w:tr>
      <w:tr>
        <w:trPr>
          <w:cantSplit/>
        </w:trPr>
        <w:tc>
          <w:tcPr>
            <w:tcW w:type="dxa" w:w="4043"/>
          </w:tcPr>
          <w:p>
            <w:pPr>
              <w:spacing w:after="0"/>
              <w:jc w:val="left"/>
            </w:pPr>
            <w:r>
              <w:rPr>
                <w:sz w:val="16"/>
              </w:rPr>
              <w:t>of which: Volusia County (unincorporated area)</w:t>
            </w:r>
          </w:p>
        </w:tc>
        <w:tc>
          <w:tcPr>
            <w:tcW w:type="dxa" w:w="1416"/>
          </w:tcPr>
          <w:p>
            <w:pPr>
              <w:spacing w:after="0"/>
              <w:jc w:val="right"/>
            </w:pPr>
            <w:r>
              <w:rPr>
                <w:sz w:val="16"/>
              </w:rPr>
              <w:t>60</w:t>
            </w:r>
          </w:p>
        </w:tc>
        <w:tc>
          <w:tcPr>
            <w:tcW w:type="dxa" w:w="1416"/>
          </w:tcPr>
          <w:p>
            <w:pPr>
              <w:spacing w:after="0"/>
              <w:jc w:val="right"/>
            </w:pPr>
            <w:r>
              <w:rPr>
                <w:sz w:val="16"/>
              </w:rPr>
              <w:t>41</w:t>
            </w:r>
          </w:p>
        </w:tc>
        <w:tc>
          <w:tcPr>
            <w:tcW w:type="dxa" w:w="1416"/>
          </w:tcPr>
          <w:p>
            <w:pPr>
              <w:spacing w:after="0"/>
              <w:jc w:val="right"/>
            </w:pPr>
            <w:r>
              <w:rPr>
                <w:sz w:val="16"/>
              </w:rPr>
              <w:t>264</w:t>
            </w:r>
          </w:p>
        </w:tc>
        <w:tc>
          <w:tcPr>
            <w:tcW w:type="dxa" w:w="1416"/>
          </w:tcPr>
          <w:p>
            <w:pPr>
              <w:spacing w:after="0"/>
              <w:jc w:val="right"/>
            </w:pPr>
            <w:r>
              <w:rPr>
                <w:sz w:val="16"/>
              </w:rPr>
              <w:t>28</w:t>
            </w:r>
          </w:p>
        </w:tc>
        <w:tc>
          <w:tcPr>
            <w:tcW w:type="dxa" w:w="1416"/>
          </w:tcPr>
          <w:p>
            <w:pPr>
              <w:spacing w:after="0"/>
              <w:jc w:val="right"/>
            </w:pPr>
            <w:r>
              <w:rPr>
                <w:sz w:val="16"/>
              </w:rPr>
              <w:t>279</w:t>
            </w:r>
          </w:p>
        </w:tc>
        <w:tc>
          <w:tcPr>
            <w:tcW w:type="dxa" w:w="1416"/>
          </w:tcPr>
          <w:p>
            <w:pPr>
              <w:spacing w:after="0"/>
              <w:jc w:val="right"/>
            </w:pPr>
            <w:r>
              <w:rPr>
                <w:sz w:val="16"/>
              </w:rPr>
              <w:t>13</w:t>
            </w:r>
          </w:p>
        </w:tc>
        <w:tc>
          <w:tcPr>
            <w:tcW w:type="dxa" w:w="1576"/>
          </w:tcPr>
          <w:p>
            <w:pPr>
              <w:spacing w:after="0"/>
              <w:jc w:val="right"/>
            </w:pPr>
            <w:r>
              <w:rPr>
                <w:sz w:val="16"/>
              </w:rPr>
              <w:t>175</w:t>
            </w:r>
          </w:p>
        </w:tc>
      </w:tr>
      <w:tr>
        <w:trPr>
          <w:cantSplit/>
        </w:trPr>
        <w:tc>
          <w:tcPr>
            <w:tcW w:type="dxa" w:w="4043"/>
          </w:tcPr>
          <w:p>
            <w:pPr>
              <w:spacing w:after="0"/>
              <w:jc w:val="left"/>
            </w:pPr>
            <w:r>
              <w:rPr>
                <w:sz w:val="16"/>
              </w:rPr>
              <w:t>Statewide, no county in FEMA's file</w:t>
            </w:r>
          </w:p>
        </w:tc>
        <w:tc>
          <w:tcPr>
            <w:tcW w:type="dxa" w:w="1416"/>
          </w:tcPr>
          <w:p>
            <w:pPr>
              <w:spacing w:after="0"/>
              <w:jc w:val="right"/>
            </w:pPr>
            <w:r>
              <w:rPr>
                <w:sz w:val="16"/>
              </w:rPr>
              <w:t>0</w:t>
            </w:r>
          </w:p>
        </w:tc>
        <w:tc>
          <w:tcPr>
            <w:tcW w:type="dxa" w:w="1416"/>
          </w:tcPr>
          <w:p>
            <w:pPr>
              <w:spacing w:after="0"/>
              <w:jc w:val="right"/>
            </w:pPr>
            <w:r>
              <w:rPr>
                <w:sz w:val="16"/>
              </w:rPr>
              <w:t>1</w:t>
            </w:r>
          </w:p>
        </w:tc>
        <w:tc>
          <w:tcPr>
            <w:tcW w:type="dxa" w:w="1416"/>
          </w:tcPr>
          <w:p>
            <w:pPr>
              <w:spacing w:after="0"/>
              <w:jc w:val="right"/>
            </w:pPr>
            <w:r>
              <w:rPr>
                <w:sz w:val="16"/>
              </w:rPr>
              <w:t>9</w:t>
            </w:r>
          </w:p>
        </w:tc>
        <w:tc>
          <w:tcPr>
            <w:tcW w:type="dxa" w:w="1416"/>
          </w:tcPr>
          <w:p>
            <w:pPr>
              <w:spacing w:after="0"/>
              <w:jc w:val="right"/>
            </w:pPr>
            <w:r>
              <w:rPr>
                <w:sz w:val="16"/>
              </w:rPr>
              <w:t>0</w:t>
            </w:r>
          </w:p>
        </w:tc>
        <w:tc>
          <w:tcPr>
            <w:tcW w:type="dxa" w:w="1416"/>
          </w:tcPr>
          <w:p>
            <w:pPr>
              <w:spacing w:after="0"/>
              <w:jc w:val="right"/>
            </w:pPr>
            <w:r>
              <w:rPr>
                <w:sz w:val="16"/>
              </w:rPr>
              <w:t>10</w:t>
            </w:r>
          </w:p>
        </w:tc>
        <w:tc>
          <w:tcPr>
            <w:tcW w:type="dxa" w:w="1416"/>
          </w:tcPr>
          <w:p>
            <w:pPr>
              <w:spacing w:after="0"/>
              <w:jc w:val="right"/>
            </w:pPr>
            <w:r>
              <w:rPr>
                <w:sz w:val="16"/>
              </w:rPr>
              <w:t>0</w:t>
            </w:r>
          </w:p>
        </w:tc>
        <w:tc>
          <w:tcPr>
            <w:tcW w:type="dxa" w:w="1576"/>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23 of the county's repeat-flood properties belong to NFIP communities whose plan jurisdiction is not listed on this page (the community rows above name the page that lists it).</w:t>
      </w:r>
    </w:p>
    <w:p>
      <w:pPr>
        <w:spacing w:after="40" w:before="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589"/>
        <w:gridCol w:w="1559"/>
        <w:gridCol w:w="1401"/>
        <w:gridCol w:w="1401"/>
        <w:gridCol w:w="1401"/>
        <w:gridCol w:w="1401"/>
        <w:gridCol w:w="1401"/>
        <w:gridCol w:w="1401"/>
        <w:gridCol w:w="1559"/>
      </w:tblGrid>
      <w:tr>
        <w:trPr>
          <w:cantSplit/>
          <w:tblHeader/>
        </w:trPr>
        <w:tc>
          <w:tcPr>
            <w:tcW w:type="dxa" w:w="2589"/>
            <w:shd w:val="clear" w:color="auto" w:fill="E8E8E8"/>
          </w:tcPr>
          <w:p>
            <w:pPr>
              <w:spacing w:after="0"/>
              <w:jc w:val="left"/>
            </w:pPr>
            <w:r>
              <w:rPr>
                <w:b/>
                <w:sz w:val="16"/>
              </w:rPr>
              <w:t>Jurisdiction</w:t>
            </w:r>
          </w:p>
        </w:tc>
        <w:tc>
          <w:tcPr>
            <w:tcW w:type="dxa" w:w="1559"/>
            <w:shd w:val="clear" w:color="auto" w:fill="E8E8E8"/>
          </w:tcPr>
          <w:p>
            <w:pPr>
              <w:spacing w:after="0"/>
              <w:jc w:val="left"/>
            </w:pPr>
            <w:r>
              <w:rPr>
                <w:b/>
                <w:sz w:val="16"/>
              </w:rPr>
              <w:t>NFIP community ID</w:t>
            </w:r>
          </w:p>
        </w:tc>
        <w:tc>
          <w:tcPr>
            <w:tcW w:type="dxa" w:w="1401"/>
            <w:shd w:val="clear" w:color="auto" w:fill="E8E8E8"/>
          </w:tcPr>
          <w:p>
            <w:pPr>
              <w:spacing w:after="0"/>
              <w:jc w:val="right"/>
            </w:pPr>
            <w:r>
              <w:rPr>
                <w:b/>
                <w:sz w:val="16"/>
              </w:rPr>
              <w:t>RL, FMA</w:t>
            </w:r>
          </w:p>
          <w:p>
            <w:pPr>
              <w:spacing w:after="0"/>
              <w:jc w:val="right"/>
            </w:pPr>
            <w:r>
              <w:rPr>
                <w:i/>
                <w:color w:val="555555"/>
                <w:sz w:val="14"/>
              </w:rPr>
              <w:t>properties</w:t>
            </w:r>
          </w:p>
        </w:tc>
        <w:tc>
          <w:tcPr>
            <w:tcW w:type="dxa" w:w="1401"/>
            <w:shd w:val="clear" w:color="auto" w:fill="E8E8E8"/>
          </w:tcPr>
          <w:p>
            <w:pPr>
              <w:spacing w:after="0"/>
              <w:jc w:val="right"/>
            </w:pPr>
            <w:r>
              <w:rPr>
                <w:b/>
                <w:sz w:val="16"/>
              </w:rPr>
              <w:t>SRL, FMA</w:t>
            </w:r>
          </w:p>
          <w:p>
            <w:pPr>
              <w:spacing w:after="0"/>
              <w:jc w:val="right"/>
            </w:pPr>
            <w:r>
              <w:rPr>
                <w:i/>
                <w:color w:val="555555"/>
                <w:sz w:val="14"/>
              </w:rPr>
              <w:t>properties</w:t>
            </w:r>
          </w:p>
        </w:tc>
        <w:tc>
          <w:tcPr>
            <w:tcW w:type="dxa" w:w="1401"/>
            <w:shd w:val="clear" w:color="auto" w:fill="E8E8E8"/>
          </w:tcPr>
          <w:p>
            <w:pPr>
              <w:spacing w:after="0"/>
              <w:jc w:val="right"/>
            </w:pPr>
            <w:r>
              <w:rPr>
                <w:b/>
                <w:sz w:val="16"/>
              </w:rPr>
              <w:t>RL, NFIP</w:t>
            </w:r>
          </w:p>
          <w:p>
            <w:pPr>
              <w:spacing w:after="0"/>
              <w:jc w:val="right"/>
            </w:pPr>
            <w:r>
              <w:rPr>
                <w:i/>
                <w:color w:val="555555"/>
                <w:sz w:val="14"/>
              </w:rPr>
              <w:t>properties</w:t>
            </w:r>
          </w:p>
        </w:tc>
        <w:tc>
          <w:tcPr>
            <w:tcW w:type="dxa" w:w="1401"/>
            <w:shd w:val="clear" w:color="auto" w:fill="E8E8E8"/>
          </w:tcPr>
          <w:p>
            <w:pPr>
              <w:spacing w:after="0"/>
              <w:jc w:val="right"/>
            </w:pPr>
            <w:r>
              <w:rPr>
                <w:b/>
                <w:sz w:val="16"/>
              </w:rPr>
              <w:t>SRL, NFIP</w:t>
            </w:r>
          </w:p>
          <w:p>
            <w:pPr>
              <w:spacing w:after="0"/>
              <w:jc w:val="right"/>
            </w:pPr>
            <w:r>
              <w:rPr>
                <w:i/>
                <w:color w:val="555555"/>
                <w:sz w:val="14"/>
              </w:rPr>
              <w:t>properties</w:t>
            </w:r>
          </w:p>
        </w:tc>
        <w:tc>
          <w:tcPr>
            <w:tcW w:type="dxa" w:w="140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01"/>
            <w:shd w:val="clear" w:color="auto" w:fill="E8E8E8"/>
          </w:tcPr>
          <w:p>
            <w:pPr>
              <w:spacing w:after="0"/>
              <w:jc w:val="right"/>
            </w:pPr>
            <w:r>
              <w:rPr>
                <w:b/>
                <w:sz w:val="16"/>
              </w:rPr>
              <w:t>Mitigated</w:t>
            </w:r>
          </w:p>
          <w:p>
            <w:pPr>
              <w:spacing w:after="0"/>
              <w:jc w:val="right"/>
            </w:pPr>
            <w:r>
              <w:rPr>
                <w:i/>
                <w:color w:val="555555"/>
                <w:sz w:val="14"/>
              </w:rPr>
              <w:t>properties</w:t>
            </w:r>
          </w:p>
        </w:tc>
        <w:tc>
          <w:tcPr>
            <w:tcW w:type="dxa" w:w="155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589"/>
          </w:tcPr>
          <w:p>
            <w:pPr>
              <w:spacing w:after="0"/>
              <w:jc w:val="left"/>
            </w:pPr>
            <w:r>
              <w:rPr>
                <w:sz w:val="16"/>
              </w:rPr>
              <w:t>Volusia County (unincorporated area)</w:t>
            </w:r>
          </w:p>
        </w:tc>
        <w:tc>
          <w:tcPr>
            <w:tcW w:type="dxa" w:w="1559"/>
          </w:tcPr>
          <w:p>
            <w:pPr>
              <w:spacing w:after="0"/>
              <w:jc w:val="left"/>
            </w:pPr>
            <w:r>
              <w:rPr>
                <w:sz w:val="16"/>
              </w:rPr>
              <w:t>125155</w:t>
            </w:r>
          </w:p>
        </w:tc>
        <w:tc>
          <w:tcPr>
            <w:tcW w:type="dxa" w:w="1401"/>
          </w:tcPr>
          <w:p>
            <w:pPr>
              <w:spacing w:after="0"/>
              <w:jc w:val="right"/>
            </w:pPr>
            <w:r>
              <w:rPr>
                <w:sz w:val="16"/>
              </w:rPr>
              <w:t>60</w:t>
            </w:r>
          </w:p>
        </w:tc>
        <w:tc>
          <w:tcPr>
            <w:tcW w:type="dxa" w:w="1401"/>
          </w:tcPr>
          <w:p>
            <w:pPr>
              <w:spacing w:after="0"/>
              <w:jc w:val="right"/>
            </w:pPr>
            <w:r>
              <w:rPr>
                <w:sz w:val="16"/>
              </w:rPr>
              <w:t>41</w:t>
            </w:r>
          </w:p>
        </w:tc>
        <w:tc>
          <w:tcPr>
            <w:tcW w:type="dxa" w:w="1401"/>
          </w:tcPr>
          <w:p>
            <w:pPr>
              <w:spacing w:after="0"/>
              <w:jc w:val="right"/>
            </w:pPr>
            <w:r>
              <w:rPr>
                <w:sz w:val="16"/>
              </w:rPr>
              <w:t>264</w:t>
            </w:r>
          </w:p>
        </w:tc>
        <w:tc>
          <w:tcPr>
            <w:tcW w:type="dxa" w:w="1401"/>
          </w:tcPr>
          <w:p>
            <w:pPr>
              <w:spacing w:after="0"/>
              <w:jc w:val="right"/>
            </w:pPr>
            <w:r>
              <w:rPr>
                <w:sz w:val="16"/>
              </w:rPr>
              <w:t>28</w:t>
            </w:r>
          </w:p>
        </w:tc>
        <w:tc>
          <w:tcPr>
            <w:tcW w:type="dxa" w:w="1401"/>
          </w:tcPr>
          <w:p>
            <w:pPr>
              <w:spacing w:after="0"/>
              <w:jc w:val="right"/>
            </w:pPr>
            <w:r>
              <w:rPr>
                <w:sz w:val="16"/>
              </w:rPr>
              <w:t>279</w:t>
            </w:r>
          </w:p>
        </w:tc>
        <w:tc>
          <w:tcPr>
            <w:tcW w:type="dxa" w:w="1401"/>
          </w:tcPr>
          <w:p>
            <w:pPr>
              <w:spacing w:after="0"/>
              <w:jc w:val="right"/>
            </w:pPr>
            <w:r>
              <w:rPr>
                <w:sz w:val="16"/>
              </w:rPr>
              <w:t>13</w:t>
            </w:r>
          </w:p>
        </w:tc>
        <w:tc>
          <w:tcPr>
            <w:tcW w:type="dxa" w:w="1559"/>
          </w:tcPr>
          <w:p>
            <w:pPr>
              <w:spacing w:after="0"/>
              <w:jc w:val="right"/>
            </w:pPr>
            <w:r>
              <w:rPr>
                <w:sz w:val="16"/>
              </w:rPr>
              <w:t>175</w:t>
            </w:r>
          </w:p>
        </w:tc>
      </w:tr>
      <w:tr>
        <w:trPr>
          <w:cantSplit/>
        </w:trPr>
        <w:tc>
          <w:tcPr>
            <w:tcW w:type="dxa" w:w="2589"/>
          </w:tcPr>
          <w:p>
            <w:pPr>
              <w:spacing w:after="0"/>
              <w:jc w:val="left"/>
            </w:pPr>
            <w:r>
              <w:rPr>
                <w:sz w:val="16"/>
              </w:rPr>
              <w:t>Daytona Beach city</w:t>
            </w:r>
          </w:p>
        </w:tc>
        <w:tc>
          <w:tcPr>
            <w:tcW w:type="dxa" w:w="1559"/>
          </w:tcPr>
          <w:p>
            <w:pPr>
              <w:spacing w:after="0"/>
              <w:jc w:val="left"/>
            </w:pPr>
            <w:r>
              <w:rPr>
                <w:sz w:val="16"/>
              </w:rPr>
              <w:t>125099</w:t>
            </w:r>
          </w:p>
        </w:tc>
        <w:tc>
          <w:tcPr>
            <w:tcW w:type="dxa" w:w="1401"/>
          </w:tcPr>
          <w:p>
            <w:pPr>
              <w:spacing w:after="0"/>
              <w:jc w:val="right"/>
            </w:pPr>
            <w:r>
              <w:rPr>
                <w:sz w:val="16"/>
              </w:rPr>
              <w:t>69</w:t>
            </w:r>
          </w:p>
        </w:tc>
        <w:tc>
          <w:tcPr>
            <w:tcW w:type="dxa" w:w="1401"/>
          </w:tcPr>
          <w:p>
            <w:pPr>
              <w:spacing w:after="0"/>
              <w:jc w:val="right"/>
            </w:pPr>
            <w:r>
              <w:rPr>
                <w:sz w:val="16"/>
              </w:rPr>
              <w:t>45</w:t>
            </w:r>
          </w:p>
        </w:tc>
        <w:tc>
          <w:tcPr>
            <w:tcW w:type="dxa" w:w="1401"/>
          </w:tcPr>
          <w:p>
            <w:pPr>
              <w:spacing w:after="0"/>
              <w:jc w:val="right"/>
            </w:pPr>
            <w:r>
              <w:rPr>
                <w:sz w:val="16"/>
              </w:rPr>
              <w:t>284</w:t>
            </w:r>
          </w:p>
        </w:tc>
        <w:tc>
          <w:tcPr>
            <w:tcW w:type="dxa" w:w="1401"/>
          </w:tcPr>
          <w:p>
            <w:pPr>
              <w:spacing w:after="0"/>
              <w:jc w:val="right"/>
            </w:pPr>
            <w:r>
              <w:rPr>
                <w:sz w:val="16"/>
              </w:rPr>
              <w:t>40</w:t>
            </w:r>
          </w:p>
        </w:tc>
        <w:tc>
          <w:tcPr>
            <w:tcW w:type="dxa" w:w="1401"/>
          </w:tcPr>
          <w:p>
            <w:pPr>
              <w:spacing w:after="0"/>
              <w:jc w:val="right"/>
            </w:pPr>
            <w:r>
              <w:rPr>
                <w:sz w:val="16"/>
              </w:rPr>
              <w:t>296</w:t>
            </w:r>
          </w:p>
        </w:tc>
        <w:tc>
          <w:tcPr>
            <w:tcW w:type="dxa" w:w="1401"/>
          </w:tcPr>
          <w:p>
            <w:pPr>
              <w:spacing w:after="0"/>
              <w:jc w:val="right"/>
            </w:pPr>
            <w:r>
              <w:rPr>
                <w:sz w:val="16"/>
              </w:rPr>
              <w:t>1</w:t>
            </w:r>
          </w:p>
        </w:tc>
        <w:tc>
          <w:tcPr>
            <w:tcW w:type="dxa" w:w="1559"/>
          </w:tcPr>
          <w:p>
            <w:pPr>
              <w:spacing w:after="0"/>
              <w:jc w:val="right"/>
            </w:pPr>
            <w:r>
              <w:rPr>
                <w:sz w:val="16"/>
              </w:rPr>
              <w:t>217</w:t>
            </w:r>
          </w:p>
        </w:tc>
      </w:tr>
      <w:tr>
        <w:trPr>
          <w:cantSplit/>
        </w:trPr>
        <w:tc>
          <w:tcPr>
            <w:tcW w:type="dxa" w:w="2589"/>
          </w:tcPr>
          <w:p>
            <w:pPr>
              <w:spacing w:after="0"/>
              <w:jc w:val="left"/>
            </w:pPr>
            <w:r>
              <w:rPr>
                <w:sz w:val="16"/>
              </w:rPr>
              <w:t>Daytona Beach Shores city</w:t>
            </w:r>
          </w:p>
        </w:tc>
        <w:tc>
          <w:tcPr>
            <w:tcW w:type="dxa" w:w="1559"/>
          </w:tcPr>
          <w:p>
            <w:pPr>
              <w:spacing w:after="0"/>
              <w:jc w:val="left"/>
            </w:pPr>
            <w:r>
              <w:rPr>
                <w:sz w:val="16"/>
              </w:rPr>
              <w:t>125100</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10</w:t>
            </w:r>
          </w:p>
        </w:tc>
        <w:tc>
          <w:tcPr>
            <w:tcW w:type="dxa" w:w="1401"/>
          </w:tcPr>
          <w:p>
            <w:pPr>
              <w:spacing w:after="0"/>
              <w:jc w:val="right"/>
            </w:pPr>
            <w:r>
              <w:rPr>
                <w:sz w:val="16"/>
              </w:rPr>
              <w:t>1</w:t>
            </w:r>
          </w:p>
        </w:tc>
        <w:tc>
          <w:tcPr>
            <w:tcW w:type="dxa" w:w="1401"/>
          </w:tcPr>
          <w:p>
            <w:pPr>
              <w:spacing w:after="0"/>
              <w:jc w:val="right"/>
            </w:pPr>
            <w:r>
              <w:rPr>
                <w:sz w:val="16"/>
              </w:rPr>
              <w:t>10</w:t>
            </w:r>
          </w:p>
        </w:tc>
        <w:tc>
          <w:tcPr>
            <w:tcW w:type="dxa" w:w="1401"/>
          </w:tcPr>
          <w:p>
            <w:pPr>
              <w:spacing w:after="0"/>
              <w:jc w:val="right"/>
            </w:pPr>
            <w:r>
              <w:rPr>
                <w:sz w:val="16"/>
              </w:rPr>
              <w:t>0</w:t>
            </w:r>
          </w:p>
        </w:tc>
        <w:tc>
          <w:tcPr>
            <w:tcW w:type="dxa" w:w="1559"/>
          </w:tcPr>
          <w:p>
            <w:pPr>
              <w:spacing w:after="0"/>
              <w:jc w:val="right"/>
            </w:pPr>
            <w:r>
              <w:rPr>
                <w:sz w:val="16"/>
              </w:rPr>
              <w:t>6</w:t>
            </w:r>
          </w:p>
        </w:tc>
      </w:tr>
      <w:tr>
        <w:trPr>
          <w:cantSplit/>
        </w:trPr>
        <w:tc>
          <w:tcPr>
            <w:tcW w:type="dxa" w:w="2589"/>
          </w:tcPr>
          <w:p>
            <w:pPr>
              <w:spacing w:after="0"/>
              <w:jc w:val="left"/>
            </w:pPr>
            <w:r>
              <w:rPr>
                <w:sz w:val="16"/>
              </w:rPr>
              <w:t>DeBary city</w:t>
            </w:r>
          </w:p>
        </w:tc>
        <w:tc>
          <w:tcPr>
            <w:tcW w:type="dxa" w:w="1559"/>
          </w:tcPr>
          <w:p>
            <w:pPr>
              <w:spacing w:after="0"/>
              <w:jc w:val="left"/>
            </w:pPr>
            <w:r>
              <w:rPr>
                <w:sz w:val="16"/>
              </w:rPr>
              <w:t>120672</w:t>
            </w:r>
          </w:p>
        </w:tc>
        <w:tc>
          <w:tcPr>
            <w:tcW w:type="dxa" w:w="1401"/>
          </w:tcPr>
          <w:p>
            <w:pPr>
              <w:spacing w:after="0"/>
              <w:jc w:val="right"/>
            </w:pPr>
            <w:r>
              <w:rPr>
                <w:sz w:val="16"/>
              </w:rPr>
              <w:t>2</w:t>
            </w:r>
          </w:p>
        </w:tc>
        <w:tc>
          <w:tcPr>
            <w:tcW w:type="dxa" w:w="1401"/>
          </w:tcPr>
          <w:p>
            <w:pPr>
              <w:spacing w:after="0"/>
              <w:jc w:val="right"/>
            </w:pPr>
            <w:r>
              <w:rPr>
                <w:sz w:val="16"/>
              </w:rPr>
              <w:t>0</w:t>
            </w:r>
          </w:p>
        </w:tc>
        <w:tc>
          <w:tcPr>
            <w:tcW w:type="dxa" w:w="1401"/>
          </w:tcPr>
          <w:p>
            <w:pPr>
              <w:spacing w:after="0"/>
              <w:jc w:val="right"/>
            </w:pPr>
            <w:r>
              <w:rPr>
                <w:sz w:val="16"/>
              </w:rPr>
              <w:t>4</w:t>
            </w:r>
          </w:p>
        </w:tc>
        <w:tc>
          <w:tcPr>
            <w:tcW w:type="dxa" w:w="1401"/>
          </w:tcPr>
          <w:p>
            <w:pPr>
              <w:spacing w:after="0"/>
              <w:jc w:val="right"/>
            </w:pPr>
            <w:r>
              <w:rPr>
                <w:sz w:val="16"/>
              </w:rPr>
              <w:t>0</w:t>
            </w:r>
          </w:p>
        </w:tc>
        <w:tc>
          <w:tcPr>
            <w:tcW w:type="dxa" w:w="1401"/>
          </w:tcPr>
          <w:p>
            <w:pPr>
              <w:spacing w:after="0"/>
              <w:jc w:val="right"/>
            </w:pPr>
            <w:r>
              <w:rPr>
                <w:sz w:val="16"/>
              </w:rPr>
              <w:t>5</w:t>
            </w:r>
          </w:p>
        </w:tc>
        <w:tc>
          <w:tcPr>
            <w:tcW w:type="dxa" w:w="1401"/>
          </w:tcPr>
          <w:p>
            <w:pPr>
              <w:spacing w:after="0"/>
              <w:jc w:val="right"/>
            </w:pPr>
            <w:r>
              <w:rPr>
                <w:sz w:val="16"/>
              </w:rPr>
              <w:t>1</w:t>
            </w:r>
          </w:p>
        </w:tc>
        <w:tc>
          <w:tcPr>
            <w:tcW w:type="dxa" w:w="1559"/>
          </w:tcPr>
          <w:p>
            <w:pPr>
              <w:spacing w:after="0"/>
              <w:jc w:val="right"/>
            </w:pPr>
            <w:r>
              <w:rPr>
                <w:sz w:val="16"/>
              </w:rPr>
              <w:t>4</w:t>
            </w:r>
          </w:p>
        </w:tc>
      </w:tr>
      <w:tr>
        <w:trPr>
          <w:cantSplit/>
        </w:trPr>
        <w:tc>
          <w:tcPr>
            <w:tcW w:type="dxa" w:w="2589"/>
          </w:tcPr>
          <w:p>
            <w:pPr>
              <w:spacing w:after="0"/>
              <w:jc w:val="left"/>
            </w:pPr>
            <w:r>
              <w:rPr>
                <w:sz w:val="16"/>
              </w:rPr>
              <w:t>DeLand city</w:t>
            </w:r>
          </w:p>
        </w:tc>
        <w:tc>
          <w:tcPr>
            <w:tcW w:type="dxa" w:w="1559"/>
          </w:tcPr>
          <w:p>
            <w:pPr>
              <w:spacing w:after="0"/>
              <w:jc w:val="left"/>
            </w:pPr>
            <w:r>
              <w:rPr>
                <w:sz w:val="16"/>
              </w:rPr>
              <w:t>120307</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2</w:t>
            </w:r>
          </w:p>
        </w:tc>
        <w:tc>
          <w:tcPr>
            <w:tcW w:type="dxa" w:w="1401"/>
          </w:tcPr>
          <w:p>
            <w:pPr>
              <w:spacing w:after="0"/>
              <w:jc w:val="right"/>
            </w:pPr>
            <w:r>
              <w:rPr>
                <w:sz w:val="16"/>
              </w:rPr>
              <w:t>0</w:t>
            </w:r>
          </w:p>
        </w:tc>
        <w:tc>
          <w:tcPr>
            <w:tcW w:type="dxa" w:w="1401"/>
          </w:tcPr>
          <w:p>
            <w:pPr>
              <w:spacing w:after="0"/>
              <w:jc w:val="right"/>
            </w:pPr>
            <w:r>
              <w:rPr>
                <w:sz w:val="16"/>
              </w:rPr>
              <w:t>2</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Deltona city</w:t>
            </w:r>
          </w:p>
        </w:tc>
        <w:tc>
          <w:tcPr>
            <w:tcW w:type="dxa" w:w="1559"/>
          </w:tcPr>
          <w:p>
            <w:pPr>
              <w:spacing w:after="0"/>
              <w:jc w:val="left"/>
            </w:pPr>
            <w:r>
              <w:rPr>
                <w:sz w:val="16"/>
              </w:rPr>
              <w:t>120677</w:t>
            </w:r>
          </w:p>
        </w:tc>
        <w:tc>
          <w:tcPr>
            <w:tcW w:type="dxa" w:w="1401"/>
          </w:tcPr>
          <w:p>
            <w:pPr>
              <w:spacing w:after="0"/>
              <w:jc w:val="right"/>
            </w:pPr>
            <w:r>
              <w:rPr>
                <w:sz w:val="16"/>
              </w:rPr>
              <w:t>2</w:t>
            </w:r>
          </w:p>
        </w:tc>
        <w:tc>
          <w:tcPr>
            <w:tcW w:type="dxa" w:w="1401"/>
          </w:tcPr>
          <w:p>
            <w:pPr>
              <w:spacing w:after="0"/>
              <w:jc w:val="right"/>
            </w:pPr>
            <w:r>
              <w:rPr>
                <w:sz w:val="16"/>
              </w:rPr>
              <w:t>2</w:t>
            </w:r>
          </w:p>
        </w:tc>
        <w:tc>
          <w:tcPr>
            <w:tcW w:type="dxa" w:w="1401"/>
          </w:tcPr>
          <w:p>
            <w:pPr>
              <w:spacing w:after="0"/>
              <w:jc w:val="right"/>
            </w:pPr>
            <w:r>
              <w:rPr>
                <w:sz w:val="16"/>
              </w:rPr>
              <w:t>14</w:t>
            </w:r>
          </w:p>
        </w:tc>
        <w:tc>
          <w:tcPr>
            <w:tcW w:type="dxa" w:w="1401"/>
          </w:tcPr>
          <w:p>
            <w:pPr>
              <w:spacing w:after="0"/>
              <w:jc w:val="right"/>
            </w:pPr>
            <w:r>
              <w:rPr>
                <w:sz w:val="16"/>
              </w:rPr>
              <w:t>1</w:t>
            </w:r>
          </w:p>
        </w:tc>
        <w:tc>
          <w:tcPr>
            <w:tcW w:type="dxa" w:w="1401"/>
          </w:tcPr>
          <w:p>
            <w:pPr>
              <w:spacing w:after="0"/>
              <w:jc w:val="right"/>
            </w:pPr>
            <w:r>
              <w:rPr>
                <w:sz w:val="16"/>
              </w:rPr>
              <w:t>14</w:t>
            </w:r>
          </w:p>
        </w:tc>
        <w:tc>
          <w:tcPr>
            <w:tcW w:type="dxa" w:w="1401"/>
          </w:tcPr>
          <w:p>
            <w:pPr>
              <w:spacing w:after="0"/>
              <w:jc w:val="right"/>
            </w:pPr>
            <w:r>
              <w:rPr>
                <w:sz w:val="16"/>
              </w:rPr>
              <w:t>0</w:t>
            </w:r>
          </w:p>
        </w:tc>
        <w:tc>
          <w:tcPr>
            <w:tcW w:type="dxa" w:w="1559"/>
          </w:tcPr>
          <w:p>
            <w:pPr>
              <w:spacing w:after="0"/>
              <w:jc w:val="right"/>
            </w:pPr>
            <w:r>
              <w:rPr>
                <w:sz w:val="16"/>
              </w:rPr>
              <w:t>10</w:t>
            </w:r>
          </w:p>
        </w:tc>
      </w:tr>
      <w:tr>
        <w:trPr>
          <w:cantSplit/>
        </w:trPr>
        <w:tc>
          <w:tcPr>
            <w:tcW w:type="dxa" w:w="2589"/>
          </w:tcPr>
          <w:p>
            <w:pPr>
              <w:spacing w:after="0"/>
              <w:jc w:val="left"/>
            </w:pPr>
            <w:r>
              <w:rPr>
                <w:sz w:val="16"/>
              </w:rPr>
              <w:t>Edgewater city</w:t>
            </w:r>
          </w:p>
        </w:tc>
        <w:tc>
          <w:tcPr>
            <w:tcW w:type="dxa" w:w="1559"/>
          </w:tcPr>
          <w:p>
            <w:pPr>
              <w:spacing w:after="0"/>
              <w:jc w:val="left"/>
            </w:pPr>
            <w:r>
              <w:rPr>
                <w:sz w:val="16"/>
              </w:rPr>
              <w:t>120308</w:t>
            </w:r>
          </w:p>
        </w:tc>
        <w:tc>
          <w:tcPr>
            <w:tcW w:type="dxa" w:w="1401"/>
          </w:tcPr>
          <w:p>
            <w:pPr>
              <w:spacing w:after="0"/>
              <w:jc w:val="right"/>
            </w:pPr>
            <w:r>
              <w:rPr>
                <w:sz w:val="16"/>
              </w:rPr>
              <w:t>8</w:t>
            </w:r>
          </w:p>
        </w:tc>
        <w:tc>
          <w:tcPr>
            <w:tcW w:type="dxa" w:w="1401"/>
          </w:tcPr>
          <w:p>
            <w:pPr>
              <w:spacing w:after="0"/>
              <w:jc w:val="right"/>
            </w:pPr>
            <w:r>
              <w:rPr>
                <w:sz w:val="16"/>
              </w:rPr>
              <w:t>5</w:t>
            </w:r>
          </w:p>
        </w:tc>
        <w:tc>
          <w:tcPr>
            <w:tcW w:type="dxa" w:w="1401"/>
          </w:tcPr>
          <w:p>
            <w:pPr>
              <w:spacing w:after="0"/>
              <w:jc w:val="right"/>
            </w:pPr>
            <w:r>
              <w:rPr>
                <w:sz w:val="16"/>
              </w:rPr>
              <w:t>27</w:t>
            </w:r>
          </w:p>
        </w:tc>
        <w:tc>
          <w:tcPr>
            <w:tcW w:type="dxa" w:w="1401"/>
          </w:tcPr>
          <w:p>
            <w:pPr>
              <w:spacing w:after="0"/>
              <w:jc w:val="right"/>
            </w:pPr>
            <w:r>
              <w:rPr>
                <w:sz w:val="16"/>
              </w:rPr>
              <w:t>5</w:t>
            </w:r>
          </w:p>
        </w:tc>
        <w:tc>
          <w:tcPr>
            <w:tcW w:type="dxa" w:w="1401"/>
          </w:tcPr>
          <w:p>
            <w:pPr>
              <w:spacing w:after="0"/>
              <w:jc w:val="right"/>
            </w:pPr>
            <w:r>
              <w:rPr>
                <w:sz w:val="16"/>
              </w:rPr>
              <w:t>28</w:t>
            </w:r>
          </w:p>
        </w:tc>
        <w:tc>
          <w:tcPr>
            <w:tcW w:type="dxa" w:w="1401"/>
          </w:tcPr>
          <w:p>
            <w:pPr>
              <w:spacing w:after="0"/>
              <w:jc w:val="right"/>
            </w:pPr>
            <w:r>
              <w:rPr>
                <w:sz w:val="16"/>
              </w:rPr>
              <w:t>0</w:t>
            </w:r>
          </w:p>
        </w:tc>
        <w:tc>
          <w:tcPr>
            <w:tcW w:type="dxa" w:w="1559"/>
          </w:tcPr>
          <w:p>
            <w:pPr>
              <w:spacing w:after="0"/>
              <w:jc w:val="right"/>
            </w:pPr>
            <w:r>
              <w:rPr>
                <w:sz w:val="16"/>
              </w:rPr>
              <w:t>23</w:t>
            </w:r>
          </w:p>
        </w:tc>
      </w:tr>
      <w:tr>
        <w:trPr>
          <w:cantSplit/>
        </w:trPr>
        <w:tc>
          <w:tcPr>
            <w:tcW w:type="dxa" w:w="2589"/>
          </w:tcPr>
          <w:p>
            <w:pPr>
              <w:spacing w:after="0"/>
              <w:jc w:val="left"/>
            </w:pPr>
            <w:r>
              <w:rPr>
                <w:sz w:val="16"/>
              </w:rPr>
              <w:t>Holly Hill city</w:t>
            </w:r>
          </w:p>
        </w:tc>
        <w:tc>
          <w:tcPr>
            <w:tcW w:type="dxa" w:w="1559"/>
          </w:tcPr>
          <w:p>
            <w:pPr>
              <w:spacing w:after="0"/>
              <w:jc w:val="left"/>
            </w:pPr>
            <w:r>
              <w:rPr>
                <w:sz w:val="16"/>
              </w:rPr>
              <w:t>125112</w:t>
            </w:r>
          </w:p>
        </w:tc>
        <w:tc>
          <w:tcPr>
            <w:tcW w:type="dxa" w:w="1401"/>
          </w:tcPr>
          <w:p>
            <w:pPr>
              <w:spacing w:after="0"/>
              <w:jc w:val="right"/>
            </w:pPr>
            <w:r>
              <w:rPr>
                <w:sz w:val="16"/>
              </w:rPr>
              <w:t>19</w:t>
            </w:r>
          </w:p>
        </w:tc>
        <w:tc>
          <w:tcPr>
            <w:tcW w:type="dxa" w:w="1401"/>
          </w:tcPr>
          <w:p>
            <w:pPr>
              <w:spacing w:after="0"/>
              <w:jc w:val="right"/>
            </w:pPr>
            <w:r>
              <w:rPr>
                <w:sz w:val="16"/>
              </w:rPr>
              <w:t>4</w:t>
            </w:r>
          </w:p>
        </w:tc>
        <w:tc>
          <w:tcPr>
            <w:tcW w:type="dxa" w:w="1401"/>
          </w:tcPr>
          <w:p>
            <w:pPr>
              <w:spacing w:after="0"/>
              <w:jc w:val="right"/>
            </w:pPr>
            <w:r>
              <w:rPr>
                <w:sz w:val="16"/>
              </w:rPr>
              <w:t>89</w:t>
            </w:r>
          </w:p>
        </w:tc>
        <w:tc>
          <w:tcPr>
            <w:tcW w:type="dxa" w:w="1401"/>
          </w:tcPr>
          <w:p>
            <w:pPr>
              <w:spacing w:after="0"/>
              <w:jc w:val="right"/>
            </w:pPr>
            <w:r>
              <w:rPr>
                <w:sz w:val="16"/>
              </w:rPr>
              <w:t>3</w:t>
            </w:r>
          </w:p>
        </w:tc>
        <w:tc>
          <w:tcPr>
            <w:tcW w:type="dxa" w:w="1401"/>
          </w:tcPr>
          <w:p>
            <w:pPr>
              <w:spacing w:after="0"/>
              <w:jc w:val="right"/>
            </w:pPr>
            <w:r>
              <w:rPr>
                <w:sz w:val="16"/>
              </w:rPr>
              <w:t>92</w:t>
            </w:r>
          </w:p>
        </w:tc>
        <w:tc>
          <w:tcPr>
            <w:tcW w:type="dxa" w:w="1401"/>
          </w:tcPr>
          <w:p>
            <w:pPr>
              <w:spacing w:after="0"/>
              <w:jc w:val="right"/>
            </w:pPr>
            <w:r>
              <w:rPr>
                <w:sz w:val="16"/>
              </w:rPr>
              <w:t>1</w:t>
            </w:r>
          </w:p>
        </w:tc>
        <w:tc>
          <w:tcPr>
            <w:tcW w:type="dxa" w:w="1559"/>
          </w:tcPr>
          <w:p>
            <w:pPr>
              <w:spacing w:after="0"/>
              <w:jc w:val="right"/>
            </w:pPr>
            <w:r>
              <w:rPr>
                <w:sz w:val="16"/>
              </w:rPr>
              <w:t>68</w:t>
            </w:r>
          </w:p>
        </w:tc>
      </w:tr>
      <w:tr>
        <w:trPr>
          <w:cantSplit/>
        </w:trPr>
        <w:tc>
          <w:tcPr>
            <w:tcW w:type="dxa" w:w="2589"/>
          </w:tcPr>
          <w:p>
            <w:pPr>
              <w:spacing w:after="0"/>
              <w:jc w:val="left"/>
            </w:pPr>
            <w:r>
              <w:rPr>
                <w:sz w:val="16"/>
              </w:rPr>
              <w:t>Lake Helen city</w:t>
            </w:r>
          </w:p>
        </w:tc>
        <w:tc>
          <w:tcPr>
            <w:tcW w:type="dxa" w:w="1559"/>
          </w:tcPr>
          <w:p>
            <w:pPr>
              <w:spacing w:after="0"/>
              <w:jc w:val="left"/>
            </w:pPr>
            <w:r>
              <w:rPr>
                <w:sz w:val="16"/>
              </w:rPr>
              <w:t>120674</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559"/>
          </w:tcPr>
          <w:p>
            <w:pPr>
              <w:spacing w:after="0"/>
              <w:jc w:val="right"/>
            </w:pPr>
            <w:r>
              <w:rPr>
                <w:sz w:val="16"/>
              </w:rPr>
              <w:t>1</w:t>
            </w:r>
          </w:p>
        </w:tc>
      </w:tr>
      <w:tr>
        <w:trPr>
          <w:cantSplit/>
        </w:trPr>
        <w:tc>
          <w:tcPr>
            <w:tcW w:type="dxa" w:w="2589"/>
          </w:tcPr>
          <w:p>
            <w:pPr>
              <w:spacing w:after="0"/>
              <w:jc w:val="left"/>
            </w:pPr>
            <w:r>
              <w:rPr>
                <w:sz w:val="16"/>
              </w:rPr>
              <w:t>New Smyrna Beach city</w:t>
            </w:r>
          </w:p>
        </w:tc>
        <w:tc>
          <w:tcPr>
            <w:tcW w:type="dxa" w:w="1559"/>
          </w:tcPr>
          <w:p>
            <w:pPr>
              <w:spacing w:after="0"/>
              <w:jc w:val="left"/>
            </w:pPr>
            <w:r>
              <w:rPr>
                <w:sz w:val="16"/>
              </w:rPr>
              <w:t>125132</w:t>
            </w:r>
          </w:p>
        </w:tc>
        <w:tc>
          <w:tcPr>
            <w:tcW w:type="dxa" w:w="1401"/>
          </w:tcPr>
          <w:p>
            <w:pPr>
              <w:spacing w:after="0"/>
              <w:jc w:val="right"/>
            </w:pPr>
            <w:r>
              <w:rPr>
                <w:sz w:val="16"/>
              </w:rPr>
              <w:t>16</w:t>
            </w:r>
          </w:p>
        </w:tc>
        <w:tc>
          <w:tcPr>
            <w:tcW w:type="dxa" w:w="1401"/>
          </w:tcPr>
          <w:p>
            <w:pPr>
              <w:spacing w:after="0"/>
              <w:jc w:val="right"/>
            </w:pPr>
            <w:r>
              <w:rPr>
                <w:sz w:val="16"/>
              </w:rPr>
              <w:t>16</w:t>
            </w:r>
          </w:p>
        </w:tc>
        <w:tc>
          <w:tcPr>
            <w:tcW w:type="dxa" w:w="1401"/>
          </w:tcPr>
          <w:p>
            <w:pPr>
              <w:spacing w:after="0"/>
              <w:jc w:val="right"/>
            </w:pPr>
            <w:r>
              <w:rPr>
                <w:sz w:val="16"/>
              </w:rPr>
              <w:t>111</w:t>
            </w:r>
          </w:p>
        </w:tc>
        <w:tc>
          <w:tcPr>
            <w:tcW w:type="dxa" w:w="1401"/>
          </w:tcPr>
          <w:p>
            <w:pPr>
              <w:spacing w:after="0"/>
              <w:jc w:val="right"/>
            </w:pPr>
            <w:r>
              <w:rPr>
                <w:sz w:val="16"/>
              </w:rPr>
              <w:t>13</w:t>
            </w:r>
          </w:p>
        </w:tc>
        <w:tc>
          <w:tcPr>
            <w:tcW w:type="dxa" w:w="1401"/>
          </w:tcPr>
          <w:p>
            <w:pPr>
              <w:spacing w:after="0"/>
              <w:jc w:val="right"/>
            </w:pPr>
            <w:r>
              <w:rPr>
                <w:sz w:val="16"/>
              </w:rPr>
              <w:t>112</w:t>
            </w:r>
          </w:p>
        </w:tc>
        <w:tc>
          <w:tcPr>
            <w:tcW w:type="dxa" w:w="1401"/>
          </w:tcPr>
          <w:p>
            <w:pPr>
              <w:spacing w:after="0"/>
              <w:jc w:val="right"/>
            </w:pPr>
            <w:r>
              <w:rPr>
                <w:sz w:val="16"/>
              </w:rPr>
              <w:t>3</w:t>
            </w:r>
          </w:p>
        </w:tc>
        <w:tc>
          <w:tcPr>
            <w:tcW w:type="dxa" w:w="1559"/>
          </w:tcPr>
          <w:p>
            <w:pPr>
              <w:spacing w:after="0"/>
              <w:jc w:val="right"/>
            </w:pPr>
            <w:r>
              <w:rPr>
                <w:sz w:val="16"/>
              </w:rPr>
              <w:t>79</w:t>
            </w:r>
          </w:p>
        </w:tc>
      </w:tr>
      <w:tr>
        <w:trPr>
          <w:cantSplit/>
        </w:trPr>
        <w:tc>
          <w:tcPr>
            <w:tcW w:type="dxa" w:w="2589"/>
          </w:tcPr>
          <w:p>
            <w:pPr>
              <w:spacing w:after="0"/>
              <w:jc w:val="left"/>
            </w:pPr>
            <w:r>
              <w:rPr>
                <w:sz w:val="16"/>
              </w:rPr>
              <w:t>Oak Hill city</w:t>
            </w:r>
          </w:p>
        </w:tc>
        <w:tc>
          <w:tcPr>
            <w:tcW w:type="dxa" w:w="1559"/>
          </w:tcPr>
          <w:p>
            <w:pPr>
              <w:spacing w:after="0"/>
              <w:jc w:val="left"/>
            </w:pPr>
            <w:r>
              <w:rPr>
                <w:sz w:val="16"/>
              </w:rPr>
              <w:t>120624</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Orange City city</w:t>
            </w:r>
          </w:p>
        </w:tc>
        <w:tc>
          <w:tcPr>
            <w:tcW w:type="dxa" w:w="1559"/>
          </w:tcPr>
          <w:p>
            <w:pPr>
              <w:spacing w:after="0"/>
              <w:jc w:val="left"/>
            </w:pPr>
            <w:r>
              <w:rPr>
                <w:sz w:val="16"/>
              </w:rPr>
              <w:t>120633</w:t>
            </w:r>
          </w:p>
        </w:tc>
        <w:tc>
          <w:tcPr>
            <w:tcW w:type="dxa" w:w="1401"/>
          </w:tcPr>
          <w:p>
            <w:pPr>
              <w:spacing w:after="0"/>
              <w:jc w:val="right"/>
            </w:pPr>
            <w:r>
              <w:rPr>
                <w:sz w:val="16"/>
              </w:rPr>
              <w:t>1</w:t>
            </w:r>
          </w:p>
        </w:tc>
        <w:tc>
          <w:tcPr>
            <w:tcW w:type="dxa" w:w="1401"/>
          </w:tcPr>
          <w:p>
            <w:pPr>
              <w:spacing w:after="0"/>
              <w:jc w:val="right"/>
            </w:pPr>
            <w:r>
              <w:rPr>
                <w:sz w:val="16"/>
              </w:rPr>
              <w:t>1</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559"/>
          </w:tcPr>
          <w:p>
            <w:pPr>
              <w:spacing w:after="0"/>
              <w:jc w:val="right"/>
            </w:pPr>
            <w:r>
              <w:rPr>
                <w:sz w:val="16"/>
              </w:rPr>
              <w:t>1</w:t>
            </w:r>
          </w:p>
        </w:tc>
      </w:tr>
      <w:tr>
        <w:trPr>
          <w:cantSplit/>
        </w:trPr>
        <w:tc>
          <w:tcPr>
            <w:tcW w:type="dxa" w:w="2589"/>
          </w:tcPr>
          <w:p>
            <w:pPr>
              <w:spacing w:after="0"/>
              <w:jc w:val="left"/>
            </w:pPr>
            <w:r>
              <w:rPr>
                <w:sz w:val="16"/>
              </w:rPr>
              <w:t>Ormond Beach city</w:t>
            </w:r>
          </w:p>
        </w:tc>
        <w:tc>
          <w:tcPr>
            <w:tcW w:type="dxa" w:w="1559"/>
          </w:tcPr>
          <w:p>
            <w:pPr>
              <w:spacing w:after="0"/>
              <w:jc w:val="left"/>
            </w:pPr>
            <w:r>
              <w:rPr>
                <w:sz w:val="16"/>
              </w:rPr>
              <w:t>125136</w:t>
            </w:r>
          </w:p>
        </w:tc>
        <w:tc>
          <w:tcPr>
            <w:tcW w:type="dxa" w:w="1401"/>
          </w:tcPr>
          <w:p>
            <w:pPr>
              <w:spacing w:after="0"/>
              <w:jc w:val="right"/>
            </w:pPr>
            <w:r>
              <w:rPr>
                <w:sz w:val="16"/>
              </w:rPr>
              <w:t>9</w:t>
            </w:r>
          </w:p>
        </w:tc>
        <w:tc>
          <w:tcPr>
            <w:tcW w:type="dxa" w:w="1401"/>
          </w:tcPr>
          <w:p>
            <w:pPr>
              <w:spacing w:after="0"/>
              <w:jc w:val="right"/>
            </w:pPr>
            <w:r>
              <w:rPr>
                <w:sz w:val="16"/>
              </w:rPr>
              <w:t>13</w:t>
            </w:r>
          </w:p>
        </w:tc>
        <w:tc>
          <w:tcPr>
            <w:tcW w:type="dxa" w:w="1401"/>
          </w:tcPr>
          <w:p>
            <w:pPr>
              <w:spacing w:after="0"/>
              <w:jc w:val="right"/>
            </w:pPr>
            <w:r>
              <w:rPr>
                <w:sz w:val="16"/>
              </w:rPr>
              <w:t>55</w:t>
            </w:r>
          </w:p>
        </w:tc>
        <w:tc>
          <w:tcPr>
            <w:tcW w:type="dxa" w:w="1401"/>
          </w:tcPr>
          <w:p>
            <w:pPr>
              <w:spacing w:after="0"/>
              <w:jc w:val="right"/>
            </w:pPr>
            <w:r>
              <w:rPr>
                <w:sz w:val="16"/>
              </w:rPr>
              <w:t>12</w:t>
            </w:r>
          </w:p>
        </w:tc>
        <w:tc>
          <w:tcPr>
            <w:tcW w:type="dxa" w:w="1401"/>
          </w:tcPr>
          <w:p>
            <w:pPr>
              <w:spacing w:after="0"/>
              <w:jc w:val="right"/>
            </w:pPr>
            <w:r>
              <w:rPr>
                <w:sz w:val="16"/>
              </w:rPr>
              <w:t>57</w:t>
            </w:r>
          </w:p>
        </w:tc>
        <w:tc>
          <w:tcPr>
            <w:tcW w:type="dxa" w:w="1401"/>
          </w:tcPr>
          <w:p>
            <w:pPr>
              <w:spacing w:after="0"/>
              <w:jc w:val="right"/>
            </w:pPr>
            <w:r>
              <w:rPr>
                <w:sz w:val="16"/>
              </w:rPr>
              <w:t>5</w:t>
            </w:r>
          </w:p>
        </w:tc>
        <w:tc>
          <w:tcPr>
            <w:tcW w:type="dxa" w:w="1559"/>
          </w:tcPr>
          <w:p>
            <w:pPr>
              <w:spacing w:after="0"/>
              <w:jc w:val="right"/>
            </w:pPr>
            <w:r>
              <w:rPr>
                <w:sz w:val="16"/>
              </w:rPr>
              <w:t>33</w:t>
            </w:r>
          </w:p>
        </w:tc>
      </w:tr>
      <w:tr>
        <w:trPr>
          <w:cantSplit/>
        </w:trPr>
        <w:tc>
          <w:tcPr>
            <w:tcW w:type="dxa" w:w="2589"/>
          </w:tcPr>
          <w:p>
            <w:pPr>
              <w:spacing w:after="0"/>
              <w:jc w:val="left"/>
            </w:pPr>
            <w:r>
              <w:rPr>
                <w:sz w:val="16"/>
              </w:rPr>
              <w:t>Pierson town</w:t>
            </w:r>
          </w:p>
        </w:tc>
        <w:tc>
          <w:tcPr>
            <w:tcW w:type="dxa" w:w="1559"/>
          </w:tcPr>
          <w:p>
            <w:pPr>
              <w:spacing w:after="0"/>
              <w:jc w:val="left"/>
            </w:pPr>
            <w:r>
              <w:rPr>
                <w:sz w:val="16"/>
              </w:rPr>
              <w:t>120675</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Ponce Inlet town</w:t>
            </w:r>
          </w:p>
        </w:tc>
        <w:tc>
          <w:tcPr>
            <w:tcW w:type="dxa" w:w="1559"/>
          </w:tcPr>
          <w:p>
            <w:pPr>
              <w:spacing w:after="0"/>
              <w:jc w:val="left"/>
            </w:pPr>
            <w:r>
              <w:rPr>
                <w:sz w:val="16"/>
              </w:rPr>
              <w:t>120312</w:t>
            </w:r>
          </w:p>
        </w:tc>
        <w:tc>
          <w:tcPr>
            <w:tcW w:type="dxa" w:w="1401"/>
          </w:tcPr>
          <w:p>
            <w:pPr>
              <w:spacing w:after="0"/>
              <w:jc w:val="right"/>
            </w:pPr>
            <w:r>
              <w:rPr>
                <w:sz w:val="16"/>
              </w:rPr>
              <w:t>6</w:t>
            </w:r>
          </w:p>
        </w:tc>
        <w:tc>
          <w:tcPr>
            <w:tcW w:type="dxa" w:w="1401"/>
          </w:tcPr>
          <w:p>
            <w:pPr>
              <w:spacing w:after="0"/>
              <w:jc w:val="right"/>
            </w:pPr>
            <w:r>
              <w:rPr>
                <w:sz w:val="16"/>
              </w:rPr>
              <w:t>4</w:t>
            </w:r>
          </w:p>
        </w:tc>
        <w:tc>
          <w:tcPr>
            <w:tcW w:type="dxa" w:w="1401"/>
          </w:tcPr>
          <w:p>
            <w:pPr>
              <w:spacing w:after="0"/>
              <w:jc w:val="right"/>
            </w:pPr>
            <w:r>
              <w:rPr>
                <w:sz w:val="16"/>
              </w:rPr>
              <w:t>16</w:t>
            </w:r>
          </w:p>
        </w:tc>
        <w:tc>
          <w:tcPr>
            <w:tcW w:type="dxa" w:w="1401"/>
          </w:tcPr>
          <w:p>
            <w:pPr>
              <w:spacing w:after="0"/>
              <w:jc w:val="right"/>
            </w:pPr>
            <w:r>
              <w:rPr>
                <w:sz w:val="16"/>
              </w:rPr>
              <w:t>3</w:t>
            </w:r>
          </w:p>
        </w:tc>
        <w:tc>
          <w:tcPr>
            <w:tcW w:type="dxa" w:w="1401"/>
          </w:tcPr>
          <w:p>
            <w:pPr>
              <w:spacing w:after="0"/>
              <w:jc w:val="right"/>
            </w:pPr>
            <w:r>
              <w:rPr>
                <w:sz w:val="16"/>
              </w:rPr>
              <w:t>17</w:t>
            </w:r>
          </w:p>
        </w:tc>
        <w:tc>
          <w:tcPr>
            <w:tcW w:type="dxa" w:w="1401"/>
          </w:tcPr>
          <w:p>
            <w:pPr>
              <w:spacing w:after="0"/>
              <w:jc w:val="right"/>
            </w:pPr>
            <w:r>
              <w:rPr>
                <w:sz w:val="16"/>
              </w:rPr>
              <w:t>0</w:t>
            </w:r>
          </w:p>
        </w:tc>
        <w:tc>
          <w:tcPr>
            <w:tcW w:type="dxa" w:w="1559"/>
          </w:tcPr>
          <w:p>
            <w:pPr>
              <w:spacing w:after="0"/>
              <w:jc w:val="right"/>
            </w:pPr>
            <w:r>
              <w:rPr>
                <w:sz w:val="16"/>
              </w:rPr>
              <w:t>10</w:t>
            </w:r>
          </w:p>
        </w:tc>
      </w:tr>
      <w:tr>
        <w:trPr>
          <w:cantSplit/>
        </w:trPr>
        <w:tc>
          <w:tcPr>
            <w:tcW w:type="dxa" w:w="2589"/>
          </w:tcPr>
          <w:p>
            <w:pPr>
              <w:spacing w:after="0"/>
              <w:jc w:val="left"/>
            </w:pPr>
            <w:r>
              <w:rPr>
                <w:sz w:val="16"/>
              </w:rPr>
              <w:t>Port Orange city</w:t>
            </w:r>
          </w:p>
        </w:tc>
        <w:tc>
          <w:tcPr>
            <w:tcW w:type="dxa" w:w="1559"/>
          </w:tcPr>
          <w:p>
            <w:pPr>
              <w:spacing w:after="0"/>
              <w:jc w:val="left"/>
            </w:pPr>
            <w:r>
              <w:rPr>
                <w:sz w:val="16"/>
              </w:rPr>
              <w:t>120313</w:t>
            </w:r>
          </w:p>
        </w:tc>
        <w:tc>
          <w:tcPr>
            <w:tcW w:type="dxa" w:w="1401"/>
          </w:tcPr>
          <w:p>
            <w:pPr>
              <w:spacing w:after="0"/>
              <w:jc w:val="right"/>
            </w:pPr>
            <w:r>
              <w:rPr>
                <w:sz w:val="16"/>
              </w:rPr>
              <w:t>144</w:t>
            </w:r>
          </w:p>
        </w:tc>
        <w:tc>
          <w:tcPr>
            <w:tcW w:type="dxa" w:w="1401"/>
          </w:tcPr>
          <w:p>
            <w:pPr>
              <w:spacing w:after="0"/>
              <w:jc w:val="right"/>
            </w:pPr>
            <w:r>
              <w:rPr>
                <w:sz w:val="16"/>
              </w:rPr>
              <w:t>57</w:t>
            </w:r>
          </w:p>
        </w:tc>
        <w:tc>
          <w:tcPr>
            <w:tcW w:type="dxa" w:w="1401"/>
          </w:tcPr>
          <w:p>
            <w:pPr>
              <w:spacing w:after="0"/>
              <w:jc w:val="right"/>
            </w:pPr>
            <w:r>
              <w:rPr>
                <w:sz w:val="16"/>
              </w:rPr>
              <w:t>365</w:t>
            </w:r>
          </w:p>
        </w:tc>
        <w:tc>
          <w:tcPr>
            <w:tcW w:type="dxa" w:w="1401"/>
          </w:tcPr>
          <w:p>
            <w:pPr>
              <w:spacing w:after="0"/>
              <w:jc w:val="right"/>
            </w:pPr>
            <w:r>
              <w:rPr>
                <w:sz w:val="16"/>
              </w:rPr>
              <w:t>52</w:t>
            </w:r>
          </w:p>
        </w:tc>
        <w:tc>
          <w:tcPr>
            <w:tcW w:type="dxa" w:w="1401"/>
          </w:tcPr>
          <w:p>
            <w:pPr>
              <w:spacing w:after="0"/>
              <w:jc w:val="right"/>
            </w:pPr>
            <w:r>
              <w:rPr>
                <w:sz w:val="16"/>
              </w:rPr>
              <w:t>375</w:t>
            </w:r>
          </w:p>
        </w:tc>
        <w:tc>
          <w:tcPr>
            <w:tcW w:type="dxa" w:w="1401"/>
          </w:tcPr>
          <w:p>
            <w:pPr>
              <w:spacing w:after="0"/>
              <w:jc w:val="right"/>
            </w:pPr>
            <w:r>
              <w:rPr>
                <w:sz w:val="16"/>
              </w:rPr>
              <w:t>2</w:t>
            </w:r>
          </w:p>
        </w:tc>
        <w:tc>
          <w:tcPr>
            <w:tcW w:type="dxa" w:w="1559"/>
          </w:tcPr>
          <w:p>
            <w:pPr>
              <w:spacing w:after="0"/>
              <w:jc w:val="right"/>
            </w:pPr>
            <w:r>
              <w:rPr>
                <w:sz w:val="16"/>
              </w:rPr>
              <w:t>309</w:t>
            </w:r>
          </w:p>
        </w:tc>
      </w:tr>
      <w:tr>
        <w:trPr>
          <w:cantSplit/>
        </w:trPr>
        <w:tc>
          <w:tcPr>
            <w:tcW w:type="dxa" w:w="2589"/>
          </w:tcPr>
          <w:p>
            <w:pPr>
              <w:spacing w:after="0"/>
              <w:jc w:val="left"/>
            </w:pPr>
            <w:r>
              <w:rPr>
                <w:sz w:val="16"/>
              </w:rPr>
              <w:t>South Daytona city</w:t>
            </w:r>
          </w:p>
        </w:tc>
        <w:tc>
          <w:tcPr>
            <w:tcW w:type="dxa" w:w="1559"/>
          </w:tcPr>
          <w:p>
            <w:pPr>
              <w:spacing w:after="0"/>
              <w:jc w:val="left"/>
            </w:pPr>
            <w:r>
              <w:rPr>
                <w:sz w:val="16"/>
              </w:rPr>
              <w:t>120314</w:t>
            </w:r>
          </w:p>
        </w:tc>
        <w:tc>
          <w:tcPr>
            <w:tcW w:type="dxa" w:w="1401"/>
          </w:tcPr>
          <w:p>
            <w:pPr>
              <w:spacing w:after="0"/>
              <w:jc w:val="right"/>
            </w:pPr>
            <w:r>
              <w:rPr>
                <w:sz w:val="16"/>
              </w:rPr>
              <w:t>141</w:t>
            </w:r>
          </w:p>
        </w:tc>
        <w:tc>
          <w:tcPr>
            <w:tcW w:type="dxa" w:w="1401"/>
          </w:tcPr>
          <w:p>
            <w:pPr>
              <w:spacing w:after="0"/>
              <w:jc w:val="right"/>
            </w:pPr>
            <w:r>
              <w:rPr>
                <w:sz w:val="16"/>
              </w:rPr>
              <w:t>38</w:t>
            </w:r>
          </w:p>
        </w:tc>
        <w:tc>
          <w:tcPr>
            <w:tcW w:type="dxa" w:w="1401"/>
          </w:tcPr>
          <w:p>
            <w:pPr>
              <w:spacing w:after="0"/>
              <w:jc w:val="right"/>
            </w:pPr>
            <w:r>
              <w:rPr>
                <w:sz w:val="16"/>
              </w:rPr>
              <w:t>339</w:t>
            </w:r>
          </w:p>
        </w:tc>
        <w:tc>
          <w:tcPr>
            <w:tcW w:type="dxa" w:w="1401"/>
          </w:tcPr>
          <w:p>
            <w:pPr>
              <w:spacing w:after="0"/>
              <w:jc w:val="right"/>
            </w:pPr>
            <w:r>
              <w:rPr>
                <w:sz w:val="16"/>
              </w:rPr>
              <w:t>30</w:t>
            </w:r>
          </w:p>
        </w:tc>
        <w:tc>
          <w:tcPr>
            <w:tcW w:type="dxa" w:w="1401"/>
          </w:tcPr>
          <w:p>
            <w:pPr>
              <w:spacing w:after="0"/>
              <w:jc w:val="right"/>
            </w:pPr>
            <w:r>
              <w:rPr>
                <w:sz w:val="16"/>
              </w:rPr>
              <w:t>341</w:t>
            </w:r>
          </w:p>
        </w:tc>
        <w:tc>
          <w:tcPr>
            <w:tcW w:type="dxa" w:w="1401"/>
          </w:tcPr>
          <w:p>
            <w:pPr>
              <w:spacing w:after="0"/>
              <w:jc w:val="right"/>
            </w:pPr>
            <w:r>
              <w:rPr>
                <w:sz w:val="16"/>
              </w:rPr>
              <w:t>9</w:t>
            </w:r>
          </w:p>
        </w:tc>
        <w:tc>
          <w:tcPr>
            <w:tcW w:type="dxa" w:w="1559"/>
          </w:tcPr>
          <w:p>
            <w:pPr>
              <w:spacing w:after="0"/>
              <w:jc w:val="right"/>
            </w:pPr>
            <w:r>
              <w:rPr>
                <w:sz w:val="16"/>
              </w:rPr>
              <w:t>294</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465</w:t>
            </w:r>
          </w:p>
        </w:tc>
        <w:tc>
          <w:tcPr>
            <w:tcW w:type="dxa" w:w="1496"/>
          </w:tcPr>
          <w:p>
            <w:pPr>
              <w:spacing w:after="0"/>
              <w:jc w:val="right"/>
            </w:pPr>
            <w:r>
              <w:rPr>
                <w:sz w:val="16"/>
              </w:rPr>
              <w:t>189</w:t>
            </w:r>
          </w:p>
        </w:tc>
        <w:tc>
          <w:tcPr>
            <w:tcW w:type="dxa" w:w="1496"/>
          </w:tcPr>
          <w:p>
            <w:pPr>
              <w:spacing w:after="0"/>
              <w:jc w:val="right"/>
            </w:pPr>
            <w:r>
              <w:rPr>
                <w:sz w:val="16"/>
              </w:rPr>
              <w:t>1,375</w:t>
            </w:r>
          </w:p>
        </w:tc>
        <w:tc>
          <w:tcPr>
            <w:tcW w:type="dxa" w:w="1496"/>
          </w:tcPr>
          <w:p>
            <w:pPr>
              <w:spacing w:after="0"/>
              <w:jc w:val="right"/>
            </w:pPr>
            <w:r>
              <w:rPr>
                <w:sz w:val="16"/>
              </w:rPr>
              <w:t>156</w:t>
            </w:r>
          </w:p>
        </w:tc>
        <w:tc>
          <w:tcPr>
            <w:tcW w:type="dxa" w:w="1496"/>
          </w:tcPr>
          <w:p>
            <w:pPr>
              <w:spacing w:after="0"/>
              <w:jc w:val="right"/>
            </w:pPr>
            <w:r>
              <w:rPr>
                <w:sz w:val="16"/>
              </w:rPr>
              <w:t>1,420</w:t>
            </w:r>
          </w:p>
        </w:tc>
        <w:tc>
          <w:tcPr>
            <w:tcW w:type="dxa" w:w="1496"/>
          </w:tcPr>
          <w:p>
            <w:pPr>
              <w:spacing w:after="0"/>
              <w:jc w:val="right"/>
            </w:pPr>
            <w:r>
              <w:rPr>
                <w:sz w:val="16"/>
              </w:rPr>
              <w:t>32</w:t>
            </w:r>
          </w:p>
        </w:tc>
        <w:tc>
          <w:tcPr>
            <w:tcW w:type="dxa" w:w="1665"/>
          </w:tcPr>
          <w:p>
            <w:pPr>
              <w:spacing w:after="0"/>
              <w:jc w:val="right"/>
            </w:pPr>
            <w:r>
              <w:rPr>
                <w:sz w:val="16"/>
              </w:rPr>
              <w:t>1,098</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4</w:t>
            </w:r>
          </w:p>
        </w:tc>
        <w:tc>
          <w:tcPr>
            <w:tcW w:type="dxa" w:w="1496"/>
          </w:tcPr>
          <w:p>
            <w:pPr>
              <w:spacing w:after="0"/>
              <w:jc w:val="right"/>
            </w:pPr>
            <w:r>
              <w:rPr>
                <w:sz w:val="16"/>
              </w:rPr>
              <w:t>2</w:t>
            </w:r>
          </w:p>
        </w:tc>
        <w:tc>
          <w:tcPr>
            <w:tcW w:type="dxa" w:w="1496"/>
          </w:tcPr>
          <w:p>
            <w:pPr>
              <w:spacing w:after="0"/>
              <w:jc w:val="right"/>
            </w:pPr>
            <w:r>
              <w:rPr>
                <w:sz w:val="16"/>
              </w:rPr>
              <w:t>25</w:t>
            </w:r>
          </w:p>
        </w:tc>
        <w:tc>
          <w:tcPr>
            <w:tcW w:type="dxa" w:w="1496"/>
          </w:tcPr>
          <w:p>
            <w:pPr>
              <w:spacing w:after="0"/>
              <w:jc w:val="right"/>
            </w:pPr>
            <w:r>
              <w:rPr>
                <w:sz w:val="16"/>
              </w:rPr>
              <w:t>2</w:t>
            </w:r>
          </w:p>
        </w:tc>
        <w:tc>
          <w:tcPr>
            <w:tcW w:type="dxa" w:w="1496"/>
          </w:tcPr>
          <w:p>
            <w:pPr>
              <w:spacing w:after="0"/>
              <w:jc w:val="right"/>
            </w:pPr>
            <w:r>
              <w:rPr>
                <w:sz w:val="16"/>
              </w:rPr>
              <w:t>25</w:t>
            </w:r>
          </w:p>
        </w:tc>
        <w:tc>
          <w:tcPr>
            <w:tcW w:type="dxa" w:w="1496"/>
          </w:tcPr>
          <w:p>
            <w:pPr>
              <w:spacing w:after="0"/>
              <w:jc w:val="right"/>
            </w:pPr>
            <w:r>
              <w:rPr>
                <w:sz w:val="16"/>
              </w:rPr>
              <w:t>0</w:t>
            </w:r>
          </w:p>
        </w:tc>
        <w:tc>
          <w:tcPr>
            <w:tcW w:type="dxa" w:w="1665"/>
          </w:tcPr>
          <w:p>
            <w:pPr>
              <w:spacing w:after="0"/>
              <w:jc w:val="right"/>
            </w:pPr>
            <w:r>
              <w:rPr>
                <w:sz w:val="16"/>
              </w:rPr>
              <w:t>18</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9</w:t>
            </w:r>
          </w:p>
        </w:tc>
        <w:tc>
          <w:tcPr>
            <w:tcW w:type="dxa" w:w="1496"/>
          </w:tcPr>
          <w:p>
            <w:pPr>
              <w:spacing w:after="0"/>
              <w:jc w:val="right"/>
            </w:pPr>
            <w:r>
              <w:rPr>
                <w:sz w:val="16"/>
              </w:rPr>
              <w:t>25</w:t>
            </w:r>
          </w:p>
        </w:tc>
        <w:tc>
          <w:tcPr>
            <w:tcW w:type="dxa" w:w="1496"/>
          </w:tcPr>
          <w:p>
            <w:pPr>
              <w:spacing w:after="0"/>
              <w:jc w:val="right"/>
            </w:pPr>
            <w:r>
              <w:rPr>
                <w:sz w:val="16"/>
              </w:rPr>
              <w:t>106</w:t>
            </w:r>
          </w:p>
        </w:tc>
        <w:tc>
          <w:tcPr>
            <w:tcW w:type="dxa" w:w="1496"/>
          </w:tcPr>
          <w:p>
            <w:pPr>
              <w:spacing w:after="0"/>
              <w:jc w:val="right"/>
            </w:pPr>
            <w:r>
              <w:rPr>
                <w:sz w:val="16"/>
              </w:rPr>
              <w:t>25</w:t>
            </w:r>
          </w:p>
        </w:tc>
        <w:tc>
          <w:tcPr>
            <w:tcW w:type="dxa" w:w="1496"/>
          </w:tcPr>
          <w:p>
            <w:pPr>
              <w:spacing w:after="0"/>
              <w:jc w:val="right"/>
            </w:pPr>
            <w:r>
              <w:rPr>
                <w:sz w:val="16"/>
              </w:rPr>
              <w:t>106</w:t>
            </w:r>
          </w:p>
        </w:tc>
        <w:tc>
          <w:tcPr>
            <w:tcW w:type="dxa" w:w="1496"/>
          </w:tcPr>
          <w:p>
            <w:pPr>
              <w:spacing w:after="0"/>
              <w:jc w:val="right"/>
            </w:pPr>
            <w:r>
              <w:rPr>
                <w:sz w:val="16"/>
              </w:rPr>
              <w:t>1</w:t>
            </w:r>
          </w:p>
        </w:tc>
        <w:tc>
          <w:tcPr>
            <w:tcW w:type="dxa" w:w="1665"/>
          </w:tcPr>
          <w:p>
            <w:pPr>
              <w:spacing w:after="0"/>
              <w:jc w:val="right"/>
            </w:pPr>
            <w:r>
              <w:rPr>
                <w:sz w:val="16"/>
              </w:rPr>
              <w:t>62</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5</w:t>
            </w:r>
          </w:p>
        </w:tc>
        <w:tc>
          <w:tcPr>
            <w:tcW w:type="dxa" w:w="1496"/>
          </w:tcPr>
          <w:p>
            <w:pPr>
              <w:spacing w:after="0"/>
              <w:jc w:val="right"/>
            </w:pPr>
            <w:r>
              <w:rPr>
                <w:sz w:val="16"/>
              </w:rPr>
              <w:t>23</w:t>
            </w:r>
          </w:p>
        </w:tc>
        <w:tc>
          <w:tcPr>
            <w:tcW w:type="dxa" w:w="1496"/>
          </w:tcPr>
          <w:p>
            <w:pPr>
              <w:spacing w:after="0"/>
              <w:jc w:val="right"/>
            </w:pPr>
            <w:r>
              <w:rPr>
                <w:sz w:val="16"/>
              </w:rPr>
              <w:t>99</w:t>
            </w:r>
          </w:p>
        </w:tc>
        <w:tc>
          <w:tcPr>
            <w:tcW w:type="dxa" w:w="1496"/>
          </w:tcPr>
          <w:p>
            <w:pPr>
              <w:spacing w:after="0"/>
              <w:jc w:val="right"/>
            </w:pPr>
            <w:r>
              <w:rPr>
                <w:sz w:val="16"/>
              </w:rPr>
              <w:t>17</w:t>
            </w:r>
          </w:p>
        </w:tc>
        <w:tc>
          <w:tcPr>
            <w:tcW w:type="dxa" w:w="1496"/>
          </w:tcPr>
          <w:p>
            <w:pPr>
              <w:spacing w:after="0"/>
              <w:jc w:val="right"/>
            </w:pPr>
            <w:r>
              <w:rPr>
                <w:sz w:val="16"/>
              </w:rPr>
              <w:t>102</w:t>
            </w:r>
          </w:p>
        </w:tc>
        <w:tc>
          <w:tcPr>
            <w:tcW w:type="dxa" w:w="1496"/>
          </w:tcPr>
          <w:p>
            <w:pPr>
              <w:spacing w:after="0"/>
              <w:jc w:val="right"/>
            </w:pPr>
            <w:r>
              <w:rPr>
                <w:sz w:val="16"/>
              </w:rPr>
              <w:t>2</w:t>
            </w:r>
          </w:p>
        </w:tc>
        <w:tc>
          <w:tcPr>
            <w:tcW w:type="dxa" w:w="1665"/>
          </w:tcPr>
          <w:p>
            <w:pPr>
              <w:spacing w:after="0"/>
              <w:jc w:val="right"/>
            </w:pPr>
            <w:r>
              <w:rPr>
                <w:sz w:val="16"/>
              </w:rPr>
              <w:t>62</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39 properties are FMA repetitive loss but not NFIP repetitive loss, and 1,161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Volusia County, FL: risk-assessment baseline packet, release 2026-10 (data as of 2026-09-30; County FIPS 12127). Automated baseline. </w:t>
      </w:r>
      <w:hyperlink r:id="rId15">
        <w:r>
          <w:rPr>
            <w:color w:val="1F4E99"/>
            <w:sz w:val="17"/>
            <w:u w:val="single"/>
          </w:rPr>
          <w:t>https://hazardplain.org/fl/12127/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hazard-plain_2026-10_FL_12127.docx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Volusia County, FL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fl/1212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Volusia County, FL: Risk-assessment baseline packet</dc:title>
  <dc:subject>Hazard Plain release 2026-10, as of 2026-09-30. Automated baseline</dc:subject>
  <dc:creator>Hazard Plain</dc:creator>
  <cp:keywords>Hazard Plain; hazard mitigation; risk assessment; 12127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