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Pasco County, FL</w:t>
      </w:r>
    </w:p>
    <w:p>
      <w:pPr>
        <w:spacing w:after="120" w:before="0"/>
      </w:pPr>
      <w:r>
        <w:rPr>
          <w:color w:val="555555"/>
          <w:sz w:val="24"/>
        </w:rPr>
        <w:t>Risk-assessment baseline packet</w:t>
      </w:r>
    </w:p>
    <w:p>
      <w:pPr>
        <w:spacing w:after="120" w:before="0"/>
      </w:pPr>
      <w:r>
        <w:rPr>
          <w:b/>
          <w:sz w:val="18"/>
        </w:rPr>
        <w:t xml:space="preserve">Unit: </w:t>
      </w:r>
      <w:r>
        <w:rPr>
          <w:sz w:val="18"/>
        </w:rPr>
        <w:t>County area 12101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2029-08-27</w:t>
      </w:r>
    </w:p>
    <w:p>
      <w:pPr>
        <w:keepNext/>
        <w:spacing w:after="40" w:before="0"/>
      </w:pPr>
      <w:r>
        <w:rPr>
          <w:b/>
        </w:rPr>
        <w:t xml:space="preserve">Plan: </w:t>
      </w:r>
      <w:r>
        <w:rPr/>
        <w:t>Pasco County (FEMA plan 110114)</w:t>
      </w:r>
    </w:p>
    <w:p>
      <w:pPr>
        <w:keepNext/>
        <w:spacing w:after="40" w:before="0"/>
      </w:pPr>
      <w:r>
        <w:rPr>
          <w:b/>
        </w:rPr>
        <w:t xml:space="preserve">Approved: </w:t>
      </w:r>
      <w:r>
        <w:rPr/>
        <w:t>2024-08-27</w:t>
      </w:r>
    </w:p>
    <w:p>
      <w:pPr>
        <w:keepNext/>
        <w:spacing w:after="40" w:before="0"/>
      </w:pPr>
      <w:r>
        <w:rPr>
          <w:b/>
        </w:rPr>
        <w:t xml:space="preserve">Expires: </w:t>
      </w:r>
      <w:r>
        <w:rPr/>
        <w:t>2029-08-27</w:t>
      </w:r>
    </w:p>
    <w:p>
      <w:pPr>
        <w:keepNext/>
        <w:spacing w:after="40" w:before="0"/>
      </w:pPr>
      <w:r>
        <w:rPr>
          <w:b/>
        </w:rPr>
        <w:t xml:space="preserve">As of: </w:t>
      </w:r>
      <w:r>
        <w:rPr/>
        <w:t>2026-09-28</w:t>
      </w:r>
    </w:p>
    <w:p>
      <w:pPr>
        <w:keepNext/>
        <w:spacing w:after="40" w:before="0"/>
      </w:pPr>
      <w:r>
        <w:rPr>
          <w:b/>
        </w:rPr>
        <w:t xml:space="preserve">Days: </w:t>
      </w:r>
      <w:r>
        <w:rPr/>
        <w:t>1,064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EM-3615-FL, DR-4828-FL, EM-3622-FL, DR-4834-FL (4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438, SRL 437 (44 CFR 77.2); any definition: 1,370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0"/>
        <w:gridCol w:w="1394"/>
        <w:gridCol w:w="2411"/>
        <w:gridCol w:w="2602"/>
        <w:gridCol w:w="1037"/>
        <w:gridCol w:w="1037"/>
        <w:gridCol w:w="878"/>
        <w:gridCol w:w="935"/>
        <w:gridCol w:w="2259"/>
      </w:tblGrid>
      <w:tr>
        <w:trPr>
          <w:cantSplit/>
          <w:tblHeader/>
        </w:trPr>
        <w:tc>
          <w:tcPr>
            <w:tcW w:type="dxa" w:w="156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11"/>
            <w:shd w:val="clear" w:color="auto" w:fill="E8E8E8"/>
          </w:tcPr>
          <w:p>
            <w:pPr>
              <w:spacing w:after="0"/>
              <w:jc w:val="left"/>
            </w:pPr>
            <w:r>
              <w:rPr>
                <w:b/>
                <w:sz w:val="16"/>
              </w:rPr>
              <w:t>Status</w:t>
            </w:r>
          </w:p>
        </w:tc>
        <w:tc>
          <w:tcPr>
            <w:tcW w:type="dxa" w:w="260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5"/>
            <w:shd w:val="clear" w:color="auto" w:fill="E8E8E8"/>
          </w:tcPr>
          <w:p>
            <w:pPr>
              <w:spacing w:after="0"/>
              <w:jc w:val="left"/>
            </w:pPr>
            <w:r>
              <w:rPr>
                <w:b/>
                <w:sz w:val="16"/>
              </w:rPr>
              <w:t>Update underway</w:t>
            </w:r>
          </w:p>
        </w:tc>
        <w:tc>
          <w:tcPr>
            <w:tcW w:type="dxa" w:w="2259"/>
            <w:shd w:val="clear" w:color="auto" w:fill="E8E8E8"/>
          </w:tcPr>
          <w:p>
            <w:pPr>
              <w:spacing w:after="0"/>
              <w:jc w:val="left"/>
            </w:pPr>
            <w:r>
              <w:rPr>
                <w:b/>
                <w:sz w:val="16"/>
              </w:rPr>
              <w:t>Notes</w:t>
            </w:r>
          </w:p>
        </w:tc>
      </w:tr>
      <w:tr>
        <w:trPr>
          <w:cantSplit/>
        </w:trPr>
        <w:tc>
          <w:tcPr>
            <w:tcW w:type="dxa" w:w="1560"/>
          </w:tcPr>
          <w:p>
            <w:pPr>
              <w:spacing w:after="0"/>
              <w:jc w:val="left"/>
            </w:pPr>
            <w:r>
              <w:rPr>
                <w:sz w:val="16"/>
              </w:rPr>
              <w:t>Pasco County (unincorporated area)</w:t>
            </w:r>
          </w:p>
        </w:tc>
        <w:tc>
          <w:tcPr>
            <w:tcW w:type="dxa" w:w="1394"/>
          </w:tcPr>
          <w:p>
            <w:pPr>
              <w:spacing w:after="0"/>
              <w:jc w:val="left"/>
            </w:pPr>
            <w:r>
              <w:rPr>
                <w:sz w:val="16"/>
              </w:rPr>
              <w:t>Unincorporated</w:t>
            </w:r>
          </w:p>
        </w:tc>
        <w:tc>
          <w:tcPr>
            <w:tcW w:type="dxa" w:w="2411"/>
          </w:tcPr>
          <w:p>
            <w:pPr>
              <w:spacing w:after="0"/>
              <w:jc w:val="left"/>
            </w:pPr>
            <w:r>
              <w:rPr>
                <w:sz w:val="16"/>
              </w:rPr>
              <w:t>Approved, expires 2029-08-27</w:t>
            </w:r>
          </w:p>
        </w:tc>
        <w:tc>
          <w:tcPr>
            <w:tcW w:type="dxa" w:w="2602"/>
          </w:tcPr>
          <w:p>
            <w:pPr>
              <w:spacing w:after="0"/>
              <w:jc w:val="left"/>
            </w:pPr>
            <w:r>
              <w:rPr>
                <w:sz w:val="16"/>
              </w:rPr>
              <w:t>Pasco County (FEMA plan 110114)</w:t>
            </w:r>
          </w:p>
        </w:tc>
        <w:tc>
          <w:tcPr>
            <w:tcW w:type="dxa" w:w="1037"/>
          </w:tcPr>
          <w:p>
            <w:pPr>
              <w:spacing w:after="0"/>
              <w:jc w:val="left"/>
            </w:pPr>
            <w:r>
              <w:rPr>
                <w:sz w:val="16"/>
              </w:rPr>
              <w:t>2024-08-27</w:t>
            </w:r>
          </w:p>
        </w:tc>
        <w:tc>
          <w:tcPr>
            <w:tcW w:type="dxa" w:w="1037"/>
          </w:tcPr>
          <w:p>
            <w:pPr>
              <w:spacing w:after="0"/>
              <w:jc w:val="left"/>
            </w:pPr>
            <w:r>
              <w:rPr>
                <w:sz w:val="16"/>
              </w:rPr>
              <w:t>2029-08-27</w:t>
            </w:r>
          </w:p>
        </w:tc>
        <w:tc>
          <w:tcPr>
            <w:tcW w:type="dxa" w:w="878"/>
          </w:tcPr>
          <w:p>
            <w:pPr>
              <w:spacing w:after="0"/>
              <w:jc w:val="right"/>
            </w:pPr>
            <w:r>
              <w:rPr>
                <w:sz w:val="16"/>
              </w:rPr>
              <w:t>1,064</w:t>
            </w:r>
          </w:p>
        </w:tc>
        <w:tc>
          <w:tcPr>
            <w:tcW w:type="dxa" w:w="935"/>
          </w:tcPr>
          <w:p>
            <w:pPr>
              <w:spacing w:after="0"/>
              <w:jc w:val="left"/>
            </w:pPr>
          </w:p>
        </w:tc>
        <w:tc>
          <w:tcPr>
            <w:tcW w:type="dxa" w:w="2259"/>
          </w:tcPr>
          <w:p>
            <w:pPr>
              <w:spacing w:after="0"/>
              <w:jc w:val="left"/>
            </w:pPr>
            <w:r>
              <w:rPr>
                <w:sz w:val="16"/>
              </w:rPr>
              <w:t>member approved 2024-11-01</w:t>
            </w:r>
          </w:p>
        </w:tc>
      </w:tr>
      <w:tr>
        <w:trPr>
          <w:cantSplit/>
        </w:trPr>
        <w:tc>
          <w:tcPr>
            <w:tcW w:type="dxa" w:w="1560"/>
          </w:tcPr>
          <w:p>
            <w:pPr>
              <w:spacing w:after="0"/>
              <w:jc w:val="left"/>
            </w:pPr>
            <w:r>
              <w:rPr>
                <w:sz w:val="16"/>
              </w:rPr>
              <w:t>Dade City city</w:t>
            </w:r>
          </w:p>
        </w:tc>
        <w:tc>
          <w:tcPr>
            <w:tcW w:type="dxa" w:w="1394"/>
          </w:tcPr>
          <w:p>
            <w:pPr>
              <w:spacing w:after="0"/>
              <w:jc w:val="left"/>
            </w:pPr>
            <w:r>
              <w:rPr>
                <w:sz w:val="16"/>
              </w:rPr>
              <w:t>City</w:t>
            </w:r>
          </w:p>
        </w:tc>
        <w:tc>
          <w:tcPr>
            <w:tcW w:type="dxa" w:w="2411"/>
          </w:tcPr>
          <w:p>
            <w:pPr>
              <w:spacing w:after="0"/>
              <w:jc w:val="left"/>
            </w:pPr>
            <w:r>
              <w:rPr>
                <w:sz w:val="16"/>
              </w:rPr>
              <w:t>Approved, expires 2029-08-27</w:t>
            </w:r>
          </w:p>
        </w:tc>
        <w:tc>
          <w:tcPr>
            <w:tcW w:type="dxa" w:w="2602"/>
          </w:tcPr>
          <w:p>
            <w:pPr>
              <w:spacing w:after="0"/>
              <w:jc w:val="left"/>
            </w:pPr>
            <w:r>
              <w:rPr>
                <w:sz w:val="16"/>
              </w:rPr>
              <w:t>Pasco County (FEMA plan 110114)</w:t>
            </w:r>
          </w:p>
        </w:tc>
        <w:tc>
          <w:tcPr>
            <w:tcW w:type="dxa" w:w="1037"/>
          </w:tcPr>
          <w:p>
            <w:pPr>
              <w:spacing w:after="0"/>
              <w:jc w:val="left"/>
            </w:pPr>
            <w:r>
              <w:rPr>
                <w:sz w:val="16"/>
              </w:rPr>
              <w:t>2024-08-27</w:t>
            </w:r>
          </w:p>
        </w:tc>
        <w:tc>
          <w:tcPr>
            <w:tcW w:type="dxa" w:w="1037"/>
          </w:tcPr>
          <w:p>
            <w:pPr>
              <w:spacing w:after="0"/>
              <w:jc w:val="left"/>
            </w:pPr>
            <w:r>
              <w:rPr>
                <w:sz w:val="16"/>
              </w:rPr>
              <w:t>2029-08-27</w:t>
            </w:r>
          </w:p>
        </w:tc>
        <w:tc>
          <w:tcPr>
            <w:tcW w:type="dxa" w:w="878"/>
          </w:tcPr>
          <w:p>
            <w:pPr>
              <w:spacing w:after="0"/>
              <w:jc w:val="right"/>
            </w:pPr>
            <w:r>
              <w:rPr>
                <w:sz w:val="16"/>
              </w:rPr>
              <w:t>1,064</w:t>
            </w:r>
          </w:p>
        </w:tc>
        <w:tc>
          <w:tcPr>
            <w:tcW w:type="dxa" w:w="935"/>
          </w:tcPr>
          <w:p>
            <w:pPr>
              <w:spacing w:after="0"/>
              <w:jc w:val="left"/>
            </w:pPr>
          </w:p>
        </w:tc>
        <w:tc>
          <w:tcPr>
            <w:tcW w:type="dxa" w:w="2259"/>
          </w:tcPr>
          <w:p>
            <w:pPr>
              <w:spacing w:after="0"/>
              <w:jc w:val="left"/>
            </w:pPr>
            <w:r>
              <w:rPr>
                <w:sz w:val="16"/>
              </w:rPr>
              <w:t>member approved 2024-11-07</w:t>
            </w:r>
          </w:p>
        </w:tc>
      </w:tr>
      <w:tr>
        <w:trPr>
          <w:cantSplit/>
        </w:trPr>
        <w:tc>
          <w:tcPr>
            <w:tcW w:type="dxa" w:w="1560"/>
          </w:tcPr>
          <w:p>
            <w:pPr>
              <w:spacing w:after="0"/>
              <w:jc w:val="left"/>
            </w:pPr>
            <w:r>
              <w:rPr>
                <w:sz w:val="16"/>
              </w:rPr>
              <w:t>New Port Richey city</w:t>
            </w:r>
          </w:p>
        </w:tc>
        <w:tc>
          <w:tcPr>
            <w:tcW w:type="dxa" w:w="1394"/>
          </w:tcPr>
          <w:p>
            <w:pPr>
              <w:spacing w:after="0"/>
              <w:jc w:val="left"/>
            </w:pPr>
            <w:r>
              <w:rPr>
                <w:sz w:val="16"/>
              </w:rPr>
              <w:t>City</w:t>
            </w:r>
          </w:p>
        </w:tc>
        <w:tc>
          <w:tcPr>
            <w:tcW w:type="dxa" w:w="2411"/>
          </w:tcPr>
          <w:p>
            <w:pPr>
              <w:spacing w:after="0"/>
              <w:jc w:val="left"/>
            </w:pPr>
            <w:r>
              <w:rPr>
                <w:sz w:val="16"/>
              </w:rPr>
              <w:t>Approved, expires 2029-08-27</w:t>
            </w:r>
          </w:p>
        </w:tc>
        <w:tc>
          <w:tcPr>
            <w:tcW w:type="dxa" w:w="2602"/>
          </w:tcPr>
          <w:p>
            <w:pPr>
              <w:spacing w:after="0"/>
              <w:jc w:val="left"/>
            </w:pPr>
            <w:r>
              <w:rPr>
                <w:sz w:val="16"/>
              </w:rPr>
              <w:t>Pasco County (FEMA plan 110114)</w:t>
            </w:r>
          </w:p>
        </w:tc>
        <w:tc>
          <w:tcPr>
            <w:tcW w:type="dxa" w:w="1037"/>
          </w:tcPr>
          <w:p>
            <w:pPr>
              <w:spacing w:after="0"/>
              <w:jc w:val="left"/>
            </w:pPr>
            <w:r>
              <w:rPr>
                <w:sz w:val="16"/>
              </w:rPr>
              <w:t>2024-08-27</w:t>
            </w:r>
          </w:p>
        </w:tc>
        <w:tc>
          <w:tcPr>
            <w:tcW w:type="dxa" w:w="1037"/>
          </w:tcPr>
          <w:p>
            <w:pPr>
              <w:spacing w:after="0"/>
              <w:jc w:val="left"/>
            </w:pPr>
            <w:r>
              <w:rPr>
                <w:sz w:val="16"/>
              </w:rPr>
              <w:t>2029-08-27</w:t>
            </w:r>
          </w:p>
        </w:tc>
        <w:tc>
          <w:tcPr>
            <w:tcW w:type="dxa" w:w="878"/>
          </w:tcPr>
          <w:p>
            <w:pPr>
              <w:spacing w:after="0"/>
              <w:jc w:val="right"/>
            </w:pPr>
            <w:r>
              <w:rPr>
                <w:sz w:val="16"/>
              </w:rPr>
              <w:t>1,064</w:t>
            </w:r>
          </w:p>
        </w:tc>
        <w:tc>
          <w:tcPr>
            <w:tcW w:type="dxa" w:w="935"/>
          </w:tcPr>
          <w:p>
            <w:pPr>
              <w:spacing w:after="0"/>
              <w:jc w:val="left"/>
            </w:pPr>
          </w:p>
        </w:tc>
        <w:tc>
          <w:tcPr>
            <w:tcW w:type="dxa" w:w="2259"/>
          </w:tcPr>
          <w:p>
            <w:pPr>
              <w:spacing w:after="0"/>
              <w:jc w:val="left"/>
            </w:pPr>
            <w:r>
              <w:rPr>
                <w:sz w:val="16"/>
              </w:rPr>
              <w:t>member approved 2024-11-07</w:t>
            </w:r>
          </w:p>
        </w:tc>
      </w:tr>
      <w:tr>
        <w:trPr>
          <w:cantSplit/>
        </w:trPr>
        <w:tc>
          <w:tcPr>
            <w:tcW w:type="dxa" w:w="1560"/>
          </w:tcPr>
          <w:p>
            <w:pPr>
              <w:spacing w:after="0"/>
              <w:jc w:val="left"/>
            </w:pPr>
            <w:r>
              <w:rPr>
                <w:sz w:val="16"/>
              </w:rPr>
              <w:t>Port Richey city</w:t>
            </w:r>
          </w:p>
        </w:tc>
        <w:tc>
          <w:tcPr>
            <w:tcW w:type="dxa" w:w="1394"/>
          </w:tcPr>
          <w:p>
            <w:pPr>
              <w:spacing w:after="0"/>
              <w:jc w:val="left"/>
            </w:pPr>
            <w:r>
              <w:rPr>
                <w:sz w:val="16"/>
              </w:rPr>
              <w:t>City</w:t>
            </w:r>
          </w:p>
        </w:tc>
        <w:tc>
          <w:tcPr>
            <w:tcW w:type="dxa" w:w="2411"/>
          </w:tcPr>
          <w:p>
            <w:pPr>
              <w:spacing w:after="0"/>
              <w:jc w:val="left"/>
            </w:pPr>
            <w:r>
              <w:rPr>
                <w:sz w:val="16"/>
              </w:rPr>
              <w:t>Approved, expires 2029-08-27</w:t>
            </w:r>
          </w:p>
        </w:tc>
        <w:tc>
          <w:tcPr>
            <w:tcW w:type="dxa" w:w="2602"/>
          </w:tcPr>
          <w:p>
            <w:pPr>
              <w:spacing w:after="0"/>
              <w:jc w:val="left"/>
            </w:pPr>
            <w:r>
              <w:rPr>
                <w:sz w:val="16"/>
              </w:rPr>
              <w:t>Pasco County (FEMA plan 110114)</w:t>
            </w:r>
          </w:p>
        </w:tc>
        <w:tc>
          <w:tcPr>
            <w:tcW w:type="dxa" w:w="1037"/>
          </w:tcPr>
          <w:p>
            <w:pPr>
              <w:spacing w:after="0"/>
              <w:jc w:val="left"/>
            </w:pPr>
            <w:r>
              <w:rPr>
                <w:sz w:val="16"/>
              </w:rPr>
              <w:t>2024-08-27</w:t>
            </w:r>
          </w:p>
        </w:tc>
        <w:tc>
          <w:tcPr>
            <w:tcW w:type="dxa" w:w="1037"/>
          </w:tcPr>
          <w:p>
            <w:pPr>
              <w:spacing w:after="0"/>
              <w:jc w:val="left"/>
            </w:pPr>
            <w:r>
              <w:rPr>
                <w:sz w:val="16"/>
              </w:rPr>
              <w:t>2029-08-27</w:t>
            </w:r>
          </w:p>
        </w:tc>
        <w:tc>
          <w:tcPr>
            <w:tcW w:type="dxa" w:w="878"/>
          </w:tcPr>
          <w:p>
            <w:pPr>
              <w:spacing w:after="0"/>
              <w:jc w:val="right"/>
            </w:pPr>
            <w:r>
              <w:rPr>
                <w:sz w:val="16"/>
              </w:rPr>
              <w:t>1,064</w:t>
            </w:r>
          </w:p>
        </w:tc>
        <w:tc>
          <w:tcPr>
            <w:tcW w:type="dxa" w:w="935"/>
          </w:tcPr>
          <w:p>
            <w:pPr>
              <w:spacing w:after="0"/>
              <w:jc w:val="left"/>
            </w:pPr>
          </w:p>
        </w:tc>
        <w:tc>
          <w:tcPr>
            <w:tcW w:type="dxa" w:w="2259"/>
          </w:tcPr>
          <w:p>
            <w:pPr>
              <w:spacing w:after="0"/>
              <w:jc w:val="left"/>
            </w:pPr>
            <w:r>
              <w:rPr>
                <w:sz w:val="16"/>
              </w:rPr>
              <w:t>member approved 2024-11-01</w:t>
            </w:r>
          </w:p>
        </w:tc>
      </w:tr>
      <w:tr>
        <w:trPr>
          <w:cantSplit/>
        </w:trPr>
        <w:tc>
          <w:tcPr>
            <w:tcW w:type="dxa" w:w="1560"/>
          </w:tcPr>
          <w:p>
            <w:pPr>
              <w:spacing w:after="0"/>
              <w:jc w:val="left"/>
            </w:pPr>
            <w:r>
              <w:rPr>
                <w:sz w:val="16"/>
              </w:rPr>
              <w:t>San Antonio city</w:t>
            </w:r>
          </w:p>
        </w:tc>
        <w:tc>
          <w:tcPr>
            <w:tcW w:type="dxa" w:w="1394"/>
          </w:tcPr>
          <w:p>
            <w:pPr>
              <w:spacing w:after="0"/>
              <w:jc w:val="left"/>
            </w:pPr>
            <w:r>
              <w:rPr>
                <w:sz w:val="16"/>
              </w:rPr>
              <w:t>City</w:t>
            </w:r>
          </w:p>
        </w:tc>
        <w:tc>
          <w:tcPr>
            <w:tcW w:type="dxa" w:w="2411"/>
          </w:tcPr>
          <w:p>
            <w:pPr>
              <w:spacing w:after="0"/>
              <w:jc w:val="left"/>
            </w:pPr>
            <w:r>
              <w:rPr>
                <w:sz w:val="16"/>
              </w:rPr>
              <w:t>Approved, expires 2029-08-27</w:t>
            </w:r>
          </w:p>
        </w:tc>
        <w:tc>
          <w:tcPr>
            <w:tcW w:type="dxa" w:w="2602"/>
          </w:tcPr>
          <w:p>
            <w:pPr>
              <w:spacing w:after="0"/>
              <w:jc w:val="left"/>
            </w:pPr>
            <w:r>
              <w:rPr>
                <w:sz w:val="16"/>
              </w:rPr>
              <w:t>Pasco County (FEMA plan 110114)</w:t>
            </w:r>
          </w:p>
        </w:tc>
        <w:tc>
          <w:tcPr>
            <w:tcW w:type="dxa" w:w="1037"/>
          </w:tcPr>
          <w:p>
            <w:pPr>
              <w:spacing w:after="0"/>
              <w:jc w:val="left"/>
            </w:pPr>
            <w:r>
              <w:rPr>
                <w:sz w:val="16"/>
              </w:rPr>
              <w:t>2024-08-27</w:t>
            </w:r>
          </w:p>
        </w:tc>
        <w:tc>
          <w:tcPr>
            <w:tcW w:type="dxa" w:w="1037"/>
          </w:tcPr>
          <w:p>
            <w:pPr>
              <w:spacing w:after="0"/>
              <w:jc w:val="left"/>
            </w:pPr>
            <w:r>
              <w:rPr>
                <w:sz w:val="16"/>
              </w:rPr>
              <w:t>2029-08-27</w:t>
            </w:r>
          </w:p>
        </w:tc>
        <w:tc>
          <w:tcPr>
            <w:tcW w:type="dxa" w:w="878"/>
          </w:tcPr>
          <w:p>
            <w:pPr>
              <w:spacing w:after="0"/>
              <w:jc w:val="right"/>
            </w:pPr>
            <w:r>
              <w:rPr>
                <w:sz w:val="16"/>
              </w:rPr>
              <w:t>1,064</w:t>
            </w:r>
          </w:p>
        </w:tc>
        <w:tc>
          <w:tcPr>
            <w:tcW w:type="dxa" w:w="935"/>
          </w:tcPr>
          <w:p>
            <w:pPr>
              <w:spacing w:after="0"/>
              <w:jc w:val="left"/>
            </w:pPr>
          </w:p>
        </w:tc>
        <w:tc>
          <w:tcPr>
            <w:tcW w:type="dxa" w:w="2259"/>
          </w:tcPr>
          <w:p>
            <w:pPr>
              <w:spacing w:after="0"/>
              <w:jc w:val="left"/>
            </w:pPr>
            <w:r>
              <w:rPr>
                <w:sz w:val="16"/>
              </w:rPr>
              <w:t>member approved 2024-11-07</w:t>
            </w:r>
          </w:p>
        </w:tc>
      </w:tr>
      <w:tr>
        <w:trPr>
          <w:cantSplit/>
        </w:trPr>
        <w:tc>
          <w:tcPr>
            <w:tcW w:type="dxa" w:w="1560"/>
          </w:tcPr>
          <w:p>
            <w:pPr>
              <w:spacing w:after="0"/>
              <w:jc w:val="left"/>
            </w:pPr>
            <w:r>
              <w:rPr>
                <w:sz w:val="16"/>
              </w:rPr>
              <w:t>St. Leo town</w:t>
            </w:r>
          </w:p>
        </w:tc>
        <w:tc>
          <w:tcPr>
            <w:tcW w:type="dxa" w:w="1394"/>
          </w:tcPr>
          <w:p>
            <w:pPr>
              <w:spacing w:after="0"/>
              <w:jc w:val="left"/>
            </w:pPr>
            <w:r>
              <w:rPr>
                <w:sz w:val="16"/>
              </w:rPr>
              <w:t>Town</w:t>
            </w:r>
          </w:p>
        </w:tc>
        <w:tc>
          <w:tcPr>
            <w:tcW w:type="dxa" w:w="2411"/>
          </w:tcPr>
          <w:p>
            <w:pPr>
              <w:spacing w:after="0"/>
              <w:jc w:val="left"/>
            </w:pPr>
            <w:r>
              <w:rPr>
                <w:sz w:val="16"/>
              </w:rPr>
              <w:t>Approved, expires 2029-08-27</w:t>
            </w:r>
          </w:p>
        </w:tc>
        <w:tc>
          <w:tcPr>
            <w:tcW w:type="dxa" w:w="2602"/>
          </w:tcPr>
          <w:p>
            <w:pPr>
              <w:spacing w:after="0"/>
              <w:jc w:val="left"/>
            </w:pPr>
            <w:r>
              <w:rPr>
                <w:sz w:val="16"/>
              </w:rPr>
              <w:t>Pasco County (FEMA plan 110114)</w:t>
            </w:r>
          </w:p>
        </w:tc>
        <w:tc>
          <w:tcPr>
            <w:tcW w:type="dxa" w:w="1037"/>
          </w:tcPr>
          <w:p>
            <w:pPr>
              <w:spacing w:after="0"/>
              <w:jc w:val="left"/>
            </w:pPr>
            <w:r>
              <w:rPr>
                <w:sz w:val="16"/>
              </w:rPr>
              <w:t>2024-08-27</w:t>
            </w:r>
          </w:p>
        </w:tc>
        <w:tc>
          <w:tcPr>
            <w:tcW w:type="dxa" w:w="1037"/>
          </w:tcPr>
          <w:p>
            <w:pPr>
              <w:spacing w:after="0"/>
              <w:jc w:val="left"/>
            </w:pPr>
            <w:r>
              <w:rPr>
                <w:sz w:val="16"/>
              </w:rPr>
              <w:t>2029-08-27</w:t>
            </w:r>
          </w:p>
        </w:tc>
        <w:tc>
          <w:tcPr>
            <w:tcW w:type="dxa" w:w="878"/>
          </w:tcPr>
          <w:p>
            <w:pPr>
              <w:spacing w:after="0"/>
              <w:jc w:val="right"/>
            </w:pPr>
            <w:r>
              <w:rPr>
                <w:sz w:val="16"/>
              </w:rPr>
              <w:t>1,064</w:t>
            </w:r>
          </w:p>
        </w:tc>
        <w:tc>
          <w:tcPr>
            <w:tcW w:type="dxa" w:w="935"/>
          </w:tcPr>
          <w:p>
            <w:pPr>
              <w:spacing w:after="0"/>
              <w:jc w:val="left"/>
            </w:pPr>
          </w:p>
        </w:tc>
        <w:tc>
          <w:tcPr>
            <w:tcW w:type="dxa" w:w="2259"/>
          </w:tcPr>
          <w:p>
            <w:pPr>
              <w:spacing w:after="0"/>
              <w:jc w:val="left"/>
            </w:pPr>
          </w:p>
        </w:tc>
      </w:tr>
      <w:tr>
        <w:trPr>
          <w:cantSplit/>
        </w:trPr>
        <w:tc>
          <w:tcPr>
            <w:tcW w:type="dxa" w:w="1560"/>
          </w:tcPr>
          <w:p>
            <w:pPr>
              <w:spacing w:after="0"/>
              <w:jc w:val="left"/>
            </w:pPr>
            <w:r>
              <w:rPr>
                <w:sz w:val="16"/>
              </w:rPr>
              <w:t>Zephyrhills city</w:t>
            </w:r>
          </w:p>
        </w:tc>
        <w:tc>
          <w:tcPr>
            <w:tcW w:type="dxa" w:w="1394"/>
          </w:tcPr>
          <w:p>
            <w:pPr>
              <w:spacing w:after="0"/>
              <w:jc w:val="left"/>
            </w:pPr>
            <w:r>
              <w:rPr>
                <w:sz w:val="16"/>
              </w:rPr>
              <w:t>City</w:t>
            </w:r>
          </w:p>
        </w:tc>
        <w:tc>
          <w:tcPr>
            <w:tcW w:type="dxa" w:w="2411"/>
          </w:tcPr>
          <w:p>
            <w:pPr>
              <w:spacing w:after="0"/>
              <w:jc w:val="left"/>
            </w:pPr>
            <w:r>
              <w:rPr>
                <w:sz w:val="16"/>
              </w:rPr>
              <w:t>Approved, expires 2029-08-27</w:t>
            </w:r>
          </w:p>
        </w:tc>
        <w:tc>
          <w:tcPr>
            <w:tcW w:type="dxa" w:w="2602"/>
          </w:tcPr>
          <w:p>
            <w:pPr>
              <w:spacing w:after="0"/>
              <w:jc w:val="left"/>
            </w:pPr>
            <w:r>
              <w:rPr>
                <w:sz w:val="16"/>
              </w:rPr>
              <w:t>Pasco County (FEMA plan 110114)</w:t>
            </w:r>
          </w:p>
        </w:tc>
        <w:tc>
          <w:tcPr>
            <w:tcW w:type="dxa" w:w="1037"/>
          </w:tcPr>
          <w:p>
            <w:pPr>
              <w:spacing w:after="0"/>
              <w:jc w:val="left"/>
            </w:pPr>
            <w:r>
              <w:rPr>
                <w:sz w:val="16"/>
              </w:rPr>
              <w:t>2024-08-27</w:t>
            </w:r>
          </w:p>
        </w:tc>
        <w:tc>
          <w:tcPr>
            <w:tcW w:type="dxa" w:w="1037"/>
          </w:tcPr>
          <w:p>
            <w:pPr>
              <w:spacing w:after="0"/>
              <w:jc w:val="left"/>
            </w:pPr>
            <w:r>
              <w:rPr>
                <w:sz w:val="16"/>
              </w:rPr>
              <w:t>2029-08-27</w:t>
            </w:r>
          </w:p>
        </w:tc>
        <w:tc>
          <w:tcPr>
            <w:tcW w:type="dxa" w:w="878"/>
          </w:tcPr>
          <w:p>
            <w:pPr>
              <w:spacing w:after="0"/>
              <w:jc w:val="right"/>
            </w:pPr>
            <w:r>
              <w:rPr>
                <w:sz w:val="16"/>
              </w:rPr>
              <w:t>1,064</w:t>
            </w:r>
          </w:p>
        </w:tc>
        <w:tc>
          <w:tcPr>
            <w:tcW w:type="dxa" w:w="935"/>
          </w:tcPr>
          <w:p>
            <w:pPr>
              <w:spacing w:after="0"/>
              <w:jc w:val="left"/>
            </w:pPr>
          </w:p>
        </w:tc>
        <w:tc>
          <w:tcPr>
            <w:tcW w:type="dxa" w:w="2259"/>
          </w:tcPr>
          <w:p>
            <w:pPr>
              <w:spacing w:after="0"/>
              <w:jc w:val="left"/>
            </w:pPr>
            <w:r>
              <w:rPr>
                <w:sz w:val="16"/>
              </w:rPr>
              <w:t>member approved 2024-11-01</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315"/>
        <w:gridCol w:w="1381"/>
        <w:gridCol w:w="1126"/>
        <w:gridCol w:w="1126"/>
        <w:gridCol w:w="1278"/>
        <w:gridCol w:w="1159"/>
        <w:gridCol w:w="1153"/>
        <w:gridCol w:w="2059"/>
        <w:gridCol w:w="1800"/>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5"/>
            <w:shd w:val="clear" w:color="auto" w:fill="E8E8E8"/>
          </w:tcPr>
          <w:p>
            <w:pPr>
              <w:spacing w:after="0"/>
              <w:jc w:val="left"/>
            </w:pPr>
            <w:r>
              <w:rPr>
                <w:b/>
                <w:sz w:val="16"/>
              </w:rPr>
              <w:t>NRI risk rating</w:t>
            </w:r>
          </w:p>
        </w:tc>
        <w:tc>
          <w:tcPr>
            <w:tcW w:type="dxa" w:w="138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5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00"/>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Hurricane</w:t>
            </w:r>
          </w:p>
        </w:tc>
        <w:tc>
          <w:tcPr>
            <w:tcW w:type="dxa" w:w="1315"/>
          </w:tcPr>
          <w:p>
            <w:pPr>
              <w:spacing w:after="0"/>
              <w:jc w:val="left"/>
            </w:pPr>
            <w:r>
              <w:rPr>
                <w:sz w:val="16"/>
              </w:rPr>
              <w:t>Very High</w:t>
            </w:r>
          </w:p>
        </w:tc>
        <w:tc>
          <w:tcPr>
            <w:tcW w:type="dxa" w:w="1381"/>
          </w:tcPr>
          <w:p>
            <w:pPr>
              <w:spacing w:after="0"/>
              <w:jc w:val="left"/>
            </w:pPr>
            <w:r>
              <w:rPr>
                <w:sz w:val="16"/>
              </w:rPr>
              <w:t>Very High</w:t>
            </w:r>
          </w:p>
        </w:tc>
        <w:tc>
          <w:tcPr>
            <w:tcW w:type="dxa" w:w="1126"/>
          </w:tcPr>
          <w:p>
            <w:pPr>
              <w:spacing w:after="0"/>
              <w:jc w:val="right"/>
            </w:pPr>
            <w:r>
              <w:rPr>
                <w:sz w:val="16"/>
              </w:rPr>
              <w:t>$71,846,421</w:t>
            </w:r>
          </w:p>
        </w:tc>
        <w:tc>
          <w:tcPr>
            <w:tcW w:type="dxa" w:w="1126"/>
          </w:tcPr>
          <w:p>
            <w:pPr>
              <w:spacing w:after="0"/>
              <w:jc w:val="right"/>
            </w:pPr>
            <w:r>
              <w:rPr>
                <w:sz w:val="16"/>
              </w:rPr>
              <w:t>$966,000</w:t>
            </w:r>
          </w:p>
        </w:tc>
        <w:tc>
          <w:tcPr>
            <w:tcW w:type="dxa" w:w="1278"/>
          </w:tcPr>
          <w:p>
            <w:pPr>
              <w:spacing w:after="0"/>
              <w:jc w:val="right"/>
            </w:pPr>
            <w:r>
              <w:rPr>
                <w:sz w:val="16"/>
              </w:rPr>
              <w:t>$4,842,183</w:t>
            </w:r>
          </w:p>
        </w:tc>
        <w:tc>
          <w:tcPr>
            <w:tcW w:type="dxa" w:w="1159"/>
          </w:tcPr>
          <w:p>
            <w:pPr>
              <w:spacing w:after="0"/>
              <w:jc w:val="right"/>
            </w:pPr>
            <w:r>
              <w:rPr>
                <w:sz w:val="16"/>
              </w:rPr>
              <w:t>$77,654,603</w:t>
            </w:r>
          </w:p>
        </w:tc>
        <w:tc>
          <w:tcPr>
            <w:tcW w:type="dxa" w:w="1153"/>
          </w:tcPr>
          <w:p>
            <w:pPr>
              <w:spacing w:after="0"/>
              <w:jc w:val="right"/>
            </w:pPr>
            <w:r>
              <w:rPr>
                <w:sz w:val="16"/>
              </w:rPr>
              <w:t>11</w:t>
            </w:r>
          </w:p>
        </w:tc>
        <w:tc>
          <w:tcPr>
            <w:tcW w:type="dxa" w:w="2059"/>
          </w:tcPr>
          <w:p>
            <w:pPr>
              <w:spacing w:after="0"/>
              <w:jc w:val="left"/>
            </w:pPr>
          </w:p>
        </w:tc>
        <w:tc>
          <w:tcPr>
            <w:tcW w:type="dxa" w:w="1800"/>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Inland Flooding</w:t>
            </w:r>
          </w:p>
        </w:tc>
        <w:tc>
          <w:tcPr>
            <w:tcW w:type="dxa" w:w="1315"/>
          </w:tcPr>
          <w:p>
            <w:pPr>
              <w:spacing w:after="0"/>
              <w:jc w:val="left"/>
            </w:pPr>
            <w:r>
              <w:rPr>
                <w:sz w:val="16"/>
              </w:rPr>
              <w:t>Relatively High</w:t>
            </w:r>
          </w:p>
        </w:tc>
        <w:tc>
          <w:tcPr>
            <w:tcW w:type="dxa" w:w="1381"/>
          </w:tcPr>
          <w:p>
            <w:pPr>
              <w:spacing w:after="0"/>
              <w:jc w:val="left"/>
            </w:pPr>
            <w:r>
              <w:rPr>
                <w:sz w:val="16"/>
              </w:rPr>
              <w:t>Relatively High</w:t>
            </w:r>
          </w:p>
        </w:tc>
        <w:tc>
          <w:tcPr>
            <w:tcW w:type="dxa" w:w="1126"/>
          </w:tcPr>
          <w:p>
            <w:pPr>
              <w:spacing w:after="0"/>
              <w:jc w:val="right"/>
            </w:pPr>
            <w:r>
              <w:rPr>
                <w:sz w:val="16"/>
              </w:rPr>
              <w:t>$75,677,626</w:t>
            </w:r>
          </w:p>
        </w:tc>
        <w:tc>
          <w:tcPr>
            <w:tcW w:type="dxa" w:w="1126"/>
          </w:tcPr>
          <w:p>
            <w:pPr>
              <w:spacing w:after="0"/>
              <w:jc w:val="right"/>
            </w:pPr>
            <w:r>
              <w:rPr>
                <w:sz w:val="16"/>
              </w:rPr>
              <w:t>$16,049</w:t>
            </w:r>
          </w:p>
        </w:tc>
        <w:tc>
          <w:tcPr>
            <w:tcW w:type="dxa" w:w="1278"/>
          </w:tcPr>
          <w:p>
            <w:pPr>
              <w:spacing w:after="0"/>
              <w:jc w:val="right"/>
            </w:pPr>
            <w:r>
              <w:rPr>
                <w:sz w:val="16"/>
              </w:rPr>
              <w:t>$92,289</w:t>
            </w:r>
          </w:p>
        </w:tc>
        <w:tc>
          <w:tcPr>
            <w:tcW w:type="dxa" w:w="1159"/>
          </w:tcPr>
          <w:p>
            <w:pPr>
              <w:spacing w:after="0"/>
              <w:jc w:val="right"/>
            </w:pPr>
            <w:r>
              <w:rPr>
                <w:sz w:val="16"/>
              </w:rPr>
              <w:t>$75,785,964</w:t>
            </w:r>
          </w:p>
        </w:tc>
        <w:tc>
          <w:tcPr>
            <w:tcW w:type="dxa" w:w="1153"/>
          </w:tcPr>
          <w:p>
            <w:pPr>
              <w:spacing w:after="0"/>
              <w:jc w:val="right"/>
            </w:pPr>
            <w:r>
              <w:rPr>
                <w:sz w:val="16"/>
              </w:rPr>
              <w:t>55</w:t>
            </w:r>
          </w:p>
        </w:tc>
        <w:tc>
          <w:tcPr>
            <w:tcW w:type="dxa" w:w="2059"/>
          </w:tcPr>
          <w:p>
            <w:pPr>
              <w:spacing w:after="0"/>
              <w:jc w:val="left"/>
            </w:pPr>
          </w:p>
        </w:tc>
        <w:tc>
          <w:tcPr>
            <w:tcW w:type="dxa" w:w="1800"/>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Tornado</w:t>
            </w:r>
          </w:p>
        </w:tc>
        <w:tc>
          <w:tcPr>
            <w:tcW w:type="dxa" w:w="1315"/>
          </w:tcPr>
          <w:p>
            <w:pPr>
              <w:spacing w:after="0"/>
              <w:jc w:val="left"/>
            </w:pPr>
            <w:r>
              <w:rPr>
                <w:sz w:val="16"/>
              </w:rPr>
              <w:t>Relatively High</w:t>
            </w:r>
          </w:p>
        </w:tc>
        <w:tc>
          <w:tcPr>
            <w:tcW w:type="dxa" w:w="1381"/>
          </w:tcPr>
          <w:p>
            <w:pPr>
              <w:spacing w:after="0"/>
              <w:jc w:val="left"/>
            </w:pPr>
            <w:r>
              <w:rPr>
                <w:sz w:val="16"/>
              </w:rPr>
              <w:t>Relatively High</w:t>
            </w:r>
          </w:p>
        </w:tc>
        <w:tc>
          <w:tcPr>
            <w:tcW w:type="dxa" w:w="1126"/>
          </w:tcPr>
          <w:p>
            <w:pPr>
              <w:spacing w:after="0"/>
              <w:jc w:val="right"/>
            </w:pPr>
            <w:r>
              <w:rPr>
                <w:sz w:val="16"/>
              </w:rPr>
              <w:t>$7,862,974</w:t>
            </w:r>
          </w:p>
        </w:tc>
        <w:tc>
          <w:tcPr>
            <w:tcW w:type="dxa" w:w="1126"/>
          </w:tcPr>
          <w:p>
            <w:pPr>
              <w:spacing w:after="0"/>
              <w:jc w:val="right"/>
            </w:pPr>
            <w:r>
              <w:rPr>
                <w:sz w:val="16"/>
              </w:rPr>
              <w:t>$2,361</w:t>
            </w:r>
          </w:p>
        </w:tc>
        <w:tc>
          <w:tcPr>
            <w:tcW w:type="dxa" w:w="1278"/>
          </w:tcPr>
          <w:p>
            <w:pPr>
              <w:spacing w:after="0"/>
              <w:jc w:val="right"/>
            </w:pPr>
            <w:r>
              <w:rPr>
                <w:sz w:val="16"/>
              </w:rPr>
              <w:t>$19,651,007</w:t>
            </w:r>
          </w:p>
        </w:tc>
        <w:tc>
          <w:tcPr>
            <w:tcW w:type="dxa" w:w="1159"/>
          </w:tcPr>
          <w:p>
            <w:pPr>
              <w:spacing w:after="0"/>
              <w:jc w:val="right"/>
            </w:pPr>
            <w:r>
              <w:rPr>
                <w:sz w:val="16"/>
              </w:rPr>
              <w:t>$27,516,340</w:t>
            </w:r>
          </w:p>
        </w:tc>
        <w:tc>
          <w:tcPr>
            <w:tcW w:type="dxa" w:w="1153"/>
          </w:tcPr>
          <w:p>
            <w:pPr>
              <w:spacing w:after="0"/>
              <w:jc w:val="right"/>
            </w:pPr>
            <w:r>
              <w:rPr>
                <w:sz w:val="16"/>
              </w:rPr>
              <w:t>36</w:t>
            </w:r>
          </w:p>
        </w:tc>
        <w:tc>
          <w:tcPr>
            <w:tcW w:type="dxa" w:w="2059"/>
          </w:tcPr>
          <w:p>
            <w:pPr>
              <w:spacing w:after="0"/>
              <w:jc w:val="left"/>
            </w:pPr>
          </w:p>
        </w:tc>
        <w:tc>
          <w:tcPr>
            <w:tcW w:type="dxa" w:w="1800"/>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Coastal Flooding</w:t>
            </w:r>
          </w:p>
        </w:tc>
        <w:tc>
          <w:tcPr>
            <w:tcW w:type="dxa" w:w="1315"/>
          </w:tcPr>
          <w:p>
            <w:pPr>
              <w:spacing w:after="0"/>
              <w:jc w:val="left"/>
            </w:pPr>
            <w:r>
              <w:rPr>
                <w:sz w:val="16"/>
              </w:rPr>
              <w:t>Relatively High</w:t>
            </w:r>
          </w:p>
        </w:tc>
        <w:tc>
          <w:tcPr>
            <w:tcW w:type="dxa" w:w="1381"/>
          </w:tcPr>
          <w:p>
            <w:pPr>
              <w:spacing w:after="0"/>
              <w:jc w:val="left"/>
            </w:pPr>
            <w:r>
              <w:rPr>
                <w:sz w:val="16"/>
              </w:rPr>
              <w:t>Relatively High</w:t>
            </w:r>
          </w:p>
        </w:tc>
        <w:tc>
          <w:tcPr>
            <w:tcW w:type="dxa" w:w="1126"/>
          </w:tcPr>
          <w:p>
            <w:pPr>
              <w:spacing w:after="0"/>
              <w:jc w:val="right"/>
            </w:pPr>
            <w:r>
              <w:rPr>
                <w:sz w:val="16"/>
              </w:rPr>
              <w:t>$5,193,399</w:t>
            </w:r>
          </w:p>
        </w:tc>
        <w:tc>
          <w:tcPr>
            <w:tcW w:type="dxa" w:w="1126"/>
          </w:tcPr>
          <w:p>
            <w:pPr>
              <w:spacing w:after="0"/>
              <w:jc w:val="right"/>
            </w:pPr>
          </w:p>
        </w:tc>
        <w:tc>
          <w:tcPr>
            <w:tcW w:type="dxa" w:w="1278"/>
          </w:tcPr>
          <w:p>
            <w:pPr>
              <w:spacing w:after="0"/>
              <w:jc w:val="right"/>
            </w:pPr>
            <w:r>
              <w:rPr>
                <w:sz w:val="16"/>
              </w:rPr>
              <w:t>$1,046,227</w:t>
            </w:r>
          </w:p>
        </w:tc>
        <w:tc>
          <w:tcPr>
            <w:tcW w:type="dxa" w:w="1159"/>
          </w:tcPr>
          <w:p>
            <w:pPr>
              <w:spacing w:after="0"/>
              <w:jc w:val="right"/>
            </w:pPr>
            <w:r>
              <w:rPr>
                <w:sz w:val="16"/>
              </w:rPr>
              <w:t>$6,239,625</w:t>
            </w:r>
          </w:p>
        </w:tc>
        <w:tc>
          <w:tcPr>
            <w:tcW w:type="dxa" w:w="1153"/>
          </w:tcPr>
          <w:p>
            <w:pPr>
              <w:spacing w:after="0"/>
              <w:jc w:val="right"/>
            </w:pPr>
            <w:r>
              <w:rPr>
                <w:sz w:val="16"/>
              </w:rPr>
              <w:t>5</w:t>
            </w:r>
          </w:p>
        </w:tc>
        <w:tc>
          <w:tcPr>
            <w:tcW w:type="dxa" w:w="2059"/>
          </w:tcPr>
          <w:p>
            <w:pPr>
              <w:spacing w:after="0"/>
              <w:jc w:val="left"/>
            </w:pPr>
          </w:p>
        </w:tc>
        <w:tc>
          <w:tcPr>
            <w:tcW w:type="dxa" w:w="1800"/>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Wildfire</w:t>
            </w:r>
          </w:p>
        </w:tc>
        <w:tc>
          <w:tcPr>
            <w:tcW w:type="dxa" w:w="1315"/>
          </w:tcPr>
          <w:p>
            <w:pPr>
              <w:spacing w:after="0"/>
              <w:jc w:val="left"/>
            </w:pPr>
            <w:r>
              <w:rPr>
                <w:sz w:val="16"/>
              </w:rPr>
              <w:t>Relatively Moderate</w:t>
            </w:r>
          </w:p>
        </w:tc>
        <w:tc>
          <w:tcPr>
            <w:tcW w:type="dxa" w:w="1381"/>
          </w:tcPr>
          <w:p>
            <w:pPr>
              <w:spacing w:after="0"/>
              <w:jc w:val="left"/>
            </w:pPr>
            <w:r>
              <w:rPr>
                <w:sz w:val="16"/>
              </w:rPr>
              <w:t>Relatively Moderate</w:t>
            </w:r>
          </w:p>
        </w:tc>
        <w:tc>
          <w:tcPr>
            <w:tcW w:type="dxa" w:w="1126"/>
          </w:tcPr>
          <w:p>
            <w:pPr>
              <w:spacing w:after="0"/>
              <w:jc w:val="right"/>
            </w:pPr>
            <w:r>
              <w:rPr>
                <w:sz w:val="16"/>
              </w:rPr>
              <w:t>$3,293,215</w:t>
            </w:r>
          </w:p>
        </w:tc>
        <w:tc>
          <w:tcPr>
            <w:tcW w:type="dxa" w:w="1126"/>
          </w:tcPr>
          <w:p>
            <w:pPr>
              <w:spacing w:after="0"/>
              <w:jc w:val="right"/>
            </w:pPr>
            <w:r>
              <w:rPr>
                <w:sz w:val="16"/>
              </w:rPr>
              <w:t>$2,124</w:t>
            </w:r>
          </w:p>
        </w:tc>
        <w:tc>
          <w:tcPr>
            <w:tcW w:type="dxa" w:w="1278"/>
          </w:tcPr>
          <w:p>
            <w:pPr>
              <w:spacing w:after="0"/>
              <w:jc w:val="right"/>
            </w:pPr>
            <w:r>
              <w:rPr>
                <w:sz w:val="16"/>
              </w:rPr>
              <w:t>$473,734</w:t>
            </w:r>
          </w:p>
        </w:tc>
        <w:tc>
          <w:tcPr>
            <w:tcW w:type="dxa" w:w="1159"/>
          </w:tcPr>
          <w:p>
            <w:pPr>
              <w:spacing w:after="0"/>
              <w:jc w:val="right"/>
            </w:pPr>
            <w:r>
              <w:rPr>
                <w:sz w:val="16"/>
              </w:rPr>
              <w:t>$3,769,072</w:t>
            </w:r>
          </w:p>
        </w:tc>
        <w:tc>
          <w:tcPr>
            <w:tcW w:type="dxa" w:w="1153"/>
          </w:tcPr>
          <w:p>
            <w:pPr>
              <w:spacing w:after="0"/>
              <w:jc w:val="right"/>
            </w:pPr>
            <w:r>
              <w:rPr>
                <w:sz w:val="16"/>
              </w:rPr>
              <w:t>1</w:t>
            </w:r>
          </w:p>
        </w:tc>
        <w:tc>
          <w:tcPr>
            <w:tcW w:type="dxa" w:w="2059"/>
          </w:tcPr>
          <w:p>
            <w:pPr>
              <w:spacing w:after="0"/>
              <w:jc w:val="left"/>
            </w:pPr>
          </w:p>
        </w:tc>
        <w:tc>
          <w:tcPr>
            <w:tcW w:type="dxa" w:w="1800"/>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Heat Wave</w:t>
            </w:r>
          </w:p>
        </w:tc>
        <w:tc>
          <w:tcPr>
            <w:tcW w:type="dxa" w:w="1315"/>
          </w:tcPr>
          <w:p>
            <w:pPr>
              <w:spacing w:after="0"/>
              <w:jc w:val="left"/>
            </w:pPr>
            <w:r>
              <w:rPr>
                <w:sz w:val="16"/>
              </w:rPr>
              <w:t>Relatively Moderate</w:t>
            </w:r>
          </w:p>
        </w:tc>
        <w:tc>
          <w:tcPr>
            <w:tcW w:type="dxa" w:w="1381"/>
          </w:tcPr>
          <w:p>
            <w:pPr>
              <w:spacing w:after="0"/>
              <w:jc w:val="left"/>
            </w:pPr>
            <w:r>
              <w:rPr>
                <w:sz w:val="16"/>
              </w:rPr>
              <w:t>Relatively Moderate</w:t>
            </w:r>
          </w:p>
        </w:tc>
        <w:tc>
          <w:tcPr>
            <w:tcW w:type="dxa" w:w="1126"/>
          </w:tcPr>
          <w:p>
            <w:pPr>
              <w:spacing w:after="0"/>
              <w:jc w:val="right"/>
            </w:pPr>
            <w:r>
              <w:rPr>
                <w:sz w:val="16"/>
              </w:rPr>
              <w:t>$192</w:t>
            </w:r>
          </w:p>
        </w:tc>
        <w:tc>
          <w:tcPr>
            <w:tcW w:type="dxa" w:w="1126"/>
          </w:tcPr>
          <w:p>
            <w:pPr>
              <w:spacing w:after="0"/>
              <w:jc w:val="right"/>
            </w:pPr>
            <w:r>
              <w:rPr>
                <w:sz w:val="16"/>
              </w:rPr>
              <w:t>$66</w:t>
            </w:r>
          </w:p>
        </w:tc>
        <w:tc>
          <w:tcPr>
            <w:tcW w:type="dxa" w:w="1278"/>
          </w:tcPr>
          <w:p>
            <w:pPr>
              <w:spacing w:after="0"/>
              <w:jc w:val="right"/>
            </w:pPr>
            <w:r>
              <w:rPr>
                <w:sz w:val="16"/>
              </w:rPr>
              <w:t>$2,963,239</w:t>
            </w:r>
          </w:p>
        </w:tc>
        <w:tc>
          <w:tcPr>
            <w:tcW w:type="dxa" w:w="1159"/>
          </w:tcPr>
          <w:p>
            <w:pPr>
              <w:spacing w:after="0"/>
              <w:jc w:val="right"/>
            </w:pPr>
            <w:r>
              <w:rPr>
                <w:sz w:val="16"/>
              </w:rPr>
              <w:t>$2,963,497</w:t>
            </w:r>
          </w:p>
        </w:tc>
        <w:tc>
          <w:tcPr>
            <w:tcW w:type="dxa" w:w="1153"/>
          </w:tcPr>
          <w:p>
            <w:pPr>
              <w:spacing w:after="0"/>
              <w:jc w:val="right"/>
            </w:pPr>
            <w:r>
              <w:rPr>
                <w:sz w:val="16"/>
              </w:rPr>
              <w:t>0</w:t>
            </w:r>
          </w:p>
        </w:tc>
        <w:tc>
          <w:tcPr>
            <w:tcW w:type="dxa" w:w="2059"/>
          </w:tcPr>
          <w:p>
            <w:pPr>
              <w:spacing w:after="0"/>
              <w:jc w:val="left"/>
            </w:pPr>
          </w:p>
        </w:tc>
        <w:tc>
          <w:tcPr>
            <w:tcW w:type="dxa" w:w="1800"/>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7</w:t>
            </w:r>
          </w:p>
        </w:tc>
        <w:tc>
          <w:tcPr>
            <w:tcW w:type="dxa" w:w="1037"/>
          </w:tcPr>
          <w:p>
            <w:pPr>
              <w:spacing w:after="0"/>
              <w:jc w:val="left"/>
            </w:pPr>
            <w:r>
              <w:rPr>
                <w:sz w:val="16"/>
              </w:rPr>
              <w:t>Lightning</w:t>
            </w:r>
          </w:p>
        </w:tc>
        <w:tc>
          <w:tcPr>
            <w:tcW w:type="dxa" w:w="1315"/>
          </w:tcPr>
          <w:p>
            <w:pPr>
              <w:spacing w:after="0"/>
              <w:jc w:val="left"/>
            </w:pPr>
            <w:r>
              <w:rPr>
                <w:sz w:val="16"/>
              </w:rPr>
              <w:t>Very High</w:t>
            </w:r>
          </w:p>
        </w:tc>
        <w:tc>
          <w:tcPr>
            <w:tcW w:type="dxa" w:w="1381"/>
          </w:tcPr>
          <w:p>
            <w:pPr>
              <w:spacing w:after="0"/>
              <w:jc w:val="left"/>
            </w:pPr>
            <w:r>
              <w:rPr>
                <w:sz w:val="16"/>
              </w:rPr>
              <w:t>Relatively High</w:t>
            </w:r>
          </w:p>
        </w:tc>
        <w:tc>
          <w:tcPr>
            <w:tcW w:type="dxa" w:w="1126"/>
          </w:tcPr>
          <w:p>
            <w:pPr>
              <w:spacing w:after="0"/>
              <w:jc w:val="right"/>
            </w:pPr>
            <w:r>
              <w:rPr>
                <w:sz w:val="16"/>
              </w:rPr>
              <w:t>$82,750</w:t>
            </w:r>
          </w:p>
        </w:tc>
        <w:tc>
          <w:tcPr>
            <w:tcW w:type="dxa" w:w="1126"/>
          </w:tcPr>
          <w:p>
            <w:pPr>
              <w:spacing w:after="0"/>
              <w:jc w:val="right"/>
            </w:pPr>
          </w:p>
        </w:tc>
        <w:tc>
          <w:tcPr>
            <w:tcW w:type="dxa" w:w="1278"/>
          </w:tcPr>
          <w:p>
            <w:pPr>
              <w:spacing w:after="0"/>
              <w:jc w:val="right"/>
            </w:pPr>
            <w:r>
              <w:rPr>
                <w:sz w:val="16"/>
              </w:rPr>
              <w:t>$2,389,764</w:t>
            </w:r>
          </w:p>
        </w:tc>
        <w:tc>
          <w:tcPr>
            <w:tcW w:type="dxa" w:w="1159"/>
          </w:tcPr>
          <w:p>
            <w:pPr>
              <w:spacing w:after="0"/>
              <w:jc w:val="right"/>
            </w:pPr>
            <w:r>
              <w:rPr>
                <w:sz w:val="16"/>
              </w:rPr>
              <w:t>$2,472,514</w:t>
            </w:r>
          </w:p>
        </w:tc>
        <w:tc>
          <w:tcPr>
            <w:tcW w:type="dxa" w:w="1153"/>
          </w:tcPr>
          <w:p>
            <w:pPr>
              <w:spacing w:after="0"/>
              <w:jc w:val="right"/>
            </w:pPr>
            <w:r>
              <w:rPr>
                <w:sz w:val="16"/>
              </w:rPr>
              <w:t>30</w:t>
            </w:r>
          </w:p>
        </w:tc>
        <w:tc>
          <w:tcPr>
            <w:tcW w:type="dxa" w:w="2059"/>
          </w:tcPr>
          <w:p>
            <w:pPr>
              <w:spacing w:after="0"/>
              <w:jc w:val="left"/>
            </w:pPr>
          </w:p>
        </w:tc>
        <w:tc>
          <w:tcPr>
            <w:tcW w:type="dxa" w:w="1800"/>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Cold Wave</w:t>
            </w:r>
          </w:p>
        </w:tc>
        <w:tc>
          <w:tcPr>
            <w:tcW w:type="dxa" w:w="1315"/>
          </w:tcPr>
          <w:p>
            <w:pPr>
              <w:spacing w:after="0"/>
              <w:jc w:val="left"/>
            </w:pPr>
            <w:r>
              <w:rPr>
                <w:sz w:val="16"/>
              </w:rPr>
              <w:t>Relatively Low</w:t>
            </w:r>
          </w:p>
        </w:tc>
        <w:tc>
          <w:tcPr>
            <w:tcW w:type="dxa" w:w="1381"/>
          </w:tcPr>
          <w:p>
            <w:pPr>
              <w:spacing w:after="0"/>
              <w:jc w:val="left"/>
            </w:pPr>
            <w:r>
              <w:rPr>
                <w:sz w:val="16"/>
              </w:rPr>
              <w:t>Relatively Moderate</w:t>
            </w:r>
          </w:p>
        </w:tc>
        <w:tc>
          <w:tcPr>
            <w:tcW w:type="dxa" w:w="1126"/>
          </w:tcPr>
          <w:p>
            <w:pPr>
              <w:spacing w:after="0"/>
              <w:jc w:val="right"/>
            </w:pPr>
            <w:r>
              <w:rPr>
                <w:sz w:val="16"/>
              </w:rPr>
              <w:t>$190,374</w:t>
            </w:r>
          </w:p>
        </w:tc>
        <w:tc>
          <w:tcPr>
            <w:tcW w:type="dxa" w:w="1126"/>
          </w:tcPr>
          <w:p>
            <w:pPr>
              <w:spacing w:after="0"/>
              <w:jc w:val="right"/>
            </w:pPr>
            <w:r>
              <w:rPr>
                <w:sz w:val="16"/>
              </w:rPr>
              <w:t>$890,588</w:t>
            </w:r>
          </w:p>
        </w:tc>
        <w:tc>
          <w:tcPr>
            <w:tcW w:type="dxa" w:w="1278"/>
          </w:tcPr>
          <w:p>
            <w:pPr>
              <w:spacing w:after="0"/>
              <w:jc w:val="right"/>
            </w:pPr>
            <w:r>
              <w:rPr>
                <w:sz w:val="16"/>
              </w:rPr>
              <w:t>$399,783</w:t>
            </w:r>
          </w:p>
        </w:tc>
        <w:tc>
          <w:tcPr>
            <w:tcW w:type="dxa" w:w="1159"/>
          </w:tcPr>
          <w:p>
            <w:pPr>
              <w:spacing w:after="0"/>
              <w:jc w:val="right"/>
            </w:pPr>
            <w:r>
              <w:rPr>
                <w:sz w:val="16"/>
              </w:rPr>
              <w:t>$1,480,745</w:t>
            </w:r>
          </w:p>
        </w:tc>
        <w:tc>
          <w:tcPr>
            <w:tcW w:type="dxa" w:w="1153"/>
          </w:tcPr>
          <w:p>
            <w:pPr>
              <w:spacing w:after="0"/>
              <w:jc w:val="right"/>
            </w:pPr>
            <w:r>
              <w:rPr>
                <w:sz w:val="16"/>
              </w:rPr>
              <w:t>2</w:t>
            </w:r>
          </w:p>
        </w:tc>
        <w:tc>
          <w:tcPr>
            <w:tcW w:type="dxa" w:w="2059"/>
          </w:tcPr>
          <w:p>
            <w:pPr>
              <w:spacing w:after="0"/>
              <w:jc w:val="left"/>
            </w:pPr>
          </w:p>
        </w:tc>
        <w:tc>
          <w:tcPr>
            <w:tcW w:type="dxa" w:w="1800"/>
          </w:tcPr>
          <w:p>
            <w:pPr>
              <w:spacing w:after="0"/>
              <w:jc w:val="left"/>
            </w:pPr>
            <w:r>
              <w:rPr>
                <w:sz w:val="16"/>
              </w:rPr>
              <w:t>Includes 2 Frost/Freeze records, event types the NRI definition of this hazard leaves out.</w:t>
            </w:r>
          </w:p>
        </w:tc>
      </w:tr>
      <w:tr>
        <w:trPr>
          <w:cantSplit/>
        </w:trPr>
        <w:tc>
          <w:tcPr>
            <w:tcW w:type="dxa" w:w="680"/>
          </w:tcPr>
          <w:p>
            <w:pPr>
              <w:spacing w:after="0"/>
              <w:jc w:val="right"/>
            </w:pPr>
            <w:r>
              <w:rPr>
                <w:sz w:val="16"/>
              </w:rPr>
              <w:t>9</w:t>
            </w:r>
          </w:p>
        </w:tc>
        <w:tc>
          <w:tcPr>
            <w:tcW w:type="dxa" w:w="1037"/>
          </w:tcPr>
          <w:p>
            <w:pPr>
              <w:spacing w:after="0"/>
              <w:jc w:val="left"/>
            </w:pPr>
            <w:r>
              <w:rPr>
                <w:sz w:val="16"/>
              </w:rPr>
              <w:t>Strong Wind</w:t>
            </w:r>
          </w:p>
        </w:tc>
        <w:tc>
          <w:tcPr>
            <w:tcW w:type="dxa" w:w="1315"/>
          </w:tcPr>
          <w:p>
            <w:pPr>
              <w:spacing w:after="0"/>
              <w:jc w:val="left"/>
            </w:pPr>
            <w:r>
              <w:rPr>
                <w:sz w:val="16"/>
              </w:rPr>
              <w:t>Relatively Moderate</w:t>
            </w:r>
          </w:p>
        </w:tc>
        <w:tc>
          <w:tcPr>
            <w:tcW w:type="dxa" w:w="1381"/>
          </w:tcPr>
          <w:p>
            <w:pPr>
              <w:spacing w:after="0"/>
              <w:jc w:val="left"/>
            </w:pPr>
            <w:r>
              <w:rPr>
                <w:sz w:val="16"/>
              </w:rPr>
              <w:t>Relatively Moderate</w:t>
            </w:r>
          </w:p>
        </w:tc>
        <w:tc>
          <w:tcPr>
            <w:tcW w:type="dxa" w:w="1126"/>
          </w:tcPr>
          <w:p>
            <w:pPr>
              <w:spacing w:after="0"/>
              <w:jc w:val="right"/>
            </w:pPr>
            <w:r>
              <w:rPr>
                <w:sz w:val="16"/>
              </w:rPr>
              <w:t>$511,782</w:t>
            </w:r>
          </w:p>
        </w:tc>
        <w:tc>
          <w:tcPr>
            <w:tcW w:type="dxa" w:w="1126"/>
          </w:tcPr>
          <w:p>
            <w:pPr>
              <w:spacing w:after="0"/>
              <w:jc w:val="right"/>
            </w:pPr>
            <w:r>
              <w:rPr>
                <w:sz w:val="16"/>
              </w:rPr>
              <w:t>$90,454</w:t>
            </w:r>
          </w:p>
        </w:tc>
        <w:tc>
          <w:tcPr>
            <w:tcW w:type="dxa" w:w="1278"/>
          </w:tcPr>
          <w:p>
            <w:pPr>
              <w:spacing w:after="0"/>
              <w:jc w:val="right"/>
            </w:pPr>
            <w:r>
              <w:rPr>
                <w:sz w:val="16"/>
              </w:rPr>
              <w:t>$501,971</w:t>
            </w:r>
          </w:p>
        </w:tc>
        <w:tc>
          <w:tcPr>
            <w:tcW w:type="dxa" w:w="1159"/>
          </w:tcPr>
          <w:p>
            <w:pPr>
              <w:spacing w:after="0"/>
              <w:jc w:val="right"/>
            </w:pPr>
            <w:r>
              <w:rPr>
                <w:sz w:val="16"/>
              </w:rPr>
              <w:t>$1,104,207</w:t>
            </w:r>
          </w:p>
        </w:tc>
        <w:tc>
          <w:tcPr>
            <w:tcW w:type="dxa" w:w="1153"/>
          </w:tcPr>
          <w:p>
            <w:pPr>
              <w:spacing w:after="0"/>
              <w:jc w:val="right"/>
            </w:pPr>
            <w:r>
              <w:rPr>
                <w:sz w:val="16"/>
              </w:rPr>
              <w:t>161</w:t>
            </w:r>
          </w:p>
        </w:tc>
        <w:tc>
          <w:tcPr>
            <w:tcW w:type="dxa" w:w="2059"/>
          </w:tcPr>
          <w:p>
            <w:pPr>
              <w:spacing w:after="0"/>
              <w:jc w:val="left"/>
            </w:pPr>
          </w:p>
        </w:tc>
        <w:tc>
          <w:tcPr>
            <w:tcW w:type="dxa" w:w="1800"/>
          </w:tcPr>
          <w:p>
            <w:pPr>
              <w:spacing w:after="0"/>
              <w:jc w:val="left"/>
            </w:pPr>
            <w:r>
              <w:rPr>
                <w:sz w:val="16"/>
              </w:rPr>
              <w:t>Includes 3 Strong Wind records, event types the NRI definition of this hazard leaves out.</w:t>
            </w:r>
          </w:p>
        </w:tc>
      </w:tr>
      <w:tr>
        <w:trPr>
          <w:cantSplit/>
        </w:trPr>
        <w:tc>
          <w:tcPr>
            <w:tcW w:type="dxa" w:w="680"/>
          </w:tcPr>
          <w:p>
            <w:pPr>
              <w:spacing w:after="0"/>
              <w:jc w:val="right"/>
            </w:pPr>
            <w:r>
              <w:rPr>
                <w:sz w:val="16"/>
              </w:rPr>
              <w:t>10</w:t>
            </w:r>
          </w:p>
        </w:tc>
        <w:tc>
          <w:tcPr>
            <w:tcW w:type="dxa" w:w="1037"/>
          </w:tcPr>
          <w:p>
            <w:pPr>
              <w:spacing w:after="0"/>
              <w:jc w:val="left"/>
            </w:pPr>
            <w:r>
              <w:rPr>
                <w:sz w:val="16"/>
              </w:rPr>
              <w:t>Earthquake</w:t>
            </w:r>
          </w:p>
        </w:tc>
        <w:tc>
          <w:tcPr>
            <w:tcW w:type="dxa" w:w="1315"/>
          </w:tcPr>
          <w:p>
            <w:pPr>
              <w:spacing w:after="0"/>
              <w:jc w:val="left"/>
            </w:pPr>
            <w:r>
              <w:rPr>
                <w:sz w:val="16"/>
              </w:rPr>
              <w:t>Very Low</w:t>
            </w:r>
          </w:p>
        </w:tc>
        <w:tc>
          <w:tcPr>
            <w:tcW w:type="dxa" w:w="1381"/>
          </w:tcPr>
          <w:p>
            <w:pPr>
              <w:spacing w:after="0"/>
              <w:jc w:val="left"/>
            </w:pPr>
            <w:r>
              <w:rPr>
                <w:sz w:val="16"/>
              </w:rPr>
              <w:t>Very Low</w:t>
            </w:r>
          </w:p>
        </w:tc>
        <w:tc>
          <w:tcPr>
            <w:tcW w:type="dxa" w:w="1126"/>
          </w:tcPr>
          <w:p>
            <w:pPr>
              <w:spacing w:after="0"/>
              <w:jc w:val="right"/>
            </w:pPr>
            <w:r>
              <w:rPr>
                <w:sz w:val="16"/>
              </w:rPr>
              <w:t>$148,691</w:t>
            </w:r>
          </w:p>
        </w:tc>
        <w:tc>
          <w:tcPr>
            <w:tcW w:type="dxa" w:w="1126"/>
          </w:tcPr>
          <w:p>
            <w:pPr>
              <w:spacing w:after="0"/>
              <w:jc w:val="right"/>
            </w:pPr>
          </w:p>
        </w:tc>
        <w:tc>
          <w:tcPr>
            <w:tcW w:type="dxa" w:w="1278"/>
          </w:tcPr>
          <w:p>
            <w:pPr>
              <w:spacing w:after="0"/>
              <w:jc w:val="right"/>
            </w:pPr>
            <w:r>
              <w:rPr>
                <w:sz w:val="16"/>
              </w:rPr>
              <w:t>$54,342</w:t>
            </w:r>
          </w:p>
        </w:tc>
        <w:tc>
          <w:tcPr>
            <w:tcW w:type="dxa" w:w="1159"/>
          </w:tcPr>
          <w:p>
            <w:pPr>
              <w:spacing w:after="0"/>
              <w:jc w:val="right"/>
            </w:pPr>
            <w:r>
              <w:rPr>
                <w:sz w:val="16"/>
              </w:rPr>
              <w:t>$203,034</w:t>
            </w:r>
          </w:p>
        </w:tc>
        <w:tc>
          <w:tcPr>
            <w:tcW w:type="dxa" w:w="1153"/>
          </w:tcPr>
          <w:p>
            <w:pPr>
              <w:spacing w:after="0"/>
              <w:jc w:val="right"/>
            </w:pPr>
          </w:p>
        </w:tc>
        <w:tc>
          <w:tcPr>
            <w:tcW w:type="dxa" w:w="2059"/>
          </w:tcPr>
          <w:p>
            <w:pPr>
              <w:spacing w:after="0"/>
              <w:jc w:val="left"/>
            </w:pPr>
          </w:p>
        </w:tc>
        <w:tc>
          <w:tcPr>
            <w:tcW w:type="dxa" w:w="1800"/>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11</w:t>
            </w:r>
          </w:p>
        </w:tc>
        <w:tc>
          <w:tcPr>
            <w:tcW w:type="dxa" w:w="1037"/>
          </w:tcPr>
          <w:p>
            <w:pPr>
              <w:spacing w:after="0"/>
              <w:jc w:val="left"/>
            </w:pPr>
            <w:r>
              <w:rPr>
                <w:sz w:val="16"/>
              </w:rPr>
              <w:t>Hail</w:t>
            </w:r>
          </w:p>
        </w:tc>
        <w:tc>
          <w:tcPr>
            <w:tcW w:type="dxa" w:w="1315"/>
          </w:tcPr>
          <w:p>
            <w:pPr>
              <w:spacing w:after="0"/>
              <w:jc w:val="left"/>
            </w:pPr>
            <w:r>
              <w:rPr>
                <w:sz w:val="16"/>
              </w:rPr>
              <w:t>Very Low</w:t>
            </w:r>
          </w:p>
        </w:tc>
        <w:tc>
          <w:tcPr>
            <w:tcW w:type="dxa" w:w="1381"/>
          </w:tcPr>
          <w:p>
            <w:pPr>
              <w:spacing w:after="0"/>
              <w:jc w:val="left"/>
            </w:pPr>
            <w:r>
              <w:rPr>
                <w:sz w:val="16"/>
              </w:rPr>
              <w:t>Very Low</w:t>
            </w:r>
          </w:p>
        </w:tc>
        <w:tc>
          <w:tcPr>
            <w:tcW w:type="dxa" w:w="1126"/>
          </w:tcPr>
          <w:p>
            <w:pPr>
              <w:spacing w:after="0"/>
              <w:jc w:val="right"/>
            </w:pPr>
            <w:r>
              <w:rPr>
                <w:sz w:val="16"/>
              </w:rPr>
              <w:t>$33,831</w:t>
            </w:r>
          </w:p>
        </w:tc>
        <w:tc>
          <w:tcPr>
            <w:tcW w:type="dxa" w:w="1126"/>
          </w:tcPr>
          <w:p>
            <w:pPr>
              <w:spacing w:after="0"/>
              <w:jc w:val="right"/>
            </w:pPr>
            <w:r>
              <w:rPr>
                <w:sz w:val="16"/>
              </w:rPr>
              <w:t>$70,789</w:t>
            </w:r>
          </w:p>
        </w:tc>
        <w:tc>
          <w:tcPr>
            <w:tcW w:type="dxa" w:w="1278"/>
          </w:tcPr>
          <w:p>
            <w:pPr>
              <w:spacing w:after="0"/>
              <w:jc w:val="right"/>
            </w:pPr>
            <w:r>
              <w:rPr>
                <w:sz w:val="16"/>
              </w:rPr>
              <w:t>$11,048</w:t>
            </w:r>
          </w:p>
        </w:tc>
        <w:tc>
          <w:tcPr>
            <w:tcW w:type="dxa" w:w="1159"/>
          </w:tcPr>
          <w:p>
            <w:pPr>
              <w:spacing w:after="0"/>
              <w:jc w:val="right"/>
            </w:pPr>
            <w:r>
              <w:rPr>
                <w:sz w:val="16"/>
              </w:rPr>
              <w:t>$115,667</w:t>
            </w:r>
          </w:p>
        </w:tc>
        <w:tc>
          <w:tcPr>
            <w:tcW w:type="dxa" w:w="1153"/>
          </w:tcPr>
          <w:p>
            <w:pPr>
              <w:spacing w:after="0"/>
              <w:jc w:val="right"/>
            </w:pPr>
            <w:r>
              <w:rPr>
                <w:sz w:val="16"/>
              </w:rPr>
              <w:t>78</w:t>
            </w:r>
          </w:p>
        </w:tc>
        <w:tc>
          <w:tcPr>
            <w:tcW w:type="dxa" w:w="2059"/>
          </w:tcPr>
          <w:p>
            <w:pPr>
              <w:spacing w:after="0"/>
              <w:jc w:val="left"/>
            </w:pPr>
          </w:p>
        </w:tc>
        <w:tc>
          <w:tcPr>
            <w:tcW w:type="dxa" w:w="1800"/>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Drought</w:t>
            </w:r>
          </w:p>
        </w:tc>
        <w:tc>
          <w:tcPr>
            <w:tcW w:type="dxa" w:w="1315"/>
          </w:tcPr>
          <w:p>
            <w:pPr>
              <w:spacing w:after="0"/>
              <w:jc w:val="left"/>
            </w:pPr>
            <w:r>
              <w:rPr>
                <w:sz w:val="16"/>
              </w:rPr>
              <w:t>Very Low</w:t>
            </w:r>
          </w:p>
        </w:tc>
        <w:tc>
          <w:tcPr>
            <w:tcW w:type="dxa" w:w="1381"/>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$3,270</w:t>
            </w:r>
          </w:p>
        </w:tc>
        <w:tc>
          <w:tcPr>
            <w:tcW w:type="dxa" w:w="1278"/>
          </w:tcPr>
          <w:p>
            <w:pPr>
              <w:spacing w:after="0"/>
              <w:jc w:val="right"/>
            </w:pPr>
          </w:p>
        </w:tc>
        <w:tc>
          <w:tcPr>
            <w:tcW w:type="dxa" w:w="1159"/>
          </w:tcPr>
          <w:p>
            <w:pPr>
              <w:spacing w:after="0"/>
              <w:jc w:val="right"/>
            </w:pPr>
            <w:r>
              <w:rPr>
                <w:sz w:val="16"/>
              </w:rPr>
              <w:t>$3,270</w:t>
            </w:r>
          </w:p>
        </w:tc>
        <w:tc>
          <w:tcPr>
            <w:tcW w:type="dxa" w:w="1153"/>
          </w:tcPr>
          <w:p>
            <w:pPr>
              <w:spacing w:after="0"/>
              <w:jc w:val="right"/>
            </w:pPr>
            <w:r>
              <w:rPr>
                <w:sz w:val="16"/>
              </w:rPr>
              <w:t>0</w:t>
            </w:r>
          </w:p>
        </w:tc>
        <w:tc>
          <w:tcPr>
            <w:tcW w:type="dxa" w:w="2059"/>
          </w:tcPr>
          <w:p>
            <w:pPr>
              <w:spacing w:after="0"/>
              <w:jc w:val="left"/>
            </w:pPr>
          </w:p>
        </w:tc>
        <w:tc>
          <w:tcPr>
            <w:tcW w:type="dxa" w:w="1800"/>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13</w:t>
            </w:r>
          </w:p>
        </w:tc>
        <w:tc>
          <w:tcPr>
            <w:tcW w:type="dxa" w:w="1037"/>
          </w:tcPr>
          <w:p>
            <w:pPr>
              <w:spacing w:after="0"/>
              <w:jc w:val="left"/>
            </w:pPr>
            <w:r>
              <w:rPr>
                <w:sz w:val="16"/>
              </w:rPr>
              <w:t>Landslide</w:t>
            </w:r>
          </w:p>
        </w:tc>
        <w:tc>
          <w:tcPr>
            <w:tcW w:type="dxa" w:w="1315"/>
          </w:tcPr>
          <w:p>
            <w:pPr>
              <w:spacing w:after="0"/>
              <w:jc w:val="left"/>
            </w:pPr>
            <w:r>
              <w:rPr>
                <w:sz w:val="16"/>
              </w:rPr>
              <w:t>Very Low</w:t>
            </w:r>
          </w:p>
        </w:tc>
        <w:tc>
          <w:tcPr>
            <w:tcW w:type="dxa" w:w="1381"/>
          </w:tcPr>
          <w:p>
            <w:pPr>
              <w:spacing w:after="0"/>
              <w:jc w:val="left"/>
            </w:pPr>
            <w:r>
              <w:rPr>
                <w:sz w:val="16"/>
              </w:rPr>
              <w:t>Very Low</w:t>
            </w:r>
          </w:p>
        </w:tc>
        <w:tc>
          <w:tcPr>
            <w:tcW w:type="dxa" w:w="1126"/>
          </w:tcPr>
          <w:p>
            <w:pPr>
              <w:spacing w:after="0"/>
              <w:jc w:val="right"/>
            </w:pPr>
            <w:r>
              <w:rPr>
                <w:sz w:val="16"/>
              </w:rPr>
              <w:t>$919</w:t>
            </w:r>
          </w:p>
        </w:tc>
        <w:tc>
          <w:tcPr>
            <w:tcW w:type="dxa" w:w="1126"/>
          </w:tcPr>
          <w:p>
            <w:pPr>
              <w:spacing w:after="0"/>
              <w:jc w:val="right"/>
            </w:pPr>
          </w:p>
        </w:tc>
        <w:tc>
          <w:tcPr>
            <w:tcW w:type="dxa" w:w="1278"/>
          </w:tcPr>
          <w:p>
            <w:pPr>
              <w:spacing w:after="0"/>
              <w:jc w:val="right"/>
            </w:pPr>
            <w:r>
              <w:rPr>
                <w:sz w:val="16"/>
              </w:rPr>
              <w:t>$2</w:t>
            </w:r>
          </w:p>
        </w:tc>
        <w:tc>
          <w:tcPr>
            <w:tcW w:type="dxa" w:w="1159"/>
          </w:tcPr>
          <w:p>
            <w:pPr>
              <w:spacing w:after="0"/>
              <w:jc w:val="right"/>
            </w:pPr>
            <w:r>
              <w:rPr>
                <w:sz w:val="16"/>
              </w:rPr>
              <w:t>$922</w:t>
            </w:r>
          </w:p>
        </w:tc>
        <w:tc>
          <w:tcPr>
            <w:tcW w:type="dxa" w:w="1153"/>
          </w:tcPr>
          <w:p>
            <w:pPr>
              <w:spacing w:after="0"/>
              <w:jc w:val="right"/>
            </w:pPr>
            <w:r>
              <w:rPr>
                <w:sz w:val="16"/>
              </w:rPr>
              <w:t>0</w:t>
            </w:r>
          </w:p>
        </w:tc>
        <w:tc>
          <w:tcPr>
            <w:tcW w:type="dxa" w:w="2059"/>
          </w:tcPr>
          <w:p>
            <w:pPr>
              <w:spacing w:after="0"/>
              <w:jc w:val="left"/>
            </w:pPr>
          </w:p>
        </w:tc>
        <w:tc>
          <w:tcPr>
            <w:tcW w:type="dxa" w:w="180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14</w:t>
            </w:r>
          </w:p>
        </w:tc>
        <w:tc>
          <w:tcPr>
            <w:tcW w:type="dxa" w:w="1037"/>
          </w:tcPr>
          <w:p>
            <w:pPr>
              <w:spacing w:after="0"/>
              <w:jc w:val="left"/>
            </w:pPr>
            <w:r>
              <w:rPr>
                <w:sz w:val="16"/>
              </w:rPr>
              <w:t>Winter Weather</w:t>
            </w:r>
          </w:p>
        </w:tc>
        <w:tc>
          <w:tcPr>
            <w:tcW w:type="dxa" w:w="1315"/>
          </w:tcPr>
          <w:p>
            <w:pPr>
              <w:spacing w:after="0"/>
              <w:jc w:val="left"/>
            </w:pPr>
            <w:r>
              <w:rPr>
                <w:sz w:val="16"/>
              </w:rPr>
              <w:t>No Rating</w:t>
            </w:r>
          </w:p>
        </w:tc>
        <w:tc>
          <w:tcPr>
            <w:tcW w:type="dxa" w:w="1381"/>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78"/>
          </w:tcPr>
          <w:p>
            <w:pPr>
              <w:spacing w:after="0"/>
              <w:jc w:val="right"/>
            </w:pPr>
            <w:r>
              <w:rPr>
                <w:sz w:val="16"/>
              </w:rPr>
              <w:t>$0</w:t>
            </w:r>
          </w:p>
        </w:tc>
        <w:tc>
          <w:tcPr>
            <w:tcW w:type="dxa" w:w="1159"/>
          </w:tcPr>
          <w:p>
            <w:pPr>
              <w:spacing w:after="0"/>
              <w:jc w:val="right"/>
            </w:pPr>
            <w:r>
              <w:rPr>
                <w:sz w:val="16"/>
              </w:rPr>
              <w:t>$0</w:t>
            </w:r>
          </w:p>
        </w:tc>
        <w:tc>
          <w:tcPr>
            <w:tcW w:type="dxa" w:w="1153"/>
          </w:tcPr>
          <w:p>
            <w:pPr>
              <w:spacing w:after="0"/>
              <w:jc w:val="right"/>
            </w:pPr>
            <w:r>
              <w:rPr>
                <w:sz w:val="16"/>
              </w:rPr>
              <w:t>0</w:t>
            </w:r>
          </w:p>
        </w:tc>
        <w:tc>
          <w:tcPr>
            <w:tcW w:type="dxa" w:w="2059"/>
          </w:tcPr>
          <w:p>
            <w:pPr>
              <w:spacing w:after="0"/>
              <w:jc w:val="left"/>
            </w:pPr>
          </w:p>
        </w:tc>
        <w:tc>
          <w:tcPr>
            <w:tcW w:type="dxa" w:w="1800"/>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315"/>
          </w:tcPr>
          <w:p>
            <w:pPr>
              <w:spacing w:after="0"/>
              <w:jc w:val="left"/>
            </w:pPr>
            <w:r>
              <w:rPr>
                <w:sz w:val="16"/>
              </w:rPr>
              <w:t>Not Applicable</w:t>
            </w:r>
          </w:p>
        </w:tc>
        <w:tc>
          <w:tcPr>
            <w:tcW w:type="dxa" w:w="138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59"/>
          </w:tcPr>
          <w:p>
            <w:pPr>
              <w:spacing w:after="0"/>
              <w:jc w:val="left"/>
            </w:pPr>
            <w:r>
              <w:rPr>
                <w:sz w:val="16"/>
              </w:rPr>
              <w:t>NRI rates avalanche Not Applicable for this county, and no federal declaration for this county names it.</w:t>
            </w:r>
          </w:p>
        </w:tc>
        <w:tc>
          <w:tcPr>
            <w:tcW w:type="dxa" w:w="1800"/>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Ice Storm</w:t>
            </w:r>
          </w:p>
        </w:tc>
        <w:tc>
          <w:tcPr>
            <w:tcW w:type="dxa" w:w="1315"/>
          </w:tcPr>
          <w:p>
            <w:pPr>
              <w:spacing w:after="0"/>
              <w:jc w:val="left"/>
            </w:pPr>
            <w:r>
              <w:rPr>
                <w:sz w:val="16"/>
              </w:rPr>
              <w:t>Not Applicable</w:t>
            </w:r>
          </w:p>
        </w:tc>
        <w:tc>
          <w:tcPr>
            <w:tcW w:type="dxa" w:w="138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59"/>
          </w:tcPr>
          <w:p>
            <w:pPr>
              <w:spacing w:after="0"/>
              <w:jc w:val="left"/>
            </w:pPr>
            <w:r>
              <w:rPr>
                <w:sz w:val="16"/>
              </w:rPr>
              <w:t>NRI rates ice storm Not Applicable for this county, and no federal declaration for this county names it.</w:t>
            </w:r>
          </w:p>
        </w:tc>
        <w:tc>
          <w:tcPr>
            <w:tcW w:type="dxa" w:w="1800"/>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315"/>
          </w:tcPr>
          <w:p>
            <w:pPr>
              <w:spacing w:after="0"/>
              <w:jc w:val="left"/>
            </w:pPr>
            <w:r>
              <w:rPr>
                <w:sz w:val="16"/>
              </w:rPr>
              <w:t>Insufficient Data</w:t>
            </w:r>
          </w:p>
        </w:tc>
        <w:tc>
          <w:tcPr>
            <w:tcW w:type="dxa" w:w="1381"/>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59"/>
          </w:tcPr>
          <w:p>
            <w:pPr>
              <w:spacing w:after="0"/>
              <w:jc w:val="left"/>
            </w:pPr>
          </w:p>
        </w:tc>
        <w:tc>
          <w:tcPr>
            <w:tcW w:type="dxa" w:w="180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315"/>
          </w:tcPr>
          <w:p>
            <w:pPr>
              <w:spacing w:after="0"/>
              <w:jc w:val="left"/>
            </w:pPr>
            <w:r>
              <w:rPr>
                <w:sz w:val="16"/>
              </w:rPr>
              <w:t>Not Applicable</w:t>
            </w:r>
          </w:p>
        </w:tc>
        <w:tc>
          <w:tcPr>
            <w:tcW w:type="dxa" w:w="138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59"/>
          </w:tcPr>
          <w:p>
            <w:pPr>
              <w:spacing w:after="0"/>
              <w:jc w:val="left"/>
            </w:pPr>
            <w:r>
              <w:rPr>
                <w:sz w:val="16"/>
              </w:rPr>
              <w:t>NRI rates volcanic activity Not Applicable for this county, and no federal declaration for this county names it.</w:t>
            </w:r>
          </w:p>
        </w:tc>
        <w:tc>
          <w:tcPr>
            <w:tcW w:type="dxa" w:w="180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71 of 130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130 of 130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130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130 of 130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130 of 130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130 of 130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130 of 130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130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130 of 130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127 of 130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130 of 130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130 of 130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130 of 130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126 of 130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130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6"/>
        <w:gridCol w:w="1760"/>
        <w:gridCol w:w="1272"/>
        <w:gridCol w:w="1371"/>
        <w:gridCol w:w="1890"/>
        <w:gridCol w:w="2007"/>
        <w:gridCol w:w="1744"/>
        <w:gridCol w:w="2292"/>
      </w:tblGrid>
      <w:tr>
        <w:trPr>
          <w:cantSplit/>
          <w:tblHeader/>
        </w:trPr>
        <w:tc>
          <w:tcPr>
            <w:tcW w:type="dxa" w:w="1776"/>
            <w:shd w:val="clear" w:color="auto" w:fill="E8E8E8"/>
          </w:tcPr>
          <w:p>
            <w:pPr>
              <w:spacing w:after="0"/>
              <w:jc w:val="left"/>
            </w:pPr>
            <w:r>
              <w:rPr>
                <w:b/>
                <w:sz w:val="16"/>
              </w:rPr>
              <w:t>Hazard</w:t>
            </w:r>
          </w:p>
        </w:tc>
        <w:tc>
          <w:tcPr>
            <w:tcW w:type="dxa" w:w="1760"/>
            <w:shd w:val="clear" w:color="auto" w:fill="E8E8E8"/>
          </w:tcPr>
          <w:p>
            <w:pPr>
              <w:spacing w:after="0"/>
              <w:jc w:val="left"/>
            </w:pPr>
            <w:r>
              <w:rPr>
                <w:b/>
                <w:sz w:val="16"/>
              </w:rPr>
              <w:t>Scale</w:t>
            </w:r>
          </w:p>
        </w:tc>
        <w:tc>
          <w:tcPr>
            <w:tcW w:type="dxa" w:w="1272"/>
            <w:shd w:val="clear" w:color="auto" w:fill="E8E8E8"/>
          </w:tcPr>
          <w:p>
            <w:pPr>
              <w:spacing w:after="0"/>
              <w:jc w:val="right"/>
            </w:pPr>
            <w:r>
              <w:rPr>
                <w:b/>
                <w:sz w:val="16"/>
              </w:rPr>
              <w:t>Records</w:t>
            </w:r>
          </w:p>
          <w:p>
            <w:pPr>
              <w:spacing w:after="0"/>
              <w:jc w:val="right"/>
            </w:pPr>
            <w:r>
              <w:rPr>
                <w:i/>
                <w:color w:val="555555"/>
                <w:sz w:val="14"/>
              </w:rPr>
              <w:t>count, years</w:t>
            </w:r>
          </w:p>
        </w:tc>
        <w:tc>
          <w:tcPr>
            <w:tcW w:type="dxa" w:w="1371"/>
            <w:shd w:val="clear" w:color="auto" w:fill="E8E8E8"/>
          </w:tcPr>
          <w:p>
            <w:pPr>
              <w:spacing w:after="0"/>
              <w:jc w:val="left"/>
            </w:pPr>
            <w:r>
              <w:rPr>
                <w:b/>
                <w:sz w:val="16"/>
              </w:rPr>
              <w:t>Observed range</w:t>
            </w:r>
          </w:p>
        </w:tc>
        <w:tc>
          <w:tcPr>
            <w:tcW w:type="dxa" w:w="1890"/>
            <w:shd w:val="clear" w:color="auto" w:fill="E8E8E8"/>
          </w:tcPr>
          <w:p>
            <w:pPr>
              <w:spacing w:after="0"/>
              <w:jc w:val="left"/>
            </w:pPr>
            <w:r>
              <w:rPr>
                <w:b/>
                <w:sz w:val="16"/>
              </w:rPr>
              <w:t>Worst recorded event</w:t>
            </w:r>
          </w:p>
        </w:tc>
        <w:tc>
          <w:tcPr>
            <w:tcW w:type="dxa" w:w="2007"/>
            <w:shd w:val="clear" w:color="auto" w:fill="E8E8E8"/>
          </w:tcPr>
          <w:p>
            <w:pPr>
              <w:spacing w:after="0"/>
              <w:jc w:val="left"/>
            </w:pPr>
            <w:r>
              <w:rPr>
                <w:b/>
                <w:sz w:val="16"/>
              </w:rPr>
              <w:t>Most damaging (when different)</w:t>
            </w:r>
          </w:p>
        </w:tc>
        <w:tc>
          <w:tcPr>
            <w:tcW w:type="dxa" w:w="1744"/>
            <w:shd w:val="clear" w:color="auto" w:fill="E8E8E8"/>
          </w:tcPr>
          <w:p>
            <w:pPr>
              <w:spacing w:after="0"/>
              <w:jc w:val="left"/>
            </w:pPr>
            <w:r>
              <w:rPr>
                <w:b/>
                <w:sz w:val="16"/>
              </w:rPr>
              <w:t>How it applies to members</w:t>
            </w:r>
          </w:p>
        </w:tc>
        <w:tc>
          <w:tcPr>
            <w:tcW w:type="dxa" w:w="2292"/>
            <w:shd w:val="clear" w:color="auto" w:fill="E8E8E8"/>
          </w:tcPr>
          <w:p>
            <w:pPr>
              <w:spacing w:after="0"/>
              <w:jc w:val="left"/>
            </w:pPr>
            <w:r>
              <w:rPr>
                <w:b/>
                <w:sz w:val="16"/>
              </w:rPr>
              <w:t>Note</w:t>
            </w:r>
          </w:p>
        </w:tc>
      </w:tr>
      <w:tr>
        <w:trPr>
          <w:cantSplit/>
        </w:trPr>
        <w:tc>
          <w:tcPr>
            <w:tcW w:type="dxa" w:w="1776"/>
          </w:tcPr>
          <w:p>
            <w:pPr>
              <w:spacing w:after="0"/>
              <w:jc w:val="left"/>
            </w:pPr>
            <w:r>
              <w:rPr>
                <w:sz w:val="16"/>
              </w:rPr>
              <w:t>Avalanche</w:t>
            </w:r>
          </w:p>
        </w:tc>
        <w:tc>
          <w:tcPr>
            <w:tcW w:type="dxa" w:w="1760"/>
          </w:tcPr>
          <w:p>
            <w:pPr>
              <w:spacing w:after="0"/>
              <w:jc w:val="left"/>
            </w:pPr>
            <w:r>
              <w:rPr>
                <w:sz w:val="16"/>
              </w:rPr>
              <w:t>none (count and damage)</w:t>
            </w:r>
          </w:p>
        </w:tc>
        <w:tc>
          <w:tcPr>
            <w:tcW w:type="dxa" w:w="1272"/>
          </w:tcPr>
          <w:p>
            <w:pPr>
              <w:spacing w:after="0"/>
              <w:jc w:val="right"/>
            </w:pPr>
            <w:r>
              <w:rPr>
                <w:sz w:val="16"/>
              </w:rPr>
              <w:t>0</w:t>
            </w:r>
          </w:p>
        </w:tc>
        <w:tc>
          <w:tcPr>
            <w:tcW w:type="dxa" w:w="1371"/>
          </w:tcPr>
          <w:p>
            <w:pPr>
              <w:spacing w:after="0"/>
              <w:jc w:val="left"/>
            </w:pPr>
          </w:p>
        </w:tc>
        <w:tc>
          <w:tcPr>
            <w:tcW w:type="dxa" w:w="1890"/>
          </w:tcPr>
          <w:p>
            <w:pPr>
              <w:spacing w:after="0"/>
              <w:jc w:val="left"/>
            </w:pPr>
          </w:p>
        </w:tc>
        <w:tc>
          <w:tcPr>
            <w:tcW w:type="dxa" w:w="2007"/>
          </w:tcPr>
          <w:p>
            <w:pPr>
              <w:spacing w:after="0"/>
              <w:jc w:val="left"/>
            </w:pPr>
          </w:p>
        </w:tc>
        <w:tc>
          <w:tcPr>
            <w:tcW w:type="dxa" w:w="1744"/>
          </w:tcPr>
          <w:p>
            <w:pPr>
              <w:spacing w:after="0"/>
              <w:jc w:val="left"/>
            </w:pPr>
          </w:p>
        </w:tc>
        <w:tc>
          <w:tcPr>
            <w:tcW w:type="dxa" w:w="2292"/>
          </w:tcPr>
          <w:p>
            <w:pPr>
              <w:spacing w:after="0"/>
              <w:jc w:val="left"/>
            </w:pPr>
            <w:r>
              <w:rPr>
                <w:sz w:val="16"/>
              </w:rPr>
              <w:t>Physical measure: in event narratives only; local data required.</w:t>
            </w:r>
          </w:p>
        </w:tc>
      </w:tr>
      <w:tr>
        <w:trPr>
          <w:cantSplit/>
        </w:trPr>
        <w:tc>
          <w:tcPr>
            <w:tcW w:type="dxa" w:w="1776"/>
          </w:tcPr>
          <w:p>
            <w:pPr>
              <w:spacing w:after="0"/>
              <w:jc w:val="left"/>
            </w:pPr>
            <w:r>
              <w:rPr>
                <w:sz w:val="16"/>
              </w:rPr>
              <w:t>Coastal Flood, Storm Surge/Tide</w:t>
            </w:r>
          </w:p>
        </w:tc>
        <w:tc>
          <w:tcPr>
            <w:tcW w:type="dxa" w:w="1760"/>
          </w:tcPr>
          <w:p>
            <w:pPr>
              <w:spacing w:after="0"/>
              <w:jc w:val="left"/>
            </w:pPr>
            <w:r>
              <w:rPr>
                <w:sz w:val="16"/>
              </w:rPr>
              <w:t>none in data (FIRM for depth)</w:t>
            </w:r>
          </w:p>
        </w:tc>
        <w:tc>
          <w:tcPr>
            <w:tcW w:type="dxa" w:w="1272"/>
          </w:tcPr>
          <w:p>
            <w:pPr>
              <w:spacing w:after="0"/>
              <w:jc w:val="right"/>
            </w:pPr>
            <w:r>
              <w:rPr>
                <w:sz w:val="16"/>
              </w:rPr>
              <w:t>5, 1998 to 2020 (2 zone-level)</w:t>
            </w:r>
          </w:p>
        </w:tc>
        <w:tc>
          <w:tcPr>
            <w:tcW w:type="dxa" w:w="1371"/>
          </w:tcPr>
          <w:p>
            <w:pPr>
              <w:spacing w:after="0"/>
              <w:jc w:val="left"/>
            </w:pPr>
          </w:p>
        </w:tc>
        <w:tc>
          <w:tcPr>
            <w:tcW w:type="dxa" w:w="1890"/>
          </w:tcPr>
          <w:p>
            <w:pPr>
              <w:spacing w:after="0"/>
              <w:jc w:val="left"/>
            </w:pPr>
            <w:r>
              <w:rPr>
                <w:sz w:val="16"/>
              </w:rPr>
              <w:t>Storm Surge/Tide, 1999-01-02, $1,800,000 property; $0 crops (1999 dollars)</w:t>
            </w:r>
          </w:p>
        </w:tc>
        <w:tc>
          <w:tcPr>
            <w:tcW w:type="dxa" w:w="2007"/>
          </w:tcPr>
          <w:p>
            <w:pPr>
              <w:spacing w:after="0"/>
              <w:jc w:val="left"/>
            </w:pPr>
          </w:p>
        </w:tc>
        <w:tc>
          <w:tcPr>
            <w:tcW w:type="dxa" w:w="1744"/>
          </w:tcPr>
          <w:p>
            <w:pPr>
              <w:spacing w:after="0"/>
              <w:jc w:val="left"/>
            </w:pPr>
            <w:r>
              <w:rPr>
                <w:sz w:val="16"/>
              </w:rPr>
              <w:t>Event records naming member places: New Port Richey city (1 record). Zone-level records (2) apply countywide.</w:t>
            </w:r>
          </w:p>
        </w:tc>
        <w:tc>
          <w:tcPr>
            <w:tcW w:type="dxa" w:w="2292"/>
          </w:tcPr>
          <w:p>
            <w:pPr>
              <w:spacing w:after="0"/>
              <w:jc w:val="left"/>
            </w:pPr>
            <w:r>
              <w:rPr>
                <w:sz w:val="16"/>
              </w:rPr>
              <w:t>Flood depth: see the FEMA Flood Insurance Rate Map.</w:t>
            </w:r>
          </w:p>
        </w:tc>
      </w:tr>
      <w:tr>
        <w:trPr>
          <w:cantSplit/>
        </w:trPr>
        <w:tc>
          <w:tcPr>
            <w:tcW w:type="dxa" w:w="1776"/>
          </w:tcPr>
          <w:p>
            <w:pPr>
              <w:spacing w:after="0"/>
              <w:jc w:val="left"/>
            </w:pPr>
            <w:r>
              <w:rPr>
                <w:sz w:val="16"/>
              </w:rPr>
              <w:t>Cold/Wind Chill, Extreme Cold/Wind Chill</w:t>
            </w:r>
          </w:p>
        </w:tc>
        <w:tc>
          <w:tcPr>
            <w:tcW w:type="dxa" w:w="1760"/>
          </w:tcPr>
          <w:p>
            <w:pPr>
              <w:spacing w:after="0"/>
              <w:jc w:val="left"/>
            </w:pPr>
            <w:r>
              <w:rPr>
                <w:sz w:val="16"/>
              </w:rPr>
              <w:t>wind chill</w:t>
            </w:r>
          </w:p>
        </w:tc>
        <w:tc>
          <w:tcPr>
            <w:tcW w:type="dxa" w:w="1272"/>
          </w:tcPr>
          <w:p>
            <w:pPr>
              <w:spacing w:after="0"/>
              <w:jc w:val="right"/>
            </w:pPr>
            <w:r>
              <w:rPr>
                <w:sz w:val="16"/>
              </w:rPr>
              <w:t>0</w:t>
            </w:r>
          </w:p>
        </w:tc>
        <w:tc>
          <w:tcPr>
            <w:tcW w:type="dxa" w:w="1371"/>
          </w:tcPr>
          <w:p>
            <w:pPr>
              <w:spacing w:after="0"/>
              <w:jc w:val="left"/>
            </w:pPr>
          </w:p>
        </w:tc>
        <w:tc>
          <w:tcPr>
            <w:tcW w:type="dxa" w:w="1890"/>
          </w:tcPr>
          <w:p>
            <w:pPr>
              <w:spacing w:after="0"/>
              <w:jc w:val="left"/>
            </w:pPr>
          </w:p>
        </w:tc>
        <w:tc>
          <w:tcPr>
            <w:tcW w:type="dxa" w:w="2007"/>
          </w:tcPr>
          <w:p>
            <w:pPr>
              <w:spacing w:after="0"/>
              <w:jc w:val="left"/>
            </w:pPr>
          </w:p>
        </w:tc>
        <w:tc>
          <w:tcPr>
            <w:tcW w:type="dxa" w:w="1744"/>
          </w:tcPr>
          <w:p>
            <w:pPr>
              <w:spacing w:after="0"/>
              <w:jc w:val="left"/>
            </w:pPr>
          </w:p>
        </w:tc>
        <w:tc>
          <w:tcPr>
            <w:tcW w:type="dxa" w:w="2292"/>
          </w:tcPr>
          <w:p>
            <w:pPr>
              <w:spacing w:after="0"/>
              <w:jc w:val="left"/>
            </w:pPr>
            <w:r>
              <w:rPr>
                <w:sz w:val="16"/>
              </w:rPr>
              <w:t>Wind chill: in event narratives only; local data required.</w:t>
            </w:r>
          </w:p>
        </w:tc>
      </w:tr>
      <w:tr>
        <w:trPr>
          <w:cantSplit/>
        </w:trPr>
        <w:tc>
          <w:tcPr>
            <w:tcW w:type="dxa" w:w="1776"/>
          </w:tcPr>
          <w:p>
            <w:pPr>
              <w:spacing w:after="0"/>
              <w:jc w:val="left"/>
            </w:pPr>
            <w:r>
              <w:rPr>
                <w:sz w:val="16"/>
              </w:rPr>
              <w:t>Frost/Freeze (outside NRI Cold Wave definition)</w:t>
            </w:r>
          </w:p>
        </w:tc>
        <w:tc>
          <w:tcPr>
            <w:tcW w:type="dxa" w:w="1760"/>
          </w:tcPr>
          <w:p>
            <w:pPr>
              <w:spacing w:after="0"/>
              <w:jc w:val="left"/>
            </w:pPr>
            <w:r>
              <w:rPr>
                <w:sz w:val="16"/>
              </w:rPr>
              <w:t>crop damage</w:t>
            </w:r>
          </w:p>
        </w:tc>
        <w:tc>
          <w:tcPr>
            <w:tcW w:type="dxa" w:w="1272"/>
          </w:tcPr>
          <w:p>
            <w:pPr>
              <w:spacing w:after="0"/>
              <w:jc w:val="right"/>
            </w:pPr>
            <w:r>
              <w:rPr>
                <w:sz w:val="16"/>
              </w:rPr>
              <w:t>2, 1999 to 2018 (1 zone-level)</w:t>
            </w:r>
          </w:p>
        </w:tc>
        <w:tc>
          <w:tcPr>
            <w:tcW w:type="dxa" w:w="1371"/>
          </w:tcPr>
          <w:p>
            <w:pPr>
              <w:spacing w:after="0"/>
              <w:jc w:val="left"/>
            </w:pPr>
          </w:p>
        </w:tc>
        <w:tc>
          <w:tcPr>
            <w:tcW w:type="dxa" w:w="1890"/>
          </w:tcPr>
          <w:p>
            <w:pPr>
              <w:spacing w:after="0"/>
              <w:jc w:val="left"/>
            </w:pPr>
            <w:r>
              <w:rPr>
                <w:sz w:val="16"/>
              </w:rPr>
              <w:t>No crop damage reported in 2 records.</w:t>
            </w:r>
          </w:p>
        </w:tc>
        <w:tc>
          <w:tcPr>
            <w:tcW w:type="dxa" w:w="2007"/>
          </w:tcPr>
          <w:p>
            <w:pPr>
              <w:spacing w:after="0"/>
              <w:jc w:val="left"/>
            </w:pPr>
          </w:p>
        </w:tc>
        <w:tc>
          <w:tcPr>
            <w:tcW w:type="dxa" w:w="1744"/>
          </w:tcPr>
          <w:p>
            <w:pPr>
              <w:spacing w:after="0"/>
              <w:jc w:val="left"/>
            </w:pPr>
            <w:r>
              <w:rPr>
                <w:sz w:val="16"/>
              </w:rPr>
              <w:t>No event record names a member place. Zone-level records (1) apply countywide.</w:t>
            </w:r>
          </w:p>
        </w:tc>
        <w:tc>
          <w:tcPr>
            <w:tcW w:type="dxa" w:w="2292"/>
          </w:tcPr>
          <w:p>
            <w:pPr>
              <w:spacing w:after="0"/>
              <w:jc w:val="left"/>
            </w:pPr>
            <w:r>
              <w:rPr>
                <w:sz w:val="16"/>
              </w:rPr>
              <w:t>Temperature: in event narratives only; local data required.</w:t>
            </w:r>
          </w:p>
        </w:tc>
      </w:tr>
      <w:tr>
        <w:trPr>
          <w:cantSplit/>
        </w:trPr>
        <w:tc>
          <w:tcPr>
            <w:tcW w:type="dxa" w:w="1776"/>
          </w:tcPr>
          <w:p>
            <w:pPr>
              <w:spacing w:after="0"/>
              <w:jc w:val="left"/>
            </w:pPr>
            <w:r>
              <w:rPr>
                <w:sz w:val="16"/>
              </w:rPr>
              <w:t>Drought</w:t>
            </w:r>
          </w:p>
        </w:tc>
        <w:tc>
          <w:tcPr>
            <w:tcW w:type="dxa" w:w="1760"/>
          </w:tcPr>
          <w:p>
            <w:pPr>
              <w:spacing w:after="0"/>
              <w:jc w:val="left"/>
            </w:pPr>
            <w:r>
              <w:rPr>
                <w:sz w:val="16"/>
              </w:rPr>
              <w:t>US Drought Monitor D-scale</w:t>
            </w:r>
          </w:p>
        </w:tc>
        <w:tc>
          <w:tcPr>
            <w:tcW w:type="dxa" w:w="1272"/>
          </w:tcPr>
          <w:p>
            <w:pPr>
              <w:spacing w:after="0"/>
              <w:jc w:val="right"/>
            </w:pPr>
            <w:r>
              <w:rPr>
                <w:sz w:val="16"/>
              </w:rPr>
              <w:t>0</w:t>
            </w:r>
          </w:p>
        </w:tc>
        <w:tc>
          <w:tcPr>
            <w:tcW w:type="dxa" w:w="1371"/>
          </w:tcPr>
          <w:p>
            <w:pPr>
              <w:spacing w:after="0"/>
              <w:jc w:val="left"/>
            </w:pPr>
          </w:p>
        </w:tc>
        <w:tc>
          <w:tcPr>
            <w:tcW w:type="dxa" w:w="1890"/>
          </w:tcPr>
          <w:p>
            <w:pPr>
              <w:spacing w:after="0"/>
              <w:jc w:val="left"/>
            </w:pPr>
          </w:p>
        </w:tc>
        <w:tc>
          <w:tcPr>
            <w:tcW w:type="dxa" w:w="2007"/>
          </w:tcPr>
          <w:p>
            <w:pPr>
              <w:spacing w:after="0"/>
              <w:jc w:val="left"/>
            </w:pPr>
          </w:p>
        </w:tc>
        <w:tc>
          <w:tcPr>
            <w:tcW w:type="dxa" w:w="1744"/>
          </w:tcPr>
          <w:p>
            <w:pPr>
              <w:spacing w:after="0"/>
              <w:jc w:val="left"/>
            </w:pPr>
          </w:p>
        </w:tc>
        <w:tc>
          <w:tcPr>
            <w:tcW w:type="dxa" w:w="229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6"/>
          </w:tcPr>
          <w:p>
            <w:pPr>
              <w:spacing w:after="0"/>
              <w:jc w:val="left"/>
            </w:pPr>
            <w:r>
              <w:rPr>
                <w:sz w:val="16"/>
              </w:rPr>
              <w:t>Earthquake</w:t>
            </w:r>
          </w:p>
        </w:tc>
        <w:tc>
          <w:tcPr>
            <w:tcW w:type="dxa" w:w="1760"/>
          </w:tcPr>
          <w:p>
            <w:pPr>
              <w:spacing w:after="0"/>
              <w:jc w:val="left"/>
            </w:pPr>
            <w:r>
              <w:rPr>
                <w:sz w:val="16"/>
              </w:rPr>
              <w:t>Modified Mercalli (local data)</w:t>
            </w:r>
          </w:p>
        </w:tc>
        <w:tc>
          <w:tcPr>
            <w:tcW w:type="dxa" w:w="1272"/>
          </w:tcPr>
          <w:p>
            <w:pPr>
              <w:spacing w:after="0"/>
              <w:jc w:val="right"/>
            </w:pPr>
            <w:r>
              <w:rPr>
                <w:sz w:val="16"/>
              </w:rPr>
              <w:t>0</w:t>
            </w:r>
          </w:p>
        </w:tc>
        <w:tc>
          <w:tcPr>
            <w:tcW w:type="dxa" w:w="1371"/>
          </w:tcPr>
          <w:p>
            <w:pPr>
              <w:spacing w:after="0"/>
              <w:jc w:val="left"/>
            </w:pPr>
          </w:p>
        </w:tc>
        <w:tc>
          <w:tcPr>
            <w:tcW w:type="dxa" w:w="1890"/>
          </w:tcPr>
          <w:p>
            <w:pPr>
              <w:spacing w:after="0"/>
              <w:jc w:val="left"/>
            </w:pPr>
          </w:p>
        </w:tc>
        <w:tc>
          <w:tcPr>
            <w:tcW w:type="dxa" w:w="2007"/>
          </w:tcPr>
          <w:p>
            <w:pPr>
              <w:spacing w:after="0"/>
              <w:jc w:val="left"/>
            </w:pPr>
          </w:p>
        </w:tc>
        <w:tc>
          <w:tcPr>
            <w:tcW w:type="dxa" w:w="1744"/>
          </w:tcPr>
          <w:p>
            <w:pPr>
              <w:spacing w:after="0"/>
              <w:jc w:val="left"/>
            </w:pPr>
          </w:p>
        </w:tc>
        <w:tc>
          <w:tcPr>
            <w:tcW w:type="dxa" w:w="2292"/>
          </w:tcPr>
          <w:p>
            <w:pPr>
              <w:spacing w:after="0"/>
              <w:jc w:val="left"/>
            </w:pPr>
            <w:r>
              <w:rPr>
                <w:sz w:val="16"/>
              </w:rPr>
              <w:t>No Storm Events record; local data required (e.g., USGS).</w:t>
            </w:r>
          </w:p>
        </w:tc>
      </w:tr>
      <w:tr>
        <w:trPr>
          <w:cantSplit/>
        </w:trPr>
        <w:tc>
          <w:tcPr>
            <w:tcW w:type="dxa" w:w="1776"/>
          </w:tcPr>
          <w:p>
            <w:pPr>
              <w:spacing w:after="0"/>
              <w:jc w:val="left"/>
            </w:pPr>
            <w:r>
              <w:rPr>
                <w:sz w:val="16"/>
              </w:rPr>
              <w:t>Hail</w:t>
            </w:r>
          </w:p>
        </w:tc>
        <w:tc>
          <w:tcPr>
            <w:tcW w:type="dxa" w:w="1760"/>
          </w:tcPr>
          <w:p>
            <w:pPr>
              <w:spacing w:after="0"/>
              <w:jc w:val="left"/>
            </w:pPr>
            <w:r>
              <w:rPr>
                <w:sz w:val="16"/>
              </w:rPr>
              <w:t>hail size (inches)</w:t>
            </w:r>
          </w:p>
        </w:tc>
        <w:tc>
          <w:tcPr>
            <w:tcW w:type="dxa" w:w="1272"/>
          </w:tcPr>
          <w:p>
            <w:pPr>
              <w:spacing w:after="0"/>
              <w:jc w:val="right"/>
            </w:pPr>
            <w:r>
              <w:rPr>
                <w:sz w:val="16"/>
              </w:rPr>
              <w:t>107, 1960 to 2022</w:t>
            </w:r>
          </w:p>
        </w:tc>
        <w:tc>
          <w:tcPr>
            <w:tcW w:type="dxa" w:w="1371"/>
          </w:tcPr>
          <w:p>
            <w:pPr>
              <w:spacing w:after="0"/>
              <w:jc w:val="left"/>
            </w:pPr>
            <w:r>
              <w:rPr>
                <w:sz w:val="16"/>
              </w:rPr>
              <w:t>0.75 in to 3 in (median 0.88 in); 106 with a recorded value</w:t>
            </w:r>
          </w:p>
        </w:tc>
        <w:tc>
          <w:tcPr>
            <w:tcW w:type="dxa" w:w="1890"/>
          </w:tcPr>
          <w:p>
            <w:pPr>
              <w:spacing w:after="0"/>
              <w:jc w:val="left"/>
            </w:pPr>
            <w:r>
              <w:rPr>
                <w:sz w:val="16"/>
              </w:rPr>
              <w:t>3 in hail, 1998-02-28</w:t>
            </w:r>
          </w:p>
        </w:tc>
        <w:tc>
          <w:tcPr>
            <w:tcW w:type="dxa" w:w="2007"/>
          </w:tcPr>
          <w:p>
            <w:pPr>
              <w:spacing w:after="0"/>
              <w:jc w:val="left"/>
            </w:pPr>
          </w:p>
        </w:tc>
        <w:tc>
          <w:tcPr>
            <w:tcW w:type="dxa" w:w="1744"/>
          </w:tcPr>
          <w:p>
            <w:pPr>
              <w:spacing w:after="0"/>
              <w:jc w:val="left"/>
            </w:pPr>
            <w:r>
              <w:rPr>
                <w:sz w:val="16"/>
              </w:rPr>
              <w:t>Event records naming member places: Zephyrhills city (17 records), New Port Richey city (9 records), Port Richey city (7 records), Dade City city (6 records), San Antonio city (1 record).</w:t>
            </w:r>
          </w:p>
        </w:tc>
        <w:tc>
          <w:tcPr>
            <w:tcW w:type="dxa" w:w="2292"/>
          </w:tcPr>
          <w:p>
            <w:pPr>
              <w:spacing w:after="0"/>
              <w:jc w:val="left"/>
            </w:pPr>
          </w:p>
        </w:tc>
      </w:tr>
      <w:tr>
        <w:trPr>
          <w:cantSplit/>
        </w:trPr>
        <w:tc>
          <w:tcPr>
            <w:tcW w:type="dxa" w:w="1776"/>
          </w:tcPr>
          <w:p>
            <w:pPr>
              <w:spacing w:after="0"/>
              <w:jc w:val="left"/>
            </w:pPr>
            <w:r>
              <w:rPr>
                <w:sz w:val="16"/>
              </w:rPr>
              <w:t>Excessive Heat, Heat</w:t>
            </w:r>
          </w:p>
        </w:tc>
        <w:tc>
          <w:tcPr>
            <w:tcW w:type="dxa" w:w="1760"/>
          </w:tcPr>
          <w:p>
            <w:pPr>
              <w:spacing w:after="0"/>
              <w:jc w:val="left"/>
            </w:pPr>
            <w:r>
              <w:rPr>
                <w:sz w:val="16"/>
              </w:rPr>
              <w:t>heat index (narratives)</w:t>
            </w:r>
          </w:p>
        </w:tc>
        <w:tc>
          <w:tcPr>
            <w:tcW w:type="dxa" w:w="1272"/>
          </w:tcPr>
          <w:p>
            <w:pPr>
              <w:spacing w:after="0"/>
              <w:jc w:val="right"/>
            </w:pPr>
            <w:r>
              <w:rPr>
                <w:sz w:val="16"/>
              </w:rPr>
              <w:t>0</w:t>
            </w:r>
          </w:p>
        </w:tc>
        <w:tc>
          <w:tcPr>
            <w:tcW w:type="dxa" w:w="1371"/>
          </w:tcPr>
          <w:p>
            <w:pPr>
              <w:spacing w:after="0"/>
              <w:jc w:val="left"/>
            </w:pPr>
          </w:p>
        </w:tc>
        <w:tc>
          <w:tcPr>
            <w:tcW w:type="dxa" w:w="1890"/>
          </w:tcPr>
          <w:p>
            <w:pPr>
              <w:spacing w:after="0"/>
              <w:jc w:val="left"/>
            </w:pPr>
          </w:p>
        </w:tc>
        <w:tc>
          <w:tcPr>
            <w:tcW w:type="dxa" w:w="2007"/>
          </w:tcPr>
          <w:p>
            <w:pPr>
              <w:spacing w:after="0"/>
              <w:jc w:val="left"/>
            </w:pPr>
          </w:p>
        </w:tc>
        <w:tc>
          <w:tcPr>
            <w:tcW w:type="dxa" w:w="1744"/>
          </w:tcPr>
          <w:p>
            <w:pPr>
              <w:spacing w:after="0"/>
              <w:jc w:val="left"/>
            </w:pPr>
          </w:p>
        </w:tc>
        <w:tc>
          <w:tcPr>
            <w:tcW w:type="dxa" w:w="2292"/>
          </w:tcPr>
          <w:p>
            <w:pPr>
              <w:spacing w:after="0"/>
              <w:jc w:val="left"/>
            </w:pPr>
            <w:r>
              <w:rPr>
                <w:sz w:val="16"/>
              </w:rPr>
              <w:t>Heat index: in event narratives only; local data required.</w:t>
            </w:r>
          </w:p>
        </w:tc>
      </w:tr>
      <w:tr>
        <w:trPr>
          <w:cantSplit/>
        </w:trPr>
        <w:tc>
          <w:tcPr>
            <w:tcW w:type="dxa" w:w="1776"/>
          </w:tcPr>
          <w:p>
            <w:pPr>
              <w:spacing w:after="0"/>
              <w:jc w:val="left"/>
            </w:pPr>
            <w:r>
              <w:rPr>
                <w:sz w:val="16"/>
              </w:rPr>
              <w:t>Hurricane, Tropical Storm, Tropical Depression</w:t>
            </w:r>
          </w:p>
        </w:tc>
        <w:tc>
          <w:tcPr>
            <w:tcW w:type="dxa" w:w="1760"/>
          </w:tcPr>
          <w:p>
            <w:pPr>
              <w:spacing w:after="0"/>
              <w:jc w:val="left"/>
            </w:pPr>
            <w:r>
              <w:rPr>
                <w:sz w:val="16"/>
              </w:rPr>
              <w:t>Saffir-Simpson</w:t>
            </w:r>
          </w:p>
        </w:tc>
        <w:tc>
          <w:tcPr>
            <w:tcW w:type="dxa" w:w="1272"/>
          </w:tcPr>
          <w:p>
            <w:pPr>
              <w:spacing w:after="0"/>
              <w:jc w:val="right"/>
            </w:pPr>
            <w:r>
              <w:rPr>
                <w:sz w:val="16"/>
              </w:rPr>
              <w:t>11, 2016 to 2024 (11 zone-level)</w:t>
            </w:r>
          </w:p>
        </w:tc>
        <w:tc>
          <w:tcPr>
            <w:tcW w:type="dxa" w:w="1371"/>
          </w:tcPr>
          <w:p>
            <w:pPr>
              <w:spacing w:after="0"/>
              <w:jc w:val="left"/>
            </w:pPr>
          </w:p>
        </w:tc>
        <w:tc>
          <w:tcPr>
            <w:tcW w:type="dxa" w:w="1890"/>
          </w:tcPr>
          <w:p>
            <w:pPr>
              <w:spacing w:after="0"/>
              <w:jc w:val="left"/>
            </w:pPr>
            <w:r>
              <w:rPr>
                <w:sz w:val="16"/>
              </w:rPr>
              <w:t>Strongest recorded (records with damage, a wind speed or direct casualties first, then storm type, category and wind): Hurricane (Typhoon) record, 2017-09-08 to 2017-09-11, category 1, $7,000,000 property; $0 crops, reported for the zone (2017 dollars); NWS zone FLZ149 (COASTAL PASCO), zone-level: may include parts of neighboring counties</w:t>
            </w:r>
          </w:p>
        </w:tc>
        <w:tc>
          <w:tcPr>
            <w:tcW w:type="dxa" w:w="2007"/>
          </w:tcPr>
          <w:p>
            <w:pPr>
              <w:spacing w:after="0"/>
              <w:jc w:val="left"/>
            </w:pPr>
            <w:r>
              <w:rPr>
                <w:sz w:val="16"/>
              </w:rPr>
              <w:t>Most damaging recorded: Tropical Storm, 2017-09-10, $3,000,000 property; $7,300,000 crops, reported for the zone (2017 dollars)</w:t>
            </w:r>
          </w:p>
        </w:tc>
        <w:tc>
          <w:tcPr>
            <w:tcW w:type="dxa" w:w="1744"/>
          </w:tcPr>
          <w:p>
            <w:pPr>
              <w:spacing w:after="0"/>
              <w:jc w:val="left"/>
            </w:pPr>
            <w:r>
              <w:rPr>
                <w:sz w:val="16"/>
              </w:rPr>
              <w:t>Zone-level records: applies countywide; national data do not locate these events within the county.</w:t>
            </w:r>
          </w:p>
        </w:tc>
        <w:tc>
          <w:tcPr>
            <w:tcW w:type="dxa" w:w="229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76"/>
          </w:tcPr>
          <w:p>
            <w:pPr>
              <w:spacing w:after="0"/>
              <w:jc w:val="left"/>
            </w:pPr>
            <w:r>
              <w:rPr>
                <w:sz w:val="16"/>
              </w:rPr>
              <w:t>Ice Storm</w:t>
            </w:r>
          </w:p>
        </w:tc>
        <w:tc>
          <w:tcPr>
            <w:tcW w:type="dxa" w:w="1760"/>
          </w:tcPr>
          <w:p>
            <w:pPr>
              <w:spacing w:after="0"/>
              <w:jc w:val="left"/>
            </w:pPr>
            <w:r>
              <w:rPr>
                <w:sz w:val="16"/>
              </w:rPr>
              <w:t>Sperry-Piltz (local data)</w:t>
            </w:r>
          </w:p>
        </w:tc>
        <w:tc>
          <w:tcPr>
            <w:tcW w:type="dxa" w:w="1272"/>
          </w:tcPr>
          <w:p>
            <w:pPr>
              <w:spacing w:after="0"/>
              <w:jc w:val="right"/>
            </w:pPr>
            <w:r>
              <w:rPr>
                <w:sz w:val="16"/>
              </w:rPr>
              <w:t>0</w:t>
            </w:r>
          </w:p>
        </w:tc>
        <w:tc>
          <w:tcPr>
            <w:tcW w:type="dxa" w:w="1371"/>
          </w:tcPr>
          <w:p>
            <w:pPr>
              <w:spacing w:after="0"/>
              <w:jc w:val="left"/>
            </w:pPr>
          </w:p>
        </w:tc>
        <w:tc>
          <w:tcPr>
            <w:tcW w:type="dxa" w:w="1890"/>
          </w:tcPr>
          <w:p>
            <w:pPr>
              <w:spacing w:after="0"/>
              <w:jc w:val="left"/>
            </w:pPr>
          </w:p>
        </w:tc>
        <w:tc>
          <w:tcPr>
            <w:tcW w:type="dxa" w:w="2007"/>
          </w:tcPr>
          <w:p>
            <w:pPr>
              <w:spacing w:after="0"/>
              <w:jc w:val="left"/>
            </w:pPr>
          </w:p>
        </w:tc>
        <w:tc>
          <w:tcPr>
            <w:tcW w:type="dxa" w:w="1744"/>
          </w:tcPr>
          <w:p>
            <w:pPr>
              <w:spacing w:after="0"/>
              <w:jc w:val="left"/>
            </w:pPr>
          </w:p>
        </w:tc>
        <w:tc>
          <w:tcPr>
            <w:tcW w:type="dxa" w:w="2292"/>
          </w:tcPr>
          <w:p>
            <w:pPr>
              <w:spacing w:after="0"/>
              <w:jc w:val="left"/>
            </w:pPr>
            <w:r>
              <w:rPr>
                <w:sz w:val="16"/>
              </w:rPr>
              <w:t>Ice thickness: in event narratives only; local data required.</w:t>
            </w:r>
          </w:p>
        </w:tc>
      </w:tr>
      <w:tr>
        <w:trPr>
          <w:cantSplit/>
        </w:trPr>
        <w:tc>
          <w:tcPr>
            <w:tcW w:type="dxa" w:w="1776"/>
          </w:tcPr>
          <w:p>
            <w:pPr>
              <w:spacing w:after="0"/>
              <w:jc w:val="left"/>
            </w:pPr>
            <w:r>
              <w:rPr>
                <w:sz w:val="16"/>
              </w:rPr>
              <w:t>Flash Flood, Flood, Lakeshore Flood</w:t>
            </w:r>
          </w:p>
        </w:tc>
        <w:tc>
          <w:tcPr>
            <w:tcW w:type="dxa" w:w="1760"/>
          </w:tcPr>
          <w:p>
            <w:pPr>
              <w:spacing w:after="0"/>
              <w:jc w:val="left"/>
            </w:pPr>
            <w:r>
              <w:rPr>
                <w:sz w:val="16"/>
              </w:rPr>
              <w:t>damage and flood days (FIRM for depth)</w:t>
            </w:r>
          </w:p>
        </w:tc>
        <w:tc>
          <w:tcPr>
            <w:tcW w:type="dxa" w:w="1272"/>
          </w:tcPr>
          <w:p>
            <w:pPr>
              <w:spacing w:after="0"/>
              <w:jc w:val="right"/>
            </w:pPr>
            <w:r>
              <w:rPr>
                <w:sz w:val="16"/>
              </w:rPr>
              <w:t>55, 1996 to 2025</w:t>
            </w:r>
          </w:p>
        </w:tc>
        <w:tc>
          <w:tcPr>
            <w:tcW w:type="dxa" w:w="1371"/>
          </w:tcPr>
          <w:p>
            <w:pPr>
              <w:spacing w:after="0"/>
              <w:jc w:val="left"/>
            </w:pPr>
          </w:p>
        </w:tc>
        <w:tc>
          <w:tcPr>
            <w:tcW w:type="dxa" w:w="1890"/>
          </w:tcPr>
          <w:p>
            <w:pPr>
              <w:spacing w:after="0"/>
              <w:jc w:val="left"/>
            </w:pPr>
            <w:r>
              <w:rPr>
                <w:sz w:val="16"/>
              </w:rPr>
              <w:t>Flood, 2016-09-03, $89,000,000 property; $0 crops (2016 dollars)</w:t>
            </w:r>
          </w:p>
        </w:tc>
        <w:tc>
          <w:tcPr>
            <w:tcW w:type="dxa" w:w="2007"/>
          </w:tcPr>
          <w:p>
            <w:pPr>
              <w:spacing w:after="0"/>
              <w:jc w:val="left"/>
            </w:pPr>
          </w:p>
        </w:tc>
        <w:tc>
          <w:tcPr>
            <w:tcW w:type="dxa" w:w="1744"/>
          </w:tcPr>
          <w:p>
            <w:pPr>
              <w:spacing w:after="0"/>
              <w:jc w:val="left"/>
            </w:pPr>
            <w:r>
              <w:rPr>
                <w:sz w:val="16"/>
              </w:rPr>
              <w:t>Event records naming member places: Zephyrhills city (11 records), New Port Richey city (7 records), Dade City city (5 records), Port Richey city (1 record).</w:t>
            </w:r>
          </w:p>
        </w:tc>
        <w:tc>
          <w:tcPr>
            <w:tcW w:type="dxa" w:w="229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76"/>
          </w:tcPr>
          <w:p>
            <w:pPr>
              <w:spacing w:after="0"/>
              <w:jc w:val="left"/>
            </w:pPr>
            <w:r>
              <w:rPr>
                <w:sz w:val="16"/>
              </w:rPr>
              <w:t>Debris Flow</w:t>
            </w:r>
          </w:p>
        </w:tc>
        <w:tc>
          <w:tcPr>
            <w:tcW w:type="dxa" w:w="1760"/>
          </w:tcPr>
          <w:p>
            <w:pPr>
              <w:spacing w:after="0"/>
              <w:jc w:val="left"/>
            </w:pPr>
            <w:r>
              <w:rPr>
                <w:sz w:val="16"/>
              </w:rPr>
              <w:t>none (count and damage)</w:t>
            </w:r>
          </w:p>
        </w:tc>
        <w:tc>
          <w:tcPr>
            <w:tcW w:type="dxa" w:w="1272"/>
          </w:tcPr>
          <w:p>
            <w:pPr>
              <w:spacing w:after="0"/>
              <w:jc w:val="right"/>
            </w:pPr>
            <w:r>
              <w:rPr>
                <w:sz w:val="16"/>
              </w:rPr>
              <w:t>0</w:t>
            </w:r>
          </w:p>
        </w:tc>
        <w:tc>
          <w:tcPr>
            <w:tcW w:type="dxa" w:w="1371"/>
          </w:tcPr>
          <w:p>
            <w:pPr>
              <w:spacing w:after="0"/>
              <w:jc w:val="left"/>
            </w:pPr>
          </w:p>
        </w:tc>
        <w:tc>
          <w:tcPr>
            <w:tcW w:type="dxa" w:w="1890"/>
          </w:tcPr>
          <w:p>
            <w:pPr>
              <w:spacing w:after="0"/>
              <w:jc w:val="left"/>
            </w:pPr>
          </w:p>
        </w:tc>
        <w:tc>
          <w:tcPr>
            <w:tcW w:type="dxa" w:w="2007"/>
          </w:tcPr>
          <w:p>
            <w:pPr>
              <w:spacing w:after="0"/>
              <w:jc w:val="left"/>
            </w:pPr>
          </w:p>
        </w:tc>
        <w:tc>
          <w:tcPr>
            <w:tcW w:type="dxa" w:w="1744"/>
          </w:tcPr>
          <w:p>
            <w:pPr>
              <w:spacing w:after="0"/>
              <w:jc w:val="left"/>
            </w:pPr>
          </w:p>
        </w:tc>
        <w:tc>
          <w:tcPr>
            <w:tcW w:type="dxa" w:w="2292"/>
          </w:tcPr>
          <w:p>
            <w:pPr>
              <w:spacing w:after="0"/>
              <w:jc w:val="left"/>
            </w:pPr>
            <w:r>
              <w:rPr>
                <w:sz w:val="16"/>
              </w:rPr>
              <w:t>Physical measure: in event narratives only; local data required.</w:t>
            </w:r>
          </w:p>
        </w:tc>
      </w:tr>
      <w:tr>
        <w:trPr>
          <w:cantSplit/>
        </w:trPr>
        <w:tc>
          <w:tcPr>
            <w:tcW w:type="dxa" w:w="1776"/>
          </w:tcPr>
          <w:p>
            <w:pPr>
              <w:spacing w:after="0"/>
              <w:jc w:val="left"/>
            </w:pPr>
            <w:r>
              <w:rPr>
                <w:sz w:val="16"/>
              </w:rPr>
              <w:t>Lightning</w:t>
            </w:r>
          </w:p>
        </w:tc>
        <w:tc>
          <w:tcPr>
            <w:tcW w:type="dxa" w:w="1760"/>
          </w:tcPr>
          <w:p>
            <w:pPr>
              <w:spacing w:after="0"/>
              <w:jc w:val="left"/>
            </w:pPr>
            <w:r>
              <w:rPr>
                <w:sz w:val="16"/>
              </w:rPr>
              <w:t>annualized frequency (the measure FEMA's Local Mitigation Planning Handbook names)</w:t>
            </w:r>
          </w:p>
        </w:tc>
        <w:tc>
          <w:tcPr>
            <w:tcW w:type="dxa" w:w="1272"/>
          </w:tcPr>
          <w:p>
            <w:pPr>
              <w:spacing w:after="0"/>
              <w:jc w:val="right"/>
            </w:pPr>
            <w:r>
              <w:rPr>
                <w:sz w:val="16"/>
              </w:rPr>
              <w:t>30, 1996 to 2025</w:t>
            </w:r>
          </w:p>
        </w:tc>
        <w:tc>
          <w:tcPr>
            <w:tcW w:type="dxa" w:w="1371"/>
          </w:tcPr>
          <w:p>
            <w:pPr>
              <w:spacing w:after="0"/>
              <w:jc w:val="left"/>
            </w:pPr>
          </w:p>
        </w:tc>
        <w:tc>
          <w:tcPr>
            <w:tcW w:type="dxa" w:w="1890"/>
          </w:tcPr>
          <w:p>
            <w:pPr>
              <w:spacing w:after="0"/>
              <w:jc w:val="left"/>
            </w:pPr>
            <w:r>
              <w:rPr>
                <w:sz w:val="16"/>
              </w:rPr>
              <w:t>Lightning, 2001-07-26, $0 property; $0 crops (2001 dollars), 1 direct death, 3 direct injuries</w:t>
            </w:r>
          </w:p>
        </w:tc>
        <w:tc>
          <w:tcPr>
            <w:tcW w:type="dxa" w:w="2007"/>
          </w:tcPr>
          <w:p>
            <w:pPr>
              <w:spacing w:after="0"/>
              <w:jc w:val="left"/>
            </w:pPr>
            <w:r>
              <w:rPr>
                <w:sz w:val="16"/>
              </w:rPr>
              <w:t>Lightning, 2015-08-16, $350,000 property; $0 crops (2015 dollars)</w:t>
            </w:r>
          </w:p>
        </w:tc>
        <w:tc>
          <w:tcPr>
            <w:tcW w:type="dxa" w:w="1744"/>
          </w:tcPr>
          <w:p>
            <w:pPr>
              <w:spacing w:after="0"/>
              <w:jc w:val="left"/>
            </w:pPr>
            <w:r>
              <w:rPr>
                <w:sz w:val="16"/>
              </w:rPr>
              <w:t>Event records naming member places: New Port Richey city (5 records), Dade City city (1 record), Port Richey city (1 record), San Antonio city (1 record), Zephyrhills city (1 record).</w:t>
            </w:r>
          </w:p>
        </w:tc>
        <w:tc>
          <w:tcPr>
            <w:tcW w:type="dxa" w:w="2292"/>
          </w:tcPr>
          <w:p>
            <w:pPr>
              <w:spacing w:after="0"/>
              <w:jc w:val="left"/>
            </w:pPr>
            <w:r>
              <w:rPr>
                <w:sz w:val="16"/>
              </w:rPr>
              <w:t>Storm Events lists lightning with damage or casualties; physical measure in event narratives only; local data required.</w:t>
            </w:r>
          </w:p>
        </w:tc>
      </w:tr>
      <w:tr>
        <w:trPr>
          <w:cantSplit/>
        </w:trPr>
        <w:tc>
          <w:tcPr>
            <w:tcW w:type="dxa" w:w="1776"/>
          </w:tcPr>
          <w:p>
            <w:pPr>
              <w:spacing w:after="0"/>
              <w:jc w:val="left"/>
            </w:pPr>
            <w:r>
              <w:rPr>
                <w:sz w:val="16"/>
              </w:rPr>
              <w:t>High Wind and Strong Wind (outside NRI Strong Wind definition)</w:t>
            </w:r>
          </w:p>
        </w:tc>
        <w:tc>
          <w:tcPr>
            <w:tcW w:type="dxa" w:w="1760"/>
          </w:tcPr>
          <w:p>
            <w:pPr>
              <w:spacing w:after="0"/>
              <w:jc w:val="left"/>
            </w:pPr>
            <w:r>
              <w:rPr>
                <w:sz w:val="16"/>
              </w:rPr>
              <w:t>wind speed (kt and mph)</w:t>
            </w:r>
          </w:p>
        </w:tc>
        <w:tc>
          <w:tcPr>
            <w:tcW w:type="dxa" w:w="1272"/>
          </w:tcPr>
          <w:p>
            <w:pPr>
              <w:spacing w:after="0"/>
              <w:jc w:val="right"/>
            </w:pPr>
            <w:r>
              <w:rPr>
                <w:sz w:val="16"/>
              </w:rPr>
              <w:t>3, 2017 to 2019 (3 zone-level)</w:t>
            </w:r>
          </w:p>
        </w:tc>
        <w:tc>
          <w:tcPr>
            <w:tcW w:type="dxa" w:w="1371"/>
          </w:tcPr>
          <w:p>
            <w:pPr>
              <w:spacing w:after="0"/>
              <w:jc w:val="left"/>
            </w:pPr>
            <w:r>
              <w:rPr>
                <w:sz w:val="16"/>
              </w:rPr>
              <w:t>40 kt (46 mph) to 45 kt (52 mph) (median 43 kt (49 mph)); 3 with a recorded value</w:t>
            </w:r>
          </w:p>
        </w:tc>
        <w:tc>
          <w:tcPr>
            <w:tcW w:type="dxa" w:w="1890"/>
          </w:tcPr>
          <w:p>
            <w:pPr>
              <w:spacing w:after="0"/>
              <w:jc w:val="left"/>
            </w:pPr>
            <w:r>
              <w:rPr>
                <w:sz w:val="16"/>
              </w:rPr>
              <w:t>45 kt (52 mph) estimated gust, Strong Wind, 2017-01-22; NWS zone FLZ149 (COASTAL PASCO), zone-level: may include parts of neighboring counties</w:t>
            </w:r>
          </w:p>
        </w:tc>
        <w:tc>
          <w:tcPr>
            <w:tcW w:type="dxa" w:w="2007"/>
          </w:tcPr>
          <w:p>
            <w:pPr>
              <w:spacing w:after="0"/>
              <w:jc w:val="left"/>
            </w:pPr>
          </w:p>
        </w:tc>
        <w:tc>
          <w:tcPr>
            <w:tcW w:type="dxa" w:w="1744"/>
          </w:tcPr>
          <w:p>
            <w:pPr>
              <w:spacing w:after="0"/>
              <w:jc w:val="left"/>
            </w:pPr>
            <w:r>
              <w:rPr>
                <w:sz w:val="16"/>
              </w:rPr>
              <w:t>Zone-level records: applies countywide; national data do not locate these events within the county.</w:t>
            </w:r>
          </w:p>
        </w:tc>
        <w:tc>
          <w:tcPr>
            <w:tcW w:type="dxa" w:w="2292"/>
          </w:tcPr>
          <w:p>
            <w:pPr>
              <w:spacing w:after="0"/>
              <w:jc w:val="left"/>
            </w:pPr>
          </w:p>
        </w:tc>
      </w:tr>
      <w:tr>
        <w:trPr>
          <w:cantSplit/>
        </w:trPr>
        <w:tc>
          <w:tcPr>
            <w:tcW w:type="dxa" w:w="1776"/>
          </w:tcPr>
          <w:p>
            <w:pPr>
              <w:spacing w:after="0"/>
              <w:jc w:val="left"/>
            </w:pPr>
            <w:r>
              <w:rPr>
                <w:sz w:val="16"/>
              </w:rPr>
              <w:t>Thunderstorm Wind</w:t>
            </w:r>
          </w:p>
        </w:tc>
        <w:tc>
          <w:tcPr>
            <w:tcW w:type="dxa" w:w="1760"/>
          </w:tcPr>
          <w:p>
            <w:pPr>
              <w:spacing w:after="0"/>
              <w:jc w:val="left"/>
            </w:pPr>
            <w:r>
              <w:rPr>
                <w:sz w:val="16"/>
              </w:rPr>
              <w:t>wind speed (kt and mph)</w:t>
            </w:r>
          </w:p>
        </w:tc>
        <w:tc>
          <w:tcPr>
            <w:tcW w:type="dxa" w:w="1272"/>
          </w:tcPr>
          <w:p>
            <w:pPr>
              <w:spacing w:after="0"/>
              <w:jc w:val="right"/>
            </w:pPr>
            <w:r>
              <w:rPr>
                <w:sz w:val="16"/>
              </w:rPr>
              <w:t>244, 1956 to 2025</w:t>
            </w:r>
          </w:p>
        </w:tc>
        <w:tc>
          <w:tcPr>
            <w:tcW w:type="dxa" w:w="1371"/>
          </w:tcPr>
          <w:p>
            <w:pPr>
              <w:spacing w:after="0"/>
              <w:jc w:val="left"/>
            </w:pPr>
            <w:r>
              <w:rPr>
                <w:sz w:val="16"/>
              </w:rPr>
              <w:t>39 kt (45 mph) to 70 kt (81 mph) (median 50 kt (58 mph)); 121 with a recorded value</w:t>
            </w:r>
          </w:p>
        </w:tc>
        <w:tc>
          <w:tcPr>
            <w:tcW w:type="dxa" w:w="1890"/>
          </w:tcPr>
          <w:p>
            <w:pPr>
              <w:spacing w:after="0"/>
              <w:jc w:val="left"/>
            </w:pPr>
            <w:r>
              <w:rPr>
                <w:sz w:val="16"/>
              </w:rPr>
              <w:t>70 kt (81 mph), measurement type not recorded, Thunderstorm Wind, 1989-07-12</w:t>
            </w:r>
          </w:p>
        </w:tc>
        <w:tc>
          <w:tcPr>
            <w:tcW w:type="dxa" w:w="2007"/>
          </w:tcPr>
          <w:p>
            <w:pPr>
              <w:spacing w:after="0"/>
              <w:jc w:val="left"/>
            </w:pPr>
            <w:r>
              <w:rPr>
                <w:sz w:val="16"/>
              </w:rPr>
              <w:t>Thunderstorm Wind, 2016-03-24, $145,000 property; $0 crops (2016 dollars)</w:t>
            </w:r>
          </w:p>
        </w:tc>
        <w:tc>
          <w:tcPr>
            <w:tcW w:type="dxa" w:w="1744"/>
          </w:tcPr>
          <w:p>
            <w:pPr>
              <w:spacing w:after="0"/>
              <w:jc w:val="left"/>
            </w:pPr>
            <w:r>
              <w:rPr>
                <w:sz w:val="16"/>
              </w:rPr>
              <w:t>Event records naming member places: Zephyrhills city (29 records), Dade City city (20 records), New Port Richey city (20 records), Port Richey city (11 records), San Antonio city (4 records), St. Leo town (3 records).</w:t>
            </w:r>
          </w:p>
        </w:tc>
        <w:tc>
          <w:tcPr>
            <w:tcW w:type="dxa" w:w="2292"/>
          </w:tcPr>
          <w:p>
            <w:pPr>
              <w:spacing w:after="0"/>
              <w:jc w:val="left"/>
            </w:pPr>
          </w:p>
        </w:tc>
      </w:tr>
      <w:tr>
        <w:trPr>
          <w:cantSplit/>
        </w:trPr>
        <w:tc>
          <w:tcPr>
            <w:tcW w:type="dxa" w:w="1776"/>
          </w:tcPr>
          <w:p>
            <w:pPr>
              <w:spacing w:after="0"/>
              <w:jc w:val="left"/>
            </w:pPr>
            <w:r>
              <w:rPr>
                <w:sz w:val="16"/>
              </w:rPr>
              <w:t>Tornado</w:t>
            </w:r>
          </w:p>
        </w:tc>
        <w:tc>
          <w:tcPr>
            <w:tcW w:type="dxa" w:w="1760"/>
          </w:tcPr>
          <w:p>
            <w:pPr>
              <w:spacing w:after="0"/>
              <w:jc w:val="left"/>
            </w:pPr>
            <w:r>
              <w:rPr>
                <w:sz w:val="16"/>
              </w:rPr>
              <w:t>Enhanced Fujita (F before Feb 2007)</w:t>
            </w:r>
          </w:p>
        </w:tc>
        <w:tc>
          <w:tcPr>
            <w:tcW w:type="dxa" w:w="1272"/>
          </w:tcPr>
          <w:p>
            <w:pPr>
              <w:spacing w:after="0"/>
              <w:jc w:val="right"/>
            </w:pPr>
            <w:r>
              <w:rPr>
                <w:sz w:val="16"/>
              </w:rPr>
              <w:t>98, 1958 to 2026</w:t>
            </w:r>
          </w:p>
        </w:tc>
        <w:tc>
          <w:tcPr>
            <w:tcW w:type="dxa" w:w="1371"/>
          </w:tcPr>
          <w:p>
            <w:pPr>
              <w:spacing w:after="0"/>
              <w:jc w:val="left"/>
            </w:pPr>
            <w:r>
              <w:rPr>
                <w:sz w:val="16"/>
              </w:rPr>
              <w:t>F/EF0 to F/EF2 (median F/EF0); 90 with a recorded value</w:t>
            </w:r>
          </w:p>
        </w:tc>
        <w:tc>
          <w:tcPr>
            <w:tcW w:type="dxa" w:w="1890"/>
          </w:tcPr>
          <w:p>
            <w:pPr>
              <w:spacing w:after="0"/>
              <w:jc w:val="left"/>
            </w:pPr>
            <w:r>
              <w:rPr>
                <w:sz w:val="16"/>
              </w:rPr>
              <w:t>F2 tornado, 1959-04-02, 33 yd wide, $250,000 property; crops not recorded (1959 dollars), 12 direct injuries</w:t>
            </w:r>
          </w:p>
        </w:tc>
        <w:tc>
          <w:tcPr>
            <w:tcW w:type="dxa" w:w="2007"/>
          </w:tcPr>
          <w:p>
            <w:pPr>
              <w:spacing w:after="0"/>
              <w:jc w:val="left"/>
            </w:pPr>
            <w:r>
              <w:rPr>
                <w:sz w:val="16"/>
              </w:rPr>
              <w:t>Tornado, 2006-12-25, $3,500,000 property; $0 crops (2006 dollars)</w:t>
            </w:r>
          </w:p>
        </w:tc>
        <w:tc>
          <w:tcPr>
            <w:tcW w:type="dxa" w:w="1744"/>
          </w:tcPr>
          <w:p>
            <w:pPr>
              <w:spacing w:after="0"/>
              <w:jc w:val="left"/>
            </w:pPr>
            <w:r>
              <w:rPr>
                <w:sz w:val="16"/>
              </w:rPr>
              <w:t>Event records naming member places: New Port Richey city (6 records), Dade City city (4 records), Port Richey city (1 record), Zephyrhills city (1 record).</w:t>
            </w:r>
          </w:p>
        </w:tc>
        <w:tc>
          <w:tcPr>
            <w:tcW w:type="dxa" w:w="229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76"/>
          </w:tcPr>
          <w:p>
            <w:pPr>
              <w:spacing w:after="0"/>
              <w:jc w:val="left"/>
            </w:pPr>
            <w:r>
              <w:rPr>
                <w:sz w:val="16"/>
              </w:rPr>
              <w:t>Tsunami</w:t>
            </w:r>
          </w:p>
        </w:tc>
        <w:tc>
          <w:tcPr>
            <w:tcW w:type="dxa" w:w="1760"/>
          </w:tcPr>
          <w:p>
            <w:pPr>
              <w:spacing w:after="0"/>
              <w:jc w:val="left"/>
            </w:pPr>
            <w:r>
              <w:rPr>
                <w:sz w:val="16"/>
              </w:rPr>
              <w:t>none (count and damage)</w:t>
            </w:r>
          </w:p>
        </w:tc>
        <w:tc>
          <w:tcPr>
            <w:tcW w:type="dxa" w:w="1272"/>
          </w:tcPr>
          <w:p>
            <w:pPr>
              <w:spacing w:after="0"/>
              <w:jc w:val="right"/>
            </w:pPr>
            <w:r>
              <w:rPr>
                <w:sz w:val="16"/>
              </w:rPr>
              <w:t>0</w:t>
            </w:r>
          </w:p>
        </w:tc>
        <w:tc>
          <w:tcPr>
            <w:tcW w:type="dxa" w:w="1371"/>
          </w:tcPr>
          <w:p>
            <w:pPr>
              <w:spacing w:after="0"/>
              <w:jc w:val="left"/>
            </w:pPr>
          </w:p>
        </w:tc>
        <w:tc>
          <w:tcPr>
            <w:tcW w:type="dxa" w:w="1890"/>
          </w:tcPr>
          <w:p>
            <w:pPr>
              <w:spacing w:after="0"/>
              <w:jc w:val="left"/>
            </w:pPr>
          </w:p>
        </w:tc>
        <w:tc>
          <w:tcPr>
            <w:tcW w:type="dxa" w:w="2007"/>
          </w:tcPr>
          <w:p>
            <w:pPr>
              <w:spacing w:after="0"/>
              <w:jc w:val="left"/>
            </w:pPr>
          </w:p>
        </w:tc>
        <w:tc>
          <w:tcPr>
            <w:tcW w:type="dxa" w:w="1744"/>
          </w:tcPr>
          <w:p>
            <w:pPr>
              <w:spacing w:after="0"/>
              <w:jc w:val="left"/>
            </w:pPr>
          </w:p>
        </w:tc>
        <w:tc>
          <w:tcPr>
            <w:tcW w:type="dxa" w:w="2292"/>
          </w:tcPr>
          <w:p>
            <w:pPr>
              <w:spacing w:after="0"/>
              <w:jc w:val="left"/>
            </w:pPr>
            <w:r>
              <w:rPr>
                <w:sz w:val="16"/>
              </w:rPr>
              <w:t>Physical measure: in event narratives only; local data required.</w:t>
            </w:r>
          </w:p>
        </w:tc>
      </w:tr>
      <w:tr>
        <w:trPr>
          <w:cantSplit/>
        </w:trPr>
        <w:tc>
          <w:tcPr>
            <w:tcW w:type="dxa" w:w="1776"/>
          </w:tcPr>
          <w:p>
            <w:pPr>
              <w:spacing w:after="0"/>
              <w:jc w:val="left"/>
            </w:pPr>
            <w:r>
              <w:rPr>
                <w:sz w:val="16"/>
              </w:rPr>
              <w:t>Volcanic Ash, Volcanic Ashfall</w:t>
            </w:r>
          </w:p>
        </w:tc>
        <w:tc>
          <w:tcPr>
            <w:tcW w:type="dxa" w:w="1760"/>
          </w:tcPr>
          <w:p>
            <w:pPr>
              <w:spacing w:after="0"/>
              <w:jc w:val="left"/>
            </w:pPr>
            <w:r>
              <w:rPr>
                <w:sz w:val="16"/>
              </w:rPr>
              <w:t>Volcanic Explosivity Index (local data)</w:t>
            </w:r>
          </w:p>
        </w:tc>
        <w:tc>
          <w:tcPr>
            <w:tcW w:type="dxa" w:w="1272"/>
          </w:tcPr>
          <w:p>
            <w:pPr>
              <w:spacing w:after="0"/>
              <w:jc w:val="right"/>
            </w:pPr>
            <w:r>
              <w:rPr>
                <w:sz w:val="16"/>
              </w:rPr>
              <w:t>0</w:t>
            </w:r>
          </w:p>
        </w:tc>
        <w:tc>
          <w:tcPr>
            <w:tcW w:type="dxa" w:w="1371"/>
          </w:tcPr>
          <w:p>
            <w:pPr>
              <w:spacing w:after="0"/>
              <w:jc w:val="left"/>
            </w:pPr>
          </w:p>
        </w:tc>
        <w:tc>
          <w:tcPr>
            <w:tcW w:type="dxa" w:w="1890"/>
          </w:tcPr>
          <w:p>
            <w:pPr>
              <w:spacing w:after="0"/>
              <w:jc w:val="left"/>
            </w:pPr>
          </w:p>
        </w:tc>
        <w:tc>
          <w:tcPr>
            <w:tcW w:type="dxa" w:w="2007"/>
          </w:tcPr>
          <w:p>
            <w:pPr>
              <w:spacing w:after="0"/>
              <w:jc w:val="left"/>
            </w:pPr>
          </w:p>
        </w:tc>
        <w:tc>
          <w:tcPr>
            <w:tcW w:type="dxa" w:w="1744"/>
          </w:tcPr>
          <w:p>
            <w:pPr>
              <w:spacing w:after="0"/>
              <w:jc w:val="left"/>
            </w:pPr>
          </w:p>
        </w:tc>
        <w:tc>
          <w:tcPr>
            <w:tcW w:type="dxa" w:w="2292"/>
          </w:tcPr>
          <w:p>
            <w:pPr>
              <w:spacing w:after="0"/>
              <w:jc w:val="left"/>
            </w:pPr>
            <w:r>
              <w:rPr>
                <w:sz w:val="16"/>
              </w:rPr>
              <w:t>Physical measure: in event narratives only; local data required.</w:t>
            </w:r>
          </w:p>
        </w:tc>
      </w:tr>
      <w:tr>
        <w:trPr>
          <w:cantSplit/>
        </w:trPr>
        <w:tc>
          <w:tcPr>
            <w:tcW w:type="dxa" w:w="1776"/>
          </w:tcPr>
          <w:p>
            <w:pPr>
              <w:spacing w:after="0"/>
              <w:jc w:val="left"/>
            </w:pPr>
            <w:r>
              <w:rPr>
                <w:sz w:val="16"/>
              </w:rPr>
              <w:t>Wildfire</w:t>
            </w:r>
          </w:p>
        </w:tc>
        <w:tc>
          <w:tcPr>
            <w:tcW w:type="dxa" w:w="1760"/>
          </w:tcPr>
          <w:p>
            <w:pPr>
              <w:spacing w:after="0"/>
              <w:jc w:val="left"/>
            </w:pPr>
            <w:r>
              <w:rPr>
                <w:sz w:val="16"/>
              </w:rPr>
              <w:t>acres burned (local data)</w:t>
            </w:r>
          </w:p>
        </w:tc>
        <w:tc>
          <w:tcPr>
            <w:tcW w:type="dxa" w:w="1272"/>
          </w:tcPr>
          <w:p>
            <w:pPr>
              <w:spacing w:after="0"/>
              <w:jc w:val="right"/>
            </w:pPr>
            <w:r>
              <w:rPr>
                <w:sz w:val="16"/>
              </w:rPr>
              <w:t>1, 2025 to 2025 (1 zone-level)</w:t>
            </w:r>
          </w:p>
        </w:tc>
        <w:tc>
          <w:tcPr>
            <w:tcW w:type="dxa" w:w="1371"/>
          </w:tcPr>
          <w:p>
            <w:pPr>
              <w:spacing w:after="0"/>
              <w:jc w:val="left"/>
            </w:pPr>
          </w:p>
        </w:tc>
        <w:tc>
          <w:tcPr>
            <w:tcW w:type="dxa" w:w="1890"/>
          </w:tcPr>
          <w:p>
            <w:pPr>
              <w:spacing w:after="0"/>
              <w:jc w:val="left"/>
            </w:pPr>
            <w:r>
              <w:rPr>
                <w:sz w:val="16"/>
              </w:rPr>
              <w:t>No damage reported in 1 records.</w:t>
            </w:r>
          </w:p>
        </w:tc>
        <w:tc>
          <w:tcPr>
            <w:tcW w:type="dxa" w:w="2007"/>
          </w:tcPr>
          <w:p>
            <w:pPr>
              <w:spacing w:after="0"/>
              <w:jc w:val="left"/>
            </w:pPr>
          </w:p>
        </w:tc>
        <w:tc>
          <w:tcPr>
            <w:tcW w:type="dxa" w:w="1744"/>
          </w:tcPr>
          <w:p>
            <w:pPr>
              <w:spacing w:after="0"/>
              <w:jc w:val="left"/>
            </w:pPr>
            <w:r>
              <w:rPr>
                <w:sz w:val="16"/>
              </w:rPr>
              <w:t>Zone-level records: applies countywide; national data do not locate these events within the county.</w:t>
            </w:r>
          </w:p>
        </w:tc>
        <w:tc>
          <w:tcPr>
            <w:tcW w:type="dxa" w:w="2292"/>
          </w:tcPr>
          <w:p>
            <w:pPr>
              <w:spacing w:after="0"/>
              <w:jc w:val="left"/>
            </w:pPr>
            <w:r>
              <w:rPr>
                <w:sz w:val="16"/>
              </w:rPr>
              <w:t>Acres burned: in event narratives only; local data required.</w:t>
            </w:r>
          </w:p>
        </w:tc>
      </w:tr>
      <w:tr>
        <w:trPr>
          <w:cantSplit/>
        </w:trPr>
        <w:tc>
          <w:tcPr>
            <w:tcW w:type="dxa" w:w="1776"/>
          </w:tcPr>
          <w:p>
            <w:pPr>
              <w:spacing w:after="0"/>
              <w:jc w:val="left"/>
            </w:pPr>
            <w:r>
              <w:rPr>
                <w:sz w:val="16"/>
              </w:rPr>
              <w:t>Winter Storm, Heavy Snow, Blizzard, Lake-Effect Snow, Winter Weather, Sleet</w:t>
            </w:r>
          </w:p>
        </w:tc>
        <w:tc>
          <w:tcPr>
            <w:tcW w:type="dxa" w:w="1760"/>
          </w:tcPr>
          <w:p>
            <w:pPr>
              <w:spacing w:after="0"/>
              <w:jc w:val="left"/>
            </w:pPr>
            <w:r>
              <w:rPr>
                <w:sz w:val="16"/>
              </w:rPr>
              <w:t>none in data (snowfall local)</w:t>
            </w:r>
          </w:p>
        </w:tc>
        <w:tc>
          <w:tcPr>
            <w:tcW w:type="dxa" w:w="1272"/>
          </w:tcPr>
          <w:p>
            <w:pPr>
              <w:spacing w:after="0"/>
              <w:jc w:val="right"/>
            </w:pPr>
            <w:r>
              <w:rPr>
                <w:sz w:val="16"/>
              </w:rPr>
              <w:t>0</w:t>
            </w:r>
          </w:p>
        </w:tc>
        <w:tc>
          <w:tcPr>
            <w:tcW w:type="dxa" w:w="1371"/>
          </w:tcPr>
          <w:p>
            <w:pPr>
              <w:spacing w:after="0"/>
              <w:jc w:val="left"/>
            </w:pPr>
          </w:p>
        </w:tc>
        <w:tc>
          <w:tcPr>
            <w:tcW w:type="dxa" w:w="1890"/>
          </w:tcPr>
          <w:p>
            <w:pPr>
              <w:spacing w:after="0"/>
              <w:jc w:val="left"/>
            </w:pPr>
          </w:p>
        </w:tc>
        <w:tc>
          <w:tcPr>
            <w:tcW w:type="dxa" w:w="2007"/>
          </w:tcPr>
          <w:p>
            <w:pPr>
              <w:spacing w:after="0"/>
              <w:jc w:val="left"/>
            </w:pPr>
          </w:p>
        </w:tc>
        <w:tc>
          <w:tcPr>
            <w:tcW w:type="dxa" w:w="1744"/>
          </w:tcPr>
          <w:p>
            <w:pPr>
              <w:spacing w:after="0"/>
              <w:jc w:val="left"/>
            </w:pPr>
          </w:p>
        </w:tc>
        <w:tc>
          <w:tcPr>
            <w:tcW w:type="dxa" w:w="229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44</w:t>
      </w:r>
    </w:p>
    <w:p>
      <w:pPr>
        <w:keepNext/>
        <w:spacing w:after="40" w:before="0"/>
      </w:pPr>
      <w:r>
        <w:rPr>
          <w:b/>
        </w:rPr>
        <w:t xml:space="preserve">Counted incidents: </w:t>
      </w:r>
      <w:r>
        <w:rPr/>
        <w:t>34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2"/>
        <w:gridCol w:w="1754"/>
        <w:gridCol w:w="2016"/>
        <w:gridCol w:w="3086"/>
        <w:gridCol w:w="2002"/>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2"/>
            <w:shd w:val="clear" w:color="auto" w:fill="E8E8E8"/>
          </w:tcPr>
          <w:p>
            <w:pPr>
              <w:spacing w:after="0"/>
              <w:jc w:val="left"/>
            </w:pPr>
            <w:r>
              <w:rPr>
                <w:b/>
                <w:sz w:val="16"/>
              </w:rPr>
              <w:t>Type</w:t>
            </w:r>
          </w:p>
        </w:tc>
        <w:tc>
          <w:tcPr>
            <w:tcW w:type="dxa" w:w="1754"/>
            <w:shd w:val="clear" w:color="auto" w:fill="E8E8E8"/>
          </w:tcPr>
          <w:p>
            <w:pPr>
              <w:spacing w:after="0"/>
              <w:jc w:val="left"/>
            </w:pPr>
            <w:r>
              <w:rPr>
                <w:b/>
                <w:sz w:val="16"/>
              </w:rPr>
              <w:t>Title</w:t>
            </w:r>
          </w:p>
        </w:tc>
        <w:tc>
          <w:tcPr>
            <w:tcW w:type="dxa" w:w="2016"/>
            <w:shd w:val="clear" w:color="auto" w:fill="E8E8E8"/>
          </w:tcPr>
          <w:p>
            <w:pPr>
              <w:spacing w:after="0"/>
              <w:jc w:val="left"/>
            </w:pPr>
            <w:r>
              <w:rPr>
                <w:b/>
                <w:sz w:val="16"/>
              </w:rPr>
              <w:t>Mapped hazard</w:t>
            </w:r>
          </w:p>
        </w:tc>
        <w:tc>
          <w:tcPr>
            <w:tcW w:type="dxa" w:w="308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02"/>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2024-10-11</w:t>
            </w:r>
          </w:p>
        </w:tc>
        <w:tc>
          <w:tcPr>
            <w:tcW w:type="dxa" w:w="1037"/>
          </w:tcPr>
          <w:p>
            <w:pPr>
              <w:spacing w:after="0"/>
              <w:jc w:val="left"/>
            </w:pPr>
            <w:r>
              <w:rPr>
                <w:sz w:val="16"/>
              </w:rPr>
              <w:t>2024-10-05</w:t>
            </w:r>
          </w:p>
        </w:tc>
        <w:tc>
          <w:tcPr>
            <w:tcW w:type="dxa" w:w="1037"/>
          </w:tcPr>
          <w:p>
            <w:pPr>
              <w:spacing w:after="0"/>
              <w:jc w:val="left"/>
            </w:pPr>
            <w:r>
              <w:rPr>
                <w:sz w:val="16"/>
              </w:rPr>
              <w:t>DR-4834-FL</w:t>
            </w:r>
          </w:p>
        </w:tc>
        <w:tc>
          <w:tcPr>
            <w:tcW w:type="dxa" w:w="1262"/>
          </w:tcPr>
          <w:p>
            <w:pPr>
              <w:spacing w:after="0"/>
              <w:jc w:val="left"/>
            </w:pPr>
            <w:r>
              <w:rPr>
                <w:sz w:val="16"/>
              </w:rPr>
              <w:t>Major disaster</w:t>
            </w:r>
          </w:p>
        </w:tc>
        <w:tc>
          <w:tcPr>
            <w:tcW w:type="dxa" w:w="1754"/>
          </w:tcPr>
          <w:p>
            <w:pPr>
              <w:spacing w:after="0"/>
              <w:jc w:val="left"/>
            </w:pPr>
            <w:r>
              <w:rPr>
                <w:sz w:val="16"/>
              </w:rPr>
              <w:t>HURRICANE MILTON</w:t>
            </w:r>
          </w:p>
        </w:tc>
        <w:tc>
          <w:tcPr>
            <w:tcW w:type="dxa" w:w="2016"/>
          </w:tcPr>
          <w:p>
            <w:pPr>
              <w:spacing w:after="0"/>
              <w:jc w:val="left"/>
            </w:pPr>
            <w:r>
              <w:rPr>
                <w:sz w:val="16"/>
              </w:rPr>
              <w:t>Hurricane (primary); also designated: Inland Flooding</w:t>
            </w:r>
          </w:p>
        </w:tc>
        <w:tc>
          <w:tcPr>
            <w:tcW w:type="dxa" w:w="3086"/>
          </w:tcPr>
          <w:p>
            <w:pPr>
              <w:spacing w:after="0"/>
              <w:jc w:val="right"/>
            </w:pPr>
            <w:r>
              <w:rPr>
                <w:sz w:val="16"/>
              </w:rPr>
              <w:t>$40,967,130.96</w:t>
            </w:r>
          </w:p>
        </w:tc>
        <w:tc>
          <w:tcPr>
            <w:tcW w:type="dxa" w:w="2002"/>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2024-10-07</w:t>
            </w:r>
          </w:p>
        </w:tc>
        <w:tc>
          <w:tcPr>
            <w:tcW w:type="dxa" w:w="1037"/>
          </w:tcPr>
          <w:p>
            <w:pPr>
              <w:spacing w:after="0"/>
              <w:jc w:val="left"/>
            </w:pPr>
            <w:r>
              <w:rPr>
                <w:sz w:val="16"/>
              </w:rPr>
              <w:t>2024-10-05</w:t>
            </w:r>
          </w:p>
        </w:tc>
        <w:tc>
          <w:tcPr>
            <w:tcW w:type="dxa" w:w="1037"/>
          </w:tcPr>
          <w:p>
            <w:pPr>
              <w:spacing w:after="0"/>
              <w:jc w:val="left"/>
            </w:pPr>
            <w:r>
              <w:rPr>
                <w:sz w:val="16"/>
              </w:rPr>
              <w:t>EM-3622-FL</w:t>
            </w:r>
          </w:p>
        </w:tc>
        <w:tc>
          <w:tcPr>
            <w:tcW w:type="dxa" w:w="1262"/>
          </w:tcPr>
          <w:p>
            <w:pPr>
              <w:spacing w:after="0"/>
              <w:jc w:val="left"/>
            </w:pPr>
            <w:r>
              <w:rPr>
                <w:sz w:val="16"/>
              </w:rPr>
              <w:t>Emergency</w:t>
            </w:r>
          </w:p>
        </w:tc>
        <w:tc>
          <w:tcPr>
            <w:tcW w:type="dxa" w:w="1754"/>
          </w:tcPr>
          <w:p>
            <w:pPr>
              <w:spacing w:after="0"/>
              <w:jc w:val="left"/>
            </w:pPr>
            <w:r>
              <w:rPr>
                <w:sz w:val="16"/>
              </w:rPr>
              <w:t>HURRICANE MILTON</w:t>
            </w:r>
          </w:p>
        </w:tc>
        <w:tc>
          <w:tcPr>
            <w:tcW w:type="dxa" w:w="2016"/>
          </w:tcPr>
          <w:p>
            <w:pPr>
              <w:spacing w:after="0"/>
              <w:jc w:val="left"/>
            </w:pPr>
            <w:r>
              <w:rPr>
                <w:sz w:val="16"/>
              </w:rPr>
              <w:t>Hurricane</w:t>
            </w:r>
          </w:p>
        </w:tc>
        <w:tc>
          <w:tcPr>
            <w:tcW w:type="dxa" w:w="3086"/>
          </w:tcPr>
          <w:p>
            <w:pPr>
              <w:spacing w:after="0"/>
              <w:jc w:val="right"/>
            </w:pPr>
            <w:r>
              <w:rPr>
                <w:sz w:val="16"/>
              </w:rPr>
              <w:t>none found</w:t>
            </w:r>
          </w:p>
        </w:tc>
        <w:tc>
          <w:tcPr>
            <w:tcW w:type="dxa" w:w="2002"/>
          </w:tcPr>
          <w:p>
            <w:pPr>
              <w:spacing w:after="0"/>
              <w:jc w:val="left"/>
            </w:pPr>
            <w:r>
              <w:rPr>
                <w:sz w:val="16"/>
              </w:rPr>
              <w:t>new since last plan; within last 5 years</w:t>
            </w:r>
          </w:p>
        </w:tc>
        <w:tc>
          <w:tcPr>
            <w:tcW w:type="dxa" w:w="881"/>
          </w:tcPr>
          <w:p>
            <w:pPr>
              <w:spacing w:after="0"/>
              <w:jc w:val="left"/>
            </w:pPr>
            <w:r>
              <w:rPr>
                <w:sz w:val="16"/>
              </w:rPr>
              <w:t>same incident as DR-4834</w:t>
            </w: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2024-09-23</w:t>
            </w:r>
          </w:p>
        </w:tc>
        <w:tc>
          <w:tcPr>
            <w:tcW w:type="dxa" w:w="1037"/>
          </w:tcPr>
          <w:p>
            <w:pPr>
              <w:spacing w:after="0"/>
              <w:jc w:val="left"/>
            </w:pPr>
            <w:r>
              <w:rPr>
                <w:sz w:val="16"/>
              </w:rPr>
              <w:t>DR-4828-FL</w:t>
            </w:r>
          </w:p>
        </w:tc>
        <w:tc>
          <w:tcPr>
            <w:tcW w:type="dxa" w:w="1262"/>
          </w:tcPr>
          <w:p>
            <w:pPr>
              <w:spacing w:after="0"/>
              <w:jc w:val="left"/>
            </w:pPr>
            <w:r>
              <w:rPr>
                <w:sz w:val="16"/>
              </w:rPr>
              <w:t>Major disaster</w:t>
            </w:r>
          </w:p>
        </w:tc>
        <w:tc>
          <w:tcPr>
            <w:tcW w:type="dxa" w:w="1754"/>
          </w:tcPr>
          <w:p>
            <w:pPr>
              <w:spacing w:after="0"/>
              <w:jc w:val="left"/>
            </w:pPr>
            <w:r>
              <w:rPr>
                <w:sz w:val="16"/>
              </w:rPr>
              <w:t>HURRICANE HELENE</w:t>
            </w:r>
          </w:p>
        </w:tc>
        <w:tc>
          <w:tcPr>
            <w:tcW w:type="dxa" w:w="2016"/>
          </w:tcPr>
          <w:p>
            <w:pPr>
              <w:spacing w:after="0"/>
              <w:jc w:val="left"/>
            </w:pPr>
            <w:r>
              <w:rPr>
                <w:sz w:val="16"/>
              </w:rPr>
              <w:t>Hurricane</w:t>
            </w:r>
          </w:p>
        </w:tc>
        <w:tc>
          <w:tcPr>
            <w:tcW w:type="dxa" w:w="3086"/>
          </w:tcPr>
          <w:p>
            <w:pPr>
              <w:spacing w:after="0"/>
              <w:jc w:val="right"/>
            </w:pPr>
            <w:r>
              <w:rPr>
                <w:sz w:val="16"/>
              </w:rPr>
              <w:t>$8,859,569.18</w:t>
            </w:r>
          </w:p>
        </w:tc>
        <w:tc>
          <w:tcPr>
            <w:tcW w:type="dxa" w:w="2002"/>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2024-09-24</w:t>
            </w:r>
          </w:p>
        </w:tc>
        <w:tc>
          <w:tcPr>
            <w:tcW w:type="dxa" w:w="1037"/>
          </w:tcPr>
          <w:p>
            <w:pPr>
              <w:spacing w:after="0"/>
              <w:jc w:val="left"/>
            </w:pPr>
            <w:r>
              <w:rPr>
                <w:sz w:val="16"/>
              </w:rPr>
              <w:t>2024-09-23</w:t>
            </w:r>
          </w:p>
        </w:tc>
        <w:tc>
          <w:tcPr>
            <w:tcW w:type="dxa" w:w="1037"/>
          </w:tcPr>
          <w:p>
            <w:pPr>
              <w:spacing w:after="0"/>
              <w:jc w:val="left"/>
            </w:pPr>
            <w:r>
              <w:rPr>
                <w:sz w:val="16"/>
              </w:rPr>
              <w:t>EM-3615-FL</w:t>
            </w:r>
          </w:p>
        </w:tc>
        <w:tc>
          <w:tcPr>
            <w:tcW w:type="dxa" w:w="1262"/>
          </w:tcPr>
          <w:p>
            <w:pPr>
              <w:spacing w:after="0"/>
              <w:jc w:val="left"/>
            </w:pPr>
            <w:r>
              <w:rPr>
                <w:sz w:val="16"/>
              </w:rPr>
              <w:t>Emergency</w:t>
            </w:r>
          </w:p>
        </w:tc>
        <w:tc>
          <w:tcPr>
            <w:tcW w:type="dxa" w:w="1754"/>
          </w:tcPr>
          <w:p>
            <w:pPr>
              <w:spacing w:after="0"/>
              <w:jc w:val="left"/>
            </w:pPr>
            <w:r>
              <w:rPr>
                <w:sz w:val="16"/>
              </w:rPr>
              <w:t>TROPICAL STORM HELENE</w:t>
            </w:r>
          </w:p>
        </w:tc>
        <w:tc>
          <w:tcPr>
            <w:tcW w:type="dxa" w:w="2016"/>
          </w:tcPr>
          <w:p>
            <w:pPr>
              <w:spacing w:after="0"/>
              <w:jc w:val="left"/>
            </w:pPr>
            <w:r>
              <w:rPr>
                <w:sz w:val="16"/>
              </w:rPr>
              <w:t>Hurricane (primary); also designated: Inland Flooding, Strong Wind</w:t>
            </w:r>
          </w:p>
        </w:tc>
        <w:tc>
          <w:tcPr>
            <w:tcW w:type="dxa" w:w="3086"/>
          </w:tcPr>
          <w:p>
            <w:pPr>
              <w:spacing w:after="0"/>
              <w:jc w:val="right"/>
            </w:pPr>
            <w:r>
              <w:rPr>
                <w:sz w:val="16"/>
              </w:rPr>
              <w:t>none found</w:t>
            </w:r>
          </w:p>
        </w:tc>
        <w:tc>
          <w:tcPr>
            <w:tcW w:type="dxa" w:w="2002"/>
          </w:tcPr>
          <w:p>
            <w:pPr>
              <w:spacing w:after="0"/>
              <w:jc w:val="left"/>
            </w:pPr>
            <w:r>
              <w:rPr>
                <w:sz w:val="16"/>
              </w:rPr>
              <w:t>new since last plan; within last 5 years</w:t>
            </w:r>
          </w:p>
        </w:tc>
        <w:tc>
          <w:tcPr>
            <w:tcW w:type="dxa" w:w="881"/>
          </w:tcPr>
          <w:p>
            <w:pPr>
              <w:spacing w:after="0"/>
              <w:jc w:val="left"/>
            </w:pPr>
            <w:r>
              <w:rPr>
                <w:sz w:val="16"/>
              </w:rPr>
              <w:t>same incident as DR-4828</w:t>
            </w:r>
          </w:p>
        </w:tc>
      </w:tr>
      <w:tr>
        <w:trPr>
          <w:cantSplit/>
        </w:trPr>
        <w:tc>
          <w:tcPr>
            <w:tcW w:type="dxa" w:w="1037"/>
          </w:tcPr>
          <w:p>
            <w:pPr>
              <w:spacing w:after="0"/>
              <w:jc w:val="left"/>
            </w:pPr>
            <w:r>
              <w:rPr>
                <w:sz w:val="16"/>
              </w:rPr>
              <w:t>2024-08-10</w:t>
            </w:r>
          </w:p>
        </w:tc>
        <w:tc>
          <w:tcPr>
            <w:tcW w:type="dxa" w:w="1037"/>
          </w:tcPr>
          <w:p>
            <w:pPr>
              <w:spacing w:after="0"/>
              <w:jc w:val="left"/>
            </w:pPr>
            <w:r>
              <w:rPr>
                <w:sz w:val="16"/>
              </w:rPr>
              <w:t>2024-08-01</w:t>
            </w:r>
          </w:p>
        </w:tc>
        <w:tc>
          <w:tcPr>
            <w:tcW w:type="dxa" w:w="1037"/>
          </w:tcPr>
          <w:p>
            <w:pPr>
              <w:spacing w:after="0"/>
              <w:jc w:val="left"/>
            </w:pPr>
            <w:r>
              <w:rPr>
                <w:sz w:val="16"/>
              </w:rPr>
              <w:t>DR-4806-FL</w:t>
            </w:r>
          </w:p>
        </w:tc>
        <w:tc>
          <w:tcPr>
            <w:tcW w:type="dxa" w:w="1262"/>
          </w:tcPr>
          <w:p>
            <w:pPr>
              <w:spacing w:after="0"/>
              <w:jc w:val="left"/>
            </w:pPr>
            <w:r>
              <w:rPr>
                <w:sz w:val="16"/>
              </w:rPr>
              <w:t>Major disaster</w:t>
            </w:r>
          </w:p>
        </w:tc>
        <w:tc>
          <w:tcPr>
            <w:tcW w:type="dxa" w:w="1754"/>
          </w:tcPr>
          <w:p>
            <w:pPr>
              <w:spacing w:after="0"/>
              <w:jc w:val="left"/>
            </w:pPr>
            <w:r>
              <w:rPr>
                <w:sz w:val="16"/>
              </w:rPr>
              <w:t>HURRICANE DEBBY</w:t>
            </w:r>
          </w:p>
        </w:tc>
        <w:tc>
          <w:tcPr>
            <w:tcW w:type="dxa" w:w="2016"/>
          </w:tcPr>
          <w:p>
            <w:pPr>
              <w:spacing w:after="0"/>
              <w:jc w:val="left"/>
            </w:pPr>
            <w:r>
              <w:rPr>
                <w:sz w:val="16"/>
              </w:rPr>
              <w:t>Hurricane</w:t>
            </w:r>
          </w:p>
        </w:tc>
        <w:tc>
          <w:tcPr>
            <w:tcW w:type="dxa" w:w="3086"/>
          </w:tcPr>
          <w:p>
            <w:pPr>
              <w:spacing w:after="0"/>
              <w:jc w:val="right"/>
            </w:pPr>
            <w:r>
              <w:rPr>
                <w:sz w:val="16"/>
              </w:rPr>
              <w:t>$94,843.97</w:t>
            </w:r>
          </w:p>
        </w:tc>
        <w:tc>
          <w:tcPr>
            <w:tcW w:type="dxa" w:w="2002"/>
          </w:tcPr>
          <w:p>
            <w:pPr>
              <w:spacing w:after="0"/>
              <w:jc w:val="left"/>
            </w:pPr>
            <w:r>
              <w:rPr>
                <w:sz w:val="16"/>
              </w:rPr>
              <w:t>during plan review, check whether your last plan included it; within last 5 years</w:t>
            </w:r>
          </w:p>
        </w:tc>
        <w:tc>
          <w:tcPr>
            <w:tcW w:type="dxa" w:w="881"/>
          </w:tcPr>
          <w:p>
            <w:pPr>
              <w:spacing w:after="0"/>
              <w:jc w:val="left"/>
            </w:pPr>
          </w:p>
        </w:tc>
      </w:tr>
      <w:tr>
        <w:trPr>
          <w:cantSplit/>
        </w:trPr>
        <w:tc>
          <w:tcPr>
            <w:tcW w:type="dxa" w:w="1037"/>
          </w:tcPr>
          <w:p>
            <w:pPr>
              <w:spacing w:after="0"/>
              <w:jc w:val="left"/>
            </w:pPr>
            <w:r>
              <w:rPr>
                <w:sz w:val="16"/>
              </w:rPr>
              <w:t>2024-08-03</w:t>
            </w:r>
          </w:p>
        </w:tc>
        <w:tc>
          <w:tcPr>
            <w:tcW w:type="dxa" w:w="1037"/>
          </w:tcPr>
          <w:p>
            <w:pPr>
              <w:spacing w:after="0"/>
              <w:jc w:val="left"/>
            </w:pPr>
            <w:r>
              <w:rPr>
                <w:sz w:val="16"/>
              </w:rPr>
              <w:t>2024-08-01</w:t>
            </w:r>
          </w:p>
        </w:tc>
        <w:tc>
          <w:tcPr>
            <w:tcW w:type="dxa" w:w="1037"/>
          </w:tcPr>
          <w:p>
            <w:pPr>
              <w:spacing w:after="0"/>
              <w:jc w:val="left"/>
            </w:pPr>
            <w:r>
              <w:rPr>
                <w:sz w:val="16"/>
              </w:rPr>
              <w:t>EM-3605-FL</w:t>
            </w:r>
          </w:p>
        </w:tc>
        <w:tc>
          <w:tcPr>
            <w:tcW w:type="dxa" w:w="1262"/>
          </w:tcPr>
          <w:p>
            <w:pPr>
              <w:spacing w:after="0"/>
              <w:jc w:val="left"/>
            </w:pPr>
            <w:r>
              <w:rPr>
                <w:sz w:val="16"/>
              </w:rPr>
              <w:t>Emergency</w:t>
            </w:r>
          </w:p>
        </w:tc>
        <w:tc>
          <w:tcPr>
            <w:tcW w:type="dxa" w:w="1754"/>
          </w:tcPr>
          <w:p>
            <w:pPr>
              <w:spacing w:after="0"/>
              <w:jc w:val="left"/>
            </w:pPr>
            <w:r>
              <w:rPr>
                <w:sz w:val="16"/>
              </w:rPr>
              <w:t>TROPICAL STORM DEBBY</w:t>
            </w:r>
          </w:p>
        </w:tc>
        <w:tc>
          <w:tcPr>
            <w:tcW w:type="dxa" w:w="2016"/>
          </w:tcPr>
          <w:p>
            <w:pPr>
              <w:spacing w:after="0"/>
              <w:jc w:val="left"/>
            </w:pPr>
            <w:r>
              <w:rPr>
                <w:sz w:val="16"/>
              </w:rPr>
              <w:t>Hurricane (primary); also designated: Inland Flooding, Strong Wind, Tornado</w:t>
            </w:r>
          </w:p>
        </w:tc>
        <w:tc>
          <w:tcPr>
            <w:tcW w:type="dxa" w:w="3086"/>
          </w:tcPr>
          <w:p>
            <w:pPr>
              <w:spacing w:after="0"/>
              <w:jc w:val="right"/>
            </w:pPr>
            <w:r>
              <w:rPr>
                <w:sz w:val="16"/>
              </w:rPr>
              <w:t>none found</w:t>
            </w:r>
          </w:p>
        </w:tc>
        <w:tc>
          <w:tcPr>
            <w:tcW w:type="dxa" w:w="2002"/>
          </w:tcPr>
          <w:p>
            <w:pPr>
              <w:spacing w:after="0"/>
              <w:jc w:val="left"/>
            </w:pPr>
            <w:r>
              <w:rPr>
                <w:sz w:val="16"/>
              </w:rPr>
              <w:t>during plan review, check whether your last plan included it; within last 5 years</w:t>
            </w:r>
          </w:p>
        </w:tc>
        <w:tc>
          <w:tcPr>
            <w:tcW w:type="dxa" w:w="881"/>
          </w:tcPr>
          <w:p>
            <w:pPr>
              <w:spacing w:after="0"/>
              <w:jc w:val="left"/>
            </w:pPr>
            <w:r>
              <w:rPr>
                <w:sz w:val="16"/>
              </w:rPr>
              <w:t>same incident as DR-4806</w:t>
            </w: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2023-08-27</w:t>
            </w:r>
          </w:p>
        </w:tc>
        <w:tc>
          <w:tcPr>
            <w:tcW w:type="dxa" w:w="1037"/>
          </w:tcPr>
          <w:p>
            <w:pPr>
              <w:spacing w:after="0"/>
              <w:jc w:val="left"/>
            </w:pPr>
            <w:r>
              <w:rPr>
                <w:sz w:val="16"/>
              </w:rPr>
              <w:t>DR-4734-FL</w:t>
            </w:r>
          </w:p>
        </w:tc>
        <w:tc>
          <w:tcPr>
            <w:tcW w:type="dxa" w:w="1262"/>
          </w:tcPr>
          <w:p>
            <w:pPr>
              <w:spacing w:after="0"/>
              <w:jc w:val="left"/>
            </w:pPr>
            <w:r>
              <w:rPr>
                <w:sz w:val="16"/>
              </w:rPr>
              <w:t>Major disaster</w:t>
            </w:r>
          </w:p>
        </w:tc>
        <w:tc>
          <w:tcPr>
            <w:tcW w:type="dxa" w:w="1754"/>
          </w:tcPr>
          <w:p>
            <w:pPr>
              <w:spacing w:after="0"/>
              <w:jc w:val="left"/>
            </w:pPr>
            <w:r>
              <w:rPr>
                <w:sz w:val="16"/>
              </w:rPr>
              <w:t>HURRICANE IDALIA</w:t>
            </w:r>
          </w:p>
        </w:tc>
        <w:tc>
          <w:tcPr>
            <w:tcW w:type="dxa" w:w="2016"/>
          </w:tcPr>
          <w:p>
            <w:pPr>
              <w:spacing w:after="0"/>
              <w:jc w:val="left"/>
            </w:pPr>
            <w:r>
              <w:rPr>
                <w:sz w:val="16"/>
              </w:rPr>
              <w:t>Hurricane</w:t>
            </w:r>
          </w:p>
        </w:tc>
        <w:tc>
          <w:tcPr>
            <w:tcW w:type="dxa" w:w="3086"/>
          </w:tcPr>
          <w:p>
            <w:pPr>
              <w:spacing w:after="0"/>
              <w:jc w:val="right"/>
            </w:pPr>
            <w:r>
              <w:rPr>
                <w:sz w:val="16"/>
              </w:rPr>
              <w:t>$2,773,389.87</w:t>
            </w:r>
          </w:p>
        </w:tc>
        <w:tc>
          <w:tcPr>
            <w:tcW w:type="dxa" w:w="2002"/>
          </w:tcPr>
          <w:p>
            <w:pPr>
              <w:spacing w:after="0"/>
              <w:jc w:val="left"/>
            </w:pPr>
            <w:r>
              <w:rPr>
                <w:sz w:val="16"/>
              </w:rPr>
              <w:t>during plan review, check whether your last plan included it; within last 5 years</w:t>
            </w:r>
          </w:p>
        </w:tc>
        <w:tc>
          <w:tcPr>
            <w:tcW w:type="dxa" w:w="881"/>
          </w:tcPr>
          <w:p>
            <w:pPr>
              <w:spacing w:after="0"/>
              <w:jc w:val="left"/>
            </w:pPr>
          </w:p>
        </w:tc>
      </w:tr>
      <w:tr>
        <w:trPr>
          <w:cantSplit/>
        </w:trPr>
        <w:tc>
          <w:tcPr>
            <w:tcW w:type="dxa" w:w="1037"/>
          </w:tcPr>
          <w:p>
            <w:pPr>
              <w:spacing w:after="0"/>
              <w:jc w:val="left"/>
            </w:pPr>
            <w:r>
              <w:rPr>
                <w:sz w:val="16"/>
              </w:rPr>
              <w:t>2023-08-28</w:t>
            </w:r>
          </w:p>
        </w:tc>
        <w:tc>
          <w:tcPr>
            <w:tcW w:type="dxa" w:w="1037"/>
          </w:tcPr>
          <w:p>
            <w:pPr>
              <w:spacing w:after="0"/>
              <w:jc w:val="left"/>
            </w:pPr>
            <w:r>
              <w:rPr>
                <w:sz w:val="16"/>
              </w:rPr>
              <w:t>2023-08-27</w:t>
            </w:r>
          </w:p>
        </w:tc>
        <w:tc>
          <w:tcPr>
            <w:tcW w:type="dxa" w:w="1037"/>
          </w:tcPr>
          <w:p>
            <w:pPr>
              <w:spacing w:after="0"/>
              <w:jc w:val="left"/>
            </w:pPr>
            <w:r>
              <w:rPr>
                <w:sz w:val="16"/>
              </w:rPr>
              <w:t>EM-3596-FL</w:t>
            </w:r>
          </w:p>
        </w:tc>
        <w:tc>
          <w:tcPr>
            <w:tcW w:type="dxa" w:w="1262"/>
          </w:tcPr>
          <w:p>
            <w:pPr>
              <w:spacing w:after="0"/>
              <w:jc w:val="left"/>
            </w:pPr>
            <w:r>
              <w:rPr>
                <w:sz w:val="16"/>
              </w:rPr>
              <w:t>Emergency</w:t>
            </w:r>
          </w:p>
        </w:tc>
        <w:tc>
          <w:tcPr>
            <w:tcW w:type="dxa" w:w="1754"/>
          </w:tcPr>
          <w:p>
            <w:pPr>
              <w:spacing w:after="0"/>
              <w:jc w:val="left"/>
            </w:pPr>
            <w:r>
              <w:rPr>
                <w:sz w:val="16"/>
              </w:rPr>
              <w:t>TROPICAL STORM IDALIA</w:t>
            </w:r>
          </w:p>
        </w:tc>
        <w:tc>
          <w:tcPr>
            <w:tcW w:type="dxa" w:w="2016"/>
          </w:tcPr>
          <w:p>
            <w:pPr>
              <w:spacing w:after="0"/>
              <w:jc w:val="left"/>
            </w:pPr>
            <w:r>
              <w:rPr>
                <w:sz w:val="16"/>
              </w:rPr>
              <w:t>Hurricane</w:t>
            </w:r>
          </w:p>
        </w:tc>
        <w:tc>
          <w:tcPr>
            <w:tcW w:type="dxa" w:w="3086"/>
          </w:tcPr>
          <w:p>
            <w:pPr>
              <w:spacing w:after="0"/>
              <w:jc w:val="right"/>
            </w:pPr>
            <w:r>
              <w:rPr>
                <w:sz w:val="16"/>
              </w:rPr>
              <w:t>none found</w:t>
            </w:r>
          </w:p>
        </w:tc>
        <w:tc>
          <w:tcPr>
            <w:tcW w:type="dxa" w:w="2002"/>
          </w:tcPr>
          <w:p>
            <w:pPr>
              <w:spacing w:after="0"/>
              <w:jc w:val="left"/>
            </w:pPr>
            <w:r>
              <w:rPr>
                <w:sz w:val="16"/>
              </w:rPr>
              <w:t>during plan review, check whether your last plan included it; within last 5 years</w:t>
            </w:r>
          </w:p>
        </w:tc>
        <w:tc>
          <w:tcPr>
            <w:tcW w:type="dxa" w:w="881"/>
          </w:tcPr>
          <w:p>
            <w:pPr>
              <w:spacing w:after="0"/>
              <w:jc w:val="left"/>
            </w:pPr>
            <w:r>
              <w:rPr>
                <w:sz w:val="16"/>
              </w:rPr>
              <w:t>same incident as DR-4734</w:t>
            </w:r>
          </w:p>
        </w:tc>
      </w:tr>
      <w:tr>
        <w:trPr>
          <w:cantSplit/>
        </w:trPr>
        <w:tc>
          <w:tcPr>
            <w:tcW w:type="dxa" w:w="1037"/>
          </w:tcPr>
          <w:p>
            <w:pPr>
              <w:spacing w:after="0"/>
              <w:jc w:val="left"/>
            </w:pPr>
            <w:r>
              <w:rPr>
                <w:sz w:val="16"/>
              </w:rPr>
              <w:t>2022-12-13</w:t>
            </w:r>
          </w:p>
        </w:tc>
        <w:tc>
          <w:tcPr>
            <w:tcW w:type="dxa" w:w="1037"/>
          </w:tcPr>
          <w:p>
            <w:pPr>
              <w:spacing w:after="0"/>
              <w:jc w:val="left"/>
            </w:pPr>
            <w:r>
              <w:rPr>
                <w:sz w:val="16"/>
              </w:rPr>
              <w:t>2022-11-07</w:t>
            </w:r>
          </w:p>
        </w:tc>
        <w:tc>
          <w:tcPr>
            <w:tcW w:type="dxa" w:w="1037"/>
          </w:tcPr>
          <w:p>
            <w:pPr>
              <w:spacing w:after="0"/>
              <w:jc w:val="left"/>
            </w:pPr>
            <w:r>
              <w:rPr>
                <w:sz w:val="16"/>
              </w:rPr>
              <w:t>DR-4680-FL</w:t>
            </w:r>
          </w:p>
        </w:tc>
        <w:tc>
          <w:tcPr>
            <w:tcW w:type="dxa" w:w="1262"/>
          </w:tcPr>
          <w:p>
            <w:pPr>
              <w:spacing w:after="0"/>
              <w:jc w:val="left"/>
            </w:pPr>
            <w:r>
              <w:rPr>
                <w:sz w:val="16"/>
              </w:rPr>
              <w:t>Major disaster</w:t>
            </w:r>
          </w:p>
        </w:tc>
        <w:tc>
          <w:tcPr>
            <w:tcW w:type="dxa" w:w="1754"/>
          </w:tcPr>
          <w:p>
            <w:pPr>
              <w:spacing w:after="0"/>
              <w:jc w:val="left"/>
            </w:pPr>
            <w:r>
              <w:rPr>
                <w:sz w:val="16"/>
              </w:rPr>
              <w:t>HURRICANE NICOLE</w:t>
            </w:r>
          </w:p>
        </w:tc>
        <w:tc>
          <w:tcPr>
            <w:tcW w:type="dxa" w:w="2016"/>
          </w:tcPr>
          <w:p>
            <w:pPr>
              <w:spacing w:after="0"/>
              <w:jc w:val="left"/>
            </w:pPr>
            <w:r>
              <w:rPr>
                <w:sz w:val="16"/>
              </w:rPr>
              <w:t>Hurricane</w:t>
            </w:r>
          </w:p>
        </w:tc>
        <w:tc>
          <w:tcPr>
            <w:tcW w:type="dxa" w:w="3086"/>
          </w:tcPr>
          <w:p>
            <w:pPr>
              <w:spacing w:after="0"/>
              <w:jc w:val="right"/>
            </w:pPr>
            <w:r>
              <w:rPr>
                <w:sz w:val="16"/>
              </w:rPr>
              <w:t>$26,657.51</w:t>
            </w:r>
          </w:p>
        </w:tc>
        <w:tc>
          <w:tcPr>
            <w:tcW w:type="dxa" w:w="2002"/>
          </w:tcPr>
          <w:p>
            <w:pPr>
              <w:spacing w:after="0"/>
              <w:jc w:val="left"/>
            </w:pPr>
            <w:r>
              <w:rPr>
                <w:sz w:val="16"/>
              </w:rPr>
              <w:t>within last 5 years</w:t>
            </w:r>
          </w:p>
        </w:tc>
        <w:tc>
          <w:tcPr>
            <w:tcW w:type="dxa" w:w="881"/>
          </w:tcPr>
          <w:p>
            <w:pPr>
              <w:spacing w:after="0"/>
              <w:jc w:val="left"/>
            </w:pPr>
          </w:p>
        </w:tc>
      </w:tr>
      <w:tr>
        <w:trPr>
          <w:cantSplit/>
        </w:trPr>
        <w:tc>
          <w:tcPr>
            <w:tcW w:type="dxa" w:w="1037"/>
          </w:tcPr>
          <w:p>
            <w:pPr>
              <w:spacing w:after="0"/>
              <w:jc w:val="left"/>
            </w:pPr>
            <w:r>
              <w:rPr>
                <w:sz w:val="16"/>
              </w:rPr>
              <w:t>2022-11-08</w:t>
            </w:r>
          </w:p>
        </w:tc>
        <w:tc>
          <w:tcPr>
            <w:tcW w:type="dxa" w:w="1037"/>
          </w:tcPr>
          <w:p>
            <w:pPr>
              <w:spacing w:after="0"/>
              <w:jc w:val="left"/>
            </w:pPr>
            <w:r>
              <w:rPr>
                <w:sz w:val="16"/>
              </w:rPr>
              <w:t>2022-11-07</w:t>
            </w:r>
          </w:p>
        </w:tc>
        <w:tc>
          <w:tcPr>
            <w:tcW w:type="dxa" w:w="1037"/>
          </w:tcPr>
          <w:p>
            <w:pPr>
              <w:spacing w:after="0"/>
              <w:jc w:val="left"/>
            </w:pPr>
            <w:r>
              <w:rPr>
                <w:sz w:val="16"/>
              </w:rPr>
              <w:t>EM-3587-FL</w:t>
            </w:r>
          </w:p>
        </w:tc>
        <w:tc>
          <w:tcPr>
            <w:tcW w:type="dxa" w:w="1262"/>
          </w:tcPr>
          <w:p>
            <w:pPr>
              <w:spacing w:after="0"/>
              <w:jc w:val="left"/>
            </w:pPr>
            <w:r>
              <w:rPr>
                <w:sz w:val="16"/>
              </w:rPr>
              <w:t>Emergency</w:t>
            </w:r>
          </w:p>
        </w:tc>
        <w:tc>
          <w:tcPr>
            <w:tcW w:type="dxa" w:w="1754"/>
          </w:tcPr>
          <w:p>
            <w:pPr>
              <w:spacing w:after="0"/>
              <w:jc w:val="left"/>
            </w:pPr>
            <w:r>
              <w:rPr>
                <w:sz w:val="16"/>
              </w:rPr>
              <w:t>TROPICAL STORM NICOLE</w:t>
            </w:r>
          </w:p>
        </w:tc>
        <w:tc>
          <w:tcPr>
            <w:tcW w:type="dxa" w:w="2016"/>
          </w:tcPr>
          <w:p>
            <w:pPr>
              <w:spacing w:after="0"/>
              <w:jc w:val="left"/>
            </w:pPr>
            <w:r>
              <w:rPr>
                <w:sz w:val="16"/>
              </w:rPr>
              <w:t>Hurricane</w:t>
            </w:r>
          </w:p>
        </w:tc>
        <w:tc>
          <w:tcPr>
            <w:tcW w:type="dxa" w:w="3086"/>
          </w:tcPr>
          <w:p>
            <w:pPr>
              <w:spacing w:after="0"/>
              <w:jc w:val="right"/>
            </w:pPr>
            <w:r>
              <w:rPr>
                <w:sz w:val="16"/>
              </w:rPr>
              <w:t>none found</w:t>
            </w:r>
          </w:p>
        </w:tc>
        <w:tc>
          <w:tcPr>
            <w:tcW w:type="dxa" w:w="2002"/>
          </w:tcPr>
          <w:p>
            <w:pPr>
              <w:spacing w:after="0"/>
              <w:jc w:val="left"/>
            </w:pPr>
            <w:r>
              <w:rPr>
                <w:sz w:val="16"/>
              </w:rPr>
              <w:t>within last 5 years</w:t>
            </w:r>
          </w:p>
        </w:tc>
        <w:tc>
          <w:tcPr>
            <w:tcW w:type="dxa" w:w="881"/>
          </w:tcPr>
          <w:p>
            <w:pPr>
              <w:spacing w:after="0"/>
              <w:jc w:val="left"/>
            </w:pPr>
            <w:r>
              <w:rPr>
                <w:sz w:val="16"/>
              </w:rPr>
              <w:t>same incident as DR-4680</w:t>
            </w: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2022-09-23</w:t>
            </w:r>
          </w:p>
        </w:tc>
        <w:tc>
          <w:tcPr>
            <w:tcW w:type="dxa" w:w="1037"/>
          </w:tcPr>
          <w:p>
            <w:pPr>
              <w:spacing w:after="0"/>
              <w:jc w:val="left"/>
            </w:pPr>
            <w:r>
              <w:rPr>
                <w:sz w:val="16"/>
              </w:rPr>
              <w:t>DR-4673-FL</w:t>
            </w:r>
          </w:p>
        </w:tc>
        <w:tc>
          <w:tcPr>
            <w:tcW w:type="dxa" w:w="1262"/>
          </w:tcPr>
          <w:p>
            <w:pPr>
              <w:spacing w:after="0"/>
              <w:jc w:val="left"/>
            </w:pPr>
            <w:r>
              <w:rPr>
                <w:sz w:val="16"/>
              </w:rPr>
              <w:t>Major disaster</w:t>
            </w:r>
          </w:p>
        </w:tc>
        <w:tc>
          <w:tcPr>
            <w:tcW w:type="dxa" w:w="1754"/>
          </w:tcPr>
          <w:p>
            <w:pPr>
              <w:spacing w:after="0"/>
              <w:jc w:val="left"/>
            </w:pPr>
            <w:r>
              <w:rPr>
                <w:sz w:val="16"/>
              </w:rPr>
              <w:t>HURRICANE IAN</w:t>
            </w:r>
          </w:p>
        </w:tc>
        <w:tc>
          <w:tcPr>
            <w:tcW w:type="dxa" w:w="2016"/>
          </w:tcPr>
          <w:p>
            <w:pPr>
              <w:spacing w:after="0"/>
              <w:jc w:val="left"/>
            </w:pPr>
            <w:r>
              <w:rPr>
                <w:sz w:val="16"/>
              </w:rPr>
              <w:t>Hurricane</w:t>
            </w:r>
          </w:p>
        </w:tc>
        <w:tc>
          <w:tcPr>
            <w:tcW w:type="dxa" w:w="3086"/>
          </w:tcPr>
          <w:p>
            <w:pPr>
              <w:spacing w:after="0"/>
              <w:jc w:val="right"/>
            </w:pPr>
            <w:r>
              <w:rPr>
                <w:sz w:val="16"/>
              </w:rPr>
              <w:t>$3,733,264.88</w:t>
            </w:r>
          </w:p>
        </w:tc>
        <w:tc>
          <w:tcPr>
            <w:tcW w:type="dxa" w:w="2002"/>
          </w:tcPr>
          <w:p>
            <w:pPr>
              <w:spacing w:after="0"/>
              <w:jc w:val="left"/>
            </w:pPr>
            <w:r>
              <w:rPr>
                <w:sz w:val="16"/>
              </w:rPr>
              <w:t>within last 5 years</w:t>
            </w:r>
          </w:p>
        </w:tc>
        <w:tc>
          <w:tcPr>
            <w:tcW w:type="dxa" w:w="881"/>
          </w:tcPr>
          <w:p>
            <w:pPr>
              <w:spacing w:after="0"/>
              <w:jc w:val="left"/>
            </w:pPr>
          </w:p>
        </w:tc>
      </w:tr>
      <w:tr>
        <w:trPr>
          <w:cantSplit/>
        </w:trPr>
        <w:tc>
          <w:tcPr>
            <w:tcW w:type="dxa" w:w="1037"/>
          </w:tcPr>
          <w:p>
            <w:pPr>
              <w:spacing w:after="0"/>
              <w:jc w:val="left"/>
            </w:pPr>
            <w:r>
              <w:rPr>
                <w:sz w:val="16"/>
              </w:rPr>
              <w:t>2022-09-24</w:t>
            </w:r>
          </w:p>
        </w:tc>
        <w:tc>
          <w:tcPr>
            <w:tcW w:type="dxa" w:w="1037"/>
          </w:tcPr>
          <w:p>
            <w:pPr>
              <w:spacing w:after="0"/>
              <w:jc w:val="left"/>
            </w:pPr>
            <w:r>
              <w:rPr>
                <w:sz w:val="16"/>
              </w:rPr>
              <w:t>2022-09-23</w:t>
            </w:r>
          </w:p>
        </w:tc>
        <w:tc>
          <w:tcPr>
            <w:tcW w:type="dxa" w:w="1037"/>
          </w:tcPr>
          <w:p>
            <w:pPr>
              <w:spacing w:after="0"/>
              <w:jc w:val="left"/>
            </w:pPr>
            <w:r>
              <w:rPr>
                <w:sz w:val="16"/>
              </w:rPr>
              <w:t>EM-3584-FL</w:t>
            </w:r>
          </w:p>
        </w:tc>
        <w:tc>
          <w:tcPr>
            <w:tcW w:type="dxa" w:w="1262"/>
          </w:tcPr>
          <w:p>
            <w:pPr>
              <w:spacing w:after="0"/>
              <w:jc w:val="left"/>
            </w:pPr>
            <w:r>
              <w:rPr>
                <w:sz w:val="16"/>
              </w:rPr>
              <w:t>Emergency</w:t>
            </w:r>
          </w:p>
        </w:tc>
        <w:tc>
          <w:tcPr>
            <w:tcW w:type="dxa" w:w="1754"/>
          </w:tcPr>
          <w:p>
            <w:pPr>
              <w:spacing w:after="0"/>
              <w:jc w:val="left"/>
            </w:pPr>
            <w:r>
              <w:rPr>
                <w:sz w:val="16"/>
              </w:rPr>
              <w:t>TROPICAL STORM IAN</w:t>
            </w:r>
          </w:p>
        </w:tc>
        <w:tc>
          <w:tcPr>
            <w:tcW w:type="dxa" w:w="2016"/>
          </w:tcPr>
          <w:p>
            <w:pPr>
              <w:spacing w:after="0"/>
              <w:jc w:val="left"/>
            </w:pPr>
            <w:r>
              <w:rPr>
                <w:sz w:val="16"/>
              </w:rPr>
              <w:t>Hurricane</w:t>
            </w:r>
          </w:p>
        </w:tc>
        <w:tc>
          <w:tcPr>
            <w:tcW w:type="dxa" w:w="3086"/>
          </w:tcPr>
          <w:p>
            <w:pPr>
              <w:spacing w:after="0"/>
              <w:jc w:val="right"/>
            </w:pPr>
            <w:r>
              <w:rPr>
                <w:sz w:val="16"/>
              </w:rPr>
              <w:t>none found</w:t>
            </w:r>
          </w:p>
        </w:tc>
        <w:tc>
          <w:tcPr>
            <w:tcW w:type="dxa" w:w="2002"/>
          </w:tcPr>
          <w:p>
            <w:pPr>
              <w:spacing w:after="0"/>
              <w:jc w:val="left"/>
            </w:pPr>
            <w:r>
              <w:rPr>
                <w:sz w:val="16"/>
              </w:rPr>
              <w:t>within last 5 years</w:t>
            </w:r>
          </w:p>
        </w:tc>
        <w:tc>
          <w:tcPr>
            <w:tcW w:type="dxa" w:w="881"/>
          </w:tcPr>
          <w:p>
            <w:pPr>
              <w:spacing w:after="0"/>
              <w:jc w:val="left"/>
            </w:pPr>
            <w:r>
              <w:rPr>
                <w:sz w:val="16"/>
              </w:rPr>
              <w:t>same incident as DR-4673</w:t>
            </w:r>
          </w:p>
        </w:tc>
      </w:tr>
      <w:tr>
        <w:trPr>
          <w:cantSplit/>
        </w:trPr>
        <w:tc>
          <w:tcPr>
            <w:tcW w:type="dxa" w:w="1037"/>
          </w:tcPr>
          <w:p>
            <w:pPr>
              <w:spacing w:after="0"/>
              <w:jc w:val="left"/>
            </w:pPr>
            <w:r>
              <w:rPr>
                <w:sz w:val="16"/>
              </w:rPr>
              <w:t>2021-07-04</w:t>
            </w:r>
          </w:p>
        </w:tc>
        <w:tc>
          <w:tcPr>
            <w:tcW w:type="dxa" w:w="1037"/>
          </w:tcPr>
          <w:p>
            <w:pPr>
              <w:spacing w:after="0"/>
              <w:jc w:val="left"/>
            </w:pPr>
            <w:r>
              <w:rPr>
                <w:sz w:val="16"/>
              </w:rPr>
              <w:t>2021-07-04</w:t>
            </w:r>
          </w:p>
        </w:tc>
        <w:tc>
          <w:tcPr>
            <w:tcW w:type="dxa" w:w="1037"/>
          </w:tcPr>
          <w:p>
            <w:pPr>
              <w:spacing w:after="0"/>
              <w:jc w:val="left"/>
            </w:pPr>
            <w:r>
              <w:rPr>
                <w:sz w:val="16"/>
              </w:rPr>
              <w:t>EM-3561-FL</w:t>
            </w:r>
          </w:p>
        </w:tc>
        <w:tc>
          <w:tcPr>
            <w:tcW w:type="dxa" w:w="1262"/>
          </w:tcPr>
          <w:p>
            <w:pPr>
              <w:spacing w:after="0"/>
              <w:jc w:val="left"/>
            </w:pPr>
            <w:r>
              <w:rPr>
                <w:sz w:val="16"/>
              </w:rPr>
              <w:t>Emergency</w:t>
            </w:r>
          </w:p>
        </w:tc>
        <w:tc>
          <w:tcPr>
            <w:tcW w:type="dxa" w:w="1754"/>
          </w:tcPr>
          <w:p>
            <w:pPr>
              <w:spacing w:after="0"/>
              <w:jc w:val="left"/>
            </w:pPr>
            <w:r>
              <w:rPr>
                <w:sz w:val="16"/>
              </w:rPr>
              <w:t>TROPICAL STORM ELSA</w:t>
            </w:r>
          </w:p>
        </w:tc>
        <w:tc>
          <w:tcPr>
            <w:tcW w:type="dxa" w:w="2016"/>
          </w:tcPr>
          <w:p>
            <w:pPr>
              <w:spacing w:after="0"/>
              <w:jc w:val="left"/>
            </w:pPr>
            <w:r>
              <w:rPr>
                <w:sz w:val="16"/>
              </w:rPr>
              <w:t>Hurricane</w:t>
            </w:r>
          </w:p>
        </w:tc>
        <w:tc>
          <w:tcPr>
            <w:tcW w:type="dxa" w:w="3086"/>
          </w:tcPr>
          <w:p>
            <w:pPr>
              <w:spacing w:after="0"/>
              <w:jc w:val="right"/>
            </w:pPr>
            <w:r>
              <w:rPr>
                <w:sz w:val="16"/>
              </w:rPr>
              <w:t>$4,536.60</w:t>
            </w:r>
          </w:p>
        </w:tc>
        <w:tc>
          <w:tcPr>
            <w:tcW w:type="dxa" w:w="200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2020-11-11</w:t>
            </w:r>
          </w:p>
        </w:tc>
        <w:tc>
          <w:tcPr>
            <w:tcW w:type="dxa" w:w="1037"/>
          </w:tcPr>
          <w:p>
            <w:pPr>
              <w:spacing w:after="0"/>
              <w:jc w:val="left"/>
            </w:pPr>
            <w:r>
              <w:rPr>
                <w:sz w:val="16"/>
              </w:rPr>
              <w:t>2020-11-07</w:t>
            </w:r>
          </w:p>
        </w:tc>
        <w:tc>
          <w:tcPr>
            <w:tcW w:type="dxa" w:w="1037"/>
          </w:tcPr>
          <w:p>
            <w:pPr>
              <w:spacing w:after="0"/>
              <w:jc w:val="left"/>
            </w:pPr>
            <w:r>
              <w:rPr>
                <w:sz w:val="16"/>
              </w:rPr>
              <w:t>EM-3551-FL</w:t>
            </w:r>
          </w:p>
        </w:tc>
        <w:tc>
          <w:tcPr>
            <w:tcW w:type="dxa" w:w="1262"/>
          </w:tcPr>
          <w:p>
            <w:pPr>
              <w:spacing w:after="0"/>
              <w:jc w:val="left"/>
            </w:pPr>
            <w:r>
              <w:rPr>
                <w:sz w:val="16"/>
              </w:rPr>
              <w:t>Emergency</w:t>
            </w:r>
          </w:p>
        </w:tc>
        <w:tc>
          <w:tcPr>
            <w:tcW w:type="dxa" w:w="1754"/>
          </w:tcPr>
          <w:p>
            <w:pPr>
              <w:spacing w:after="0"/>
              <w:jc w:val="left"/>
            </w:pPr>
            <w:r>
              <w:rPr>
                <w:sz w:val="16"/>
              </w:rPr>
              <w:t>HURRICANE ETA</w:t>
            </w:r>
          </w:p>
        </w:tc>
        <w:tc>
          <w:tcPr>
            <w:tcW w:type="dxa" w:w="2016"/>
          </w:tcPr>
          <w:p>
            <w:pPr>
              <w:spacing w:after="0"/>
              <w:jc w:val="left"/>
            </w:pPr>
            <w:r>
              <w:rPr>
                <w:sz w:val="16"/>
              </w:rPr>
              <w:t>Hurricane</w:t>
            </w:r>
          </w:p>
        </w:tc>
        <w:tc>
          <w:tcPr>
            <w:tcW w:type="dxa" w:w="3086"/>
          </w:tcPr>
          <w:p>
            <w:pPr>
              <w:spacing w:after="0"/>
              <w:jc w:val="right"/>
            </w:pPr>
            <w:r>
              <w:rPr>
                <w:sz w:val="16"/>
              </w:rPr>
              <w:t>$5,672.76</w:t>
            </w:r>
          </w:p>
        </w:tc>
        <w:tc>
          <w:tcPr>
            <w:tcW w:type="dxa" w:w="200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DR-4486-FL</w:t>
            </w:r>
          </w:p>
        </w:tc>
        <w:tc>
          <w:tcPr>
            <w:tcW w:type="dxa" w:w="1262"/>
          </w:tcPr>
          <w:p>
            <w:pPr>
              <w:spacing w:after="0"/>
              <w:jc w:val="left"/>
            </w:pPr>
            <w:r>
              <w:rPr>
                <w:sz w:val="16"/>
              </w:rPr>
              <w:t>Major disaster</w:t>
            </w:r>
          </w:p>
        </w:tc>
        <w:tc>
          <w:tcPr>
            <w:tcW w:type="dxa" w:w="1754"/>
          </w:tcPr>
          <w:p>
            <w:pPr>
              <w:spacing w:after="0"/>
              <w:jc w:val="left"/>
            </w:pPr>
            <w:r>
              <w:rPr>
                <w:sz w:val="16"/>
              </w:rPr>
              <w:t>COVID-19 PANDEMIC</w:t>
            </w:r>
          </w:p>
        </w:tc>
        <w:tc>
          <w:tcPr>
            <w:tcW w:type="dxa" w:w="2016"/>
          </w:tcPr>
          <w:p>
            <w:pPr>
              <w:spacing w:after="0"/>
              <w:jc w:val="left"/>
            </w:pPr>
            <w:r>
              <w:rPr>
                <w:sz w:val="16"/>
              </w:rPr>
              <w:t>Non-natural, not counted</w:t>
            </w:r>
          </w:p>
        </w:tc>
        <w:tc>
          <w:tcPr>
            <w:tcW w:type="dxa" w:w="3086"/>
          </w:tcPr>
          <w:p>
            <w:pPr>
              <w:spacing w:after="0"/>
              <w:jc w:val="right"/>
            </w:pPr>
            <w:r>
              <w:rPr>
                <w:sz w:val="16"/>
              </w:rPr>
              <w:t>$2,973,129.12</w:t>
            </w:r>
          </w:p>
        </w:tc>
        <w:tc>
          <w:tcPr>
            <w:tcW w:type="dxa" w:w="200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EM-3432-FL</w:t>
            </w:r>
          </w:p>
        </w:tc>
        <w:tc>
          <w:tcPr>
            <w:tcW w:type="dxa" w:w="1262"/>
          </w:tcPr>
          <w:p>
            <w:pPr>
              <w:spacing w:after="0"/>
              <w:jc w:val="left"/>
            </w:pPr>
            <w:r>
              <w:rPr>
                <w:sz w:val="16"/>
              </w:rPr>
              <w:t>Emergency</w:t>
            </w:r>
          </w:p>
        </w:tc>
        <w:tc>
          <w:tcPr>
            <w:tcW w:type="dxa" w:w="1754"/>
          </w:tcPr>
          <w:p>
            <w:pPr>
              <w:spacing w:after="0"/>
              <w:jc w:val="left"/>
            </w:pPr>
            <w:r>
              <w:rPr>
                <w:sz w:val="16"/>
              </w:rPr>
              <w:t>COVID-19</w:t>
            </w:r>
          </w:p>
        </w:tc>
        <w:tc>
          <w:tcPr>
            <w:tcW w:type="dxa" w:w="2016"/>
          </w:tcPr>
          <w:p>
            <w:pPr>
              <w:spacing w:after="0"/>
              <w:jc w:val="left"/>
            </w:pPr>
            <w:r>
              <w:rPr>
                <w:sz w:val="16"/>
              </w:rPr>
              <w:t>Non-natural, not counted</w:t>
            </w:r>
          </w:p>
        </w:tc>
        <w:tc>
          <w:tcPr>
            <w:tcW w:type="dxa" w:w="3086"/>
          </w:tcPr>
          <w:p>
            <w:pPr>
              <w:spacing w:after="0"/>
              <w:jc w:val="right"/>
            </w:pPr>
            <w:r>
              <w:rPr>
                <w:sz w:val="16"/>
              </w:rPr>
              <w:t>none found</w:t>
            </w:r>
          </w:p>
        </w:tc>
        <w:tc>
          <w:tcPr>
            <w:tcW w:type="dxa" w:w="2002"/>
          </w:tcPr>
          <w:p>
            <w:pPr>
              <w:spacing w:after="0"/>
              <w:jc w:val="left"/>
            </w:pPr>
          </w:p>
        </w:tc>
        <w:tc>
          <w:tcPr>
            <w:tcW w:type="dxa" w:w="881"/>
          </w:tcPr>
          <w:p>
            <w:pPr>
              <w:spacing w:after="0"/>
              <w:jc w:val="left"/>
            </w:pPr>
            <w:r>
              <w:rPr>
                <w:sz w:val="16"/>
              </w:rPr>
              <w:t>same incident as DR-4486</w:t>
            </w:r>
          </w:p>
        </w:tc>
      </w:tr>
      <w:tr>
        <w:trPr>
          <w:cantSplit/>
        </w:trPr>
        <w:tc>
          <w:tcPr>
            <w:tcW w:type="dxa" w:w="1037"/>
          </w:tcPr>
          <w:p>
            <w:pPr>
              <w:spacing w:after="0"/>
              <w:jc w:val="left"/>
            </w:pPr>
            <w:r>
              <w:rPr>
                <w:sz w:val="16"/>
              </w:rPr>
              <w:t>2019-08-30</w:t>
            </w:r>
          </w:p>
        </w:tc>
        <w:tc>
          <w:tcPr>
            <w:tcW w:type="dxa" w:w="1037"/>
          </w:tcPr>
          <w:p>
            <w:pPr>
              <w:spacing w:after="0"/>
              <w:jc w:val="left"/>
            </w:pPr>
            <w:r>
              <w:rPr>
                <w:sz w:val="16"/>
              </w:rPr>
              <w:t>2019-08-28</w:t>
            </w:r>
          </w:p>
        </w:tc>
        <w:tc>
          <w:tcPr>
            <w:tcW w:type="dxa" w:w="1037"/>
          </w:tcPr>
          <w:p>
            <w:pPr>
              <w:spacing w:after="0"/>
              <w:jc w:val="left"/>
            </w:pPr>
            <w:r>
              <w:rPr>
                <w:sz w:val="16"/>
              </w:rPr>
              <w:t>EM-3419-FL</w:t>
            </w:r>
          </w:p>
        </w:tc>
        <w:tc>
          <w:tcPr>
            <w:tcW w:type="dxa" w:w="1262"/>
          </w:tcPr>
          <w:p>
            <w:pPr>
              <w:spacing w:after="0"/>
              <w:jc w:val="left"/>
            </w:pPr>
            <w:r>
              <w:rPr>
                <w:sz w:val="16"/>
              </w:rPr>
              <w:t>Emergency</w:t>
            </w:r>
          </w:p>
        </w:tc>
        <w:tc>
          <w:tcPr>
            <w:tcW w:type="dxa" w:w="1754"/>
          </w:tcPr>
          <w:p>
            <w:pPr>
              <w:spacing w:after="0"/>
              <w:jc w:val="left"/>
            </w:pPr>
            <w:r>
              <w:rPr>
                <w:sz w:val="16"/>
              </w:rPr>
              <w:t>HURRICANE DORIAN</w:t>
            </w:r>
          </w:p>
        </w:tc>
        <w:tc>
          <w:tcPr>
            <w:tcW w:type="dxa" w:w="2016"/>
          </w:tcPr>
          <w:p>
            <w:pPr>
              <w:spacing w:after="0"/>
              <w:jc w:val="left"/>
            </w:pPr>
            <w:r>
              <w:rPr>
                <w:sz w:val="16"/>
              </w:rPr>
              <w:t>Hurricane</w:t>
            </w:r>
          </w:p>
        </w:tc>
        <w:tc>
          <w:tcPr>
            <w:tcW w:type="dxa" w:w="3086"/>
          </w:tcPr>
          <w:p>
            <w:pPr>
              <w:spacing w:after="0"/>
              <w:jc w:val="right"/>
            </w:pPr>
            <w:r>
              <w:rPr>
                <w:sz w:val="16"/>
              </w:rPr>
              <w:t>none found</w:t>
            </w:r>
          </w:p>
        </w:tc>
        <w:tc>
          <w:tcPr>
            <w:tcW w:type="dxa" w:w="200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2018-10-09</w:t>
            </w:r>
          </w:p>
        </w:tc>
        <w:tc>
          <w:tcPr>
            <w:tcW w:type="dxa" w:w="1037"/>
          </w:tcPr>
          <w:p>
            <w:pPr>
              <w:spacing w:after="0"/>
              <w:jc w:val="left"/>
            </w:pPr>
            <w:r>
              <w:rPr>
                <w:sz w:val="16"/>
              </w:rPr>
              <w:t>2018-10-07</w:t>
            </w:r>
          </w:p>
        </w:tc>
        <w:tc>
          <w:tcPr>
            <w:tcW w:type="dxa" w:w="1037"/>
          </w:tcPr>
          <w:p>
            <w:pPr>
              <w:spacing w:after="0"/>
              <w:jc w:val="left"/>
            </w:pPr>
            <w:r>
              <w:rPr>
                <w:sz w:val="16"/>
              </w:rPr>
              <w:t>EM-3405-FL</w:t>
            </w:r>
          </w:p>
        </w:tc>
        <w:tc>
          <w:tcPr>
            <w:tcW w:type="dxa" w:w="1262"/>
          </w:tcPr>
          <w:p>
            <w:pPr>
              <w:spacing w:after="0"/>
              <w:jc w:val="left"/>
            </w:pPr>
            <w:r>
              <w:rPr>
                <w:sz w:val="16"/>
              </w:rPr>
              <w:t>Emergency</w:t>
            </w:r>
          </w:p>
        </w:tc>
        <w:tc>
          <w:tcPr>
            <w:tcW w:type="dxa" w:w="1754"/>
          </w:tcPr>
          <w:p>
            <w:pPr>
              <w:spacing w:after="0"/>
              <w:jc w:val="left"/>
            </w:pPr>
            <w:r>
              <w:rPr>
                <w:sz w:val="16"/>
              </w:rPr>
              <w:t>HURRICANE MICHAEL</w:t>
            </w:r>
          </w:p>
        </w:tc>
        <w:tc>
          <w:tcPr>
            <w:tcW w:type="dxa" w:w="2016"/>
          </w:tcPr>
          <w:p>
            <w:pPr>
              <w:spacing w:after="0"/>
              <w:jc w:val="left"/>
            </w:pPr>
            <w:r>
              <w:rPr>
                <w:sz w:val="16"/>
              </w:rPr>
              <w:t>Hurricane</w:t>
            </w:r>
          </w:p>
        </w:tc>
        <w:tc>
          <w:tcPr>
            <w:tcW w:type="dxa" w:w="3086"/>
          </w:tcPr>
          <w:p>
            <w:pPr>
              <w:spacing w:after="0"/>
              <w:jc w:val="right"/>
            </w:pPr>
            <w:r>
              <w:rPr>
                <w:sz w:val="16"/>
              </w:rPr>
              <w:t>none found</w:t>
            </w:r>
          </w:p>
        </w:tc>
        <w:tc>
          <w:tcPr>
            <w:tcW w:type="dxa" w:w="200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2017-09-04</w:t>
            </w:r>
          </w:p>
        </w:tc>
        <w:tc>
          <w:tcPr>
            <w:tcW w:type="dxa" w:w="1037"/>
          </w:tcPr>
          <w:p>
            <w:pPr>
              <w:spacing w:after="0"/>
              <w:jc w:val="left"/>
            </w:pPr>
            <w:r>
              <w:rPr>
                <w:sz w:val="16"/>
              </w:rPr>
              <w:t>DR-4337-FL</w:t>
            </w:r>
          </w:p>
        </w:tc>
        <w:tc>
          <w:tcPr>
            <w:tcW w:type="dxa" w:w="1262"/>
          </w:tcPr>
          <w:p>
            <w:pPr>
              <w:spacing w:after="0"/>
              <w:jc w:val="left"/>
            </w:pPr>
            <w:r>
              <w:rPr>
                <w:sz w:val="16"/>
              </w:rPr>
              <w:t>Major disaster</w:t>
            </w:r>
          </w:p>
        </w:tc>
        <w:tc>
          <w:tcPr>
            <w:tcW w:type="dxa" w:w="1754"/>
          </w:tcPr>
          <w:p>
            <w:pPr>
              <w:spacing w:after="0"/>
              <w:jc w:val="left"/>
            </w:pPr>
            <w:r>
              <w:rPr>
                <w:sz w:val="16"/>
              </w:rPr>
              <w:t>HURRICANE IRMA</w:t>
            </w:r>
          </w:p>
        </w:tc>
        <w:tc>
          <w:tcPr>
            <w:tcW w:type="dxa" w:w="2016"/>
          </w:tcPr>
          <w:p>
            <w:pPr>
              <w:spacing w:after="0"/>
              <w:jc w:val="left"/>
            </w:pPr>
            <w:r>
              <w:rPr>
                <w:sz w:val="16"/>
              </w:rPr>
              <w:t>Hurricane</w:t>
            </w:r>
          </w:p>
        </w:tc>
        <w:tc>
          <w:tcPr>
            <w:tcW w:type="dxa" w:w="3086"/>
          </w:tcPr>
          <w:p>
            <w:pPr>
              <w:spacing w:after="0"/>
              <w:jc w:val="right"/>
            </w:pPr>
            <w:r>
              <w:rPr>
                <w:sz w:val="16"/>
              </w:rPr>
              <w:t>$15,693,674</w:t>
            </w:r>
          </w:p>
        </w:tc>
        <w:tc>
          <w:tcPr>
            <w:tcW w:type="dxa" w:w="200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2017-09-04</w:t>
            </w:r>
          </w:p>
        </w:tc>
        <w:tc>
          <w:tcPr>
            <w:tcW w:type="dxa" w:w="1037"/>
          </w:tcPr>
          <w:p>
            <w:pPr>
              <w:spacing w:after="0"/>
              <w:jc w:val="left"/>
            </w:pPr>
            <w:r>
              <w:rPr>
                <w:sz w:val="16"/>
              </w:rPr>
              <w:t>EM-3385-FL</w:t>
            </w:r>
          </w:p>
        </w:tc>
        <w:tc>
          <w:tcPr>
            <w:tcW w:type="dxa" w:w="1262"/>
          </w:tcPr>
          <w:p>
            <w:pPr>
              <w:spacing w:after="0"/>
              <w:jc w:val="left"/>
            </w:pPr>
            <w:r>
              <w:rPr>
                <w:sz w:val="16"/>
              </w:rPr>
              <w:t>Emergency</w:t>
            </w:r>
          </w:p>
        </w:tc>
        <w:tc>
          <w:tcPr>
            <w:tcW w:type="dxa" w:w="1754"/>
          </w:tcPr>
          <w:p>
            <w:pPr>
              <w:spacing w:after="0"/>
              <w:jc w:val="left"/>
            </w:pPr>
            <w:r>
              <w:rPr>
                <w:sz w:val="16"/>
              </w:rPr>
              <w:t>HURRICANE IRMA</w:t>
            </w:r>
          </w:p>
        </w:tc>
        <w:tc>
          <w:tcPr>
            <w:tcW w:type="dxa" w:w="2016"/>
          </w:tcPr>
          <w:p>
            <w:pPr>
              <w:spacing w:after="0"/>
              <w:jc w:val="left"/>
            </w:pPr>
            <w:r>
              <w:rPr>
                <w:sz w:val="16"/>
              </w:rPr>
              <w:t>Hurricane</w:t>
            </w:r>
          </w:p>
        </w:tc>
        <w:tc>
          <w:tcPr>
            <w:tcW w:type="dxa" w:w="3086"/>
          </w:tcPr>
          <w:p>
            <w:pPr>
              <w:spacing w:after="0"/>
              <w:jc w:val="right"/>
            </w:pPr>
            <w:r>
              <w:rPr>
                <w:sz w:val="16"/>
              </w:rPr>
              <w:t>none found</w:t>
            </w:r>
          </w:p>
        </w:tc>
        <w:tc>
          <w:tcPr>
            <w:tcW w:type="dxa" w:w="2002"/>
          </w:tcPr>
          <w:p>
            <w:pPr>
              <w:spacing w:after="0"/>
              <w:jc w:val="left"/>
            </w:pPr>
          </w:p>
        </w:tc>
        <w:tc>
          <w:tcPr>
            <w:tcW w:type="dxa" w:w="881"/>
          </w:tcPr>
          <w:p>
            <w:pPr>
              <w:spacing w:after="0"/>
              <w:jc w:val="left"/>
            </w:pPr>
            <w:r>
              <w:rPr>
                <w:sz w:val="16"/>
              </w:rPr>
              <w:t>same incident as DR-4337</w:t>
            </w:r>
          </w:p>
        </w:tc>
      </w:tr>
      <w:tr>
        <w:trPr>
          <w:cantSplit/>
        </w:trPr>
        <w:tc>
          <w:tcPr>
            <w:tcW w:type="dxa" w:w="1037"/>
          </w:tcPr>
          <w:p>
            <w:pPr>
              <w:spacing w:after="0"/>
              <w:jc w:val="left"/>
            </w:pPr>
            <w:r>
              <w:rPr>
                <w:sz w:val="16"/>
              </w:rPr>
              <w:t>2016-09-28</w:t>
            </w:r>
          </w:p>
        </w:tc>
        <w:tc>
          <w:tcPr>
            <w:tcW w:type="dxa" w:w="1037"/>
          </w:tcPr>
          <w:p>
            <w:pPr>
              <w:spacing w:after="0"/>
              <w:jc w:val="left"/>
            </w:pPr>
            <w:r>
              <w:rPr>
                <w:sz w:val="16"/>
              </w:rPr>
              <w:t>2016-08-31</w:t>
            </w:r>
          </w:p>
        </w:tc>
        <w:tc>
          <w:tcPr>
            <w:tcW w:type="dxa" w:w="1037"/>
          </w:tcPr>
          <w:p>
            <w:pPr>
              <w:spacing w:after="0"/>
              <w:jc w:val="left"/>
            </w:pPr>
            <w:r>
              <w:rPr>
                <w:sz w:val="16"/>
              </w:rPr>
              <w:t>DR-4280-FL</w:t>
            </w:r>
          </w:p>
        </w:tc>
        <w:tc>
          <w:tcPr>
            <w:tcW w:type="dxa" w:w="1262"/>
          </w:tcPr>
          <w:p>
            <w:pPr>
              <w:spacing w:after="0"/>
              <w:jc w:val="left"/>
            </w:pPr>
            <w:r>
              <w:rPr>
                <w:sz w:val="16"/>
              </w:rPr>
              <w:t>Major disaster</w:t>
            </w:r>
          </w:p>
        </w:tc>
        <w:tc>
          <w:tcPr>
            <w:tcW w:type="dxa" w:w="1754"/>
          </w:tcPr>
          <w:p>
            <w:pPr>
              <w:spacing w:after="0"/>
              <w:jc w:val="left"/>
            </w:pPr>
            <w:r>
              <w:rPr>
                <w:sz w:val="16"/>
              </w:rPr>
              <w:t>HURRICANE HERMINE</w:t>
            </w:r>
          </w:p>
        </w:tc>
        <w:tc>
          <w:tcPr>
            <w:tcW w:type="dxa" w:w="2016"/>
          </w:tcPr>
          <w:p>
            <w:pPr>
              <w:spacing w:after="0"/>
              <w:jc w:val="left"/>
            </w:pPr>
            <w:r>
              <w:rPr>
                <w:sz w:val="16"/>
              </w:rPr>
              <w:t>Hurricane</w:t>
            </w:r>
          </w:p>
        </w:tc>
        <w:tc>
          <w:tcPr>
            <w:tcW w:type="dxa" w:w="3086"/>
          </w:tcPr>
          <w:p>
            <w:pPr>
              <w:spacing w:after="0"/>
              <w:jc w:val="right"/>
            </w:pPr>
            <w:r>
              <w:rPr>
                <w:sz w:val="16"/>
              </w:rPr>
              <w:t>$1,257,488.04</w:t>
            </w:r>
          </w:p>
        </w:tc>
        <w:tc>
          <w:tcPr>
            <w:tcW w:type="dxa" w:w="200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2012-07-03</w:t>
            </w:r>
          </w:p>
        </w:tc>
        <w:tc>
          <w:tcPr>
            <w:tcW w:type="dxa" w:w="1037"/>
          </w:tcPr>
          <w:p>
            <w:pPr>
              <w:spacing w:after="0"/>
              <w:jc w:val="left"/>
            </w:pPr>
            <w:r>
              <w:rPr>
                <w:sz w:val="16"/>
              </w:rPr>
              <w:t>2012-06-23</w:t>
            </w:r>
          </w:p>
        </w:tc>
        <w:tc>
          <w:tcPr>
            <w:tcW w:type="dxa" w:w="1037"/>
          </w:tcPr>
          <w:p>
            <w:pPr>
              <w:spacing w:after="0"/>
              <w:jc w:val="left"/>
            </w:pPr>
            <w:r>
              <w:rPr>
                <w:sz w:val="16"/>
              </w:rPr>
              <w:t>DR-4068-FL</w:t>
            </w:r>
          </w:p>
        </w:tc>
        <w:tc>
          <w:tcPr>
            <w:tcW w:type="dxa" w:w="1262"/>
          </w:tcPr>
          <w:p>
            <w:pPr>
              <w:spacing w:after="0"/>
              <w:jc w:val="left"/>
            </w:pPr>
            <w:r>
              <w:rPr>
                <w:sz w:val="16"/>
              </w:rPr>
              <w:t>Major disaster</w:t>
            </w:r>
          </w:p>
        </w:tc>
        <w:tc>
          <w:tcPr>
            <w:tcW w:type="dxa" w:w="1754"/>
          </w:tcPr>
          <w:p>
            <w:pPr>
              <w:spacing w:after="0"/>
              <w:jc w:val="left"/>
            </w:pPr>
            <w:r>
              <w:rPr>
                <w:sz w:val="16"/>
              </w:rPr>
              <w:t>TROPICAL STORM DEBBY</w:t>
            </w:r>
          </w:p>
        </w:tc>
        <w:tc>
          <w:tcPr>
            <w:tcW w:type="dxa" w:w="2016"/>
          </w:tcPr>
          <w:p>
            <w:pPr>
              <w:spacing w:after="0"/>
              <w:jc w:val="left"/>
            </w:pPr>
            <w:r>
              <w:rPr>
                <w:sz w:val="16"/>
              </w:rPr>
              <w:t>Hurricane</w:t>
            </w:r>
          </w:p>
        </w:tc>
        <w:tc>
          <w:tcPr>
            <w:tcW w:type="dxa" w:w="3086"/>
          </w:tcPr>
          <w:p>
            <w:pPr>
              <w:spacing w:after="0"/>
              <w:jc w:val="right"/>
            </w:pPr>
            <w:r>
              <w:rPr>
                <w:sz w:val="16"/>
              </w:rPr>
              <w:t>$2,025,411.37</w:t>
            </w:r>
          </w:p>
        </w:tc>
        <w:tc>
          <w:tcPr>
            <w:tcW w:type="dxa" w:w="200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2008-08-21</w:t>
            </w:r>
          </w:p>
        </w:tc>
        <w:tc>
          <w:tcPr>
            <w:tcW w:type="dxa" w:w="1037"/>
          </w:tcPr>
          <w:p>
            <w:pPr>
              <w:spacing w:after="0"/>
              <w:jc w:val="left"/>
            </w:pPr>
            <w:r>
              <w:rPr>
                <w:sz w:val="16"/>
              </w:rPr>
              <w:t>2008-08-18</w:t>
            </w:r>
          </w:p>
        </w:tc>
        <w:tc>
          <w:tcPr>
            <w:tcW w:type="dxa" w:w="1037"/>
          </w:tcPr>
          <w:p>
            <w:pPr>
              <w:spacing w:after="0"/>
              <w:jc w:val="left"/>
            </w:pPr>
            <w:r>
              <w:rPr>
                <w:sz w:val="16"/>
              </w:rPr>
              <w:t>EM-3288-FL</w:t>
            </w:r>
          </w:p>
        </w:tc>
        <w:tc>
          <w:tcPr>
            <w:tcW w:type="dxa" w:w="1262"/>
          </w:tcPr>
          <w:p>
            <w:pPr>
              <w:spacing w:after="0"/>
              <w:jc w:val="left"/>
            </w:pPr>
            <w:r>
              <w:rPr>
                <w:sz w:val="16"/>
              </w:rPr>
              <w:t>Emergency</w:t>
            </w:r>
          </w:p>
        </w:tc>
        <w:tc>
          <w:tcPr>
            <w:tcW w:type="dxa" w:w="1754"/>
          </w:tcPr>
          <w:p>
            <w:pPr>
              <w:spacing w:after="0"/>
              <w:jc w:val="left"/>
            </w:pPr>
            <w:r>
              <w:rPr>
                <w:sz w:val="16"/>
              </w:rPr>
              <w:t>TROPICAL STORM FAY</w:t>
            </w:r>
          </w:p>
        </w:tc>
        <w:tc>
          <w:tcPr>
            <w:tcW w:type="dxa" w:w="2016"/>
          </w:tcPr>
          <w:p>
            <w:pPr>
              <w:spacing w:after="0"/>
              <w:jc w:val="left"/>
            </w:pPr>
            <w:r>
              <w:rPr>
                <w:sz w:val="16"/>
              </w:rPr>
              <w:t>Hurricane; Inland Flooding</w:t>
            </w:r>
          </w:p>
        </w:tc>
        <w:tc>
          <w:tcPr>
            <w:tcW w:type="dxa" w:w="3086"/>
          </w:tcPr>
          <w:p>
            <w:pPr>
              <w:spacing w:after="0"/>
              <w:jc w:val="right"/>
            </w:pPr>
            <w:r>
              <w:rPr>
                <w:sz w:val="16"/>
              </w:rPr>
              <w:t>$33,612.50</w:t>
            </w:r>
          </w:p>
        </w:tc>
        <w:tc>
          <w:tcPr>
            <w:tcW w:type="dxa" w:w="200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EM-3220-FL</w:t>
            </w:r>
          </w:p>
        </w:tc>
        <w:tc>
          <w:tcPr>
            <w:tcW w:type="dxa" w:w="1262"/>
          </w:tcPr>
          <w:p>
            <w:pPr>
              <w:spacing w:after="0"/>
              <w:jc w:val="left"/>
            </w:pPr>
            <w:r>
              <w:rPr>
                <w:sz w:val="16"/>
              </w:rPr>
              <w:t>Emergency</w:t>
            </w:r>
          </w:p>
        </w:tc>
        <w:tc>
          <w:tcPr>
            <w:tcW w:type="dxa" w:w="1754"/>
          </w:tcPr>
          <w:p>
            <w:pPr>
              <w:spacing w:after="0"/>
              <w:jc w:val="left"/>
            </w:pPr>
            <w:r>
              <w:rPr>
                <w:sz w:val="16"/>
              </w:rPr>
              <w:t>HURRICANE KATRINA EVACUATION</w:t>
            </w:r>
          </w:p>
        </w:tc>
        <w:tc>
          <w:tcPr>
            <w:tcW w:type="dxa" w:w="2016"/>
          </w:tcPr>
          <w:p>
            <w:pPr>
              <w:spacing w:after="0"/>
              <w:jc w:val="left"/>
            </w:pPr>
            <w:r>
              <w:rPr>
                <w:sz w:val="16"/>
              </w:rPr>
              <w:t>Hurricane: evacuation support, not a local hazard event; not counted</w:t>
            </w:r>
          </w:p>
        </w:tc>
        <w:tc>
          <w:tcPr>
            <w:tcW w:type="dxa" w:w="3086"/>
          </w:tcPr>
          <w:p>
            <w:pPr>
              <w:spacing w:after="0"/>
              <w:jc w:val="right"/>
            </w:pPr>
            <w:r>
              <w:rPr>
                <w:sz w:val="16"/>
              </w:rPr>
              <w:t>none found</w:t>
            </w:r>
          </w:p>
        </w:tc>
        <w:tc>
          <w:tcPr>
            <w:tcW w:type="dxa" w:w="200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2004-09-26</w:t>
            </w:r>
          </w:p>
        </w:tc>
        <w:tc>
          <w:tcPr>
            <w:tcW w:type="dxa" w:w="1037"/>
          </w:tcPr>
          <w:p>
            <w:pPr>
              <w:spacing w:after="0"/>
              <w:jc w:val="left"/>
            </w:pPr>
            <w:r>
              <w:rPr>
                <w:sz w:val="16"/>
              </w:rPr>
              <w:t>2004-09-24</w:t>
            </w:r>
          </w:p>
        </w:tc>
        <w:tc>
          <w:tcPr>
            <w:tcW w:type="dxa" w:w="1037"/>
          </w:tcPr>
          <w:p>
            <w:pPr>
              <w:spacing w:after="0"/>
              <w:jc w:val="left"/>
            </w:pPr>
            <w:r>
              <w:rPr>
                <w:sz w:val="16"/>
              </w:rPr>
              <w:t>DR-1561-FL</w:t>
            </w:r>
          </w:p>
        </w:tc>
        <w:tc>
          <w:tcPr>
            <w:tcW w:type="dxa" w:w="1262"/>
          </w:tcPr>
          <w:p>
            <w:pPr>
              <w:spacing w:after="0"/>
              <w:jc w:val="left"/>
            </w:pPr>
            <w:r>
              <w:rPr>
                <w:sz w:val="16"/>
              </w:rPr>
              <w:t>Major disaster</w:t>
            </w:r>
          </w:p>
        </w:tc>
        <w:tc>
          <w:tcPr>
            <w:tcW w:type="dxa" w:w="1754"/>
          </w:tcPr>
          <w:p>
            <w:pPr>
              <w:spacing w:after="0"/>
              <w:jc w:val="left"/>
            </w:pPr>
            <w:r>
              <w:rPr>
                <w:sz w:val="16"/>
              </w:rPr>
              <w:t>HURRICANE JEANNE</w:t>
            </w:r>
          </w:p>
        </w:tc>
        <w:tc>
          <w:tcPr>
            <w:tcW w:type="dxa" w:w="2016"/>
          </w:tcPr>
          <w:p>
            <w:pPr>
              <w:spacing w:after="0"/>
              <w:jc w:val="left"/>
            </w:pPr>
            <w:r>
              <w:rPr>
                <w:sz w:val="16"/>
              </w:rPr>
              <w:t>Hurricane</w:t>
            </w:r>
          </w:p>
        </w:tc>
        <w:tc>
          <w:tcPr>
            <w:tcW w:type="dxa" w:w="3086"/>
          </w:tcPr>
          <w:p>
            <w:pPr>
              <w:spacing w:after="0"/>
              <w:jc w:val="right"/>
            </w:pPr>
            <w:r>
              <w:rPr>
                <w:sz w:val="16"/>
              </w:rPr>
              <w:t>$3,138,628.16</w:t>
            </w:r>
          </w:p>
        </w:tc>
        <w:tc>
          <w:tcPr>
            <w:tcW w:type="dxa" w:w="200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2004-09-16</w:t>
            </w:r>
          </w:p>
        </w:tc>
        <w:tc>
          <w:tcPr>
            <w:tcW w:type="dxa" w:w="1037"/>
          </w:tcPr>
          <w:p>
            <w:pPr>
              <w:spacing w:after="0"/>
              <w:jc w:val="left"/>
            </w:pPr>
            <w:r>
              <w:rPr>
                <w:sz w:val="16"/>
              </w:rPr>
              <w:t>2004-09-13</w:t>
            </w:r>
          </w:p>
        </w:tc>
        <w:tc>
          <w:tcPr>
            <w:tcW w:type="dxa" w:w="1037"/>
          </w:tcPr>
          <w:p>
            <w:pPr>
              <w:spacing w:after="0"/>
              <w:jc w:val="left"/>
            </w:pPr>
            <w:r>
              <w:rPr>
                <w:sz w:val="16"/>
              </w:rPr>
              <w:t>DR-1551-FL</w:t>
            </w:r>
          </w:p>
        </w:tc>
        <w:tc>
          <w:tcPr>
            <w:tcW w:type="dxa" w:w="1262"/>
          </w:tcPr>
          <w:p>
            <w:pPr>
              <w:spacing w:after="0"/>
              <w:jc w:val="left"/>
            </w:pPr>
            <w:r>
              <w:rPr>
                <w:sz w:val="16"/>
              </w:rPr>
              <w:t>Major disaster</w:t>
            </w:r>
          </w:p>
        </w:tc>
        <w:tc>
          <w:tcPr>
            <w:tcW w:type="dxa" w:w="1754"/>
          </w:tcPr>
          <w:p>
            <w:pPr>
              <w:spacing w:after="0"/>
              <w:jc w:val="left"/>
            </w:pPr>
            <w:r>
              <w:rPr>
                <w:sz w:val="16"/>
              </w:rPr>
              <w:t>HURRICANE IVAN</w:t>
            </w:r>
          </w:p>
        </w:tc>
        <w:tc>
          <w:tcPr>
            <w:tcW w:type="dxa" w:w="2016"/>
          </w:tcPr>
          <w:p>
            <w:pPr>
              <w:spacing w:after="0"/>
              <w:jc w:val="left"/>
            </w:pPr>
            <w:r>
              <w:rPr>
                <w:sz w:val="16"/>
              </w:rPr>
              <w:t>Hurricane</w:t>
            </w:r>
          </w:p>
        </w:tc>
        <w:tc>
          <w:tcPr>
            <w:tcW w:type="dxa" w:w="3086"/>
          </w:tcPr>
          <w:p>
            <w:pPr>
              <w:spacing w:after="0"/>
              <w:jc w:val="right"/>
            </w:pPr>
            <w:r>
              <w:rPr>
                <w:sz w:val="16"/>
              </w:rPr>
              <w:t>none placed in this county by FEMA's record; $368,533.58 for this declaration is not placed in any county (see the list below)</w:t>
            </w:r>
          </w:p>
        </w:tc>
        <w:tc>
          <w:tcPr>
            <w:tcW w:type="dxa" w:w="200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DR-1545-FL</w:t>
            </w:r>
          </w:p>
        </w:tc>
        <w:tc>
          <w:tcPr>
            <w:tcW w:type="dxa" w:w="1262"/>
          </w:tcPr>
          <w:p>
            <w:pPr>
              <w:spacing w:after="0"/>
              <w:jc w:val="left"/>
            </w:pPr>
            <w:r>
              <w:rPr>
                <w:sz w:val="16"/>
              </w:rPr>
              <w:t>Major disaster</w:t>
            </w:r>
          </w:p>
        </w:tc>
        <w:tc>
          <w:tcPr>
            <w:tcW w:type="dxa" w:w="1754"/>
          </w:tcPr>
          <w:p>
            <w:pPr>
              <w:spacing w:after="0"/>
              <w:jc w:val="left"/>
            </w:pPr>
            <w:r>
              <w:rPr>
                <w:sz w:val="16"/>
              </w:rPr>
              <w:t>HURRICANE FRANCES</w:t>
            </w:r>
          </w:p>
        </w:tc>
        <w:tc>
          <w:tcPr>
            <w:tcW w:type="dxa" w:w="2016"/>
          </w:tcPr>
          <w:p>
            <w:pPr>
              <w:spacing w:after="0"/>
              <w:jc w:val="left"/>
            </w:pPr>
            <w:r>
              <w:rPr>
                <w:sz w:val="16"/>
              </w:rPr>
              <w:t>Hurricane</w:t>
            </w:r>
          </w:p>
        </w:tc>
        <w:tc>
          <w:tcPr>
            <w:tcW w:type="dxa" w:w="3086"/>
          </w:tcPr>
          <w:p>
            <w:pPr>
              <w:spacing w:after="0"/>
              <w:jc w:val="right"/>
            </w:pPr>
            <w:r>
              <w:rPr>
                <w:sz w:val="16"/>
              </w:rPr>
              <w:t>$6,458,029.83</w:t>
            </w:r>
          </w:p>
        </w:tc>
        <w:tc>
          <w:tcPr>
            <w:tcW w:type="dxa" w:w="200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2004-08-13</w:t>
            </w:r>
          </w:p>
        </w:tc>
        <w:tc>
          <w:tcPr>
            <w:tcW w:type="dxa" w:w="1037"/>
          </w:tcPr>
          <w:p>
            <w:pPr>
              <w:spacing w:after="0"/>
              <w:jc w:val="left"/>
            </w:pPr>
            <w:r>
              <w:rPr>
                <w:sz w:val="16"/>
              </w:rPr>
              <w:t>2004-08-11</w:t>
            </w:r>
          </w:p>
        </w:tc>
        <w:tc>
          <w:tcPr>
            <w:tcW w:type="dxa" w:w="1037"/>
          </w:tcPr>
          <w:p>
            <w:pPr>
              <w:spacing w:after="0"/>
              <w:jc w:val="left"/>
            </w:pPr>
            <w:r>
              <w:rPr>
                <w:sz w:val="16"/>
              </w:rPr>
              <w:t>DR-1539-FL</w:t>
            </w:r>
          </w:p>
        </w:tc>
        <w:tc>
          <w:tcPr>
            <w:tcW w:type="dxa" w:w="1262"/>
          </w:tcPr>
          <w:p>
            <w:pPr>
              <w:spacing w:after="0"/>
              <w:jc w:val="left"/>
            </w:pPr>
            <w:r>
              <w:rPr>
                <w:sz w:val="16"/>
              </w:rPr>
              <w:t>Major disaster</w:t>
            </w:r>
          </w:p>
        </w:tc>
        <w:tc>
          <w:tcPr>
            <w:tcW w:type="dxa" w:w="1754"/>
          </w:tcPr>
          <w:p>
            <w:pPr>
              <w:spacing w:after="0"/>
              <w:jc w:val="left"/>
            </w:pPr>
            <w:r>
              <w:rPr>
                <w:sz w:val="16"/>
              </w:rPr>
              <w:t>TROPICAL STORM BONNIE AND HURRICANE CHARLEY</w:t>
            </w:r>
          </w:p>
        </w:tc>
        <w:tc>
          <w:tcPr>
            <w:tcW w:type="dxa" w:w="2016"/>
          </w:tcPr>
          <w:p>
            <w:pPr>
              <w:spacing w:after="0"/>
              <w:jc w:val="left"/>
            </w:pPr>
            <w:r>
              <w:rPr>
                <w:sz w:val="16"/>
              </w:rPr>
              <w:t>Hurricane</w:t>
            </w:r>
          </w:p>
        </w:tc>
        <w:tc>
          <w:tcPr>
            <w:tcW w:type="dxa" w:w="3086"/>
          </w:tcPr>
          <w:p>
            <w:pPr>
              <w:spacing w:after="0"/>
              <w:jc w:val="right"/>
            </w:pPr>
            <w:r>
              <w:rPr>
                <w:sz w:val="16"/>
              </w:rPr>
              <w:t>$342,309.23</w:t>
            </w:r>
          </w:p>
        </w:tc>
        <w:tc>
          <w:tcPr>
            <w:tcW w:type="dxa" w:w="200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2003-07-29</w:t>
            </w:r>
          </w:p>
        </w:tc>
        <w:tc>
          <w:tcPr>
            <w:tcW w:type="dxa" w:w="1037"/>
          </w:tcPr>
          <w:p>
            <w:pPr>
              <w:spacing w:after="0"/>
              <w:jc w:val="left"/>
            </w:pPr>
            <w:r>
              <w:rPr>
                <w:sz w:val="16"/>
              </w:rPr>
              <w:t>2003-06-13</w:t>
            </w:r>
          </w:p>
        </w:tc>
        <w:tc>
          <w:tcPr>
            <w:tcW w:type="dxa" w:w="1037"/>
          </w:tcPr>
          <w:p>
            <w:pPr>
              <w:spacing w:after="0"/>
              <w:jc w:val="left"/>
            </w:pPr>
            <w:r>
              <w:rPr>
                <w:sz w:val="16"/>
              </w:rPr>
              <w:t>DR-1481-FL</w:t>
            </w:r>
          </w:p>
        </w:tc>
        <w:tc>
          <w:tcPr>
            <w:tcW w:type="dxa" w:w="1262"/>
          </w:tcPr>
          <w:p>
            <w:pPr>
              <w:spacing w:after="0"/>
              <w:jc w:val="left"/>
            </w:pPr>
            <w:r>
              <w:rPr>
                <w:sz w:val="16"/>
              </w:rPr>
              <w:t>Major disaster</w:t>
            </w:r>
          </w:p>
        </w:tc>
        <w:tc>
          <w:tcPr>
            <w:tcW w:type="dxa" w:w="1754"/>
          </w:tcPr>
          <w:p>
            <w:pPr>
              <w:spacing w:after="0"/>
              <w:jc w:val="left"/>
            </w:pPr>
            <w:r>
              <w:rPr>
                <w:sz w:val="16"/>
              </w:rPr>
              <w:t>SEVERE STORMS AND FLOODING</w:t>
            </w:r>
          </w:p>
        </w:tc>
        <w:tc>
          <w:tcPr>
            <w:tcW w:type="dxa" w:w="2016"/>
          </w:tcPr>
          <w:p>
            <w:pPr>
              <w:spacing w:after="0"/>
              <w:jc w:val="left"/>
            </w:pPr>
            <w:r>
              <w:rPr>
                <w:sz w:val="16"/>
              </w:rPr>
              <w:t>Inland Flooding</w:t>
            </w:r>
          </w:p>
        </w:tc>
        <w:tc>
          <w:tcPr>
            <w:tcW w:type="dxa" w:w="3086"/>
          </w:tcPr>
          <w:p>
            <w:pPr>
              <w:spacing w:after="0"/>
              <w:jc w:val="right"/>
            </w:pPr>
            <w:r>
              <w:rPr>
                <w:sz w:val="16"/>
              </w:rPr>
              <w:t>$1,622,073.88</w:t>
            </w:r>
          </w:p>
        </w:tc>
        <w:tc>
          <w:tcPr>
            <w:tcW w:type="dxa" w:w="200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2001-02-05</w:t>
            </w:r>
          </w:p>
        </w:tc>
        <w:tc>
          <w:tcPr>
            <w:tcW w:type="dxa" w:w="1037"/>
          </w:tcPr>
          <w:p>
            <w:pPr>
              <w:spacing w:after="0"/>
              <w:jc w:val="left"/>
            </w:pPr>
            <w:r>
              <w:rPr>
                <w:sz w:val="16"/>
              </w:rPr>
              <w:t>2000-12-01</w:t>
            </w:r>
          </w:p>
        </w:tc>
        <w:tc>
          <w:tcPr>
            <w:tcW w:type="dxa" w:w="1037"/>
          </w:tcPr>
          <w:p>
            <w:pPr>
              <w:spacing w:after="0"/>
              <w:jc w:val="left"/>
            </w:pPr>
            <w:r>
              <w:rPr>
                <w:sz w:val="16"/>
              </w:rPr>
              <w:t>DR-1359-FL</w:t>
            </w:r>
          </w:p>
        </w:tc>
        <w:tc>
          <w:tcPr>
            <w:tcW w:type="dxa" w:w="1262"/>
          </w:tcPr>
          <w:p>
            <w:pPr>
              <w:spacing w:after="0"/>
              <w:jc w:val="left"/>
            </w:pPr>
            <w:r>
              <w:rPr>
                <w:sz w:val="16"/>
              </w:rPr>
              <w:t>Major disaster</w:t>
            </w:r>
          </w:p>
        </w:tc>
        <w:tc>
          <w:tcPr>
            <w:tcW w:type="dxa" w:w="1754"/>
          </w:tcPr>
          <w:p>
            <w:pPr>
              <w:spacing w:after="0"/>
              <w:jc w:val="left"/>
            </w:pPr>
            <w:r>
              <w:rPr>
                <w:sz w:val="16"/>
              </w:rPr>
              <w:t>SEVERE FREEZE</w:t>
            </w:r>
          </w:p>
        </w:tc>
        <w:tc>
          <w:tcPr>
            <w:tcW w:type="dxa" w:w="2016"/>
          </w:tcPr>
          <w:p>
            <w:pPr>
              <w:spacing w:after="0"/>
              <w:jc w:val="left"/>
            </w:pPr>
            <w:r>
              <w:rPr>
                <w:sz w:val="16"/>
              </w:rPr>
              <w:t>Cold Wave</w:t>
            </w:r>
          </w:p>
        </w:tc>
        <w:tc>
          <w:tcPr>
            <w:tcW w:type="dxa" w:w="3086"/>
          </w:tcPr>
          <w:p>
            <w:pPr>
              <w:spacing w:after="0"/>
              <w:jc w:val="right"/>
            </w:pPr>
            <w:r>
              <w:rPr>
                <w:sz w:val="16"/>
              </w:rPr>
              <w:t>PA not declared for this county</w:t>
            </w:r>
          </w:p>
        </w:tc>
        <w:tc>
          <w:tcPr>
            <w:tcW w:type="dxa" w:w="200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2000-05-19</w:t>
            </w:r>
          </w:p>
        </w:tc>
        <w:tc>
          <w:tcPr>
            <w:tcW w:type="dxa" w:w="1037"/>
          </w:tcPr>
          <w:p>
            <w:pPr>
              <w:spacing w:after="0"/>
              <w:jc w:val="left"/>
            </w:pPr>
            <w:r>
              <w:rPr>
                <w:sz w:val="16"/>
              </w:rPr>
              <w:t>2000-05-19</w:t>
            </w:r>
          </w:p>
        </w:tc>
        <w:tc>
          <w:tcPr>
            <w:tcW w:type="dxa" w:w="1037"/>
          </w:tcPr>
          <w:p>
            <w:pPr>
              <w:spacing w:after="0"/>
              <w:jc w:val="left"/>
            </w:pPr>
            <w:r>
              <w:rPr>
                <w:sz w:val="16"/>
              </w:rPr>
              <w:t>FM-2299-FL</w:t>
            </w:r>
          </w:p>
        </w:tc>
        <w:tc>
          <w:tcPr>
            <w:tcW w:type="dxa" w:w="1262"/>
          </w:tcPr>
          <w:p>
            <w:pPr>
              <w:spacing w:after="0"/>
              <w:jc w:val="left"/>
            </w:pPr>
            <w:r>
              <w:rPr>
                <w:sz w:val="16"/>
              </w:rPr>
              <w:t>Fire management</w:t>
            </w:r>
          </w:p>
        </w:tc>
        <w:tc>
          <w:tcPr>
            <w:tcW w:type="dxa" w:w="1754"/>
          </w:tcPr>
          <w:p>
            <w:pPr>
              <w:spacing w:after="0"/>
              <w:jc w:val="left"/>
            </w:pPr>
            <w:r>
              <w:rPr>
                <w:sz w:val="16"/>
              </w:rPr>
              <w:t>WITHLACOOCHEE FIRE COMPLEX</w:t>
            </w:r>
          </w:p>
        </w:tc>
        <w:tc>
          <w:tcPr>
            <w:tcW w:type="dxa" w:w="2016"/>
          </w:tcPr>
          <w:p>
            <w:pPr>
              <w:spacing w:after="0"/>
              <w:jc w:val="left"/>
            </w:pPr>
            <w:r>
              <w:rPr>
                <w:sz w:val="16"/>
              </w:rPr>
              <w:t>Wildfire</w:t>
            </w:r>
          </w:p>
        </w:tc>
        <w:tc>
          <w:tcPr>
            <w:tcW w:type="dxa" w:w="3086"/>
          </w:tcPr>
          <w:p>
            <w:pPr>
              <w:spacing w:after="0"/>
              <w:jc w:val="right"/>
            </w:pPr>
            <w:r>
              <w:rPr>
                <w:sz w:val="16"/>
              </w:rPr>
              <w:t>none found</w:t>
            </w:r>
          </w:p>
        </w:tc>
        <w:tc>
          <w:tcPr>
            <w:tcW w:type="dxa" w:w="200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1999-10-15</w:t>
            </w:r>
          </w:p>
        </w:tc>
        <w:tc>
          <w:tcPr>
            <w:tcW w:type="dxa" w:w="1037"/>
          </w:tcPr>
          <w:p>
            <w:pPr>
              <w:spacing w:after="0"/>
              <w:jc w:val="left"/>
            </w:pPr>
            <w:r>
              <w:rPr>
                <w:sz w:val="16"/>
              </w:rPr>
              <w:t>1999-10-14</w:t>
            </w:r>
          </w:p>
        </w:tc>
        <w:tc>
          <w:tcPr>
            <w:tcW w:type="dxa" w:w="1037"/>
          </w:tcPr>
          <w:p>
            <w:pPr>
              <w:spacing w:after="0"/>
              <w:jc w:val="left"/>
            </w:pPr>
            <w:r>
              <w:rPr>
                <w:sz w:val="16"/>
              </w:rPr>
              <w:t>EM-3150-FL</w:t>
            </w:r>
          </w:p>
        </w:tc>
        <w:tc>
          <w:tcPr>
            <w:tcW w:type="dxa" w:w="1262"/>
          </w:tcPr>
          <w:p>
            <w:pPr>
              <w:spacing w:after="0"/>
              <w:jc w:val="left"/>
            </w:pPr>
            <w:r>
              <w:rPr>
                <w:sz w:val="16"/>
              </w:rPr>
              <w:t>Emergency</w:t>
            </w:r>
          </w:p>
        </w:tc>
        <w:tc>
          <w:tcPr>
            <w:tcW w:type="dxa" w:w="1754"/>
          </w:tcPr>
          <w:p>
            <w:pPr>
              <w:spacing w:after="0"/>
              <w:jc w:val="left"/>
            </w:pPr>
            <w:r>
              <w:rPr>
                <w:sz w:val="16"/>
              </w:rPr>
              <w:t>TROPICAL STORM IRENE - FLORIDA</w:t>
            </w:r>
          </w:p>
        </w:tc>
        <w:tc>
          <w:tcPr>
            <w:tcW w:type="dxa" w:w="2016"/>
          </w:tcPr>
          <w:p>
            <w:pPr>
              <w:spacing w:after="0"/>
              <w:jc w:val="left"/>
            </w:pPr>
            <w:r>
              <w:rPr>
                <w:sz w:val="16"/>
              </w:rPr>
              <w:t>Hurricane</w:t>
            </w:r>
          </w:p>
        </w:tc>
        <w:tc>
          <w:tcPr>
            <w:tcW w:type="dxa" w:w="3086"/>
          </w:tcPr>
          <w:p>
            <w:pPr>
              <w:spacing w:after="0"/>
              <w:jc w:val="right"/>
            </w:pPr>
            <w:r>
              <w:rPr>
                <w:sz w:val="16"/>
              </w:rPr>
              <w:t>none found</w:t>
            </w:r>
          </w:p>
        </w:tc>
        <w:tc>
          <w:tcPr>
            <w:tcW w:type="dxa" w:w="200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1998-09-25</w:t>
            </w:r>
          </w:p>
        </w:tc>
        <w:tc>
          <w:tcPr>
            <w:tcW w:type="dxa" w:w="1037"/>
          </w:tcPr>
          <w:p>
            <w:pPr>
              <w:spacing w:after="0"/>
              <w:jc w:val="left"/>
            </w:pPr>
            <w:r>
              <w:rPr>
                <w:sz w:val="16"/>
              </w:rPr>
              <w:t>1998-09-25</w:t>
            </w:r>
          </w:p>
        </w:tc>
        <w:tc>
          <w:tcPr>
            <w:tcW w:type="dxa" w:w="1037"/>
          </w:tcPr>
          <w:p>
            <w:pPr>
              <w:spacing w:after="0"/>
              <w:jc w:val="left"/>
            </w:pPr>
            <w:r>
              <w:rPr>
                <w:sz w:val="16"/>
              </w:rPr>
              <w:t>EM-3131-FL</w:t>
            </w:r>
          </w:p>
        </w:tc>
        <w:tc>
          <w:tcPr>
            <w:tcW w:type="dxa" w:w="1262"/>
          </w:tcPr>
          <w:p>
            <w:pPr>
              <w:spacing w:after="0"/>
              <w:jc w:val="left"/>
            </w:pPr>
            <w:r>
              <w:rPr>
                <w:sz w:val="16"/>
              </w:rPr>
              <w:t>Emergency</w:t>
            </w:r>
          </w:p>
        </w:tc>
        <w:tc>
          <w:tcPr>
            <w:tcW w:type="dxa" w:w="1754"/>
          </w:tcPr>
          <w:p>
            <w:pPr>
              <w:spacing w:after="0"/>
              <w:jc w:val="left"/>
            </w:pPr>
            <w:r>
              <w:rPr>
                <w:sz w:val="16"/>
              </w:rPr>
              <w:t>HURRICANE GRORGES</w:t>
            </w:r>
          </w:p>
        </w:tc>
        <w:tc>
          <w:tcPr>
            <w:tcW w:type="dxa" w:w="2016"/>
          </w:tcPr>
          <w:p>
            <w:pPr>
              <w:spacing w:after="0"/>
              <w:jc w:val="left"/>
            </w:pPr>
            <w:r>
              <w:rPr>
                <w:sz w:val="16"/>
              </w:rPr>
              <w:t>Hurricane</w:t>
            </w:r>
          </w:p>
        </w:tc>
        <w:tc>
          <w:tcPr>
            <w:tcW w:type="dxa" w:w="3086"/>
          </w:tcPr>
          <w:p>
            <w:pPr>
              <w:spacing w:after="0"/>
              <w:jc w:val="right"/>
            </w:pPr>
            <w:r>
              <w:rPr>
                <w:sz w:val="16"/>
              </w:rPr>
              <w:t>none found</w:t>
            </w:r>
          </w:p>
        </w:tc>
        <w:tc>
          <w:tcPr>
            <w:tcW w:type="dxa" w:w="200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1998-06-18</w:t>
            </w:r>
          </w:p>
        </w:tc>
        <w:tc>
          <w:tcPr>
            <w:tcW w:type="dxa" w:w="1037"/>
          </w:tcPr>
          <w:p>
            <w:pPr>
              <w:spacing w:after="0"/>
              <w:jc w:val="left"/>
            </w:pPr>
            <w:r>
              <w:rPr>
                <w:sz w:val="16"/>
              </w:rPr>
              <w:t>1998-05-25</w:t>
            </w:r>
          </w:p>
        </w:tc>
        <w:tc>
          <w:tcPr>
            <w:tcW w:type="dxa" w:w="1037"/>
          </w:tcPr>
          <w:p>
            <w:pPr>
              <w:spacing w:after="0"/>
              <w:jc w:val="left"/>
            </w:pPr>
            <w:r>
              <w:rPr>
                <w:sz w:val="16"/>
              </w:rPr>
              <w:t>DR-1223-FL</w:t>
            </w:r>
          </w:p>
        </w:tc>
        <w:tc>
          <w:tcPr>
            <w:tcW w:type="dxa" w:w="1262"/>
          </w:tcPr>
          <w:p>
            <w:pPr>
              <w:spacing w:after="0"/>
              <w:jc w:val="left"/>
            </w:pPr>
            <w:r>
              <w:rPr>
                <w:sz w:val="16"/>
              </w:rPr>
              <w:t>Major disaster</w:t>
            </w:r>
          </w:p>
        </w:tc>
        <w:tc>
          <w:tcPr>
            <w:tcW w:type="dxa" w:w="1754"/>
          </w:tcPr>
          <w:p>
            <w:pPr>
              <w:spacing w:after="0"/>
              <w:jc w:val="left"/>
            </w:pPr>
            <w:r>
              <w:rPr>
                <w:sz w:val="16"/>
              </w:rPr>
              <w:t>EXTREME FIRE HAZARD</w:t>
            </w:r>
          </w:p>
        </w:tc>
        <w:tc>
          <w:tcPr>
            <w:tcW w:type="dxa" w:w="2016"/>
          </w:tcPr>
          <w:p>
            <w:pPr>
              <w:spacing w:after="0"/>
              <w:jc w:val="left"/>
            </w:pPr>
            <w:r>
              <w:rPr>
                <w:sz w:val="16"/>
              </w:rPr>
              <w:t>Wildfire</w:t>
            </w:r>
          </w:p>
        </w:tc>
        <w:tc>
          <w:tcPr>
            <w:tcW w:type="dxa" w:w="3086"/>
          </w:tcPr>
          <w:p>
            <w:pPr>
              <w:spacing w:after="0"/>
              <w:jc w:val="right"/>
            </w:pPr>
            <w:r>
              <w:rPr>
                <w:sz w:val="16"/>
              </w:rPr>
              <w:t>none found</w:t>
            </w:r>
          </w:p>
        </w:tc>
        <w:tc>
          <w:tcPr>
            <w:tcW w:type="dxa" w:w="200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1997-12-25</w:t>
            </w:r>
          </w:p>
        </w:tc>
        <w:tc>
          <w:tcPr>
            <w:tcW w:type="dxa" w:w="1037"/>
          </w:tcPr>
          <w:p>
            <w:pPr>
              <w:spacing w:after="0"/>
              <w:jc w:val="left"/>
            </w:pPr>
            <w:r>
              <w:rPr>
                <w:sz w:val="16"/>
              </w:rPr>
              <w:t>DR-1195-FL</w:t>
            </w:r>
          </w:p>
        </w:tc>
        <w:tc>
          <w:tcPr>
            <w:tcW w:type="dxa" w:w="1262"/>
          </w:tcPr>
          <w:p>
            <w:pPr>
              <w:spacing w:after="0"/>
              <w:jc w:val="left"/>
            </w:pPr>
            <w:r>
              <w:rPr>
                <w:sz w:val="16"/>
              </w:rPr>
              <w:t>Major disaster</w:t>
            </w:r>
          </w:p>
        </w:tc>
        <w:tc>
          <w:tcPr>
            <w:tcW w:type="dxa" w:w="1754"/>
          </w:tcPr>
          <w:p>
            <w:pPr>
              <w:spacing w:after="0"/>
              <w:jc w:val="left"/>
            </w:pPr>
            <w:r>
              <w:rPr>
                <w:sz w:val="16"/>
              </w:rPr>
              <w:t>SEVERE STORMS, HIGH WINDS, TORNADOES, AND FLOODING</w:t>
            </w:r>
          </w:p>
        </w:tc>
        <w:tc>
          <w:tcPr>
            <w:tcW w:type="dxa" w:w="2016"/>
          </w:tcPr>
          <w:p>
            <w:pPr>
              <w:spacing w:after="0"/>
              <w:jc w:val="left"/>
            </w:pPr>
            <w:r>
              <w:rPr>
                <w:sz w:val="16"/>
              </w:rPr>
              <w:t>Inland Flooding; Strong Wind; Tornado</w:t>
            </w:r>
          </w:p>
        </w:tc>
        <w:tc>
          <w:tcPr>
            <w:tcW w:type="dxa" w:w="3086"/>
          </w:tcPr>
          <w:p>
            <w:pPr>
              <w:spacing w:after="0"/>
              <w:jc w:val="right"/>
            </w:pPr>
            <w:r>
              <w:rPr>
                <w:sz w:val="16"/>
              </w:rPr>
              <w:t>none found</w:t>
            </w:r>
          </w:p>
        </w:tc>
        <w:tc>
          <w:tcPr>
            <w:tcW w:type="dxa" w:w="200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1996-10-15</w:t>
            </w:r>
          </w:p>
        </w:tc>
        <w:tc>
          <w:tcPr>
            <w:tcW w:type="dxa" w:w="1037"/>
          </w:tcPr>
          <w:p>
            <w:pPr>
              <w:spacing w:after="0"/>
              <w:jc w:val="left"/>
            </w:pPr>
            <w:r>
              <w:rPr>
                <w:sz w:val="16"/>
              </w:rPr>
              <w:t>1996-10-07</w:t>
            </w:r>
          </w:p>
        </w:tc>
        <w:tc>
          <w:tcPr>
            <w:tcW w:type="dxa" w:w="1037"/>
          </w:tcPr>
          <w:p>
            <w:pPr>
              <w:spacing w:after="0"/>
              <w:jc w:val="left"/>
            </w:pPr>
            <w:r>
              <w:rPr>
                <w:sz w:val="16"/>
              </w:rPr>
              <w:t>DR-1141-FL</w:t>
            </w:r>
          </w:p>
        </w:tc>
        <w:tc>
          <w:tcPr>
            <w:tcW w:type="dxa" w:w="1262"/>
          </w:tcPr>
          <w:p>
            <w:pPr>
              <w:spacing w:after="0"/>
              <w:jc w:val="left"/>
            </w:pPr>
            <w:r>
              <w:rPr>
                <w:sz w:val="16"/>
              </w:rPr>
              <w:t>Major disaster</w:t>
            </w:r>
          </w:p>
        </w:tc>
        <w:tc>
          <w:tcPr>
            <w:tcW w:type="dxa" w:w="1754"/>
          </w:tcPr>
          <w:p>
            <w:pPr>
              <w:spacing w:after="0"/>
              <w:jc w:val="left"/>
            </w:pPr>
            <w:r>
              <w:rPr>
                <w:sz w:val="16"/>
              </w:rPr>
              <w:t>TROPICAL STORM JOSEPHINE</w:t>
            </w:r>
          </w:p>
        </w:tc>
        <w:tc>
          <w:tcPr>
            <w:tcW w:type="dxa" w:w="2016"/>
          </w:tcPr>
          <w:p>
            <w:pPr>
              <w:spacing w:after="0"/>
              <w:jc w:val="left"/>
            </w:pPr>
            <w:r>
              <w:rPr>
                <w:sz w:val="16"/>
              </w:rPr>
              <w:t>Hurricane; Tornado</w:t>
            </w:r>
          </w:p>
        </w:tc>
        <w:tc>
          <w:tcPr>
            <w:tcW w:type="dxa" w:w="3086"/>
          </w:tcPr>
          <w:p>
            <w:pPr>
              <w:spacing w:after="0"/>
              <w:jc w:val="right"/>
            </w:pPr>
            <w:r>
              <w:rPr>
                <w:sz w:val="16"/>
              </w:rPr>
              <w:t>PA not declared for this county</w:t>
            </w:r>
          </w:p>
        </w:tc>
        <w:tc>
          <w:tcPr>
            <w:tcW w:type="dxa" w:w="200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1993-03-13</w:t>
            </w:r>
          </w:p>
        </w:tc>
        <w:tc>
          <w:tcPr>
            <w:tcW w:type="dxa" w:w="1037"/>
          </w:tcPr>
          <w:p>
            <w:pPr>
              <w:spacing w:after="0"/>
              <w:jc w:val="left"/>
            </w:pPr>
            <w:r>
              <w:rPr>
                <w:sz w:val="16"/>
              </w:rPr>
              <w:t>1993-03-12</w:t>
            </w:r>
          </w:p>
        </w:tc>
        <w:tc>
          <w:tcPr>
            <w:tcW w:type="dxa" w:w="1037"/>
          </w:tcPr>
          <w:p>
            <w:pPr>
              <w:spacing w:after="0"/>
              <w:jc w:val="left"/>
            </w:pPr>
            <w:r>
              <w:rPr>
                <w:sz w:val="16"/>
              </w:rPr>
              <w:t>DR-982-FL</w:t>
            </w:r>
          </w:p>
        </w:tc>
        <w:tc>
          <w:tcPr>
            <w:tcW w:type="dxa" w:w="1262"/>
          </w:tcPr>
          <w:p>
            <w:pPr>
              <w:spacing w:after="0"/>
              <w:jc w:val="left"/>
            </w:pPr>
            <w:r>
              <w:rPr>
                <w:sz w:val="16"/>
              </w:rPr>
              <w:t>Major disaster</w:t>
            </w:r>
          </w:p>
        </w:tc>
        <w:tc>
          <w:tcPr>
            <w:tcW w:type="dxa" w:w="1754"/>
          </w:tcPr>
          <w:p>
            <w:pPr>
              <w:spacing w:after="0"/>
              <w:jc w:val="left"/>
            </w:pPr>
            <w:r>
              <w:rPr>
                <w:sz w:val="16"/>
              </w:rPr>
              <w:t>TORNADOES, FLOODING, HIGH WINDS &amp; TIDES, FREEZING</w:t>
            </w:r>
          </w:p>
        </w:tc>
        <w:tc>
          <w:tcPr>
            <w:tcW w:type="dxa" w:w="2016"/>
          </w:tcPr>
          <w:p>
            <w:pPr>
              <w:spacing w:after="0"/>
              <w:jc w:val="left"/>
            </w:pPr>
            <w:r>
              <w:rPr>
                <w:sz w:val="16"/>
              </w:rPr>
              <w:t>Tornado (primary); also designated: Inland Flooding, Strong Wind</w:t>
            </w:r>
          </w:p>
        </w:tc>
        <w:tc>
          <w:tcPr>
            <w:tcW w:type="dxa" w:w="3086"/>
          </w:tcPr>
          <w:p>
            <w:pPr>
              <w:spacing w:after="0"/>
              <w:jc w:val="right"/>
            </w:pPr>
            <w:r>
              <w:rPr>
                <w:sz w:val="16"/>
              </w:rPr>
              <w:t>none found</w:t>
            </w:r>
          </w:p>
        </w:tc>
        <w:tc>
          <w:tcPr>
            <w:tcW w:type="dxa" w:w="200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1990-01-15</w:t>
            </w:r>
          </w:p>
        </w:tc>
        <w:tc>
          <w:tcPr>
            <w:tcW w:type="dxa" w:w="1037"/>
          </w:tcPr>
          <w:p>
            <w:pPr>
              <w:spacing w:after="0"/>
              <w:jc w:val="left"/>
            </w:pPr>
            <w:r>
              <w:rPr>
                <w:sz w:val="16"/>
              </w:rPr>
              <w:t>1989-12-23</w:t>
            </w:r>
          </w:p>
        </w:tc>
        <w:tc>
          <w:tcPr>
            <w:tcW w:type="dxa" w:w="1037"/>
          </w:tcPr>
          <w:p>
            <w:pPr>
              <w:spacing w:after="0"/>
              <w:jc w:val="left"/>
            </w:pPr>
            <w:r>
              <w:rPr>
                <w:sz w:val="16"/>
              </w:rPr>
              <w:t>DR-851-FL</w:t>
            </w:r>
          </w:p>
        </w:tc>
        <w:tc>
          <w:tcPr>
            <w:tcW w:type="dxa" w:w="1262"/>
          </w:tcPr>
          <w:p>
            <w:pPr>
              <w:spacing w:after="0"/>
              <w:jc w:val="left"/>
            </w:pPr>
            <w:r>
              <w:rPr>
                <w:sz w:val="16"/>
              </w:rPr>
              <w:t>Major disaster</w:t>
            </w:r>
          </w:p>
        </w:tc>
        <w:tc>
          <w:tcPr>
            <w:tcW w:type="dxa" w:w="1754"/>
          </w:tcPr>
          <w:p>
            <w:pPr>
              <w:spacing w:after="0"/>
              <w:jc w:val="left"/>
            </w:pPr>
            <w:r>
              <w:rPr>
                <w:sz w:val="16"/>
              </w:rPr>
              <w:t>SEVERE FREEZE</w:t>
            </w:r>
          </w:p>
        </w:tc>
        <w:tc>
          <w:tcPr>
            <w:tcW w:type="dxa" w:w="2016"/>
          </w:tcPr>
          <w:p>
            <w:pPr>
              <w:spacing w:after="0"/>
              <w:jc w:val="left"/>
            </w:pPr>
            <w:r>
              <w:rPr>
                <w:sz w:val="16"/>
              </w:rPr>
              <w:t>Cold Wave</w:t>
            </w:r>
          </w:p>
        </w:tc>
        <w:tc>
          <w:tcPr>
            <w:tcW w:type="dxa" w:w="3086"/>
          </w:tcPr>
          <w:p>
            <w:pPr>
              <w:spacing w:after="0"/>
              <w:jc w:val="right"/>
            </w:pPr>
            <w:r>
              <w:rPr>
                <w:sz w:val="16"/>
              </w:rPr>
              <w:t>PA not declared for this county</w:t>
            </w:r>
          </w:p>
        </w:tc>
        <w:tc>
          <w:tcPr>
            <w:tcW w:type="dxa" w:w="200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1985-03-18</w:t>
            </w:r>
          </w:p>
        </w:tc>
        <w:tc>
          <w:tcPr>
            <w:tcW w:type="dxa" w:w="1037"/>
          </w:tcPr>
          <w:p>
            <w:pPr>
              <w:spacing w:after="0"/>
              <w:jc w:val="left"/>
            </w:pPr>
            <w:r>
              <w:rPr>
                <w:sz w:val="16"/>
              </w:rPr>
              <w:t>1985-03-18</w:t>
            </w:r>
          </w:p>
        </w:tc>
        <w:tc>
          <w:tcPr>
            <w:tcW w:type="dxa" w:w="1037"/>
          </w:tcPr>
          <w:p>
            <w:pPr>
              <w:spacing w:after="0"/>
              <w:jc w:val="left"/>
            </w:pPr>
            <w:r>
              <w:rPr>
                <w:sz w:val="16"/>
              </w:rPr>
              <w:t>DR-732-FL</w:t>
            </w:r>
          </w:p>
        </w:tc>
        <w:tc>
          <w:tcPr>
            <w:tcW w:type="dxa" w:w="1262"/>
          </w:tcPr>
          <w:p>
            <w:pPr>
              <w:spacing w:after="0"/>
              <w:jc w:val="left"/>
            </w:pPr>
            <w:r>
              <w:rPr>
                <w:sz w:val="16"/>
              </w:rPr>
              <w:t>Major disaster</w:t>
            </w:r>
          </w:p>
        </w:tc>
        <w:tc>
          <w:tcPr>
            <w:tcW w:type="dxa" w:w="1754"/>
          </w:tcPr>
          <w:p>
            <w:pPr>
              <w:spacing w:after="0"/>
              <w:jc w:val="left"/>
            </w:pPr>
            <w:r>
              <w:rPr>
                <w:sz w:val="16"/>
              </w:rPr>
              <w:t>SEVERE FREEZE</w:t>
            </w:r>
          </w:p>
        </w:tc>
        <w:tc>
          <w:tcPr>
            <w:tcW w:type="dxa" w:w="2016"/>
          </w:tcPr>
          <w:p>
            <w:pPr>
              <w:spacing w:after="0"/>
              <w:jc w:val="left"/>
            </w:pPr>
            <w:r>
              <w:rPr>
                <w:sz w:val="16"/>
              </w:rPr>
              <w:t>Cold Wave</w:t>
            </w:r>
          </w:p>
        </w:tc>
        <w:tc>
          <w:tcPr>
            <w:tcW w:type="dxa" w:w="3086"/>
          </w:tcPr>
          <w:p>
            <w:pPr>
              <w:spacing w:after="0"/>
              <w:jc w:val="right"/>
            </w:pPr>
            <w:r>
              <w:rPr>
                <w:sz w:val="16"/>
              </w:rPr>
              <w:t>PA not declared for this county</w:t>
            </w:r>
          </w:p>
        </w:tc>
        <w:tc>
          <w:tcPr>
            <w:tcW w:type="dxa" w:w="200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1984-03-29</w:t>
            </w:r>
          </w:p>
        </w:tc>
        <w:tc>
          <w:tcPr>
            <w:tcW w:type="dxa" w:w="1037"/>
          </w:tcPr>
          <w:p>
            <w:pPr>
              <w:spacing w:after="0"/>
              <w:jc w:val="left"/>
            </w:pPr>
            <w:r>
              <w:rPr>
                <w:sz w:val="16"/>
              </w:rPr>
              <w:t>1983-12-24</w:t>
            </w:r>
          </w:p>
        </w:tc>
        <w:tc>
          <w:tcPr>
            <w:tcW w:type="dxa" w:w="1037"/>
          </w:tcPr>
          <w:p>
            <w:pPr>
              <w:spacing w:after="0"/>
              <w:jc w:val="left"/>
            </w:pPr>
            <w:r>
              <w:rPr>
                <w:sz w:val="16"/>
              </w:rPr>
              <w:t>DR-698-FL</w:t>
            </w:r>
          </w:p>
        </w:tc>
        <w:tc>
          <w:tcPr>
            <w:tcW w:type="dxa" w:w="1262"/>
          </w:tcPr>
          <w:p>
            <w:pPr>
              <w:spacing w:after="0"/>
              <w:jc w:val="left"/>
            </w:pPr>
            <w:r>
              <w:rPr>
                <w:sz w:val="16"/>
              </w:rPr>
              <w:t>Major disaster</w:t>
            </w:r>
          </w:p>
        </w:tc>
        <w:tc>
          <w:tcPr>
            <w:tcW w:type="dxa" w:w="1754"/>
          </w:tcPr>
          <w:p>
            <w:pPr>
              <w:spacing w:after="0"/>
              <w:jc w:val="left"/>
            </w:pPr>
            <w:r>
              <w:rPr>
                <w:sz w:val="16"/>
              </w:rPr>
              <w:t>FREEZING TEMPERATURES</w:t>
            </w:r>
          </w:p>
        </w:tc>
        <w:tc>
          <w:tcPr>
            <w:tcW w:type="dxa" w:w="2016"/>
          </w:tcPr>
          <w:p>
            <w:pPr>
              <w:spacing w:after="0"/>
              <w:jc w:val="left"/>
            </w:pPr>
            <w:r>
              <w:rPr>
                <w:sz w:val="16"/>
              </w:rPr>
              <w:t>Cold Wave</w:t>
            </w:r>
          </w:p>
        </w:tc>
        <w:tc>
          <w:tcPr>
            <w:tcW w:type="dxa" w:w="3086"/>
          </w:tcPr>
          <w:p>
            <w:pPr>
              <w:spacing w:after="0"/>
              <w:jc w:val="right"/>
            </w:pPr>
            <w:r>
              <w:rPr>
                <w:sz w:val="16"/>
              </w:rPr>
              <w:t>PA not declared for this county</w:t>
            </w:r>
          </w:p>
        </w:tc>
        <w:tc>
          <w:tcPr>
            <w:tcW w:type="dxa" w:w="200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1979-09-29</w:t>
            </w:r>
          </w:p>
        </w:tc>
        <w:tc>
          <w:tcPr>
            <w:tcW w:type="dxa" w:w="1037"/>
          </w:tcPr>
          <w:p>
            <w:pPr>
              <w:spacing w:after="0"/>
              <w:jc w:val="left"/>
            </w:pPr>
            <w:r>
              <w:rPr>
                <w:sz w:val="16"/>
              </w:rPr>
              <w:t>1979-09-29</w:t>
            </w:r>
          </w:p>
        </w:tc>
        <w:tc>
          <w:tcPr>
            <w:tcW w:type="dxa" w:w="1037"/>
          </w:tcPr>
          <w:p>
            <w:pPr>
              <w:spacing w:after="0"/>
              <w:jc w:val="left"/>
            </w:pPr>
            <w:r>
              <w:rPr>
                <w:sz w:val="16"/>
              </w:rPr>
              <w:t>DR-607-FL</w:t>
            </w:r>
          </w:p>
        </w:tc>
        <w:tc>
          <w:tcPr>
            <w:tcW w:type="dxa" w:w="1262"/>
          </w:tcPr>
          <w:p>
            <w:pPr>
              <w:spacing w:after="0"/>
              <w:jc w:val="left"/>
            </w:pPr>
            <w:r>
              <w:rPr>
                <w:sz w:val="16"/>
              </w:rPr>
              <w:t>Major disaster</w:t>
            </w:r>
          </w:p>
        </w:tc>
        <w:tc>
          <w:tcPr>
            <w:tcW w:type="dxa" w:w="1754"/>
          </w:tcPr>
          <w:p>
            <w:pPr>
              <w:spacing w:after="0"/>
              <w:jc w:val="left"/>
            </w:pPr>
            <w:r>
              <w:rPr>
                <w:sz w:val="16"/>
              </w:rPr>
              <w:t>SEVERE STORMS &amp; FLOODING</w:t>
            </w:r>
          </w:p>
        </w:tc>
        <w:tc>
          <w:tcPr>
            <w:tcW w:type="dxa" w:w="2016"/>
          </w:tcPr>
          <w:p>
            <w:pPr>
              <w:spacing w:after="0"/>
              <w:jc w:val="left"/>
            </w:pPr>
            <w:r>
              <w:rPr>
                <w:sz w:val="16"/>
              </w:rPr>
              <w:t>Inland Flooding</w:t>
            </w:r>
          </w:p>
        </w:tc>
        <w:tc>
          <w:tcPr>
            <w:tcW w:type="dxa" w:w="3086"/>
          </w:tcPr>
          <w:p>
            <w:pPr>
              <w:spacing w:after="0"/>
              <w:jc w:val="right"/>
            </w:pPr>
            <w:r>
              <w:rPr>
                <w:sz w:val="16"/>
              </w:rPr>
              <w:t>PA not declared for this county</w:t>
            </w:r>
          </w:p>
        </w:tc>
        <w:tc>
          <w:tcPr>
            <w:tcW w:type="dxa" w:w="200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1977-01-31</w:t>
            </w:r>
          </w:p>
        </w:tc>
        <w:tc>
          <w:tcPr>
            <w:tcW w:type="dxa" w:w="1037"/>
          </w:tcPr>
          <w:p>
            <w:pPr>
              <w:spacing w:after="0"/>
              <w:jc w:val="left"/>
            </w:pPr>
            <w:r>
              <w:rPr>
                <w:sz w:val="16"/>
              </w:rPr>
              <w:t>1977-01-31</w:t>
            </w:r>
          </w:p>
        </w:tc>
        <w:tc>
          <w:tcPr>
            <w:tcW w:type="dxa" w:w="1037"/>
          </w:tcPr>
          <w:p>
            <w:pPr>
              <w:spacing w:after="0"/>
              <w:jc w:val="left"/>
            </w:pPr>
            <w:r>
              <w:rPr>
                <w:sz w:val="16"/>
              </w:rPr>
              <w:t>DR-526-FL</w:t>
            </w:r>
          </w:p>
        </w:tc>
        <w:tc>
          <w:tcPr>
            <w:tcW w:type="dxa" w:w="1262"/>
          </w:tcPr>
          <w:p>
            <w:pPr>
              <w:spacing w:after="0"/>
              <w:jc w:val="left"/>
            </w:pPr>
            <w:r>
              <w:rPr>
                <w:sz w:val="16"/>
              </w:rPr>
              <w:t>Major disaster</w:t>
            </w:r>
          </w:p>
        </w:tc>
        <w:tc>
          <w:tcPr>
            <w:tcW w:type="dxa" w:w="1754"/>
          </w:tcPr>
          <w:p>
            <w:pPr>
              <w:spacing w:after="0"/>
              <w:jc w:val="left"/>
            </w:pPr>
            <w:r>
              <w:rPr>
                <w:sz w:val="16"/>
              </w:rPr>
              <w:t>SEVERE WINTER WEATHER</w:t>
            </w:r>
          </w:p>
        </w:tc>
        <w:tc>
          <w:tcPr>
            <w:tcW w:type="dxa" w:w="2016"/>
          </w:tcPr>
          <w:p>
            <w:pPr>
              <w:spacing w:after="0"/>
              <w:jc w:val="left"/>
            </w:pPr>
            <w:r>
              <w:rPr>
                <w:sz w:val="16"/>
              </w:rPr>
              <w:t>Cold Wave</w:t>
            </w:r>
          </w:p>
        </w:tc>
        <w:tc>
          <w:tcPr>
            <w:tcW w:type="dxa" w:w="3086"/>
          </w:tcPr>
          <w:p>
            <w:pPr>
              <w:spacing w:after="0"/>
              <w:jc w:val="right"/>
            </w:pPr>
            <w:r>
              <w:rPr>
                <w:sz w:val="16"/>
              </w:rPr>
              <w:t>PA not declared for this county</w:t>
            </w:r>
          </w:p>
        </w:tc>
        <w:tc>
          <w:tcPr>
            <w:tcW w:type="dxa" w:w="200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DR-337-FL</w:t>
            </w:r>
          </w:p>
        </w:tc>
        <w:tc>
          <w:tcPr>
            <w:tcW w:type="dxa" w:w="1262"/>
          </w:tcPr>
          <w:p>
            <w:pPr>
              <w:spacing w:after="0"/>
              <w:jc w:val="left"/>
            </w:pPr>
            <w:r>
              <w:rPr>
                <w:sz w:val="16"/>
              </w:rPr>
              <w:t>Major disaster</w:t>
            </w:r>
          </w:p>
        </w:tc>
        <w:tc>
          <w:tcPr>
            <w:tcW w:type="dxa" w:w="1754"/>
          </w:tcPr>
          <w:p>
            <w:pPr>
              <w:spacing w:after="0"/>
              <w:jc w:val="left"/>
            </w:pPr>
            <w:r>
              <w:rPr>
                <w:sz w:val="16"/>
              </w:rPr>
              <w:t>TROPICAL STORM AGNES</w:t>
            </w:r>
          </w:p>
        </w:tc>
        <w:tc>
          <w:tcPr>
            <w:tcW w:type="dxa" w:w="2016"/>
          </w:tcPr>
          <w:p>
            <w:pPr>
              <w:spacing w:after="0"/>
              <w:jc w:val="left"/>
            </w:pPr>
            <w:r>
              <w:rPr>
                <w:sz w:val="16"/>
              </w:rPr>
              <w:t>Hurricane</w:t>
            </w:r>
          </w:p>
        </w:tc>
        <w:tc>
          <w:tcPr>
            <w:tcW w:type="dxa" w:w="3086"/>
          </w:tcPr>
          <w:p>
            <w:pPr>
              <w:spacing w:after="0"/>
              <w:jc w:val="right"/>
            </w:pPr>
            <w:r>
              <w:rPr>
                <w:sz w:val="16"/>
              </w:rPr>
              <w:t>none found</w:t>
            </w:r>
          </w:p>
        </w:tc>
        <w:tc>
          <w:tcPr>
            <w:tcW w:type="dxa" w:w="2002"/>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1968-11-07</w:t>
            </w:r>
          </w:p>
        </w:tc>
        <w:tc>
          <w:tcPr>
            <w:tcW w:type="dxa" w:w="1037"/>
          </w:tcPr>
          <w:p>
            <w:pPr>
              <w:spacing w:after="0"/>
              <w:jc w:val="left"/>
            </w:pPr>
            <w:r>
              <w:rPr>
                <w:sz w:val="16"/>
              </w:rPr>
              <w:t>1968-11-07</w:t>
            </w:r>
          </w:p>
        </w:tc>
        <w:tc>
          <w:tcPr>
            <w:tcW w:type="dxa" w:w="1037"/>
          </w:tcPr>
          <w:p>
            <w:pPr>
              <w:spacing w:after="0"/>
              <w:jc w:val="left"/>
            </w:pPr>
            <w:r>
              <w:rPr>
                <w:sz w:val="16"/>
              </w:rPr>
              <w:t>DR-252-FL</w:t>
            </w:r>
          </w:p>
        </w:tc>
        <w:tc>
          <w:tcPr>
            <w:tcW w:type="dxa" w:w="1262"/>
          </w:tcPr>
          <w:p>
            <w:pPr>
              <w:spacing w:after="0"/>
              <w:jc w:val="left"/>
            </w:pPr>
            <w:r>
              <w:rPr>
                <w:sz w:val="16"/>
              </w:rPr>
              <w:t>Major disaster</w:t>
            </w:r>
          </w:p>
        </w:tc>
        <w:tc>
          <w:tcPr>
            <w:tcW w:type="dxa" w:w="1754"/>
          </w:tcPr>
          <w:p>
            <w:pPr>
              <w:spacing w:after="0"/>
              <w:jc w:val="left"/>
            </w:pPr>
            <w:r>
              <w:rPr>
                <w:sz w:val="16"/>
              </w:rPr>
              <w:t>HURRICANE GLADYS</w:t>
            </w:r>
          </w:p>
        </w:tc>
        <w:tc>
          <w:tcPr>
            <w:tcW w:type="dxa" w:w="2016"/>
          </w:tcPr>
          <w:p>
            <w:pPr>
              <w:spacing w:after="0"/>
              <w:jc w:val="left"/>
            </w:pPr>
            <w:r>
              <w:rPr>
                <w:sz w:val="16"/>
              </w:rPr>
              <w:t>Hurricane (primary); also designated: Inland Flooding</w:t>
            </w:r>
          </w:p>
        </w:tc>
        <w:tc>
          <w:tcPr>
            <w:tcW w:type="dxa" w:w="3086"/>
          </w:tcPr>
          <w:p>
            <w:pPr>
              <w:spacing w:after="0"/>
              <w:jc w:val="right"/>
            </w:pPr>
            <w:r>
              <w:rPr>
                <w:sz w:val="16"/>
              </w:rPr>
              <w:t>none found</w:t>
            </w:r>
          </w:p>
        </w:tc>
        <w:tc>
          <w:tcPr>
            <w:tcW w:type="dxa" w:w="2002"/>
          </w:tcPr>
          <w:p>
            <w:pPr>
              <w:spacing w:after="0"/>
              <w:jc w:val="left"/>
            </w:pPr>
          </w:p>
        </w:tc>
        <w:tc>
          <w:tcPr>
            <w:tcW w:type="dxa" w:w="88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03"/>
        <w:gridCol w:w="1203"/>
        <w:gridCol w:w="1203"/>
        <w:gridCol w:w="1618"/>
        <w:gridCol w:w="1721"/>
        <w:gridCol w:w="5659"/>
        <w:gridCol w:w="752"/>
        <w:gridCol w:w="752"/>
      </w:tblGrid>
      <w:tr>
        <w:trPr>
          <w:cantSplit/>
          <w:tblHeader/>
        </w:trPr>
        <w:tc>
          <w:tcPr>
            <w:tcW w:type="dxa" w:w="1203"/>
            <w:shd w:val="clear" w:color="auto" w:fill="E8E8E8"/>
          </w:tcPr>
          <w:p>
            <w:pPr>
              <w:spacing w:after="0"/>
              <w:jc w:val="left"/>
            </w:pPr>
            <w:r>
              <w:rPr>
                <w:b/>
                <w:sz w:val="16"/>
              </w:rPr>
              <w:t>Declared</w:t>
            </w:r>
          </w:p>
        </w:tc>
        <w:tc>
          <w:tcPr>
            <w:tcW w:type="dxa" w:w="1203"/>
            <w:shd w:val="clear" w:color="auto" w:fill="E8E8E8"/>
          </w:tcPr>
          <w:p>
            <w:pPr>
              <w:spacing w:after="0"/>
              <w:jc w:val="left"/>
            </w:pPr>
            <w:r>
              <w:rPr>
                <w:b/>
                <w:sz w:val="16"/>
              </w:rPr>
              <w:t>Incident began</w:t>
            </w:r>
          </w:p>
        </w:tc>
        <w:tc>
          <w:tcPr>
            <w:tcW w:type="dxa" w:w="1203"/>
            <w:shd w:val="clear" w:color="auto" w:fill="E8E8E8"/>
          </w:tcPr>
          <w:p>
            <w:pPr>
              <w:spacing w:after="0"/>
              <w:jc w:val="left"/>
            </w:pPr>
            <w:r>
              <w:rPr>
                <w:b/>
                <w:sz w:val="16"/>
              </w:rPr>
              <w:t>FEMA number</w:t>
            </w:r>
          </w:p>
        </w:tc>
        <w:tc>
          <w:tcPr>
            <w:tcW w:type="dxa" w:w="1618"/>
            <w:shd w:val="clear" w:color="auto" w:fill="E8E8E8"/>
          </w:tcPr>
          <w:p>
            <w:pPr>
              <w:spacing w:after="0"/>
              <w:jc w:val="left"/>
            </w:pPr>
            <w:r>
              <w:rPr>
                <w:b/>
                <w:sz w:val="16"/>
              </w:rPr>
              <w:t>Type</w:t>
            </w:r>
          </w:p>
        </w:tc>
        <w:tc>
          <w:tcPr>
            <w:tcW w:type="dxa" w:w="1721"/>
            <w:shd w:val="clear" w:color="auto" w:fill="E8E8E8"/>
          </w:tcPr>
          <w:p>
            <w:pPr>
              <w:spacing w:after="0"/>
              <w:jc w:val="left"/>
            </w:pPr>
            <w:r>
              <w:rPr>
                <w:b/>
                <w:sz w:val="16"/>
              </w:rPr>
              <w:t>Title</w:t>
            </w:r>
          </w:p>
        </w:tc>
        <w:tc>
          <w:tcPr>
            <w:tcW w:type="dxa" w:w="5659"/>
            <w:shd w:val="clear" w:color="auto" w:fill="E8E8E8"/>
          </w:tcPr>
          <w:p>
            <w:pPr>
              <w:spacing w:after="0"/>
              <w:jc w:val="left"/>
            </w:pPr>
            <w:r>
              <w:rPr>
                <w:b/>
                <w:sz w:val="16"/>
              </w:rPr>
              <w:t>Mapped hazard</w:t>
            </w:r>
          </w:p>
        </w:tc>
        <w:tc>
          <w:tcPr>
            <w:tcW w:type="dxa" w:w="752"/>
            <w:shd w:val="clear" w:color="auto" w:fill="E8E8E8"/>
          </w:tcPr>
          <w:p>
            <w:pPr>
              <w:spacing w:after="0"/>
              <w:jc w:val="left"/>
            </w:pPr>
            <w:r>
              <w:rPr>
                <w:b/>
                <w:sz w:val="16"/>
              </w:rPr>
              <w:t>Flags</w:t>
            </w:r>
          </w:p>
        </w:tc>
        <w:tc>
          <w:tcPr>
            <w:tcW w:type="dxa" w:w="752"/>
            <w:shd w:val="clear" w:color="auto" w:fill="E8E8E8"/>
          </w:tcPr>
          <w:p>
            <w:pPr>
              <w:spacing w:after="0"/>
              <w:jc w:val="left"/>
            </w:pPr>
            <w:r>
              <w:rPr>
                <w:b/>
                <w:sz w:val="16"/>
              </w:rPr>
              <w:t>Notes</w:t>
            </w:r>
          </w:p>
        </w:tc>
      </w:tr>
      <w:tr>
        <w:trPr>
          <w:cantSplit/>
        </w:trPr>
        <w:tc>
          <w:tcPr>
            <w:tcW w:type="dxa" w:w="1203"/>
          </w:tcPr>
          <w:p>
            <w:pPr>
              <w:spacing w:after="0"/>
              <w:jc w:val="left"/>
            </w:pPr>
            <w:r>
              <w:rPr>
                <w:sz w:val="16"/>
              </w:rPr>
              <w:t>1995-08-03</w:t>
            </w:r>
          </w:p>
        </w:tc>
        <w:tc>
          <w:tcPr>
            <w:tcW w:type="dxa" w:w="1203"/>
          </w:tcPr>
          <w:p>
            <w:pPr>
              <w:spacing w:after="0"/>
              <w:jc w:val="left"/>
            </w:pPr>
            <w:r>
              <w:rPr>
                <w:sz w:val="16"/>
              </w:rPr>
              <w:t>1995-08-02</w:t>
            </w:r>
          </w:p>
        </w:tc>
        <w:tc>
          <w:tcPr>
            <w:tcW w:type="dxa" w:w="1203"/>
          </w:tcPr>
          <w:p>
            <w:pPr>
              <w:spacing w:after="0"/>
              <w:jc w:val="left"/>
            </w:pPr>
            <w:r>
              <w:rPr>
                <w:sz w:val="16"/>
              </w:rPr>
              <w:t>EM-3116-FL</w:t>
            </w:r>
          </w:p>
        </w:tc>
        <w:tc>
          <w:tcPr>
            <w:tcW w:type="dxa" w:w="1618"/>
          </w:tcPr>
          <w:p>
            <w:pPr>
              <w:spacing w:after="0"/>
              <w:jc w:val="left"/>
            </w:pPr>
            <w:r>
              <w:rPr>
                <w:sz w:val="16"/>
              </w:rPr>
              <w:t>Emergency</w:t>
            </w:r>
          </w:p>
        </w:tc>
        <w:tc>
          <w:tcPr>
            <w:tcW w:type="dxa" w:w="1721"/>
          </w:tcPr>
          <w:p>
            <w:pPr>
              <w:spacing w:after="0"/>
              <w:jc w:val="left"/>
            </w:pPr>
            <w:r>
              <w:rPr>
                <w:sz w:val="16"/>
              </w:rPr>
              <w:t>HURRICANE ERIN</w:t>
            </w:r>
          </w:p>
        </w:tc>
        <w:tc>
          <w:tcPr>
            <w:tcW w:type="dxa" w:w="5659"/>
          </w:tcPr>
          <w:p>
            <w:pPr>
              <w:spacing w:after="0"/>
              <w:jc w:val="left"/>
            </w:pPr>
            <w:r>
              <w:rPr>
                <w:sz w:val="16"/>
              </w:rPr>
              <w:t>Hurricane</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1964-09-10</w:t>
            </w:r>
          </w:p>
        </w:tc>
        <w:tc>
          <w:tcPr>
            <w:tcW w:type="dxa" w:w="1203"/>
          </w:tcPr>
          <w:p>
            <w:pPr>
              <w:spacing w:after="0"/>
              <w:jc w:val="left"/>
            </w:pPr>
            <w:r>
              <w:rPr>
                <w:sz w:val="16"/>
              </w:rPr>
              <w:t>1964-09-10</w:t>
            </w:r>
          </w:p>
        </w:tc>
        <w:tc>
          <w:tcPr>
            <w:tcW w:type="dxa" w:w="1203"/>
          </w:tcPr>
          <w:p>
            <w:pPr>
              <w:spacing w:after="0"/>
              <w:jc w:val="left"/>
            </w:pPr>
            <w:r>
              <w:rPr>
                <w:sz w:val="16"/>
              </w:rPr>
              <w:t>DR-176-FL</w:t>
            </w:r>
          </w:p>
        </w:tc>
        <w:tc>
          <w:tcPr>
            <w:tcW w:type="dxa" w:w="1618"/>
          </w:tcPr>
          <w:p>
            <w:pPr>
              <w:spacing w:after="0"/>
              <w:jc w:val="left"/>
            </w:pPr>
            <w:r>
              <w:rPr>
                <w:sz w:val="16"/>
              </w:rPr>
              <w:t>Major disaster</w:t>
            </w:r>
          </w:p>
        </w:tc>
        <w:tc>
          <w:tcPr>
            <w:tcW w:type="dxa" w:w="1721"/>
          </w:tcPr>
          <w:p>
            <w:pPr>
              <w:spacing w:after="0"/>
              <w:jc w:val="left"/>
            </w:pPr>
            <w:r>
              <w:rPr>
                <w:sz w:val="16"/>
              </w:rPr>
              <w:t>HURRICANE DORA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1964-09-08</w:t>
            </w:r>
          </w:p>
        </w:tc>
        <w:tc>
          <w:tcPr>
            <w:tcW w:type="dxa" w:w="1203"/>
          </w:tcPr>
          <w:p>
            <w:pPr>
              <w:spacing w:after="0"/>
              <w:jc w:val="left"/>
            </w:pPr>
            <w:r>
              <w:rPr>
                <w:sz w:val="16"/>
              </w:rPr>
              <w:t>1964-09-08</w:t>
            </w:r>
          </w:p>
        </w:tc>
        <w:tc>
          <w:tcPr>
            <w:tcW w:type="dxa" w:w="1203"/>
          </w:tcPr>
          <w:p>
            <w:pPr>
              <w:spacing w:after="0"/>
              <w:jc w:val="left"/>
            </w:pPr>
            <w:r>
              <w:rPr>
                <w:sz w:val="16"/>
              </w:rPr>
              <w:t>DR-175-FL</w:t>
            </w:r>
          </w:p>
        </w:tc>
        <w:tc>
          <w:tcPr>
            <w:tcW w:type="dxa" w:w="1618"/>
          </w:tcPr>
          <w:p>
            <w:pPr>
              <w:spacing w:after="0"/>
              <w:jc w:val="left"/>
            </w:pPr>
            <w:r>
              <w:rPr>
                <w:sz w:val="16"/>
              </w:rPr>
              <w:t>Major disaster</w:t>
            </w:r>
          </w:p>
        </w:tc>
        <w:tc>
          <w:tcPr>
            <w:tcW w:type="dxa" w:w="1721"/>
          </w:tcPr>
          <w:p>
            <w:pPr>
              <w:spacing w:after="0"/>
              <w:jc w:val="left"/>
            </w:pPr>
            <w:r>
              <w:rPr>
                <w:sz w:val="16"/>
              </w:rPr>
              <w:t>HURRICANE CLEO</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1962-12-17</w:t>
            </w:r>
          </w:p>
        </w:tc>
        <w:tc>
          <w:tcPr>
            <w:tcW w:type="dxa" w:w="1203"/>
          </w:tcPr>
          <w:p>
            <w:pPr>
              <w:spacing w:after="0"/>
              <w:jc w:val="left"/>
            </w:pPr>
            <w:r>
              <w:rPr>
                <w:sz w:val="16"/>
              </w:rPr>
              <w:t>1962-12-17</w:t>
            </w:r>
          </w:p>
        </w:tc>
        <w:tc>
          <w:tcPr>
            <w:tcW w:type="dxa" w:w="1203"/>
          </w:tcPr>
          <w:p>
            <w:pPr>
              <w:spacing w:after="0"/>
              <w:jc w:val="left"/>
            </w:pPr>
            <w:r>
              <w:rPr>
                <w:sz w:val="16"/>
              </w:rPr>
              <w:t>DR-141-FL</w:t>
            </w:r>
          </w:p>
        </w:tc>
        <w:tc>
          <w:tcPr>
            <w:tcW w:type="dxa" w:w="1618"/>
          </w:tcPr>
          <w:p>
            <w:pPr>
              <w:spacing w:after="0"/>
              <w:jc w:val="left"/>
            </w:pPr>
            <w:r>
              <w:rPr>
                <w:sz w:val="16"/>
              </w:rPr>
              <w:t>Major disaster</w:t>
            </w:r>
          </w:p>
        </w:tc>
        <w:tc>
          <w:tcPr>
            <w:tcW w:type="dxa" w:w="1721"/>
          </w:tcPr>
          <w:p>
            <w:pPr>
              <w:spacing w:after="0"/>
              <w:jc w:val="left"/>
            </w:pPr>
            <w:r>
              <w:rPr>
                <w:sz w:val="16"/>
              </w:rPr>
              <w:t>ABNORMALLY HIGH TIDES</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1960-09-12</w:t>
            </w:r>
          </w:p>
        </w:tc>
        <w:tc>
          <w:tcPr>
            <w:tcW w:type="dxa" w:w="1203"/>
          </w:tcPr>
          <w:p>
            <w:pPr>
              <w:spacing w:after="0"/>
              <w:jc w:val="left"/>
            </w:pPr>
            <w:r>
              <w:rPr>
                <w:sz w:val="16"/>
              </w:rPr>
              <w:t>1960-09-12</w:t>
            </w:r>
          </w:p>
        </w:tc>
        <w:tc>
          <w:tcPr>
            <w:tcW w:type="dxa" w:w="1203"/>
          </w:tcPr>
          <w:p>
            <w:pPr>
              <w:spacing w:after="0"/>
              <w:jc w:val="left"/>
            </w:pPr>
            <w:r>
              <w:rPr>
                <w:sz w:val="16"/>
              </w:rPr>
              <w:t>DR-106-FL</w:t>
            </w:r>
          </w:p>
        </w:tc>
        <w:tc>
          <w:tcPr>
            <w:tcW w:type="dxa" w:w="1618"/>
          </w:tcPr>
          <w:p>
            <w:pPr>
              <w:spacing w:after="0"/>
              <w:jc w:val="left"/>
            </w:pPr>
            <w:r>
              <w:rPr>
                <w:sz w:val="16"/>
              </w:rPr>
              <w:t>Major disaster</w:t>
            </w:r>
          </w:p>
        </w:tc>
        <w:tc>
          <w:tcPr>
            <w:tcW w:type="dxa" w:w="1721"/>
          </w:tcPr>
          <w:p>
            <w:pPr>
              <w:spacing w:after="0"/>
              <w:jc w:val="left"/>
            </w:pPr>
            <w:r>
              <w:rPr>
                <w:sz w:val="16"/>
              </w:rPr>
              <w:t>HURRICANE DONNA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1960-03-23</w:t>
            </w:r>
          </w:p>
        </w:tc>
        <w:tc>
          <w:tcPr>
            <w:tcW w:type="dxa" w:w="1203"/>
          </w:tcPr>
          <w:p>
            <w:pPr>
              <w:spacing w:after="0"/>
              <w:jc w:val="left"/>
            </w:pPr>
            <w:r>
              <w:rPr>
                <w:sz w:val="16"/>
              </w:rPr>
              <w:t>1960-03-23</w:t>
            </w:r>
          </w:p>
        </w:tc>
        <w:tc>
          <w:tcPr>
            <w:tcW w:type="dxa" w:w="1203"/>
          </w:tcPr>
          <w:p>
            <w:pPr>
              <w:spacing w:after="0"/>
              <w:jc w:val="left"/>
            </w:pPr>
            <w:r>
              <w:rPr>
                <w:sz w:val="16"/>
              </w:rPr>
              <w:t>DR-97-FL</w:t>
            </w:r>
          </w:p>
        </w:tc>
        <w:tc>
          <w:tcPr>
            <w:tcW w:type="dxa" w:w="1618"/>
          </w:tcPr>
          <w:p>
            <w:pPr>
              <w:spacing w:after="0"/>
              <w:jc w:val="left"/>
            </w:pPr>
            <w:r>
              <w:rPr>
                <w:sz w:val="16"/>
              </w:rPr>
              <w:t>Major disaster</w:t>
            </w:r>
          </w:p>
        </w:tc>
        <w:tc>
          <w:tcPr>
            <w:tcW w:type="dxa" w:w="1721"/>
          </w:tcPr>
          <w:p>
            <w:pPr>
              <w:spacing w:after="0"/>
              <w:jc w:val="left"/>
            </w:pPr>
            <w:r>
              <w:rPr>
                <w:sz w:val="16"/>
              </w:rPr>
              <w:t>SEVERE WEATHER CONDITIONS</w:t>
            </w:r>
          </w:p>
        </w:tc>
        <w:tc>
          <w:tcPr>
            <w:tcW w:type="dxa" w:w="5659"/>
          </w:tcPr>
          <w:p>
            <w:pPr>
              <w:spacing w:after="0"/>
              <w:jc w:val="left"/>
            </w:pPr>
            <w:r>
              <w:rPr>
                <w:sz w:val="16"/>
              </w:rPr>
              <w:t>Other, not an NRI hazard; not counted</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1953-10-22</w:t>
            </w:r>
          </w:p>
        </w:tc>
        <w:tc>
          <w:tcPr>
            <w:tcW w:type="dxa" w:w="1203"/>
          </w:tcPr>
          <w:p>
            <w:pPr>
              <w:spacing w:after="0"/>
              <w:jc w:val="left"/>
            </w:pPr>
            <w:r>
              <w:rPr>
                <w:sz w:val="16"/>
              </w:rPr>
              <w:t>1953-10-22</w:t>
            </w:r>
          </w:p>
        </w:tc>
        <w:tc>
          <w:tcPr>
            <w:tcW w:type="dxa" w:w="1203"/>
          </w:tcPr>
          <w:p>
            <w:pPr>
              <w:spacing w:after="0"/>
              <w:jc w:val="left"/>
            </w:pPr>
            <w:r>
              <w:rPr>
                <w:sz w:val="16"/>
              </w:rPr>
              <w:t>DR-12-FL</w:t>
            </w:r>
          </w:p>
        </w:tc>
        <w:tc>
          <w:tcPr>
            <w:tcW w:type="dxa" w:w="1618"/>
          </w:tcPr>
          <w:p>
            <w:pPr>
              <w:spacing w:after="0"/>
              <w:jc w:val="left"/>
            </w:pPr>
            <w:r>
              <w:rPr>
                <w:sz w:val="16"/>
              </w:rPr>
              <w:t>Major disaster</w:t>
            </w:r>
          </w:p>
        </w:tc>
        <w:tc>
          <w:tcPr>
            <w:tcW w:type="dxa" w:w="1721"/>
          </w:tcPr>
          <w:p>
            <w:pPr>
              <w:spacing w:after="0"/>
              <w:jc w:val="left"/>
            </w:pPr>
            <w:r>
              <w:rPr>
                <w:sz w:val="16"/>
              </w:rPr>
              <w:t>FLOOD</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17 Fire Management declarations (1985-05-17 to 1998-06-28)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$9,327,951.42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9,327,951.42"/>
        <w:tblDescription w:val="Hazard Plain table b1d_pa_not_placed"/>
      </w:tblPr>
      <w:tblGrid>
        <w:gridCol w:w="1158"/>
        <w:gridCol w:w="1267"/>
        <w:gridCol w:w="3886"/>
        <w:gridCol w:w="1922"/>
        <w:gridCol w:w="1594"/>
        <w:gridCol w:w="4286"/>
      </w:tblGrid>
      <w:tr>
        <w:trPr>
          <w:cantSplit/>
          <w:tblHeader/>
        </w:trPr>
        <w:tc>
          <w:tcPr>
            <w:tcW w:type="dxa" w:w="1158"/>
            <w:shd w:val="clear" w:color="auto" w:fill="E8E8E8"/>
          </w:tcPr>
          <w:p>
            <w:pPr>
              <w:spacing w:after="0"/>
              <w:jc w:val="left"/>
            </w:pPr>
            <w:r>
              <w:rPr>
                <w:b/>
                <w:sz w:val="16"/>
              </w:rPr>
              <w:t>Disaster number</w:t>
            </w:r>
          </w:p>
        </w:tc>
        <w:tc>
          <w:tcPr>
            <w:tcW w:type="dxa" w:w="1267"/>
            <w:shd w:val="clear" w:color="auto" w:fill="E8E8E8"/>
          </w:tcPr>
          <w:p>
            <w:pPr>
              <w:spacing w:after="0"/>
              <w:jc w:val="left"/>
            </w:pPr>
            <w:r>
              <w:rPr>
                <w:b/>
                <w:sz w:val="16"/>
              </w:rPr>
              <w:t>Declared</w:t>
            </w:r>
          </w:p>
        </w:tc>
        <w:tc>
          <w:tcPr>
            <w:tcW w:type="dxa" w:w="3886"/>
            <w:shd w:val="clear" w:color="auto" w:fill="E8E8E8"/>
          </w:tcPr>
          <w:p>
            <w:pPr>
              <w:spacing w:after="0"/>
              <w:jc w:val="left"/>
            </w:pPr>
            <w:r>
              <w:rPr>
                <w:b/>
                <w:sz w:val="16"/>
              </w:rPr>
              <w:t>Applicant</w:t>
            </w:r>
          </w:p>
        </w:tc>
        <w:tc>
          <w:tcPr>
            <w:tcW w:type="dxa" w:w="1922"/>
            <w:shd w:val="clear" w:color="auto" w:fill="E8E8E8"/>
          </w:tcPr>
          <w:p>
            <w:pPr>
              <w:spacing w:after="0"/>
              <w:jc w:val="left"/>
            </w:pPr>
            <w:r>
              <w:rPr>
                <w:b/>
                <w:sz w:val="16"/>
              </w:rPr>
              <w:t>County field in FEMA data</w:t>
            </w:r>
          </w:p>
        </w:tc>
        <w:tc>
          <w:tcPr>
            <w:tcW w:type="dxa" w:w="159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86"/>
            <w:shd w:val="clear" w:color="auto" w:fill="E8E8E8"/>
          </w:tcPr>
          <w:p>
            <w:pPr>
              <w:spacing w:after="0"/>
              <w:jc w:val="left"/>
            </w:pPr>
            <w:r>
              <w:rPr>
                <w:b/>
                <w:sz w:val="16"/>
              </w:rPr>
              <w:t>Why not placed</w:t>
            </w:r>
          </w:p>
        </w:tc>
      </w:tr>
      <w:tr>
        <w:trPr>
          <w:cantSplit/>
        </w:trPr>
        <w:tc>
          <w:tcPr>
            <w:tcW w:type="dxa" w:w="1158"/>
          </w:tcPr>
          <w:p>
            <w:pPr>
              <w:spacing w:after="0"/>
              <w:jc w:val="left"/>
            </w:pPr>
            <w:r>
              <w:rPr>
                <w:sz w:val="16"/>
              </w:rPr>
              <w:t>4564</w:t>
            </w:r>
          </w:p>
        </w:tc>
        <w:tc>
          <w:tcPr>
            <w:tcW w:type="dxa" w:w="1267"/>
          </w:tcPr>
          <w:p>
            <w:pPr>
              <w:spacing w:after="0"/>
              <w:jc w:val="left"/>
            </w:pPr>
            <w:r>
              <w:rPr>
                <w:sz w:val="16"/>
              </w:rPr>
              <w:t>2020-09-23</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$43,450.21</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4399</w:t>
            </w:r>
          </w:p>
        </w:tc>
        <w:tc>
          <w:tcPr>
            <w:tcW w:type="dxa" w:w="1267"/>
          </w:tcPr>
          <w:p>
            <w:pPr>
              <w:spacing w:after="0"/>
              <w:jc w:val="left"/>
            </w:pPr>
            <w:r>
              <w:rPr>
                <w:sz w:val="16"/>
              </w:rPr>
              <w:t>2018-10-11</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$8,524,655.17</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1595</w:t>
            </w:r>
          </w:p>
        </w:tc>
        <w:tc>
          <w:tcPr>
            <w:tcW w:type="dxa" w:w="1267"/>
          </w:tcPr>
          <w:p>
            <w:pPr>
              <w:spacing w:after="0"/>
              <w:jc w:val="left"/>
            </w:pPr>
            <w:r>
              <w:rPr>
                <w:sz w:val="16"/>
              </w:rPr>
              <w:t>2005-07-10</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$391,312.46</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1551</w:t>
            </w:r>
          </w:p>
        </w:tc>
        <w:tc>
          <w:tcPr>
            <w:tcW w:type="dxa" w:w="1267"/>
          </w:tcPr>
          <w:p>
            <w:pPr>
              <w:spacing w:after="0"/>
              <w:jc w:val="left"/>
            </w:pPr>
            <w:r>
              <w:rPr>
                <w:sz w:val="16"/>
              </w:rPr>
              <w:t>2004-09-16</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$368,533.58</w:t>
            </w:r>
          </w:p>
        </w:tc>
        <w:tc>
          <w:tcPr>
            <w:tcW w:type="dxa" w:w="428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23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55</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9</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247</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98</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4"/>
        <w:gridCol w:w="1361"/>
        <w:gridCol w:w="3151"/>
        <w:gridCol w:w="1145"/>
        <w:gridCol w:w="2069"/>
        <w:gridCol w:w="648"/>
        <w:gridCol w:w="3388"/>
      </w:tblGrid>
      <w:tr>
        <w:trPr>
          <w:cantSplit/>
          <w:tblHeader/>
        </w:trPr>
        <w:tc>
          <w:tcPr>
            <w:tcW w:type="dxa" w:w="1037"/>
            <w:shd w:val="clear" w:color="auto" w:fill="E8E8E8"/>
          </w:tcPr>
          <w:p>
            <w:pPr>
              <w:spacing w:after="0"/>
              <w:jc w:val="left"/>
            </w:pPr>
            <w:r>
              <w:rPr>
                <w:b/>
                <w:sz w:val="16"/>
              </w:rPr>
              <w:t>Date</w:t>
            </w:r>
          </w:p>
        </w:tc>
        <w:tc>
          <w:tcPr>
            <w:tcW w:type="dxa" w:w="1314"/>
            <w:shd w:val="clear" w:color="auto" w:fill="E8E8E8"/>
          </w:tcPr>
          <w:p>
            <w:pPr>
              <w:spacing w:after="0"/>
              <w:jc w:val="left"/>
            </w:pPr>
            <w:r>
              <w:rPr>
                <w:b/>
                <w:sz w:val="16"/>
              </w:rPr>
              <w:t>Event type</w:t>
            </w:r>
          </w:p>
        </w:tc>
        <w:tc>
          <w:tcPr>
            <w:tcW w:type="dxa" w:w="1361"/>
            <w:shd w:val="clear" w:color="auto" w:fill="E8E8E8"/>
          </w:tcPr>
          <w:p>
            <w:pPr>
              <w:spacing w:after="0"/>
              <w:jc w:val="left"/>
            </w:pPr>
            <w:r>
              <w:rPr>
                <w:b/>
                <w:sz w:val="16"/>
              </w:rPr>
              <w:t>Magnitude or extent</w:t>
            </w:r>
          </w:p>
        </w:tc>
        <w:tc>
          <w:tcPr>
            <w:tcW w:type="dxa" w:w="3151"/>
            <w:shd w:val="clear" w:color="auto" w:fill="E8E8E8"/>
          </w:tcPr>
          <w:p>
            <w:pPr>
              <w:spacing w:after="0"/>
              <w:jc w:val="left"/>
            </w:pPr>
            <w:r>
              <w:rPr>
                <w:b/>
                <w:sz w:val="16"/>
              </w:rPr>
              <w:t>Damage</w:t>
            </w:r>
          </w:p>
          <w:p>
            <w:pPr>
              <w:spacing w:after="0"/>
              <w:jc w:val="left"/>
            </w:pPr>
            <w:r>
              <w:rPr>
                <w:i/>
                <w:color w:val="555555"/>
                <w:sz w:val="14"/>
              </w:rPr>
              <w:t>nominal dollars</w:t>
            </w:r>
          </w:p>
        </w:tc>
        <w:tc>
          <w:tcPr>
            <w:tcW w:type="dxa" w:w="114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69"/>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38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2017-09-10</w:t>
            </w:r>
          </w:p>
        </w:tc>
        <w:tc>
          <w:tcPr>
            <w:tcW w:type="dxa" w:w="1314"/>
          </w:tcPr>
          <w:p>
            <w:pPr>
              <w:spacing w:after="0"/>
              <w:jc w:val="left"/>
            </w:pPr>
            <w:r>
              <w:rPr>
                <w:sz w:val="16"/>
              </w:rPr>
              <w:t>Tropical Storm</w:t>
            </w:r>
          </w:p>
        </w:tc>
        <w:tc>
          <w:tcPr>
            <w:tcW w:type="dxa" w:w="1361"/>
          </w:tcPr>
          <w:p>
            <w:pPr>
              <w:spacing w:after="0"/>
              <w:jc w:val="left"/>
            </w:pPr>
          </w:p>
        </w:tc>
        <w:tc>
          <w:tcPr>
            <w:tcW w:type="dxa" w:w="3151"/>
          </w:tcPr>
          <w:p>
            <w:pPr>
              <w:spacing w:after="0"/>
              <w:jc w:val="left"/>
            </w:pPr>
            <w:r>
              <w:rPr>
                <w:sz w:val="16"/>
              </w:rPr>
              <w:t>$3,000,000 property; $7,300,000 crops, reported for the zone (2017 dollars)</w:t>
            </w:r>
          </w:p>
        </w:tc>
        <w:tc>
          <w:tcPr>
            <w:tcW w:type="dxa" w:w="1145"/>
          </w:tcPr>
          <w:p>
            <w:pPr>
              <w:spacing w:after="0"/>
              <w:jc w:val="right"/>
            </w:pPr>
            <w:r>
              <w:rPr>
                <w:sz w:val="16"/>
              </w:rPr>
              <w:t>0, 0</w:t>
            </w:r>
          </w:p>
        </w:tc>
        <w:tc>
          <w:tcPr>
            <w:tcW w:type="dxa" w:w="2069"/>
          </w:tcPr>
          <w:p>
            <w:pPr>
              <w:spacing w:after="0"/>
              <w:jc w:val="left"/>
            </w:pPr>
            <w:r>
              <w:rPr>
                <w:sz w:val="16"/>
              </w:rPr>
              <w:t>NWS zone FLZ249 (INLAND PASCO), zone-level: may include parts of neighboring counties</w:t>
            </w:r>
          </w:p>
        </w:tc>
        <w:tc>
          <w:tcPr>
            <w:tcW w:type="dxa" w:w="648"/>
          </w:tcPr>
          <w:p>
            <w:pPr>
              <w:spacing w:after="0"/>
              <w:jc w:val="left"/>
            </w:pPr>
          </w:p>
        </w:tc>
        <w:tc>
          <w:tcPr>
            <w:tcW w:type="dxa" w:w="3388"/>
          </w:tcPr>
          <w:p>
            <w:pPr>
              <w:spacing w:after="0"/>
              <w:jc w:val="left"/>
            </w:pPr>
            <w:r>
              <w:rPr>
                <w:sz w:val="16"/>
              </w:rPr>
              <w:t>B1-c most damaging: Hurricane, Tropical Storm, Tropical Depression</w:t>
            </w:r>
          </w:p>
        </w:tc>
      </w:tr>
      <w:tr>
        <w:trPr>
          <w:cantSplit/>
        </w:trPr>
        <w:tc>
          <w:tcPr>
            <w:tcW w:type="dxa" w:w="1037"/>
          </w:tcPr>
          <w:p>
            <w:pPr>
              <w:spacing w:after="0"/>
              <w:jc w:val="left"/>
            </w:pPr>
            <w:r>
              <w:rPr>
                <w:sz w:val="16"/>
              </w:rPr>
              <w:t>2017-09-08</w:t>
            </w:r>
          </w:p>
        </w:tc>
        <w:tc>
          <w:tcPr>
            <w:tcW w:type="dxa" w:w="1314"/>
          </w:tcPr>
          <w:p>
            <w:pPr>
              <w:spacing w:after="0"/>
              <w:jc w:val="left"/>
            </w:pPr>
            <w:r>
              <w:rPr>
                <w:sz w:val="16"/>
              </w:rPr>
              <w:t>Hurricane (Typhoon)</w:t>
            </w:r>
          </w:p>
        </w:tc>
        <w:tc>
          <w:tcPr>
            <w:tcW w:type="dxa" w:w="1361"/>
          </w:tcPr>
          <w:p>
            <w:pPr>
              <w:spacing w:after="0"/>
              <w:jc w:val="left"/>
            </w:pPr>
            <w:r>
              <w:rPr>
                <w:sz w:val="16"/>
              </w:rPr>
              <w:t>category 1</w:t>
            </w:r>
          </w:p>
        </w:tc>
        <w:tc>
          <w:tcPr>
            <w:tcW w:type="dxa" w:w="3151"/>
          </w:tcPr>
          <w:p>
            <w:pPr>
              <w:spacing w:after="0"/>
              <w:jc w:val="left"/>
            </w:pPr>
            <w:r>
              <w:rPr>
                <w:sz w:val="16"/>
              </w:rPr>
              <w:t>$7,000,000 property; $0 crops, reported for the zone (2017 dollars)</w:t>
            </w:r>
          </w:p>
        </w:tc>
        <w:tc>
          <w:tcPr>
            <w:tcW w:type="dxa" w:w="1145"/>
          </w:tcPr>
          <w:p>
            <w:pPr>
              <w:spacing w:after="0"/>
              <w:jc w:val="right"/>
            </w:pPr>
            <w:r>
              <w:rPr>
                <w:sz w:val="16"/>
              </w:rPr>
              <w:t>0, 0</w:t>
            </w:r>
          </w:p>
        </w:tc>
        <w:tc>
          <w:tcPr>
            <w:tcW w:type="dxa" w:w="2069"/>
          </w:tcPr>
          <w:p>
            <w:pPr>
              <w:spacing w:after="0"/>
              <w:jc w:val="left"/>
            </w:pPr>
            <w:r>
              <w:rPr>
                <w:sz w:val="16"/>
              </w:rPr>
              <w:t>NWS zone FLZ149 (COASTAL PASCO), zone-level: may include parts of neighboring counties</w:t>
            </w:r>
          </w:p>
        </w:tc>
        <w:tc>
          <w:tcPr>
            <w:tcW w:type="dxa" w:w="648"/>
          </w:tcPr>
          <w:p>
            <w:pPr>
              <w:spacing w:after="0"/>
              <w:jc w:val="left"/>
            </w:pPr>
          </w:p>
        </w:tc>
        <w:tc>
          <w:tcPr>
            <w:tcW w:type="dxa" w:w="338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2017-01-22</w:t>
            </w:r>
          </w:p>
        </w:tc>
        <w:tc>
          <w:tcPr>
            <w:tcW w:type="dxa" w:w="1314"/>
          </w:tcPr>
          <w:p>
            <w:pPr>
              <w:spacing w:after="0"/>
              <w:jc w:val="left"/>
            </w:pPr>
            <w:r>
              <w:rPr>
                <w:sz w:val="16"/>
              </w:rPr>
              <w:t>Strong Wind</w:t>
            </w:r>
          </w:p>
        </w:tc>
        <w:tc>
          <w:tcPr>
            <w:tcW w:type="dxa" w:w="1361"/>
          </w:tcPr>
          <w:p>
            <w:pPr>
              <w:spacing w:after="0"/>
              <w:jc w:val="left"/>
            </w:pPr>
            <w:r>
              <w:rPr>
                <w:sz w:val="16"/>
              </w:rPr>
              <w:t>45 kt (52 mph) estimated gust</w:t>
            </w:r>
          </w:p>
        </w:tc>
        <w:tc>
          <w:tcPr>
            <w:tcW w:type="dxa" w:w="3151"/>
          </w:tcPr>
          <w:p>
            <w:pPr>
              <w:spacing w:after="0"/>
              <w:jc w:val="left"/>
            </w:pPr>
            <w:r>
              <w:rPr>
                <w:sz w:val="16"/>
              </w:rPr>
              <w:t>$35,000 property; $0 crops, reported for the zone (2017 dollars)</w:t>
            </w:r>
          </w:p>
        </w:tc>
        <w:tc>
          <w:tcPr>
            <w:tcW w:type="dxa" w:w="1145"/>
          </w:tcPr>
          <w:p>
            <w:pPr>
              <w:spacing w:after="0"/>
              <w:jc w:val="right"/>
            </w:pPr>
            <w:r>
              <w:rPr>
                <w:sz w:val="16"/>
              </w:rPr>
              <w:t>0, 0</w:t>
            </w:r>
          </w:p>
        </w:tc>
        <w:tc>
          <w:tcPr>
            <w:tcW w:type="dxa" w:w="2069"/>
          </w:tcPr>
          <w:p>
            <w:pPr>
              <w:spacing w:after="0"/>
              <w:jc w:val="left"/>
            </w:pPr>
            <w:r>
              <w:rPr>
                <w:sz w:val="16"/>
              </w:rPr>
              <w:t>NWS zone FLZ149 (COASTAL PASCO), zone-level: may include parts of neighboring counties</w:t>
            </w:r>
          </w:p>
        </w:tc>
        <w:tc>
          <w:tcPr>
            <w:tcW w:type="dxa" w:w="648"/>
          </w:tcPr>
          <w:p>
            <w:pPr>
              <w:spacing w:after="0"/>
              <w:jc w:val="left"/>
            </w:pPr>
          </w:p>
        </w:tc>
        <w:tc>
          <w:tcPr>
            <w:tcW w:type="dxa" w:w="338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2016-09-03</w:t>
            </w:r>
          </w:p>
        </w:tc>
        <w:tc>
          <w:tcPr>
            <w:tcW w:type="dxa" w:w="1314"/>
          </w:tcPr>
          <w:p>
            <w:pPr>
              <w:spacing w:after="0"/>
              <w:jc w:val="left"/>
            </w:pPr>
            <w:r>
              <w:rPr>
                <w:sz w:val="16"/>
              </w:rPr>
              <w:t>Flood</w:t>
            </w:r>
          </w:p>
        </w:tc>
        <w:tc>
          <w:tcPr>
            <w:tcW w:type="dxa" w:w="1361"/>
          </w:tcPr>
          <w:p>
            <w:pPr>
              <w:spacing w:after="0"/>
              <w:jc w:val="left"/>
            </w:pPr>
          </w:p>
        </w:tc>
        <w:tc>
          <w:tcPr>
            <w:tcW w:type="dxa" w:w="3151"/>
          </w:tcPr>
          <w:p>
            <w:pPr>
              <w:spacing w:after="0"/>
              <w:jc w:val="left"/>
            </w:pPr>
            <w:r>
              <w:rPr>
                <w:sz w:val="16"/>
              </w:rPr>
              <w:t>$89,000,000 property; $0 crops (2016 dollars)</w:t>
            </w:r>
          </w:p>
        </w:tc>
        <w:tc>
          <w:tcPr>
            <w:tcW w:type="dxa" w:w="1145"/>
          </w:tcPr>
          <w:p>
            <w:pPr>
              <w:spacing w:after="0"/>
              <w:jc w:val="right"/>
            </w:pPr>
            <w:r>
              <w:rPr>
                <w:sz w:val="16"/>
              </w:rPr>
              <w:t>0, 0</w:t>
            </w:r>
          </w:p>
        </w:tc>
        <w:tc>
          <w:tcPr>
            <w:tcW w:type="dxa" w:w="2069"/>
          </w:tcPr>
          <w:p>
            <w:pPr>
              <w:spacing w:after="0"/>
              <w:jc w:val="left"/>
            </w:pPr>
            <w:r>
              <w:rPr>
                <w:sz w:val="16"/>
              </w:rPr>
              <w:t>ELFERS to HOLIDAY</w:t>
            </w:r>
          </w:p>
        </w:tc>
        <w:tc>
          <w:tcPr>
            <w:tcW w:type="dxa" w:w="648"/>
          </w:tcPr>
          <w:p>
            <w:pPr>
              <w:spacing w:after="0"/>
              <w:jc w:val="left"/>
            </w:pPr>
          </w:p>
        </w:tc>
        <w:tc>
          <w:tcPr>
            <w:tcW w:type="dxa" w:w="338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2012-06-24</w:t>
            </w:r>
          </w:p>
        </w:tc>
        <w:tc>
          <w:tcPr>
            <w:tcW w:type="dxa" w:w="1314"/>
          </w:tcPr>
          <w:p>
            <w:pPr>
              <w:spacing w:after="0"/>
              <w:jc w:val="left"/>
            </w:pPr>
            <w:r>
              <w:rPr>
                <w:sz w:val="16"/>
              </w:rPr>
              <w:t>Flood</w:t>
            </w:r>
          </w:p>
        </w:tc>
        <w:tc>
          <w:tcPr>
            <w:tcW w:type="dxa" w:w="1361"/>
          </w:tcPr>
          <w:p>
            <w:pPr>
              <w:spacing w:after="0"/>
              <w:jc w:val="left"/>
            </w:pPr>
          </w:p>
        </w:tc>
        <w:tc>
          <w:tcPr>
            <w:tcW w:type="dxa" w:w="3151"/>
          </w:tcPr>
          <w:p>
            <w:pPr>
              <w:spacing w:after="0"/>
              <w:jc w:val="left"/>
            </w:pPr>
            <w:r>
              <w:rPr>
                <w:sz w:val="16"/>
              </w:rPr>
              <w:t>$2,000,000 property; $0 crops (2012 dollars)</w:t>
            </w:r>
          </w:p>
        </w:tc>
        <w:tc>
          <w:tcPr>
            <w:tcW w:type="dxa" w:w="1145"/>
          </w:tcPr>
          <w:p>
            <w:pPr>
              <w:spacing w:after="0"/>
              <w:jc w:val="right"/>
            </w:pPr>
            <w:r>
              <w:rPr>
                <w:sz w:val="16"/>
              </w:rPr>
              <w:t>1, 0</w:t>
            </w:r>
          </w:p>
        </w:tc>
        <w:tc>
          <w:tcPr>
            <w:tcW w:type="dxa" w:w="2069"/>
          </w:tcPr>
          <w:p>
            <w:pPr>
              <w:spacing w:after="0"/>
              <w:jc w:val="left"/>
            </w:pPr>
            <w:r>
              <w:rPr>
                <w:sz w:val="16"/>
              </w:rPr>
              <w:t>NEW PORT RICHEY to HOLIDAY</w:t>
            </w:r>
          </w:p>
        </w:tc>
        <w:tc>
          <w:tcPr>
            <w:tcW w:type="dxa" w:w="648"/>
          </w:tcPr>
          <w:p>
            <w:pPr>
              <w:spacing w:after="0"/>
              <w:jc w:val="left"/>
            </w:pPr>
          </w:p>
        </w:tc>
        <w:tc>
          <w:tcPr>
            <w:tcW w:type="dxa" w:w="3388"/>
          </w:tcPr>
          <w:p>
            <w:pPr>
              <w:spacing w:after="0"/>
              <w:jc w:val="left"/>
            </w:pPr>
            <w:r>
              <w:rPr>
                <w:sz w:val="16"/>
              </w:rPr>
              <w:t>deaths or injuries recorded</w:t>
            </w:r>
          </w:p>
        </w:tc>
      </w:tr>
      <w:tr>
        <w:trPr>
          <w:cantSplit/>
        </w:trPr>
        <w:tc>
          <w:tcPr>
            <w:tcW w:type="dxa" w:w="1037"/>
          </w:tcPr>
          <w:p>
            <w:pPr>
              <w:spacing w:after="0"/>
              <w:jc w:val="left"/>
            </w:pPr>
            <w:r>
              <w:rPr>
                <w:sz w:val="16"/>
              </w:rPr>
              <w:t>2006-12-25</w:t>
            </w:r>
          </w:p>
        </w:tc>
        <w:tc>
          <w:tcPr>
            <w:tcW w:type="dxa" w:w="1314"/>
          </w:tcPr>
          <w:p>
            <w:pPr>
              <w:spacing w:after="0"/>
              <w:jc w:val="left"/>
            </w:pPr>
            <w:r>
              <w:rPr>
                <w:sz w:val="16"/>
              </w:rPr>
              <w:t>Tornado</w:t>
            </w:r>
          </w:p>
        </w:tc>
        <w:tc>
          <w:tcPr>
            <w:tcW w:type="dxa" w:w="1361"/>
          </w:tcPr>
          <w:p>
            <w:pPr>
              <w:spacing w:after="0"/>
              <w:jc w:val="left"/>
            </w:pPr>
            <w:r>
              <w:rPr>
                <w:sz w:val="16"/>
              </w:rPr>
              <w:t>F2, 0.83 mi within this county, 100 yd wide</w:t>
            </w:r>
          </w:p>
        </w:tc>
        <w:tc>
          <w:tcPr>
            <w:tcW w:type="dxa" w:w="3151"/>
          </w:tcPr>
          <w:p>
            <w:pPr>
              <w:spacing w:after="0"/>
              <w:jc w:val="left"/>
            </w:pPr>
            <w:r>
              <w:rPr>
                <w:sz w:val="16"/>
              </w:rPr>
              <w:t>$3,500,000 property; $0 crops (2006 dollars)</w:t>
            </w:r>
          </w:p>
        </w:tc>
        <w:tc>
          <w:tcPr>
            <w:tcW w:type="dxa" w:w="1145"/>
          </w:tcPr>
          <w:p>
            <w:pPr>
              <w:spacing w:after="0"/>
              <w:jc w:val="right"/>
            </w:pPr>
            <w:r>
              <w:rPr>
                <w:sz w:val="16"/>
              </w:rPr>
              <w:t>0, 2</w:t>
            </w:r>
          </w:p>
        </w:tc>
        <w:tc>
          <w:tcPr>
            <w:tcW w:type="dxa" w:w="2069"/>
          </w:tcPr>
          <w:p>
            <w:pPr>
              <w:spacing w:after="0"/>
              <w:jc w:val="left"/>
            </w:pPr>
            <w:r>
              <w:rPr>
                <w:sz w:val="16"/>
              </w:rPr>
              <w:t>PASCO</w:t>
            </w:r>
          </w:p>
        </w:tc>
        <w:tc>
          <w:tcPr>
            <w:tcW w:type="dxa" w:w="648"/>
          </w:tcPr>
          <w:p>
            <w:pPr>
              <w:spacing w:after="0"/>
              <w:jc w:val="left"/>
            </w:pPr>
          </w:p>
        </w:tc>
        <w:tc>
          <w:tcPr>
            <w:tcW w:type="dxa" w:w="3388"/>
          </w:tcPr>
          <w:p>
            <w:pPr>
              <w:spacing w:after="0"/>
              <w:jc w:val="left"/>
            </w:pPr>
            <w:r>
              <w:rPr>
                <w:sz w:val="16"/>
              </w:rPr>
              <w:t>B1-c most damaging: Tornado</w:t>
            </w:r>
          </w:p>
        </w:tc>
      </w:tr>
      <w:tr>
        <w:trPr>
          <w:cantSplit/>
        </w:trPr>
        <w:tc>
          <w:tcPr>
            <w:tcW w:type="dxa" w:w="1037"/>
          </w:tcPr>
          <w:p>
            <w:pPr>
              <w:spacing w:after="0"/>
              <w:jc w:val="left"/>
            </w:pPr>
            <w:r>
              <w:rPr>
                <w:sz w:val="16"/>
              </w:rPr>
              <w:t>2006-08-17</w:t>
            </w:r>
          </w:p>
        </w:tc>
        <w:tc>
          <w:tcPr>
            <w:tcW w:type="dxa" w:w="1314"/>
          </w:tcPr>
          <w:p>
            <w:pPr>
              <w:spacing w:after="0"/>
              <w:jc w:val="left"/>
            </w:pPr>
            <w:r>
              <w:rPr>
                <w:sz w:val="16"/>
              </w:rPr>
              <w:t>Lightning</w:t>
            </w:r>
          </w:p>
        </w:tc>
        <w:tc>
          <w:tcPr>
            <w:tcW w:type="dxa" w:w="1361"/>
          </w:tcPr>
          <w:p>
            <w:pPr>
              <w:spacing w:after="0"/>
              <w:jc w:val="left"/>
            </w:pPr>
          </w:p>
        </w:tc>
        <w:tc>
          <w:tcPr>
            <w:tcW w:type="dxa" w:w="3151"/>
          </w:tcPr>
          <w:p>
            <w:pPr>
              <w:spacing w:after="0"/>
              <w:jc w:val="left"/>
            </w:pPr>
            <w:r>
              <w:rPr>
                <w:sz w:val="16"/>
              </w:rPr>
              <w:t>damage not reported</w:t>
            </w:r>
          </w:p>
        </w:tc>
        <w:tc>
          <w:tcPr>
            <w:tcW w:type="dxa" w:w="1145"/>
          </w:tcPr>
          <w:p>
            <w:pPr>
              <w:spacing w:after="0"/>
              <w:jc w:val="right"/>
            </w:pPr>
            <w:r>
              <w:rPr>
                <w:sz w:val="16"/>
              </w:rPr>
              <w:t>1, 0</w:t>
            </w:r>
          </w:p>
        </w:tc>
        <w:tc>
          <w:tcPr>
            <w:tcW w:type="dxa" w:w="2069"/>
          </w:tcPr>
          <w:p>
            <w:pPr>
              <w:spacing w:after="0"/>
              <w:jc w:val="left"/>
            </w:pPr>
            <w:r>
              <w:rPr>
                <w:sz w:val="16"/>
              </w:rPr>
              <w:t>WESLEY CHAPEL</w:t>
            </w:r>
          </w:p>
        </w:tc>
        <w:tc>
          <w:tcPr>
            <w:tcW w:type="dxa" w:w="648"/>
          </w:tcPr>
          <w:p>
            <w:pPr>
              <w:spacing w:after="0"/>
              <w:jc w:val="left"/>
            </w:pPr>
          </w:p>
        </w:tc>
        <w:tc>
          <w:tcPr>
            <w:tcW w:type="dxa" w:w="3388"/>
          </w:tcPr>
          <w:p>
            <w:pPr>
              <w:spacing w:after="0"/>
              <w:jc w:val="left"/>
            </w:pPr>
            <w:r>
              <w:rPr>
                <w:sz w:val="16"/>
              </w:rPr>
              <w:t>deaths or injuries recorded</w:t>
            </w:r>
          </w:p>
        </w:tc>
      </w:tr>
      <w:tr>
        <w:trPr>
          <w:cantSplit/>
        </w:trPr>
        <w:tc>
          <w:tcPr>
            <w:tcW w:type="dxa" w:w="1037"/>
          </w:tcPr>
          <w:p>
            <w:pPr>
              <w:spacing w:after="0"/>
              <w:jc w:val="left"/>
            </w:pPr>
            <w:r>
              <w:rPr>
                <w:sz w:val="16"/>
              </w:rPr>
              <w:t>2001-07-26</w:t>
            </w:r>
          </w:p>
        </w:tc>
        <w:tc>
          <w:tcPr>
            <w:tcW w:type="dxa" w:w="1314"/>
          </w:tcPr>
          <w:p>
            <w:pPr>
              <w:spacing w:after="0"/>
              <w:jc w:val="left"/>
            </w:pPr>
            <w:r>
              <w:rPr>
                <w:sz w:val="16"/>
              </w:rPr>
              <w:t>Lightning</w:t>
            </w:r>
          </w:p>
        </w:tc>
        <w:tc>
          <w:tcPr>
            <w:tcW w:type="dxa" w:w="1361"/>
          </w:tcPr>
          <w:p>
            <w:pPr>
              <w:spacing w:after="0"/>
              <w:jc w:val="left"/>
            </w:pPr>
          </w:p>
        </w:tc>
        <w:tc>
          <w:tcPr>
            <w:tcW w:type="dxa" w:w="3151"/>
          </w:tcPr>
          <w:p>
            <w:pPr>
              <w:spacing w:after="0"/>
              <w:jc w:val="left"/>
            </w:pPr>
            <w:r>
              <w:rPr>
                <w:sz w:val="16"/>
              </w:rPr>
              <w:t>$0 property; $0 crops (2001 dollars)</w:t>
            </w:r>
          </w:p>
        </w:tc>
        <w:tc>
          <w:tcPr>
            <w:tcW w:type="dxa" w:w="1145"/>
          </w:tcPr>
          <w:p>
            <w:pPr>
              <w:spacing w:after="0"/>
              <w:jc w:val="right"/>
            </w:pPr>
            <w:r>
              <w:rPr>
                <w:sz w:val="16"/>
              </w:rPr>
              <w:t>1, 3</w:t>
            </w:r>
          </w:p>
        </w:tc>
        <w:tc>
          <w:tcPr>
            <w:tcW w:type="dxa" w:w="2069"/>
          </w:tcPr>
          <w:p>
            <w:pPr>
              <w:spacing w:after="0"/>
              <w:jc w:val="left"/>
            </w:pPr>
            <w:r>
              <w:rPr>
                <w:sz w:val="16"/>
              </w:rPr>
              <w:t>SAN ANTONIO</w:t>
            </w:r>
          </w:p>
        </w:tc>
        <w:tc>
          <w:tcPr>
            <w:tcW w:type="dxa" w:w="648"/>
          </w:tcPr>
          <w:p>
            <w:pPr>
              <w:spacing w:after="0"/>
              <w:jc w:val="left"/>
            </w:pPr>
          </w:p>
        </w:tc>
        <w:tc>
          <w:tcPr>
            <w:tcW w:type="dxa" w:w="3388"/>
          </w:tcPr>
          <w:p>
            <w:pPr>
              <w:spacing w:after="0"/>
              <w:jc w:val="left"/>
            </w:pPr>
            <w:r>
              <w:rPr>
                <w:sz w:val="16"/>
              </w:rPr>
              <w:t>deaths or injuries recorded</w:t>
            </w:r>
          </w:p>
        </w:tc>
      </w:tr>
      <w:tr>
        <w:trPr>
          <w:cantSplit/>
        </w:trPr>
        <w:tc>
          <w:tcPr>
            <w:tcW w:type="dxa" w:w="1037"/>
          </w:tcPr>
          <w:p>
            <w:pPr>
              <w:spacing w:after="0"/>
              <w:jc w:val="left"/>
            </w:pPr>
            <w:r>
              <w:rPr>
                <w:sz w:val="16"/>
              </w:rPr>
              <w:t>1999-01-02</w:t>
            </w:r>
          </w:p>
        </w:tc>
        <w:tc>
          <w:tcPr>
            <w:tcW w:type="dxa" w:w="1314"/>
          </w:tcPr>
          <w:p>
            <w:pPr>
              <w:spacing w:after="0"/>
              <w:jc w:val="left"/>
            </w:pPr>
            <w:r>
              <w:rPr>
                <w:sz w:val="16"/>
              </w:rPr>
              <w:t>Storm Surge/Tide</w:t>
            </w:r>
          </w:p>
        </w:tc>
        <w:tc>
          <w:tcPr>
            <w:tcW w:type="dxa" w:w="1361"/>
          </w:tcPr>
          <w:p>
            <w:pPr>
              <w:spacing w:after="0"/>
              <w:jc w:val="left"/>
            </w:pPr>
          </w:p>
        </w:tc>
        <w:tc>
          <w:tcPr>
            <w:tcW w:type="dxa" w:w="3151"/>
          </w:tcPr>
          <w:p>
            <w:pPr>
              <w:spacing w:after="0"/>
              <w:jc w:val="left"/>
            </w:pPr>
            <w:r>
              <w:rPr>
                <w:sz w:val="16"/>
              </w:rPr>
              <w:t>$1,800,000 property; $0 crops (1999 dollars)</w:t>
            </w:r>
          </w:p>
        </w:tc>
        <w:tc>
          <w:tcPr>
            <w:tcW w:type="dxa" w:w="1145"/>
          </w:tcPr>
          <w:p>
            <w:pPr>
              <w:spacing w:after="0"/>
              <w:jc w:val="right"/>
            </w:pPr>
            <w:r>
              <w:rPr>
                <w:sz w:val="16"/>
              </w:rPr>
              <w:t>0, 0</w:t>
            </w:r>
          </w:p>
        </w:tc>
        <w:tc>
          <w:tcPr>
            <w:tcW w:type="dxa" w:w="2069"/>
          </w:tcPr>
          <w:p>
            <w:pPr>
              <w:spacing w:after="0"/>
              <w:jc w:val="left"/>
            </w:pPr>
            <w:r>
              <w:rPr>
                <w:sz w:val="16"/>
              </w:rPr>
              <w:t>HUDSON</w:t>
            </w:r>
          </w:p>
        </w:tc>
        <w:tc>
          <w:tcPr>
            <w:tcW w:type="dxa" w:w="648"/>
          </w:tcPr>
          <w:p>
            <w:pPr>
              <w:spacing w:after="0"/>
              <w:jc w:val="left"/>
            </w:pPr>
          </w:p>
        </w:tc>
        <w:tc>
          <w:tcPr>
            <w:tcW w:type="dxa" w:w="3388"/>
          </w:tcPr>
          <w:p>
            <w:pPr>
              <w:spacing w:after="0"/>
              <w:jc w:val="left"/>
            </w:pPr>
            <w:r>
              <w:rPr>
                <w:sz w:val="16"/>
              </w:rPr>
              <w:t>B1-c worst recorded: Coastal Flood, Storm Surge/Tide</w:t>
            </w:r>
          </w:p>
        </w:tc>
      </w:tr>
      <w:tr>
        <w:trPr>
          <w:cantSplit/>
        </w:trPr>
        <w:tc>
          <w:tcPr>
            <w:tcW w:type="dxa" w:w="1037"/>
          </w:tcPr>
          <w:p>
            <w:pPr>
              <w:spacing w:after="0"/>
              <w:jc w:val="left"/>
            </w:pPr>
            <w:r>
              <w:rPr>
                <w:sz w:val="16"/>
              </w:rPr>
              <w:t>1998-02-28</w:t>
            </w:r>
          </w:p>
        </w:tc>
        <w:tc>
          <w:tcPr>
            <w:tcW w:type="dxa" w:w="1314"/>
          </w:tcPr>
          <w:p>
            <w:pPr>
              <w:spacing w:after="0"/>
              <w:jc w:val="left"/>
            </w:pPr>
            <w:r>
              <w:rPr>
                <w:sz w:val="16"/>
              </w:rPr>
              <w:t>Hail</w:t>
            </w:r>
          </w:p>
        </w:tc>
        <w:tc>
          <w:tcPr>
            <w:tcW w:type="dxa" w:w="1361"/>
          </w:tcPr>
          <w:p>
            <w:pPr>
              <w:spacing w:after="0"/>
              <w:jc w:val="left"/>
            </w:pPr>
            <w:r>
              <w:rPr>
                <w:sz w:val="16"/>
              </w:rPr>
              <w:t>3 in</w:t>
            </w:r>
          </w:p>
        </w:tc>
        <w:tc>
          <w:tcPr>
            <w:tcW w:type="dxa" w:w="3151"/>
          </w:tcPr>
          <w:p>
            <w:pPr>
              <w:spacing w:after="0"/>
              <w:jc w:val="left"/>
            </w:pPr>
            <w:r>
              <w:rPr>
                <w:sz w:val="16"/>
              </w:rPr>
              <w:t>$150,000 property; $0 crops (1998 dollars)</w:t>
            </w:r>
          </w:p>
        </w:tc>
        <w:tc>
          <w:tcPr>
            <w:tcW w:type="dxa" w:w="1145"/>
          </w:tcPr>
          <w:p>
            <w:pPr>
              <w:spacing w:after="0"/>
              <w:jc w:val="right"/>
            </w:pPr>
            <w:r>
              <w:rPr>
                <w:sz w:val="16"/>
              </w:rPr>
              <w:t>0, 0</w:t>
            </w:r>
          </w:p>
        </w:tc>
        <w:tc>
          <w:tcPr>
            <w:tcW w:type="dxa" w:w="2069"/>
          </w:tcPr>
          <w:p>
            <w:pPr>
              <w:spacing w:after="0"/>
              <w:jc w:val="left"/>
            </w:pPr>
            <w:r>
              <w:rPr>
                <w:sz w:val="16"/>
              </w:rPr>
              <w:t>NEW PORT RICHEY</w:t>
            </w:r>
          </w:p>
        </w:tc>
        <w:tc>
          <w:tcPr>
            <w:tcW w:type="dxa" w:w="648"/>
          </w:tcPr>
          <w:p>
            <w:pPr>
              <w:spacing w:after="0"/>
              <w:jc w:val="left"/>
            </w:pPr>
          </w:p>
        </w:tc>
        <w:tc>
          <w:tcPr>
            <w:tcW w:type="dxa" w:w="3388"/>
          </w:tcPr>
          <w:p>
            <w:pPr>
              <w:spacing w:after="0"/>
              <w:jc w:val="left"/>
            </w:pPr>
            <w:r>
              <w:rPr>
                <w:sz w:val="16"/>
              </w:rPr>
              <w:t>B1-c worst recorded: Hail</w:t>
            </w:r>
          </w:p>
        </w:tc>
      </w:tr>
      <w:tr>
        <w:trPr>
          <w:cantSplit/>
        </w:trPr>
        <w:tc>
          <w:tcPr>
            <w:tcW w:type="dxa" w:w="1037"/>
          </w:tcPr>
          <w:p>
            <w:pPr>
              <w:spacing w:after="0"/>
              <w:jc w:val="left"/>
            </w:pPr>
            <w:r>
              <w:rPr>
                <w:sz w:val="16"/>
              </w:rPr>
              <w:t>1989-07-12</w:t>
            </w:r>
          </w:p>
        </w:tc>
        <w:tc>
          <w:tcPr>
            <w:tcW w:type="dxa" w:w="1314"/>
          </w:tcPr>
          <w:p>
            <w:pPr>
              <w:spacing w:after="0"/>
              <w:jc w:val="left"/>
            </w:pPr>
            <w:r>
              <w:rPr>
                <w:sz w:val="16"/>
              </w:rPr>
              <w:t>Thunderstorm Wind</w:t>
            </w:r>
          </w:p>
        </w:tc>
        <w:tc>
          <w:tcPr>
            <w:tcW w:type="dxa" w:w="1361"/>
          </w:tcPr>
          <w:p>
            <w:pPr>
              <w:spacing w:after="0"/>
              <w:jc w:val="left"/>
            </w:pPr>
            <w:r>
              <w:rPr>
                <w:sz w:val="16"/>
              </w:rPr>
              <w:t>70 kt (81 mph), measurement type not recorded</w:t>
            </w:r>
          </w:p>
        </w:tc>
        <w:tc>
          <w:tcPr>
            <w:tcW w:type="dxa" w:w="3151"/>
          </w:tcPr>
          <w:p>
            <w:pPr>
              <w:spacing w:after="0"/>
              <w:jc w:val="left"/>
            </w:pPr>
            <w:r>
              <w:rPr>
                <w:sz w:val="16"/>
              </w:rPr>
              <w:t>damage not recorded (pre-1996 record)</w:t>
            </w:r>
          </w:p>
        </w:tc>
        <w:tc>
          <w:tcPr>
            <w:tcW w:type="dxa" w:w="1145"/>
          </w:tcPr>
          <w:p>
            <w:pPr>
              <w:spacing w:after="0"/>
              <w:jc w:val="right"/>
            </w:pPr>
            <w:r>
              <w:rPr>
                <w:sz w:val="16"/>
              </w:rPr>
              <w:t>0, 0</w:t>
            </w:r>
          </w:p>
        </w:tc>
        <w:tc>
          <w:tcPr>
            <w:tcW w:type="dxa" w:w="2069"/>
          </w:tcPr>
          <w:p>
            <w:pPr>
              <w:spacing w:after="0"/>
              <w:jc w:val="left"/>
            </w:pPr>
            <w:r>
              <w:rPr>
                <w:sz w:val="16"/>
              </w:rPr>
              <w:t>location not recorded</w:t>
            </w:r>
          </w:p>
        </w:tc>
        <w:tc>
          <w:tcPr>
            <w:tcW w:type="dxa" w:w="648"/>
          </w:tcPr>
          <w:p>
            <w:pPr>
              <w:spacing w:after="0"/>
              <w:jc w:val="left"/>
            </w:pPr>
          </w:p>
        </w:tc>
        <w:tc>
          <w:tcPr>
            <w:tcW w:type="dxa" w:w="3388"/>
          </w:tcPr>
          <w:p>
            <w:pPr>
              <w:spacing w:after="0"/>
              <w:jc w:val="left"/>
            </w:pPr>
            <w:r>
              <w:rPr>
                <w:sz w:val="16"/>
              </w:rPr>
              <w:t>B1-c worst recorded: Thunderstorm Wind</w:t>
            </w:r>
          </w:p>
        </w:tc>
      </w:tr>
      <w:tr>
        <w:trPr>
          <w:cantSplit/>
        </w:trPr>
        <w:tc>
          <w:tcPr>
            <w:tcW w:type="dxa" w:w="1037"/>
          </w:tcPr>
          <w:p>
            <w:pPr>
              <w:spacing w:after="0"/>
              <w:jc w:val="left"/>
            </w:pPr>
            <w:r>
              <w:rPr>
                <w:sz w:val="16"/>
              </w:rPr>
              <w:t>1959-04-02</w:t>
            </w:r>
          </w:p>
        </w:tc>
        <w:tc>
          <w:tcPr>
            <w:tcW w:type="dxa" w:w="1314"/>
          </w:tcPr>
          <w:p>
            <w:pPr>
              <w:spacing w:after="0"/>
              <w:jc w:val="left"/>
            </w:pPr>
            <w:r>
              <w:rPr>
                <w:sz w:val="16"/>
              </w:rPr>
              <w:t>Tornado</w:t>
            </w:r>
          </w:p>
        </w:tc>
        <w:tc>
          <w:tcPr>
            <w:tcW w:type="dxa" w:w="1361"/>
          </w:tcPr>
          <w:p>
            <w:pPr>
              <w:spacing w:after="0"/>
              <w:jc w:val="left"/>
            </w:pPr>
            <w:r>
              <w:rPr>
                <w:sz w:val="16"/>
              </w:rPr>
              <w:t>F2, 33 yd wide</w:t>
            </w:r>
          </w:p>
        </w:tc>
        <w:tc>
          <w:tcPr>
            <w:tcW w:type="dxa" w:w="3151"/>
          </w:tcPr>
          <w:p>
            <w:pPr>
              <w:spacing w:after="0"/>
              <w:jc w:val="left"/>
            </w:pPr>
            <w:r>
              <w:rPr>
                <w:sz w:val="16"/>
              </w:rPr>
              <w:t>$250,000 property; crops not recorded (1959 dollars)</w:t>
            </w:r>
          </w:p>
        </w:tc>
        <w:tc>
          <w:tcPr>
            <w:tcW w:type="dxa" w:w="1145"/>
          </w:tcPr>
          <w:p>
            <w:pPr>
              <w:spacing w:after="0"/>
              <w:jc w:val="right"/>
            </w:pPr>
            <w:r>
              <w:rPr>
                <w:sz w:val="16"/>
              </w:rPr>
              <w:t>0, 12</w:t>
            </w:r>
          </w:p>
        </w:tc>
        <w:tc>
          <w:tcPr>
            <w:tcW w:type="dxa" w:w="2069"/>
          </w:tcPr>
          <w:p>
            <w:pPr>
              <w:spacing w:after="0"/>
              <w:jc w:val="left"/>
            </w:pPr>
            <w:r>
              <w:rPr>
                <w:sz w:val="16"/>
              </w:rPr>
              <w:t>location not recorded</w:t>
            </w:r>
          </w:p>
        </w:tc>
        <w:tc>
          <w:tcPr>
            <w:tcW w:type="dxa" w:w="648"/>
          </w:tcPr>
          <w:p>
            <w:pPr>
              <w:spacing w:after="0"/>
              <w:jc w:val="left"/>
            </w:pPr>
          </w:p>
        </w:tc>
        <w:tc>
          <w:tcPr>
            <w:tcW w:type="dxa" w:w="3388"/>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(556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2"/>
        <w:gridCol w:w="1465"/>
        <w:gridCol w:w="1597"/>
        <w:gridCol w:w="1037"/>
        <w:gridCol w:w="1741"/>
        <w:gridCol w:w="1527"/>
        <w:gridCol w:w="1526"/>
        <w:gridCol w:w="1037"/>
        <w:gridCol w:w="1894"/>
      </w:tblGrid>
      <w:tr>
        <w:trPr>
          <w:cantSplit/>
          <w:tblHeader/>
        </w:trPr>
        <w:tc>
          <w:tcPr>
            <w:tcW w:type="dxa" w:w="1037"/>
            <w:shd w:val="clear" w:color="auto" w:fill="E8E8E8"/>
          </w:tcPr>
          <w:p>
            <w:pPr>
              <w:spacing w:after="0"/>
              <w:jc w:val="left"/>
            </w:pPr>
            <w:r>
              <w:rPr>
                <w:b/>
                <w:sz w:val="16"/>
              </w:rPr>
              <w:t>Hazard</w:t>
            </w:r>
          </w:p>
        </w:tc>
        <w:tc>
          <w:tcPr>
            <w:tcW w:type="dxa" w:w="125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5"/>
            <w:shd w:val="clear" w:color="auto" w:fill="E8E8E8"/>
          </w:tcPr>
          <w:p>
            <w:pPr>
              <w:spacing w:after="0"/>
              <w:jc w:val="left"/>
            </w:pPr>
            <w:r>
              <w:rPr>
                <w:b/>
                <w:sz w:val="16"/>
              </w:rPr>
              <w:t>Unit</w:t>
            </w:r>
          </w:p>
        </w:tc>
        <w:tc>
          <w:tcPr>
            <w:tcW w:type="dxa" w:w="159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1"/>
            <w:shd w:val="clear" w:color="auto" w:fill="E8E8E8"/>
          </w:tcPr>
          <w:p>
            <w:pPr>
              <w:spacing w:after="0"/>
              <w:jc w:val="left"/>
            </w:pPr>
            <w:r>
              <w:rPr>
                <w:b/>
                <w:sz w:val="16"/>
              </w:rPr>
              <w:t>Descriptor basis</w:t>
            </w:r>
          </w:p>
        </w:tc>
        <w:tc>
          <w:tcPr>
            <w:tcW w:type="dxa" w:w="1527"/>
            <w:shd w:val="clear" w:color="auto" w:fill="E8E8E8"/>
          </w:tcPr>
          <w:p>
            <w:pPr>
              <w:spacing w:after="0"/>
              <w:jc w:val="right"/>
            </w:pPr>
            <w:r>
              <w:rPr>
                <w:b/>
                <w:sz w:val="16"/>
              </w:rPr>
              <w:t>NRI events or days in its record period (hail, wind and tornado are area-weighted, so can be fractional)</w:t>
            </w:r>
          </w:p>
        </w:tc>
        <w:tc>
          <w:tcPr>
            <w:tcW w:type="dxa" w:w="152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2"/>
          </w:tcPr>
          <w:p>
            <w:pPr>
              <w:spacing w:after="0"/>
              <w:jc w:val="right"/>
            </w:pPr>
          </w:p>
        </w:tc>
        <w:tc>
          <w:tcPr>
            <w:tcW w:type="dxa" w:w="1465"/>
          </w:tcPr>
          <w:p>
            <w:pPr>
              <w:spacing w:after="0"/>
              <w:jc w:val="left"/>
            </w:pPr>
            <w:r>
              <w:rPr>
                <w:sz w:val="16"/>
              </w:rPr>
              <w:t>events per year</w:t>
            </w:r>
          </w:p>
        </w:tc>
        <w:tc>
          <w:tcPr>
            <w:tcW w:type="dxa" w:w="1597"/>
          </w:tcPr>
          <w:p>
            <w:pPr>
              <w:spacing w:after="0"/>
              <w:jc w:val="left"/>
            </w:pPr>
          </w:p>
        </w:tc>
        <w:tc>
          <w:tcPr>
            <w:tcW w:type="dxa" w:w="1037"/>
          </w:tcPr>
          <w:p>
            <w:pPr>
              <w:spacing w:after="0"/>
              <w:jc w:val="left"/>
            </w:pPr>
          </w:p>
        </w:tc>
        <w:tc>
          <w:tcPr>
            <w:tcW w:type="dxa" w:w="1741"/>
          </w:tcPr>
          <w:p>
            <w:pPr>
              <w:spacing w:after="0"/>
              <w:jc w:val="left"/>
            </w:pPr>
          </w:p>
        </w:tc>
        <w:tc>
          <w:tcPr>
            <w:tcW w:type="dxa" w:w="1527"/>
          </w:tcPr>
          <w:p>
            <w:pPr>
              <w:spacing w:after="0"/>
              <w:jc w:val="right"/>
            </w:pPr>
          </w:p>
        </w:tc>
        <w:tc>
          <w:tcPr>
            <w:tcW w:type="dxa" w:w="1526"/>
          </w:tcPr>
          <w:p>
            <w:pPr>
              <w:spacing w:after="0"/>
              <w:jc w:val="left"/>
            </w:pPr>
            <w:r>
              <w:rPr>
                <w:sz w:val="16"/>
              </w:rPr>
              <w:t>1994 to 2023 (30 years)</w:t>
            </w:r>
          </w:p>
        </w:tc>
        <w:tc>
          <w:tcPr>
            <w:tcW w:type="dxa" w:w="1037"/>
          </w:tcPr>
          <w:p>
            <w:pPr>
              <w:spacing w:after="0"/>
              <w:jc w:val="left"/>
            </w:pPr>
            <w:r>
              <w:rPr>
                <w:sz w:val="16"/>
              </w:rPr>
              <w:t>see B1-f</w:t>
            </w:r>
          </w:p>
        </w:tc>
        <w:tc>
          <w:tcPr>
            <w:tcW w:type="dxa" w:w="189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2"/>
          </w:tcPr>
          <w:p>
            <w:pPr>
              <w:spacing w:after="0"/>
              <w:jc w:val="right"/>
            </w:pPr>
            <w:r>
              <w:rPr>
                <w:sz w:val="16"/>
              </w:rPr>
              <w:t>3.69</w:t>
            </w:r>
          </w:p>
        </w:tc>
        <w:tc>
          <w:tcPr>
            <w:tcW w:type="dxa" w:w="1465"/>
          </w:tcPr>
          <w:p>
            <w:pPr>
              <w:spacing w:after="0"/>
              <w:jc w:val="left"/>
            </w:pPr>
            <w:r>
              <w:rPr>
                <w:sz w:val="16"/>
              </w:rPr>
              <w:t>events per year at a location (modeled)</w:t>
            </w:r>
          </w:p>
        </w:tc>
        <w:tc>
          <w:tcPr>
            <w:tcW w:type="dxa" w:w="1597"/>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52"/>
          </w:tcPr>
          <w:p>
            <w:pPr>
              <w:spacing w:after="0"/>
              <w:jc w:val="right"/>
            </w:pPr>
            <w:r>
              <w:rPr>
                <w:sz w:val="16"/>
              </w:rPr>
              <w:t>4.21</w:t>
            </w:r>
          </w:p>
        </w:tc>
        <w:tc>
          <w:tcPr>
            <w:tcW w:type="dxa" w:w="1465"/>
          </w:tcPr>
          <w:p>
            <w:pPr>
              <w:spacing w:after="0"/>
              <w:jc w:val="left"/>
            </w:pPr>
            <w:r>
              <w:rPr>
                <w:sz w:val="16"/>
              </w:rPr>
              <w:t>event-days per year</w:t>
            </w:r>
          </w:p>
        </w:tc>
        <w:tc>
          <w:tcPr>
            <w:tcW w:type="dxa" w:w="1597"/>
          </w:tcPr>
          <w:p>
            <w:pPr>
              <w:spacing w:after="0"/>
              <w:jc w:val="left"/>
            </w:pPr>
            <w:r>
              <w:rPr>
                <w:sz w:val="16"/>
              </w:rPr>
              <w:t>about 4.21 days per year</w:t>
            </w:r>
          </w:p>
        </w:tc>
        <w:tc>
          <w:tcPr>
            <w:tcW w:type="dxa" w:w="1037"/>
          </w:tcPr>
          <w:p>
            <w:pPr>
              <w:spacing w:after="0"/>
              <w:jc w:val="left"/>
            </w:pPr>
          </w:p>
        </w:tc>
        <w:tc>
          <w:tcPr>
            <w:tcW w:type="dxa" w:w="1741"/>
          </w:tcPr>
          <w:p>
            <w:pPr>
              <w:spacing w:after="0"/>
              <w:jc w:val="left"/>
            </w:pPr>
            <w:r>
              <w:rPr>
                <w:sz w:val="16"/>
              </w:rPr>
              <w:t>event-days in 0 of 30 years, 1996 to 2025 (0%)</w:t>
            </w:r>
          </w:p>
        </w:tc>
        <w:tc>
          <w:tcPr>
            <w:tcW w:type="dxa" w:w="1527"/>
          </w:tcPr>
          <w:p>
            <w:pPr>
              <w:spacing w:after="0"/>
              <w:jc w:val="right"/>
            </w:pPr>
            <w:r>
              <w:rPr>
                <w:sz w:val="16"/>
              </w:rPr>
              <w:t>60.5</w:t>
            </w:r>
          </w:p>
        </w:tc>
        <w:tc>
          <w:tcPr>
            <w:tcW w:type="dxa" w:w="1526"/>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2"/>
          </w:tcPr>
          <w:p>
            <w:pPr>
              <w:spacing w:after="0"/>
              <w:jc w:val="right"/>
            </w:pPr>
            <w:r>
              <w:rPr>
                <w:sz w:val="16"/>
              </w:rPr>
              <w:t>17</w:t>
            </w:r>
          </w:p>
        </w:tc>
        <w:tc>
          <w:tcPr>
            <w:tcW w:type="dxa" w:w="1465"/>
          </w:tcPr>
          <w:p>
            <w:pPr>
              <w:spacing w:after="0"/>
              <w:jc w:val="left"/>
            </w:pPr>
            <w:r>
              <w:rPr>
                <w:sz w:val="16"/>
              </w:rPr>
              <w:t>event-days per year</w:t>
            </w:r>
          </w:p>
        </w:tc>
        <w:tc>
          <w:tcPr>
            <w:tcW w:type="dxa" w:w="1597"/>
          </w:tcPr>
          <w:p>
            <w:pPr>
              <w:spacing w:after="0"/>
              <w:jc w:val="left"/>
            </w:pPr>
            <w:r>
              <w:rPr>
                <w:sz w:val="16"/>
              </w:rPr>
              <w:t>about 17 days per year</w:t>
            </w:r>
          </w:p>
        </w:tc>
        <w:tc>
          <w:tcPr>
            <w:tcW w:type="dxa" w:w="1037"/>
          </w:tcPr>
          <w:p>
            <w:pPr>
              <w:spacing w:after="0"/>
              <w:jc w:val="left"/>
            </w:pPr>
          </w:p>
        </w:tc>
        <w:tc>
          <w:tcPr>
            <w:tcW w:type="dxa" w:w="1741"/>
          </w:tcPr>
          <w:p>
            <w:pPr>
              <w:spacing w:after="0"/>
              <w:jc w:val="left"/>
            </w:pPr>
            <w:r>
              <w:rPr>
                <w:sz w:val="16"/>
              </w:rPr>
              <w:t>event-days in 0 of 30 years, 1996 to 2025 (0%)</w:t>
            </w:r>
          </w:p>
        </w:tc>
        <w:tc>
          <w:tcPr>
            <w:tcW w:type="dxa" w:w="1527"/>
          </w:tcPr>
          <w:p>
            <w:pPr>
              <w:spacing w:after="0"/>
              <w:jc w:val="right"/>
            </w:pPr>
            <w:r>
              <w:rPr>
                <w:sz w:val="16"/>
              </w:rPr>
              <w:t>511</w:t>
            </w:r>
          </w:p>
        </w:tc>
        <w:tc>
          <w:tcPr>
            <w:tcW w:type="dxa" w:w="152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52"/>
          </w:tcPr>
          <w:p>
            <w:pPr>
              <w:spacing w:after="0"/>
              <w:jc w:val="right"/>
            </w:pPr>
            <w:r>
              <w:rPr>
                <w:sz w:val="16"/>
              </w:rPr>
              <w:t>0.000372</w:t>
            </w:r>
          </w:p>
        </w:tc>
        <w:tc>
          <w:tcPr>
            <w:tcW w:type="dxa" w:w="1465"/>
          </w:tcPr>
          <w:p>
            <w:pPr>
              <w:spacing w:after="0"/>
              <w:jc w:val="left"/>
            </w:pPr>
            <w:r>
              <w:rPr>
                <w:sz w:val="16"/>
              </w:rPr>
              <w:t>annual probability at a location</w:t>
            </w:r>
          </w:p>
        </w:tc>
        <w:tc>
          <w:tcPr>
            <w:tcW w:type="dxa" w:w="1597"/>
          </w:tcPr>
          <w:p>
            <w:pPr>
              <w:spacing w:after="0"/>
              <w:jc w:val="left"/>
            </w:pPr>
            <w:r>
              <w:rPr>
                <w:sz w:val="16"/>
              </w:rPr>
              <w:t>chance a given location in the county has at least minor-damage shaking in a year: 0.0372%</w:t>
            </w:r>
          </w:p>
        </w:tc>
        <w:tc>
          <w:tcPr>
            <w:tcW w:type="dxa" w:w="1037"/>
          </w:tcPr>
          <w:p>
            <w:pPr>
              <w:spacing w:after="0"/>
              <w:jc w:val="left"/>
            </w:pPr>
          </w:p>
        </w:tc>
        <w:tc>
          <w:tcPr>
            <w:tcW w:type="dxa" w:w="1741"/>
          </w:tcPr>
          <w:p>
            <w:pPr>
              <w:spacing w:after="0"/>
              <w:jc w:val="left"/>
            </w:pPr>
          </w:p>
        </w:tc>
        <w:tc>
          <w:tcPr>
            <w:tcW w:type="dxa" w:w="152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2"/>
          </w:tcPr>
          <w:p>
            <w:pPr>
              <w:spacing w:after="0"/>
              <w:jc w:val="right"/>
            </w:pPr>
            <w:r>
              <w:rPr>
                <w:sz w:val="16"/>
              </w:rPr>
              <w:t>1.92</w:t>
            </w:r>
          </w:p>
        </w:tc>
        <w:tc>
          <w:tcPr>
            <w:tcW w:type="dxa" w:w="1465"/>
          </w:tcPr>
          <w:p>
            <w:pPr>
              <w:spacing w:after="0"/>
              <w:jc w:val="left"/>
            </w:pPr>
            <w:r>
              <w:rPr>
                <w:sz w:val="16"/>
              </w:rPr>
              <w:t>events per year</w:t>
            </w:r>
          </w:p>
        </w:tc>
        <w:tc>
          <w:tcPr>
            <w:tcW w:type="dxa" w:w="1597"/>
          </w:tcPr>
          <w:p>
            <w:pPr>
              <w:spacing w:after="0"/>
              <w:jc w:val="left"/>
            </w:pPr>
            <w:r>
              <w:rPr>
                <w:sz w:val="16"/>
              </w:rPr>
              <w:t>about 1.92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7"/>
          </w:tcPr>
          <w:p>
            <w:pPr>
              <w:spacing w:after="0"/>
              <w:jc w:val="right"/>
            </w:pPr>
            <w:r>
              <w:rPr>
                <w:sz w:val="16"/>
              </w:rPr>
              <w:t>74.3 (modeled)</w:t>
            </w:r>
          </w:p>
        </w:tc>
        <w:tc>
          <w:tcPr>
            <w:tcW w:type="dxa" w:w="1526"/>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Heat Wave</w:t>
            </w:r>
          </w:p>
        </w:tc>
        <w:tc>
          <w:tcPr>
            <w:tcW w:type="dxa" w:w="1252"/>
          </w:tcPr>
          <w:p>
            <w:pPr>
              <w:spacing w:after="0"/>
              <w:jc w:val="right"/>
            </w:pPr>
            <w:r>
              <w:rPr>
                <w:sz w:val="16"/>
              </w:rPr>
              <w:t>2.86</w:t>
            </w:r>
          </w:p>
        </w:tc>
        <w:tc>
          <w:tcPr>
            <w:tcW w:type="dxa" w:w="1465"/>
          </w:tcPr>
          <w:p>
            <w:pPr>
              <w:spacing w:after="0"/>
              <w:jc w:val="left"/>
            </w:pPr>
            <w:r>
              <w:rPr>
                <w:sz w:val="16"/>
              </w:rPr>
              <w:t>event-days per year</w:t>
            </w:r>
          </w:p>
        </w:tc>
        <w:tc>
          <w:tcPr>
            <w:tcW w:type="dxa" w:w="1597"/>
          </w:tcPr>
          <w:p>
            <w:pPr>
              <w:spacing w:after="0"/>
              <w:jc w:val="left"/>
            </w:pPr>
            <w:r>
              <w:rPr>
                <w:sz w:val="16"/>
              </w:rPr>
              <w:t>about 2.86 days per year</w:t>
            </w:r>
          </w:p>
        </w:tc>
        <w:tc>
          <w:tcPr>
            <w:tcW w:type="dxa" w:w="1037"/>
          </w:tcPr>
          <w:p>
            <w:pPr>
              <w:spacing w:after="0"/>
              <w:jc w:val="left"/>
            </w:pPr>
          </w:p>
        </w:tc>
        <w:tc>
          <w:tcPr>
            <w:tcW w:type="dxa" w:w="1741"/>
          </w:tcPr>
          <w:p>
            <w:pPr>
              <w:spacing w:after="0"/>
              <w:jc w:val="left"/>
            </w:pPr>
            <w:r>
              <w:rPr>
                <w:sz w:val="16"/>
              </w:rPr>
              <w:t>event-days in 0 of 30 years, 1996 to 2025 (0%)</w:t>
            </w:r>
          </w:p>
        </w:tc>
        <w:tc>
          <w:tcPr>
            <w:tcW w:type="dxa" w:w="1527"/>
          </w:tcPr>
          <w:p>
            <w:pPr>
              <w:spacing w:after="0"/>
              <w:jc w:val="right"/>
            </w:pPr>
            <w:r>
              <w:rPr>
                <w:sz w:val="16"/>
              </w:rPr>
              <w:t>32.8</w:t>
            </w:r>
          </w:p>
        </w:tc>
        <w:tc>
          <w:tcPr>
            <w:tcW w:type="dxa" w:w="1526"/>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52"/>
          </w:tcPr>
          <w:p>
            <w:pPr>
              <w:spacing w:after="0"/>
              <w:jc w:val="right"/>
            </w:pPr>
            <w:r>
              <w:rPr>
                <w:sz w:val="16"/>
              </w:rPr>
              <w:t>0.259</w:t>
            </w:r>
          </w:p>
        </w:tc>
        <w:tc>
          <w:tcPr>
            <w:tcW w:type="dxa" w:w="1465"/>
          </w:tcPr>
          <w:p>
            <w:pPr>
              <w:spacing w:after="0"/>
              <w:jc w:val="left"/>
            </w:pPr>
            <w:r>
              <w:rPr>
                <w:sz w:val="16"/>
              </w:rPr>
              <w:t>events per year</w:t>
            </w:r>
          </w:p>
        </w:tc>
        <w:tc>
          <w:tcPr>
            <w:tcW w:type="dxa" w:w="1597"/>
          </w:tcPr>
          <w:p>
            <w:pPr>
              <w:spacing w:after="0"/>
              <w:jc w:val="left"/>
            </w:pPr>
            <w:r>
              <w:rPr>
                <w:sz w:val="16"/>
              </w:rPr>
              <w:t>about 1 in 4 years</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7"/>
          </w:tcPr>
          <w:p>
            <w:pPr>
              <w:spacing w:after="0"/>
              <w:jc w:val="right"/>
            </w:pPr>
            <w:r>
              <w:rPr>
                <w:sz w:val="16"/>
              </w:rPr>
              <w:t>93</w:t>
            </w:r>
          </w:p>
        </w:tc>
        <w:tc>
          <w:tcPr>
            <w:tcW w:type="dxa" w:w="1526"/>
          </w:tcPr>
          <w:p>
            <w:pPr>
              <w:spacing w:after="0"/>
              <w:jc w:val="left"/>
            </w:pPr>
            <w:r>
              <w:rPr>
                <w:sz w:val="16"/>
              </w:rPr>
              <w:t>1851 to 2024 (Atlantic)</w:t>
            </w:r>
          </w:p>
        </w:tc>
        <w:tc>
          <w:tcPr>
            <w:tcW w:type="dxa" w:w="1037"/>
          </w:tcPr>
          <w:p>
            <w:pPr>
              <w:spacing w:after="0"/>
              <w:jc w:val="left"/>
            </w:pPr>
            <w:r>
              <w:rPr>
                <w:sz w:val="16"/>
              </w:rPr>
              <w:t>see B1-f</w:t>
            </w:r>
          </w:p>
        </w:tc>
        <w:tc>
          <w:tcPr>
            <w:tcW w:type="dxa" w:w="189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2"/>
          </w:tcPr>
          <w:p>
            <w:pPr>
              <w:spacing w:after="0"/>
              <w:jc w:val="right"/>
            </w:pPr>
          </w:p>
        </w:tc>
        <w:tc>
          <w:tcPr>
            <w:tcW w:type="dxa" w:w="1465"/>
          </w:tcPr>
          <w:p>
            <w:pPr>
              <w:spacing w:after="0"/>
              <w:jc w:val="left"/>
            </w:pPr>
            <w:r>
              <w:rPr>
                <w:sz w:val="16"/>
              </w:rPr>
              <w:t>event-days per year</w:t>
            </w:r>
          </w:p>
        </w:tc>
        <w:tc>
          <w:tcPr>
            <w:tcW w:type="dxa" w:w="1597"/>
          </w:tcPr>
          <w:p>
            <w:pPr>
              <w:spacing w:after="0"/>
              <w:jc w:val="left"/>
            </w:pPr>
          </w:p>
        </w:tc>
        <w:tc>
          <w:tcPr>
            <w:tcW w:type="dxa" w:w="1037"/>
          </w:tcPr>
          <w:p>
            <w:pPr>
              <w:spacing w:after="0"/>
              <w:jc w:val="left"/>
            </w:pPr>
          </w:p>
        </w:tc>
        <w:tc>
          <w:tcPr>
            <w:tcW w:type="dxa" w:w="1741"/>
          </w:tcPr>
          <w:p>
            <w:pPr>
              <w:spacing w:after="0"/>
              <w:jc w:val="left"/>
            </w:pPr>
          </w:p>
        </w:tc>
        <w:tc>
          <w:tcPr>
            <w:tcW w:type="dxa" w:w="1527"/>
          </w:tcPr>
          <w:p>
            <w:pPr>
              <w:spacing w:after="0"/>
              <w:jc w:val="right"/>
            </w:pPr>
          </w:p>
        </w:tc>
        <w:tc>
          <w:tcPr>
            <w:tcW w:type="dxa" w:w="1526"/>
          </w:tcPr>
          <w:p>
            <w:pPr>
              <w:spacing w:after="0"/>
              <w:jc w:val="left"/>
            </w:pPr>
            <w:r>
              <w:rPr>
                <w:sz w:val="16"/>
              </w:rPr>
              <w:t>1946-12-31 to 2014-02-12 (67 years)</w:t>
            </w:r>
          </w:p>
        </w:tc>
        <w:tc>
          <w:tcPr>
            <w:tcW w:type="dxa" w:w="1037"/>
          </w:tcPr>
          <w:p>
            <w:pPr>
              <w:spacing w:after="0"/>
              <w:jc w:val="left"/>
            </w:pPr>
            <w:r>
              <w:rPr>
                <w:sz w:val="16"/>
              </w:rPr>
              <w:t>countywide</w:t>
            </w:r>
          </w:p>
        </w:tc>
        <w:tc>
          <w:tcPr>
            <w:tcW w:type="dxa" w:w="1894"/>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52"/>
          </w:tcPr>
          <w:p>
            <w:pPr>
              <w:spacing w:after="0"/>
              <w:jc w:val="right"/>
            </w:pPr>
            <w:r>
              <w:rPr>
                <w:sz w:val="16"/>
              </w:rPr>
              <w:t>1.75</w:t>
            </w:r>
          </w:p>
        </w:tc>
        <w:tc>
          <w:tcPr>
            <w:tcW w:type="dxa" w:w="1465"/>
          </w:tcPr>
          <w:p>
            <w:pPr>
              <w:spacing w:after="0"/>
              <w:jc w:val="left"/>
            </w:pPr>
            <w:r>
              <w:rPr>
                <w:sz w:val="16"/>
              </w:rPr>
              <w:t>event-days per year</w:t>
            </w:r>
          </w:p>
        </w:tc>
        <w:tc>
          <w:tcPr>
            <w:tcW w:type="dxa" w:w="1597"/>
          </w:tcPr>
          <w:p>
            <w:pPr>
              <w:spacing w:after="0"/>
              <w:jc w:val="left"/>
            </w:pPr>
            <w:r>
              <w:rPr>
                <w:sz w:val="16"/>
              </w:rPr>
              <w:t>about 1.75 days per year</w:t>
            </w:r>
          </w:p>
        </w:tc>
        <w:tc>
          <w:tcPr>
            <w:tcW w:type="dxa" w:w="1037"/>
          </w:tcPr>
          <w:p>
            <w:pPr>
              <w:spacing w:after="0"/>
              <w:jc w:val="left"/>
            </w:pPr>
            <w:r>
              <w:rPr>
                <w:sz w:val="16"/>
              </w:rPr>
              <w:t>Likely</w:t>
            </w:r>
          </w:p>
        </w:tc>
        <w:tc>
          <w:tcPr>
            <w:tcW w:type="dxa" w:w="1741"/>
          </w:tcPr>
          <w:p>
            <w:pPr>
              <w:spacing w:after="0"/>
              <w:jc w:val="left"/>
            </w:pPr>
            <w:r>
              <w:rPr>
                <w:sz w:val="16"/>
              </w:rPr>
              <w:t>event-days in 14 of 30 years, 1996 to 2025 (46.7%)</w:t>
            </w:r>
          </w:p>
        </w:tc>
        <w:tc>
          <w:tcPr>
            <w:tcW w:type="dxa" w:w="1527"/>
          </w:tcPr>
          <w:p>
            <w:pPr>
              <w:spacing w:after="0"/>
              <w:jc w:val="right"/>
            </w:pPr>
            <w:r>
              <w:rPr>
                <w:sz w:val="16"/>
              </w:rPr>
              <w:t>49</w:t>
            </w:r>
          </w:p>
        </w:tc>
        <w:tc>
          <w:tcPr>
            <w:tcW w:type="dxa" w:w="1526"/>
          </w:tcPr>
          <w:p>
            <w:pPr>
              <w:spacing w:after="0"/>
              <w:jc w:val="left"/>
            </w:pPr>
            <w:r>
              <w:rPr>
                <w:sz w:val="16"/>
              </w:rPr>
              <w:t>1996 to 2023 (28 years)</w:t>
            </w:r>
          </w:p>
        </w:tc>
        <w:tc>
          <w:tcPr>
            <w:tcW w:type="dxa" w:w="1037"/>
          </w:tcPr>
          <w:p>
            <w:pPr>
              <w:spacing w:after="0"/>
              <w:jc w:val="left"/>
            </w:pPr>
            <w:r>
              <w:rPr>
                <w:sz w:val="16"/>
              </w:rPr>
              <w:t>see B1-f</w:t>
            </w:r>
          </w:p>
        </w:tc>
        <w:tc>
          <w:tcPr>
            <w:tcW w:type="dxa" w:w="1894"/>
          </w:tcPr>
          <w:p>
            <w:pPr>
              <w:spacing w:after="0"/>
              <w:jc w:val="left"/>
            </w:pPr>
            <w:r>
              <w:rPr>
                <w:sz w:val="16"/>
              </w:rPr>
              <w:t>NRI gives about 1.75 inland flooding event-days a year here (its annualized frequency over 28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Landslide</w:t>
            </w:r>
          </w:p>
        </w:tc>
        <w:tc>
          <w:tcPr>
            <w:tcW w:type="dxa" w:w="1252"/>
          </w:tcPr>
          <w:p>
            <w:pPr>
              <w:spacing w:after="0"/>
              <w:jc w:val="right"/>
            </w:pPr>
            <w:r>
              <w:rPr>
                <w:sz w:val="16"/>
              </w:rPr>
              <w:t>0.0832</w:t>
            </w:r>
          </w:p>
        </w:tc>
        <w:tc>
          <w:tcPr>
            <w:tcW w:type="dxa" w:w="1465"/>
          </w:tcPr>
          <w:p>
            <w:pPr>
              <w:spacing w:after="0"/>
              <w:jc w:val="left"/>
            </w:pPr>
            <w:r>
              <w:rPr>
                <w:sz w:val="16"/>
              </w:rPr>
              <w:t>events per year (modeled)</w:t>
            </w:r>
          </w:p>
        </w:tc>
        <w:tc>
          <w:tcPr>
            <w:tcW w:type="dxa" w:w="1597"/>
          </w:tcPr>
          <w:p>
            <w:pPr>
              <w:spacing w:after="0"/>
              <w:jc w:val="left"/>
            </w:pPr>
            <w:r>
              <w:rPr>
                <w:sz w:val="16"/>
              </w:rPr>
              <w:t>about 1 in 12 years</w:t>
            </w:r>
          </w:p>
        </w:tc>
        <w:tc>
          <w:tcPr>
            <w:tcW w:type="dxa" w:w="1037"/>
          </w:tcPr>
          <w:p>
            <w:pPr>
              <w:spacing w:after="0"/>
              <w:jc w:val="left"/>
            </w:pPr>
            <w:r>
              <w:rPr>
                <w:sz w:val="16"/>
              </w:rPr>
              <w:t>Possible</w:t>
            </w:r>
          </w:p>
        </w:tc>
        <w:tc>
          <w:tcPr>
            <w:tcW w:type="dxa" w:w="1741"/>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Lightning</w:t>
            </w:r>
          </w:p>
        </w:tc>
        <w:tc>
          <w:tcPr>
            <w:tcW w:type="dxa" w:w="1252"/>
          </w:tcPr>
          <w:p>
            <w:pPr>
              <w:spacing w:after="0"/>
              <w:jc w:val="right"/>
            </w:pPr>
            <w:r>
              <w:rPr>
                <w:sz w:val="16"/>
              </w:rPr>
              <w:t>94.4</w:t>
            </w:r>
          </w:p>
        </w:tc>
        <w:tc>
          <w:tcPr>
            <w:tcW w:type="dxa" w:w="1465"/>
          </w:tcPr>
          <w:p>
            <w:pPr>
              <w:spacing w:after="0"/>
              <w:jc w:val="left"/>
            </w:pPr>
            <w:r>
              <w:rPr>
                <w:sz w:val="16"/>
              </w:rPr>
              <w:t>days per year with a strike</w:t>
            </w:r>
          </w:p>
        </w:tc>
        <w:tc>
          <w:tcPr>
            <w:tcW w:type="dxa" w:w="1597"/>
          </w:tcPr>
          <w:p>
            <w:pPr>
              <w:spacing w:after="0"/>
              <w:jc w:val="left"/>
            </w:pPr>
            <w:r>
              <w:rPr>
                <w:sz w:val="16"/>
              </w:rPr>
              <w:t>about 94.4 days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6"/>
          </w:tcPr>
          <w:p>
            <w:pPr>
              <w:spacing w:after="0"/>
              <w:jc w:val="left"/>
            </w:pPr>
            <w:r>
              <w:rPr>
                <w:sz w:val="16"/>
              </w:rPr>
              <w:t>1995 to 2023 (29 years; CONUS)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Strong Wind</w:t>
            </w:r>
          </w:p>
        </w:tc>
        <w:tc>
          <w:tcPr>
            <w:tcW w:type="dxa" w:w="1252"/>
          </w:tcPr>
          <w:p>
            <w:pPr>
              <w:spacing w:after="0"/>
              <w:jc w:val="right"/>
            </w:pPr>
            <w:r>
              <w:rPr>
                <w:sz w:val="16"/>
              </w:rPr>
              <w:t>0.939</w:t>
            </w:r>
          </w:p>
        </w:tc>
        <w:tc>
          <w:tcPr>
            <w:tcW w:type="dxa" w:w="1465"/>
          </w:tcPr>
          <w:p>
            <w:pPr>
              <w:spacing w:after="0"/>
              <w:jc w:val="left"/>
            </w:pPr>
            <w:r>
              <w:rPr>
                <w:sz w:val="16"/>
              </w:rPr>
              <w:t>events per year</w:t>
            </w:r>
          </w:p>
        </w:tc>
        <w:tc>
          <w:tcPr>
            <w:tcW w:type="dxa" w:w="1597"/>
          </w:tcPr>
          <w:p>
            <w:pPr>
              <w:spacing w:after="0"/>
              <w:jc w:val="left"/>
            </w:pPr>
            <w:r>
              <w:rPr>
                <w:sz w:val="16"/>
              </w:rPr>
              <w:t>about 0.94 per year</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7"/>
          </w:tcPr>
          <w:p>
            <w:pPr>
              <w:spacing w:after="0"/>
              <w:jc w:val="right"/>
            </w:pPr>
            <w:r>
              <w:rPr>
                <w:sz w:val="16"/>
              </w:rPr>
              <w:t>28</w:t>
            </w:r>
          </w:p>
        </w:tc>
        <w:tc>
          <w:tcPr>
            <w:tcW w:type="dxa" w:w="1526"/>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Tornado</w:t>
            </w:r>
          </w:p>
        </w:tc>
        <w:tc>
          <w:tcPr>
            <w:tcW w:type="dxa" w:w="1252"/>
          </w:tcPr>
          <w:p>
            <w:pPr>
              <w:spacing w:after="0"/>
              <w:jc w:val="right"/>
            </w:pPr>
            <w:r>
              <w:rPr>
                <w:sz w:val="16"/>
              </w:rPr>
              <w:t>0.913</w:t>
            </w:r>
          </w:p>
        </w:tc>
        <w:tc>
          <w:tcPr>
            <w:tcW w:type="dxa" w:w="1465"/>
          </w:tcPr>
          <w:p>
            <w:pPr>
              <w:spacing w:after="0"/>
              <w:jc w:val="left"/>
            </w:pPr>
            <w:r>
              <w:rPr>
                <w:sz w:val="16"/>
              </w:rPr>
              <w:t>events per year</w:t>
            </w:r>
          </w:p>
        </w:tc>
        <w:tc>
          <w:tcPr>
            <w:tcW w:type="dxa" w:w="1597"/>
          </w:tcPr>
          <w:p>
            <w:pPr>
              <w:spacing w:after="0"/>
              <w:jc w:val="left"/>
            </w:pPr>
            <w:r>
              <w:rPr>
                <w:sz w:val="16"/>
              </w:rPr>
              <w:t>about 0.91 per year</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6"/>
          </w:tcPr>
          <w:p>
            <w:pPr>
              <w:spacing w:after="0"/>
              <w:jc w:val="left"/>
            </w:pPr>
            <w:r>
              <w:rPr>
                <w:sz w:val="16"/>
              </w:rPr>
              <w:t>1950 to 2023 (EF2+); 1986 to 2023 (EF0-1)</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Tsunami</w:t>
            </w:r>
          </w:p>
        </w:tc>
        <w:tc>
          <w:tcPr>
            <w:tcW w:type="dxa" w:w="1252"/>
          </w:tcPr>
          <w:p>
            <w:pPr>
              <w:spacing w:after="0"/>
              <w:jc w:val="right"/>
            </w:pPr>
          </w:p>
        </w:tc>
        <w:tc>
          <w:tcPr>
            <w:tcW w:type="dxa" w:w="1465"/>
          </w:tcPr>
          <w:p>
            <w:pPr>
              <w:spacing w:after="0"/>
              <w:jc w:val="left"/>
            </w:pPr>
            <w:r>
              <w:rPr>
                <w:sz w:val="16"/>
              </w:rPr>
              <w:t>annual probability at the most exposed location (used in place of a county value)</w:t>
            </w:r>
          </w:p>
        </w:tc>
        <w:tc>
          <w:tcPr>
            <w:tcW w:type="dxa" w:w="1597"/>
          </w:tcPr>
          <w:p>
            <w:pPr>
              <w:spacing w:after="0"/>
              <w:jc w:val="left"/>
            </w:pPr>
          </w:p>
        </w:tc>
        <w:tc>
          <w:tcPr>
            <w:tcW w:type="dxa" w:w="1037"/>
          </w:tcPr>
          <w:p>
            <w:pPr>
              <w:spacing w:after="0"/>
              <w:jc w:val="left"/>
            </w:pPr>
          </w:p>
        </w:tc>
        <w:tc>
          <w:tcPr>
            <w:tcW w:type="dxa" w:w="1741"/>
          </w:tcPr>
          <w:p>
            <w:pPr>
              <w:spacing w:after="0"/>
              <w:jc w:val="left"/>
            </w:pPr>
            <w:r>
              <w:rPr>
                <w:sz w:val="16"/>
              </w:rPr>
              <w:t>Storm Events records in 0 of 30 years, 1996 to 2025 (0%)</w:t>
            </w:r>
          </w:p>
        </w:tc>
        <w:tc>
          <w:tcPr>
            <w:tcW w:type="dxa" w:w="152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52"/>
          </w:tcPr>
          <w:p>
            <w:pPr>
              <w:spacing w:after="0"/>
              <w:jc w:val="right"/>
            </w:pPr>
          </w:p>
        </w:tc>
        <w:tc>
          <w:tcPr>
            <w:tcW w:type="dxa" w:w="1465"/>
          </w:tcPr>
          <w:p>
            <w:pPr>
              <w:spacing w:after="0"/>
              <w:jc w:val="left"/>
            </w:pPr>
            <w:r>
              <w:rPr>
                <w:sz w:val="16"/>
              </w:rPr>
              <w:t>annual probability</w:t>
            </w:r>
          </w:p>
        </w:tc>
        <w:tc>
          <w:tcPr>
            <w:tcW w:type="dxa" w:w="1597"/>
          </w:tcPr>
          <w:p>
            <w:pPr>
              <w:spacing w:after="0"/>
              <w:jc w:val="left"/>
            </w:pPr>
          </w:p>
        </w:tc>
        <w:tc>
          <w:tcPr>
            <w:tcW w:type="dxa" w:w="1037"/>
          </w:tcPr>
          <w:p>
            <w:pPr>
              <w:spacing w:after="0"/>
              <w:jc w:val="left"/>
            </w:pPr>
          </w:p>
        </w:tc>
        <w:tc>
          <w:tcPr>
            <w:tcW w:type="dxa" w:w="1741"/>
          </w:tcPr>
          <w:p>
            <w:pPr>
              <w:spacing w:after="0"/>
              <w:jc w:val="left"/>
            </w:pPr>
          </w:p>
        </w:tc>
        <w:tc>
          <w:tcPr>
            <w:tcW w:type="dxa" w:w="152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2"/>
          </w:tcPr>
          <w:p>
            <w:pPr>
              <w:spacing w:after="0"/>
              <w:jc w:val="right"/>
            </w:pPr>
            <w:r>
              <w:rPr>
                <w:sz w:val="16"/>
              </w:rPr>
              <w:t>0.0053</w:t>
            </w:r>
          </w:p>
        </w:tc>
        <w:tc>
          <w:tcPr>
            <w:tcW w:type="dxa" w:w="1465"/>
          </w:tcPr>
          <w:p>
            <w:pPr>
              <w:spacing w:after="0"/>
              <w:jc w:val="left"/>
            </w:pPr>
            <w:r>
              <w:rPr>
                <w:sz w:val="16"/>
              </w:rPr>
              <w:t>annual probability at a location</w:t>
            </w:r>
          </w:p>
        </w:tc>
        <w:tc>
          <w:tcPr>
            <w:tcW w:type="dxa" w:w="1597"/>
          </w:tcPr>
          <w:p>
            <w:pPr>
              <w:spacing w:after="0"/>
              <w:jc w:val="left"/>
            </w:pPr>
            <w:r>
              <w:rPr>
                <w:sz w:val="16"/>
              </w:rPr>
              <w:t>chance a given location in the county burns in a year: 0.53%</w:t>
            </w:r>
          </w:p>
        </w:tc>
        <w:tc>
          <w:tcPr>
            <w:tcW w:type="dxa" w:w="1037"/>
          </w:tcPr>
          <w:p>
            <w:pPr>
              <w:spacing w:after="0"/>
              <w:jc w:val="left"/>
            </w:pPr>
            <w:r>
              <w:rPr>
                <w:sz w:val="16"/>
              </w:rPr>
              <w:t>Possible</w:t>
            </w:r>
          </w:p>
        </w:tc>
        <w:tc>
          <w:tcPr>
            <w:tcW w:type="dxa" w:w="1741"/>
          </w:tcPr>
          <w:p>
            <w:pPr>
              <w:spacing w:after="0"/>
              <w:jc w:val="left"/>
            </w:pPr>
            <w:r>
              <w:rPr>
                <w:sz w:val="16"/>
              </w:rPr>
              <w:t>Storm Events records in 1 of 30 years, 1996 to 2025 (3.33%)</w:t>
            </w:r>
          </w:p>
        </w:tc>
        <w:tc>
          <w:tcPr>
            <w:tcW w:type="dxa" w:w="152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2"/>
          </w:tcPr>
          <w:p>
            <w:pPr>
              <w:spacing w:after="0"/>
              <w:jc w:val="right"/>
            </w:pPr>
            <w:r>
              <w:rPr>
                <w:sz w:val="16"/>
              </w:rPr>
              <w:t>0</w:t>
            </w:r>
          </w:p>
        </w:tc>
        <w:tc>
          <w:tcPr>
            <w:tcW w:type="dxa" w:w="1465"/>
          </w:tcPr>
          <w:p>
            <w:pPr>
              <w:spacing w:after="0"/>
              <w:jc w:val="left"/>
            </w:pPr>
            <w:r>
              <w:rPr>
                <w:sz w:val="16"/>
              </w:rPr>
              <w:t>event-days per year</w:t>
            </w:r>
          </w:p>
        </w:tc>
        <w:tc>
          <w:tcPr>
            <w:tcW w:type="dxa" w:w="1597"/>
          </w:tcPr>
          <w:p>
            <w:pPr>
              <w:spacing w:after="0"/>
              <w:jc w:val="left"/>
            </w:pPr>
            <w:r>
              <w:rPr>
                <w:sz w:val="16"/>
              </w:rPr>
              <w:t>none modeled</w:t>
            </w:r>
          </w:p>
        </w:tc>
        <w:tc>
          <w:tcPr>
            <w:tcW w:type="dxa" w:w="1037"/>
          </w:tcPr>
          <w:p>
            <w:pPr>
              <w:spacing w:after="0"/>
              <w:jc w:val="left"/>
            </w:pPr>
          </w:p>
        </w:tc>
        <w:tc>
          <w:tcPr>
            <w:tcW w:type="dxa" w:w="1741"/>
          </w:tcPr>
          <w:p>
            <w:pPr>
              <w:spacing w:after="0"/>
              <w:jc w:val="left"/>
            </w:pPr>
            <w:r>
              <w:rPr>
                <w:sz w:val="16"/>
              </w:rPr>
              <w:t>event-days in 0 of 30 years, 1996 to 2025 (0%)</w:t>
            </w:r>
          </w:p>
        </w:tc>
        <w:tc>
          <w:tcPr>
            <w:tcW w:type="dxa" w:w="1527"/>
          </w:tcPr>
          <w:p>
            <w:pPr>
              <w:spacing w:after="0"/>
              <w:jc w:val="right"/>
            </w:pPr>
            <w:r>
              <w:rPr>
                <w:sz w:val="16"/>
              </w:rPr>
              <w:t>0</w:t>
            </w:r>
          </w:p>
        </w:tc>
        <w:tc>
          <w:tcPr>
            <w:tcW w:type="dxa" w:w="1526"/>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66</w:t>
            </w:r>
          </w:p>
        </w:tc>
        <w:tc>
          <w:tcPr>
            <w:tcW w:type="dxa" w:w="1476"/>
          </w:tcPr>
          <w:p>
            <w:pPr>
              <w:spacing w:after="0"/>
              <w:jc w:val="right"/>
            </w:pPr>
            <w:r>
              <w:rPr>
                <w:sz w:val="16"/>
              </w:rPr>
              <w:t>30</w:t>
            </w:r>
          </w:p>
        </w:tc>
        <w:tc>
          <w:tcPr>
            <w:tcW w:type="dxa" w:w="1476"/>
          </w:tcPr>
          <w:p>
            <w:pPr>
              <w:spacing w:after="0"/>
              <w:jc w:val="right"/>
            </w:pPr>
            <w:r>
              <w:rPr>
                <w:sz w:val="16"/>
              </w:rPr>
              <w:t>2.2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92</w:t>
            </w:r>
          </w:p>
        </w:tc>
        <w:tc>
          <w:tcPr>
            <w:tcW w:type="dxa" w:w="1476"/>
          </w:tcPr>
          <w:p>
            <w:pPr>
              <w:spacing w:after="0"/>
              <w:jc w:val="right"/>
            </w:pPr>
            <w:r>
              <w:rPr>
                <w:sz w:val="16"/>
              </w:rPr>
              <w:t>30</w:t>
            </w:r>
          </w:p>
        </w:tc>
        <w:tc>
          <w:tcPr>
            <w:tcW w:type="dxa" w:w="1476"/>
          </w:tcPr>
          <w:p>
            <w:pPr>
              <w:spacing w:after="0"/>
              <w:jc w:val="right"/>
            </w:pPr>
            <w:r>
              <w:rPr>
                <w:sz w:val="16"/>
              </w:rPr>
              <w:t>3.07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964"/>
        <w:gridCol w:w="844"/>
        <w:gridCol w:w="680"/>
        <w:gridCol w:w="648"/>
        <w:gridCol w:w="4198"/>
        <w:gridCol w:w="5742"/>
      </w:tblGrid>
      <w:tr>
        <w:trPr>
          <w:cantSplit/>
          <w:tblHeader/>
        </w:trPr>
        <w:tc>
          <w:tcPr>
            <w:tcW w:type="dxa" w:w="1037"/>
            <w:shd w:val="clear" w:color="auto" w:fill="E8E8E8"/>
          </w:tcPr>
          <w:p>
            <w:pPr>
              <w:spacing w:after="0"/>
              <w:jc w:val="left"/>
            </w:pPr>
            <w:r>
              <w:rPr>
                <w:b/>
                <w:sz w:val="16"/>
              </w:rPr>
              <w:t>Hazard</w:t>
            </w:r>
          </w:p>
        </w:tc>
        <w:tc>
          <w:tcPr>
            <w:tcW w:type="dxa" w:w="964"/>
            <w:shd w:val="clear" w:color="auto" w:fill="E8E8E8"/>
          </w:tcPr>
          <w:p>
            <w:pPr>
              <w:spacing w:after="0"/>
              <w:jc w:val="right"/>
            </w:pPr>
            <w:r>
              <w:rPr>
                <w:b/>
                <w:sz w:val="16"/>
              </w:rPr>
              <w:t>Tracts</w:t>
            </w:r>
          </w:p>
          <w:p>
            <w:pPr>
              <w:spacing w:after="0"/>
              <w:jc w:val="right"/>
            </w:pPr>
            <w:r>
              <w:rPr>
                <w:i/>
                <w:color w:val="555555"/>
                <w:sz w:val="14"/>
              </w:rPr>
              <w:t>rated of all</w:t>
            </w:r>
          </w:p>
        </w:tc>
        <w:tc>
          <w:tcPr>
            <w:tcW w:type="dxa" w:w="84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98"/>
            <w:shd w:val="clear" w:color="auto" w:fill="E8E8E8"/>
          </w:tcPr>
          <w:p>
            <w:pPr>
              <w:spacing w:after="0"/>
              <w:jc w:val="left"/>
            </w:pPr>
            <w:r>
              <w:rPr>
                <w:b/>
                <w:sz w:val="16"/>
              </w:rPr>
              <w:t>Tracts by rating</w:t>
            </w:r>
          </w:p>
        </w:tc>
        <w:tc>
          <w:tcPr>
            <w:tcW w:type="dxa" w:w="574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964"/>
          </w:tcPr>
          <w:p>
            <w:pPr>
              <w:spacing w:after="0"/>
              <w:jc w:val="right"/>
            </w:pPr>
            <w:r>
              <w:rPr>
                <w:sz w:val="16"/>
              </w:rPr>
              <w:t>0 of 130</w:t>
            </w:r>
          </w:p>
        </w:tc>
        <w:tc>
          <w:tcPr>
            <w:tcW w:type="dxa" w:w="844"/>
          </w:tcPr>
          <w:p>
            <w:pPr>
              <w:spacing w:after="0"/>
              <w:jc w:val="right"/>
            </w:pPr>
          </w:p>
        </w:tc>
        <w:tc>
          <w:tcPr>
            <w:tcW w:type="dxa" w:w="680"/>
          </w:tcPr>
          <w:p>
            <w:pPr>
              <w:spacing w:after="0"/>
              <w:jc w:val="right"/>
            </w:pPr>
          </w:p>
        </w:tc>
        <w:tc>
          <w:tcPr>
            <w:tcW w:type="dxa" w:w="648"/>
          </w:tcPr>
          <w:p>
            <w:pPr>
              <w:spacing w:after="0"/>
              <w:jc w:val="right"/>
            </w:pPr>
          </w:p>
        </w:tc>
        <w:tc>
          <w:tcPr>
            <w:tcW w:type="dxa" w:w="4198"/>
          </w:tcPr>
          <w:p>
            <w:pPr>
              <w:spacing w:after="0"/>
              <w:jc w:val="left"/>
            </w:pPr>
            <w:r>
              <w:rPr>
                <w:sz w:val="16"/>
              </w:rPr>
              <w:t>Not Applicable 130</w:t>
            </w:r>
          </w:p>
        </w:tc>
        <w:tc>
          <w:tcPr>
            <w:tcW w:type="dxa" w:w="5742"/>
          </w:tcPr>
          <w:p>
            <w:pPr>
              <w:spacing w:after="0"/>
              <w:jc w:val="left"/>
            </w:pPr>
          </w:p>
        </w:tc>
      </w:tr>
      <w:tr>
        <w:trPr>
          <w:cantSplit/>
        </w:trPr>
        <w:tc>
          <w:tcPr>
            <w:tcW w:type="dxa" w:w="1037"/>
          </w:tcPr>
          <w:p>
            <w:pPr>
              <w:spacing w:after="0"/>
              <w:jc w:val="left"/>
            </w:pPr>
            <w:r>
              <w:rPr>
                <w:sz w:val="16"/>
              </w:rPr>
              <w:t>Coastal Flooding</w:t>
            </w:r>
          </w:p>
        </w:tc>
        <w:tc>
          <w:tcPr>
            <w:tcW w:type="dxa" w:w="964"/>
          </w:tcPr>
          <w:p>
            <w:pPr>
              <w:spacing w:after="0"/>
              <w:jc w:val="right"/>
            </w:pPr>
            <w:r>
              <w:rPr>
                <w:sz w:val="16"/>
              </w:rPr>
              <w:t>71 of 130</w:t>
            </w:r>
          </w:p>
        </w:tc>
        <w:tc>
          <w:tcPr>
            <w:tcW w:type="dxa" w:w="844"/>
          </w:tcPr>
          <w:p>
            <w:pPr>
              <w:spacing w:after="0"/>
              <w:jc w:val="right"/>
            </w:pPr>
            <w:r>
              <w:rPr>
                <w:sz w:val="16"/>
              </w:rPr>
              <w:t>69.5</w:t>
            </w:r>
          </w:p>
        </w:tc>
        <w:tc>
          <w:tcPr>
            <w:tcW w:type="dxa" w:w="680"/>
          </w:tcPr>
          <w:p>
            <w:pPr>
              <w:spacing w:after="0"/>
              <w:jc w:val="right"/>
            </w:pPr>
            <w:r>
              <w:rPr>
                <w:sz w:val="16"/>
              </w:rPr>
              <w:t>85.8</w:t>
            </w:r>
          </w:p>
        </w:tc>
        <w:tc>
          <w:tcPr>
            <w:tcW w:type="dxa" w:w="648"/>
          </w:tcPr>
          <w:p>
            <w:pPr>
              <w:spacing w:after="0"/>
              <w:jc w:val="right"/>
            </w:pPr>
            <w:r>
              <w:rPr>
                <w:sz w:val="16"/>
              </w:rPr>
              <w:t>99.7</w:t>
            </w:r>
          </w:p>
        </w:tc>
        <w:tc>
          <w:tcPr>
            <w:tcW w:type="dxa" w:w="4198"/>
          </w:tcPr>
          <w:p>
            <w:pPr>
              <w:spacing w:after="0"/>
              <w:jc w:val="left"/>
            </w:pPr>
            <w:r>
              <w:rPr>
                <w:sz w:val="16"/>
              </w:rPr>
              <w:t>Very High 4, Relatively High 6, Relatively Moderate 13, Relatively Low 38, Very Low 10, No Rating 59</w:t>
            </w:r>
          </w:p>
        </w:tc>
        <w:tc>
          <w:tcPr>
            <w:tcW w:type="dxa" w:w="5742"/>
          </w:tcPr>
          <w:p>
            <w:pPr>
              <w:spacing w:after="0"/>
              <w:jc w:val="left"/>
            </w:pPr>
          </w:p>
        </w:tc>
      </w:tr>
      <w:tr>
        <w:trPr>
          <w:cantSplit/>
        </w:trPr>
        <w:tc>
          <w:tcPr>
            <w:tcW w:type="dxa" w:w="1037"/>
          </w:tcPr>
          <w:p>
            <w:pPr>
              <w:spacing w:after="0"/>
              <w:jc w:val="left"/>
            </w:pPr>
            <w:r>
              <w:rPr>
                <w:sz w:val="16"/>
              </w:rPr>
              <w:t>Cold Wave</w:t>
            </w:r>
          </w:p>
        </w:tc>
        <w:tc>
          <w:tcPr>
            <w:tcW w:type="dxa" w:w="964"/>
          </w:tcPr>
          <w:p>
            <w:pPr>
              <w:spacing w:after="0"/>
              <w:jc w:val="right"/>
            </w:pPr>
            <w:r>
              <w:rPr>
                <w:sz w:val="16"/>
              </w:rPr>
              <w:t>130 of 130</w:t>
            </w:r>
          </w:p>
        </w:tc>
        <w:tc>
          <w:tcPr>
            <w:tcW w:type="dxa" w:w="844"/>
          </w:tcPr>
          <w:p>
            <w:pPr>
              <w:spacing w:after="0"/>
              <w:jc w:val="right"/>
            </w:pPr>
            <w:r>
              <w:rPr>
                <w:sz w:val="16"/>
              </w:rPr>
              <w:t>17.5</w:t>
            </w:r>
          </w:p>
        </w:tc>
        <w:tc>
          <w:tcPr>
            <w:tcW w:type="dxa" w:w="680"/>
          </w:tcPr>
          <w:p>
            <w:pPr>
              <w:spacing w:after="0"/>
              <w:jc w:val="right"/>
            </w:pPr>
            <w:r>
              <w:rPr>
                <w:sz w:val="16"/>
              </w:rPr>
              <w:t>20.9</w:t>
            </w:r>
          </w:p>
        </w:tc>
        <w:tc>
          <w:tcPr>
            <w:tcW w:type="dxa" w:w="648"/>
          </w:tcPr>
          <w:p>
            <w:pPr>
              <w:spacing w:after="0"/>
              <w:jc w:val="right"/>
            </w:pPr>
            <w:r>
              <w:rPr>
                <w:sz w:val="16"/>
              </w:rPr>
              <w:t>75.0</w:t>
            </w:r>
          </w:p>
        </w:tc>
        <w:tc>
          <w:tcPr>
            <w:tcW w:type="dxa" w:w="4198"/>
          </w:tcPr>
          <w:p>
            <w:pPr>
              <w:spacing w:after="0"/>
              <w:jc w:val="left"/>
            </w:pPr>
            <w:r>
              <w:rPr>
                <w:sz w:val="16"/>
              </w:rPr>
              <w:t>Relatively Moderate 8, Relatively Low 103, Very Low 19</w:t>
            </w:r>
          </w:p>
        </w:tc>
        <w:tc>
          <w:tcPr>
            <w:tcW w:type="dxa" w:w="5742"/>
          </w:tcPr>
          <w:p>
            <w:pPr>
              <w:spacing w:after="0"/>
              <w:jc w:val="left"/>
            </w:pPr>
            <w:r>
              <w:rPr>
                <w:sz w:val="16"/>
              </w:rPr>
              <w:t>National data give a county-wide or coarse (49 km grid or NWS zone) frequency for this hazard, so they cannot show members' hazard differing. Agriculture is 60%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Drought</w:t>
            </w:r>
          </w:p>
        </w:tc>
        <w:tc>
          <w:tcPr>
            <w:tcW w:type="dxa" w:w="964"/>
          </w:tcPr>
          <w:p>
            <w:pPr>
              <w:spacing w:after="0"/>
              <w:jc w:val="right"/>
            </w:pPr>
            <w:r>
              <w:rPr>
                <w:sz w:val="16"/>
              </w:rPr>
              <w:t>18 of 130</w:t>
            </w:r>
          </w:p>
        </w:tc>
        <w:tc>
          <w:tcPr>
            <w:tcW w:type="dxa" w:w="844"/>
          </w:tcPr>
          <w:p>
            <w:pPr>
              <w:spacing w:after="0"/>
              <w:jc w:val="right"/>
            </w:pPr>
            <w:r>
              <w:rPr>
                <w:sz w:val="16"/>
              </w:rPr>
              <w:t>67.9</w:t>
            </w:r>
          </w:p>
        </w:tc>
        <w:tc>
          <w:tcPr>
            <w:tcW w:type="dxa" w:w="680"/>
          </w:tcPr>
          <w:p>
            <w:pPr>
              <w:spacing w:after="0"/>
              <w:jc w:val="right"/>
            </w:pPr>
            <w:r>
              <w:rPr>
                <w:sz w:val="16"/>
              </w:rPr>
              <w:t>72.7</w:t>
            </w:r>
          </w:p>
        </w:tc>
        <w:tc>
          <w:tcPr>
            <w:tcW w:type="dxa" w:w="648"/>
          </w:tcPr>
          <w:p>
            <w:pPr>
              <w:spacing w:after="0"/>
              <w:jc w:val="right"/>
            </w:pPr>
            <w:r>
              <w:rPr>
                <w:sz w:val="16"/>
              </w:rPr>
              <w:t>78.7</w:t>
            </w:r>
          </w:p>
        </w:tc>
        <w:tc>
          <w:tcPr>
            <w:tcW w:type="dxa" w:w="4198"/>
          </w:tcPr>
          <w:p>
            <w:pPr>
              <w:spacing w:after="0"/>
              <w:jc w:val="left"/>
            </w:pPr>
            <w:r>
              <w:rPr>
                <w:sz w:val="16"/>
              </w:rPr>
              <w:t>Very Low 18, No Rating 112</w:t>
            </w:r>
          </w:p>
        </w:tc>
        <w:tc>
          <w:tcPr>
            <w:tcW w:type="dxa" w:w="5742"/>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964"/>
          </w:tcPr>
          <w:p>
            <w:pPr>
              <w:spacing w:after="0"/>
              <w:jc w:val="right"/>
            </w:pPr>
            <w:r>
              <w:rPr>
                <w:sz w:val="16"/>
              </w:rPr>
              <w:t>130 of 130</w:t>
            </w:r>
          </w:p>
        </w:tc>
        <w:tc>
          <w:tcPr>
            <w:tcW w:type="dxa" w:w="844"/>
          </w:tcPr>
          <w:p>
            <w:pPr>
              <w:spacing w:after="0"/>
              <w:jc w:val="right"/>
            </w:pPr>
            <w:r>
              <w:rPr>
                <w:sz w:val="16"/>
              </w:rPr>
              <w:t>1.0</w:t>
            </w:r>
          </w:p>
        </w:tc>
        <w:tc>
          <w:tcPr>
            <w:tcW w:type="dxa" w:w="680"/>
          </w:tcPr>
          <w:p>
            <w:pPr>
              <w:spacing w:after="0"/>
              <w:jc w:val="right"/>
            </w:pPr>
            <w:r>
              <w:rPr>
                <w:sz w:val="16"/>
              </w:rPr>
              <w:t>7.9</w:t>
            </w:r>
          </w:p>
        </w:tc>
        <w:tc>
          <w:tcPr>
            <w:tcW w:type="dxa" w:w="648"/>
          </w:tcPr>
          <w:p>
            <w:pPr>
              <w:spacing w:after="0"/>
              <w:jc w:val="right"/>
            </w:pPr>
            <w:r>
              <w:rPr>
                <w:sz w:val="16"/>
              </w:rPr>
              <w:t>34.9</w:t>
            </w:r>
          </w:p>
        </w:tc>
        <w:tc>
          <w:tcPr>
            <w:tcW w:type="dxa" w:w="4198"/>
          </w:tcPr>
          <w:p>
            <w:pPr>
              <w:spacing w:after="0"/>
              <w:jc w:val="left"/>
            </w:pPr>
            <w:r>
              <w:rPr>
                <w:sz w:val="16"/>
              </w:rPr>
              <w:t>Very Low 130</w:t>
            </w:r>
          </w:p>
        </w:tc>
        <w:tc>
          <w:tcPr>
            <w:tcW w:type="dxa" w:w="5742"/>
          </w:tcPr>
          <w:p>
            <w:pPr>
              <w:spacing w:after="0"/>
              <w:jc w:val="left"/>
            </w:pPr>
          </w:p>
        </w:tc>
      </w:tr>
      <w:tr>
        <w:trPr>
          <w:cantSplit/>
        </w:trPr>
        <w:tc>
          <w:tcPr>
            <w:tcW w:type="dxa" w:w="1037"/>
          </w:tcPr>
          <w:p>
            <w:pPr>
              <w:spacing w:after="0"/>
              <w:jc w:val="left"/>
            </w:pPr>
            <w:r>
              <w:rPr>
                <w:sz w:val="16"/>
              </w:rPr>
              <w:t>Hail</w:t>
            </w:r>
          </w:p>
        </w:tc>
        <w:tc>
          <w:tcPr>
            <w:tcW w:type="dxa" w:w="964"/>
          </w:tcPr>
          <w:p>
            <w:pPr>
              <w:spacing w:after="0"/>
              <w:jc w:val="right"/>
            </w:pPr>
            <w:r>
              <w:rPr>
                <w:sz w:val="16"/>
              </w:rPr>
              <w:t>130 of 130</w:t>
            </w:r>
          </w:p>
        </w:tc>
        <w:tc>
          <w:tcPr>
            <w:tcW w:type="dxa" w:w="844"/>
          </w:tcPr>
          <w:p>
            <w:pPr>
              <w:spacing w:after="0"/>
              <w:jc w:val="right"/>
            </w:pPr>
            <w:r>
              <w:rPr>
                <w:sz w:val="16"/>
              </w:rPr>
              <w:t>1.9</w:t>
            </w:r>
          </w:p>
        </w:tc>
        <w:tc>
          <w:tcPr>
            <w:tcW w:type="dxa" w:w="680"/>
          </w:tcPr>
          <w:p>
            <w:pPr>
              <w:spacing w:after="0"/>
              <w:jc w:val="right"/>
            </w:pPr>
            <w:r>
              <w:rPr>
                <w:sz w:val="16"/>
              </w:rPr>
              <w:t>9.8</w:t>
            </w:r>
          </w:p>
        </w:tc>
        <w:tc>
          <w:tcPr>
            <w:tcW w:type="dxa" w:w="648"/>
          </w:tcPr>
          <w:p>
            <w:pPr>
              <w:spacing w:after="0"/>
              <w:jc w:val="right"/>
            </w:pPr>
            <w:r>
              <w:rPr>
                <w:sz w:val="16"/>
              </w:rPr>
              <w:t>59.3</w:t>
            </w:r>
          </w:p>
        </w:tc>
        <w:tc>
          <w:tcPr>
            <w:tcW w:type="dxa" w:w="4198"/>
          </w:tcPr>
          <w:p>
            <w:pPr>
              <w:spacing w:after="0"/>
              <w:jc w:val="left"/>
            </w:pPr>
            <w:r>
              <w:rPr>
                <w:sz w:val="16"/>
              </w:rPr>
              <w:t>Relatively Low 8, Very Low 122</w:t>
            </w:r>
          </w:p>
        </w:tc>
        <w:tc>
          <w:tcPr>
            <w:tcW w:type="dxa" w:w="5742"/>
          </w:tcPr>
          <w:p>
            <w:pPr>
              <w:spacing w:after="0"/>
              <w:jc w:val="left"/>
            </w:pPr>
            <w:r>
              <w:rPr>
                <w:sz w:val="16"/>
              </w:rPr>
              <w:t>National data give a county-wide or coarse (49 km grid or NWS zone) frequency for this hazard, so they cannot show members' hazard differing. Agriculture is 61%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964"/>
          </w:tcPr>
          <w:p>
            <w:pPr>
              <w:spacing w:after="0"/>
              <w:jc w:val="right"/>
            </w:pPr>
            <w:r>
              <w:rPr>
                <w:sz w:val="16"/>
              </w:rPr>
              <w:t>130 of 130</w:t>
            </w:r>
          </w:p>
        </w:tc>
        <w:tc>
          <w:tcPr>
            <w:tcW w:type="dxa" w:w="844"/>
          </w:tcPr>
          <w:p>
            <w:pPr>
              <w:spacing w:after="0"/>
              <w:jc w:val="right"/>
            </w:pPr>
            <w:r>
              <w:rPr>
                <w:sz w:val="16"/>
              </w:rPr>
              <w:t>9.1</w:t>
            </w:r>
          </w:p>
        </w:tc>
        <w:tc>
          <w:tcPr>
            <w:tcW w:type="dxa" w:w="680"/>
          </w:tcPr>
          <w:p>
            <w:pPr>
              <w:spacing w:after="0"/>
              <w:jc w:val="right"/>
            </w:pPr>
            <w:r>
              <w:rPr>
                <w:sz w:val="16"/>
              </w:rPr>
              <w:t>33.5</w:t>
            </w:r>
          </w:p>
        </w:tc>
        <w:tc>
          <w:tcPr>
            <w:tcW w:type="dxa" w:w="648"/>
          </w:tcPr>
          <w:p>
            <w:pPr>
              <w:spacing w:after="0"/>
              <w:jc w:val="right"/>
            </w:pPr>
            <w:r>
              <w:rPr>
                <w:sz w:val="16"/>
              </w:rPr>
              <w:t>61.3</w:t>
            </w:r>
          </w:p>
        </w:tc>
        <w:tc>
          <w:tcPr>
            <w:tcW w:type="dxa" w:w="4198"/>
          </w:tcPr>
          <w:p>
            <w:pPr>
              <w:spacing w:after="0"/>
              <w:jc w:val="left"/>
            </w:pPr>
            <w:r>
              <w:rPr>
                <w:sz w:val="16"/>
              </w:rPr>
              <w:t>Relatively Moderate 4, Relatively Low 122, Very Low 4</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964"/>
          </w:tcPr>
          <w:p>
            <w:pPr>
              <w:spacing w:after="0"/>
              <w:jc w:val="right"/>
            </w:pPr>
            <w:r>
              <w:rPr>
                <w:sz w:val="16"/>
              </w:rPr>
              <w:t>130 of 130</w:t>
            </w:r>
          </w:p>
        </w:tc>
        <w:tc>
          <w:tcPr>
            <w:tcW w:type="dxa" w:w="844"/>
          </w:tcPr>
          <w:p>
            <w:pPr>
              <w:spacing w:after="0"/>
              <w:jc w:val="right"/>
            </w:pPr>
            <w:r>
              <w:rPr>
                <w:sz w:val="16"/>
              </w:rPr>
              <w:t>81.7</w:t>
            </w:r>
          </w:p>
        </w:tc>
        <w:tc>
          <w:tcPr>
            <w:tcW w:type="dxa" w:w="680"/>
          </w:tcPr>
          <w:p>
            <w:pPr>
              <w:spacing w:after="0"/>
              <w:jc w:val="right"/>
            </w:pPr>
            <w:r>
              <w:rPr>
                <w:sz w:val="16"/>
              </w:rPr>
              <w:t>91.8</w:t>
            </w:r>
          </w:p>
        </w:tc>
        <w:tc>
          <w:tcPr>
            <w:tcW w:type="dxa" w:w="648"/>
          </w:tcPr>
          <w:p>
            <w:pPr>
              <w:spacing w:after="0"/>
              <w:jc w:val="right"/>
            </w:pPr>
            <w:r>
              <w:rPr>
                <w:sz w:val="16"/>
              </w:rPr>
              <w:t>97.0</w:t>
            </w:r>
          </w:p>
        </w:tc>
        <w:tc>
          <w:tcPr>
            <w:tcW w:type="dxa" w:w="4198"/>
          </w:tcPr>
          <w:p>
            <w:pPr>
              <w:spacing w:after="0"/>
              <w:jc w:val="left"/>
            </w:pPr>
            <w:r>
              <w:rPr>
                <w:sz w:val="16"/>
              </w:rPr>
              <w:t>Relatively High 85, Relatively Moderate 45</w:t>
            </w:r>
          </w:p>
        </w:tc>
        <w:tc>
          <w:tcPr>
            <w:tcW w:type="dxa" w:w="5742"/>
          </w:tcPr>
          <w:p>
            <w:pPr>
              <w:spacing w:after="0"/>
              <w:jc w:val="left"/>
            </w:pPr>
          </w:p>
        </w:tc>
      </w:tr>
      <w:tr>
        <w:trPr>
          <w:cantSplit/>
        </w:trPr>
        <w:tc>
          <w:tcPr>
            <w:tcW w:type="dxa" w:w="1037"/>
          </w:tcPr>
          <w:p>
            <w:pPr>
              <w:spacing w:after="0"/>
              <w:jc w:val="left"/>
            </w:pPr>
            <w:r>
              <w:rPr>
                <w:sz w:val="16"/>
              </w:rPr>
              <w:t>Ice Storm</w:t>
            </w:r>
          </w:p>
        </w:tc>
        <w:tc>
          <w:tcPr>
            <w:tcW w:type="dxa" w:w="964"/>
          </w:tcPr>
          <w:p>
            <w:pPr>
              <w:spacing w:after="0"/>
              <w:jc w:val="right"/>
            </w:pPr>
            <w:r>
              <w:rPr>
                <w:sz w:val="16"/>
              </w:rPr>
              <w:t>0 of 130</w:t>
            </w:r>
          </w:p>
        </w:tc>
        <w:tc>
          <w:tcPr>
            <w:tcW w:type="dxa" w:w="844"/>
          </w:tcPr>
          <w:p>
            <w:pPr>
              <w:spacing w:after="0"/>
              <w:jc w:val="right"/>
            </w:pPr>
          </w:p>
        </w:tc>
        <w:tc>
          <w:tcPr>
            <w:tcW w:type="dxa" w:w="680"/>
          </w:tcPr>
          <w:p>
            <w:pPr>
              <w:spacing w:after="0"/>
              <w:jc w:val="right"/>
            </w:pPr>
          </w:p>
        </w:tc>
        <w:tc>
          <w:tcPr>
            <w:tcW w:type="dxa" w:w="648"/>
          </w:tcPr>
          <w:p>
            <w:pPr>
              <w:spacing w:after="0"/>
              <w:jc w:val="right"/>
            </w:pPr>
          </w:p>
        </w:tc>
        <w:tc>
          <w:tcPr>
            <w:tcW w:type="dxa" w:w="4198"/>
          </w:tcPr>
          <w:p>
            <w:pPr>
              <w:spacing w:after="0"/>
              <w:jc w:val="left"/>
            </w:pPr>
            <w:r>
              <w:rPr>
                <w:sz w:val="16"/>
              </w:rPr>
              <w:t>Not Applicable 130</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964"/>
          </w:tcPr>
          <w:p>
            <w:pPr>
              <w:spacing w:after="0"/>
              <w:jc w:val="right"/>
            </w:pPr>
            <w:r>
              <w:rPr>
                <w:sz w:val="16"/>
              </w:rPr>
              <w:t>130 of 130</w:t>
            </w:r>
          </w:p>
        </w:tc>
        <w:tc>
          <w:tcPr>
            <w:tcW w:type="dxa" w:w="844"/>
          </w:tcPr>
          <w:p>
            <w:pPr>
              <w:spacing w:after="0"/>
              <w:jc w:val="right"/>
            </w:pPr>
            <w:r>
              <w:rPr>
                <w:sz w:val="16"/>
              </w:rPr>
              <w:t>2.8</w:t>
            </w:r>
          </w:p>
        </w:tc>
        <w:tc>
          <w:tcPr>
            <w:tcW w:type="dxa" w:w="680"/>
          </w:tcPr>
          <w:p>
            <w:pPr>
              <w:spacing w:after="0"/>
              <w:jc w:val="right"/>
            </w:pPr>
            <w:r>
              <w:rPr>
                <w:sz w:val="16"/>
              </w:rPr>
              <w:t>49.6</w:t>
            </w:r>
          </w:p>
        </w:tc>
        <w:tc>
          <w:tcPr>
            <w:tcW w:type="dxa" w:w="648"/>
          </w:tcPr>
          <w:p>
            <w:pPr>
              <w:spacing w:after="0"/>
              <w:jc w:val="right"/>
            </w:pPr>
            <w:r>
              <w:rPr>
                <w:sz w:val="16"/>
              </w:rPr>
              <w:t>91.8</w:t>
            </w:r>
          </w:p>
        </w:tc>
        <w:tc>
          <w:tcPr>
            <w:tcW w:type="dxa" w:w="4198"/>
          </w:tcPr>
          <w:p>
            <w:pPr>
              <w:spacing w:after="0"/>
              <w:jc w:val="left"/>
            </w:pPr>
            <w:r>
              <w:rPr>
                <w:sz w:val="16"/>
              </w:rPr>
              <w:t>Relatively High 13, Relatively Moderate 55, Relatively Low 47, Very Low 15</w:t>
            </w:r>
          </w:p>
        </w:tc>
        <w:tc>
          <w:tcPr>
            <w:tcW w:type="dxa" w:w="5742"/>
          </w:tcPr>
          <w:p>
            <w:pPr>
              <w:spacing w:after="0"/>
              <w:jc w:val="left"/>
            </w:pPr>
          </w:p>
        </w:tc>
      </w:tr>
      <w:tr>
        <w:trPr>
          <w:cantSplit/>
        </w:trPr>
        <w:tc>
          <w:tcPr>
            <w:tcW w:type="dxa" w:w="1037"/>
          </w:tcPr>
          <w:p>
            <w:pPr>
              <w:spacing w:after="0"/>
              <w:jc w:val="left"/>
            </w:pPr>
            <w:r>
              <w:rPr>
                <w:sz w:val="16"/>
              </w:rPr>
              <w:t>Landslide</w:t>
            </w:r>
          </w:p>
        </w:tc>
        <w:tc>
          <w:tcPr>
            <w:tcW w:type="dxa" w:w="964"/>
          </w:tcPr>
          <w:p>
            <w:pPr>
              <w:spacing w:after="0"/>
              <w:jc w:val="right"/>
            </w:pPr>
            <w:r>
              <w:rPr>
                <w:sz w:val="16"/>
              </w:rPr>
              <w:t>127 of 130</w:t>
            </w:r>
          </w:p>
        </w:tc>
        <w:tc>
          <w:tcPr>
            <w:tcW w:type="dxa" w:w="844"/>
          </w:tcPr>
          <w:p>
            <w:pPr>
              <w:spacing w:after="0"/>
              <w:jc w:val="right"/>
            </w:pPr>
            <w:r>
              <w:rPr>
                <w:sz w:val="16"/>
              </w:rPr>
              <w:t>8.6</w:t>
            </w:r>
          </w:p>
        </w:tc>
        <w:tc>
          <w:tcPr>
            <w:tcW w:type="dxa" w:w="680"/>
          </w:tcPr>
          <w:p>
            <w:pPr>
              <w:spacing w:after="0"/>
              <w:jc w:val="right"/>
            </w:pPr>
            <w:r>
              <w:rPr>
                <w:sz w:val="16"/>
              </w:rPr>
              <w:t>41.9</w:t>
            </w:r>
          </w:p>
        </w:tc>
        <w:tc>
          <w:tcPr>
            <w:tcW w:type="dxa" w:w="648"/>
          </w:tcPr>
          <w:p>
            <w:pPr>
              <w:spacing w:after="0"/>
              <w:jc w:val="right"/>
            </w:pPr>
            <w:r>
              <w:rPr>
                <w:sz w:val="16"/>
              </w:rPr>
              <w:t>83.7</w:t>
            </w:r>
          </w:p>
        </w:tc>
        <w:tc>
          <w:tcPr>
            <w:tcW w:type="dxa" w:w="4198"/>
          </w:tcPr>
          <w:p>
            <w:pPr>
              <w:spacing w:after="0"/>
              <w:jc w:val="left"/>
            </w:pPr>
            <w:r>
              <w:rPr>
                <w:sz w:val="16"/>
              </w:rPr>
              <w:t>Relatively Low 1, Very Low 126, No Rating 3</w:t>
            </w:r>
          </w:p>
        </w:tc>
        <w:tc>
          <w:tcPr>
            <w:tcW w:type="dxa" w:w="5742"/>
          </w:tcPr>
          <w:p>
            <w:pPr>
              <w:spacing w:after="0"/>
              <w:jc w:val="left"/>
            </w:pPr>
          </w:p>
        </w:tc>
      </w:tr>
      <w:tr>
        <w:trPr>
          <w:cantSplit/>
        </w:trPr>
        <w:tc>
          <w:tcPr>
            <w:tcW w:type="dxa" w:w="1037"/>
          </w:tcPr>
          <w:p>
            <w:pPr>
              <w:spacing w:after="0"/>
              <w:jc w:val="left"/>
            </w:pPr>
            <w:r>
              <w:rPr>
                <w:sz w:val="16"/>
              </w:rPr>
              <w:t>Lightning</w:t>
            </w:r>
          </w:p>
        </w:tc>
        <w:tc>
          <w:tcPr>
            <w:tcW w:type="dxa" w:w="964"/>
          </w:tcPr>
          <w:p>
            <w:pPr>
              <w:spacing w:after="0"/>
              <w:jc w:val="right"/>
            </w:pPr>
            <w:r>
              <w:rPr>
                <w:sz w:val="16"/>
              </w:rPr>
              <w:t>130 of 130</w:t>
            </w:r>
          </w:p>
        </w:tc>
        <w:tc>
          <w:tcPr>
            <w:tcW w:type="dxa" w:w="844"/>
          </w:tcPr>
          <w:p>
            <w:pPr>
              <w:spacing w:after="0"/>
              <w:jc w:val="right"/>
            </w:pPr>
            <w:r>
              <w:rPr>
                <w:sz w:val="16"/>
              </w:rPr>
              <w:t>35.2</w:t>
            </w:r>
          </w:p>
        </w:tc>
        <w:tc>
          <w:tcPr>
            <w:tcW w:type="dxa" w:w="680"/>
          </w:tcPr>
          <w:p>
            <w:pPr>
              <w:spacing w:after="0"/>
              <w:jc w:val="right"/>
            </w:pPr>
            <w:r>
              <w:rPr>
                <w:sz w:val="16"/>
              </w:rPr>
              <w:t>67.2</w:t>
            </w:r>
          </w:p>
        </w:tc>
        <w:tc>
          <w:tcPr>
            <w:tcW w:type="dxa" w:w="648"/>
          </w:tcPr>
          <w:p>
            <w:pPr>
              <w:spacing w:after="0"/>
              <w:jc w:val="right"/>
            </w:pPr>
            <w:r>
              <w:rPr>
                <w:sz w:val="16"/>
              </w:rPr>
              <w:t>89.4</w:t>
            </w:r>
          </w:p>
        </w:tc>
        <w:tc>
          <w:tcPr>
            <w:tcW w:type="dxa" w:w="4198"/>
          </w:tcPr>
          <w:p>
            <w:pPr>
              <w:spacing w:after="0"/>
              <w:jc w:val="left"/>
            </w:pPr>
            <w:r>
              <w:rPr>
                <w:sz w:val="16"/>
              </w:rPr>
              <w:t>Relatively High 27, Relatively Moderate 89, Relatively Low 14</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964"/>
          </w:tcPr>
          <w:p>
            <w:pPr>
              <w:spacing w:after="0"/>
              <w:jc w:val="right"/>
            </w:pPr>
            <w:r>
              <w:rPr>
                <w:sz w:val="16"/>
              </w:rPr>
              <w:t>130 of 130</w:t>
            </w:r>
          </w:p>
        </w:tc>
        <w:tc>
          <w:tcPr>
            <w:tcW w:type="dxa" w:w="844"/>
          </w:tcPr>
          <w:p>
            <w:pPr>
              <w:spacing w:after="0"/>
              <w:jc w:val="right"/>
            </w:pPr>
            <w:r>
              <w:rPr>
                <w:sz w:val="16"/>
              </w:rPr>
              <w:t>15.1</w:t>
            </w:r>
          </w:p>
        </w:tc>
        <w:tc>
          <w:tcPr>
            <w:tcW w:type="dxa" w:w="680"/>
          </w:tcPr>
          <w:p>
            <w:pPr>
              <w:spacing w:after="0"/>
              <w:jc w:val="right"/>
            </w:pPr>
            <w:r>
              <w:rPr>
                <w:sz w:val="16"/>
              </w:rPr>
              <w:t>31.0</w:t>
            </w:r>
          </w:p>
        </w:tc>
        <w:tc>
          <w:tcPr>
            <w:tcW w:type="dxa" w:w="648"/>
          </w:tcPr>
          <w:p>
            <w:pPr>
              <w:spacing w:after="0"/>
              <w:jc w:val="right"/>
            </w:pPr>
            <w:r>
              <w:rPr>
                <w:sz w:val="16"/>
              </w:rPr>
              <w:t>57.8</w:t>
            </w:r>
          </w:p>
        </w:tc>
        <w:tc>
          <w:tcPr>
            <w:tcW w:type="dxa" w:w="4198"/>
          </w:tcPr>
          <w:p>
            <w:pPr>
              <w:spacing w:after="0"/>
              <w:jc w:val="left"/>
            </w:pPr>
            <w:r>
              <w:rPr>
                <w:sz w:val="16"/>
              </w:rPr>
              <w:t>Relatively Moderate 7, Relatively Low 113, Very Low 10</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964"/>
          </w:tcPr>
          <w:p>
            <w:pPr>
              <w:spacing w:after="0"/>
              <w:jc w:val="right"/>
            </w:pPr>
            <w:r>
              <w:rPr>
                <w:sz w:val="16"/>
              </w:rPr>
              <w:t>130 of 130</w:t>
            </w:r>
          </w:p>
        </w:tc>
        <w:tc>
          <w:tcPr>
            <w:tcW w:type="dxa" w:w="844"/>
          </w:tcPr>
          <w:p>
            <w:pPr>
              <w:spacing w:after="0"/>
              <w:jc w:val="right"/>
            </w:pPr>
            <w:r>
              <w:rPr>
                <w:sz w:val="16"/>
              </w:rPr>
              <w:t>51.8</w:t>
            </w:r>
          </w:p>
        </w:tc>
        <w:tc>
          <w:tcPr>
            <w:tcW w:type="dxa" w:w="680"/>
          </w:tcPr>
          <w:p>
            <w:pPr>
              <w:spacing w:after="0"/>
              <w:jc w:val="right"/>
            </w:pPr>
            <w:r>
              <w:rPr>
                <w:sz w:val="16"/>
              </w:rPr>
              <w:t>74.9</w:t>
            </w:r>
          </w:p>
        </w:tc>
        <w:tc>
          <w:tcPr>
            <w:tcW w:type="dxa" w:w="648"/>
          </w:tcPr>
          <w:p>
            <w:pPr>
              <w:spacing w:after="0"/>
              <w:jc w:val="right"/>
            </w:pPr>
            <w:r>
              <w:rPr>
                <w:sz w:val="16"/>
              </w:rPr>
              <w:t>95.9</w:t>
            </w:r>
          </w:p>
        </w:tc>
        <w:tc>
          <w:tcPr>
            <w:tcW w:type="dxa" w:w="4198"/>
          </w:tcPr>
          <w:p>
            <w:pPr>
              <w:spacing w:after="0"/>
              <w:jc w:val="left"/>
            </w:pPr>
            <w:r>
              <w:rPr>
                <w:sz w:val="16"/>
              </w:rPr>
              <w:t>Very High 5, Relatively High 64, Relatively Moderate 60, Relatively Low 1</w:t>
            </w:r>
          </w:p>
        </w:tc>
        <w:tc>
          <w:tcPr>
            <w:tcW w:type="dxa" w:w="5742"/>
          </w:tcPr>
          <w:p>
            <w:pPr>
              <w:spacing w:after="0"/>
              <w:jc w:val="left"/>
            </w:pPr>
          </w:p>
        </w:tc>
      </w:tr>
      <w:tr>
        <w:trPr>
          <w:cantSplit/>
        </w:trPr>
        <w:tc>
          <w:tcPr>
            <w:tcW w:type="dxa" w:w="1037"/>
          </w:tcPr>
          <w:p>
            <w:pPr>
              <w:spacing w:after="0"/>
              <w:jc w:val="left"/>
            </w:pPr>
            <w:r>
              <w:rPr>
                <w:sz w:val="16"/>
              </w:rPr>
              <w:t>Tsunami</w:t>
            </w:r>
          </w:p>
        </w:tc>
        <w:tc>
          <w:tcPr>
            <w:tcW w:type="dxa" w:w="964"/>
          </w:tcPr>
          <w:p>
            <w:pPr>
              <w:spacing w:after="0"/>
              <w:jc w:val="right"/>
            </w:pPr>
            <w:r>
              <w:rPr>
                <w:sz w:val="16"/>
              </w:rPr>
              <w:t>0 of 130</w:t>
            </w:r>
          </w:p>
        </w:tc>
        <w:tc>
          <w:tcPr>
            <w:tcW w:type="dxa" w:w="844"/>
          </w:tcPr>
          <w:p>
            <w:pPr>
              <w:spacing w:after="0"/>
              <w:jc w:val="right"/>
            </w:pPr>
          </w:p>
        </w:tc>
        <w:tc>
          <w:tcPr>
            <w:tcW w:type="dxa" w:w="680"/>
          </w:tcPr>
          <w:p>
            <w:pPr>
              <w:spacing w:after="0"/>
              <w:jc w:val="right"/>
            </w:pPr>
          </w:p>
        </w:tc>
        <w:tc>
          <w:tcPr>
            <w:tcW w:type="dxa" w:w="648"/>
          </w:tcPr>
          <w:p>
            <w:pPr>
              <w:spacing w:after="0"/>
              <w:jc w:val="right"/>
            </w:pPr>
          </w:p>
        </w:tc>
        <w:tc>
          <w:tcPr>
            <w:tcW w:type="dxa" w:w="4198"/>
          </w:tcPr>
          <w:p>
            <w:pPr>
              <w:spacing w:after="0"/>
              <w:jc w:val="left"/>
            </w:pPr>
            <w:r>
              <w:rPr>
                <w:sz w:val="16"/>
              </w:rPr>
              <w:t>Insufficient Data 130</w:t>
            </w:r>
          </w:p>
        </w:tc>
        <w:tc>
          <w:tcPr>
            <w:tcW w:type="dxa" w:w="5742"/>
          </w:tcPr>
          <w:p>
            <w:pPr>
              <w:spacing w:after="0"/>
              <w:jc w:val="left"/>
            </w:pPr>
          </w:p>
        </w:tc>
      </w:tr>
      <w:tr>
        <w:trPr>
          <w:cantSplit/>
        </w:trPr>
        <w:tc>
          <w:tcPr>
            <w:tcW w:type="dxa" w:w="1037"/>
          </w:tcPr>
          <w:p>
            <w:pPr>
              <w:spacing w:after="0"/>
              <w:jc w:val="left"/>
            </w:pPr>
            <w:r>
              <w:rPr>
                <w:sz w:val="16"/>
              </w:rPr>
              <w:t>Volcanic Activity</w:t>
            </w:r>
          </w:p>
        </w:tc>
        <w:tc>
          <w:tcPr>
            <w:tcW w:type="dxa" w:w="964"/>
          </w:tcPr>
          <w:p>
            <w:pPr>
              <w:spacing w:after="0"/>
              <w:jc w:val="right"/>
            </w:pPr>
            <w:r>
              <w:rPr>
                <w:sz w:val="16"/>
              </w:rPr>
              <w:t>0 of 130</w:t>
            </w:r>
          </w:p>
        </w:tc>
        <w:tc>
          <w:tcPr>
            <w:tcW w:type="dxa" w:w="844"/>
          </w:tcPr>
          <w:p>
            <w:pPr>
              <w:spacing w:after="0"/>
              <w:jc w:val="right"/>
            </w:pPr>
          </w:p>
        </w:tc>
        <w:tc>
          <w:tcPr>
            <w:tcW w:type="dxa" w:w="680"/>
          </w:tcPr>
          <w:p>
            <w:pPr>
              <w:spacing w:after="0"/>
              <w:jc w:val="right"/>
            </w:pPr>
          </w:p>
        </w:tc>
        <w:tc>
          <w:tcPr>
            <w:tcW w:type="dxa" w:w="648"/>
          </w:tcPr>
          <w:p>
            <w:pPr>
              <w:spacing w:after="0"/>
              <w:jc w:val="right"/>
            </w:pPr>
          </w:p>
        </w:tc>
        <w:tc>
          <w:tcPr>
            <w:tcW w:type="dxa" w:w="4198"/>
          </w:tcPr>
          <w:p>
            <w:pPr>
              <w:spacing w:after="0"/>
              <w:jc w:val="left"/>
            </w:pPr>
            <w:r>
              <w:rPr>
                <w:sz w:val="16"/>
              </w:rPr>
              <w:t>Not Applicable 130</w:t>
            </w:r>
          </w:p>
        </w:tc>
        <w:tc>
          <w:tcPr>
            <w:tcW w:type="dxa" w:w="5742"/>
          </w:tcPr>
          <w:p>
            <w:pPr>
              <w:spacing w:after="0"/>
              <w:jc w:val="left"/>
            </w:pPr>
          </w:p>
        </w:tc>
      </w:tr>
      <w:tr>
        <w:trPr>
          <w:cantSplit/>
        </w:trPr>
        <w:tc>
          <w:tcPr>
            <w:tcW w:type="dxa" w:w="1037"/>
          </w:tcPr>
          <w:p>
            <w:pPr>
              <w:spacing w:after="0"/>
              <w:jc w:val="left"/>
            </w:pPr>
            <w:r>
              <w:rPr>
                <w:sz w:val="16"/>
              </w:rPr>
              <w:t>Wildfire</w:t>
            </w:r>
          </w:p>
        </w:tc>
        <w:tc>
          <w:tcPr>
            <w:tcW w:type="dxa" w:w="964"/>
          </w:tcPr>
          <w:p>
            <w:pPr>
              <w:spacing w:after="0"/>
              <w:jc w:val="right"/>
            </w:pPr>
            <w:r>
              <w:rPr>
                <w:sz w:val="16"/>
              </w:rPr>
              <w:t>126 of 130</w:t>
            </w:r>
          </w:p>
        </w:tc>
        <w:tc>
          <w:tcPr>
            <w:tcW w:type="dxa" w:w="844"/>
          </w:tcPr>
          <w:p>
            <w:pPr>
              <w:spacing w:after="0"/>
              <w:jc w:val="right"/>
            </w:pPr>
            <w:r>
              <w:rPr>
                <w:sz w:val="16"/>
              </w:rPr>
              <w:t>18.5</w:t>
            </w:r>
          </w:p>
        </w:tc>
        <w:tc>
          <w:tcPr>
            <w:tcW w:type="dxa" w:w="680"/>
          </w:tcPr>
          <w:p>
            <w:pPr>
              <w:spacing w:after="0"/>
              <w:jc w:val="right"/>
            </w:pPr>
            <w:r>
              <w:rPr>
                <w:sz w:val="16"/>
              </w:rPr>
              <w:t>85.0</w:t>
            </w:r>
          </w:p>
        </w:tc>
        <w:tc>
          <w:tcPr>
            <w:tcW w:type="dxa" w:w="648"/>
          </w:tcPr>
          <w:p>
            <w:pPr>
              <w:spacing w:after="0"/>
              <w:jc w:val="right"/>
            </w:pPr>
            <w:r>
              <w:rPr>
                <w:sz w:val="16"/>
              </w:rPr>
              <w:t>96.5</w:t>
            </w:r>
          </w:p>
        </w:tc>
        <w:tc>
          <w:tcPr>
            <w:tcW w:type="dxa" w:w="4198"/>
          </w:tcPr>
          <w:p>
            <w:pPr>
              <w:spacing w:after="0"/>
              <w:jc w:val="left"/>
            </w:pPr>
            <w:r>
              <w:rPr>
                <w:sz w:val="16"/>
              </w:rPr>
              <w:t>Relatively High 2, Relatively Moderate 47, Relatively Low 48, Very Low 29, No Rating 4</w:t>
            </w:r>
          </w:p>
        </w:tc>
        <w:tc>
          <w:tcPr>
            <w:tcW w:type="dxa" w:w="5742"/>
          </w:tcPr>
          <w:p>
            <w:pPr>
              <w:spacing w:after="0"/>
              <w:jc w:val="left"/>
            </w:pPr>
          </w:p>
        </w:tc>
      </w:tr>
      <w:tr>
        <w:trPr>
          <w:cantSplit/>
        </w:trPr>
        <w:tc>
          <w:tcPr>
            <w:tcW w:type="dxa" w:w="1037"/>
          </w:tcPr>
          <w:p>
            <w:pPr>
              <w:spacing w:after="0"/>
              <w:jc w:val="left"/>
            </w:pPr>
            <w:r>
              <w:rPr>
                <w:sz w:val="16"/>
              </w:rPr>
              <w:t>Winter Weather</w:t>
            </w:r>
          </w:p>
        </w:tc>
        <w:tc>
          <w:tcPr>
            <w:tcW w:type="dxa" w:w="964"/>
          </w:tcPr>
          <w:p>
            <w:pPr>
              <w:spacing w:after="0"/>
              <w:jc w:val="right"/>
            </w:pPr>
            <w:r>
              <w:rPr>
                <w:sz w:val="16"/>
              </w:rPr>
              <w:t>0 of 130</w:t>
            </w:r>
          </w:p>
        </w:tc>
        <w:tc>
          <w:tcPr>
            <w:tcW w:type="dxa" w:w="844"/>
          </w:tcPr>
          <w:p>
            <w:pPr>
              <w:spacing w:after="0"/>
              <w:jc w:val="right"/>
            </w:pPr>
          </w:p>
        </w:tc>
        <w:tc>
          <w:tcPr>
            <w:tcW w:type="dxa" w:w="680"/>
          </w:tcPr>
          <w:p>
            <w:pPr>
              <w:spacing w:after="0"/>
              <w:jc w:val="right"/>
            </w:pPr>
          </w:p>
        </w:tc>
        <w:tc>
          <w:tcPr>
            <w:tcW w:type="dxa" w:w="648"/>
          </w:tcPr>
          <w:p>
            <w:pPr>
              <w:spacing w:after="0"/>
              <w:jc w:val="right"/>
            </w:pPr>
          </w:p>
        </w:tc>
        <w:tc>
          <w:tcPr>
            <w:tcW w:type="dxa" w:w="4198"/>
          </w:tcPr>
          <w:p>
            <w:pPr>
              <w:spacing w:after="0"/>
              <w:jc w:val="left"/>
            </w:pPr>
            <w:r>
              <w:rPr>
                <w:sz w:val="16"/>
              </w:rPr>
              <w:t>No Rating 130</w:t>
            </w:r>
          </w:p>
        </w:tc>
        <w:tc>
          <w:tcPr>
            <w:tcW w:type="dxa" w:w="574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72"/>
        <w:gridCol w:w="1394"/>
        <w:gridCol w:w="2629"/>
        <w:gridCol w:w="2454"/>
        <w:gridCol w:w="1482"/>
        <w:gridCol w:w="1795"/>
        <w:gridCol w:w="2786"/>
      </w:tblGrid>
      <w:tr>
        <w:trPr>
          <w:cantSplit/>
          <w:tblHeader/>
        </w:trPr>
        <w:tc>
          <w:tcPr>
            <w:tcW w:type="dxa" w:w="1572"/>
            <w:shd w:val="clear" w:color="auto" w:fill="E8E8E8"/>
          </w:tcPr>
          <w:p>
            <w:pPr>
              <w:spacing w:after="0"/>
              <w:jc w:val="left"/>
            </w:pPr>
            <w:r>
              <w:rPr>
                <w:b/>
                <w:sz w:val="16"/>
              </w:rPr>
              <w:t>Member</w:t>
            </w:r>
          </w:p>
        </w:tc>
        <w:tc>
          <w:tcPr>
            <w:tcW w:type="dxa" w:w="1394"/>
            <w:shd w:val="clear" w:color="auto" w:fill="E8E8E8"/>
          </w:tcPr>
          <w:p>
            <w:pPr>
              <w:spacing w:after="0"/>
              <w:jc w:val="left"/>
            </w:pPr>
            <w:r>
              <w:rPr>
                <w:b/>
                <w:sz w:val="16"/>
              </w:rPr>
              <w:t>Type</w:t>
            </w:r>
          </w:p>
        </w:tc>
        <w:tc>
          <w:tcPr>
            <w:tcW w:type="dxa" w:w="2629"/>
            <w:shd w:val="clear" w:color="auto" w:fill="E8E8E8"/>
          </w:tcPr>
          <w:p>
            <w:pPr>
              <w:spacing w:after="0"/>
              <w:jc w:val="left"/>
            </w:pPr>
            <w:r>
              <w:rPr>
                <w:b/>
                <w:sz w:val="16"/>
              </w:rPr>
              <w:t>Plan status</w:t>
            </w:r>
          </w:p>
        </w:tc>
        <w:tc>
          <w:tcPr>
            <w:tcW w:type="dxa" w:w="24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8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9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86"/>
            <w:shd w:val="clear" w:color="auto" w:fill="E8E8E8"/>
          </w:tcPr>
          <w:p>
            <w:pPr>
              <w:spacing w:after="0"/>
              <w:jc w:val="left"/>
            </w:pPr>
            <w:r>
              <w:rPr>
                <w:b/>
                <w:sz w:val="16"/>
              </w:rPr>
              <w:t>Notes</w:t>
            </w:r>
          </w:p>
        </w:tc>
      </w:tr>
      <w:tr>
        <w:trPr>
          <w:cantSplit/>
        </w:trPr>
        <w:tc>
          <w:tcPr>
            <w:tcW w:type="dxa" w:w="1572"/>
          </w:tcPr>
          <w:p>
            <w:pPr>
              <w:spacing w:after="0"/>
              <w:jc w:val="left"/>
            </w:pPr>
            <w:r>
              <w:rPr>
                <w:sz w:val="16"/>
              </w:rPr>
              <w:t>Pasco County (unincorporated area)</w:t>
            </w:r>
          </w:p>
        </w:tc>
        <w:tc>
          <w:tcPr>
            <w:tcW w:type="dxa" w:w="1394"/>
          </w:tcPr>
          <w:p>
            <w:pPr>
              <w:spacing w:after="0"/>
              <w:jc w:val="left"/>
            </w:pPr>
            <w:r>
              <w:rPr>
                <w:sz w:val="16"/>
              </w:rPr>
              <w:t>Unincorporated</w:t>
            </w:r>
          </w:p>
        </w:tc>
        <w:tc>
          <w:tcPr>
            <w:tcW w:type="dxa" w:w="2629"/>
          </w:tcPr>
          <w:p>
            <w:pPr>
              <w:spacing w:after="0"/>
              <w:jc w:val="left"/>
            </w:pPr>
            <w:r>
              <w:rPr>
                <w:sz w:val="16"/>
              </w:rPr>
              <w:t>Approved, expires 2029-08-27</w:t>
            </w:r>
          </w:p>
        </w:tc>
        <w:tc>
          <w:tcPr>
            <w:tcW w:type="dxa" w:w="2454"/>
          </w:tcPr>
          <w:p>
            <w:pPr>
              <w:spacing w:after="0"/>
              <w:jc w:val="right"/>
            </w:pPr>
            <w:r>
              <w:rPr>
                <w:sz w:val="16"/>
              </w:rPr>
              <w:t>FMA RL 336, SRL 329; any 1,050</w:t>
            </w:r>
          </w:p>
        </w:tc>
        <w:tc>
          <w:tcPr>
            <w:tcW w:type="dxa" w:w="1482"/>
          </w:tcPr>
          <w:p>
            <w:pPr>
              <w:spacing w:after="0"/>
              <w:jc w:val="right"/>
            </w:pPr>
            <w:r>
              <w:rPr>
                <w:sz w:val="16"/>
              </w:rPr>
              <w:t>$58,033,172.77</w:t>
            </w:r>
          </w:p>
        </w:tc>
        <w:tc>
          <w:tcPr>
            <w:tcW w:type="dxa" w:w="1795"/>
          </w:tcPr>
          <w:p>
            <w:pPr>
              <w:spacing w:after="0"/>
              <w:jc w:val="right"/>
            </w:pPr>
            <w:r>
              <w:rPr>
                <w:sz w:val="16"/>
              </w:rPr>
              <w:t>0; 0</w:t>
            </w:r>
          </w:p>
        </w:tc>
        <w:tc>
          <w:tcPr>
            <w:tcW w:type="dxa" w:w="2786"/>
          </w:tcPr>
          <w:p>
            <w:pPr>
              <w:spacing w:after="0"/>
              <w:jc w:val="left"/>
            </w:pPr>
            <w:r>
              <w:rPr>
                <w:sz w:val="16"/>
              </w:rPr>
              <w:t>Includes $2,965,259.09 for declarations not counted as hazard incidents (DR-4486-FL).</w:t>
            </w:r>
          </w:p>
        </w:tc>
      </w:tr>
      <w:tr>
        <w:trPr>
          <w:cantSplit/>
        </w:trPr>
        <w:tc>
          <w:tcPr>
            <w:tcW w:type="dxa" w:w="1572"/>
          </w:tcPr>
          <w:p>
            <w:pPr>
              <w:spacing w:after="0"/>
              <w:jc w:val="left"/>
            </w:pPr>
            <w:r>
              <w:rPr>
                <w:sz w:val="16"/>
              </w:rPr>
              <w:t>Dade City city</w:t>
            </w:r>
          </w:p>
        </w:tc>
        <w:tc>
          <w:tcPr>
            <w:tcW w:type="dxa" w:w="1394"/>
          </w:tcPr>
          <w:p>
            <w:pPr>
              <w:spacing w:after="0"/>
              <w:jc w:val="left"/>
            </w:pPr>
            <w:r>
              <w:rPr>
                <w:sz w:val="16"/>
              </w:rPr>
              <w:t>City</w:t>
            </w:r>
          </w:p>
        </w:tc>
        <w:tc>
          <w:tcPr>
            <w:tcW w:type="dxa" w:w="2629"/>
          </w:tcPr>
          <w:p>
            <w:pPr>
              <w:spacing w:after="0"/>
              <w:jc w:val="left"/>
            </w:pPr>
            <w:r>
              <w:rPr>
                <w:sz w:val="16"/>
              </w:rPr>
              <w:t>Approved, expires 2029-08-27</w:t>
            </w:r>
          </w:p>
        </w:tc>
        <w:tc>
          <w:tcPr>
            <w:tcW w:type="dxa" w:w="2454"/>
          </w:tcPr>
          <w:p>
            <w:pPr>
              <w:spacing w:after="0"/>
              <w:jc w:val="right"/>
            </w:pPr>
            <w:r>
              <w:rPr>
                <w:sz w:val="16"/>
              </w:rPr>
              <w:t>FMA RL 0, SRL 0; any 3</w:t>
            </w:r>
          </w:p>
        </w:tc>
        <w:tc>
          <w:tcPr>
            <w:tcW w:type="dxa" w:w="1482"/>
          </w:tcPr>
          <w:p>
            <w:pPr>
              <w:spacing w:after="0"/>
              <w:jc w:val="right"/>
            </w:pPr>
            <w:r>
              <w:rPr>
                <w:sz w:val="16"/>
              </w:rPr>
              <w:t>$867,829.78</w:t>
            </w:r>
          </w:p>
        </w:tc>
        <w:tc>
          <w:tcPr>
            <w:tcW w:type="dxa" w:w="1795"/>
          </w:tcPr>
          <w:p>
            <w:pPr>
              <w:spacing w:after="0"/>
              <w:jc w:val="right"/>
            </w:pPr>
            <w:r>
              <w:rPr>
                <w:sz w:val="16"/>
              </w:rPr>
              <w:t>36; 0</w:t>
            </w:r>
          </w:p>
        </w:tc>
        <w:tc>
          <w:tcPr>
            <w:tcW w:type="dxa" w:w="2786"/>
          </w:tcPr>
          <w:p>
            <w:pPr>
              <w:spacing w:after="0"/>
              <w:jc w:val="left"/>
            </w:pPr>
            <w:r>
              <w:rPr>
                <w:sz w:val="16"/>
              </w:rPr>
              <w:t>Includes $7,870.03 for declarations not counted as hazard incidents (DR-4486-FL).</w:t>
            </w:r>
          </w:p>
        </w:tc>
      </w:tr>
      <w:tr>
        <w:trPr>
          <w:cantSplit/>
        </w:trPr>
        <w:tc>
          <w:tcPr>
            <w:tcW w:type="dxa" w:w="1572"/>
          </w:tcPr>
          <w:p>
            <w:pPr>
              <w:spacing w:after="0"/>
              <w:jc w:val="left"/>
            </w:pPr>
            <w:r>
              <w:rPr>
                <w:sz w:val="16"/>
              </w:rPr>
              <w:t>New Port Richey city</w:t>
            </w:r>
          </w:p>
        </w:tc>
        <w:tc>
          <w:tcPr>
            <w:tcW w:type="dxa" w:w="1394"/>
          </w:tcPr>
          <w:p>
            <w:pPr>
              <w:spacing w:after="0"/>
              <w:jc w:val="left"/>
            </w:pPr>
            <w:r>
              <w:rPr>
                <w:sz w:val="16"/>
              </w:rPr>
              <w:t>City</w:t>
            </w:r>
          </w:p>
        </w:tc>
        <w:tc>
          <w:tcPr>
            <w:tcW w:type="dxa" w:w="2629"/>
          </w:tcPr>
          <w:p>
            <w:pPr>
              <w:spacing w:after="0"/>
              <w:jc w:val="left"/>
            </w:pPr>
            <w:r>
              <w:rPr>
                <w:sz w:val="16"/>
              </w:rPr>
              <w:t>Approved, expires 2029-08-27</w:t>
            </w:r>
          </w:p>
        </w:tc>
        <w:tc>
          <w:tcPr>
            <w:tcW w:type="dxa" w:w="2454"/>
          </w:tcPr>
          <w:p>
            <w:pPr>
              <w:spacing w:after="0"/>
              <w:jc w:val="right"/>
            </w:pPr>
            <w:r>
              <w:rPr>
                <w:sz w:val="16"/>
              </w:rPr>
              <w:t>FMA RL 41, SRL 39; any 118</w:t>
            </w:r>
          </w:p>
        </w:tc>
        <w:tc>
          <w:tcPr>
            <w:tcW w:type="dxa" w:w="1482"/>
          </w:tcPr>
          <w:p>
            <w:pPr>
              <w:spacing w:after="0"/>
              <w:jc w:val="right"/>
            </w:pPr>
            <w:r>
              <w:rPr>
                <w:sz w:val="16"/>
              </w:rPr>
              <w:t>$2,252,809.79</w:t>
            </w:r>
          </w:p>
        </w:tc>
        <w:tc>
          <w:tcPr>
            <w:tcW w:type="dxa" w:w="1795"/>
          </w:tcPr>
          <w:p>
            <w:pPr>
              <w:spacing w:after="0"/>
              <w:jc w:val="right"/>
            </w:pPr>
            <w:r>
              <w:rPr>
                <w:sz w:val="16"/>
              </w:rPr>
              <w:t>48; 0</w:t>
            </w:r>
          </w:p>
        </w:tc>
        <w:tc>
          <w:tcPr>
            <w:tcW w:type="dxa" w:w="2786"/>
          </w:tcPr>
          <w:p>
            <w:pPr>
              <w:spacing w:after="0"/>
              <w:jc w:val="left"/>
            </w:pPr>
          </w:p>
        </w:tc>
      </w:tr>
      <w:tr>
        <w:trPr>
          <w:cantSplit/>
        </w:trPr>
        <w:tc>
          <w:tcPr>
            <w:tcW w:type="dxa" w:w="1572"/>
          </w:tcPr>
          <w:p>
            <w:pPr>
              <w:spacing w:after="0"/>
              <w:jc w:val="left"/>
            </w:pPr>
            <w:r>
              <w:rPr>
                <w:sz w:val="16"/>
              </w:rPr>
              <w:t>Port Richey city</w:t>
            </w:r>
          </w:p>
        </w:tc>
        <w:tc>
          <w:tcPr>
            <w:tcW w:type="dxa" w:w="1394"/>
          </w:tcPr>
          <w:p>
            <w:pPr>
              <w:spacing w:after="0"/>
              <w:jc w:val="left"/>
            </w:pPr>
            <w:r>
              <w:rPr>
                <w:sz w:val="16"/>
              </w:rPr>
              <w:t>City</w:t>
            </w:r>
          </w:p>
        </w:tc>
        <w:tc>
          <w:tcPr>
            <w:tcW w:type="dxa" w:w="2629"/>
          </w:tcPr>
          <w:p>
            <w:pPr>
              <w:spacing w:after="0"/>
              <w:jc w:val="left"/>
            </w:pPr>
            <w:r>
              <w:rPr>
                <w:sz w:val="16"/>
              </w:rPr>
              <w:t>Approved, expires 2029-08-27</w:t>
            </w:r>
          </w:p>
        </w:tc>
        <w:tc>
          <w:tcPr>
            <w:tcW w:type="dxa" w:w="2454"/>
          </w:tcPr>
          <w:p>
            <w:pPr>
              <w:spacing w:after="0"/>
              <w:jc w:val="right"/>
            </w:pPr>
            <w:r>
              <w:rPr>
                <w:sz w:val="16"/>
              </w:rPr>
              <w:t>FMA RL 60, SRL 68; any 196</w:t>
            </w:r>
          </w:p>
        </w:tc>
        <w:tc>
          <w:tcPr>
            <w:tcW w:type="dxa" w:w="1482"/>
          </w:tcPr>
          <w:p>
            <w:pPr>
              <w:spacing w:after="0"/>
              <w:jc w:val="right"/>
            </w:pPr>
            <w:r>
              <w:rPr>
                <w:sz w:val="16"/>
              </w:rPr>
              <w:t>$1,149,146.50</w:t>
            </w:r>
          </w:p>
        </w:tc>
        <w:tc>
          <w:tcPr>
            <w:tcW w:type="dxa" w:w="1795"/>
          </w:tcPr>
          <w:p>
            <w:pPr>
              <w:spacing w:after="0"/>
              <w:jc w:val="right"/>
            </w:pPr>
            <w:r>
              <w:rPr>
                <w:sz w:val="16"/>
              </w:rPr>
              <w:t>21; 0</w:t>
            </w:r>
          </w:p>
        </w:tc>
        <w:tc>
          <w:tcPr>
            <w:tcW w:type="dxa" w:w="2786"/>
          </w:tcPr>
          <w:p>
            <w:pPr>
              <w:spacing w:after="0"/>
              <w:jc w:val="left"/>
            </w:pPr>
          </w:p>
        </w:tc>
      </w:tr>
      <w:tr>
        <w:trPr>
          <w:cantSplit/>
        </w:trPr>
        <w:tc>
          <w:tcPr>
            <w:tcW w:type="dxa" w:w="1572"/>
          </w:tcPr>
          <w:p>
            <w:pPr>
              <w:spacing w:after="0"/>
              <w:jc w:val="left"/>
            </w:pPr>
            <w:r>
              <w:rPr>
                <w:sz w:val="16"/>
              </w:rPr>
              <w:t>San Antonio city</w:t>
            </w:r>
          </w:p>
        </w:tc>
        <w:tc>
          <w:tcPr>
            <w:tcW w:type="dxa" w:w="1394"/>
          </w:tcPr>
          <w:p>
            <w:pPr>
              <w:spacing w:after="0"/>
              <w:jc w:val="left"/>
            </w:pPr>
            <w:r>
              <w:rPr>
                <w:sz w:val="16"/>
              </w:rPr>
              <w:t>City</w:t>
            </w:r>
          </w:p>
        </w:tc>
        <w:tc>
          <w:tcPr>
            <w:tcW w:type="dxa" w:w="2629"/>
          </w:tcPr>
          <w:p>
            <w:pPr>
              <w:spacing w:after="0"/>
              <w:jc w:val="left"/>
            </w:pPr>
            <w:r>
              <w:rPr>
                <w:sz w:val="16"/>
              </w:rPr>
              <w:t>Approved, expires 2029-08-27</w:t>
            </w:r>
          </w:p>
        </w:tc>
        <w:tc>
          <w:tcPr>
            <w:tcW w:type="dxa" w:w="2454"/>
          </w:tcPr>
          <w:p>
            <w:pPr>
              <w:spacing w:after="0"/>
              <w:jc w:val="right"/>
            </w:pPr>
            <w:r>
              <w:rPr>
                <w:sz w:val="16"/>
              </w:rPr>
              <w:t>FMA RL 0, SRL 0; any 0</w:t>
            </w:r>
          </w:p>
        </w:tc>
        <w:tc>
          <w:tcPr>
            <w:tcW w:type="dxa" w:w="1482"/>
          </w:tcPr>
          <w:p>
            <w:pPr>
              <w:spacing w:after="0"/>
              <w:jc w:val="right"/>
            </w:pPr>
            <w:r>
              <w:rPr>
                <w:sz w:val="16"/>
              </w:rPr>
              <w:t>none found</w:t>
            </w:r>
          </w:p>
        </w:tc>
        <w:tc>
          <w:tcPr>
            <w:tcW w:type="dxa" w:w="1795"/>
          </w:tcPr>
          <w:p>
            <w:pPr>
              <w:spacing w:after="0"/>
              <w:jc w:val="right"/>
            </w:pPr>
            <w:r>
              <w:rPr>
                <w:sz w:val="16"/>
              </w:rPr>
              <w:t>6; 0</w:t>
            </w:r>
          </w:p>
        </w:tc>
        <w:tc>
          <w:tcPr>
            <w:tcW w:type="dxa" w:w="2786"/>
          </w:tcPr>
          <w:p>
            <w:pPr>
              <w:spacing w:after="0"/>
              <w:jc w:val="left"/>
            </w:pPr>
          </w:p>
        </w:tc>
      </w:tr>
      <w:tr>
        <w:trPr>
          <w:cantSplit/>
        </w:trPr>
        <w:tc>
          <w:tcPr>
            <w:tcW w:type="dxa" w:w="1572"/>
          </w:tcPr>
          <w:p>
            <w:pPr>
              <w:spacing w:after="0"/>
              <w:jc w:val="left"/>
            </w:pPr>
            <w:r>
              <w:rPr>
                <w:sz w:val="16"/>
              </w:rPr>
              <w:t>St. Leo town</w:t>
            </w:r>
          </w:p>
        </w:tc>
        <w:tc>
          <w:tcPr>
            <w:tcW w:type="dxa" w:w="1394"/>
          </w:tcPr>
          <w:p>
            <w:pPr>
              <w:spacing w:after="0"/>
              <w:jc w:val="left"/>
            </w:pPr>
            <w:r>
              <w:rPr>
                <w:sz w:val="16"/>
              </w:rPr>
              <w:t>Town</w:t>
            </w:r>
          </w:p>
        </w:tc>
        <w:tc>
          <w:tcPr>
            <w:tcW w:type="dxa" w:w="2629"/>
          </w:tcPr>
          <w:p>
            <w:pPr>
              <w:spacing w:after="0"/>
              <w:jc w:val="left"/>
            </w:pPr>
            <w:r>
              <w:rPr>
                <w:sz w:val="16"/>
              </w:rPr>
              <w:t>Approved, expires 2029-08-27</w:t>
            </w:r>
          </w:p>
        </w:tc>
        <w:tc>
          <w:tcPr>
            <w:tcW w:type="dxa" w:w="2454"/>
          </w:tcPr>
          <w:p>
            <w:pPr>
              <w:spacing w:after="0"/>
              <w:jc w:val="right"/>
            </w:pPr>
            <w:r>
              <w:rPr>
                <w:sz w:val="16"/>
              </w:rPr>
              <w:t>FMA RL 0, SRL 0; any 0</w:t>
            </w:r>
          </w:p>
        </w:tc>
        <w:tc>
          <w:tcPr>
            <w:tcW w:type="dxa" w:w="1482"/>
          </w:tcPr>
          <w:p>
            <w:pPr>
              <w:spacing w:after="0"/>
              <w:jc w:val="right"/>
            </w:pPr>
            <w:r>
              <w:rPr>
                <w:sz w:val="16"/>
              </w:rPr>
              <w:t>$25,061.92</w:t>
            </w:r>
          </w:p>
        </w:tc>
        <w:tc>
          <w:tcPr>
            <w:tcW w:type="dxa" w:w="1795"/>
          </w:tcPr>
          <w:p>
            <w:pPr>
              <w:spacing w:after="0"/>
              <w:jc w:val="right"/>
            </w:pPr>
            <w:r>
              <w:rPr>
                <w:sz w:val="16"/>
              </w:rPr>
              <w:t>3; 0</w:t>
            </w:r>
          </w:p>
        </w:tc>
        <w:tc>
          <w:tcPr>
            <w:tcW w:type="dxa" w:w="2786"/>
          </w:tcPr>
          <w:p>
            <w:pPr>
              <w:spacing w:after="0"/>
              <w:jc w:val="left"/>
            </w:pPr>
          </w:p>
        </w:tc>
      </w:tr>
      <w:tr>
        <w:trPr>
          <w:cantSplit/>
        </w:trPr>
        <w:tc>
          <w:tcPr>
            <w:tcW w:type="dxa" w:w="1572"/>
          </w:tcPr>
          <w:p>
            <w:pPr>
              <w:spacing w:after="0"/>
              <w:jc w:val="left"/>
            </w:pPr>
            <w:r>
              <w:rPr>
                <w:sz w:val="16"/>
              </w:rPr>
              <w:t>Zephyrhills city</w:t>
            </w:r>
          </w:p>
        </w:tc>
        <w:tc>
          <w:tcPr>
            <w:tcW w:type="dxa" w:w="1394"/>
          </w:tcPr>
          <w:p>
            <w:pPr>
              <w:spacing w:after="0"/>
              <w:jc w:val="left"/>
            </w:pPr>
            <w:r>
              <w:rPr>
                <w:sz w:val="16"/>
              </w:rPr>
              <w:t>City</w:t>
            </w:r>
          </w:p>
        </w:tc>
        <w:tc>
          <w:tcPr>
            <w:tcW w:type="dxa" w:w="2629"/>
          </w:tcPr>
          <w:p>
            <w:pPr>
              <w:spacing w:after="0"/>
              <w:jc w:val="left"/>
            </w:pPr>
            <w:r>
              <w:rPr>
                <w:sz w:val="16"/>
              </w:rPr>
              <w:t>Approved, expires 2029-08-27</w:t>
            </w:r>
          </w:p>
        </w:tc>
        <w:tc>
          <w:tcPr>
            <w:tcW w:type="dxa" w:w="2454"/>
          </w:tcPr>
          <w:p>
            <w:pPr>
              <w:spacing w:after="0"/>
              <w:jc w:val="right"/>
            </w:pPr>
            <w:r>
              <w:rPr>
                <w:sz w:val="16"/>
              </w:rPr>
              <w:t>FMA RL 1, SRL 0; any 1</w:t>
            </w:r>
          </w:p>
        </w:tc>
        <w:tc>
          <w:tcPr>
            <w:tcW w:type="dxa" w:w="1482"/>
          </w:tcPr>
          <w:p>
            <w:pPr>
              <w:spacing w:after="0"/>
              <w:jc w:val="right"/>
            </w:pPr>
            <w:r>
              <w:rPr>
                <w:sz w:val="16"/>
              </w:rPr>
              <w:t>$3,270,184.95</w:t>
            </w:r>
          </w:p>
        </w:tc>
        <w:tc>
          <w:tcPr>
            <w:tcW w:type="dxa" w:w="1795"/>
          </w:tcPr>
          <w:p>
            <w:pPr>
              <w:spacing w:after="0"/>
              <w:jc w:val="right"/>
            </w:pPr>
            <w:r>
              <w:rPr>
                <w:sz w:val="16"/>
              </w:rPr>
              <w:t>59; 0</w:t>
            </w:r>
          </w:p>
        </w:tc>
        <w:tc>
          <w:tcPr>
            <w:tcW w:type="dxa" w:w="278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572"/>
        <w:gridCol w:w="1125"/>
        <w:gridCol w:w="1036"/>
        <w:gridCol w:w="1125"/>
        <w:gridCol w:w="1125"/>
        <w:gridCol w:w="1125"/>
        <w:gridCol w:w="1304"/>
        <w:gridCol w:w="1108"/>
        <w:gridCol w:w="1036"/>
        <w:gridCol w:w="1393"/>
        <w:gridCol w:w="1125"/>
      </w:tblGrid>
      <w:tr>
        <w:trPr>
          <w:cantSplit/>
          <w:tblHeader/>
        </w:trPr>
        <w:tc>
          <w:tcPr>
            <w:tcW w:type="dxa" w:w="1036"/>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2024-08-27</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25"/>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572"/>
          </w:tcPr>
          <w:p>
            <w:pPr>
              <w:spacing w:after="0"/>
              <w:jc w:val="right"/>
            </w:pPr>
          </w:p>
        </w:tc>
        <w:tc>
          <w:tcPr>
            <w:tcW w:type="dxa" w:w="1125"/>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Coastal Flooding</w:t>
            </w:r>
          </w:p>
        </w:tc>
        <w:tc>
          <w:tcPr>
            <w:tcW w:type="dxa" w:w="1572"/>
          </w:tcPr>
          <w:p>
            <w:pPr>
              <w:spacing w:after="0"/>
              <w:jc w:val="right"/>
            </w:pPr>
            <w:r>
              <w:rPr>
                <w:sz w:val="16"/>
              </w:rPr>
              <w:t>$24,930,729,096</w:t>
            </w:r>
          </w:p>
        </w:tc>
        <w:tc>
          <w:tcPr>
            <w:tcW w:type="dxa" w:w="1125"/>
          </w:tcPr>
          <w:p>
            <w:pPr>
              <w:spacing w:after="0"/>
              <w:jc w:val="right"/>
            </w:pPr>
          </w:p>
        </w:tc>
        <w:tc>
          <w:tcPr>
            <w:tcW w:type="dxa" w:w="1036"/>
          </w:tcPr>
          <w:p>
            <w:pPr>
              <w:spacing w:after="0"/>
              <w:jc w:val="right"/>
            </w:pPr>
            <w:r>
              <w:rPr>
                <w:sz w:val="16"/>
              </w:rPr>
              <w:t>135,840</w:t>
            </w:r>
          </w:p>
        </w:tc>
        <w:tc>
          <w:tcPr>
            <w:tcW w:type="dxa" w:w="1125"/>
          </w:tcPr>
          <w:p>
            <w:pPr>
              <w:spacing w:after="0"/>
              <w:jc w:val="right"/>
            </w:pPr>
            <w:r>
              <w:rPr>
                <w:sz w:val="16"/>
              </w:rPr>
              <w:t>$5,193,399</w:t>
            </w:r>
          </w:p>
        </w:tc>
        <w:tc>
          <w:tcPr>
            <w:tcW w:type="dxa" w:w="1125"/>
          </w:tcPr>
          <w:p>
            <w:pPr>
              <w:spacing w:after="0"/>
              <w:jc w:val="right"/>
            </w:pPr>
          </w:p>
        </w:tc>
        <w:tc>
          <w:tcPr>
            <w:tcW w:type="dxa" w:w="1125"/>
          </w:tcPr>
          <w:p>
            <w:pPr>
              <w:spacing w:after="0"/>
              <w:jc w:val="right"/>
            </w:pPr>
            <w:r>
              <w:rPr>
                <w:sz w:val="16"/>
              </w:rPr>
              <w:t>$1,046,227</w:t>
            </w:r>
          </w:p>
        </w:tc>
        <w:tc>
          <w:tcPr>
            <w:tcW w:type="dxa" w:w="1304"/>
          </w:tcPr>
          <w:p>
            <w:pPr>
              <w:spacing w:after="0"/>
              <w:jc w:val="right"/>
            </w:pPr>
            <w:r>
              <w:rPr>
                <w:sz w:val="16"/>
              </w:rPr>
              <w:t>0.0208%</w:t>
            </w: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Cold Wave</w:t>
            </w:r>
          </w:p>
        </w:tc>
        <w:tc>
          <w:tcPr>
            <w:tcW w:type="dxa" w:w="1572"/>
          </w:tcPr>
          <w:p>
            <w:pPr>
              <w:spacing w:after="0"/>
              <w:jc w:val="right"/>
            </w:pPr>
            <w:r>
              <w:rPr>
                <w:sz w:val="16"/>
              </w:rPr>
              <w:t>$100,807,758,938</w:t>
            </w:r>
          </w:p>
        </w:tc>
        <w:tc>
          <w:tcPr>
            <w:tcW w:type="dxa" w:w="1125"/>
          </w:tcPr>
          <w:p>
            <w:pPr>
              <w:spacing w:after="0"/>
              <w:jc w:val="right"/>
            </w:pPr>
            <w:r>
              <w:rPr>
                <w:sz w:val="16"/>
              </w:rPr>
              <w:t>$83,666,356</w:t>
            </w:r>
          </w:p>
        </w:tc>
        <w:tc>
          <w:tcPr>
            <w:tcW w:type="dxa" w:w="1036"/>
          </w:tcPr>
          <w:p>
            <w:pPr>
              <w:spacing w:after="0"/>
              <w:jc w:val="right"/>
            </w:pPr>
            <w:r>
              <w:rPr>
                <w:sz w:val="16"/>
              </w:rPr>
              <w:t>561,566</w:t>
            </w:r>
          </w:p>
        </w:tc>
        <w:tc>
          <w:tcPr>
            <w:tcW w:type="dxa" w:w="1125"/>
          </w:tcPr>
          <w:p>
            <w:pPr>
              <w:spacing w:after="0"/>
              <w:jc w:val="right"/>
            </w:pPr>
            <w:r>
              <w:rPr>
                <w:sz w:val="16"/>
              </w:rPr>
              <w:t>$190,374</w:t>
            </w:r>
          </w:p>
        </w:tc>
        <w:tc>
          <w:tcPr>
            <w:tcW w:type="dxa" w:w="1125"/>
          </w:tcPr>
          <w:p>
            <w:pPr>
              <w:spacing w:after="0"/>
              <w:jc w:val="right"/>
            </w:pPr>
            <w:r>
              <w:rPr>
                <w:sz w:val="16"/>
              </w:rPr>
              <w:t>$890,588</w:t>
            </w:r>
          </w:p>
        </w:tc>
        <w:tc>
          <w:tcPr>
            <w:tcW w:type="dxa" w:w="1125"/>
          </w:tcPr>
          <w:p>
            <w:pPr>
              <w:spacing w:after="0"/>
              <w:jc w:val="right"/>
            </w:pPr>
            <w:r>
              <w:rPr>
                <w:sz w:val="16"/>
              </w:rPr>
              <w:t>$399,783</w:t>
            </w:r>
          </w:p>
        </w:tc>
        <w:tc>
          <w:tcPr>
            <w:tcW w:type="dxa" w:w="1304"/>
          </w:tcPr>
          <w:p>
            <w:pPr>
              <w:spacing w:after="0"/>
              <w:jc w:val="right"/>
            </w:pPr>
            <w:r>
              <w:rPr>
                <w:sz w:val="16"/>
              </w:rPr>
              <w:t>0.000189%</w:t>
            </w: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Drought</w:t>
            </w:r>
          </w:p>
        </w:tc>
        <w:tc>
          <w:tcPr>
            <w:tcW w:type="dxa" w:w="1572"/>
          </w:tcPr>
          <w:p>
            <w:pPr>
              <w:spacing w:after="0"/>
              <w:jc w:val="right"/>
            </w:pPr>
          </w:p>
        </w:tc>
        <w:tc>
          <w:tcPr>
            <w:tcW w:type="dxa" w:w="1125"/>
          </w:tcPr>
          <w:p>
            <w:pPr>
              <w:spacing w:after="0"/>
              <w:jc w:val="right"/>
            </w:pPr>
            <w:r>
              <w:rPr>
                <w:sz w:val="16"/>
              </w:rPr>
              <w:t>$18,161,250</w:t>
            </w:r>
          </w:p>
        </w:tc>
        <w:tc>
          <w:tcPr>
            <w:tcW w:type="dxa" w:w="1036"/>
          </w:tcPr>
          <w:p>
            <w:pPr>
              <w:spacing w:after="0"/>
              <w:jc w:val="right"/>
            </w:pPr>
          </w:p>
        </w:tc>
        <w:tc>
          <w:tcPr>
            <w:tcW w:type="dxa" w:w="1125"/>
          </w:tcPr>
          <w:p>
            <w:pPr>
              <w:spacing w:after="0"/>
              <w:jc w:val="right"/>
            </w:pPr>
          </w:p>
        </w:tc>
        <w:tc>
          <w:tcPr>
            <w:tcW w:type="dxa" w:w="1125"/>
          </w:tcPr>
          <w:p>
            <w:pPr>
              <w:spacing w:after="0"/>
              <w:jc w:val="right"/>
            </w:pPr>
            <w:r>
              <w:rPr>
                <w:sz w:val="16"/>
              </w:rPr>
              <w:t>$3,270</w:t>
            </w:r>
          </w:p>
        </w:tc>
        <w:tc>
          <w:tcPr>
            <w:tcW w:type="dxa" w:w="1125"/>
          </w:tcPr>
          <w:p>
            <w:pPr>
              <w:spacing w:after="0"/>
              <w:jc w:val="right"/>
            </w:pPr>
          </w:p>
        </w:tc>
        <w:tc>
          <w:tcPr>
            <w:tcW w:type="dxa" w:w="1304"/>
          </w:tcPr>
          <w:p>
            <w:pPr>
              <w:spacing w:after="0"/>
              <w:jc w:val="right"/>
            </w:pPr>
            <w:r>
              <w:rPr>
                <w:sz w:val="16"/>
              </w:rPr>
              <w:t>0.018% (agriculture)</w:t>
            </w: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572"/>
          </w:tcPr>
          <w:p>
            <w:pPr>
              <w:spacing w:after="0"/>
              <w:jc w:val="right"/>
            </w:pPr>
            <w:r>
              <w:rPr>
                <w:sz w:val="16"/>
              </w:rPr>
              <w:t>$165,717,517,729</w:t>
            </w:r>
          </w:p>
        </w:tc>
        <w:tc>
          <w:tcPr>
            <w:tcW w:type="dxa" w:w="1125"/>
          </w:tcPr>
          <w:p>
            <w:pPr>
              <w:spacing w:after="0"/>
              <w:jc w:val="right"/>
            </w:pPr>
          </w:p>
        </w:tc>
        <w:tc>
          <w:tcPr>
            <w:tcW w:type="dxa" w:w="1036"/>
          </w:tcPr>
          <w:p>
            <w:pPr>
              <w:spacing w:after="0"/>
              <w:jc w:val="right"/>
            </w:pPr>
            <w:r>
              <w:rPr>
                <w:sz w:val="16"/>
              </w:rPr>
              <w:t>561,891</w:t>
            </w:r>
          </w:p>
        </w:tc>
        <w:tc>
          <w:tcPr>
            <w:tcW w:type="dxa" w:w="1125"/>
          </w:tcPr>
          <w:p>
            <w:pPr>
              <w:spacing w:after="0"/>
              <w:jc w:val="right"/>
            </w:pPr>
            <w:r>
              <w:rPr>
                <w:sz w:val="16"/>
              </w:rPr>
              <w:t>$148,691</w:t>
            </w:r>
          </w:p>
        </w:tc>
        <w:tc>
          <w:tcPr>
            <w:tcW w:type="dxa" w:w="1125"/>
          </w:tcPr>
          <w:p>
            <w:pPr>
              <w:spacing w:after="0"/>
              <w:jc w:val="right"/>
            </w:pPr>
          </w:p>
        </w:tc>
        <w:tc>
          <w:tcPr>
            <w:tcW w:type="dxa" w:w="1125"/>
          </w:tcPr>
          <w:p>
            <w:pPr>
              <w:spacing w:after="0"/>
              <w:jc w:val="right"/>
            </w:pPr>
            <w:r>
              <w:rPr>
                <w:sz w:val="16"/>
              </w:rPr>
              <w:t>$54,342</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Hail</w:t>
            </w:r>
          </w:p>
        </w:tc>
        <w:tc>
          <w:tcPr>
            <w:tcW w:type="dxa" w:w="1572"/>
          </w:tcPr>
          <w:p>
            <w:pPr>
              <w:spacing w:after="0"/>
              <w:jc w:val="right"/>
            </w:pPr>
            <w:r>
              <w:rPr>
                <w:sz w:val="16"/>
              </w:rPr>
              <w:t>$100,807,758,938</w:t>
            </w:r>
          </w:p>
        </w:tc>
        <w:tc>
          <w:tcPr>
            <w:tcW w:type="dxa" w:w="1125"/>
          </w:tcPr>
          <w:p>
            <w:pPr>
              <w:spacing w:after="0"/>
              <w:jc w:val="right"/>
            </w:pPr>
            <w:r>
              <w:rPr>
                <w:sz w:val="16"/>
              </w:rPr>
              <w:t>$83,666,356</w:t>
            </w:r>
          </w:p>
        </w:tc>
        <w:tc>
          <w:tcPr>
            <w:tcW w:type="dxa" w:w="1036"/>
          </w:tcPr>
          <w:p>
            <w:pPr>
              <w:spacing w:after="0"/>
              <w:jc w:val="right"/>
            </w:pPr>
            <w:r>
              <w:rPr>
                <w:sz w:val="16"/>
              </w:rPr>
              <w:t>561,566</w:t>
            </w:r>
          </w:p>
        </w:tc>
        <w:tc>
          <w:tcPr>
            <w:tcW w:type="dxa" w:w="1125"/>
          </w:tcPr>
          <w:p>
            <w:pPr>
              <w:spacing w:after="0"/>
              <w:jc w:val="right"/>
            </w:pPr>
            <w:r>
              <w:rPr>
                <w:sz w:val="16"/>
              </w:rPr>
              <w:t>$33,831</w:t>
            </w:r>
          </w:p>
        </w:tc>
        <w:tc>
          <w:tcPr>
            <w:tcW w:type="dxa" w:w="1125"/>
          </w:tcPr>
          <w:p>
            <w:pPr>
              <w:spacing w:after="0"/>
              <w:jc w:val="right"/>
            </w:pPr>
            <w:r>
              <w:rPr>
                <w:sz w:val="16"/>
              </w:rPr>
              <w:t>$70,789</w:t>
            </w:r>
          </w:p>
        </w:tc>
        <w:tc>
          <w:tcPr>
            <w:tcW w:type="dxa" w:w="1125"/>
          </w:tcPr>
          <w:p>
            <w:pPr>
              <w:spacing w:after="0"/>
              <w:jc w:val="right"/>
            </w:pPr>
            <w:r>
              <w:rPr>
                <w:sz w:val="16"/>
              </w:rPr>
              <w:t>$11,048</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Heat Wave</w:t>
            </w:r>
          </w:p>
        </w:tc>
        <w:tc>
          <w:tcPr>
            <w:tcW w:type="dxa" w:w="1572"/>
          </w:tcPr>
          <w:p>
            <w:pPr>
              <w:spacing w:after="0"/>
              <w:jc w:val="right"/>
            </w:pPr>
            <w:r>
              <w:rPr>
                <w:sz w:val="16"/>
              </w:rPr>
              <w:t>$100,807,758,938</w:t>
            </w:r>
          </w:p>
        </w:tc>
        <w:tc>
          <w:tcPr>
            <w:tcW w:type="dxa" w:w="1125"/>
          </w:tcPr>
          <w:p>
            <w:pPr>
              <w:spacing w:after="0"/>
              <w:jc w:val="right"/>
            </w:pPr>
            <w:r>
              <w:rPr>
                <w:sz w:val="16"/>
              </w:rPr>
              <w:t>$83,666,356</w:t>
            </w:r>
          </w:p>
        </w:tc>
        <w:tc>
          <w:tcPr>
            <w:tcW w:type="dxa" w:w="1036"/>
          </w:tcPr>
          <w:p>
            <w:pPr>
              <w:spacing w:after="0"/>
              <w:jc w:val="right"/>
            </w:pPr>
            <w:r>
              <w:rPr>
                <w:sz w:val="16"/>
              </w:rPr>
              <w:t>561,566</w:t>
            </w:r>
          </w:p>
        </w:tc>
        <w:tc>
          <w:tcPr>
            <w:tcW w:type="dxa" w:w="1125"/>
          </w:tcPr>
          <w:p>
            <w:pPr>
              <w:spacing w:after="0"/>
              <w:jc w:val="right"/>
            </w:pPr>
            <w:r>
              <w:rPr>
                <w:sz w:val="16"/>
              </w:rPr>
              <w:t>$192</w:t>
            </w:r>
          </w:p>
        </w:tc>
        <w:tc>
          <w:tcPr>
            <w:tcW w:type="dxa" w:w="1125"/>
          </w:tcPr>
          <w:p>
            <w:pPr>
              <w:spacing w:after="0"/>
              <w:jc w:val="right"/>
            </w:pPr>
            <w:r>
              <w:rPr>
                <w:sz w:val="16"/>
              </w:rPr>
              <w:t>$66</w:t>
            </w:r>
          </w:p>
        </w:tc>
        <w:tc>
          <w:tcPr>
            <w:tcW w:type="dxa" w:w="1125"/>
          </w:tcPr>
          <w:p>
            <w:pPr>
              <w:spacing w:after="0"/>
              <w:jc w:val="right"/>
            </w:pPr>
            <w:r>
              <w:rPr>
                <w:sz w:val="16"/>
              </w:rPr>
              <w:t>$2,963,239</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Hurricane</w:t>
            </w:r>
          </w:p>
        </w:tc>
        <w:tc>
          <w:tcPr>
            <w:tcW w:type="dxa" w:w="1572"/>
          </w:tcPr>
          <w:p>
            <w:pPr>
              <w:spacing w:after="0"/>
              <w:jc w:val="right"/>
            </w:pPr>
            <w:r>
              <w:rPr>
                <w:sz w:val="16"/>
              </w:rPr>
              <w:t>$100,799,707,865</w:t>
            </w:r>
          </w:p>
        </w:tc>
        <w:tc>
          <w:tcPr>
            <w:tcW w:type="dxa" w:w="1125"/>
          </w:tcPr>
          <w:p>
            <w:pPr>
              <w:spacing w:after="0"/>
              <w:jc w:val="right"/>
            </w:pPr>
            <w:r>
              <w:rPr>
                <w:sz w:val="16"/>
              </w:rPr>
              <w:t>$83,666,356</w:t>
            </w:r>
          </w:p>
        </w:tc>
        <w:tc>
          <w:tcPr>
            <w:tcW w:type="dxa" w:w="1036"/>
          </w:tcPr>
          <w:p>
            <w:pPr>
              <w:spacing w:after="0"/>
              <w:jc w:val="right"/>
            </w:pPr>
            <w:r>
              <w:rPr>
                <w:sz w:val="16"/>
              </w:rPr>
              <w:t>561,527</w:t>
            </w:r>
          </w:p>
        </w:tc>
        <w:tc>
          <w:tcPr>
            <w:tcW w:type="dxa" w:w="1125"/>
          </w:tcPr>
          <w:p>
            <w:pPr>
              <w:spacing w:after="0"/>
              <w:jc w:val="right"/>
            </w:pPr>
            <w:r>
              <w:rPr>
                <w:sz w:val="16"/>
              </w:rPr>
              <w:t>$71,846,421</w:t>
            </w:r>
          </w:p>
        </w:tc>
        <w:tc>
          <w:tcPr>
            <w:tcW w:type="dxa" w:w="1125"/>
          </w:tcPr>
          <w:p>
            <w:pPr>
              <w:spacing w:after="0"/>
              <w:jc w:val="right"/>
            </w:pPr>
            <w:r>
              <w:rPr>
                <w:sz w:val="16"/>
              </w:rPr>
              <w:t>$966,000</w:t>
            </w:r>
          </w:p>
        </w:tc>
        <w:tc>
          <w:tcPr>
            <w:tcW w:type="dxa" w:w="1125"/>
          </w:tcPr>
          <w:p>
            <w:pPr>
              <w:spacing w:after="0"/>
              <w:jc w:val="right"/>
            </w:pPr>
            <w:r>
              <w:rPr>
                <w:sz w:val="16"/>
              </w:rPr>
              <w:t>$4,842,183</w:t>
            </w:r>
          </w:p>
        </w:tc>
        <w:tc>
          <w:tcPr>
            <w:tcW w:type="dxa" w:w="1304"/>
          </w:tcPr>
          <w:p>
            <w:pPr>
              <w:spacing w:after="0"/>
              <w:jc w:val="right"/>
            </w:pPr>
            <w:r>
              <w:rPr>
                <w:sz w:val="16"/>
              </w:rPr>
              <w:t>0.0713%</w:t>
            </w:r>
          </w:p>
        </w:tc>
        <w:tc>
          <w:tcPr>
            <w:tcW w:type="dxa" w:w="1108"/>
          </w:tcPr>
          <w:p>
            <w:pPr>
              <w:spacing w:after="0"/>
              <w:jc w:val="right"/>
            </w:pPr>
          </w:p>
        </w:tc>
        <w:tc>
          <w:tcPr>
            <w:tcW w:type="dxa" w:w="1036"/>
          </w:tcPr>
          <w:p>
            <w:pPr>
              <w:spacing w:after="0"/>
              <w:jc w:val="right"/>
            </w:pPr>
          </w:p>
        </w:tc>
        <w:tc>
          <w:tcPr>
            <w:tcW w:type="dxa" w:w="1393"/>
          </w:tcPr>
          <w:p>
            <w:pPr>
              <w:spacing w:after="0"/>
              <w:jc w:val="right"/>
            </w:pPr>
            <w:r>
              <w:rPr>
                <w:sz w:val="16"/>
              </w:rPr>
              <w:t>$49,826,700.14</w:t>
            </w:r>
          </w:p>
        </w:tc>
        <w:tc>
          <w:tcPr>
            <w:tcW w:type="dxa" w:w="1125"/>
          </w:tcPr>
          <w:p>
            <w:pPr>
              <w:spacing w:after="0"/>
              <w:jc w:val="left"/>
            </w:pPr>
          </w:p>
        </w:tc>
      </w:tr>
      <w:tr>
        <w:trPr>
          <w:cantSplit/>
        </w:trPr>
        <w:tc>
          <w:tcPr>
            <w:tcW w:type="dxa" w:w="1036"/>
          </w:tcPr>
          <w:p>
            <w:pPr>
              <w:spacing w:after="0"/>
              <w:jc w:val="left"/>
            </w:pPr>
            <w:r>
              <w:rPr>
                <w:sz w:val="16"/>
              </w:rPr>
              <w:t>Ice Storm</w:t>
            </w:r>
          </w:p>
        </w:tc>
        <w:tc>
          <w:tcPr>
            <w:tcW w:type="dxa" w:w="1572"/>
          </w:tcPr>
          <w:p>
            <w:pPr>
              <w:spacing w:after="0"/>
              <w:jc w:val="right"/>
            </w:pPr>
          </w:p>
        </w:tc>
        <w:tc>
          <w:tcPr>
            <w:tcW w:type="dxa" w:w="1125"/>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Inland Flooding</w:t>
            </w:r>
          </w:p>
        </w:tc>
        <w:tc>
          <w:tcPr>
            <w:tcW w:type="dxa" w:w="1572"/>
          </w:tcPr>
          <w:p>
            <w:pPr>
              <w:spacing w:after="0"/>
              <w:jc w:val="right"/>
            </w:pPr>
            <w:r>
              <w:rPr>
                <w:sz w:val="16"/>
              </w:rPr>
              <w:t>$100,699,961,066</w:t>
            </w:r>
          </w:p>
        </w:tc>
        <w:tc>
          <w:tcPr>
            <w:tcW w:type="dxa" w:w="1125"/>
          </w:tcPr>
          <w:p>
            <w:pPr>
              <w:spacing w:after="0"/>
              <w:jc w:val="right"/>
            </w:pPr>
            <w:r>
              <w:rPr>
                <w:sz w:val="16"/>
              </w:rPr>
              <w:t>$11,748,525</w:t>
            </w:r>
          </w:p>
        </w:tc>
        <w:tc>
          <w:tcPr>
            <w:tcW w:type="dxa" w:w="1036"/>
          </w:tcPr>
          <w:p>
            <w:pPr>
              <w:spacing w:after="0"/>
              <w:jc w:val="right"/>
            </w:pPr>
            <w:r>
              <w:rPr>
                <w:sz w:val="16"/>
              </w:rPr>
              <w:t>96,607</w:t>
            </w:r>
          </w:p>
        </w:tc>
        <w:tc>
          <w:tcPr>
            <w:tcW w:type="dxa" w:w="1125"/>
          </w:tcPr>
          <w:p>
            <w:pPr>
              <w:spacing w:after="0"/>
              <w:jc w:val="right"/>
            </w:pPr>
            <w:r>
              <w:rPr>
                <w:sz w:val="16"/>
              </w:rPr>
              <w:t>$75,677,626</w:t>
            </w:r>
          </w:p>
        </w:tc>
        <w:tc>
          <w:tcPr>
            <w:tcW w:type="dxa" w:w="1125"/>
          </w:tcPr>
          <w:p>
            <w:pPr>
              <w:spacing w:after="0"/>
              <w:jc w:val="right"/>
            </w:pPr>
            <w:r>
              <w:rPr>
                <w:sz w:val="16"/>
              </w:rPr>
              <w:t>$16,049</w:t>
            </w:r>
          </w:p>
        </w:tc>
        <w:tc>
          <w:tcPr>
            <w:tcW w:type="dxa" w:w="1125"/>
          </w:tcPr>
          <w:p>
            <w:pPr>
              <w:spacing w:after="0"/>
              <w:jc w:val="right"/>
            </w:pPr>
            <w:r>
              <w:rPr>
                <w:sz w:val="16"/>
              </w:rPr>
              <w:t>$92,289</w:t>
            </w:r>
          </w:p>
        </w:tc>
        <w:tc>
          <w:tcPr>
            <w:tcW w:type="dxa" w:w="1304"/>
          </w:tcPr>
          <w:p>
            <w:pPr>
              <w:spacing w:after="0"/>
              <w:jc w:val="right"/>
            </w:pPr>
            <w:r>
              <w:rPr>
                <w:sz w:val="16"/>
              </w:rPr>
              <w:t>n/a (see note)</w:t>
            </w:r>
          </w:p>
        </w:tc>
        <w:tc>
          <w:tcPr>
            <w:tcW w:type="dxa" w:w="1108"/>
          </w:tcPr>
          <w:p>
            <w:pPr>
              <w:spacing w:after="0"/>
              <w:jc w:val="right"/>
            </w:pPr>
            <w:r>
              <w:rPr>
                <w:sz w:val="16"/>
              </w:rPr>
              <w:t>$50,000</w:t>
            </w:r>
          </w:p>
        </w:tc>
        <w:tc>
          <w:tcPr>
            <w:tcW w:type="dxa" w:w="1036"/>
          </w:tcPr>
          <w:p>
            <w:pPr>
              <w:spacing w:after="0"/>
              <w:jc w:val="right"/>
            </w:pPr>
          </w:p>
        </w:tc>
        <w:tc>
          <w:tcPr>
            <w:tcW w:type="dxa" w:w="1393"/>
          </w:tcPr>
          <w:p>
            <w:pPr>
              <w:spacing w:after="0"/>
              <w:jc w:val="right"/>
            </w:pPr>
            <w:r>
              <w:rPr>
                <w:sz w:val="16"/>
              </w:rPr>
              <w:t>$40,967,130.96</w:t>
            </w:r>
          </w:p>
        </w:tc>
        <w:tc>
          <w:tcPr>
            <w:tcW w:type="dxa" w:w="112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6"/>
          </w:tcPr>
          <w:p>
            <w:pPr>
              <w:spacing w:after="0"/>
              <w:jc w:val="left"/>
            </w:pPr>
            <w:r>
              <w:rPr>
                <w:sz w:val="16"/>
              </w:rPr>
              <w:t>Landslide</w:t>
            </w:r>
          </w:p>
        </w:tc>
        <w:tc>
          <w:tcPr>
            <w:tcW w:type="dxa" w:w="1572"/>
          </w:tcPr>
          <w:p>
            <w:pPr>
              <w:spacing w:after="0"/>
              <w:jc w:val="right"/>
            </w:pPr>
            <w:r>
              <w:rPr>
                <w:sz w:val="16"/>
              </w:rPr>
              <w:t>$209,866,964</w:t>
            </w:r>
          </w:p>
        </w:tc>
        <w:tc>
          <w:tcPr>
            <w:tcW w:type="dxa" w:w="1125"/>
          </w:tcPr>
          <w:p>
            <w:pPr>
              <w:spacing w:after="0"/>
              <w:jc w:val="right"/>
            </w:pPr>
          </w:p>
        </w:tc>
        <w:tc>
          <w:tcPr>
            <w:tcW w:type="dxa" w:w="1036"/>
          </w:tcPr>
          <w:p>
            <w:pPr>
              <w:spacing w:after="0"/>
              <w:jc w:val="right"/>
            </w:pPr>
            <w:r>
              <w:rPr>
                <w:sz w:val="16"/>
              </w:rPr>
              <w:t>968</w:t>
            </w:r>
          </w:p>
        </w:tc>
        <w:tc>
          <w:tcPr>
            <w:tcW w:type="dxa" w:w="1125"/>
          </w:tcPr>
          <w:p>
            <w:pPr>
              <w:spacing w:after="0"/>
              <w:jc w:val="right"/>
            </w:pPr>
            <w:r>
              <w:rPr>
                <w:sz w:val="16"/>
              </w:rPr>
              <w:t>$919</w:t>
            </w:r>
          </w:p>
        </w:tc>
        <w:tc>
          <w:tcPr>
            <w:tcW w:type="dxa" w:w="1125"/>
          </w:tcPr>
          <w:p>
            <w:pPr>
              <w:spacing w:after="0"/>
              <w:jc w:val="right"/>
            </w:pPr>
          </w:p>
        </w:tc>
        <w:tc>
          <w:tcPr>
            <w:tcW w:type="dxa" w:w="1125"/>
          </w:tcPr>
          <w:p>
            <w:pPr>
              <w:spacing w:after="0"/>
              <w:jc w:val="right"/>
            </w:pPr>
            <w:r>
              <w:rPr>
                <w:sz w:val="16"/>
              </w:rPr>
              <w:t>$2</w:t>
            </w:r>
          </w:p>
        </w:tc>
        <w:tc>
          <w:tcPr>
            <w:tcW w:type="dxa" w:w="1304"/>
          </w:tcPr>
          <w:p>
            <w:pPr>
              <w:spacing w:after="0"/>
              <w:jc w:val="right"/>
            </w:pPr>
            <w:r>
              <w:rPr>
                <w:sz w:val="16"/>
              </w:rPr>
              <w:t>0.000438%</w:t>
            </w: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Lightning</w:t>
            </w:r>
          </w:p>
        </w:tc>
        <w:tc>
          <w:tcPr>
            <w:tcW w:type="dxa" w:w="1572"/>
          </w:tcPr>
          <w:p>
            <w:pPr>
              <w:spacing w:after="0"/>
              <w:jc w:val="right"/>
            </w:pPr>
            <w:r>
              <w:rPr>
                <w:sz w:val="16"/>
              </w:rPr>
              <w:t>$100,807,758,938</w:t>
            </w:r>
          </w:p>
        </w:tc>
        <w:tc>
          <w:tcPr>
            <w:tcW w:type="dxa" w:w="1125"/>
          </w:tcPr>
          <w:p>
            <w:pPr>
              <w:spacing w:after="0"/>
              <w:jc w:val="right"/>
            </w:pPr>
          </w:p>
        </w:tc>
        <w:tc>
          <w:tcPr>
            <w:tcW w:type="dxa" w:w="1036"/>
          </w:tcPr>
          <w:p>
            <w:pPr>
              <w:spacing w:after="0"/>
              <w:jc w:val="right"/>
            </w:pPr>
            <w:r>
              <w:rPr>
                <w:sz w:val="16"/>
              </w:rPr>
              <w:t>561,566</w:t>
            </w:r>
          </w:p>
        </w:tc>
        <w:tc>
          <w:tcPr>
            <w:tcW w:type="dxa" w:w="1125"/>
          </w:tcPr>
          <w:p>
            <w:pPr>
              <w:spacing w:after="0"/>
              <w:jc w:val="right"/>
            </w:pPr>
            <w:r>
              <w:rPr>
                <w:sz w:val="16"/>
              </w:rPr>
              <w:t>$82,750</w:t>
            </w:r>
          </w:p>
        </w:tc>
        <w:tc>
          <w:tcPr>
            <w:tcW w:type="dxa" w:w="1125"/>
          </w:tcPr>
          <w:p>
            <w:pPr>
              <w:spacing w:after="0"/>
              <w:jc w:val="right"/>
            </w:pPr>
          </w:p>
        </w:tc>
        <w:tc>
          <w:tcPr>
            <w:tcW w:type="dxa" w:w="1125"/>
          </w:tcPr>
          <w:p>
            <w:pPr>
              <w:spacing w:after="0"/>
              <w:jc w:val="right"/>
            </w:pPr>
            <w:r>
              <w:rPr>
                <w:sz w:val="16"/>
              </w:rPr>
              <w:t>$2,389,764</w:t>
            </w:r>
          </w:p>
        </w:tc>
        <w:tc>
          <w:tcPr>
            <w:tcW w:type="dxa" w:w="1304"/>
          </w:tcPr>
          <w:p>
            <w:pPr>
              <w:spacing w:after="0"/>
              <w:jc w:val="right"/>
            </w:pPr>
            <w:r>
              <w:rPr>
                <w:sz w:val="16"/>
              </w:rPr>
              <w:t>under 0.0001%</w:t>
            </w:r>
          </w:p>
        </w:tc>
        <w:tc>
          <w:tcPr>
            <w:tcW w:type="dxa" w:w="1108"/>
          </w:tcPr>
          <w:p>
            <w:pPr>
              <w:spacing w:after="0"/>
              <w:jc w:val="right"/>
            </w:pPr>
            <w:r>
              <w:rPr>
                <w:sz w:val="16"/>
              </w:rPr>
              <w:t>$10,000</w:t>
            </w: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Strong Wind</w:t>
            </w:r>
          </w:p>
        </w:tc>
        <w:tc>
          <w:tcPr>
            <w:tcW w:type="dxa" w:w="1572"/>
          </w:tcPr>
          <w:p>
            <w:pPr>
              <w:spacing w:after="0"/>
              <w:jc w:val="right"/>
            </w:pPr>
            <w:r>
              <w:rPr>
                <w:sz w:val="16"/>
              </w:rPr>
              <w:t>$100,807,758,938</w:t>
            </w:r>
          </w:p>
        </w:tc>
        <w:tc>
          <w:tcPr>
            <w:tcW w:type="dxa" w:w="1125"/>
          </w:tcPr>
          <w:p>
            <w:pPr>
              <w:spacing w:after="0"/>
              <w:jc w:val="right"/>
            </w:pPr>
            <w:r>
              <w:rPr>
                <w:sz w:val="16"/>
              </w:rPr>
              <w:t>$83,666,356</w:t>
            </w:r>
          </w:p>
        </w:tc>
        <w:tc>
          <w:tcPr>
            <w:tcW w:type="dxa" w:w="1036"/>
          </w:tcPr>
          <w:p>
            <w:pPr>
              <w:spacing w:after="0"/>
              <w:jc w:val="right"/>
            </w:pPr>
            <w:r>
              <w:rPr>
                <w:sz w:val="16"/>
              </w:rPr>
              <w:t>561,566</w:t>
            </w:r>
          </w:p>
        </w:tc>
        <w:tc>
          <w:tcPr>
            <w:tcW w:type="dxa" w:w="1125"/>
          </w:tcPr>
          <w:p>
            <w:pPr>
              <w:spacing w:after="0"/>
              <w:jc w:val="right"/>
            </w:pPr>
            <w:r>
              <w:rPr>
                <w:sz w:val="16"/>
              </w:rPr>
              <w:t>$511,782</w:t>
            </w:r>
          </w:p>
        </w:tc>
        <w:tc>
          <w:tcPr>
            <w:tcW w:type="dxa" w:w="1125"/>
          </w:tcPr>
          <w:p>
            <w:pPr>
              <w:spacing w:after="0"/>
              <w:jc w:val="right"/>
            </w:pPr>
            <w:r>
              <w:rPr>
                <w:sz w:val="16"/>
              </w:rPr>
              <w:t>$90,454</w:t>
            </w:r>
          </w:p>
        </w:tc>
        <w:tc>
          <w:tcPr>
            <w:tcW w:type="dxa" w:w="1125"/>
          </w:tcPr>
          <w:p>
            <w:pPr>
              <w:spacing w:after="0"/>
              <w:jc w:val="right"/>
            </w:pPr>
            <w:r>
              <w:rPr>
                <w:sz w:val="16"/>
              </w:rPr>
              <w:t>$501,971</w:t>
            </w:r>
          </w:p>
        </w:tc>
        <w:tc>
          <w:tcPr>
            <w:tcW w:type="dxa" w:w="1304"/>
          </w:tcPr>
          <w:p>
            <w:pPr>
              <w:spacing w:after="0"/>
              <w:jc w:val="right"/>
            </w:pPr>
            <w:r>
              <w:rPr>
                <w:sz w:val="16"/>
              </w:rPr>
              <w:t>0.000508%</w:t>
            </w:r>
          </w:p>
        </w:tc>
        <w:tc>
          <w:tcPr>
            <w:tcW w:type="dxa" w:w="1108"/>
          </w:tcPr>
          <w:p>
            <w:pPr>
              <w:spacing w:after="0"/>
              <w:jc w:val="right"/>
            </w:pPr>
            <w:r>
              <w:rPr>
                <w:sz w:val="16"/>
              </w:rPr>
              <w:t>$30,000</w:t>
            </w:r>
          </w:p>
        </w:tc>
        <w:tc>
          <w:tcPr>
            <w:tcW w:type="dxa" w:w="1036"/>
          </w:tcPr>
          <w:p>
            <w:pPr>
              <w:spacing w:after="0"/>
              <w:jc w:val="right"/>
            </w:pPr>
          </w:p>
        </w:tc>
        <w:tc>
          <w:tcPr>
            <w:tcW w:type="dxa" w:w="1393"/>
          </w:tcPr>
          <w:p>
            <w:pPr>
              <w:spacing w:after="0"/>
              <w:jc w:val="right"/>
            </w:pPr>
            <w:r>
              <w:rPr>
                <w:sz w:val="16"/>
              </w:rPr>
              <w:t>none found (1 declaration)</w:t>
            </w:r>
          </w:p>
        </w:tc>
        <w:tc>
          <w:tcPr>
            <w:tcW w:type="dxa" w:w="1125"/>
          </w:tcPr>
          <w:p>
            <w:pPr>
              <w:spacing w:after="0"/>
              <w:jc w:val="left"/>
            </w:pPr>
          </w:p>
        </w:tc>
      </w:tr>
      <w:tr>
        <w:trPr>
          <w:cantSplit/>
        </w:trPr>
        <w:tc>
          <w:tcPr>
            <w:tcW w:type="dxa" w:w="1036"/>
          </w:tcPr>
          <w:p>
            <w:pPr>
              <w:spacing w:after="0"/>
              <w:jc w:val="left"/>
            </w:pPr>
            <w:r>
              <w:rPr>
                <w:sz w:val="16"/>
              </w:rPr>
              <w:t>Tornado</w:t>
            </w:r>
          </w:p>
        </w:tc>
        <w:tc>
          <w:tcPr>
            <w:tcW w:type="dxa" w:w="1572"/>
          </w:tcPr>
          <w:p>
            <w:pPr>
              <w:spacing w:after="0"/>
              <w:jc w:val="right"/>
            </w:pPr>
            <w:r>
              <w:rPr>
                <w:sz w:val="16"/>
              </w:rPr>
              <w:t>$100,807,758,938</w:t>
            </w:r>
          </w:p>
        </w:tc>
        <w:tc>
          <w:tcPr>
            <w:tcW w:type="dxa" w:w="1125"/>
          </w:tcPr>
          <w:p>
            <w:pPr>
              <w:spacing w:after="0"/>
              <w:jc w:val="right"/>
            </w:pPr>
            <w:r>
              <w:rPr>
                <w:sz w:val="16"/>
              </w:rPr>
              <w:t>$83,666,356</w:t>
            </w:r>
          </w:p>
        </w:tc>
        <w:tc>
          <w:tcPr>
            <w:tcW w:type="dxa" w:w="1036"/>
          </w:tcPr>
          <w:p>
            <w:pPr>
              <w:spacing w:after="0"/>
              <w:jc w:val="right"/>
            </w:pPr>
            <w:r>
              <w:rPr>
                <w:sz w:val="16"/>
              </w:rPr>
              <w:t>561,566</w:t>
            </w:r>
          </w:p>
        </w:tc>
        <w:tc>
          <w:tcPr>
            <w:tcW w:type="dxa" w:w="1125"/>
          </w:tcPr>
          <w:p>
            <w:pPr>
              <w:spacing w:after="0"/>
              <w:jc w:val="right"/>
            </w:pPr>
            <w:r>
              <w:rPr>
                <w:sz w:val="16"/>
              </w:rPr>
              <w:t>$7,862,974</w:t>
            </w:r>
          </w:p>
        </w:tc>
        <w:tc>
          <w:tcPr>
            <w:tcW w:type="dxa" w:w="1125"/>
          </w:tcPr>
          <w:p>
            <w:pPr>
              <w:spacing w:after="0"/>
              <w:jc w:val="right"/>
            </w:pPr>
            <w:r>
              <w:rPr>
                <w:sz w:val="16"/>
              </w:rPr>
              <w:t>$2,361</w:t>
            </w:r>
          </w:p>
        </w:tc>
        <w:tc>
          <w:tcPr>
            <w:tcW w:type="dxa" w:w="1125"/>
          </w:tcPr>
          <w:p>
            <w:pPr>
              <w:spacing w:after="0"/>
              <w:jc w:val="right"/>
            </w:pPr>
            <w:r>
              <w:rPr>
                <w:sz w:val="16"/>
              </w:rPr>
              <w:t>$19,651,007</w:t>
            </w:r>
          </w:p>
        </w:tc>
        <w:tc>
          <w:tcPr>
            <w:tcW w:type="dxa" w:w="1304"/>
          </w:tcPr>
          <w:p>
            <w:pPr>
              <w:spacing w:after="0"/>
              <w:jc w:val="right"/>
            </w:pPr>
            <w:r>
              <w:rPr>
                <w:sz w:val="16"/>
              </w:rPr>
              <w:t>0.0078%</w:t>
            </w:r>
          </w:p>
        </w:tc>
        <w:tc>
          <w:tcPr>
            <w:tcW w:type="dxa" w:w="1108"/>
          </w:tcPr>
          <w:p>
            <w:pPr>
              <w:spacing w:after="0"/>
              <w:jc w:val="right"/>
            </w:pPr>
            <w:r>
              <w:rPr>
                <w:sz w:val="16"/>
              </w:rPr>
              <w:t>$250,000</w:t>
            </w:r>
          </w:p>
        </w:tc>
        <w:tc>
          <w:tcPr>
            <w:tcW w:type="dxa" w:w="1036"/>
          </w:tcPr>
          <w:p>
            <w:pPr>
              <w:spacing w:after="0"/>
              <w:jc w:val="right"/>
            </w:pP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Tsunami</w:t>
            </w:r>
          </w:p>
        </w:tc>
        <w:tc>
          <w:tcPr>
            <w:tcW w:type="dxa" w:w="1572"/>
          </w:tcPr>
          <w:p>
            <w:pPr>
              <w:spacing w:after="0"/>
              <w:jc w:val="right"/>
            </w:pPr>
          </w:p>
        </w:tc>
        <w:tc>
          <w:tcPr>
            <w:tcW w:type="dxa" w:w="1125"/>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r>
              <w:rPr>
                <w:sz w:val="16"/>
              </w:rPr>
              <w:t>NRI publishes no building exposure for this county</w:t>
            </w:r>
          </w:p>
        </w:tc>
      </w:tr>
      <w:tr>
        <w:trPr>
          <w:cantSplit/>
        </w:trPr>
        <w:tc>
          <w:tcPr>
            <w:tcW w:type="dxa" w:w="1036"/>
          </w:tcPr>
          <w:p>
            <w:pPr>
              <w:spacing w:after="0"/>
              <w:jc w:val="left"/>
            </w:pPr>
            <w:r>
              <w:rPr>
                <w:sz w:val="16"/>
              </w:rPr>
              <w:t>Volcanic Activity</w:t>
            </w:r>
          </w:p>
        </w:tc>
        <w:tc>
          <w:tcPr>
            <w:tcW w:type="dxa" w:w="1572"/>
          </w:tcPr>
          <w:p>
            <w:pPr>
              <w:spacing w:after="0"/>
              <w:jc w:val="right"/>
            </w:pPr>
          </w:p>
        </w:tc>
        <w:tc>
          <w:tcPr>
            <w:tcW w:type="dxa" w:w="1125"/>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Wildfire</w:t>
            </w:r>
          </w:p>
        </w:tc>
        <w:tc>
          <w:tcPr>
            <w:tcW w:type="dxa" w:w="1572"/>
          </w:tcPr>
          <w:p>
            <w:pPr>
              <w:spacing w:after="0"/>
              <w:jc w:val="right"/>
            </w:pPr>
            <w:r>
              <w:rPr>
                <w:sz w:val="16"/>
              </w:rPr>
              <w:t>$11,288,720,302</w:t>
            </w:r>
          </w:p>
        </w:tc>
        <w:tc>
          <w:tcPr>
            <w:tcW w:type="dxa" w:w="1125"/>
          </w:tcPr>
          <w:p>
            <w:pPr>
              <w:spacing w:after="0"/>
              <w:jc w:val="right"/>
            </w:pPr>
            <w:r>
              <w:rPr>
                <w:sz w:val="16"/>
              </w:rPr>
              <w:t>$50,018,364</w:t>
            </w:r>
          </w:p>
        </w:tc>
        <w:tc>
          <w:tcPr>
            <w:tcW w:type="dxa" w:w="1036"/>
          </w:tcPr>
          <w:p>
            <w:pPr>
              <w:spacing w:after="0"/>
              <w:jc w:val="right"/>
            </w:pPr>
            <w:r>
              <w:rPr>
                <w:sz w:val="16"/>
              </w:rPr>
              <w:t>97,468</w:t>
            </w:r>
          </w:p>
        </w:tc>
        <w:tc>
          <w:tcPr>
            <w:tcW w:type="dxa" w:w="1125"/>
          </w:tcPr>
          <w:p>
            <w:pPr>
              <w:spacing w:after="0"/>
              <w:jc w:val="right"/>
            </w:pPr>
            <w:r>
              <w:rPr>
                <w:sz w:val="16"/>
              </w:rPr>
              <w:t>$3,293,215</w:t>
            </w:r>
          </w:p>
        </w:tc>
        <w:tc>
          <w:tcPr>
            <w:tcW w:type="dxa" w:w="1125"/>
          </w:tcPr>
          <w:p>
            <w:pPr>
              <w:spacing w:after="0"/>
              <w:jc w:val="right"/>
            </w:pPr>
            <w:r>
              <w:rPr>
                <w:sz w:val="16"/>
              </w:rPr>
              <w:t>$2,124</w:t>
            </w:r>
          </w:p>
        </w:tc>
        <w:tc>
          <w:tcPr>
            <w:tcW w:type="dxa" w:w="1125"/>
          </w:tcPr>
          <w:p>
            <w:pPr>
              <w:spacing w:after="0"/>
              <w:jc w:val="right"/>
            </w:pPr>
            <w:r>
              <w:rPr>
                <w:sz w:val="16"/>
              </w:rPr>
              <w:t>$473,734</w:t>
            </w:r>
          </w:p>
        </w:tc>
        <w:tc>
          <w:tcPr>
            <w:tcW w:type="dxa" w:w="1304"/>
          </w:tcPr>
          <w:p>
            <w:pPr>
              <w:spacing w:after="0"/>
              <w:jc w:val="right"/>
            </w:pPr>
            <w:r>
              <w:rPr>
                <w:sz w:val="16"/>
              </w:rPr>
              <w:t>0.0292%</w:t>
            </w:r>
          </w:p>
        </w:tc>
        <w:tc>
          <w:tcPr>
            <w:tcW w:type="dxa" w:w="1108"/>
          </w:tcPr>
          <w:p>
            <w:pPr>
              <w:spacing w:after="0"/>
              <w:jc w:val="right"/>
            </w:pPr>
          </w:p>
        </w:tc>
        <w:tc>
          <w:tcPr>
            <w:tcW w:type="dxa" w:w="1036"/>
          </w:tcPr>
          <w:p>
            <w:pPr>
              <w:spacing w:after="0"/>
              <w:jc w:val="right"/>
            </w:pPr>
            <w:r>
              <w:rPr>
                <w:sz w:val="16"/>
              </w:rPr>
              <w:t>$0</w:t>
            </w:r>
          </w:p>
        </w:tc>
        <w:tc>
          <w:tcPr>
            <w:tcW w:type="dxa" w:w="1393"/>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Winter Weather</w:t>
            </w:r>
          </w:p>
        </w:tc>
        <w:tc>
          <w:tcPr>
            <w:tcW w:type="dxa" w:w="1572"/>
          </w:tcPr>
          <w:p>
            <w:pPr>
              <w:spacing w:after="0"/>
              <w:jc w:val="right"/>
            </w:pPr>
            <w:r>
              <w:rPr>
                <w:sz w:val="16"/>
              </w:rPr>
              <w:t>$0</w:t>
            </w:r>
          </w:p>
        </w:tc>
        <w:tc>
          <w:tcPr>
            <w:tcW w:type="dxa" w:w="1125"/>
          </w:tcPr>
          <w:p>
            <w:pPr>
              <w:spacing w:after="0"/>
              <w:jc w:val="right"/>
            </w:pPr>
            <w:r>
              <w:rPr>
                <w:sz w:val="16"/>
              </w:rPr>
              <w:t>$0</w:t>
            </w:r>
          </w:p>
        </w:tc>
        <w:tc>
          <w:tcPr>
            <w:tcW w:type="dxa" w:w="1036"/>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125"/>
          </w:tcPr>
          <w:p>
            <w:pPr>
              <w:spacing w:after="0"/>
              <w:jc w:val="right"/>
            </w:pPr>
            <w:r>
              <w:rPr>
                <w:sz w:val="16"/>
              </w:rPr>
              <w:t>$0</w:t>
            </w: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393"/>
          </w:tcPr>
          <w:p>
            <w:pPr>
              <w:spacing w:after="0"/>
              <w:jc w:val="right"/>
            </w:pPr>
          </w:p>
        </w:tc>
        <w:tc>
          <w:tcPr>
            <w:tcW w:type="dxa" w:w="1125"/>
          </w:tcPr>
          <w:p>
            <w:pPr>
              <w:spacing w:after="0"/>
              <w:jc w:val="left"/>
            </w:pPr>
            <w:r>
              <w:rPr>
                <w:sz w:val="16"/>
              </w:rPr>
              <w:t>building exposure is 0 in NRI</w:t>
            </w:r>
          </w:p>
        </w:tc>
      </w:tr>
    </w:tbl>
    <w:p>
      <w:pPr>
        <w:spacing w:after="40" w:before="60"/>
      </w:pPr>
      <w:r>
        <w:rPr>
          <w:sz w:val="15"/>
        </w:rPr>
        <w:t>Totals since 2024-08-27 (Storm Events through 2026-06-30): 6 county-coded records, 6 with a damage value recorded (including $0), $340,000; 2 zone-level records, 1 with a damage value recorded (including $0), $0 reported for the zone; Public Assistance on counted declarations $49,826,700.14 (4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561,566</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$100,807,758,938</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$83,666,356</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$166,883,875</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$32,425,589</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438</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437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1,322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373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438</w:t>
            </w:r>
          </w:p>
        </w:tc>
        <w:tc>
          <w:tcPr>
            <w:tcW w:type="dxa" w:w="1481"/>
          </w:tcPr>
          <w:p>
            <w:pPr>
              <w:spacing w:after="0"/>
              <w:jc w:val="right"/>
            </w:pPr>
            <w:r>
              <w:rPr>
                <w:sz w:val="16"/>
              </w:rPr>
              <w:t>437</w:t>
            </w:r>
          </w:p>
        </w:tc>
        <w:tc>
          <w:tcPr>
            <w:tcW w:type="dxa" w:w="1481"/>
          </w:tcPr>
          <w:p>
            <w:pPr>
              <w:spacing w:after="0"/>
              <w:jc w:val="right"/>
            </w:pPr>
            <w:r>
              <w:rPr>
                <w:sz w:val="16"/>
              </w:rPr>
              <w:t>1,322</w:t>
            </w:r>
          </w:p>
        </w:tc>
        <w:tc>
          <w:tcPr>
            <w:tcW w:type="dxa" w:w="1481"/>
          </w:tcPr>
          <w:p>
            <w:pPr>
              <w:spacing w:after="0"/>
              <w:jc w:val="right"/>
            </w:pPr>
            <w:r>
              <w:rPr>
                <w:sz w:val="16"/>
              </w:rPr>
              <w:t>373</w:t>
            </w:r>
          </w:p>
        </w:tc>
        <w:tc>
          <w:tcPr>
            <w:tcW w:type="dxa" w:w="1481"/>
          </w:tcPr>
          <w:p>
            <w:pPr>
              <w:spacing w:after="0"/>
              <w:jc w:val="right"/>
            </w:pPr>
            <w:r>
              <w:rPr>
                <w:sz w:val="16"/>
              </w:rPr>
              <w:t>1,370</w:t>
            </w:r>
          </w:p>
        </w:tc>
        <w:tc>
          <w:tcPr>
            <w:tcW w:type="dxa" w:w="1481"/>
          </w:tcPr>
          <w:p>
            <w:pPr>
              <w:spacing w:after="0"/>
              <w:jc w:val="right"/>
            </w:pPr>
            <w:r>
              <w:rPr>
                <w:sz w:val="16"/>
              </w:rPr>
              <w:t>29</w:t>
            </w:r>
          </w:p>
        </w:tc>
        <w:tc>
          <w:tcPr>
            <w:tcW w:type="dxa" w:w="1649"/>
          </w:tcPr>
          <w:p>
            <w:pPr>
              <w:spacing w:after="0"/>
              <w:jc w:val="right"/>
            </w:pPr>
            <w:r>
              <w:rPr>
                <w:sz w:val="16"/>
              </w:rPr>
              <w:t>725</w:t>
            </w:r>
          </w:p>
        </w:tc>
      </w:tr>
      <w:tr>
        <w:trPr>
          <w:cantSplit/>
        </w:trPr>
        <w:tc>
          <w:tcPr>
            <w:tcW w:type="dxa" w:w="3575"/>
          </w:tcPr>
          <w:p>
            <w:pPr>
              <w:spacing w:after="0"/>
              <w:jc w:val="left"/>
            </w:pPr>
            <w:r>
              <w:rPr>
                <w:sz w:val="16"/>
              </w:rPr>
              <w:t>PASCO COUNTY *</w:t>
            </w:r>
          </w:p>
        </w:tc>
        <w:tc>
          <w:tcPr>
            <w:tcW w:type="dxa" w:w="1481"/>
          </w:tcPr>
          <w:p>
            <w:pPr>
              <w:spacing w:after="0"/>
              <w:jc w:val="right"/>
            </w:pPr>
            <w:r>
              <w:rPr>
                <w:sz w:val="16"/>
              </w:rPr>
              <w:t>336</w:t>
            </w:r>
          </w:p>
        </w:tc>
        <w:tc>
          <w:tcPr>
            <w:tcW w:type="dxa" w:w="1481"/>
          </w:tcPr>
          <w:p>
            <w:pPr>
              <w:spacing w:after="0"/>
              <w:jc w:val="right"/>
            </w:pPr>
            <w:r>
              <w:rPr>
                <w:sz w:val="16"/>
              </w:rPr>
              <w:t>329</w:t>
            </w:r>
          </w:p>
        </w:tc>
        <w:tc>
          <w:tcPr>
            <w:tcW w:type="dxa" w:w="1481"/>
          </w:tcPr>
          <w:p>
            <w:pPr>
              <w:spacing w:after="0"/>
              <w:jc w:val="right"/>
            </w:pPr>
            <w:r>
              <w:rPr>
                <w:sz w:val="16"/>
              </w:rPr>
              <w:t>1,015</w:t>
            </w:r>
          </w:p>
        </w:tc>
        <w:tc>
          <w:tcPr>
            <w:tcW w:type="dxa" w:w="1481"/>
          </w:tcPr>
          <w:p>
            <w:pPr>
              <w:spacing w:after="0"/>
              <w:jc w:val="right"/>
            </w:pPr>
            <w:r>
              <w:rPr>
                <w:sz w:val="16"/>
              </w:rPr>
              <w:t>282</w:t>
            </w:r>
          </w:p>
        </w:tc>
        <w:tc>
          <w:tcPr>
            <w:tcW w:type="dxa" w:w="1481"/>
          </w:tcPr>
          <w:p>
            <w:pPr>
              <w:spacing w:after="0"/>
              <w:jc w:val="right"/>
            </w:pPr>
            <w:r>
              <w:rPr>
                <w:sz w:val="16"/>
              </w:rPr>
              <w:t>1,050</w:t>
            </w:r>
          </w:p>
        </w:tc>
        <w:tc>
          <w:tcPr>
            <w:tcW w:type="dxa" w:w="1481"/>
          </w:tcPr>
          <w:p>
            <w:pPr>
              <w:spacing w:after="0"/>
              <w:jc w:val="right"/>
            </w:pPr>
            <w:r>
              <w:rPr>
                <w:sz w:val="16"/>
              </w:rPr>
              <w:t>14</w:t>
            </w:r>
          </w:p>
        </w:tc>
        <w:tc>
          <w:tcPr>
            <w:tcW w:type="dxa" w:w="1649"/>
          </w:tcPr>
          <w:p>
            <w:pPr>
              <w:spacing w:after="0"/>
              <w:jc w:val="right"/>
            </w:pPr>
            <w:r>
              <w:rPr>
                <w:sz w:val="16"/>
              </w:rPr>
              <w:t>578</w:t>
            </w:r>
          </w:p>
        </w:tc>
      </w:tr>
      <w:tr>
        <w:trPr>
          <w:cantSplit/>
        </w:trPr>
        <w:tc>
          <w:tcPr>
            <w:tcW w:type="dxa" w:w="3575"/>
          </w:tcPr>
          <w:p>
            <w:pPr>
              <w:spacing w:after="0"/>
              <w:jc w:val="left"/>
            </w:pPr>
            <w:r>
              <w:rPr>
                <w:sz w:val="16"/>
              </w:rPr>
              <w:t>DADE CITY, CITY OF</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NEW PORT RICHEY, CITY OF</w:t>
            </w:r>
          </w:p>
        </w:tc>
        <w:tc>
          <w:tcPr>
            <w:tcW w:type="dxa" w:w="1481"/>
          </w:tcPr>
          <w:p>
            <w:pPr>
              <w:spacing w:after="0"/>
              <w:jc w:val="right"/>
            </w:pPr>
            <w:r>
              <w:rPr>
                <w:sz w:val="16"/>
              </w:rPr>
              <w:t>41</w:t>
            </w:r>
          </w:p>
        </w:tc>
        <w:tc>
          <w:tcPr>
            <w:tcW w:type="dxa" w:w="1481"/>
          </w:tcPr>
          <w:p>
            <w:pPr>
              <w:spacing w:after="0"/>
              <w:jc w:val="right"/>
            </w:pPr>
            <w:r>
              <w:rPr>
                <w:sz w:val="16"/>
              </w:rPr>
              <w:t>39</w:t>
            </w:r>
          </w:p>
        </w:tc>
        <w:tc>
          <w:tcPr>
            <w:tcW w:type="dxa" w:w="1481"/>
          </w:tcPr>
          <w:p>
            <w:pPr>
              <w:spacing w:after="0"/>
              <w:jc w:val="right"/>
            </w:pPr>
            <w:r>
              <w:rPr>
                <w:sz w:val="16"/>
              </w:rPr>
              <w:t>115</w:t>
            </w:r>
          </w:p>
        </w:tc>
        <w:tc>
          <w:tcPr>
            <w:tcW w:type="dxa" w:w="1481"/>
          </w:tcPr>
          <w:p>
            <w:pPr>
              <w:spacing w:after="0"/>
              <w:jc w:val="right"/>
            </w:pPr>
            <w:r>
              <w:rPr>
                <w:sz w:val="16"/>
              </w:rPr>
              <w:t>35</w:t>
            </w:r>
          </w:p>
        </w:tc>
        <w:tc>
          <w:tcPr>
            <w:tcW w:type="dxa" w:w="1481"/>
          </w:tcPr>
          <w:p>
            <w:pPr>
              <w:spacing w:after="0"/>
              <w:jc w:val="right"/>
            </w:pPr>
            <w:r>
              <w:rPr>
                <w:sz w:val="16"/>
              </w:rPr>
              <w:t>118</w:t>
            </w:r>
          </w:p>
        </w:tc>
        <w:tc>
          <w:tcPr>
            <w:tcW w:type="dxa" w:w="1481"/>
          </w:tcPr>
          <w:p>
            <w:pPr>
              <w:spacing w:after="0"/>
              <w:jc w:val="right"/>
            </w:pPr>
            <w:r>
              <w:rPr>
                <w:sz w:val="16"/>
              </w:rPr>
              <w:t>4</w:t>
            </w:r>
          </w:p>
        </w:tc>
        <w:tc>
          <w:tcPr>
            <w:tcW w:type="dxa" w:w="1649"/>
          </w:tcPr>
          <w:p>
            <w:pPr>
              <w:spacing w:after="0"/>
              <w:jc w:val="right"/>
            </w:pPr>
            <w:r>
              <w:rPr>
                <w:sz w:val="16"/>
              </w:rPr>
              <w:t>50</w:t>
            </w:r>
          </w:p>
        </w:tc>
      </w:tr>
      <w:tr>
        <w:trPr>
          <w:cantSplit/>
        </w:trPr>
        <w:tc>
          <w:tcPr>
            <w:tcW w:type="dxa" w:w="3575"/>
          </w:tcPr>
          <w:p>
            <w:pPr>
              <w:spacing w:after="0"/>
              <w:jc w:val="left"/>
            </w:pPr>
            <w:r>
              <w:rPr>
                <w:sz w:val="16"/>
              </w:rPr>
              <w:t>PORT RICHEY, CITY OF</w:t>
            </w:r>
          </w:p>
        </w:tc>
        <w:tc>
          <w:tcPr>
            <w:tcW w:type="dxa" w:w="1481"/>
          </w:tcPr>
          <w:p>
            <w:pPr>
              <w:spacing w:after="0"/>
              <w:jc w:val="right"/>
            </w:pPr>
            <w:r>
              <w:rPr>
                <w:sz w:val="16"/>
              </w:rPr>
              <w:t>60</w:t>
            </w:r>
          </w:p>
        </w:tc>
        <w:tc>
          <w:tcPr>
            <w:tcW w:type="dxa" w:w="1481"/>
          </w:tcPr>
          <w:p>
            <w:pPr>
              <w:spacing w:after="0"/>
              <w:jc w:val="right"/>
            </w:pPr>
            <w:r>
              <w:rPr>
                <w:sz w:val="16"/>
              </w:rPr>
              <w:t>68</w:t>
            </w:r>
          </w:p>
        </w:tc>
        <w:tc>
          <w:tcPr>
            <w:tcW w:type="dxa" w:w="1481"/>
          </w:tcPr>
          <w:p>
            <w:pPr>
              <w:spacing w:after="0"/>
              <w:jc w:val="right"/>
            </w:pPr>
            <w:r>
              <w:rPr>
                <w:sz w:val="16"/>
              </w:rPr>
              <w:t>187</w:t>
            </w:r>
          </w:p>
        </w:tc>
        <w:tc>
          <w:tcPr>
            <w:tcW w:type="dxa" w:w="1481"/>
          </w:tcPr>
          <w:p>
            <w:pPr>
              <w:spacing w:after="0"/>
              <w:jc w:val="right"/>
            </w:pPr>
            <w:r>
              <w:rPr>
                <w:sz w:val="16"/>
              </w:rPr>
              <w:t>55</w:t>
            </w:r>
          </w:p>
        </w:tc>
        <w:tc>
          <w:tcPr>
            <w:tcW w:type="dxa" w:w="1481"/>
          </w:tcPr>
          <w:p>
            <w:pPr>
              <w:spacing w:after="0"/>
              <w:jc w:val="right"/>
            </w:pPr>
            <w:r>
              <w:rPr>
                <w:sz w:val="16"/>
              </w:rPr>
              <w:t>196</w:t>
            </w:r>
          </w:p>
        </w:tc>
        <w:tc>
          <w:tcPr>
            <w:tcW w:type="dxa" w:w="1481"/>
          </w:tcPr>
          <w:p>
            <w:pPr>
              <w:spacing w:after="0"/>
              <w:jc w:val="right"/>
            </w:pPr>
            <w:r>
              <w:rPr>
                <w:sz w:val="16"/>
              </w:rPr>
              <w:t>11</w:t>
            </w:r>
          </w:p>
        </w:tc>
        <w:tc>
          <w:tcPr>
            <w:tcW w:type="dxa" w:w="1649"/>
          </w:tcPr>
          <w:p>
            <w:pPr>
              <w:spacing w:after="0"/>
              <w:jc w:val="right"/>
            </w:pPr>
            <w:r>
              <w:rPr>
                <w:sz w:val="16"/>
              </w:rPr>
              <w:t>97</w:t>
            </w:r>
          </w:p>
        </w:tc>
      </w:tr>
      <w:tr>
        <w:trPr>
          <w:cantSplit/>
        </w:trPr>
        <w:tc>
          <w:tcPr>
            <w:tcW w:type="dxa" w:w="3575"/>
          </w:tcPr>
          <w:p>
            <w:pPr>
              <w:spacing w:after="0"/>
              <w:jc w:val="left"/>
            </w:pPr>
            <w:r>
              <w:rPr>
                <w:sz w:val="16"/>
              </w:rPr>
              <w:t>ZEPHYRHILLS, CITY OF</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Unknown (community ID Unknown in FEMA data)</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State level, not in this county: county not reported</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9</w:t>
            </w:r>
          </w:p>
        </w:tc>
        <w:tc>
          <w:tcPr>
            <w:tcW w:type="dxa" w:w="1481"/>
          </w:tcPr>
          <w:p>
            <w:pPr>
              <w:spacing w:after="0"/>
              <w:jc w:val="right"/>
            </w:pPr>
            <w:r>
              <w:rPr>
                <w:sz w:val="16"/>
              </w:rPr>
              <w:t>0</w:t>
            </w:r>
          </w:p>
        </w:tc>
        <w:tc>
          <w:tcPr>
            <w:tcW w:type="dxa" w:w="1481"/>
          </w:tcPr>
          <w:p>
            <w:pPr>
              <w:spacing w:after="0"/>
              <w:jc w:val="right"/>
            </w:pPr>
            <w:r>
              <w:rPr>
                <w:sz w:val="16"/>
              </w:rPr>
              <w:t>10</w:t>
            </w:r>
          </w:p>
        </w:tc>
        <w:tc>
          <w:tcPr>
            <w:tcW w:type="dxa" w:w="1481"/>
          </w:tcPr>
          <w:p>
            <w:pPr>
              <w:spacing w:after="0"/>
              <w:jc w:val="right"/>
            </w:pPr>
            <w:r>
              <w:rPr>
                <w:sz w:val="16"/>
              </w:rPr>
              <w:t>0</w:t>
            </w:r>
          </w:p>
        </w:tc>
        <w:tc>
          <w:tcPr>
            <w:tcW w:type="dxa" w:w="1649"/>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Pasco County (unincorporated area)</w:t>
            </w:r>
          </w:p>
        </w:tc>
        <w:tc>
          <w:tcPr>
            <w:tcW w:type="dxa" w:w="1486"/>
          </w:tcPr>
          <w:p>
            <w:pPr>
              <w:spacing w:after="0"/>
              <w:jc w:val="left"/>
            </w:pPr>
            <w:r>
              <w:rPr>
                <w:sz w:val="16"/>
              </w:rPr>
              <w:t>120230</w:t>
            </w:r>
          </w:p>
        </w:tc>
        <w:tc>
          <w:tcPr>
            <w:tcW w:type="dxa" w:w="1335"/>
          </w:tcPr>
          <w:p>
            <w:pPr>
              <w:spacing w:after="0"/>
              <w:jc w:val="right"/>
            </w:pPr>
            <w:r>
              <w:rPr>
                <w:sz w:val="16"/>
              </w:rPr>
              <w:t>336</w:t>
            </w:r>
          </w:p>
        </w:tc>
        <w:tc>
          <w:tcPr>
            <w:tcW w:type="dxa" w:w="1335"/>
          </w:tcPr>
          <w:p>
            <w:pPr>
              <w:spacing w:after="0"/>
              <w:jc w:val="right"/>
            </w:pPr>
            <w:r>
              <w:rPr>
                <w:sz w:val="16"/>
              </w:rPr>
              <w:t>329</w:t>
            </w:r>
          </w:p>
        </w:tc>
        <w:tc>
          <w:tcPr>
            <w:tcW w:type="dxa" w:w="1335"/>
          </w:tcPr>
          <w:p>
            <w:pPr>
              <w:spacing w:after="0"/>
              <w:jc w:val="right"/>
            </w:pPr>
            <w:r>
              <w:rPr>
                <w:sz w:val="16"/>
              </w:rPr>
              <w:t>1,015</w:t>
            </w:r>
          </w:p>
        </w:tc>
        <w:tc>
          <w:tcPr>
            <w:tcW w:type="dxa" w:w="1335"/>
          </w:tcPr>
          <w:p>
            <w:pPr>
              <w:spacing w:after="0"/>
              <w:jc w:val="right"/>
            </w:pPr>
            <w:r>
              <w:rPr>
                <w:sz w:val="16"/>
              </w:rPr>
              <w:t>282</w:t>
            </w:r>
          </w:p>
        </w:tc>
        <w:tc>
          <w:tcPr>
            <w:tcW w:type="dxa" w:w="1335"/>
          </w:tcPr>
          <w:p>
            <w:pPr>
              <w:spacing w:after="0"/>
              <w:jc w:val="right"/>
            </w:pPr>
            <w:r>
              <w:rPr>
                <w:sz w:val="16"/>
              </w:rPr>
              <w:t>1,050</w:t>
            </w:r>
          </w:p>
        </w:tc>
        <w:tc>
          <w:tcPr>
            <w:tcW w:type="dxa" w:w="1335"/>
          </w:tcPr>
          <w:p>
            <w:pPr>
              <w:spacing w:after="0"/>
              <w:jc w:val="right"/>
            </w:pPr>
            <w:r>
              <w:rPr>
                <w:sz w:val="16"/>
              </w:rPr>
              <w:t>14</w:t>
            </w:r>
          </w:p>
        </w:tc>
        <w:tc>
          <w:tcPr>
            <w:tcW w:type="dxa" w:w="1486"/>
          </w:tcPr>
          <w:p>
            <w:pPr>
              <w:spacing w:after="0"/>
              <w:jc w:val="right"/>
            </w:pPr>
            <w:r>
              <w:rPr>
                <w:sz w:val="16"/>
              </w:rPr>
              <w:t>578</w:t>
            </w:r>
          </w:p>
        </w:tc>
        <w:tc>
          <w:tcPr>
            <w:tcW w:type="dxa" w:w="913"/>
          </w:tcPr>
          <w:p>
            <w:pPr>
              <w:spacing w:after="0"/>
              <w:jc w:val="left"/>
            </w:pPr>
          </w:p>
        </w:tc>
      </w:tr>
      <w:tr>
        <w:trPr>
          <w:cantSplit/>
        </w:trPr>
        <w:tc>
          <w:tcPr>
            <w:tcW w:type="dxa" w:w="2216"/>
          </w:tcPr>
          <w:p>
            <w:pPr>
              <w:spacing w:after="0"/>
              <w:jc w:val="left"/>
            </w:pPr>
            <w:r>
              <w:rPr>
                <w:sz w:val="16"/>
              </w:rPr>
              <w:t>Dade City city</w:t>
            </w:r>
          </w:p>
        </w:tc>
        <w:tc>
          <w:tcPr>
            <w:tcW w:type="dxa" w:w="1486"/>
          </w:tcPr>
          <w:p>
            <w:pPr>
              <w:spacing w:after="0"/>
              <w:jc w:val="left"/>
            </w:pPr>
            <w:r>
              <w:rPr>
                <w:sz w:val="16"/>
              </w:rPr>
              <w:t>120231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New Port Richey city</w:t>
            </w:r>
          </w:p>
        </w:tc>
        <w:tc>
          <w:tcPr>
            <w:tcW w:type="dxa" w:w="1486"/>
          </w:tcPr>
          <w:p>
            <w:pPr>
              <w:spacing w:after="0"/>
              <w:jc w:val="left"/>
            </w:pPr>
            <w:r>
              <w:rPr>
                <w:sz w:val="16"/>
              </w:rPr>
              <w:t>120232</w:t>
            </w:r>
          </w:p>
        </w:tc>
        <w:tc>
          <w:tcPr>
            <w:tcW w:type="dxa" w:w="1335"/>
          </w:tcPr>
          <w:p>
            <w:pPr>
              <w:spacing w:after="0"/>
              <w:jc w:val="right"/>
            </w:pPr>
            <w:r>
              <w:rPr>
                <w:sz w:val="16"/>
              </w:rPr>
              <w:t>41</w:t>
            </w:r>
          </w:p>
        </w:tc>
        <w:tc>
          <w:tcPr>
            <w:tcW w:type="dxa" w:w="1335"/>
          </w:tcPr>
          <w:p>
            <w:pPr>
              <w:spacing w:after="0"/>
              <w:jc w:val="right"/>
            </w:pPr>
            <w:r>
              <w:rPr>
                <w:sz w:val="16"/>
              </w:rPr>
              <w:t>39</w:t>
            </w:r>
          </w:p>
        </w:tc>
        <w:tc>
          <w:tcPr>
            <w:tcW w:type="dxa" w:w="1335"/>
          </w:tcPr>
          <w:p>
            <w:pPr>
              <w:spacing w:after="0"/>
              <w:jc w:val="right"/>
            </w:pPr>
            <w:r>
              <w:rPr>
                <w:sz w:val="16"/>
              </w:rPr>
              <w:t>115</w:t>
            </w:r>
          </w:p>
        </w:tc>
        <w:tc>
          <w:tcPr>
            <w:tcW w:type="dxa" w:w="1335"/>
          </w:tcPr>
          <w:p>
            <w:pPr>
              <w:spacing w:after="0"/>
              <w:jc w:val="right"/>
            </w:pPr>
            <w:r>
              <w:rPr>
                <w:sz w:val="16"/>
              </w:rPr>
              <w:t>35</w:t>
            </w:r>
          </w:p>
        </w:tc>
        <w:tc>
          <w:tcPr>
            <w:tcW w:type="dxa" w:w="1335"/>
          </w:tcPr>
          <w:p>
            <w:pPr>
              <w:spacing w:after="0"/>
              <w:jc w:val="right"/>
            </w:pPr>
            <w:r>
              <w:rPr>
                <w:sz w:val="16"/>
              </w:rPr>
              <w:t>118</w:t>
            </w:r>
          </w:p>
        </w:tc>
        <w:tc>
          <w:tcPr>
            <w:tcW w:type="dxa" w:w="1335"/>
          </w:tcPr>
          <w:p>
            <w:pPr>
              <w:spacing w:after="0"/>
              <w:jc w:val="right"/>
            </w:pPr>
            <w:r>
              <w:rPr>
                <w:sz w:val="16"/>
              </w:rPr>
              <w:t>4</w:t>
            </w:r>
          </w:p>
        </w:tc>
        <w:tc>
          <w:tcPr>
            <w:tcW w:type="dxa" w:w="1486"/>
          </w:tcPr>
          <w:p>
            <w:pPr>
              <w:spacing w:after="0"/>
              <w:jc w:val="right"/>
            </w:pPr>
            <w:r>
              <w:rPr>
                <w:sz w:val="16"/>
              </w:rPr>
              <w:t>50</w:t>
            </w:r>
          </w:p>
        </w:tc>
        <w:tc>
          <w:tcPr>
            <w:tcW w:type="dxa" w:w="913"/>
          </w:tcPr>
          <w:p>
            <w:pPr>
              <w:spacing w:after="0"/>
              <w:jc w:val="left"/>
            </w:pPr>
          </w:p>
        </w:tc>
      </w:tr>
      <w:tr>
        <w:trPr>
          <w:cantSplit/>
        </w:trPr>
        <w:tc>
          <w:tcPr>
            <w:tcW w:type="dxa" w:w="2216"/>
          </w:tcPr>
          <w:p>
            <w:pPr>
              <w:spacing w:after="0"/>
              <w:jc w:val="left"/>
            </w:pPr>
            <w:r>
              <w:rPr>
                <w:sz w:val="16"/>
              </w:rPr>
              <w:t>Port Richey city</w:t>
            </w:r>
          </w:p>
        </w:tc>
        <w:tc>
          <w:tcPr>
            <w:tcW w:type="dxa" w:w="1486"/>
          </w:tcPr>
          <w:p>
            <w:pPr>
              <w:spacing w:after="0"/>
              <w:jc w:val="left"/>
            </w:pPr>
            <w:r>
              <w:rPr>
                <w:sz w:val="16"/>
              </w:rPr>
              <w:t>120234</w:t>
            </w:r>
          </w:p>
        </w:tc>
        <w:tc>
          <w:tcPr>
            <w:tcW w:type="dxa" w:w="1335"/>
          </w:tcPr>
          <w:p>
            <w:pPr>
              <w:spacing w:after="0"/>
              <w:jc w:val="right"/>
            </w:pPr>
            <w:r>
              <w:rPr>
                <w:sz w:val="16"/>
              </w:rPr>
              <w:t>60</w:t>
            </w:r>
          </w:p>
        </w:tc>
        <w:tc>
          <w:tcPr>
            <w:tcW w:type="dxa" w:w="1335"/>
          </w:tcPr>
          <w:p>
            <w:pPr>
              <w:spacing w:after="0"/>
              <w:jc w:val="right"/>
            </w:pPr>
            <w:r>
              <w:rPr>
                <w:sz w:val="16"/>
              </w:rPr>
              <w:t>68</w:t>
            </w:r>
          </w:p>
        </w:tc>
        <w:tc>
          <w:tcPr>
            <w:tcW w:type="dxa" w:w="1335"/>
          </w:tcPr>
          <w:p>
            <w:pPr>
              <w:spacing w:after="0"/>
              <w:jc w:val="right"/>
            </w:pPr>
            <w:r>
              <w:rPr>
                <w:sz w:val="16"/>
              </w:rPr>
              <w:t>187</w:t>
            </w:r>
          </w:p>
        </w:tc>
        <w:tc>
          <w:tcPr>
            <w:tcW w:type="dxa" w:w="1335"/>
          </w:tcPr>
          <w:p>
            <w:pPr>
              <w:spacing w:after="0"/>
              <w:jc w:val="right"/>
            </w:pPr>
            <w:r>
              <w:rPr>
                <w:sz w:val="16"/>
              </w:rPr>
              <w:t>55</w:t>
            </w:r>
          </w:p>
        </w:tc>
        <w:tc>
          <w:tcPr>
            <w:tcW w:type="dxa" w:w="1335"/>
          </w:tcPr>
          <w:p>
            <w:pPr>
              <w:spacing w:after="0"/>
              <w:jc w:val="right"/>
            </w:pPr>
            <w:r>
              <w:rPr>
                <w:sz w:val="16"/>
              </w:rPr>
              <w:t>196</w:t>
            </w:r>
          </w:p>
        </w:tc>
        <w:tc>
          <w:tcPr>
            <w:tcW w:type="dxa" w:w="1335"/>
          </w:tcPr>
          <w:p>
            <w:pPr>
              <w:spacing w:after="0"/>
              <w:jc w:val="right"/>
            </w:pPr>
            <w:r>
              <w:rPr>
                <w:sz w:val="16"/>
              </w:rPr>
              <w:t>11</w:t>
            </w:r>
          </w:p>
        </w:tc>
        <w:tc>
          <w:tcPr>
            <w:tcW w:type="dxa" w:w="1486"/>
          </w:tcPr>
          <w:p>
            <w:pPr>
              <w:spacing w:after="0"/>
              <w:jc w:val="right"/>
            </w:pPr>
            <w:r>
              <w:rPr>
                <w:sz w:val="16"/>
              </w:rPr>
              <w:t>97</w:t>
            </w:r>
          </w:p>
        </w:tc>
        <w:tc>
          <w:tcPr>
            <w:tcW w:type="dxa" w:w="913"/>
          </w:tcPr>
          <w:p>
            <w:pPr>
              <w:spacing w:after="0"/>
              <w:jc w:val="left"/>
            </w:pPr>
          </w:p>
        </w:tc>
      </w:tr>
      <w:tr>
        <w:trPr>
          <w:cantSplit/>
        </w:trPr>
        <w:tc>
          <w:tcPr>
            <w:tcW w:type="dxa" w:w="2216"/>
          </w:tcPr>
          <w:p>
            <w:pPr>
              <w:spacing w:after="0"/>
              <w:jc w:val="left"/>
            </w:pPr>
            <w:r>
              <w:rPr>
                <w:sz w:val="16"/>
              </w:rPr>
              <w:t>San Antonio city</w:t>
            </w:r>
          </w:p>
        </w:tc>
        <w:tc>
          <w:tcPr>
            <w:tcW w:type="dxa" w:w="1486"/>
          </w:tcPr>
          <w:p>
            <w:pPr>
              <w:spacing w:after="0"/>
              <w:jc w:val="left"/>
            </w:pPr>
            <w:r>
              <w:rPr>
                <w:sz w:val="16"/>
              </w:rPr>
              <w:t>120634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St. Leo town</w:t>
            </w:r>
          </w:p>
        </w:tc>
        <w:tc>
          <w:tcPr>
            <w:tcW w:type="dxa" w:w="1486"/>
          </w:tcPr>
          <w:p>
            <w:pPr>
              <w:spacing w:after="0"/>
              <w:jc w:val="left"/>
            </w:pPr>
            <w:r>
              <w:rPr>
                <w:sz w:val="16"/>
              </w:rPr>
              <w:t>120166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Zephyrhills city</w:t>
            </w:r>
          </w:p>
        </w:tc>
        <w:tc>
          <w:tcPr>
            <w:tcW w:type="dxa" w:w="1486"/>
          </w:tcPr>
          <w:p>
            <w:pPr>
              <w:spacing w:after="0"/>
              <w:jc w:val="left"/>
            </w:pPr>
            <w:r>
              <w:rPr>
                <w:sz w:val="16"/>
              </w:rPr>
              <w:t>120235</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428</w:t>
            </w:r>
          </w:p>
        </w:tc>
        <w:tc>
          <w:tcPr>
            <w:tcW w:type="dxa" w:w="1496"/>
          </w:tcPr>
          <w:p>
            <w:pPr>
              <w:spacing w:after="0"/>
              <w:jc w:val="right"/>
            </w:pPr>
            <w:r>
              <w:rPr>
                <w:sz w:val="16"/>
              </w:rPr>
              <w:t>413</w:t>
            </w:r>
          </w:p>
        </w:tc>
        <w:tc>
          <w:tcPr>
            <w:tcW w:type="dxa" w:w="1496"/>
          </w:tcPr>
          <w:p>
            <w:pPr>
              <w:spacing w:after="0"/>
              <w:jc w:val="right"/>
            </w:pPr>
            <w:r>
              <w:rPr>
                <w:sz w:val="16"/>
              </w:rPr>
              <w:t>1,226</w:t>
            </w:r>
          </w:p>
        </w:tc>
        <w:tc>
          <w:tcPr>
            <w:tcW w:type="dxa" w:w="1496"/>
          </w:tcPr>
          <w:p>
            <w:pPr>
              <w:spacing w:after="0"/>
              <w:jc w:val="right"/>
            </w:pPr>
            <w:r>
              <w:rPr>
                <w:sz w:val="16"/>
              </w:rPr>
              <w:t>350</w:t>
            </w:r>
          </w:p>
        </w:tc>
        <w:tc>
          <w:tcPr>
            <w:tcW w:type="dxa" w:w="1496"/>
          </w:tcPr>
          <w:p>
            <w:pPr>
              <w:spacing w:after="0"/>
              <w:jc w:val="right"/>
            </w:pPr>
            <w:r>
              <w:rPr>
                <w:sz w:val="16"/>
              </w:rPr>
              <w:t>1,272</w:t>
            </w:r>
          </w:p>
        </w:tc>
        <w:tc>
          <w:tcPr>
            <w:tcW w:type="dxa" w:w="1496"/>
          </w:tcPr>
          <w:p>
            <w:pPr>
              <w:spacing w:after="0"/>
              <w:jc w:val="right"/>
            </w:pPr>
            <w:r>
              <w:rPr>
                <w:sz w:val="16"/>
              </w:rPr>
              <w:t>28</w:t>
            </w:r>
          </w:p>
        </w:tc>
        <w:tc>
          <w:tcPr>
            <w:tcW w:type="dxa" w:w="1665"/>
          </w:tcPr>
          <w:p>
            <w:pPr>
              <w:spacing w:after="0"/>
              <w:jc w:val="right"/>
            </w:pPr>
            <w:r>
              <w:rPr>
                <w:sz w:val="16"/>
              </w:rPr>
              <w:t>670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9</w:t>
            </w:r>
          </w:p>
        </w:tc>
        <w:tc>
          <w:tcPr>
            <w:tcW w:type="dxa" w:w="1496"/>
          </w:tcPr>
          <w:p>
            <w:pPr>
              <w:spacing w:after="0"/>
              <w:jc w:val="right"/>
            </w:pPr>
            <w:r>
              <w:rPr>
                <w:sz w:val="16"/>
              </w:rPr>
              <w:t>2</w:t>
            </w:r>
          </w:p>
        </w:tc>
        <w:tc>
          <w:tcPr>
            <w:tcW w:type="dxa" w:w="1496"/>
          </w:tcPr>
          <w:p>
            <w:pPr>
              <w:spacing w:after="0"/>
              <w:jc w:val="right"/>
            </w:pPr>
            <w:r>
              <w:rPr>
                <w:sz w:val="16"/>
              </w:rPr>
              <w:t>24</w:t>
            </w:r>
          </w:p>
        </w:tc>
        <w:tc>
          <w:tcPr>
            <w:tcW w:type="dxa" w:w="1496"/>
          </w:tcPr>
          <w:p>
            <w:pPr>
              <w:spacing w:after="0"/>
              <w:jc w:val="right"/>
            </w:pPr>
            <w:r>
              <w:rPr>
                <w:sz w:val="16"/>
              </w:rPr>
              <w:t>2</w:t>
            </w:r>
          </w:p>
        </w:tc>
        <w:tc>
          <w:tcPr>
            <w:tcW w:type="dxa" w:w="1496"/>
          </w:tcPr>
          <w:p>
            <w:pPr>
              <w:spacing w:after="0"/>
              <w:jc w:val="right"/>
            </w:pPr>
            <w:r>
              <w:rPr>
                <w:sz w:val="16"/>
              </w:rPr>
              <w:t>24</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12</w:t>
            </w:r>
          </w:p>
        </w:tc>
        <w:tc>
          <w:tcPr>
            <w:tcW w:type="dxa" w:w="1496"/>
          </w:tcPr>
          <w:p>
            <w:pPr>
              <w:spacing w:after="0"/>
              <w:jc w:val="right"/>
            </w:pPr>
            <w:r>
              <w:rPr>
                <w:sz w:val="16"/>
              </w:rPr>
              <w:t>34</w:t>
            </w:r>
          </w:p>
        </w:tc>
        <w:tc>
          <w:tcPr>
            <w:tcW w:type="dxa" w:w="1496"/>
          </w:tcPr>
          <w:p>
            <w:pPr>
              <w:spacing w:after="0"/>
              <w:jc w:val="right"/>
            </w:pPr>
            <w:r>
              <w:rPr>
                <w:sz w:val="16"/>
              </w:rPr>
              <w:t>11</w:t>
            </w:r>
          </w:p>
        </w:tc>
        <w:tc>
          <w:tcPr>
            <w:tcW w:type="dxa" w:w="1496"/>
          </w:tcPr>
          <w:p>
            <w:pPr>
              <w:spacing w:after="0"/>
              <w:jc w:val="right"/>
            </w:pPr>
            <w:r>
              <w:rPr>
                <w:sz w:val="16"/>
              </w:rPr>
              <w:t>35</w:t>
            </w:r>
          </w:p>
        </w:tc>
        <w:tc>
          <w:tcPr>
            <w:tcW w:type="dxa" w:w="1496"/>
          </w:tcPr>
          <w:p>
            <w:pPr>
              <w:spacing w:after="0"/>
              <w:jc w:val="right"/>
            </w:pPr>
            <w:r>
              <w:rPr>
                <w:sz w:val="16"/>
              </w:rPr>
              <w:t>0</w:t>
            </w:r>
          </w:p>
        </w:tc>
        <w:tc>
          <w:tcPr>
            <w:tcW w:type="dxa" w:w="1665"/>
          </w:tcPr>
          <w:p>
            <w:pPr>
              <w:spacing w:after="0"/>
              <w:jc w:val="right"/>
            </w:pPr>
            <w:r>
              <w:rPr>
                <w:sz w:val="16"/>
              </w:rPr>
              <w:t>34</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38</w:t>
            </w:r>
          </w:p>
        </w:tc>
        <w:tc>
          <w:tcPr>
            <w:tcW w:type="dxa" w:w="1496"/>
          </w:tcPr>
          <w:p>
            <w:pPr>
              <w:spacing w:after="0"/>
              <w:jc w:val="right"/>
            </w:pPr>
            <w:r>
              <w:rPr>
                <w:sz w:val="16"/>
              </w:rPr>
              <w:t>10</w:t>
            </w:r>
          </w:p>
        </w:tc>
        <w:tc>
          <w:tcPr>
            <w:tcW w:type="dxa" w:w="1496"/>
          </w:tcPr>
          <w:p>
            <w:pPr>
              <w:spacing w:after="0"/>
              <w:jc w:val="right"/>
            </w:pPr>
            <w:r>
              <w:rPr>
                <w:sz w:val="16"/>
              </w:rPr>
              <w:t>39</w:t>
            </w:r>
          </w:p>
        </w:tc>
        <w:tc>
          <w:tcPr>
            <w:tcW w:type="dxa" w:w="1496"/>
          </w:tcPr>
          <w:p>
            <w:pPr>
              <w:spacing w:after="0"/>
              <w:jc w:val="right"/>
            </w:pPr>
            <w:r>
              <w:rPr>
                <w:sz w:val="16"/>
              </w:rPr>
              <w:t>1</w:t>
            </w:r>
          </w:p>
        </w:tc>
        <w:tc>
          <w:tcPr>
            <w:tcW w:type="dxa" w:w="1665"/>
          </w:tcPr>
          <w:p>
            <w:pPr>
              <w:spacing w:after="0"/>
              <w:jc w:val="right"/>
            </w:pPr>
            <w:r>
              <w:rPr>
                <w:sz w:val="16"/>
              </w:rPr>
              <w:t>11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21 properties are FMA repetitive loss but not NFIP repetitive loss, and 905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Pasco County, FL: risk-assessment baseline packet, release 2026-10 (data as of 2026-09-28; County area 12101).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hazard-plain_2026-10_FL_12101.docx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Pasco County, FL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Pasco County, FL: Risk-assessment baseline packet</dc:title>
  <dc:subject>Hazard Plain release 2026-10, as of 2026-09-28. Preview: automated baseline</dc:subject>
  <dc:creator>Hazard Plain</dc:creator>
  <cp:keywords>Hazard Plain; hazard mitigation; risk assessment; 12101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