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Orange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2027-03-02</w:t>
      </w:r>
    </w:p>
    <w:p>
      <w:pPr>
        <w:keepNext/>
        <w:spacing w:after="40" w:before="0"/>
      </w:pPr>
      <w:r>
        <w:rPr>
          <w:b/>
        </w:rPr>
        <w:t xml:space="preserve">Plan: </w:t>
      </w:r>
      <w:r>
        <w:rPr/>
        <w:t>Orange County (FEMA plan 107907)</w:t>
      </w:r>
    </w:p>
    <w:p>
      <w:pPr>
        <w:keepNext/>
        <w:spacing w:after="40" w:before="0"/>
      </w:pPr>
      <w:r>
        <w:rPr>
          <w:b/>
        </w:rPr>
        <w:t xml:space="preserve">Approved: </w:t>
      </w:r>
      <w:r>
        <w:rPr/>
        <w:t>2022-03-02</w:t>
      </w:r>
    </w:p>
    <w:p>
      <w:pPr>
        <w:keepNext/>
        <w:spacing w:after="40" w:before="0"/>
      </w:pPr>
      <w:r>
        <w:rPr>
          <w:b/>
        </w:rPr>
        <w:t xml:space="preserve">Expires: </w:t>
      </w:r>
      <w:r>
        <w:rPr/>
        <w:t>2027-03-02</w:t>
      </w:r>
    </w:p>
    <w:p>
      <w:pPr>
        <w:keepNext/>
        <w:spacing w:after="40" w:before="0"/>
      </w:pPr>
      <w:r>
        <w:rPr>
          <w:b/>
        </w:rPr>
        <w:t xml:space="preserve">As of: </w:t>
      </w:r>
      <w:r>
        <w:rPr/>
        <w:t>2026-09-28</w:t>
      </w:r>
    </w:p>
    <w:p>
      <w:pPr>
        <w:keepNext/>
        <w:spacing w:after="40" w:before="0"/>
      </w:pPr>
      <w:r>
        <w:rPr>
          <w:b/>
        </w:rPr>
        <w:t xml:space="preserve">Days: </w:t>
      </w:r>
      <w:r>
        <w:rPr/>
        <w:t>155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EM-3587-FL, DR-4680-FL, EM-3596-FL, DR-4734-FL, EM-3605-FL, DR-4806-FL, EM-3622-FL, DR-4834-FL (10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5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7"/>
        <w:gridCol w:w="1751"/>
        <w:gridCol w:w="2144"/>
        <w:gridCol w:w="2306"/>
        <w:gridCol w:w="1037"/>
        <w:gridCol w:w="1037"/>
        <w:gridCol w:w="861"/>
        <w:gridCol w:w="920"/>
        <w:gridCol w:w="2021"/>
      </w:tblGrid>
      <w:tr>
        <w:trPr>
          <w:cantSplit/>
          <w:tblHeader/>
        </w:trPr>
        <w:tc>
          <w:tcPr>
            <w:tcW w:type="dxa" w:w="203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Status</w:t>
            </w:r>
          </w:p>
        </w:tc>
        <w:tc>
          <w:tcPr>
            <w:tcW w:type="dxa" w:w="23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1"/>
            <w:shd w:val="clear" w:color="auto" w:fill="E8E8E8"/>
          </w:tcPr>
          <w:p>
            <w:pPr>
              <w:spacing w:after="0"/>
              <w:jc w:val="left"/>
            </w:pPr>
            <w:r>
              <w:rPr>
                <w:b/>
                <w:sz w:val="16"/>
              </w:rPr>
              <w:t>Notes</w:t>
            </w:r>
          </w:p>
        </w:tc>
      </w:tr>
      <w:tr>
        <w:trPr>
          <w:cantSplit/>
        </w:trPr>
        <w:tc>
          <w:tcPr>
            <w:tcW w:type="dxa" w:w="2037"/>
          </w:tcPr>
          <w:p>
            <w:pPr>
              <w:spacing w:after="0"/>
              <w:jc w:val="left"/>
            </w:pPr>
            <w:r>
              <w:rPr>
                <w:sz w:val="16"/>
              </w:rPr>
              <w:t>Orange County (unincorporated area)</w:t>
            </w:r>
          </w:p>
        </w:tc>
        <w:tc>
          <w:tcPr>
            <w:tcW w:type="dxa" w:w="1751"/>
          </w:tcPr>
          <w:p>
            <w:pPr>
              <w:spacing w:after="0"/>
              <w:jc w:val="left"/>
            </w:pPr>
            <w:r>
              <w:rPr>
                <w:sz w:val="16"/>
              </w:rPr>
              <w:t>Unincorporated</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Apopka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Belle Isle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Eatonville town</w:t>
            </w:r>
          </w:p>
        </w:tc>
        <w:tc>
          <w:tcPr>
            <w:tcW w:type="dxa" w:w="1751"/>
          </w:tcPr>
          <w:p>
            <w:pPr>
              <w:spacing w:after="0"/>
              <w:jc w:val="left"/>
            </w:pPr>
            <w:r>
              <w:rPr>
                <w:sz w:val="16"/>
              </w:rPr>
              <w:t>Town</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2023-08-17</w:t>
            </w:r>
          </w:p>
        </w:tc>
      </w:tr>
      <w:tr>
        <w:trPr>
          <w:cantSplit/>
        </w:trPr>
        <w:tc>
          <w:tcPr>
            <w:tcW w:type="dxa" w:w="2037"/>
          </w:tcPr>
          <w:p>
            <w:pPr>
              <w:spacing w:after="0"/>
              <w:jc w:val="left"/>
            </w:pPr>
            <w:r>
              <w:rPr>
                <w:sz w:val="16"/>
              </w:rPr>
              <w:t>Edgewood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Maitland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Oakland town</w:t>
            </w:r>
          </w:p>
        </w:tc>
        <w:tc>
          <w:tcPr>
            <w:tcW w:type="dxa" w:w="1751"/>
          </w:tcPr>
          <w:p>
            <w:pPr>
              <w:spacing w:after="0"/>
              <w:jc w:val="left"/>
            </w:pPr>
            <w:r>
              <w:rPr>
                <w:sz w:val="16"/>
              </w:rPr>
              <w:t>Town</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2022-04-13</w:t>
            </w:r>
          </w:p>
        </w:tc>
      </w:tr>
      <w:tr>
        <w:trPr>
          <w:cantSplit/>
        </w:trPr>
        <w:tc>
          <w:tcPr>
            <w:tcW w:type="dxa" w:w="2037"/>
          </w:tcPr>
          <w:p>
            <w:pPr>
              <w:spacing w:after="0"/>
              <w:jc w:val="left"/>
            </w:pPr>
            <w:r>
              <w:rPr>
                <w:sz w:val="16"/>
              </w:rPr>
              <w:t>Ocoee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2023-02-15</w:t>
            </w:r>
          </w:p>
        </w:tc>
      </w:tr>
      <w:tr>
        <w:trPr>
          <w:cantSplit/>
        </w:trPr>
        <w:tc>
          <w:tcPr>
            <w:tcW w:type="dxa" w:w="2037"/>
          </w:tcPr>
          <w:p>
            <w:pPr>
              <w:spacing w:after="0"/>
              <w:jc w:val="left"/>
            </w:pPr>
            <w:r>
              <w:rPr>
                <w:sz w:val="16"/>
              </w:rPr>
              <w:t>Orlando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2022-05-18</w:t>
            </w:r>
          </w:p>
        </w:tc>
      </w:tr>
      <w:tr>
        <w:trPr>
          <w:cantSplit/>
        </w:trPr>
        <w:tc>
          <w:tcPr>
            <w:tcW w:type="dxa" w:w="2037"/>
          </w:tcPr>
          <w:p>
            <w:pPr>
              <w:spacing w:after="0"/>
              <w:jc w:val="left"/>
            </w:pPr>
            <w:r>
              <w:rPr>
                <w:sz w:val="16"/>
              </w:rPr>
              <w:t>Windermere town</w:t>
            </w:r>
          </w:p>
        </w:tc>
        <w:tc>
          <w:tcPr>
            <w:tcW w:type="dxa" w:w="1751"/>
          </w:tcPr>
          <w:p>
            <w:pPr>
              <w:spacing w:after="0"/>
              <w:jc w:val="left"/>
            </w:pPr>
            <w:r>
              <w:rPr>
                <w:sz w:val="16"/>
              </w:rPr>
              <w:t>Town</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2022-04-13</w:t>
            </w:r>
          </w:p>
        </w:tc>
      </w:tr>
      <w:tr>
        <w:trPr>
          <w:cantSplit/>
        </w:trPr>
        <w:tc>
          <w:tcPr>
            <w:tcW w:type="dxa" w:w="2037"/>
          </w:tcPr>
          <w:p>
            <w:pPr>
              <w:spacing w:after="0"/>
              <w:jc w:val="left"/>
            </w:pPr>
            <w:r>
              <w:rPr>
                <w:sz w:val="16"/>
              </w:rPr>
              <w:t>Winter Garden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2022-03-21</w:t>
            </w:r>
          </w:p>
        </w:tc>
      </w:tr>
      <w:tr>
        <w:trPr>
          <w:cantSplit/>
        </w:trPr>
        <w:tc>
          <w:tcPr>
            <w:tcW w:type="dxa" w:w="2037"/>
          </w:tcPr>
          <w:p>
            <w:pPr>
              <w:spacing w:after="0"/>
              <w:jc w:val="left"/>
            </w:pPr>
            <w:r>
              <w:rPr>
                <w:sz w:val="16"/>
              </w:rPr>
              <w:t>Winter Park city</w:t>
            </w:r>
          </w:p>
        </w:tc>
        <w:tc>
          <w:tcPr>
            <w:tcW w:type="dxa" w:w="1751"/>
          </w:tcPr>
          <w:p>
            <w:pPr>
              <w:spacing w:after="0"/>
              <w:jc w:val="left"/>
            </w:pPr>
            <w:r>
              <w:rPr>
                <w:sz w:val="16"/>
              </w:rPr>
              <w:t>City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2022-03-03</w:t>
            </w:r>
          </w:p>
        </w:tc>
      </w:tr>
      <w:tr>
        <w:trPr>
          <w:cantSplit/>
        </w:trPr>
        <w:tc>
          <w:tcPr>
            <w:tcW w:type="dxa" w:w="2037"/>
          </w:tcPr>
          <w:p>
            <w:pPr>
              <w:spacing w:after="0"/>
              <w:jc w:val="left"/>
            </w:pPr>
            <w:r>
              <w:rPr>
                <w:sz w:val="16"/>
              </w:rPr>
              <w:t>Greater Orlando Aviation Authority</w:t>
            </w:r>
          </w:p>
        </w:tc>
        <w:tc>
          <w:tcPr>
            <w:tcW w:type="dxa" w:w="1751"/>
          </w:tcPr>
          <w:p>
            <w:pPr>
              <w:spacing w:after="0"/>
              <w:jc w:val="left"/>
            </w:pPr>
            <w:r>
              <w:rPr>
                <w:sz w:val="16"/>
              </w:rPr>
              <w:t>Transit/Airport</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2022-03-21</w:t>
            </w:r>
          </w:p>
        </w:tc>
      </w:tr>
      <w:tr>
        <w:trPr>
          <w:cantSplit/>
        </w:trPr>
        <w:tc>
          <w:tcPr>
            <w:tcW w:type="dxa" w:w="2037"/>
          </w:tcPr>
          <w:p>
            <w:pPr>
              <w:spacing w:after="0"/>
              <w:jc w:val="left"/>
            </w:pPr>
            <w:r>
              <w:rPr>
                <w:sz w:val="16"/>
              </w:rPr>
              <w:t>Orlando Utilities Commission</w:t>
            </w:r>
          </w:p>
        </w:tc>
        <w:tc>
          <w:tcPr>
            <w:tcW w:type="dxa" w:w="1751"/>
          </w:tcPr>
          <w:p>
            <w:pPr>
              <w:spacing w:after="0"/>
              <w:jc w:val="left"/>
            </w:pPr>
            <w:r>
              <w:rPr>
                <w:sz w:val="16"/>
              </w:rPr>
              <w:t>Electric/Power Authority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2023-05-30</w:t>
            </w:r>
          </w:p>
        </w:tc>
      </w:tr>
      <w:tr>
        <w:trPr>
          <w:cantSplit/>
        </w:trPr>
        <w:tc>
          <w:tcPr>
            <w:tcW w:type="dxa" w:w="2037"/>
          </w:tcPr>
          <w:p>
            <w:pPr>
              <w:spacing w:after="0"/>
              <w:jc w:val="left"/>
            </w:pPr>
            <w:r>
              <w:rPr>
                <w:sz w:val="16"/>
              </w:rPr>
              <w:t>Ranger Drainage District</w:t>
            </w:r>
          </w:p>
        </w:tc>
        <w:tc>
          <w:tcPr>
            <w:tcW w:type="dxa" w:w="1751"/>
          </w:tcPr>
          <w:p>
            <w:pPr>
              <w:spacing w:after="0"/>
              <w:jc w:val="left"/>
            </w:pPr>
            <w:r>
              <w:rPr>
                <w:sz w:val="16"/>
              </w:rPr>
              <w:t>Water/Sewer Authority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2022-08-30</w:t>
            </w:r>
          </w:p>
        </w:tc>
      </w:tr>
      <w:tr>
        <w:trPr>
          <w:cantSplit/>
        </w:trPr>
        <w:tc>
          <w:tcPr>
            <w:tcW w:type="dxa" w:w="2037"/>
          </w:tcPr>
          <w:p>
            <w:pPr>
              <w:spacing w:after="0"/>
              <w:jc w:val="left"/>
            </w:pPr>
            <w:r>
              <w:rPr>
                <w:sz w:val="16"/>
              </w:rPr>
              <w:t>South Florida Water Management District</w:t>
            </w:r>
          </w:p>
        </w:tc>
        <w:tc>
          <w:tcPr>
            <w:tcW w:type="dxa" w:w="1751"/>
          </w:tcPr>
          <w:p>
            <w:pPr>
              <w:spacing w:after="0"/>
              <w:jc w:val="left"/>
            </w:pPr>
            <w:r>
              <w:rPr>
                <w:sz w:val="16"/>
              </w:rPr>
              <w:t>Water/Sewer Authority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2023-06-28</w:t>
            </w:r>
          </w:p>
        </w:tc>
      </w:tr>
      <w:tr>
        <w:trPr>
          <w:cantSplit/>
        </w:trPr>
        <w:tc>
          <w:tcPr>
            <w:tcW w:type="dxa" w:w="2037"/>
          </w:tcPr>
          <w:p>
            <w:pPr>
              <w:spacing w:after="0"/>
              <w:jc w:val="left"/>
            </w:pPr>
            <w:r>
              <w:rPr>
                <w:sz w:val="16"/>
              </w:rPr>
              <w:t>University of Central FL</w:t>
            </w:r>
          </w:p>
        </w:tc>
        <w:tc>
          <w:tcPr>
            <w:tcW w:type="dxa" w:w="1751"/>
          </w:tcPr>
          <w:p>
            <w:pPr>
              <w:spacing w:after="0"/>
              <w:jc w:val="left"/>
            </w:pPr>
            <w:r>
              <w:rPr>
                <w:sz w:val="16"/>
              </w:rPr>
              <w:t>College/University</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p>
        </w:tc>
      </w:tr>
      <w:tr>
        <w:trPr>
          <w:cantSplit/>
        </w:trPr>
        <w:tc>
          <w:tcPr>
            <w:tcW w:type="dxa" w:w="2037"/>
          </w:tcPr>
          <w:p>
            <w:pPr>
              <w:spacing w:after="0"/>
              <w:jc w:val="left"/>
            </w:pPr>
            <w:r>
              <w:rPr>
                <w:sz w:val="16"/>
              </w:rPr>
              <w:t>Vista Lakes Community Development District</w:t>
            </w:r>
          </w:p>
        </w:tc>
        <w:tc>
          <w:tcPr>
            <w:tcW w:type="dxa" w:w="1751"/>
          </w:tcPr>
          <w:p>
            <w:pPr>
              <w:spacing w:after="0"/>
              <w:jc w:val="left"/>
            </w:pPr>
            <w:r>
              <w:rPr>
                <w:sz w:val="16"/>
              </w:rPr>
              <w:t>Special District</w:t>
            </w:r>
          </w:p>
        </w:tc>
        <w:tc>
          <w:tcPr>
            <w:tcW w:type="dxa" w:w="2144"/>
          </w:tcPr>
          <w:p>
            <w:pPr>
              <w:spacing w:after="0"/>
              <w:jc w:val="left"/>
            </w:pPr>
            <w:r>
              <w:rPr>
                <w:sz w:val="16"/>
              </w:rPr>
              <w:t>Approved, expires 2027-03-02</w:t>
            </w:r>
          </w:p>
        </w:tc>
        <w:tc>
          <w:tcPr>
            <w:tcW w:type="dxa" w:w="2306"/>
          </w:tcPr>
          <w:p>
            <w:pPr>
              <w:spacing w:after="0"/>
              <w:jc w:val="left"/>
            </w:pPr>
            <w:r>
              <w:rPr>
                <w:sz w:val="16"/>
              </w:rPr>
              <w:t>Orange County (FEMA plan 107907)</w:t>
            </w:r>
          </w:p>
        </w:tc>
        <w:tc>
          <w:tcPr>
            <w:tcW w:type="dxa" w:w="1037"/>
          </w:tcPr>
          <w:p>
            <w:pPr>
              <w:spacing w:after="0"/>
              <w:jc w:val="left"/>
            </w:pPr>
            <w:r>
              <w:rPr>
                <w:sz w:val="16"/>
              </w:rPr>
              <w:t>2022-03-02</w:t>
            </w:r>
          </w:p>
        </w:tc>
        <w:tc>
          <w:tcPr>
            <w:tcW w:type="dxa" w:w="1037"/>
          </w:tcPr>
          <w:p>
            <w:pPr>
              <w:spacing w:after="0"/>
              <w:jc w:val="left"/>
            </w:pPr>
            <w:r>
              <w:rPr>
                <w:sz w:val="16"/>
              </w:rPr>
              <w:t>2027-03-02</w:t>
            </w:r>
          </w:p>
        </w:tc>
        <w:tc>
          <w:tcPr>
            <w:tcW w:type="dxa" w:w="861"/>
          </w:tcPr>
          <w:p>
            <w:pPr>
              <w:spacing w:after="0"/>
              <w:jc w:val="right"/>
            </w:pPr>
            <w:r>
              <w:rPr>
                <w:sz w:val="16"/>
              </w:rPr>
              <w:t>155</w:t>
            </w:r>
          </w:p>
        </w:tc>
        <w:tc>
          <w:tcPr>
            <w:tcW w:type="dxa" w:w="920"/>
          </w:tcPr>
          <w:p>
            <w:pPr>
              <w:spacing w:after="0"/>
              <w:jc w:val="left"/>
            </w:pPr>
          </w:p>
        </w:tc>
        <w:tc>
          <w:tcPr>
            <w:tcW w:type="dxa" w:w="2021"/>
          </w:tcPr>
          <w:p>
            <w:pPr>
              <w:spacing w:after="0"/>
              <w:jc w:val="left"/>
            </w:pPr>
            <w:r>
              <w:rPr>
                <w:sz w:val="16"/>
              </w:rPr>
              <w:t>member approved 2023-06-28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4"/>
        <w:gridCol w:w="1208"/>
        <w:gridCol w:w="1215"/>
        <w:gridCol w:w="1126"/>
        <w:gridCol w:w="1284"/>
        <w:gridCol w:w="1215"/>
        <w:gridCol w:w="1167"/>
        <w:gridCol w:w="2093"/>
        <w:gridCol w:w="191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4"/>
            <w:shd w:val="clear" w:color="auto" w:fill="E8E8E8"/>
          </w:tcPr>
          <w:p>
            <w:pPr>
              <w:spacing w:after="0"/>
              <w:jc w:val="left"/>
            </w:pPr>
            <w:r>
              <w:rPr>
                <w:b/>
                <w:sz w:val="16"/>
              </w:rPr>
              <w:t>NRI risk rating</w:t>
            </w:r>
          </w:p>
        </w:tc>
        <w:tc>
          <w:tcPr>
            <w:tcW w:type="dxa" w:w="120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4"/>
          </w:tcPr>
          <w:p>
            <w:pPr>
              <w:spacing w:after="0"/>
              <w:jc w:val="left"/>
            </w:pPr>
            <w:r>
              <w:rPr>
                <w:sz w:val="16"/>
              </w:rPr>
              <w:t>Relatively High</w:t>
            </w:r>
          </w:p>
        </w:tc>
        <w:tc>
          <w:tcPr>
            <w:tcW w:type="dxa" w:w="1208"/>
          </w:tcPr>
          <w:p>
            <w:pPr>
              <w:spacing w:after="0"/>
              <w:jc w:val="left"/>
            </w:pPr>
            <w:r>
              <w:rPr>
                <w:sz w:val="16"/>
              </w:rPr>
              <w:t>Relatively High</w:t>
            </w:r>
          </w:p>
        </w:tc>
        <w:tc>
          <w:tcPr>
            <w:tcW w:type="dxa" w:w="1215"/>
          </w:tcPr>
          <w:p>
            <w:pPr>
              <w:spacing w:after="0"/>
              <w:jc w:val="right"/>
            </w:pPr>
            <w:r>
              <w:rPr>
                <w:sz w:val="16"/>
              </w:rPr>
              <w:t>$181,814,019</w:t>
            </w:r>
          </w:p>
        </w:tc>
        <w:tc>
          <w:tcPr>
            <w:tcW w:type="dxa" w:w="1126"/>
          </w:tcPr>
          <w:p>
            <w:pPr>
              <w:spacing w:after="0"/>
              <w:jc w:val="right"/>
            </w:pPr>
            <w:r>
              <w:rPr>
                <w:sz w:val="16"/>
              </w:rPr>
              <w:t>$22,926</w:t>
            </w:r>
          </w:p>
        </w:tc>
        <w:tc>
          <w:tcPr>
            <w:tcW w:type="dxa" w:w="1284"/>
          </w:tcPr>
          <w:p>
            <w:pPr>
              <w:spacing w:after="0"/>
              <w:jc w:val="right"/>
            </w:pPr>
            <w:r>
              <w:rPr>
                <w:sz w:val="16"/>
              </w:rPr>
              <w:t>$1,278</w:t>
            </w:r>
          </w:p>
        </w:tc>
        <w:tc>
          <w:tcPr>
            <w:tcW w:type="dxa" w:w="1215"/>
          </w:tcPr>
          <w:p>
            <w:pPr>
              <w:spacing w:after="0"/>
              <w:jc w:val="right"/>
            </w:pPr>
            <w:r>
              <w:rPr>
                <w:sz w:val="16"/>
              </w:rPr>
              <w:t>$181,838,223</w:t>
            </w:r>
          </w:p>
        </w:tc>
        <w:tc>
          <w:tcPr>
            <w:tcW w:type="dxa" w:w="1167"/>
          </w:tcPr>
          <w:p>
            <w:pPr>
              <w:spacing w:after="0"/>
              <w:jc w:val="right"/>
            </w:pPr>
            <w:r>
              <w:rPr>
                <w:sz w:val="16"/>
              </w:rPr>
              <w:t>15</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174"/>
          </w:tcPr>
          <w:p>
            <w:pPr>
              <w:spacing w:after="0"/>
              <w:jc w:val="left"/>
            </w:pPr>
            <w:r>
              <w:rPr>
                <w:sz w:val="16"/>
              </w:rPr>
              <w:t>Relatively High</w:t>
            </w:r>
          </w:p>
        </w:tc>
        <w:tc>
          <w:tcPr>
            <w:tcW w:type="dxa" w:w="1208"/>
          </w:tcPr>
          <w:p>
            <w:pPr>
              <w:spacing w:after="0"/>
              <w:jc w:val="left"/>
            </w:pPr>
            <w:r>
              <w:rPr>
                <w:sz w:val="16"/>
              </w:rPr>
              <w:t>Very High</w:t>
            </w:r>
          </w:p>
        </w:tc>
        <w:tc>
          <w:tcPr>
            <w:tcW w:type="dxa" w:w="1215"/>
          </w:tcPr>
          <w:p>
            <w:pPr>
              <w:spacing w:after="0"/>
              <w:jc w:val="right"/>
            </w:pPr>
            <w:r>
              <w:rPr>
                <w:sz w:val="16"/>
              </w:rPr>
              <w:t>$74,882,241</w:t>
            </w:r>
          </w:p>
        </w:tc>
        <w:tc>
          <w:tcPr>
            <w:tcW w:type="dxa" w:w="1126"/>
          </w:tcPr>
          <w:p>
            <w:pPr>
              <w:spacing w:after="0"/>
              <w:jc w:val="right"/>
            </w:pPr>
            <w:r>
              <w:rPr>
                <w:sz w:val="16"/>
              </w:rPr>
              <w:t>$2,480,783</w:t>
            </w:r>
          </w:p>
        </w:tc>
        <w:tc>
          <w:tcPr>
            <w:tcW w:type="dxa" w:w="1284"/>
          </w:tcPr>
          <w:p>
            <w:pPr>
              <w:spacing w:after="0"/>
              <w:jc w:val="right"/>
            </w:pPr>
            <w:r>
              <w:rPr>
                <w:sz w:val="16"/>
              </w:rPr>
              <w:t>$2,831,220</w:t>
            </w:r>
          </w:p>
        </w:tc>
        <w:tc>
          <w:tcPr>
            <w:tcW w:type="dxa" w:w="1215"/>
          </w:tcPr>
          <w:p>
            <w:pPr>
              <w:spacing w:after="0"/>
              <w:jc w:val="right"/>
            </w:pPr>
            <w:r>
              <w:rPr>
                <w:sz w:val="16"/>
              </w:rPr>
              <w:t>$80,194,244</w:t>
            </w:r>
          </w:p>
        </w:tc>
        <w:tc>
          <w:tcPr>
            <w:tcW w:type="dxa" w:w="1167"/>
          </w:tcPr>
          <w:p>
            <w:pPr>
              <w:spacing w:after="0"/>
              <w:jc w:val="right"/>
            </w:pPr>
            <w:r>
              <w:rPr>
                <w:sz w:val="16"/>
              </w:rPr>
              <w:t>10</w:t>
            </w:r>
          </w:p>
        </w:tc>
        <w:tc>
          <w:tcPr>
            <w:tcW w:type="dxa" w:w="2093"/>
          </w:tcPr>
          <w:p>
            <w:pPr>
              <w:spacing w:after="0"/>
              <w:jc w:val="left"/>
            </w:pPr>
          </w:p>
        </w:tc>
        <w:tc>
          <w:tcPr>
            <w:tcW w:type="dxa" w:w="1912"/>
          </w:tcPr>
          <w:p>
            <w:pPr>
              <w:spacing w:after="0"/>
              <w:jc w:val="left"/>
            </w:pPr>
            <w:r>
              <w:rPr>
                <w:sz w:val="16"/>
              </w:rPr>
              <w:t>Includes 2 Tropical Depression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174"/>
          </w:tcPr>
          <w:p>
            <w:pPr>
              <w:spacing w:after="0"/>
              <w:jc w:val="left"/>
            </w:pPr>
            <w:r>
              <w:rPr>
                <w:sz w:val="16"/>
              </w:rPr>
              <w:t>Very High</w:t>
            </w:r>
          </w:p>
        </w:tc>
        <w:tc>
          <w:tcPr>
            <w:tcW w:type="dxa" w:w="1208"/>
          </w:tcPr>
          <w:p>
            <w:pPr>
              <w:spacing w:after="0"/>
              <w:jc w:val="left"/>
            </w:pPr>
            <w:r>
              <w:rPr>
                <w:sz w:val="16"/>
              </w:rPr>
              <w:t>Very High</w:t>
            </w:r>
          </w:p>
        </w:tc>
        <w:tc>
          <w:tcPr>
            <w:tcW w:type="dxa" w:w="1215"/>
          </w:tcPr>
          <w:p>
            <w:pPr>
              <w:spacing w:after="0"/>
              <w:jc w:val="right"/>
            </w:pPr>
            <w:r>
              <w:rPr>
                <w:sz w:val="16"/>
              </w:rPr>
              <w:t>$93,064</w:t>
            </w:r>
          </w:p>
        </w:tc>
        <w:tc>
          <w:tcPr>
            <w:tcW w:type="dxa" w:w="1126"/>
          </w:tcPr>
          <w:p>
            <w:pPr>
              <w:spacing w:after="0"/>
              <w:jc w:val="right"/>
            </w:pPr>
            <w:r>
              <w:rPr>
                <w:sz w:val="16"/>
              </w:rPr>
              <w:t>$1,087,201</w:t>
            </w:r>
          </w:p>
        </w:tc>
        <w:tc>
          <w:tcPr>
            <w:tcW w:type="dxa" w:w="1284"/>
          </w:tcPr>
          <w:p>
            <w:pPr>
              <w:spacing w:after="0"/>
              <w:jc w:val="right"/>
            </w:pPr>
            <w:r>
              <w:rPr>
                <w:sz w:val="16"/>
              </w:rPr>
              <w:t>$46,938,894</w:t>
            </w:r>
          </w:p>
        </w:tc>
        <w:tc>
          <w:tcPr>
            <w:tcW w:type="dxa" w:w="1215"/>
          </w:tcPr>
          <w:p>
            <w:pPr>
              <w:spacing w:after="0"/>
              <w:jc w:val="right"/>
            </w:pPr>
            <w:r>
              <w:rPr>
                <w:sz w:val="16"/>
              </w:rPr>
              <w:t>$48,119,159</w:t>
            </w:r>
          </w:p>
        </w:tc>
        <w:tc>
          <w:tcPr>
            <w:tcW w:type="dxa" w:w="1167"/>
          </w:tcPr>
          <w:p>
            <w:pPr>
              <w:spacing w:after="0"/>
              <w:jc w:val="right"/>
            </w:pPr>
            <w:r>
              <w:rPr>
                <w:sz w:val="16"/>
              </w:rPr>
              <w:t>6</w:t>
            </w:r>
          </w:p>
        </w:tc>
        <w:tc>
          <w:tcPr>
            <w:tcW w:type="dxa" w:w="2093"/>
          </w:tcPr>
          <w:p>
            <w:pPr>
              <w:spacing w:after="0"/>
              <w:jc w:val="left"/>
            </w:pPr>
          </w:p>
        </w:tc>
        <w:tc>
          <w:tcPr>
            <w:tcW w:type="dxa" w:w="1912"/>
          </w:tcPr>
          <w:p>
            <w:pPr>
              <w:spacing w:after="0"/>
              <w:jc w:val="left"/>
            </w:pPr>
            <w:r>
              <w:rPr>
                <w:sz w:val="16"/>
              </w:rPr>
              <w:t>Includes 4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174"/>
          </w:tcPr>
          <w:p>
            <w:pPr>
              <w:spacing w:after="0"/>
              <w:jc w:val="left"/>
            </w:pPr>
            <w:r>
              <w:rPr>
                <w:sz w:val="16"/>
              </w:rPr>
              <w:t>Very High</w:t>
            </w:r>
          </w:p>
        </w:tc>
        <w:tc>
          <w:tcPr>
            <w:tcW w:type="dxa" w:w="1208"/>
          </w:tcPr>
          <w:p>
            <w:pPr>
              <w:spacing w:after="0"/>
              <w:jc w:val="left"/>
            </w:pPr>
            <w:r>
              <w:rPr>
                <w:sz w:val="16"/>
              </w:rPr>
              <w:t>Very High</w:t>
            </w:r>
          </w:p>
        </w:tc>
        <w:tc>
          <w:tcPr>
            <w:tcW w:type="dxa" w:w="1215"/>
          </w:tcPr>
          <w:p>
            <w:pPr>
              <w:spacing w:after="0"/>
              <w:jc w:val="right"/>
            </w:pPr>
            <w:r>
              <w:rPr>
                <w:sz w:val="16"/>
              </w:rPr>
              <w:t>$22,425,640</w:t>
            </w:r>
          </w:p>
        </w:tc>
        <w:tc>
          <w:tcPr>
            <w:tcW w:type="dxa" w:w="1126"/>
          </w:tcPr>
          <w:p>
            <w:pPr>
              <w:spacing w:after="0"/>
              <w:jc w:val="right"/>
            </w:pPr>
            <w:r>
              <w:rPr>
                <w:sz w:val="16"/>
              </w:rPr>
              <w:t>$7,893</w:t>
            </w:r>
          </w:p>
        </w:tc>
        <w:tc>
          <w:tcPr>
            <w:tcW w:type="dxa" w:w="1284"/>
          </w:tcPr>
          <w:p>
            <w:pPr>
              <w:spacing w:after="0"/>
              <w:jc w:val="right"/>
            </w:pPr>
            <w:r>
              <w:rPr>
                <w:sz w:val="16"/>
              </w:rPr>
              <w:t>$22,959,138</w:t>
            </w:r>
          </w:p>
        </w:tc>
        <w:tc>
          <w:tcPr>
            <w:tcW w:type="dxa" w:w="1215"/>
          </w:tcPr>
          <w:p>
            <w:pPr>
              <w:spacing w:after="0"/>
              <w:jc w:val="right"/>
            </w:pPr>
            <w:r>
              <w:rPr>
                <w:sz w:val="16"/>
              </w:rPr>
              <w:t>$45,392,669</w:t>
            </w:r>
          </w:p>
        </w:tc>
        <w:tc>
          <w:tcPr>
            <w:tcW w:type="dxa" w:w="1167"/>
          </w:tcPr>
          <w:p>
            <w:pPr>
              <w:spacing w:after="0"/>
              <w:jc w:val="right"/>
            </w:pPr>
            <w:r>
              <w:rPr>
                <w:sz w:val="16"/>
              </w:rPr>
              <w:t>21</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4"/>
          </w:tcPr>
          <w:p>
            <w:pPr>
              <w:spacing w:after="0"/>
              <w:jc w:val="left"/>
            </w:pPr>
            <w:r>
              <w:rPr>
                <w:sz w:val="16"/>
              </w:rPr>
              <w:t>Very High</w:t>
            </w:r>
          </w:p>
        </w:tc>
        <w:tc>
          <w:tcPr>
            <w:tcW w:type="dxa" w:w="1208"/>
          </w:tcPr>
          <w:p>
            <w:pPr>
              <w:spacing w:after="0"/>
              <w:jc w:val="left"/>
            </w:pPr>
            <w:r>
              <w:rPr>
                <w:sz w:val="16"/>
              </w:rPr>
              <w:t>Very High</w:t>
            </w:r>
          </w:p>
        </w:tc>
        <w:tc>
          <w:tcPr>
            <w:tcW w:type="dxa" w:w="1215"/>
          </w:tcPr>
          <w:p>
            <w:pPr>
              <w:spacing w:after="0"/>
              <w:jc w:val="right"/>
            </w:pPr>
            <w:r>
              <w:rPr>
                <w:sz w:val="16"/>
              </w:rPr>
              <w:t>$30,071,639</w:t>
            </w:r>
          </w:p>
        </w:tc>
        <w:tc>
          <w:tcPr>
            <w:tcW w:type="dxa" w:w="1126"/>
          </w:tcPr>
          <w:p>
            <w:pPr>
              <w:spacing w:after="0"/>
              <w:jc w:val="right"/>
            </w:pPr>
            <w:r>
              <w:rPr>
                <w:sz w:val="16"/>
              </w:rPr>
              <w:t>$2,205,641</w:t>
            </w:r>
          </w:p>
        </w:tc>
        <w:tc>
          <w:tcPr>
            <w:tcW w:type="dxa" w:w="1284"/>
          </w:tcPr>
          <w:p>
            <w:pPr>
              <w:spacing w:after="0"/>
              <w:jc w:val="right"/>
            </w:pPr>
            <w:r>
              <w:rPr>
                <w:sz w:val="16"/>
              </w:rPr>
              <w:t>$1,170,302</w:t>
            </w:r>
          </w:p>
        </w:tc>
        <w:tc>
          <w:tcPr>
            <w:tcW w:type="dxa" w:w="1215"/>
          </w:tcPr>
          <w:p>
            <w:pPr>
              <w:spacing w:after="0"/>
              <w:jc w:val="right"/>
            </w:pPr>
            <w:r>
              <w:rPr>
                <w:sz w:val="16"/>
              </w:rPr>
              <w:t>$33,447,582</w:t>
            </w:r>
          </w:p>
        </w:tc>
        <w:tc>
          <w:tcPr>
            <w:tcW w:type="dxa" w:w="1167"/>
          </w:tcPr>
          <w:p>
            <w:pPr>
              <w:spacing w:after="0"/>
              <w:jc w:val="right"/>
            </w:pPr>
            <w:r>
              <w:rPr>
                <w:sz w:val="16"/>
              </w:rPr>
              <w:t>229</w:t>
            </w:r>
          </w:p>
        </w:tc>
        <w:tc>
          <w:tcPr>
            <w:tcW w:type="dxa" w:w="2093"/>
          </w:tcPr>
          <w:p>
            <w:pPr>
              <w:spacing w:after="0"/>
              <w:jc w:val="left"/>
            </w:pPr>
          </w:p>
        </w:tc>
        <w:tc>
          <w:tcPr>
            <w:tcW w:type="dxa" w:w="1912"/>
          </w:tcPr>
          <w:p>
            <w:pPr>
              <w:spacing w:after="0"/>
              <w:jc w:val="left"/>
            </w:pPr>
            <w:r>
              <w:rPr>
                <w:sz w:val="16"/>
              </w:rPr>
              <w:t>Includes 2 High Wind records and 2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Wildfire</w:t>
            </w:r>
          </w:p>
        </w:tc>
        <w:tc>
          <w:tcPr>
            <w:tcW w:type="dxa" w:w="1174"/>
          </w:tcPr>
          <w:p>
            <w:pPr>
              <w:spacing w:after="0"/>
              <w:jc w:val="left"/>
            </w:pPr>
            <w:r>
              <w:rPr>
                <w:sz w:val="16"/>
              </w:rPr>
              <w:t>Relatively Moderate</w:t>
            </w:r>
          </w:p>
        </w:tc>
        <w:tc>
          <w:tcPr>
            <w:tcW w:type="dxa" w:w="1208"/>
          </w:tcPr>
          <w:p>
            <w:pPr>
              <w:spacing w:after="0"/>
              <w:jc w:val="left"/>
            </w:pPr>
            <w:r>
              <w:rPr>
                <w:sz w:val="16"/>
              </w:rPr>
              <w:t>Relatively High</w:t>
            </w:r>
          </w:p>
        </w:tc>
        <w:tc>
          <w:tcPr>
            <w:tcW w:type="dxa" w:w="1215"/>
          </w:tcPr>
          <w:p>
            <w:pPr>
              <w:spacing w:after="0"/>
              <w:jc w:val="right"/>
            </w:pPr>
            <w:r>
              <w:rPr>
                <w:sz w:val="16"/>
              </w:rPr>
              <w:t>$7,938,375</w:t>
            </w:r>
          </w:p>
        </w:tc>
        <w:tc>
          <w:tcPr>
            <w:tcW w:type="dxa" w:w="1126"/>
          </w:tcPr>
          <w:p>
            <w:pPr>
              <w:spacing w:after="0"/>
              <w:jc w:val="right"/>
            </w:pPr>
            <w:r>
              <w:rPr>
                <w:sz w:val="16"/>
              </w:rPr>
              <w:t>$8,042</w:t>
            </w:r>
          </w:p>
        </w:tc>
        <w:tc>
          <w:tcPr>
            <w:tcW w:type="dxa" w:w="1284"/>
          </w:tcPr>
          <w:p>
            <w:pPr>
              <w:spacing w:after="0"/>
              <w:jc w:val="right"/>
            </w:pPr>
            <w:r>
              <w:rPr>
                <w:sz w:val="16"/>
              </w:rPr>
              <w:t>$1,049,445</w:t>
            </w:r>
          </w:p>
        </w:tc>
        <w:tc>
          <w:tcPr>
            <w:tcW w:type="dxa" w:w="1215"/>
          </w:tcPr>
          <w:p>
            <w:pPr>
              <w:spacing w:after="0"/>
              <w:jc w:val="right"/>
            </w:pPr>
            <w:r>
              <w:rPr>
                <w:sz w:val="16"/>
              </w:rPr>
              <w:t>$8,995,862</w:t>
            </w:r>
          </w:p>
        </w:tc>
        <w:tc>
          <w:tcPr>
            <w:tcW w:type="dxa" w:w="1167"/>
          </w:tcPr>
          <w:p>
            <w:pPr>
              <w:spacing w:after="0"/>
              <w:jc w:val="right"/>
            </w:pPr>
            <w:r>
              <w:rPr>
                <w:sz w:val="16"/>
              </w:rPr>
              <w:t>1</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174"/>
          </w:tcPr>
          <w:p>
            <w:pPr>
              <w:spacing w:after="0"/>
              <w:jc w:val="left"/>
            </w:pPr>
            <w:r>
              <w:rPr>
                <w:sz w:val="16"/>
              </w:rPr>
              <w:t>Relatively High</w:t>
            </w:r>
          </w:p>
        </w:tc>
        <w:tc>
          <w:tcPr>
            <w:tcW w:type="dxa" w:w="1208"/>
          </w:tcPr>
          <w:p>
            <w:pPr>
              <w:spacing w:after="0"/>
              <w:jc w:val="left"/>
            </w:pPr>
            <w:r>
              <w:rPr>
                <w:sz w:val="16"/>
              </w:rPr>
              <w:t>Relatively High</w:t>
            </w:r>
          </w:p>
        </w:tc>
        <w:tc>
          <w:tcPr>
            <w:tcW w:type="dxa" w:w="1215"/>
          </w:tcPr>
          <w:p>
            <w:pPr>
              <w:spacing w:after="0"/>
              <w:jc w:val="right"/>
            </w:pPr>
            <w:r>
              <w:rPr>
                <w:sz w:val="16"/>
              </w:rPr>
              <w:t>$6,884,200</w:t>
            </w:r>
          </w:p>
        </w:tc>
        <w:tc>
          <w:tcPr>
            <w:tcW w:type="dxa" w:w="1126"/>
          </w:tcPr>
          <w:p>
            <w:pPr>
              <w:spacing w:after="0"/>
              <w:jc w:val="right"/>
            </w:pPr>
            <w:r>
              <w:rPr>
                <w:sz w:val="16"/>
              </w:rPr>
              <w:t>$158,937</w:t>
            </w:r>
          </w:p>
        </w:tc>
        <w:tc>
          <w:tcPr>
            <w:tcW w:type="dxa" w:w="1284"/>
          </w:tcPr>
          <w:p>
            <w:pPr>
              <w:spacing w:after="0"/>
              <w:jc w:val="right"/>
            </w:pPr>
            <w:r>
              <w:rPr>
                <w:sz w:val="16"/>
              </w:rPr>
              <w:t>$12,512</w:t>
            </w:r>
          </w:p>
        </w:tc>
        <w:tc>
          <w:tcPr>
            <w:tcW w:type="dxa" w:w="1215"/>
          </w:tcPr>
          <w:p>
            <w:pPr>
              <w:spacing w:after="0"/>
              <w:jc w:val="right"/>
            </w:pPr>
            <w:r>
              <w:rPr>
                <w:sz w:val="16"/>
              </w:rPr>
              <w:t>$7,055,649</w:t>
            </w:r>
          </w:p>
        </w:tc>
        <w:tc>
          <w:tcPr>
            <w:tcW w:type="dxa" w:w="1167"/>
          </w:tcPr>
          <w:p>
            <w:pPr>
              <w:spacing w:after="0"/>
              <w:jc w:val="right"/>
            </w:pPr>
            <w:r>
              <w:rPr>
                <w:sz w:val="16"/>
              </w:rPr>
              <w:t>226</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174"/>
          </w:tcPr>
          <w:p>
            <w:pPr>
              <w:spacing w:after="0"/>
              <w:jc w:val="left"/>
            </w:pPr>
            <w:r>
              <w:rPr>
                <w:sz w:val="16"/>
              </w:rPr>
              <w:t>Very High</w:t>
            </w:r>
          </w:p>
        </w:tc>
        <w:tc>
          <w:tcPr>
            <w:tcW w:type="dxa" w:w="1208"/>
          </w:tcPr>
          <w:p>
            <w:pPr>
              <w:spacing w:after="0"/>
              <w:jc w:val="left"/>
            </w:pPr>
            <w:r>
              <w:rPr>
                <w:sz w:val="16"/>
              </w:rPr>
              <w:t>Very High</w:t>
            </w:r>
          </w:p>
        </w:tc>
        <w:tc>
          <w:tcPr>
            <w:tcW w:type="dxa" w:w="1215"/>
          </w:tcPr>
          <w:p>
            <w:pPr>
              <w:spacing w:after="0"/>
              <w:jc w:val="right"/>
            </w:pPr>
            <w:r>
              <w:rPr>
                <w:sz w:val="16"/>
              </w:rPr>
              <w:t>$339,684</w:t>
            </w:r>
          </w:p>
        </w:tc>
        <w:tc>
          <w:tcPr>
            <w:tcW w:type="dxa" w:w="1126"/>
          </w:tcPr>
          <w:p>
            <w:pPr>
              <w:spacing w:after="0"/>
              <w:jc w:val="right"/>
            </w:pPr>
          </w:p>
        </w:tc>
        <w:tc>
          <w:tcPr>
            <w:tcW w:type="dxa" w:w="1284"/>
          </w:tcPr>
          <w:p>
            <w:pPr>
              <w:spacing w:after="0"/>
              <w:jc w:val="right"/>
            </w:pPr>
            <w:r>
              <w:rPr>
                <w:sz w:val="16"/>
              </w:rPr>
              <w:t>$5,764,675</w:t>
            </w:r>
          </w:p>
        </w:tc>
        <w:tc>
          <w:tcPr>
            <w:tcW w:type="dxa" w:w="1215"/>
          </w:tcPr>
          <w:p>
            <w:pPr>
              <w:spacing w:after="0"/>
              <w:jc w:val="right"/>
            </w:pPr>
            <w:r>
              <w:rPr>
                <w:sz w:val="16"/>
              </w:rPr>
              <w:t>$6,104,358</w:t>
            </w:r>
          </w:p>
        </w:tc>
        <w:tc>
          <w:tcPr>
            <w:tcW w:type="dxa" w:w="1167"/>
          </w:tcPr>
          <w:p>
            <w:pPr>
              <w:spacing w:after="0"/>
              <w:jc w:val="right"/>
            </w:pPr>
            <w:r>
              <w:rPr>
                <w:sz w:val="16"/>
              </w:rPr>
              <w:t>41</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174"/>
          </w:tcPr>
          <w:p>
            <w:pPr>
              <w:spacing w:after="0"/>
              <w:jc w:val="left"/>
            </w:pPr>
            <w:r>
              <w:rPr>
                <w:sz w:val="16"/>
              </w:rPr>
              <w:t>Relatively Moderate</w:t>
            </w:r>
          </w:p>
        </w:tc>
        <w:tc>
          <w:tcPr>
            <w:tcW w:type="dxa" w:w="1208"/>
          </w:tcPr>
          <w:p>
            <w:pPr>
              <w:spacing w:after="0"/>
              <w:jc w:val="left"/>
            </w:pPr>
            <w:r>
              <w:rPr>
                <w:sz w:val="16"/>
              </w:rPr>
              <w:t>Relatively Moderate</w:t>
            </w:r>
          </w:p>
        </w:tc>
        <w:tc>
          <w:tcPr>
            <w:tcW w:type="dxa" w:w="1215"/>
          </w:tcPr>
          <w:p>
            <w:pPr>
              <w:spacing w:after="0"/>
              <w:jc w:val="right"/>
            </w:pPr>
            <w:r>
              <w:rPr>
                <w:sz w:val="16"/>
              </w:rPr>
              <w:t>$96</w:t>
            </w:r>
          </w:p>
        </w:tc>
        <w:tc>
          <w:tcPr>
            <w:tcW w:type="dxa" w:w="1126"/>
          </w:tcPr>
          <w:p>
            <w:pPr>
              <w:spacing w:after="0"/>
              <w:jc w:val="right"/>
            </w:pPr>
            <w:r>
              <w:rPr>
                <w:sz w:val="16"/>
              </w:rPr>
              <w:t>$159</w:t>
            </w:r>
          </w:p>
        </w:tc>
        <w:tc>
          <w:tcPr>
            <w:tcW w:type="dxa" w:w="1284"/>
          </w:tcPr>
          <w:p>
            <w:pPr>
              <w:spacing w:after="0"/>
              <w:jc w:val="right"/>
            </w:pPr>
            <w:r>
              <w:rPr>
                <w:sz w:val="16"/>
              </w:rPr>
              <w:t>$5,266,205</w:t>
            </w:r>
          </w:p>
        </w:tc>
        <w:tc>
          <w:tcPr>
            <w:tcW w:type="dxa" w:w="1215"/>
          </w:tcPr>
          <w:p>
            <w:pPr>
              <w:spacing w:after="0"/>
              <w:jc w:val="right"/>
            </w:pPr>
            <w:r>
              <w:rPr>
                <w:sz w:val="16"/>
              </w:rPr>
              <w:t>$5,266,460</w:t>
            </w:r>
          </w:p>
        </w:tc>
        <w:tc>
          <w:tcPr>
            <w:tcW w:type="dxa" w:w="1167"/>
          </w:tcPr>
          <w:p>
            <w:pPr>
              <w:spacing w:after="0"/>
              <w:jc w:val="right"/>
            </w:pPr>
            <w:r>
              <w:rPr>
                <w:sz w:val="16"/>
              </w:rPr>
              <w:t>3</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174"/>
          </w:tcPr>
          <w:p>
            <w:pPr>
              <w:spacing w:after="0"/>
              <w:jc w:val="left"/>
            </w:pPr>
            <w:r>
              <w:rPr>
                <w:sz w:val="16"/>
              </w:rPr>
              <w:t>Relatively Low</w:t>
            </w:r>
          </w:p>
        </w:tc>
        <w:tc>
          <w:tcPr>
            <w:tcW w:type="dxa" w:w="1208"/>
          </w:tcPr>
          <w:p>
            <w:pPr>
              <w:spacing w:after="0"/>
              <w:jc w:val="left"/>
            </w:pPr>
            <w:r>
              <w:rPr>
                <w:sz w:val="16"/>
              </w:rPr>
              <w:t>Relatively Low</w:t>
            </w:r>
          </w:p>
        </w:tc>
        <w:tc>
          <w:tcPr>
            <w:tcW w:type="dxa" w:w="1215"/>
          </w:tcPr>
          <w:p>
            <w:pPr>
              <w:spacing w:after="0"/>
              <w:jc w:val="right"/>
            </w:pPr>
            <w:r>
              <w:rPr>
                <w:sz w:val="16"/>
              </w:rPr>
              <w:t>$846,133</w:t>
            </w:r>
          </w:p>
        </w:tc>
        <w:tc>
          <w:tcPr>
            <w:tcW w:type="dxa" w:w="1126"/>
          </w:tcPr>
          <w:p>
            <w:pPr>
              <w:spacing w:after="0"/>
              <w:jc w:val="right"/>
            </w:pPr>
          </w:p>
        </w:tc>
        <w:tc>
          <w:tcPr>
            <w:tcW w:type="dxa" w:w="1284"/>
          </w:tcPr>
          <w:p>
            <w:pPr>
              <w:spacing w:after="0"/>
              <w:jc w:val="right"/>
            </w:pPr>
            <w:r>
              <w:rPr>
                <w:sz w:val="16"/>
              </w:rPr>
              <w:t>$383,134</w:t>
            </w:r>
          </w:p>
        </w:tc>
        <w:tc>
          <w:tcPr>
            <w:tcW w:type="dxa" w:w="1215"/>
          </w:tcPr>
          <w:p>
            <w:pPr>
              <w:spacing w:after="0"/>
              <w:jc w:val="right"/>
            </w:pPr>
            <w:r>
              <w:rPr>
                <w:sz w:val="16"/>
              </w:rPr>
              <w:t>$1,229,268</w:t>
            </w:r>
          </w:p>
        </w:tc>
        <w:tc>
          <w:tcPr>
            <w:tcW w:type="dxa" w:w="1167"/>
          </w:tcPr>
          <w:p>
            <w:pPr>
              <w:spacing w:after="0"/>
              <w:jc w:val="right"/>
            </w:pPr>
          </w:p>
        </w:tc>
        <w:tc>
          <w:tcPr>
            <w:tcW w:type="dxa" w:w="2093"/>
          </w:tcPr>
          <w:p>
            <w:pPr>
              <w:spacing w:after="0"/>
              <w:jc w:val="left"/>
            </w:pPr>
          </w:p>
        </w:tc>
        <w:tc>
          <w:tcPr>
            <w:tcW w:type="dxa" w:w="1912"/>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4"/>
          </w:tcPr>
          <w:p>
            <w:pPr>
              <w:spacing w:after="0"/>
              <w:jc w:val="left"/>
            </w:pPr>
            <w:r>
              <w:rPr>
                <w:sz w:val="16"/>
              </w:rPr>
              <w:t>Relatively Low</w:t>
            </w:r>
          </w:p>
        </w:tc>
        <w:tc>
          <w:tcPr>
            <w:tcW w:type="dxa" w:w="1208"/>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$40,358</w:t>
            </w:r>
          </w:p>
        </w:tc>
        <w:tc>
          <w:tcPr>
            <w:tcW w:type="dxa" w:w="1284"/>
          </w:tcPr>
          <w:p>
            <w:pPr>
              <w:spacing w:after="0"/>
              <w:jc w:val="right"/>
            </w:pPr>
          </w:p>
        </w:tc>
        <w:tc>
          <w:tcPr>
            <w:tcW w:type="dxa" w:w="1215"/>
          </w:tcPr>
          <w:p>
            <w:pPr>
              <w:spacing w:after="0"/>
              <w:jc w:val="right"/>
            </w:pPr>
            <w:r>
              <w:rPr>
                <w:sz w:val="16"/>
              </w:rPr>
              <w:t>$40,358</w:t>
            </w:r>
          </w:p>
        </w:tc>
        <w:tc>
          <w:tcPr>
            <w:tcW w:type="dxa" w:w="1167"/>
          </w:tcPr>
          <w:p>
            <w:pPr>
              <w:spacing w:after="0"/>
              <w:jc w:val="right"/>
            </w:pPr>
            <w:r>
              <w:rPr>
                <w:sz w:val="16"/>
              </w:rPr>
              <w:t>0</w:t>
            </w:r>
          </w:p>
        </w:tc>
        <w:tc>
          <w:tcPr>
            <w:tcW w:type="dxa" w:w="2093"/>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4"/>
          </w:tcPr>
          <w:p>
            <w:pPr>
              <w:spacing w:after="0"/>
              <w:jc w:val="left"/>
            </w:pPr>
            <w:r>
              <w:rPr>
                <w:sz w:val="16"/>
              </w:rPr>
              <w:t>Very Low</w:t>
            </w:r>
          </w:p>
        </w:tc>
        <w:tc>
          <w:tcPr>
            <w:tcW w:type="dxa" w:w="1208"/>
          </w:tcPr>
          <w:p>
            <w:pPr>
              <w:spacing w:after="0"/>
              <w:jc w:val="left"/>
            </w:pPr>
            <w:r>
              <w:rPr>
                <w:sz w:val="16"/>
              </w:rPr>
              <w:t>Very Low</w:t>
            </w:r>
          </w:p>
        </w:tc>
        <w:tc>
          <w:tcPr>
            <w:tcW w:type="dxa" w:w="1215"/>
          </w:tcPr>
          <w:p>
            <w:pPr>
              <w:spacing w:after="0"/>
              <w:jc w:val="right"/>
            </w:pPr>
            <w:r>
              <w:rPr>
                <w:sz w:val="16"/>
              </w:rPr>
              <w:t>$1,021</w:t>
            </w:r>
          </w:p>
        </w:tc>
        <w:tc>
          <w:tcPr>
            <w:tcW w:type="dxa" w:w="1126"/>
          </w:tcPr>
          <w:p>
            <w:pPr>
              <w:spacing w:after="0"/>
              <w:jc w:val="right"/>
            </w:pPr>
          </w:p>
        </w:tc>
        <w:tc>
          <w:tcPr>
            <w:tcW w:type="dxa" w:w="1284"/>
          </w:tcPr>
          <w:p>
            <w:pPr>
              <w:spacing w:after="0"/>
              <w:jc w:val="right"/>
            </w:pPr>
            <w:r>
              <w:rPr>
                <w:sz w:val="16"/>
              </w:rPr>
              <w:t>$2</w:t>
            </w:r>
          </w:p>
        </w:tc>
        <w:tc>
          <w:tcPr>
            <w:tcW w:type="dxa" w:w="1215"/>
          </w:tcPr>
          <w:p>
            <w:pPr>
              <w:spacing w:after="0"/>
              <w:jc w:val="right"/>
            </w:pPr>
            <w:r>
              <w:rPr>
                <w:sz w:val="16"/>
              </w:rPr>
              <w:t>$1,022</w:t>
            </w:r>
          </w:p>
        </w:tc>
        <w:tc>
          <w:tcPr>
            <w:tcW w:type="dxa" w:w="1167"/>
          </w:tcPr>
          <w:p>
            <w:pPr>
              <w:spacing w:after="0"/>
              <w:jc w:val="right"/>
            </w:pPr>
            <w:r>
              <w:rPr>
                <w:sz w:val="16"/>
              </w:rPr>
              <w:t>0</w:t>
            </w:r>
          </w:p>
        </w:tc>
        <w:tc>
          <w:tcPr>
            <w:tcW w:type="dxa" w:w="2093"/>
          </w:tcPr>
          <w:p>
            <w:pPr>
              <w:spacing w:after="0"/>
              <w:jc w:val="left"/>
            </w:pP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Coastal Flooding</w:t>
            </w:r>
          </w:p>
        </w:tc>
        <w:tc>
          <w:tcPr>
            <w:tcW w:type="dxa" w:w="1174"/>
          </w:tcPr>
          <w:p>
            <w:pPr>
              <w:spacing w:after="0"/>
              <w:jc w:val="left"/>
            </w:pPr>
            <w:r>
              <w:rPr>
                <w:sz w:val="16"/>
              </w:rPr>
              <w:t>No Rating</w:t>
            </w:r>
          </w:p>
        </w:tc>
        <w:tc>
          <w:tcPr>
            <w:tcW w:type="dxa" w:w="120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p>
        </w:tc>
        <w:tc>
          <w:tcPr>
            <w:tcW w:type="dxa" w:w="1284"/>
          </w:tcPr>
          <w:p>
            <w:pPr>
              <w:spacing w:after="0"/>
              <w:jc w:val="right"/>
            </w:pPr>
            <w:r>
              <w:rPr>
                <w:sz w:val="16"/>
              </w:rPr>
              <w:t>$0</w:t>
            </w:r>
          </w:p>
        </w:tc>
        <w:tc>
          <w:tcPr>
            <w:tcW w:type="dxa" w:w="1215"/>
          </w:tcPr>
          <w:p>
            <w:pPr>
              <w:spacing w:after="0"/>
              <w:jc w:val="right"/>
            </w:pPr>
            <w:r>
              <w:rPr>
                <w:sz w:val="16"/>
              </w:rPr>
              <w:t>$0</w:t>
            </w:r>
          </w:p>
        </w:tc>
        <w:tc>
          <w:tcPr>
            <w:tcW w:type="dxa" w:w="1167"/>
          </w:tcPr>
          <w:p>
            <w:pPr>
              <w:spacing w:after="0"/>
              <w:jc w:val="right"/>
            </w:pPr>
            <w:r>
              <w:rPr>
                <w:sz w:val="16"/>
              </w:rPr>
              <w:t>0</w:t>
            </w:r>
          </w:p>
        </w:tc>
        <w:tc>
          <w:tcPr>
            <w:tcW w:type="dxa" w:w="2093"/>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174"/>
          </w:tcPr>
          <w:p>
            <w:pPr>
              <w:spacing w:after="0"/>
              <w:jc w:val="left"/>
            </w:pPr>
            <w:r>
              <w:rPr>
                <w:sz w:val="16"/>
              </w:rPr>
              <w:t>No Rating</w:t>
            </w:r>
          </w:p>
        </w:tc>
        <w:tc>
          <w:tcPr>
            <w:tcW w:type="dxa" w:w="120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84"/>
          </w:tcPr>
          <w:p>
            <w:pPr>
              <w:spacing w:after="0"/>
              <w:jc w:val="right"/>
            </w:pPr>
            <w:r>
              <w:rPr>
                <w:sz w:val="16"/>
              </w:rPr>
              <w:t>$0</w:t>
            </w:r>
          </w:p>
        </w:tc>
        <w:tc>
          <w:tcPr>
            <w:tcW w:type="dxa" w:w="1215"/>
          </w:tcPr>
          <w:p>
            <w:pPr>
              <w:spacing w:after="0"/>
              <w:jc w:val="right"/>
            </w:pPr>
            <w:r>
              <w:rPr>
                <w:sz w:val="16"/>
              </w:rPr>
              <w:t>$0</w:t>
            </w:r>
          </w:p>
        </w:tc>
        <w:tc>
          <w:tcPr>
            <w:tcW w:type="dxa" w:w="1167"/>
          </w:tcPr>
          <w:p>
            <w:pPr>
              <w:spacing w:after="0"/>
              <w:jc w:val="right"/>
            </w:pPr>
            <w:r>
              <w:rPr>
                <w:sz w:val="16"/>
              </w:rPr>
              <w:t>1</w:t>
            </w:r>
          </w:p>
        </w:tc>
        <w:tc>
          <w:tcPr>
            <w:tcW w:type="dxa" w:w="2093"/>
          </w:tcPr>
          <w:p>
            <w:pPr>
              <w:spacing w:after="0"/>
              <w:jc w:val="left"/>
            </w:pPr>
          </w:p>
        </w:tc>
        <w:tc>
          <w:tcPr>
            <w:tcW w:type="dxa" w:w="1912"/>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4"/>
          </w:tcPr>
          <w:p>
            <w:pPr>
              <w:spacing w:after="0"/>
              <w:jc w:val="left"/>
            </w:pPr>
            <w:r>
              <w:rPr>
                <w:sz w:val="16"/>
              </w:rPr>
              <w:t>Not Applicable</w:t>
            </w:r>
          </w:p>
        </w:tc>
        <w:tc>
          <w:tcPr>
            <w:tcW w:type="dxa" w:w="12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4"/>
          </w:tcPr>
          <w:p>
            <w:pPr>
              <w:spacing w:after="0"/>
              <w:jc w:val="right"/>
            </w:pPr>
          </w:p>
        </w:tc>
        <w:tc>
          <w:tcPr>
            <w:tcW w:type="dxa" w:w="121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Ice Storm</w:t>
            </w:r>
          </w:p>
        </w:tc>
        <w:tc>
          <w:tcPr>
            <w:tcW w:type="dxa" w:w="1174"/>
          </w:tcPr>
          <w:p>
            <w:pPr>
              <w:spacing w:after="0"/>
              <w:jc w:val="left"/>
            </w:pPr>
            <w:r>
              <w:rPr>
                <w:sz w:val="16"/>
              </w:rPr>
              <w:t>Not Applicable</w:t>
            </w:r>
          </w:p>
        </w:tc>
        <w:tc>
          <w:tcPr>
            <w:tcW w:type="dxa" w:w="12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4"/>
          </w:tcPr>
          <w:p>
            <w:pPr>
              <w:spacing w:after="0"/>
              <w:jc w:val="right"/>
            </w:pPr>
          </w:p>
        </w:tc>
        <w:tc>
          <w:tcPr>
            <w:tcW w:type="dxa" w:w="121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ice storm Not Applicable for this county, and no federal declaration for this county names it.</w:t>
            </w:r>
          </w:p>
        </w:tc>
        <w:tc>
          <w:tcPr>
            <w:tcW w:type="dxa" w:w="191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4"/>
          </w:tcPr>
          <w:p>
            <w:pPr>
              <w:spacing w:after="0"/>
              <w:jc w:val="left"/>
            </w:pPr>
            <w:r>
              <w:rPr>
                <w:sz w:val="16"/>
              </w:rPr>
              <w:t>Not Applicable</w:t>
            </w:r>
          </w:p>
        </w:tc>
        <w:tc>
          <w:tcPr>
            <w:tcW w:type="dxa" w:w="12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4"/>
          </w:tcPr>
          <w:p>
            <w:pPr>
              <w:spacing w:after="0"/>
              <w:jc w:val="right"/>
            </w:pPr>
          </w:p>
        </w:tc>
        <w:tc>
          <w:tcPr>
            <w:tcW w:type="dxa" w:w="121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tsunami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4"/>
          </w:tcPr>
          <w:p>
            <w:pPr>
              <w:spacing w:after="0"/>
              <w:jc w:val="left"/>
            </w:pPr>
            <w:r>
              <w:rPr>
                <w:sz w:val="16"/>
              </w:rPr>
              <w:t>Not Applicable</w:t>
            </w:r>
          </w:p>
        </w:tc>
        <w:tc>
          <w:tcPr>
            <w:tcW w:type="dxa" w:w="120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84"/>
          </w:tcPr>
          <w:p>
            <w:pPr>
              <w:spacing w:after="0"/>
              <w:jc w:val="right"/>
            </w:pPr>
          </w:p>
        </w:tc>
        <w:tc>
          <w:tcPr>
            <w:tcW w:type="dxa" w:w="121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266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266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266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152 of 266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266 of 266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227 of 266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266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5"/>
        <w:gridCol w:w="1344"/>
        <w:gridCol w:w="1865"/>
        <w:gridCol w:w="1885"/>
        <w:gridCol w:w="1810"/>
        <w:gridCol w:w="2215"/>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344"/>
            <w:shd w:val="clear" w:color="auto" w:fill="E8E8E8"/>
          </w:tcPr>
          <w:p>
            <w:pPr>
              <w:spacing w:after="0"/>
              <w:jc w:val="left"/>
            </w:pPr>
            <w:r>
              <w:rPr>
                <w:b/>
                <w:sz w:val="16"/>
              </w:rPr>
              <w:t>Observed range</w:t>
            </w:r>
          </w:p>
        </w:tc>
        <w:tc>
          <w:tcPr>
            <w:tcW w:type="dxa" w:w="1865"/>
            <w:shd w:val="clear" w:color="auto" w:fill="E8E8E8"/>
          </w:tcPr>
          <w:p>
            <w:pPr>
              <w:spacing w:after="0"/>
              <w:jc w:val="left"/>
            </w:pPr>
            <w:r>
              <w:rPr>
                <w:b/>
                <w:sz w:val="16"/>
              </w:rPr>
              <w:t>Worst recorded event</w:t>
            </w:r>
          </w:p>
        </w:tc>
        <w:tc>
          <w:tcPr>
            <w:tcW w:type="dxa" w:w="1885"/>
            <w:shd w:val="clear" w:color="auto" w:fill="E8E8E8"/>
          </w:tcPr>
          <w:p>
            <w:pPr>
              <w:spacing w:after="0"/>
              <w:jc w:val="left"/>
            </w:pPr>
            <w:r>
              <w:rPr>
                <w:b/>
                <w:sz w:val="16"/>
              </w:rPr>
              <w:t>Most damaging (when different)</w:t>
            </w:r>
          </w:p>
        </w:tc>
        <w:tc>
          <w:tcPr>
            <w:tcW w:type="dxa" w:w="1810"/>
            <w:shd w:val="clear" w:color="auto" w:fill="E8E8E8"/>
          </w:tcPr>
          <w:p>
            <w:pPr>
              <w:spacing w:after="0"/>
              <w:jc w:val="left"/>
            </w:pPr>
            <w:r>
              <w:rPr>
                <w:b/>
                <w:sz w:val="16"/>
              </w:rPr>
              <w:t>How it applies to members</w:t>
            </w:r>
          </w:p>
        </w:tc>
        <w:tc>
          <w:tcPr>
            <w:tcW w:type="dxa" w:w="2215"/>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5"/>
          </w:tcPr>
          <w:p>
            <w:pPr>
              <w:spacing w:after="0"/>
              <w:jc w:val="right"/>
            </w:pPr>
            <w:r>
              <w:rPr>
                <w:sz w:val="16"/>
              </w:rPr>
              <w:t>2, 2003 to 2010 (2 zone-level)</w:t>
            </w:r>
          </w:p>
        </w:tc>
        <w:tc>
          <w:tcPr>
            <w:tcW w:type="dxa" w:w="1344"/>
          </w:tcPr>
          <w:p>
            <w:pPr>
              <w:spacing w:after="0"/>
              <w:jc w:val="left"/>
            </w:pPr>
            <w:r>
              <w:rPr>
                <w:sz w:val="16"/>
              </w:rPr>
              <w:t>1 day; 2 with a recorded value</w:t>
            </w:r>
          </w:p>
        </w:tc>
        <w:tc>
          <w:tcPr>
            <w:tcW w:type="dxa" w:w="1865"/>
          </w:tcPr>
          <w:p>
            <w:pPr>
              <w:spacing w:after="0"/>
              <w:jc w:val="left"/>
            </w:pPr>
            <w:r>
              <w:rPr>
                <w:sz w:val="16"/>
              </w:rPr>
              <w:t>1 consecutive day, 2010-12-14, zone-level</w:t>
            </w:r>
          </w:p>
        </w:tc>
        <w:tc>
          <w:tcPr>
            <w:tcW w:type="dxa" w:w="1885"/>
          </w:tcPr>
          <w:p>
            <w:pPr>
              <w:spacing w:after="0"/>
              <w:jc w:val="left"/>
            </w:pPr>
            <w:r>
              <w:rPr>
                <w:sz w:val="16"/>
              </w:rPr>
              <w:t>Cold/Wind Chill, 2003-01-24, $0 property; $10,000 crops, reported for the zone (2003 dollars)</w:t>
            </w: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5"/>
          </w:tcPr>
          <w:p>
            <w:pPr>
              <w:spacing w:after="0"/>
              <w:jc w:val="right"/>
            </w:pPr>
            <w:r>
              <w:rPr>
                <w:sz w:val="16"/>
              </w:rPr>
              <w:t>4, 2009 to 2010 (4 zone-level)</w:t>
            </w:r>
          </w:p>
        </w:tc>
        <w:tc>
          <w:tcPr>
            <w:tcW w:type="dxa" w:w="1344"/>
          </w:tcPr>
          <w:p>
            <w:pPr>
              <w:spacing w:after="0"/>
              <w:jc w:val="left"/>
            </w:pPr>
          </w:p>
        </w:tc>
        <w:tc>
          <w:tcPr>
            <w:tcW w:type="dxa" w:w="1865"/>
          </w:tcPr>
          <w:p>
            <w:pPr>
              <w:spacing w:after="0"/>
              <w:jc w:val="left"/>
            </w:pPr>
            <w:r>
              <w:rPr>
                <w:sz w:val="16"/>
              </w:rPr>
              <w:t>Frost/Freeze, 2010-12-27, $1,110,000 crop damage, reported for the zone (2010 dollars); NWS zone FLZ045 (ORANGE), zone-level: may include parts of neighboring counties</w:t>
            </w:r>
          </w:p>
        </w:tc>
        <w:tc>
          <w:tcPr>
            <w:tcW w:type="dxa" w:w="1885"/>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5"/>
          </w:tcPr>
          <w:p>
            <w:pPr>
              <w:spacing w:after="0"/>
              <w:jc w:val="right"/>
            </w:pPr>
            <w:r>
              <w:rPr>
                <w:sz w:val="16"/>
              </w:rPr>
              <w:t>276, 1960 to 2024</w:t>
            </w:r>
          </w:p>
        </w:tc>
        <w:tc>
          <w:tcPr>
            <w:tcW w:type="dxa" w:w="1344"/>
          </w:tcPr>
          <w:p>
            <w:pPr>
              <w:spacing w:after="0"/>
              <w:jc w:val="left"/>
            </w:pPr>
            <w:r>
              <w:rPr>
                <w:sz w:val="16"/>
              </w:rPr>
              <w:t>0.75 in to 3 in (median 1 in); 273 with a recorded value</w:t>
            </w:r>
          </w:p>
        </w:tc>
        <w:tc>
          <w:tcPr>
            <w:tcW w:type="dxa" w:w="1865"/>
          </w:tcPr>
          <w:p>
            <w:pPr>
              <w:spacing w:after="0"/>
              <w:jc w:val="left"/>
            </w:pPr>
            <w:r>
              <w:rPr>
                <w:sz w:val="16"/>
              </w:rPr>
              <w:t>3 in hail, 1992-03-25</w:t>
            </w:r>
          </w:p>
        </w:tc>
        <w:tc>
          <w:tcPr>
            <w:tcW w:type="dxa" w:w="1885"/>
          </w:tcPr>
          <w:p>
            <w:pPr>
              <w:spacing w:after="0"/>
              <w:jc w:val="left"/>
            </w:pPr>
            <w:r>
              <w:rPr>
                <w:sz w:val="16"/>
              </w:rPr>
              <w:t>Hail, 2005-04-07, $50,000 property; $0 crops (2005 dollars)</w:t>
            </w:r>
          </w:p>
        </w:tc>
        <w:tc>
          <w:tcPr>
            <w:tcW w:type="dxa" w:w="1810"/>
          </w:tcPr>
          <w:p>
            <w:pPr>
              <w:spacing w:after="0"/>
              <w:jc w:val="left"/>
            </w:pPr>
            <w:r>
              <w:rPr>
                <w:sz w:val="16"/>
              </w:rPr>
              <w:t>Event records naming member places: Orlando city (58 records), Apopka city (13 records), Winter Park city (13 records), Winter Garden city (9 records), Maitland city (8 records), Ocoee city (8 records), Windermere town (8 records), Edgewood city (4 records), Oakland town (2 records), Belle Isle city (1 record); and 1 more member place (see the XLSX file).</w:t>
            </w:r>
          </w:p>
        </w:tc>
        <w:tc>
          <w:tcPr>
            <w:tcW w:type="dxa" w:w="2215"/>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5"/>
          </w:tcPr>
          <w:p>
            <w:pPr>
              <w:spacing w:after="0"/>
              <w:jc w:val="right"/>
            </w:pPr>
            <w:r>
              <w:rPr>
                <w:sz w:val="16"/>
              </w:rPr>
              <w:t>3, 1997 to 2022 (2 zone-level)</w:t>
            </w:r>
          </w:p>
        </w:tc>
        <w:tc>
          <w:tcPr>
            <w:tcW w:type="dxa" w:w="1344"/>
          </w:tcPr>
          <w:p>
            <w:pPr>
              <w:spacing w:after="0"/>
              <w:jc w:val="left"/>
            </w:pPr>
            <w:r>
              <w:rPr>
                <w:sz w:val="16"/>
              </w:rPr>
              <w:t>1 day to 30 days (median 1 day); 3 with a recorded value</w:t>
            </w:r>
          </w:p>
        </w:tc>
        <w:tc>
          <w:tcPr>
            <w:tcW w:type="dxa" w:w="1865"/>
          </w:tcPr>
          <w:p>
            <w:pPr>
              <w:spacing w:after="0"/>
              <w:jc w:val="left"/>
            </w:pPr>
            <w:r>
              <w:rPr>
                <w:sz w:val="16"/>
              </w:rPr>
              <w:t>30 days, 1998-06-01 to 1998-06-30, from 1 monthly summary record (a monthly summary record covers most or all of a month; it does not count days at wave conditions)</w:t>
            </w:r>
          </w:p>
        </w:tc>
        <w:tc>
          <w:tcPr>
            <w:tcW w:type="dxa" w:w="1885"/>
          </w:tcPr>
          <w:p>
            <w:pPr>
              <w:spacing w:after="0"/>
              <w:jc w:val="left"/>
            </w:pPr>
          </w:p>
        </w:tc>
        <w:tc>
          <w:tcPr>
            <w:tcW w:type="dxa" w:w="1810"/>
          </w:tcPr>
          <w:p>
            <w:pPr>
              <w:spacing w:after="0"/>
              <w:jc w:val="left"/>
            </w:pPr>
            <w:r>
              <w:rPr>
                <w:sz w:val="16"/>
              </w:rPr>
              <w:t>Event records naming member places: Orlando city (1 record). Zone-level records (2) apply countywide.</w:t>
            </w:r>
          </w:p>
        </w:tc>
        <w:tc>
          <w:tcPr>
            <w:tcW w:type="dxa" w:w="2215"/>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5"/>
          </w:tcPr>
          <w:p>
            <w:pPr>
              <w:spacing w:after="0"/>
              <w:jc w:val="right"/>
            </w:pPr>
            <w:r>
              <w:rPr>
                <w:sz w:val="16"/>
              </w:rPr>
              <w:t>10, 1999 to 2024 (10 zone-level)</w:t>
            </w:r>
          </w:p>
        </w:tc>
        <w:tc>
          <w:tcPr>
            <w:tcW w:type="dxa" w:w="1344"/>
          </w:tcPr>
          <w:p>
            <w:pPr>
              <w:spacing w:after="0"/>
              <w:jc w:val="left"/>
            </w:pPr>
          </w:p>
        </w:tc>
        <w:tc>
          <w:tcPr>
            <w:tcW w:type="dxa" w:w="1865"/>
          </w:tcPr>
          <w:p>
            <w:pPr>
              <w:spacing w:after="0"/>
              <w:jc w:val="left"/>
            </w:pPr>
            <w:r>
              <w:rPr>
                <w:sz w:val="16"/>
              </w:rPr>
              <w:t>Strongest recorded (records with damage, a wind speed or direct casualties first, then storm type, category and wind): Hurricane (Typhoon) record, 1999-09-14 to 1999-09-15, $500,000 property; crops not reported, reported for the zone (1999 dollars); NWS zone FLZ045 (ORANGE), zone-level: may include parts of neighboring counties</w:t>
            </w:r>
          </w:p>
        </w:tc>
        <w:tc>
          <w:tcPr>
            <w:tcW w:type="dxa" w:w="1885"/>
          </w:tcPr>
          <w:p>
            <w:pPr>
              <w:spacing w:after="0"/>
              <w:jc w:val="left"/>
            </w:pPr>
            <w:r>
              <w:rPr>
                <w:sz w:val="16"/>
              </w:rPr>
              <w:t>Most damaging recorded: Tropical Storm, 2017-09-10, $110,000,000 property; $0 crops, reported for the zone (2017 dollars)</w:t>
            </w: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5"/>
          </w:tcPr>
          <w:p>
            <w:pPr>
              <w:spacing w:after="0"/>
              <w:jc w:val="right"/>
            </w:pPr>
            <w:r>
              <w:rPr>
                <w:sz w:val="16"/>
              </w:rPr>
              <w:t>15, 1999 to 2024</w:t>
            </w:r>
          </w:p>
        </w:tc>
        <w:tc>
          <w:tcPr>
            <w:tcW w:type="dxa" w:w="1344"/>
          </w:tcPr>
          <w:p>
            <w:pPr>
              <w:spacing w:after="0"/>
              <w:jc w:val="left"/>
            </w:pPr>
          </w:p>
        </w:tc>
        <w:tc>
          <w:tcPr>
            <w:tcW w:type="dxa" w:w="1865"/>
          </w:tcPr>
          <w:p>
            <w:pPr>
              <w:spacing w:after="0"/>
              <w:jc w:val="left"/>
            </w:pPr>
            <w:r>
              <w:rPr>
                <w:sz w:val="16"/>
              </w:rPr>
              <w:t>Flood, 2022-09-28, $206,000,000 property; $0 crops (2022 dollars)</w:t>
            </w:r>
          </w:p>
        </w:tc>
        <w:tc>
          <w:tcPr>
            <w:tcW w:type="dxa" w:w="1885"/>
          </w:tcPr>
          <w:p>
            <w:pPr>
              <w:spacing w:after="0"/>
              <w:jc w:val="left"/>
            </w:pPr>
          </w:p>
        </w:tc>
        <w:tc>
          <w:tcPr>
            <w:tcW w:type="dxa" w:w="1810"/>
          </w:tcPr>
          <w:p>
            <w:pPr>
              <w:spacing w:after="0"/>
              <w:jc w:val="left"/>
            </w:pPr>
            <w:r>
              <w:rPr>
                <w:sz w:val="16"/>
              </w:rPr>
              <w:t>Event records naming member places: Orlando city (3 records), Eatonville town (1 record), Winter Park city (1 record).</w:t>
            </w:r>
          </w:p>
        </w:tc>
        <w:tc>
          <w:tcPr>
            <w:tcW w:type="dxa" w:w="221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5"/>
          </w:tcPr>
          <w:p>
            <w:pPr>
              <w:spacing w:after="0"/>
              <w:jc w:val="right"/>
            </w:pPr>
            <w:r>
              <w:rPr>
                <w:sz w:val="16"/>
              </w:rPr>
              <w:t>41, 1996 to 2023</w:t>
            </w:r>
          </w:p>
        </w:tc>
        <w:tc>
          <w:tcPr>
            <w:tcW w:type="dxa" w:w="1344"/>
          </w:tcPr>
          <w:p>
            <w:pPr>
              <w:spacing w:after="0"/>
              <w:jc w:val="left"/>
            </w:pPr>
          </w:p>
        </w:tc>
        <w:tc>
          <w:tcPr>
            <w:tcW w:type="dxa" w:w="1865"/>
          </w:tcPr>
          <w:p>
            <w:pPr>
              <w:spacing w:after="0"/>
              <w:jc w:val="left"/>
            </w:pPr>
            <w:r>
              <w:rPr>
                <w:sz w:val="16"/>
              </w:rPr>
              <w:t>Lightning, 1998-08-16, damage not reported, 2 direct deaths</w:t>
            </w:r>
          </w:p>
        </w:tc>
        <w:tc>
          <w:tcPr>
            <w:tcW w:type="dxa" w:w="1885"/>
          </w:tcPr>
          <w:p>
            <w:pPr>
              <w:spacing w:after="0"/>
              <w:jc w:val="left"/>
            </w:pPr>
            <w:r>
              <w:rPr>
                <w:sz w:val="16"/>
              </w:rPr>
              <w:t>Lightning, 2010-08-22, $2,000,000 property; $0 crops (2010 dollars)</w:t>
            </w:r>
          </w:p>
        </w:tc>
        <w:tc>
          <w:tcPr>
            <w:tcW w:type="dxa" w:w="1810"/>
          </w:tcPr>
          <w:p>
            <w:pPr>
              <w:spacing w:after="0"/>
              <w:jc w:val="left"/>
            </w:pPr>
            <w:r>
              <w:rPr>
                <w:sz w:val="16"/>
              </w:rPr>
              <w:t>Event records naming member places: Orlando city (13 records), Apopka city (3 records), Winter Park city (3 records), Edgewood city (1 record), Ocoee city (1 record), Windermere town (1 record), Winter Garden city (1 record).</w:t>
            </w:r>
          </w:p>
        </w:tc>
        <w:tc>
          <w:tcPr>
            <w:tcW w:type="dxa" w:w="2215"/>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5"/>
          </w:tcPr>
          <w:p>
            <w:pPr>
              <w:spacing w:after="0"/>
              <w:jc w:val="right"/>
            </w:pPr>
            <w:r>
              <w:rPr>
                <w:sz w:val="16"/>
              </w:rPr>
              <w:t>4, 2004 to 2021 (4 zone-level)</w:t>
            </w:r>
          </w:p>
        </w:tc>
        <w:tc>
          <w:tcPr>
            <w:tcW w:type="dxa" w:w="1344"/>
          </w:tcPr>
          <w:p>
            <w:pPr>
              <w:spacing w:after="0"/>
              <w:jc w:val="left"/>
            </w:pPr>
            <w:r>
              <w:rPr>
                <w:sz w:val="16"/>
              </w:rPr>
              <w:t>46 kt (53 mph) to 91 kt (105 mph) (median 63.5 kt (73 mph)); 4 with a recorded value</w:t>
            </w:r>
          </w:p>
        </w:tc>
        <w:tc>
          <w:tcPr>
            <w:tcW w:type="dxa" w:w="1865"/>
          </w:tcPr>
          <w:p>
            <w:pPr>
              <w:spacing w:after="0"/>
              <w:jc w:val="left"/>
            </w:pPr>
            <w:r>
              <w:rPr>
                <w:sz w:val="16"/>
              </w:rPr>
              <w:t>91 kt (105 mph) measured gust, High Wind, 2004-08-13, 3 direct deaths (reported for the zone); NWS zone FLZ045 (ORANGE), zone-level: may include parts of neighboring counties</w:t>
            </w:r>
          </w:p>
        </w:tc>
        <w:tc>
          <w:tcPr>
            <w:tcW w:type="dxa" w:w="1885"/>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5"/>
          </w:tcPr>
          <w:p>
            <w:pPr>
              <w:spacing w:after="0"/>
              <w:jc w:val="right"/>
            </w:pPr>
            <w:r>
              <w:rPr>
                <w:sz w:val="16"/>
              </w:rPr>
              <w:t>315, 1956 to 2026</w:t>
            </w:r>
          </w:p>
        </w:tc>
        <w:tc>
          <w:tcPr>
            <w:tcW w:type="dxa" w:w="1344"/>
          </w:tcPr>
          <w:p>
            <w:pPr>
              <w:spacing w:after="0"/>
              <w:jc w:val="left"/>
            </w:pPr>
            <w:r>
              <w:rPr>
                <w:sz w:val="16"/>
              </w:rPr>
              <w:t>40 kt (46 mph) to 78 kt (90 mph) (median 50 kt (58 mph)); 234 with a recorded value</w:t>
            </w:r>
          </w:p>
        </w:tc>
        <w:tc>
          <w:tcPr>
            <w:tcW w:type="dxa" w:w="1865"/>
          </w:tcPr>
          <w:p>
            <w:pPr>
              <w:spacing w:after="0"/>
              <w:jc w:val="left"/>
            </w:pPr>
            <w:r>
              <w:rPr>
                <w:sz w:val="16"/>
              </w:rPr>
              <w:t>78 kt (90 mph), measurement type not recorded, Thunderstorm Wind, 1966-04-04</w:t>
            </w:r>
          </w:p>
        </w:tc>
        <w:tc>
          <w:tcPr>
            <w:tcW w:type="dxa" w:w="1885"/>
          </w:tcPr>
          <w:p>
            <w:pPr>
              <w:spacing w:after="0"/>
              <w:jc w:val="left"/>
            </w:pPr>
            <w:r>
              <w:rPr>
                <w:sz w:val="16"/>
              </w:rPr>
              <w:t>Thunderstorm Wind, 1995-04-06, $2,500,000 property; crops not recorded (1995 dollars)</w:t>
            </w:r>
          </w:p>
        </w:tc>
        <w:tc>
          <w:tcPr>
            <w:tcW w:type="dxa" w:w="1810"/>
          </w:tcPr>
          <w:p>
            <w:pPr>
              <w:spacing w:after="0"/>
              <w:jc w:val="left"/>
            </w:pPr>
            <w:r>
              <w:rPr>
                <w:sz w:val="16"/>
              </w:rPr>
              <w:t>Event records naming member places: Orlando city (49 records), Apopka city (15 records), Winter Park city (12 records), Ocoee city (7 records), Windermere town (7 records), Winter Garden city (5 records), Belle Isle city (3 records), Edgewood city (3 records), Maitland city (3 records), Eatonville town (1 record); and 1 more member place (see the XLSX file).</w:t>
            </w:r>
          </w:p>
        </w:tc>
        <w:tc>
          <w:tcPr>
            <w:tcW w:type="dxa" w:w="2215"/>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5"/>
          </w:tcPr>
          <w:p>
            <w:pPr>
              <w:spacing w:after="0"/>
              <w:jc w:val="right"/>
            </w:pPr>
            <w:r>
              <w:rPr>
                <w:sz w:val="16"/>
              </w:rPr>
              <w:t>70, 1950 to 2025</w:t>
            </w:r>
          </w:p>
        </w:tc>
        <w:tc>
          <w:tcPr>
            <w:tcW w:type="dxa" w:w="1344"/>
          </w:tcPr>
          <w:p>
            <w:pPr>
              <w:spacing w:after="0"/>
              <w:jc w:val="left"/>
            </w:pPr>
            <w:r>
              <w:rPr>
                <w:sz w:val="16"/>
              </w:rPr>
              <w:t>F/EF0 to F/EF3 (median F/EF0); 66 with a recorded value</w:t>
            </w:r>
          </w:p>
        </w:tc>
        <w:tc>
          <w:tcPr>
            <w:tcW w:type="dxa" w:w="1865"/>
          </w:tcPr>
          <w:p>
            <w:pPr>
              <w:spacing w:after="0"/>
              <w:jc w:val="left"/>
            </w:pPr>
            <w:r>
              <w:rPr>
                <w:sz w:val="16"/>
              </w:rPr>
              <w:t>F3 tornado, 1998-02-22, 14 mi within this county, 200 yd wide, $15,000,000 property; crops not reported (1998 dollars), 3 direct deaths, 70 direct injuries</w:t>
            </w:r>
          </w:p>
        </w:tc>
        <w:tc>
          <w:tcPr>
            <w:tcW w:type="dxa" w:w="1885"/>
          </w:tcPr>
          <w:p>
            <w:pPr>
              <w:spacing w:after="0"/>
              <w:jc w:val="left"/>
            </w:pPr>
          </w:p>
        </w:tc>
        <w:tc>
          <w:tcPr>
            <w:tcW w:type="dxa" w:w="1810"/>
          </w:tcPr>
          <w:p>
            <w:pPr>
              <w:spacing w:after="0"/>
              <w:jc w:val="left"/>
            </w:pPr>
            <w:r>
              <w:rPr>
                <w:sz w:val="16"/>
              </w:rPr>
              <w:t>Event records naming member places: Orlando city (4 records), Apopka city (2 records), Belle Isle city (1 record), Winter Garden city (1 record), Winter Park city (1 record).</w:t>
            </w:r>
          </w:p>
        </w:tc>
        <w:tc>
          <w:tcPr>
            <w:tcW w:type="dxa" w:w="221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5"/>
          </w:tcPr>
          <w:p>
            <w:pPr>
              <w:spacing w:after="0"/>
              <w:jc w:val="right"/>
            </w:pPr>
            <w:r>
              <w:rPr>
                <w:sz w:val="16"/>
              </w:rPr>
              <w:t>0</w:t>
            </w:r>
          </w:p>
        </w:tc>
        <w:tc>
          <w:tcPr>
            <w:tcW w:type="dxa" w:w="1344"/>
          </w:tcPr>
          <w:p>
            <w:pPr>
              <w:spacing w:after="0"/>
              <w:jc w:val="left"/>
            </w:pPr>
          </w:p>
        </w:tc>
        <w:tc>
          <w:tcPr>
            <w:tcW w:type="dxa" w:w="1865"/>
          </w:tcPr>
          <w:p>
            <w:pPr>
              <w:spacing w:after="0"/>
              <w:jc w:val="left"/>
            </w:pPr>
          </w:p>
        </w:tc>
        <w:tc>
          <w:tcPr>
            <w:tcW w:type="dxa" w:w="1885"/>
          </w:tcPr>
          <w:p>
            <w:pPr>
              <w:spacing w:after="0"/>
              <w:jc w:val="left"/>
            </w:pPr>
          </w:p>
        </w:tc>
        <w:tc>
          <w:tcPr>
            <w:tcW w:type="dxa" w:w="1810"/>
          </w:tcPr>
          <w:p>
            <w:pPr>
              <w:spacing w:after="0"/>
              <w:jc w:val="left"/>
            </w:pPr>
          </w:p>
        </w:tc>
        <w:tc>
          <w:tcPr>
            <w:tcW w:type="dxa" w:w="2215"/>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5"/>
          </w:tcPr>
          <w:p>
            <w:pPr>
              <w:spacing w:after="0"/>
              <w:jc w:val="right"/>
            </w:pPr>
            <w:r>
              <w:rPr>
                <w:sz w:val="16"/>
              </w:rPr>
              <w:t>1, 2010 to 2010 (1 zone-level)</w:t>
            </w:r>
          </w:p>
        </w:tc>
        <w:tc>
          <w:tcPr>
            <w:tcW w:type="dxa" w:w="1344"/>
          </w:tcPr>
          <w:p>
            <w:pPr>
              <w:spacing w:after="0"/>
              <w:jc w:val="left"/>
            </w:pPr>
          </w:p>
        </w:tc>
        <w:tc>
          <w:tcPr>
            <w:tcW w:type="dxa" w:w="1865"/>
          </w:tcPr>
          <w:p>
            <w:pPr>
              <w:spacing w:after="0"/>
              <w:jc w:val="left"/>
            </w:pPr>
            <w:r>
              <w:rPr>
                <w:sz w:val="16"/>
              </w:rPr>
              <w:t>No damage reported in 1 records.</w:t>
            </w:r>
          </w:p>
        </w:tc>
        <w:tc>
          <w:tcPr>
            <w:tcW w:type="dxa" w:w="1885"/>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5"/>
          </w:tcPr>
          <w:p>
            <w:pPr>
              <w:spacing w:after="0"/>
              <w:jc w:val="right"/>
            </w:pPr>
            <w:r>
              <w:rPr>
                <w:sz w:val="16"/>
              </w:rPr>
              <w:t>1, 2010 to 2010 (1 zone-level)</w:t>
            </w:r>
          </w:p>
        </w:tc>
        <w:tc>
          <w:tcPr>
            <w:tcW w:type="dxa" w:w="1344"/>
          </w:tcPr>
          <w:p>
            <w:pPr>
              <w:spacing w:after="0"/>
              <w:jc w:val="left"/>
            </w:pPr>
          </w:p>
        </w:tc>
        <w:tc>
          <w:tcPr>
            <w:tcW w:type="dxa" w:w="1865"/>
          </w:tcPr>
          <w:p>
            <w:pPr>
              <w:spacing w:after="0"/>
              <w:jc w:val="left"/>
            </w:pPr>
            <w:r>
              <w:rPr>
                <w:sz w:val="16"/>
              </w:rPr>
              <w:t>No damage reported in 1 records.</w:t>
            </w:r>
          </w:p>
        </w:tc>
        <w:tc>
          <w:tcPr>
            <w:tcW w:type="dxa" w:w="1885"/>
          </w:tcPr>
          <w:p>
            <w:pPr>
              <w:spacing w:after="0"/>
              <w:jc w:val="left"/>
            </w:pPr>
          </w:p>
        </w:tc>
        <w:tc>
          <w:tcPr>
            <w:tcW w:type="dxa" w:w="1810"/>
          </w:tcPr>
          <w:p>
            <w:pPr>
              <w:spacing w:after="0"/>
              <w:jc w:val="left"/>
            </w:pPr>
            <w:r>
              <w:rPr>
                <w:sz w:val="16"/>
              </w:rPr>
              <w:t>Zone-level records: applies countywide; national data do not locate these events within the county.</w:t>
            </w:r>
          </w:p>
        </w:tc>
        <w:tc>
          <w:tcPr>
            <w:tcW w:type="dxa" w:w="221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1845"/>
        <w:gridCol w:w="2213"/>
        <w:gridCol w:w="3501"/>
        <w:gridCol w:w="124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1845"/>
            <w:shd w:val="clear" w:color="auto" w:fill="E8E8E8"/>
          </w:tcPr>
          <w:p>
            <w:pPr>
              <w:spacing w:after="0"/>
              <w:jc w:val="left"/>
            </w:pPr>
            <w:r>
              <w:rPr>
                <w:b/>
                <w:sz w:val="16"/>
              </w:rPr>
              <w:t>Title</w:t>
            </w:r>
          </w:p>
        </w:tc>
        <w:tc>
          <w:tcPr>
            <w:tcW w:type="dxa" w:w="2213"/>
            <w:shd w:val="clear" w:color="auto" w:fill="E8E8E8"/>
          </w:tcPr>
          <w:p>
            <w:pPr>
              <w:spacing w:after="0"/>
              <w:jc w:val="left"/>
            </w:pPr>
            <w:r>
              <w:rPr>
                <w:b/>
                <w:sz w:val="16"/>
              </w:rPr>
              <w:t>Mapped hazard</w:t>
            </w:r>
          </w:p>
        </w:tc>
        <w:tc>
          <w:tcPr>
            <w:tcW w:type="dxa" w:w="35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17"/>
          </w:tcPr>
          <w:p>
            <w:pPr>
              <w:spacing w:after="0"/>
              <w:jc w:val="left"/>
            </w:pPr>
            <w:r>
              <w:rPr>
                <w:sz w:val="16"/>
              </w:rPr>
              <w:t>Major disaster</w:t>
            </w:r>
          </w:p>
        </w:tc>
        <w:tc>
          <w:tcPr>
            <w:tcW w:type="dxa" w:w="1845"/>
          </w:tcPr>
          <w:p>
            <w:pPr>
              <w:spacing w:after="0"/>
              <w:jc w:val="left"/>
            </w:pPr>
            <w:r>
              <w:rPr>
                <w:sz w:val="16"/>
              </w:rPr>
              <w:t>HURRICANE MILTON</w:t>
            </w:r>
          </w:p>
        </w:tc>
        <w:tc>
          <w:tcPr>
            <w:tcW w:type="dxa" w:w="2213"/>
          </w:tcPr>
          <w:p>
            <w:pPr>
              <w:spacing w:after="0"/>
              <w:jc w:val="left"/>
            </w:pPr>
            <w:r>
              <w:rPr>
                <w:sz w:val="16"/>
              </w:rPr>
              <w:t>Hurricane (primary); also designated: Inland Flooding</w:t>
            </w:r>
          </w:p>
        </w:tc>
        <w:tc>
          <w:tcPr>
            <w:tcW w:type="dxa" w:w="3501"/>
          </w:tcPr>
          <w:p>
            <w:pPr>
              <w:spacing w:after="0"/>
              <w:jc w:val="right"/>
            </w:pPr>
            <w:r>
              <w:rPr>
                <w:sz w:val="16"/>
              </w:rPr>
              <w:t>$16,281,754.66</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17"/>
          </w:tcPr>
          <w:p>
            <w:pPr>
              <w:spacing w:after="0"/>
              <w:jc w:val="left"/>
            </w:pPr>
            <w:r>
              <w:rPr>
                <w:sz w:val="16"/>
              </w:rPr>
              <w:t>Emergency</w:t>
            </w:r>
          </w:p>
        </w:tc>
        <w:tc>
          <w:tcPr>
            <w:tcW w:type="dxa" w:w="1845"/>
          </w:tcPr>
          <w:p>
            <w:pPr>
              <w:spacing w:after="0"/>
              <w:jc w:val="left"/>
            </w:pPr>
            <w:r>
              <w:rPr>
                <w:sz w:val="16"/>
              </w:rPr>
              <w:t>HURRICANE MILTON</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17"/>
          </w:tcPr>
          <w:p>
            <w:pPr>
              <w:spacing w:after="0"/>
              <w:jc w:val="left"/>
            </w:pPr>
            <w:r>
              <w:rPr>
                <w:sz w:val="16"/>
              </w:rPr>
              <w:t>Major disaster</w:t>
            </w:r>
          </w:p>
        </w:tc>
        <w:tc>
          <w:tcPr>
            <w:tcW w:type="dxa" w:w="1845"/>
          </w:tcPr>
          <w:p>
            <w:pPr>
              <w:spacing w:after="0"/>
              <w:jc w:val="left"/>
            </w:pPr>
            <w:r>
              <w:rPr>
                <w:sz w:val="16"/>
              </w:rPr>
              <w:t>HURRICANE DEBBY</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17"/>
          </w:tcPr>
          <w:p>
            <w:pPr>
              <w:spacing w:after="0"/>
              <w:jc w:val="left"/>
            </w:pPr>
            <w:r>
              <w:rPr>
                <w:sz w:val="16"/>
              </w:rPr>
              <w:t>Emergency</w:t>
            </w:r>
          </w:p>
        </w:tc>
        <w:tc>
          <w:tcPr>
            <w:tcW w:type="dxa" w:w="1845"/>
          </w:tcPr>
          <w:p>
            <w:pPr>
              <w:spacing w:after="0"/>
              <w:jc w:val="left"/>
            </w:pPr>
            <w:r>
              <w:rPr>
                <w:sz w:val="16"/>
              </w:rPr>
              <w:t>TROPICAL STORM DEBBY</w:t>
            </w:r>
          </w:p>
        </w:tc>
        <w:tc>
          <w:tcPr>
            <w:tcW w:type="dxa" w:w="2213"/>
          </w:tcPr>
          <w:p>
            <w:pPr>
              <w:spacing w:after="0"/>
              <w:jc w:val="left"/>
            </w:pPr>
            <w:r>
              <w:rPr>
                <w:sz w:val="16"/>
              </w:rPr>
              <w:t>Hurricane (primary); also designated: Inland Flooding, Strong Wind, Tornado</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17"/>
          </w:tcPr>
          <w:p>
            <w:pPr>
              <w:spacing w:after="0"/>
              <w:jc w:val="left"/>
            </w:pPr>
            <w:r>
              <w:rPr>
                <w:sz w:val="16"/>
              </w:rPr>
              <w:t>Major disaster</w:t>
            </w:r>
          </w:p>
        </w:tc>
        <w:tc>
          <w:tcPr>
            <w:tcW w:type="dxa" w:w="1845"/>
          </w:tcPr>
          <w:p>
            <w:pPr>
              <w:spacing w:after="0"/>
              <w:jc w:val="left"/>
            </w:pPr>
            <w:r>
              <w:rPr>
                <w:sz w:val="16"/>
              </w:rPr>
              <w:t>HURRICANE IDALIA</w:t>
            </w:r>
          </w:p>
        </w:tc>
        <w:tc>
          <w:tcPr>
            <w:tcW w:type="dxa" w:w="2213"/>
          </w:tcPr>
          <w:p>
            <w:pPr>
              <w:spacing w:after="0"/>
              <w:jc w:val="left"/>
            </w:pPr>
            <w:r>
              <w:rPr>
                <w:sz w:val="16"/>
              </w:rPr>
              <w:t>Hurricane</w:t>
            </w:r>
          </w:p>
        </w:tc>
        <w:tc>
          <w:tcPr>
            <w:tcW w:type="dxa" w:w="3501"/>
          </w:tcPr>
          <w:p>
            <w:pPr>
              <w:spacing w:after="0"/>
              <w:jc w:val="right"/>
            </w:pPr>
            <w:r>
              <w:rPr>
                <w:sz w:val="16"/>
              </w:rPr>
              <w:t>$503,993.52</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17"/>
          </w:tcPr>
          <w:p>
            <w:pPr>
              <w:spacing w:after="0"/>
              <w:jc w:val="left"/>
            </w:pPr>
            <w:r>
              <w:rPr>
                <w:sz w:val="16"/>
              </w:rPr>
              <w:t>Emergency</w:t>
            </w:r>
          </w:p>
        </w:tc>
        <w:tc>
          <w:tcPr>
            <w:tcW w:type="dxa" w:w="1845"/>
          </w:tcPr>
          <w:p>
            <w:pPr>
              <w:spacing w:after="0"/>
              <w:jc w:val="left"/>
            </w:pPr>
            <w:r>
              <w:rPr>
                <w:sz w:val="16"/>
              </w:rPr>
              <w:t>TROPICAL STORM IDALIA</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17"/>
          </w:tcPr>
          <w:p>
            <w:pPr>
              <w:spacing w:after="0"/>
              <w:jc w:val="left"/>
            </w:pPr>
            <w:r>
              <w:rPr>
                <w:sz w:val="16"/>
              </w:rPr>
              <w:t>Major disaster</w:t>
            </w:r>
          </w:p>
        </w:tc>
        <w:tc>
          <w:tcPr>
            <w:tcW w:type="dxa" w:w="1845"/>
          </w:tcPr>
          <w:p>
            <w:pPr>
              <w:spacing w:after="0"/>
              <w:jc w:val="left"/>
            </w:pPr>
            <w:r>
              <w:rPr>
                <w:sz w:val="16"/>
              </w:rPr>
              <w:t>HURRICANE NICOLE</w:t>
            </w:r>
          </w:p>
        </w:tc>
        <w:tc>
          <w:tcPr>
            <w:tcW w:type="dxa" w:w="2213"/>
          </w:tcPr>
          <w:p>
            <w:pPr>
              <w:spacing w:after="0"/>
              <w:jc w:val="left"/>
            </w:pPr>
            <w:r>
              <w:rPr>
                <w:sz w:val="16"/>
              </w:rPr>
              <w:t>Hurricane</w:t>
            </w:r>
          </w:p>
        </w:tc>
        <w:tc>
          <w:tcPr>
            <w:tcW w:type="dxa" w:w="3501"/>
          </w:tcPr>
          <w:p>
            <w:pPr>
              <w:spacing w:after="0"/>
              <w:jc w:val="right"/>
            </w:pPr>
            <w:r>
              <w:rPr>
                <w:sz w:val="16"/>
              </w:rPr>
              <w:t>$851,916.90</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17"/>
          </w:tcPr>
          <w:p>
            <w:pPr>
              <w:spacing w:after="0"/>
              <w:jc w:val="left"/>
            </w:pPr>
            <w:r>
              <w:rPr>
                <w:sz w:val="16"/>
              </w:rPr>
              <w:t>Emergency</w:t>
            </w:r>
          </w:p>
        </w:tc>
        <w:tc>
          <w:tcPr>
            <w:tcW w:type="dxa" w:w="1845"/>
          </w:tcPr>
          <w:p>
            <w:pPr>
              <w:spacing w:after="0"/>
              <w:jc w:val="left"/>
            </w:pPr>
            <w:r>
              <w:rPr>
                <w:sz w:val="16"/>
              </w:rPr>
              <w:t>TROPICAL STORM NICOLE</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17"/>
          </w:tcPr>
          <w:p>
            <w:pPr>
              <w:spacing w:after="0"/>
              <w:jc w:val="left"/>
            </w:pPr>
            <w:r>
              <w:rPr>
                <w:sz w:val="16"/>
              </w:rPr>
              <w:t>Major disaster</w:t>
            </w:r>
          </w:p>
        </w:tc>
        <w:tc>
          <w:tcPr>
            <w:tcW w:type="dxa" w:w="1845"/>
          </w:tcPr>
          <w:p>
            <w:pPr>
              <w:spacing w:after="0"/>
              <w:jc w:val="left"/>
            </w:pPr>
            <w:r>
              <w:rPr>
                <w:sz w:val="16"/>
              </w:rPr>
              <w:t>HURRICANE IAN</w:t>
            </w:r>
          </w:p>
        </w:tc>
        <w:tc>
          <w:tcPr>
            <w:tcW w:type="dxa" w:w="2213"/>
          </w:tcPr>
          <w:p>
            <w:pPr>
              <w:spacing w:after="0"/>
              <w:jc w:val="left"/>
            </w:pPr>
            <w:r>
              <w:rPr>
                <w:sz w:val="16"/>
              </w:rPr>
              <w:t>Hurricane</w:t>
            </w:r>
          </w:p>
        </w:tc>
        <w:tc>
          <w:tcPr>
            <w:tcW w:type="dxa" w:w="3501"/>
          </w:tcPr>
          <w:p>
            <w:pPr>
              <w:spacing w:after="0"/>
              <w:jc w:val="right"/>
            </w:pPr>
            <w:r>
              <w:rPr>
                <w:sz w:val="16"/>
              </w:rPr>
              <w:t>$63,061,992.16</w:t>
            </w:r>
          </w:p>
        </w:tc>
        <w:tc>
          <w:tcPr>
            <w:tcW w:type="dxa" w:w="124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17"/>
          </w:tcPr>
          <w:p>
            <w:pPr>
              <w:spacing w:after="0"/>
              <w:jc w:val="left"/>
            </w:pPr>
            <w:r>
              <w:rPr>
                <w:sz w:val="16"/>
              </w:rPr>
              <w:t>Emergency</w:t>
            </w:r>
          </w:p>
        </w:tc>
        <w:tc>
          <w:tcPr>
            <w:tcW w:type="dxa" w:w="1845"/>
          </w:tcPr>
          <w:p>
            <w:pPr>
              <w:spacing w:after="0"/>
              <w:jc w:val="left"/>
            </w:pPr>
            <w:r>
              <w:rPr>
                <w:sz w:val="16"/>
              </w:rPr>
              <w:t>TROPICAL STORM IAN</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r>
              <w:rPr>
                <w:sz w:val="16"/>
              </w:rPr>
              <w:t>new since last plan; within last 5 years</w:t>
            </w:r>
          </w:p>
        </w:tc>
        <w:tc>
          <w:tcPr>
            <w:tcW w:type="dxa" w:w="886"/>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17"/>
          </w:tcPr>
          <w:p>
            <w:pPr>
              <w:spacing w:after="0"/>
              <w:jc w:val="left"/>
            </w:pPr>
            <w:r>
              <w:rPr>
                <w:sz w:val="16"/>
              </w:rPr>
              <w:t>Emergency</w:t>
            </w:r>
          </w:p>
        </w:tc>
        <w:tc>
          <w:tcPr>
            <w:tcW w:type="dxa" w:w="1845"/>
          </w:tcPr>
          <w:p>
            <w:pPr>
              <w:spacing w:after="0"/>
              <w:jc w:val="left"/>
            </w:pPr>
            <w:r>
              <w:rPr>
                <w:sz w:val="16"/>
              </w:rPr>
              <w:t>HURRICANE ISAIAS</w:t>
            </w:r>
          </w:p>
        </w:tc>
        <w:tc>
          <w:tcPr>
            <w:tcW w:type="dxa" w:w="2213"/>
          </w:tcPr>
          <w:p>
            <w:pPr>
              <w:spacing w:after="0"/>
              <w:jc w:val="left"/>
            </w:pPr>
            <w:r>
              <w:rPr>
                <w:sz w:val="16"/>
              </w:rPr>
              <w:t>Hurricane</w:t>
            </w:r>
          </w:p>
        </w:tc>
        <w:tc>
          <w:tcPr>
            <w:tcW w:type="dxa" w:w="3501"/>
          </w:tcPr>
          <w:p>
            <w:pPr>
              <w:spacing w:after="0"/>
              <w:jc w:val="right"/>
            </w:pPr>
            <w:r>
              <w:rPr>
                <w:sz w:val="16"/>
              </w:rPr>
              <w:t>$6,331.99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17"/>
          </w:tcPr>
          <w:p>
            <w:pPr>
              <w:spacing w:after="0"/>
              <w:jc w:val="left"/>
            </w:pPr>
            <w:r>
              <w:rPr>
                <w:sz w:val="16"/>
              </w:rPr>
              <w:t>Major disaster</w:t>
            </w:r>
          </w:p>
        </w:tc>
        <w:tc>
          <w:tcPr>
            <w:tcW w:type="dxa" w:w="1845"/>
          </w:tcPr>
          <w:p>
            <w:pPr>
              <w:spacing w:after="0"/>
              <w:jc w:val="left"/>
            </w:pPr>
            <w:r>
              <w:rPr>
                <w:sz w:val="16"/>
              </w:rPr>
              <w:t>COVID-19 PANDEMIC</w:t>
            </w:r>
          </w:p>
        </w:tc>
        <w:tc>
          <w:tcPr>
            <w:tcW w:type="dxa" w:w="2213"/>
          </w:tcPr>
          <w:p>
            <w:pPr>
              <w:spacing w:after="0"/>
              <w:jc w:val="left"/>
            </w:pPr>
            <w:r>
              <w:rPr>
                <w:sz w:val="16"/>
              </w:rPr>
              <w:t>Non-natural, not counted</w:t>
            </w:r>
          </w:p>
        </w:tc>
        <w:tc>
          <w:tcPr>
            <w:tcW w:type="dxa" w:w="3501"/>
          </w:tcPr>
          <w:p>
            <w:pPr>
              <w:spacing w:after="0"/>
              <w:jc w:val="right"/>
            </w:pPr>
            <w:r>
              <w:rPr>
                <w:sz w:val="16"/>
              </w:rPr>
              <w:t>$73,882,087.07</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17"/>
          </w:tcPr>
          <w:p>
            <w:pPr>
              <w:spacing w:after="0"/>
              <w:jc w:val="left"/>
            </w:pPr>
            <w:r>
              <w:rPr>
                <w:sz w:val="16"/>
              </w:rPr>
              <w:t>Emergency</w:t>
            </w:r>
          </w:p>
        </w:tc>
        <w:tc>
          <w:tcPr>
            <w:tcW w:type="dxa" w:w="1845"/>
          </w:tcPr>
          <w:p>
            <w:pPr>
              <w:spacing w:after="0"/>
              <w:jc w:val="left"/>
            </w:pPr>
            <w:r>
              <w:rPr>
                <w:sz w:val="16"/>
              </w:rPr>
              <w:t>COVID-19</w:t>
            </w:r>
          </w:p>
        </w:tc>
        <w:tc>
          <w:tcPr>
            <w:tcW w:type="dxa" w:w="2213"/>
          </w:tcPr>
          <w:p>
            <w:pPr>
              <w:spacing w:after="0"/>
              <w:jc w:val="left"/>
            </w:pPr>
            <w:r>
              <w:rPr>
                <w:sz w:val="16"/>
              </w:rPr>
              <w:t>Non-natural, not counted</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17"/>
          </w:tcPr>
          <w:p>
            <w:pPr>
              <w:spacing w:after="0"/>
              <w:jc w:val="left"/>
            </w:pPr>
            <w:r>
              <w:rPr>
                <w:sz w:val="16"/>
              </w:rPr>
              <w:t>Emergency</w:t>
            </w:r>
          </w:p>
        </w:tc>
        <w:tc>
          <w:tcPr>
            <w:tcW w:type="dxa" w:w="1845"/>
          </w:tcPr>
          <w:p>
            <w:pPr>
              <w:spacing w:after="0"/>
              <w:jc w:val="left"/>
            </w:pPr>
            <w:r>
              <w:rPr>
                <w:sz w:val="16"/>
              </w:rPr>
              <w:t>HURRICANE DORIAN</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17"/>
          </w:tcPr>
          <w:p>
            <w:pPr>
              <w:spacing w:after="0"/>
              <w:jc w:val="left"/>
            </w:pPr>
            <w:r>
              <w:rPr>
                <w:sz w:val="16"/>
              </w:rPr>
              <w:t>Major disaster</w:t>
            </w:r>
          </w:p>
        </w:tc>
        <w:tc>
          <w:tcPr>
            <w:tcW w:type="dxa" w:w="1845"/>
          </w:tcPr>
          <w:p>
            <w:pPr>
              <w:spacing w:after="0"/>
              <w:jc w:val="left"/>
            </w:pPr>
            <w:r>
              <w:rPr>
                <w:sz w:val="16"/>
              </w:rPr>
              <w:t>HURRICANE IRMA</w:t>
            </w:r>
          </w:p>
        </w:tc>
        <w:tc>
          <w:tcPr>
            <w:tcW w:type="dxa" w:w="2213"/>
          </w:tcPr>
          <w:p>
            <w:pPr>
              <w:spacing w:after="0"/>
              <w:jc w:val="left"/>
            </w:pPr>
            <w:r>
              <w:rPr>
                <w:sz w:val="16"/>
              </w:rPr>
              <w:t>Hurricane</w:t>
            </w:r>
          </w:p>
        </w:tc>
        <w:tc>
          <w:tcPr>
            <w:tcW w:type="dxa" w:w="3501"/>
          </w:tcPr>
          <w:p>
            <w:pPr>
              <w:spacing w:after="0"/>
              <w:jc w:val="right"/>
            </w:pPr>
            <w:r>
              <w:rPr>
                <w:sz w:val="16"/>
              </w:rPr>
              <w:t>$76,000,445.49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17"/>
          </w:tcPr>
          <w:p>
            <w:pPr>
              <w:spacing w:after="0"/>
              <w:jc w:val="left"/>
            </w:pPr>
            <w:r>
              <w:rPr>
                <w:sz w:val="16"/>
              </w:rPr>
              <w:t>Emergency</w:t>
            </w:r>
          </w:p>
        </w:tc>
        <w:tc>
          <w:tcPr>
            <w:tcW w:type="dxa" w:w="1845"/>
          </w:tcPr>
          <w:p>
            <w:pPr>
              <w:spacing w:after="0"/>
              <w:jc w:val="left"/>
            </w:pPr>
            <w:r>
              <w:rPr>
                <w:sz w:val="16"/>
              </w:rPr>
              <w:t>HURRICANE IRMA</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317"/>
          </w:tcPr>
          <w:p>
            <w:pPr>
              <w:spacing w:after="0"/>
              <w:jc w:val="left"/>
            </w:pPr>
            <w:r>
              <w:rPr>
                <w:sz w:val="16"/>
              </w:rPr>
              <w:t>Major disaster</w:t>
            </w:r>
          </w:p>
        </w:tc>
        <w:tc>
          <w:tcPr>
            <w:tcW w:type="dxa" w:w="1845"/>
          </w:tcPr>
          <w:p>
            <w:pPr>
              <w:spacing w:after="0"/>
              <w:jc w:val="left"/>
            </w:pPr>
            <w:r>
              <w:rPr>
                <w:sz w:val="16"/>
              </w:rPr>
              <w:t>HURRICANE MATTHEW</w:t>
            </w:r>
          </w:p>
        </w:tc>
        <w:tc>
          <w:tcPr>
            <w:tcW w:type="dxa" w:w="2213"/>
          </w:tcPr>
          <w:p>
            <w:pPr>
              <w:spacing w:after="0"/>
              <w:jc w:val="left"/>
            </w:pPr>
            <w:r>
              <w:rPr>
                <w:sz w:val="16"/>
              </w:rPr>
              <w:t>Hurricane</w:t>
            </w:r>
          </w:p>
        </w:tc>
        <w:tc>
          <w:tcPr>
            <w:tcW w:type="dxa" w:w="3501"/>
          </w:tcPr>
          <w:p>
            <w:pPr>
              <w:spacing w:after="0"/>
              <w:jc w:val="right"/>
            </w:pPr>
            <w:r>
              <w:rPr>
                <w:sz w:val="16"/>
              </w:rPr>
              <w:t>$6,723,389.82</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17"/>
          </w:tcPr>
          <w:p>
            <w:pPr>
              <w:spacing w:after="0"/>
              <w:jc w:val="left"/>
            </w:pPr>
            <w:r>
              <w:rPr>
                <w:sz w:val="16"/>
              </w:rPr>
              <w:t>Emergency</w:t>
            </w:r>
          </w:p>
        </w:tc>
        <w:tc>
          <w:tcPr>
            <w:tcW w:type="dxa" w:w="1845"/>
          </w:tcPr>
          <w:p>
            <w:pPr>
              <w:spacing w:after="0"/>
              <w:jc w:val="left"/>
            </w:pPr>
            <w:r>
              <w:rPr>
                <w:sz w:val="16"/>
              </w:rPr>
              <w:t>HURRICANE MATTHEW</w:t>
            </w:r>
          </w:p>
        </w:tc>
        <w:tc>
          <w:tcPr>
            <w:tcW w:type="dxa" w:w="2213"/>
          </w:tcPr>
          <w:p>
            <w:pPr>
              <w:spacing w:after="0"/>
              <w:jc w:val="left"/>
            </w:pPr>
            <w:r>
              <w:rPr>
                <w:sz w:val="16"/>
              </w:rPr>
              <w:t>Hurricane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17"/>
          </w:tcPr>
          <w:p>
            <w:pPr>
              <w:spacing w:after="0"/>
              <w:jc w:val="left"/>
            </w:pPr>
            <w:r>
              <w:rPr>
                <w:sz w:val="16"/>
              </w:rPr>
              <w:t>Major disaster</w:t>
            </w:r>
          </w:p>
        </w:tc>
        <w:tc>
          <w:tcPr>
            <w:tcW w:type="dxa" w:w="1845"/>
          </w:tcPr>
          <w:p>
            <w:pPr>
              <w:spacing w:after="0"/>
              <w:jc w:val="left"/>
            </w:pPr>
            <w:r>
              <w:rPr>
                <w:sz w:val="16"/>
              </w:rPr>
              <w:t>TROPICAL STORM FAY</w:t>
            </w:r>
          </w:p>
        </w:tc>
        <w:tc>
          <w:tcPr>
            <w:tcW w:type="dxa" w:w="2213"/>
          </w:tcPr>
          <w:p>
            <w:pPr>
              <w:spacing w:after="0"/>
              <w:jc w:val="left"/>
            </w:pPr>
            <w:r>
              <w:rPr>
                <w:sz w:val="16"/>
              </w:rPr>
              <w:t>Hurricane; Inland Flooding</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17"/>
          </w:tcPr>
          <w:p>
            <w:pPr>
              <w:spacing w:after="0"/>
              <w:jc w:val="left"/>
            </w:pPr>
            <w:r>
              <w:rPr>
                <w:sz w:val="16"/>
              </w:rPr>
              <w:t>Emergency</w:t>
            </w:r>
          </w:p>
        </w:tc>
        <w:tc>
          <w:tcPr>
            <w:tcW w:type="dxa" w:w="1845"/>
          </w:tcPr>
          <w:p>
            <w:pPr>
              <w:spacing w:after="0"/>
              <w:jc w:val="left"/>
            </w:pPr>
            <w:r>
              <w:rPr>
                <w:sz w:val="16"/>
              </w:rPr>
              <w:t>TROPICAL STORM FAY</w:t>
            </w:r>
          </w:p>
        </w:tc>
        <w:tc>
          <w:tcPr>
            <w:tcW w:type="dxa" w:w="2213"/>
          </w:tcPr>
          <w:p>
            <w:pPr>
              <w:spacing w:after="0"/>
              <w:jc w:val="left"/>
            </w:pPr>
            <w:r>
              <w:rPr>
                <w:sz w:val="16"/>
              </w:rPr>
              <w:t>Hurricane; Inland Flooding</w:t>
            </w:r>
          </w:p>
        </w:tc>
        <w:tc>
          <w:tcPr>
            <w:tcW w:type="dxa" w:w="3501"/>
          </w:tcPr>
          <w:p>
            <w:pPr>
              <w:spacing w:after="0"/>
              <w:jc w:val="right"/>
            </w:pPr>
            <w:r>
              <w:rPr>
                <w:sz w:val="16"/>
              </w:rPr>
              <w:t>$330,778.24</w:t>
            </w:r>
          </w:p>
        </w:tc>
        <w:tc>
          <w:tcPr>
            <w:tcW w:type="dxa" w:w="1240"/>
          </w:tcPr>
          <w:p>
            <w:pPr>
              <w:spacing w:after="0"/>
              <w:jc w:val="left"/>
            </w:pPr>
          </w:p>
        </w:tc>
        <w:tc>
          <w:tcPr>
            <w:tcW w:type="dxa" w:w="886"/>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17"/>
          </w:tcPr>
          <w:p>
            <w:pPr>
              <w:spacing w:after="0"/>
              <w:jc w:val="left"/>
            </w:pPr>
            <w:r>
              <w:rPr>
                <w:sz w:val="16"/>
              </w:rPr>
              <w:t>Emergency</w:t>
            </w:r>
          </w:p>
        </w:tc>
        <w:tc>
          <w:tcPr>
            <w:tcW w:type="dxa" w:w="1845"/>
          </w:tcPr>
          <w:p>
            <w:pPr>
              <w:spacing w:after="0"/>
              <w:jc w:val="left"/>
            </w:pPr>
            <w:r>
              <w:rPr>
                <w:sz w:val="16"/>
              </w:rPr>
              <w:t>HURRICANE KATRINA EVACUATION</w:t>
            </w:r>
          </w:p>
        </w:tc>
        <w:tc>
          <w:tcPr>
            <w:tcW w:type="dxa" w:w="2213"/>
          </w:tcPr>
          <w:p>
            <w:pPr>
              <w:spacing w:after="0"/>
              <w:jc w:val="left"/>
            </w:pPr>
            <w:r>
              <w:rPr>
                <w:sz w:val="16"/>
              </w:rPr>
              <w:t>Hurricane: evacuation support, not a local hazard event; not counted</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17"/>
          </w:tcPr>
          <w:p>
            <w:pPr>
              <w:spacing w:after="0"/>
              <w:jc w:val="left"/>
            </w:pPr>
            <w:r>
              <w:rPr>
                <w:sz w:val="16"/>
              </w:rPr>
              <w:t>Major disaster</w:t>
            </w:r>
          </w:p>
        </w:tc>
        <w:tc>
          <w:tcPr>
            <w:tcW w:type="dxa" w:w="1845"/>
          </w:tcPr>
          <w:p>
            <w:pPr>
              <w:spacing w:after="0"/>
              <w:jc w:val="left"/>
            </w:pPr>
            <w:r>
              <w:rPr>
                <w:sz w:val="16"/>
              </w:rPr>
              <w:t>HURRICANE JEANNE</w:t>
            </w:r>
          </w:p>
        </w:tc>
        <w:tc>
          <w:tcPr>
            <w:tcW w:type="dxa" w:w="2213"/>
          </w:tcPr>
          <w:p>
            <w:pPr>
              <w:spacing w:after="0"/>
              <w:jc w:val="left"/>
            </w:pPr>
            <w:r>
              <w:rPr>
                <w:sz w:val="16"/>
              </w:rPr>
              <w:t>Hurricane</w:t>
            </w:r>
          </w:p>
        </w:tc>
        <w:tc>
          <w:tcPr>
            <w:tcW w:type="dxa" w:w="3501"/>
          </w:tcPr>
          <w:p>
            <w:pPr>
              <w:spacing w:after="0"/>
              <w:jc w:val="right"/>
            </w:pPr>
            <w:r>
              <w:rPr>
                <w:sz w:val="16"/>
              </w:rPr>
              <w:t>$39,917,595.49</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17"/>
          </w:tcPr>
          <w:p>
            <w:pPr>
              <w:spacing w:after="0"/>
              <w:jc w:val="left"/>
            </w:pPr>
            <w:r>
              <w:rPr>
                <w:sz w:val="16"/>
              </w:rPr>
              <w:t>Major disaster</w:t>
            </w:r>
          </w:p>
        </w:tc>
        <w:tc>
          <w:tcPr>
            <w:tcW w:type="dxa" w:w="1845"/>
          </w:tcPr>
          <w:p>
            <w:pPr>
              <w:spacing w:after="0"/>
              <w:jc w:val="left"/>
            </w:pPr>
            <w:r>
              <w:rPr>
                <w:sz w:val="16"/>
              </w:rPr>
              <w:t>HURRICANE IVAN</w:t>
            </w:r>
          </w:p>
        </w:tc>
        <w:tc>
          <w:tcPr>
            <w:tcW w:type="dxa" w:w="2213"/>
          </w:tcPr>
          <w:p>
            <w:pPr>
              <w:spacing w:after="0"/>
              <w:jc w:val="left"/>
            </w:pPr>
            <w:r>
              <w:rPr>
                <w:sz w:val="16"/>
              </w:rPr>
              <w:t>Hurricane</w:t>
            </w:r>
          </w:p>
        </w:tc>
        <w:tc>
          <w:tcPr>
            <w:tcW w:type="dxa" w:w="3501"/>
          </w:tcPr>
          <w:p>
            <w:pPr>
              <w:spacing w:after="0"/>
              <w:jc w:val="right"/>
            </w:pPr>
            <w:r>
              <w:rPr>
                <w:sz w:val="16"/>
              </w:rPr>
              <w:t>none placed in this county by FEMA's record; $368,533.58 for this declaration is not placed in any county (see the list below)</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17"/>
          </w:tcPr>
          <w:p>
            <w:pPr>
              <w:spacing w:after="0"/>
              <w:jc w:val="left"/>
            </w:pPr>
            <w:r>
              <w:rPr>
                <w:sz w:val="16"/>
              </w:rPr>
              <w:t>Major disaster</w:t>
            </w:r>
          </w:p>
        </w:tc>
        <w:tc>
          <w:tcPr>
            <w:tcW w:type="dxa" w:w="1845"/>
          </w:tcPr>
          <w:p>
            <w:pPr>
              <w:spacing w:after="0"/>
              <w:jc w:val="left"/>
            </w:pPr>
            <w:r>
              <w:rPr>
                <w:sz w:val="16"/>
              </w:rPr>
              <w:t>HURRICANE FRANCES</w:t>
            </w:r>
          </w:p>
        </w:tc>
        <w:tc>
          <w:tcPr>
            <w:tcW w:type="dxa" w:w="2213"/>
          </w:tcPr>
          <w:p>
            <w:pPr>
              <w:spacing w:after="0"/>
              <w:jc w:val="left"/>
            </w:pPr>
            <w:r>
              <w:rPr>
                <w:sz w:val="16"/>
              </w:rPr>
              <w:t>Hurricane</w:t>
            </w:r>
          </w:p>
        </w:tc>
        <w:tc>
          <w:tcPr>
            <w:tcW w:type="dxa" w:w="3501"/>
          </w:tcPr>
          <w:p>
            <w:pPr>
              <w:spacing w:after="0"/>
              <w:jc w:val="right"/>
            </w:pPr>
            <w:r>
              <w:rPr>
                <w:sz w:val="16"/>
              </w:rPr>
              <w:t>$45,666,679.66</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17"/>
          </w:tcPr>
          <w:p>
            <w:pPr>
              <w:spacing w:after="0"/>
              <w:jc w:val="left"/>
            </w:pPr>
            <w:r>
              <w:rPr>
                <w:sz w:val="16"/>
              </w:rPr>
              <w:t>Major disaster</w:t>
            </w:r>
          </w:p>
        </w:tc>
        <w:tc>
          <w:tcPr>
            <w:tcW w:type="dxa" w:w="1845"/>
          </w:tcPr>
          <w:p>
            <w:pPr>
              <w:spacing w:after="0"/>
              <w:jc w:val="left"/>
            </w:pPr>
            <w:r>
              <w:rPr>
                <w:sz w:val="16"/>
              </w:rPr>
              <w:t>TROPICAL STORM BONNIE AND HURRICANE CHARLEY</w:t>
            </w:r>
          </w:p>
        </w:tc>
        <w:tc>
          <w:tcPr>
            <w:tcW w:type="dxa" w:w="2213"/>
          </w:tcPr>
          <w:p>
            <w:pPr>
              <w:spacing w:after="0"/>
              <w:jc w:val="left"/>
            </w:pPr>
            <w:r>
              <w:rPr>
                <w:sz w:val="16"/>
              </w:rPr>
              <w:t>Hurricane</w:t>
            </w:r>
          </w:p>
        </w:tc>
        <w:tc>
          <w:tcPr>
            <w:tcW w:type="dxa" w:w="3501"/>
          </w:tcPr>
          <w:p>
            <w:pPr>
              <w:spacing w:after="0"/>
              <w:jc w:val="right"/>
            </w:pPr>
            <w:r>
              <w:rPr>
                <w:sz w:val="16"/>
              </w:rPr>
              <w:t>$82,949,942.62</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2001-04-16</w:t>
            </w:r>
          </w:p>
        </w:tc>
        <w:tc>
          <w:tcPr>
            <w:tcW w:type="dxa" w:w="1037"/>
          </w:tcPr>
          <w:p>
            <w:pPr>
              <w:spacing w:after="0"/>
              <w:jc w:val="left"/>
            </w:pPr>
            <w:r>
              <w:rPr>
                <w:sz w:val="16"/>
              </w:rPr>
              <w:t>FM-2357-FL</w:t>
            </w:r>
          </w:p>
        </w:tc>
        <w:tc>
          <w:tcPr>
            <w:tcW w:type="dxa" w:w="1317"/>
          </w:tcPr>
          <w:p>
            <w:pPr>
              <w:spacing w:after="0"/>
              <w:jc w:val="left"/>
            </w:pPr>
            <w:r>
              <w:rPr>
                <w:sz w:val="16"/>
              </w:rPr>
              <w:t>Fire management</w:t>
            </w:r>
          </w:p>
        </w:tc>
        <w:tc>
          <w:tcPr>
            <w:tcW w:type="dxa" w:w="1845"/>
          </w:tcPr>
          <w:p>
            <w:pPr>
              <w:spacing w:after="0"/>
              <w:jc w:val="left"/>
            </w:pPr>
            <w:r>
              <w:rPr>
                <w:sz w:val="16"/>
              </w:rPr>
              <w:t>FL - ORLANDO COMPLEX FIRE</w:t>
            </w:r>
          </w:p>
        </w:tc>
        <w:tc>
          <w:tcPr>
            <w:tcW w:type="dxa" w:w="2213"/>
          </w:tcPr>
          <w:p>
            <w:pPr>
              <w:spacing w:after="0"/>
              <w:jc w:val="left"/>
            </w:pPr>
            <w:r>
              <w:rPr>
                <w:sz w:val="16"/>
              </w:rPr>
              <w:t>Wildfire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17"/>
          </w:tcPr>
          <w:p>
            <w:pPr>
              <w:spacing w:after="0"/>
              <w:jc w:val="left"/>
            </w:pPr>
            <w:r>
              <w:rPr>
                <w:sz w:val="16"/>
              </w:rPr>
              <w:t>Major disaster</w:t>
            </w:r>
          </w:p>
        </w:tc>
        <w:tc>
          <w:tcPr>
            <w:tcW w:type="dxa" w:w="1845"/>
          </w:tcPr>
          <w:p>
            <w:pPr>
              <w:spacing w:after="0"/>
              <w:jc w:val="left"/>
            </w:pPr>
            <w:r>
              <w:rPr>
                <w:sz w:val="16"/>
              </w:rPr>
              <w:t>SEVERE FREEZE</w:t>
            </w:r>
          </w:p>
        </w:tc>
        <w:tc>
          <w:tcPr>
            <w:tcW w:type="dxa" w:w="2213"/>
          </w:tcPr>
          <w:p>
            <w:pPr>
              <w:spacing w:after="0"/>
              <w:jc w:val="left"/>
            </w:pPr>
            <w:r>
              <w:rPr>
                <w:sz w:val="16"/>
              </w:rPr>
              <w:t>Cold Wave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2000-05-28</w:t>
            </w:r>
          </w:p>
        </w:tc>
        <w:tc>
          <w:tcPr>
            <w:tcW w:type="dxa" w:w="1037"/>
          </w:tcPr>
          <w:p>
            <w:pPr>
              <w:spacing w:after="0"/>
              <w:jc w:val="left"/>
            </w:pPr>
            <w:r>
              <w:rPr>
                <w:sz w:val="16"/>
              </w:rPr>
              <w:t>2000-05-28</w:t>
            </w:r>
          </w:p>
        </w:tc>
        <w:tc>
          <w:tcPr>
            <w:tcW w:type="dxa" w:w="1037"/>
          </w:tcPr>
          <w:p>
            <w:pPr>
              <w:spacing w:after="0"/>
              <w:jc w:val="left"/>
            </w:pPr>
            <w:r>
              <w:rPr>
                <w:sz w:val="16"/>
              </w:rPr>
              <w:t>FM-2301-FL</w:t>
            </w:r>
          </w:p>
        </w:tc>
        <w:tc>
          <w:tcPr>
            <w:tcW w:type="dxa" w:w="1317"/>
          </w:tcPr>
          <w:p>
            <w:pPr>
              <w:spacing w:after="0"/>
              <w:jc w:val="left"/>
            </w:pPr>
            <w:r>
              <w:rPr>
                <w:sz w:val="16"/>
              </w:rPr>
              <w:t>Fire management</w:t>
            </w:r>
          </w:p>
        </w:tc>
        <w:tc>
          <w:tcPr>
            <w:tcW w:type="dxa" w:w="1845"/>
          </w:tcPr>
          <w:p>
            <w:pPr>
              <w:spacing w:after="0"/>
              <w:jc w:val="left"/>
            </w:pPr>
            <w:r>
              <w:rPr>
                <w:sz w:val="16"/>
              </w:rPr>
              <w:t>FL, ORLANDO DISTRICT FIRE COMPLEX</w:t>
            </w:r>
          </w:p>
        </w:tc>
        <w:tc>
          <w:tcPr>
            <w:tcW w:type="dxa" w:w="2213"/>
          </w:tcPr>
          <w:p>
            <w:pPr>
              <w:spacing w:after="0"/>
              <w:jc w:val="left"/>
            </w:pPr>
            <w:r>
              <w:rPr>
                <w:sz w:val="16"/>
              </w:rPr>
              <w:t>Wildfire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317"/>
          </w:tcPr>
          <w:p>
            <w:pPr>
              <w:spacing w:after="0"/>
              <w:jc w:val="left"/>
            </w:pPr>
            <w:r>
              <w:rPr>
                <w:sz w:val="16"/>
              </w:rPr>
              <w:t>Major disaster</w:t>
            </w:r>
          </w:p>
        </w:tc>
        <w:tc>
          <w:tcPr>
            <w:tcW w:type="dxa" w:w="1845"/>
          </w:tcPr>
          <w:p>
            <w:pPr>
              <w:spacing w:after="0"/>
              <w:jc w:val="left"/>
            </w:pPr>
            <w:r>
              <w:rPr>
                <w:sz w:val="16"/>
              </w:rPr>
              <w:t>FL-HURRICANE IRENE-DR-REQ</w:t>
            </w:r>
          </w:p>
        </w:tc>
        <w:tc>
          <w:tcPr>
            <w:tcW w:type="dxa" w:w="2213"/>
          </w:tcPr>
          <w:p>
            <w:pPr>
              <w:spacing w:after="0"/>
              <w:jc w:val="left"/>
            </w:pPr>
            <w:r>
              <w:rPr>
                <w:sz w:val="16"/>
              </w:rPr>
              <w:t>Hurricane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17"/>
          </w:tcPr>
          <w:p>
            <w:pPr>
              <w:spacing w:after="0"/>
              <w:jc w:val="left"/>
            </w:pPr>
            <w:r>
              <w:rPr>
                <w:sz w:val="16"/>
              </w:rPr>
              <w:t>Emergency</w:t>
            </w:r>
          </w:p>
        </w:tc>
        <w:tc>
          <w:tcPr>
            <w:tcW w:type="dxa" w:w="1845"/>
          </w:tcPr>
          <w:p>
            <w:pPr>
              <w:spacing w:after="0"/>
              <w:jc w:val="left"/>
            </w:pPr>
            <w:r>
              <w:rPr>
                <w:sz w:val="16"/>
              </w:rPr>
              <w:t>TROPICAL STORM IRENE - FLORIDA</w:t>
            </w:r>
          </w:p>
        </w:tc>
        <w:tc>
          <w:tcPr>
            <w:tcW w:type="dxa" w:w="2213"/>
          </w:tcPr>
          <w:p>
            <w:pPr>
              <w:spacing w:after="0"/>
              <w:jc w:val="left"/>
            </w:pPr>
            <w:r>
              <w:rPr>
                <w:sz w:val="16"/>
              </w:rPr>
              <w:t>Hurricane</w:t>
            </w:r>
          </w:p>
        </w:tc>
        <w:tc>
          <w:tcPr>
            <w:tcW w:type="dxa" w:w="3501"/>
          </w:tcPr>
          <w:p>
            <w:pPr>
              <w:spacing w:after="0"/>
              <w:jc w:val="right"/>
            </w:pPr>
            <w:r>
              <w:rPr>
                <w:sz w:val="16"/>
              </w:rPr>
              <w:t>$2,863.02</w:t>
            </w:r>
          </w:p>
        </w:tc>
        <w:tc>
          <w:tcPr>
            <w:tcW w:type="dxa" w:w="1240"/>
          </w:tcPr>
          <w:p>
            <w:pPr>
              <w:spacing w:after="0"/>
              <w:jc w:val="left"/>
            </w:pPr>
          </w:p>
        </w:tc>
        <w:tc>
          <w:tcPr>
            <w:tcW w:type="dxa" w:w="886"/>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17"/>
          </w:tcPr>
          <w:p>
            <w:pPr>
              <w:spacing w:after="0"/>
              <w:jc w:val="left"/>
            </w:pPr>
            <w:r>
              <w:rPr>
                <w:sz w:val="16"/>
              </w:rPr>
              <w:t>Emergency</w:t>
            </w:r>
          </w:p>
        </w:tc>
        <w:tc>
          <w:tcPr>
            <w:tcW w:type="dxa" w:w="1845"/>
          </w:tcPr>
          <w:p>
            <w:pPr>
              <w:spacing w:after="0"/>
              <w:jc w:val="left"/>
            </w:pPr>
            <w:r>
              <w:rPr>
                <w:sz w:val="16"/>
              </w:rPr>
              <w:t>FL-FIRES 04/15/99</w:t>
            </w:r>
          </w:p>
        </w:tc>
        <w:tc>
          <w:tcPr>
            <w:tcW w:type="dxa" w:w="2213"/>
          </w:tcPr>
          <w:p>
            <w:pPr>
              <w:spacing w:after="0"/>
              <w:jc w:val="left"/>
            </w:pPr>
            <w:r>
              <w:rPr>
                <w:sz w:val="16"/>
              </w:rPr>
              <w:t>Wildfire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FM-2253-FL</w:t>
            </w:r>
          </w:p>
        </w:tc>
        <w:tc>
          <w:tcPr>
            <w:tcW w:type="dxa" w:w="1317"/>
          </w:tcPr>
          <w:p>
            <w:pPr>
              <w:spacing w:after="0"/>
              <w:jc w:val="left"/>
            </w:pPr>
            <w:r>
              <w:rPr>
                <w:sz w:val="16"/>
              </w:rPr>
              <w:t>Fire management</w:t>
            </w:r>
          </w:p>
        </w:tc>
        <w:tc>
          <w:tcPr>
            <w:tcW w:type="dxa" w:w="1845"/>
          </w:tcPr>
          <w:p>
            <w:pPr>
              <w:spacing w:after="0"/>
              <w:jc w:val="left"/>
            </w:pPr>
            <w:r>
              <w:rPr>
                <w:sz w:val="16"/>
              </w:rPr>
              <w:t>FL-FIRES 04/13/99</w:t>
            </w:r>
          </w:p>
        </w:tc>
        <w:tc>
          <w:tcPr>
            <w:tcW w:type="dxa" w:w="2213"/>
          </w:tcPr>
          <w:p>
            <w:pPr>
              <w:spacing w:after="0"/>
              <w:jc w:val="left"/>
            </w:pPr>
            <w:r>
              <w:rPr>
                <w:sz w:val="16"/>
              </w:rPr>
              <w:t>Wildfire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17"/>
          </w:tcPr>
          <w:p>
            <w:pPr>
              <w:spacing w:after="0"/>
              <w:jc w:val="left"/>
            </w:pPr>
            <w:r>
              <w:rPr>
                <w:sz w:val="16"/>
              </w:rPr>
              <w:t>Major disaster</w:t>
            </w:r>
          </w:p>
        </w:tc>
        <w:tc>
          <w:tcPr>
            <w:tcW w:type="dxa" w:w="1845"/>
          </w:tcPr>
          <w:p>
            <w:pPr>
              <w:spacing w:after="0"/>
              <w:jc w:val="left"/>
            </w:pPr>
            <w:r>
              <w:rPr>
                <w:sz w:val="16"/>
              </w:rPr>
              <w:t>EXTREME FIRE HAZARD</w:t>
            </w:r>
          </w:p>
        </w:tc>
        <w:tc>
          <w:tcPr>
            <w:tcW w:type="dxa" w:w="2213"/>
          </w:tcPr>
          <w:p>
            <w:pPr>
              <w:spacing w:after="0"/>
              <w:jc w:val="left"/>
            </w:pPr>
            <w:r>
              <w:rPr>
                <w:sz w:val="16"/>
              </w:rPr>
              <w:t>Wildfire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17"/>
          </w:tcPr>
          <w:p>
            <w:pPr>
              <w:spacing w:after="0"/>
              <w:jc w:val="left"/>
            </w:pPr>
            <w:r>
              <w:rPr>
                <w:sz w:val="16"/>
              </w:rPr>
              <w:t>Major disaster</w:t>
            </w:r>
          </w:p>
        </w:tc>
        <w:tc>
          <w:tcPr>
            <w:tcW w:type="dxa" w:w="1845"/>
          </w:tcPr>
          <w:p>
            <w:pPr>
              <w:spacing w:after="0"/>
              <w:jc w:val="left"/>
            </w:pPr>
            <w:r>
              <w:rPr>
                <w:sz w:val="16"/>
              </w:rPr>
              <w:t>SEVERE STORMS, HIGH WINDS, TORNADOES, AND FLOODING</w:t>
            </w:r>
          </w:p>
        </w:tc>
        <w:tc>
          <w:tcPr>
            <w:tcW w:type="dxa" w:w="2213"/>
          </w:tcPr>
          <w:p>
            <w:pPr>
              <w:spacing w:after="0"/>
              <w:jc w:val="left"/>
            </w:pPr>
            <w:r>
              <w:rPr>
                <w:sz w:val="16"/>
              </w:rPr>
              <w:t>Inland Flooding; Strong Wind; Tornado</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EM-3114-FL</w:t>
            </w:r>
          </w:p>
        </w:tc>
        <w:tc>
          <w:tcPr>
            <w:tcW w:type="dxa" w:w="1317"/>
          </w:tcPr>
          <w:p>
            <w:pPr>
              <w:spacing w:after="0"/>
              <w:jc w:val="left"/>
            </w:pPr>
            <w:r>
              <w:rPr>
                <w:sz w:val="16"/>
              </w:rPr>
              <w:t>Emergency</w:t>
            </w:r>
          </w:p>
        </w:tc>
        <w:tc>
          <w:tcPr>
            <w:tcW w:type="dxa" w:w="1845"/>
          </w:tcPr>
          <w:p>
            <w:pPr>
              <w:spacing w:after="0"/>
              <w:jc w:val="left"/>
            </w:pPr>
            <w:r>
              <w:rPr>
                <w:sz w:val="16"/>
              </w:rPr>
              <w:t>TROPICAL STORM ALBERTO</w:t>
            </w:r>
          </w:p>
        </w:tc>
        <w:tc>
          <w:tcPr>
            <w:tcW w:type="dxa" w:w="2213"/>
          </w:tcPr>
          <w:p>
            <w:pPr>
              <w:spacing w:after="0"/>
              <w:jc w:val="left"/>
            </w:pPr>
            <w:r>
              <w:rPr>
                <w:sz w:val="16"/>
              </w:rPr>
              <w:t>Inland Flooding (primary); also designated: Hurricane</w:t>
            </w:r>
          </w:p>
        </w:tc>
        <w:tc>
          <w:tcPr>
            <w:tcW w:type="dxa" w:w="3501"/>
          </w:tcPr>
          <w:p>
            <w:pPr>
              <w:spacing w:after="0"/>
              <w:jc w:val="right"/>
            </w:pPr>
            <w:r>
              <w:rPr>
                <w:sz w:val="16"/>
              </w:rPr>
              <w:t>none found</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17"/>
          </w:tcPr>
          <w:p>
            <w:pPr>
              <w:spacing w:after="0"/>
              <w:jc w:val="left"/>
            </w:pPr>
            <w:r>
              <w:rPr>
                <w:sz w:val="16"/>
              </w:rPr>
              <w:t>Major disaster</w:t>
            </w:r>
          </w:p>
        </w:tc>
        <w:tc>
          <w:tcPr>
            <w:tcW w:type="dxa" w:w="1845"/>
          </w:tcPr>
          <w:p>
            <w:pPr>
              <w:spacing w:after="0"/>
              <w:jc w:val="left"/>
            </w:pPr>
            <w:r>
              <w:rPr>
                <w:sz w:val="16"/>
              </w:rPr>
              <w:t>SEVERE FREEZE</w:t>
            </w:r>
          </w:p>
        </w:tc>
        <w:tc>
          <w:tcPr>
            <w:tcW w:type="dxa" w:w="2213"/>
          </w:tcPr>
          <w:p>
            <w:pPr>
              <w:spacing w:after="0"/>
              <w:jc w:val="left"/>
            </w:pPr>
            <w:r>
              <w:rPr>
                <w:sz w:val="16"/>
              </w:rPr>
              <w:t>Cold Wave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17"/>
          </w:tcPr>
          <w:p>
            <w:pPr>
              <w:spacing w:after="0"/>
              <w:jc w:val="left"/>
            </w:pPr>
            <w:r>
              <w:rPr>
                <w:sz w:val="16"/>
              </w:rPr>
              <w:t>Major disaster</w:t>
            </w:r>
          </w:p>
        </w:tc>
        <w:tc>
          <w:tcPr>
            <w:tcW w:type="dxa" w:w="1845"/>
          </w:tcPr>
          <w:p>
            <w:pPr>
              <w:spacing w:after="0"/>
              <w:jc w:val="left"/>
            </w:pPr>
            <w:r>
              <w:rPr>
                <w:sz w:val="16"/>
              </w:rPr>
              <w:t>SEVERE FREEZE</w:t>
            </w:r>
          </w:p>
        </w:tc>
        <w:tc>
          <w:tcPr>
            <w:tcW w:type="dxa" w:w="2213"/>
          </w:tcPr>
          <w:p>
            <w:pPr>
              <w:spacing w:after="0"/>
              <w:jc w:val="left"/>
            </w:pPr>
            <w:r>
              <w:rPr>
                <w:sz w:val="16"/>
              </w:rPr>
              <w:t>Cold Wave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1984-03-29</w:t>
            </w:r>
          </w:p>
        </w:tc>
        <w:tc>
          <w:tcPr>
            <w:tcW w:type="dxa" w:w="1037"/>
          </w:tcPr>
          <w:p>
            <w:pPr>
              <w:spacing w:after="0"/>
              <w:jc w:val="left"/>
            </w:pPr>
            <w:r>
              <w:rPr>
                <w:sz w:val="16"/>
              </w:rPr>
              <w:t>1983-12-24</w:t>
            </w:r>
          </w:p>
        </w:tc>
        <w:tc>
          <w:tcPr>
            <w:tcW w:type="dxa" w:w="1037"/>
          </w:tcPr>
          <w:p>
            <w:pPr>
              <w:spacing w:after="0"/>
              <w:jc w:val="left"/>
            </w:pPr>
            <w:r>
              <w:rPr>
                <w:sz w:val="16"/>
              </w:rPr>
              <w:t>DR-698-FL</w:t>
            </w:r>
          </w:p>
        </w:tc>
        <w:tc>
          <w:tcPr>
            <w:tcW w:type="dxa" w:w="1317"/>
          </w:tcPr>
          <w:p>
            <w:pPr>
              <w:spacing w:after="0"/>
              <w:jc w:val="left"/>
            </w:pPr>
            <w:r>
              <w:rPr>
                <w:sz w:val="16"/>
              </w:rPr>
              <w:t>Major disaster</w:t>
            </w:r>
          </w:p>
        </w:tc>
        <w:tc>
          <w:tcPr>
            <w:tcW w:type="dxa" w:w="1845"/>
          </w:tcPr>
          <w:p>
            <w:pPr>
              <w:spacing w:after="0"/>
              <w:jc w:val="left"/>
            </w:pPr>
            <w:r>
              <w:rPr>
                <w:sz w:val="16"/>
              </w:rPr>
              <w:t>FREEZING TEMPERATURES</w:t>
            </w:r>
          </w:p>
        </w:tc>
        <w:tc>
          <w:tcPr>
            <w:tcW w:type="dxa" w:w="2213"/>
          </w:tcPr>
          <w:p>
            <w:pPr>
              <w:spacing w:after="0"/>
              <w:jc w:val="left"/>
            </w:pPr>
            <w:r>
              <w:rPr>
                <w:sz w:val="16"/>
              </w:rPr>
              <w:t>Cold Wave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17"/>
          </w:tcPr>
          <w:p>
            <w:pPr>
              <w:spacing w:after="0"/>
              <w:jc w:val="left"/>
            </w:pPr>
            <w:r>
              <w:rPr>
                <w:sz w:val="16"/>
              </w:rPr>
              <w:t>Major disaster</w:t>
            </w:r>
          </w:p>
        </w:tc>
        <w:tc>
          <w:tcPr>
            <w:tcW w:type="dxa" w:w="1845"/>
          </w:tcPr>
          <w:p>
            <w:pPr>
              <w:spacing w:after="0"/>
              <w:jc w:val="left"/>
            </w:pPr>
            <w:r>
              <w:rPr>
                <w:sz w:val="16"/>
              </w:rPr>
              <w:t>SEVERE WINTER WEATHER</w:t>
            </w:r>
          </w:p>
        </w:tc>
        <w:tc>
          <w:tcPr>
            <w:tcW w:type="dxa" w:w="2213"/>
          </w:tcPr>
          <w:p>
            <w:pPr>
              <w:spacing w:after="0"/>
              <w:jc w:val="left"/>
            </w:pPr>
            <w:r>
              <w:rPr>
                <w:sz w:val="16"/>
              </w:rPr>
              <w:t>Cold Wave</w:t>
            </w:r>
          </w:p>
        </w:tc>
        <w:tc>
          <w:tcPr>
            <w:tcW w:type="dxa" w:w="3501"/>
          </w:tcPr>
          <w:p>
            <w:pPr>
              <w:spacing w:after="0"/>
              <w:jc w:val="right"/>
            </w:pPr>
            <w:r>
              <w:rPr>
                <w:sz w:val="16"/>
              </w:rPr>
              <w:t>PA not declared for this county</w:t>
            </w:r>
          </w:p>
        </w:tc>
        <w:tc>
          <w:tcPr>
            <w:tcW w:type="dxa" w:w="1240"/>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$66,641,659.79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$689,317.70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689,317.70"/>
        <w:tblDescription w:val="Hazard Plain table b1d_pa_other"/>
      </w:tblPr>
      <w:tblGrid>
        <w:gridCol w:w="1570"/>
        <w:gridCol w:w="1570"/>
        <w:gridCol w:w="3910"/>
        <w:gridCol w:w="5356"/>
        <w:gridCol w:w="1706"/>
      </w:tblGrid>
      <w:tr>
        <w:trPr>
          <w:cantSplit/>
          <w:tblHeader/>
        </w:trPr>
        <w:tc>
          <w:tcPr>
            <w:tcW w:type="dxa" w:w="1570"/>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Declared</w:t>
            </w:r>
          </w:p>
        </w:tc>
        <w:tc>
          <w:tcPr>
            <w:tcW w:type="dxa" w:w="3910"/>
            <w:shd w:val="clear" w:color="auto" w:fill="E8E8E8"/>
          </w:tcPr>
          <w:p>
            <w:pPr>
              <w:spacing w:after="0"/>
              <w:jc w:val="left"/>
            </w:pPr>
            <w:r>
              <w:rPr>
                <w:b/>
                <w:sz w:val="16"/>
              </w:rPr>
              <w:t>Title</w:t>
            </w:r>
          </w:p>
        </w:tc>
        <w:tc>
          <w:tcPr>
            <w:tcW w:type="dxa" w:w="5356"/>
            <w:shd w:val="clear" w:color="auto" w:fill="E8E8E8"/>
          </w:tcPr>
          <w:p>
            <w:pPr>
              <w:spacing w:after="0"/>
              <w:jc w:val="left"/>
            </w:pPr>
            <w:r>
              <w:rPr>
                <w:b/>
                <w:sz w:val="16"/>
              </w:rPr>
              <w:t>Applicant</w:t>
            </w:r>
          </w:p>
        </w:tc>
        <w:tc>
          <w:tcPr>
            <w:tcW w:type="dxa" w:w="17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0"/>
          </w:tcPr>
          <w:p>
            <w:pPr>
              <w:spacing w:after="0"/>
              <w:jc w:val="left"/>
            </w:pPr>
            <w:r>
              <w:rPr>
                <w:sz w:val="16"/>
              </w:rPr>
              <w:t>DR-4280-FL</w:t>
            </w:r>
          </w:p>
        </w:tc>
        <w:tc>
          <w:tcPr>
            <w:tcW w:type="dxa" w:w="1570"/>
          </w:tcPr>
          <w:p>
            <w:pPr>
              <w:spacing w:after="0"/>
              <w:jc w:val="left"/>
            </w:pPr>
            <w:r>
              <w:rPr>
                <w:sz w:val="16"/>
              </w:rPr>
              <w:t>2016-09-28</w:t>
            </w:r>
          </w:p>
        </w:tc>
        <w:tc>
          <w:tcPr>
            <w:tcW w:type="dxa" w:w="3910"/>
          </w:tcPr>
          <w:p>
            <w:pPr>
              <w:spacing w:after="0"/>
              <w:jc w:val="left"/>
            </w:pPr>
            <w:r>
              <w:rPr>
                <w:sz w:val="16"/>
              </w:rPr>
              <w:t>HURRICANE HERMINE</w:t>
            </w:r>
          </w:p>
        </w:tc>
        <w:tc>
          <w:tcPr>
            <w:tcW w:type="dxa" w:w="5356"/>
          </w:tcPr>
          <w:p>
            <w:pPr>
              <w:spacing w:after="0"/>
              <w:jc w:val="left"/>
            </w:pPr>
            <w:r>
              <w:rPr>
                <w:sz w:val="16"/>
              </w:rPr>
              <w:t>Florida Governmental Utility Authority</w:t>
            </w:r>
          </w:p>
        </w:tc>
        <w:tc>
          <w:tcPr>
            <w:tcW w:type="dxa" w:w="1706"/>
          </w:tcPr>
          <w:p>
            <w:pPr>
              <w:spacing w:after="0"/>
              <w:jc w:val="right"/>
            </w:pPr>
            <w:r>
              <w:rPr>
                <w:sz w:val="16"/>
              </w:rPr>
              <w:t>$22,002.73</w:t>
            </w:r>
          </w:p>
        </w:tc>
      </w:tr>
      <w:tr>
        <w:trPr>
          <w:cantSplit/>
        </w:trPr>
        <w:tc>
          <w:tcPr>
            <w:tcW w:type="dxa" w:w="1570"/>
          </w:tcPr>
          <w:p>
            <w:pPr>
              <w:spacing w:after="0"/>
              <w:jc w:val="left"/>
            </w:pPr>
            <w:r>
              <w:rPr>
                <w:sz w:val="16"/>
              </w:rPr>
              <w:t>DR-4068-FL</w:t>
            </w:r>
          </w:p>
        </w:tc>
        <w:tc>
          <w:tcPr>
            <w:tcW w:type="dxa" w:w="1570"/>
          </w:tcPr>
          <w:p>
            <w:pPr>
              <w:spacing w:after="0"/>
              <w:jc w:val="left"/>
            </w:pPr>
            <w:r>
              <w:rPr>
                <w:sz w:val="16"/>
              </w:rPr>
              <w:t>2012-07-03</w:t>
            </w:r>
          </w:p>
        </w:tc>
        <w:tc>
          <w:tcPr>
            <w:tcW w:type="dxa" w:w="3910"/>
          </w:tcPr>
          <w:p>
            <w:pPr>
              <w:spacing w:after="0"/>
              <w:jc w:val="left"/>
            </w:pPr>
            <w:r>
              <w:rPr>
                <w:sz w:val="16"/>
              </w:rPr>
              <w:t>TROPICAL STORM DEBBY</w:t>
            </w:r>
          </w:p>
        </w:tc>
        <w:tc>
          <w:tcPr>
            <w:tcW w:type="dxa" w:w="5356"/>
          </w:tcPr>
          <w:p>
            <w:pPr>
              <w:spacing w:after="0"/>
              <w:jc w:val="left"/>
            </w:pPr>
            <w:r>
              <w:rPr>
                <w:sz w:val="16"/>
              </w:rPr>
              <w:t>Florida Governmental Utility Authority</w:t>
            </w:r>
          </w:p>
        </w:tc>
        <w:tc>
          <w:tcPr>
            <w:tcW w:type="dxa" w:w="1706"/>
          </w:tcPr>
          <w:p>
            <w:pPr>
              <w:spacing w:after="0"/>
              <w:jc w:val="right"/>
            </w:pPr>
            <w:r>
              <w:rPr>
                <w:sz w:val="16"/>
              </w:rPr>
              <w:t>$551,063.69</w:t>
            </w:r>
          </w:p>
        </w:tc>
      </w:tr>
      <w:tr>
        <w:trPr>
          <w:cantSplit/>
        </w:trPr>
        <w:tc>
          <w:tcPr>
            <w:tcW w:type="dxa" w:w="1570"/>
          </w:tcPr>
          <w:p>
            <w:pPr>
              <w:spacing w:after="0"/>
              <w:jc w:val="left"/>
            </w:pPr>
            <w:r>
              <w:rPr>
                <w:sz w:val="16"/>
              </w:rPr>
              <w:t>DR-1609-FL</w:t>
            </w:r>
          </w:p>
        </w:tc>
        <w:tc>
          <w:tcPr>
            <w:tcW w:type="dxa" w:w="1570"/>
          </w:tcPr>
          <w:p>
            <w:pPr>
              <w:spacing w:after="0"/>
              <w:jc w:val="left"/>
            </w:pPr>
            <w:r>
              <w:rPr>
                <w:sz w:val="16"/>
              </w:rPr>
              <w:t>2005-10-24</w:t>
            </w:r>
          </w:p>
        </w:tc>
        <w:tc>
          <w:tcPr>
            <w:tcW w:type="dxa" w:w="3910"/>
          </w:tcPr>
          <w:p>
            <w:pPr>
              <w:spacing w:after="0"/>
              <w:jc w:val="left"/>
            </w:pPr>
            <w:r>
              <w:rPr>
                <w:sz w:val="16"/>
              </w:rPr>
              <w:t>HURRICANE WILMA</w:t>
            </w:r>
          </w:p>
        </w:tc>
        <w:tc>
          <w:tcPr>
            <w:tcW w:type="dxa" w:w="5356"/>
          </w:tcPr>
          <w:p>
            <w:pPr>
              <w:spacing w:after="0"/>
              <w:jc w:val="left"/>
            </w:pPr>
            <w:r>
              <w:rPr>
                <w:sz w:val="16"/>
              </w:rPr>
              <w:t>Florida Governmental Utility Authority</w:t>
            </w:r>
          </w:p>
        </w:tc>
        <w:tc>
          <w:tcPr>
            <w:tcW w:type="dxa" w:w="1706"/>
          </w:tcPr>
          <w:p>
            <w:pPr>
              <w:spacing w:after="0"/>
              <w:jc w:val="right"/>
            </w:pPr>
            <w:r>
              <w:rPr>
                <w:sz w:val="16"/>
              </w:rPr>
              <w:t>$81,160.30</w:t>
            </w:r>
          </w:p>
        </w:tc>
      </w:tr>
      <w:tr>
        <w:trPr>
          <w:cantSplit/>
        </w:trPr>
        <w:tc>
          <w:tcPr>
            <w:tcW w:type="dxa" w:w="1570"/>
          </w:tcPr>
          <w:p>
            <w:pPr>
              <w:spacing w:after="0"/>
              <w:jc w:val="left"/>
            </w:pPr>
            <w:r>
              <w:rPr>
                <w:sz w:val="16"/>
              </w:rPr>
              <w:t>DR-1393-FL</w:t>
            </w:r>
          </w:p>
        </w:tc>
        <w:tc>
          <w:tcPr>
            <w:tcW w:type="dxa" w:w="1570"/>
          </w:tcPr>
          <w:p>
            <w:pPr>
              <w:spacing w:after="0"/>
              <w:jc w:val="left"/>
            </w:pPr>
            <w:r>
              <w:rPr>
                <w:sz w:val="16"/>
              </w:rPr>
              <w:t>2001-09-28</w:t>
            </w:r>
          </w:p>
        </w:tc>
        <w:tc>
          <w:tcPr>
            <w:tcW w:type="dxa" w:w="3910"/>
          </w:tcPr>
          <w:p>
            <w:pPr>
              <w:spacing w:after="0"/>
              <w:jc w:val="left"/>
            </w:pPr>
            <w:r>
              <w:rPr>
                <w:sz w:val="16"/>
              </w:rPr>
              <w:t>SEVERE STORMS, TORNADOES AND FLOODING ASSOCIATED WITH TROPICAL STORM GABRIELLE</w:t>
            </w:r>
          </w:p>
        </w:tc>
        <w:tc>
          <w:tcPr>
            <w:tcW w:type="dxa" w:w="5356"/>
          </w:tcPr>
          <w:p>
            <w:pPr>
              <w:spacing w:after="0"/>
              <w:jc w:val="left"/>
            </w:pPr>
            <w:r>
              <w:rPr>
                <w:sz w:val="16"/>
              </w:rPr>
              <w:t>Florida Governmental Utility Authority</w:t>
            </w:r>
          </w:p>
        </w:tc>
        <w:tc>
          <w:tcPr>
            <w:tcW w:type="dxa" w:w="1706"/>
          </w:tcPr>
          <w:p>
            <w:pPr>
              <w:spacing w:after="0"/>
              <w:jc w:val="right"/>
            </w:pPr>
            <w:r>
              <w:rPr>
                <w:sz w:val="16"/>
              </w:rPr>
              <w:t>$35,090.98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276</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319</w:t>
            </w:r>
          </w:p>
        </w:tc>
        <w:tc>
          <w:tcPr>
            <w:tcW w:type="dxa" w:w="1422"/>
          </w:tcPr>
          <w:p>
            <w:pPr>
              <w:spacing w:after="0"/>
              <w:jc w:val="right"/>
            </w:pPr>
            <w:r>
              <w:rPr>
                <w:sz w:val="16"/>
              </w:rPr>
              <w:t>28</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89"/>
        <w:gridCol w:w="1558"/>
        <w:gridCol w:w="1629"/>
        <w:gridCol w:w="2246"/>
        <w:gridCol w:w="1446"/>
        <w:gridCol w:w="2621"/>
        <w:gridCol w:w="1464"/>
        <w:gridCol w:w="2058"/>
      </w:tblGrid>
      <w:tr>
        <w:trPr>
          <w:cantSplit/>
          <w:tblHeader/>
        </w:trPr>
        <w:tc>
          <w:tcPr>
            <w:tcW w:type="dxa" w:w="1089"/>
            <w:shd w:val="clear" w:color="auto" w:fill="E8E8E8"/>
          </w:tcPr>
          <w:p>
            <w:pPr>
              <w:spacing w:after="0"/>
              <w:jc w:val="left"/>
            </w:pPr>
            <w:r>
              <w:rPr>
                <w:b/>
                <w:sz w:val="16"/>
              </w:rPr>
              <w:t>Date</w:t>
            </w:r>
          </w:p>
        </w:tc>
        <w:tc>
          <w:tcPr>
            <w:tcW w:type="dxa" w:w="1558"/>
            <w:shd w:val="clear" w:color="auto" w:fill="E8E8E8"/>
          </w:tcPr>
          <w:p>
            <w:pPr>
              <w:spacing w:after="0"/>
              <w:jc w:val="left"/>
            </w:pPr>
            <w:r>
              <w:rPr>
                <w:b/>
                <w:sz w:val="16"/>
              </w:rPr>
              <w:t>Event type</w:t>
            </w:r>
          </w:p>
        </w:tc>
        <w:tc>
          <w:tcPr>
            <w:tcW w:type="dxa" w:w="1629"/>
            <w:shd w:val="clear" w:color="auto" w:fill="E8E8E8"/>
          </w:tcPr>
          <w:p>
            <w:pPr>
              <w:spacing w:after="0"/>
              <w:jc w:val="left"/>
            </w:pPr>
            <w:r>
              <w:rPr>
                <w:b/>
                <w:sz w:val="16"/>
              </w:rPr>
              <w:t>Magnitude or extent</w:t>
            </w:r>
          </w:p>
        </w:tc>
        <w:tc>
          <w:tcPr>
            <w:tcW w:type="dxa" w:w="2246"/>
            <w:shd w:val="clear" w:color="auto" w:fill="E8E8E8"/>
          </w:tcPr>
          <w:p>
            <w:pPr>
              <w:spacing w:after="0"/>
              <w:jc w:val="left"/>
            </w:pPr>
            <w:r>
              <w:rPr>
                <w:b/>
                <w:sz w:val="16"/>
              </w:rPr>
              <w:t>Damage</w:t>
            </w:r>
          </w:p>
          <w:p>
            <w:pPr>
              <w:spacing w:after="0"/>
              <w:jc w:val="left"/>
            </w:pPr>
            <w:r>
              <w:rPr>
                <w:i/>
                <w:color w:val="555555"/>
                <w:sz w:val="14"/>
              </w:rPr>
              <w:t>nominal dollars</w:t>
            </w:r>
          </w:p>
        </w:tc>
        <w:tc>
          <w:tcPr>
            <w:tcW w:type="dxa" w:w="14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21"/>
            <w:shd w:val="clear" w:color="auto" w:fill="E8E8E8"/>
          </w:tcPr>
          <w:p>
            <w:pPr>
              <w:spacing w:after="0"/>
              <w:jc w:val="left"/>
            </w:pPr>
            <w:r>
              <w:rPr>
                <w:b/>
                <w:sz w:val="16"/>
              </w:rPr>
              <w:t>Location</w:t>
            </w:r>
          </w:p>
        </w:tc>
        <w:tc>
          <w:tcPr>
            <w:tcW w:type="dxa" w:w="1464"/>
            <w:shd w:val="clear" w:color="auto" w:fill="E8E8E8"/>
          </w:tcPr>
          <w:p>
            <w:pPr>
              <w:spacing w:after="0"/>
              <w:jc w:val="left"/>
            </w:pPr>
            <w:r>
              <w:rPr>
                <w:b/>
                <w:sz w:val="16"/>
              </w:rPr>
              <w:t>Flags</w:t>
            </w:r>
          </w:p>
        </w:tc>
        <w:tc>
          <w:tcPr>
            <w:tcW w:type="dxa" w:w="2058"/>
            <w:shd w:val="clear" w:color="auto" w:fill="E8E8E8"/>
          </w:tcPr>
          <w:p>
            <w:pPr>
              <w:spacing w:after="0"/>
              <w:jc w:val="left"/>
            </w:pPr>
            <w:r>
              <w:rPr>
                <w:b/>
                <w:sz w:val="16"/>
              </w:rPr>
              <w:t>Why listed</w:t>
            </w:r>
          </w:p>
        </w:tc>
      </w:tr>
      <w:tr>
        <w:trPr>
          <w:cantSplit/>
        </w:trPr>
        <w:tc>
          <w:tcPr>
            <w:tcW w:type="dxa" w:w="1089"/>
          </w:tcPr>
          <w:p>
            <w:pPr>
              <w:spacing w:after="0"/>
              <w:jc w:val="left"/>
            </w:pPr>
            <w:r>
              <w:rPr>
                <w:sz w:val="16"/>
              </w:rPr>
              <w:t>2022-09-28</w:t>
            </w:r>
          </w:p>
        </w:tc>
        <w:tc>
          <w:tcPr>
            <w:tcW w:type="dxa" w:w="1558"/>
          </w:tcPr>
          <w:p>
            <w:pPr>
              <w:spacing w:after="0"/>
              <w:jc w:val="left"/>
            </w:pPr>
            <w:r>
              <w:rPr>
                <w:sz w:val="16"/>
              </w:rPr>
              <w:t>Flood</w:t>
            </w:r>
          </w:p>
        </w:tc>
        <w:tc>
          <w:tcPr>
            <w:tcW w:type="dxa" w:w="1629"/>
          </w:tcPr>
          <w:p>
            <w:pPr>
              <w:spacing w:after="0"/>
              <w:jc w:val="left"/>
            </w:pPr>
          </w:p>
        </w:tc>
        <w:tc>
          <w:tcPr>
            <w:tcW w:type="dxa" w:w="2246"/>
          </w:tcPr>
          <w:p>
            <w:pPr>
              <w:spacing w:after="0"/>
              <w:jc w:val="left"/>
            </w:pPr>
            <w:r>
              <w:rPr>
                <w:sz w:val="16"/>
              </w:rPr>
              <w:t>$206,000,000 property; $0 crops (2022 dollars)</w:t>
            </w:r>
          </w:p>
        </w:tc>
        <w:tc>
          <w:tcPr>
            <w:tcW w:type="dxa" w:w="1446"/>
          </w:tcPr>
          <w:p>
            <w:pPr>
              <w:spacing w:after="0"/>
              <w:jc w:val="right"/>
            </w:pPr>
            <w:r>
              <w:rPr>
                <w:sz w:val="16"/>
              </w:rPr>
              <w:t>0, 0</w:t>
            </w:r>
          </w:p>
        </w:tc>
        <w:tc>
          <w:tcPr>
            <w:tcW w:type="dxa" w:w="2621"/>
          </w:tcPr>
          <w:p>
            <w:pPr>
              <w:spacing w:after="0"/>
              <w:jc w:val="left"/>
            </w:pPr>
            <w:r>
              <w:rPr>
                <w:sz w:val="16"/>
              </w:rPr>
              <w:t>(MCO)ORLANDO INTL AR to LAKE PICKETT</w:t>
            </w:r>
          </w:p>
        </w:tc>
        <w:tc>
          <w:tcPr>
            <w:tcW w:type="dxa" w:w="1464"/>
          </w:tcPr>
          <w:p>
            <w:pPr>
              <w:spacing w:after="0"/>
              <w:jc w:val="left"/>
            </w:pPr>
            <w:r>
              <w:rPr>
                <w:sz w:val="16"/>
              </w:rPr>
              <w:t>new since last plan; within last 5 years</w:t>
            </w:r>
          </w:p>
        </w:tc>
        <w:tc>
          <w:tcPr>
            <w:tcW w:type="dxa" w:w="2058"/>
          </w:tcPr>
          <w:p>
            <w:pPr>
              <w:spacing w:after="0"/>
              <w:jc w:val="left"/>
            </w:pPr>
            <w:r>
              <w:rPr>
                <w:sz w:val="16"/>
              </w:rPr>
              <w:t>B1-c worst recorded: Flash Flood, Flood, Lakeshore Flood</w:t>
            </w:r>
          </w:p>
        </w:tc>
      </w:tr>
      <w:tr>
        <w:trPr>
          <w:cantSplit/>
        </w:trPr>
        <w:tc>
          <w:tcPr>
            <w:tcW w:type="dxa" w:w="1089"/>
          </w:tcPr>
          <w:p>
            <w:pPr>
              <w:spacing w:after="0"/>
              <w:jc w:val="left"/>
            </w:pPr>
            <w:r>
              <w:rPr>
                <w:sz w:val="16"/>
              </w:rPr>
              <w:t>2017-09-10</w:t>
            </w:r>
          </w:p>
        </w:tc>
        <w:tc>
          <w:tcPr>
            <w:tcW w:type="dxa" w:w="1558"/>
          </w:tcPr>
          <w:p>
            <w:pPr>
              <w:spacing w:after="0"/>
              <w:jc w:val="left"/>
            </w:pPr>
            <w:r>
              <w:rPr>
                <w:sz w:val="16"/>
              </w:rPr>
              <w:t>Tropical Storm</w:t>
            </w:r>
          </w:p>
        </w:tc>
        <w:tc>
          <w:tcPr>
            <w:tcW w:type="dxa" w:w="1629"/>
          </w:tcPr>
          <w:p>
            <w:pPr>
              <w:spacing w:after="0"/>
              <w:jc w:val="left"/>
            </w:pPr>
          </w:p>
        </w:tc>
        <w:tc>
          <w:tcPr>
            <w:tcW w:type="dxa" w:w="2246"/>
          </w:tcPr>
          <w:p>
            <w:pPr>
              <w:spacing w:after="0"/>
              <w:jc w:val="left"/>
            </w:pPr>
            <w:r>
              <w:rPr>
                <w:sz w:val="16"/>
              </w:rPr>
              <w:t>$110,000,000 property; $0 crops, reported for the zone (2017 dollars)</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most damaging: Hurricane, Tropical Storm, Tropical Depression</w:t>
            </w:r>
          </w:p>
        </w:tc>
      </w:tr>
      <w:tr>
        <w:trPr>
          <w:cantSplit/>
        </w:trPr>
        <w:tc>
          <w:tcPr>
            <w:tcW w:type="dxa" w:w="1089"/>
          </w:tcPr>
          <w:p>
            <w:pPr>
              <w:spacing w:after="0"/>
              <w:jc w:val="left"/>
            </w:pPr>
            <w:r>
              <w:rPr>
                <w:sz w:val="16"/>
              </w:rPr>
              <w:t>2010-12-27</w:t>
            </w:r>
          </w:p>
        </w:tc>
        <w:tc>
          <w:tcPr>
            <w:tcW w:type="dxa" w:w="1558"/>
          </w:tcPr>
          <w:p>
            <w:pPr>
              <w:spacing w:after="0"/>
              <w:jc w:val="left"/>
            </w:pPr>
            <w:r>
              <w:rPr>
                <w:sz w:val="16"/>
              </w:rPr>
              <w:t>Frost/Freeze</w:t>
            </w:r>
          </w:p>
        </w:tc>
        <w:tc>
          <w:tcPr>
            <w:tcW w:type="dxa" w:w="1629"/>
          </w:tcPr>
          <w:p>
            <w:pPr>
              <w:spacing w:after="0"/>
              <w:jc w:val="left"/>
            </w:pPr>
          </w:p>
        </w:tc>
        <w:tc>
          <w:tcPr>
            <w:tcW w:type="dxa" w:w="2246"/>
          </w:tcPr>
          <w:p>
            <w:pPr>
              <w:spacing w:after="0"/>
              <w:jc w:val="left"/>
            </w:pPr>
            <w:r>
              <w:rPr>
                <w:sz w:val="16"/>
              </w:rPr>
              <w:t>$0 property; $1,110,000 crops, reported for the zone (2010 dollars)</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worst recorded: Frost/Freeze (outside NRI Cold Wave definition)</w:t>
            </w:r>
          </w:p>
        </w:tc>
      </w:tr>
      <w:tr>
        <w:trPr>
          <w:cantSplit/>
        </w:trPr>
        <w:tc>
          <w:tcPr>
            <w:tcW w:type="dxa" w:w="1089"/>
          </w:tcPr>
          <w:p>
            <w:pPr>
              <w:spacing w:after="0"/>
              <w:jc w:val="left"/>
            </w:pPr>
            <w:r>
              <w:rPr>
                <w:sz w:val="16"/>
              </w:rPr>
              <w:t>2010-12-14</w:t>
            </w:r>
          </w:p>
        </w:tc>
        <w:tc>
          <w:tcPr>
            <w:tcW w:type="dxa" w:w="1558"/>
          </w:tcPr>
          <w:p>
            <w:pPr>
              <w:spacing w:after="0"/>
              <w:jc w:val="left"/>
            </w:pPr>
            <w:r>
              <w:rPr>
                <w:sz w:val="16"/>
              </w:rPr>
              <w:t>Cold/Wind Chill</w:t>
            </w:r>
          </w:p>
        </w:tc>
        <w:tc>
          <w:tcPr>
            <w:tcW w:type="dxa" w:w="1629"/>
          </w:tcPr>
          <w:p>
            <w:pPr>
              <w:spacing w:after="0"/>
              <w:jc w:val="left"/>
            </w:pPr>
          </w:p>
        </w:tc>
        <w:tc>
          <w:tcPr>
            <w:tcW w:type="dxa" w:w="2246"/>
          </w:tcPr>
          <w:p>
            <w:pPr>
              <w:spacing w:after="0"/>
              <w:jc w:val="left"/>
            </w:pPr>
            <w:r>
              <w:rPr>
                <w:sz w:val="16"/>
              </w:rPr>
              <w:t>$0 property; $0 crops, reported for the zone (2010 dollars)</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worst recorded: Cold/Wind Chill, Extreme Cold/Wind Chill</w:t>
            </w:r>
          </w:p>
        </w:tc>
      </w:tr>
      <w:tr>
        <w:trPr>
          <w:cantSplit/>
        </w:trPr>
        <w:tc>
          <w:tcPr>
            <w:tcW w:type="dxa" w:w="1089"/>
          </w:tcPr>
          <w:p>
            <w:pPr>
              <w:spacing w:after="0"/>
              <w:jc w:val="left"/>
            </w:pPr>
            <w:r>
              <w:rPr>
                <w:sz w:val="16"/>
              </w:rPr>
              <w:t>2004-08-13</w:t>
            </w:r>
          </w:p>
        </w:tc>
        <w:tc>
          <w:tcPr>
            <w:tcW w:type="dxa" w:w="1558"/>
          </w:tcPr>
          <w:p>
            <w:pPr>
              <w:spacing w:after="0"/>
              <w:jc w:val="left"/>
            </w:pPr>
            <w:r>
              <w:rPr>
                <w:sz w:val="16"/>
              </w:rPr>
              <w:t>High Wind</w:t>
            </w:r>
          </w:p>
        </w:tc>
        <w:tc>
          <w:tcPr>
            <w:tcW w:type="dxa" w:w="1629"/>
          </w:tcPr>
          <w:p>
            <w:pPr>
              <w:spacing w:after="0"/>
              <w:jc w:val="left"/>
            </w:pPr>
            <w:r>
              <w:rPr>
                <w:sz w:val="16"/>
              </w:rPr>
              <w:t>91 kt (105 mph) measured gust</w:t>
            </w:r>
          </w:p>
        </w:tc>
        <w:tc>
          <w:tcPr>
            <w:tcW w:type="dxa" w:w="2246"/>
          </w:tcPr>
          <w:p>
            <w:pPr>
              <w:spacing w:after="0"/>
              <w:jc w:val="left"/>
            </w:pPr>
            <w:r>
              <w:rPr>
                <w:sz w:val="16"/>
              </w:rPr>
              <w:t>$881,000,000 property; crops not reported, reported for the zone (2004 dollars)</w:t>
            </w:r>
          </w:p>
        </w:tc>
        <w:tc>
          <w:tcPr>
            <w:tcW w:type="dxa" w:w="1446"/>
          </w:tcPr>
          <w:p>
            <w:pPr>
              <w:spacing w:after="0"/>
              <w:jc w:val="right"/>
            </w:pPr>
            <w:r>
              <w:rPr>
                <w:sz w:val="16"/>
              </w:rPr>
              <w:t>3, 0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deaths or injuries recorded</w:t>
            </w:r>
          </w:p>
        </w:tc>
      </w:tr>
      <w:tr>
        <w:trPr>
          <w:cantSplit/>
        </w:trPr>
        <w:tc>
          <w:tcPr>
            <w:tcW w:type="dxa" w:w="1089"/>
          </w:tcPr>
          <w:p>
            <w:pPr>
              <w:spacing w:after="0"/>
              <w:jc w:val="left"/>
            </w:pPr>
            <w:r>
              <w:rPr>
                <w:sz w:val="16"/>
              </w:rPr>
              <w:t>2003-01-24</w:t>
            </w:r>
          </w:p>
        </w:tc>
        <w:tc>
          <w:tcPr>
            <w:tcW w:type="dxa" w:w="1558"/>
          </w:tcPr>
          <w:p>
            <w:pPr>
              <w:spacing w:after="0"/>
              <w:jc w:val="left"/>
            </w:pPr>
            <w:r>
              <w:rPr>
                <w:sz w:val="16"/>
              </w:rPr>
              <w:t>Cold/Wind Chill</w:t>
            </w:r>
          </w:p>
        </w:tc>
        <w:tc>
          <w:tcPr>
            <w:tcW w:type="dxa" w:w="1629"/>
          </w:tcPr>
          <w:p>
            <w:pPr>
              <w:spacing w:after="0"/>
              <w:jc w:val="left"/>
            </w:pPr>
          </w:p>
        </w:tc>
        <w:tc>
          <w:tcPr>
            <w:tcW w:type="dxa" w:w="2246"/>
          </w:tcPr>
          <w:p>
            <w:pPr>
              <w:spacing w:after="0"/>
              <w:jc w:val="left"/>
            </w:pPr>
            <w:r>
              <w:rPr>
                <w:sz w:val="16"/>
              </w:rPr>
              <w:t>$0 property; $10,000 crops, reported for the zone (2003 dollars)</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most damaging: Cold/Wind Chill, Extreme Cold/Wind Chill</w:t>
            </w:r>
          </w:p>
        </w:tc>
      </w:tr>
      <w:tr>
        <w:trPr>
          <w:cantSplit/>
        </w:trPr>
        <w:tc>
          <w:tcPr>
            <w:tcW w:type="dxa" w:w="1089"/>
          </w:tcPr>
          <w:p>
            <w:pPr>
              <w:spacing w:after="0"/>
              <w:jc w:val="left"/>
            </w:pPr>
            <w:r>
              <w:rPr>
                <w:sz w:val="16"/>
              </w:rPr>
              <w:t>1999-09-14</w:t>
            </w:r>
          </w:p>
        </w:tc>
        <w:tc>
          <w:tcPr>
            <w:tcW w:type="dxa" w:w="1558"/>
          </w:tcPr>
          <w:p>
            <w:pPr>
              <w:spacing w:after="0"/>
              <w:jc w:val="left"/>
            </w:pPr>
            <w:r>
              <w:rPr>
                <w:sz w:val="16"/>
              </w:rPr>
              <w:t>Hurricane (Typhoon)</w:t>
            </w:r>
          </w:p>
        </w:tc>
        <w:tc>
          <w:tcPr>
            <w:tcW w:type="dxa" w:w="1629"/>
          </w:tcPr>
          <w:p>
            <w:pPr>
              <w:spacing w:after="0"/>
              <w:jc w:val="left"/>
            </w:pPr>
          </w:p>
        </w:tc>
        <w:tc>
          <w:tcPr>
            <w:tcW w:type="dxa" w:w="2246"/>
          </w:tcPr>
          <w:p>
            <w:pPr>
              <w:spacing w:after="0"/>
              <w:jc w:val="left"/>
            </w:pPr>
            <w:r>
              <w:rPr>
                <w:sz w:val="16"/>
              </w:rPr>
              <w:t>$500,000 property; crops not reported, reported for the zone (1999 dollars)</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worst recorded: Hurricane, Tropical Storm, Tropical Depression</w:t>
            </w:r>
          </w:p>
        </w:tc>
      </w:tr>
      <w:tr>
        <w:trPr>
          <w:cantSplit/>
        </w:trPr>
        <w:tc>
          <w:tcPr>
            <w:tcW w:type="dxa" w:w="1089"/>
          </w:tcPr>
          <w:p>
            <w:pPr>
              <w:spacing w:after="0"/>
              <w:jc w:val="left"/>
            </w:pPr>
            <w:r>
              <w:rPr>
                <w:sz w:val="16"/>
              </w:rPr>
              <w:t>1998-08-16</w:t>
            </w:r>
          </w:p>
        </w:tc>
        <w:tc>
          <w:tcPr>
            <w:tcW w:type="dxa" w:w="1558"/>
          </w:tcPr>
          <w:p>
            <w:pPr>
              <w:spacing w:after="0"/>
              <w:jc w:val="left"/>
            </w:pPr>
            <w:r>
              <w:rPr>
                <w:sz w:val="16"/>
              </w:rPr>
              <w:t>Lightning</w:t>
            </w:r>
          </w:p>
        </w:tc>
        <w:tc>
          <w:tcPr>
            <w:tcW w:type="dxa" w:w="1629"/>
          </w:tcPr>
          <w:p>
            <w:pPr>
              <w:spacing w:after="0"/>
              <w:jc w:val="left"/>
            </w:pPr>
          </w:p>
        </w:tc>
        <w:tc>
          <w:tcPr>
            <w:tcW w:type="dxa" w:w="2246"/>
          </w:tcPr>
          <w:p>
            <w:pPr>
              <w:spacing w:after="0"/>
              <w:jc w:val="left"/>
            </w:pPr>
            <w:r>
              <w:rPr>
                <w:sz w:val="16"/>
              </w:rPr>
              <w:t>damage not reported</w:t>
            </w:r>
          </w:p>
        </w:tc>
        <w:tc>
          <w:tcPr>
            <w:tcW w:type="dxa" w:w="1446"/>
          </w:tcPr>
          <w:p>
            <w:pPr>
              <w:spacing w:after="0"/>
              <w:jc w:val="right"/>
            </w:pPr>
            <w:r>
              <w:rPr>
                <w:sz w:val="16"/>
              </w:rPr>
              <w:t>2, 0</w:t>
            </w:r>
          </w:p>
        </w:tc>
        <w:tc>
          <w:tcPr>
            <w:tcW w:type="dxa" w:w="2621"/>
          </w:tcPr>
          <w:p>
            <w:pPr>
              <w:spacing w:after="0"/>
              <w:jc w:val="left"/>
            </w:pPr>
            <w:r>
              <w:rPr>
                <w:sz w:val="16"/>
              </w:rPr>
              <w:t>ORLANDO</w:t>
            </w:r>
          </w:p>
        </w:tc>
        <w:tc>
          <w:tcPr>
            <w:tcW w:type="dxa" w:w="1464"/>
          </w:tcPr>
          <w:p>
            <w:pPr>
              <w:spacing w:after="0"/>
              <w:jc w:val="left"/>
            </w:pPr>
          </w:p>
        </w:tc>
        <w:tc>
          <w:tcPr>
            <w:tcW w:type="dxa" w:w="2058"/>
          </w:tcPr>
          <w:p>
            <w:pPr>
              <w:spacing w:after="0"/>
              <w:jc w:val="left"/>
            </w:pPr>
            <w:r>
              <w:rPr>
                <w:sz w:val="16"/>
              </w:rPr>
              <w:t>deaths or injuries recorded</w:t>
            </w:r>
          </w:p>
        </w:tc>
      </w:tr>
      <w:tr>
        <w:trPr>
          <w:cantSplit/>
        </w:trPr>
        <w:tc>
          <w:tcPr>
            <w:tcW w:type="dxa" w:w="1089"/>
          </w:tcPr>
          <w:p>
            <w:pPr>
              <w:spacing w:after="0"/>
              <w:jc w:val="left"/>
            </w:pPr>
            <w:r>
              <w:rPr>
                <w:sz w:val="16"/>
              </w:rPr>
              <w:t>1998-06-01</w:t>
            </w:r>
          </w:p>
        </w:tc>
        <w:tc>
          <w:tcPr>
            <w:tcW w:type="dxa" w:w="1558"/>
          </w:tcPr>
          <w:p>
            <w:pPr>
              <w:spacing w:after="0"/>
              <w:jc w:val="left"/>
            </w:pPr>
            <w:r>
              <w:rPr>
                <w:sz w:val="16"/>
              </w:rPr>
              <w:t>Heat</w:t>
            </w:r>
          </w:p>
        </w:tc>
        <w:tc>
          <w:tcPr>
            <w:tcW w:type="dxa" w:w="1629"/>
          </w:tcPr>
          <w:p>
            <w:pPr>
              <w:spacing w:after="0"/>
              <w:jc w:val="left"/>
            </w:pPr>
          </w:p>
        </w:tc>
        <w:tc>
          <w:tcPr>
            <w:tcW w:type="dxa" w:w="2246"/>
          </w:tcPr>
          <w:p>
            <w:pPr>
              <w:spacing w:after="0"/>
              <w:jc w:val="left"/>
            </w:pPr>
            <w:r>
              <w:rPr>
                <w:sz w:val="16"/>
              </w:rPr>
              <w:t>damage not reported</w:t>
            </w:r>
          </w:p>
        </w:tc>
        <w:tc>
          <w:tcPr>
            <w:tcW w:type="dxa" w:w="1446"/>
          </w:tcPr>
          <w:p>
            <w:pPr>
              <w:spacing w:after="0"/>
              <w:jc w:val="right"/>
            </w:pPr>
            <w:r>
              <w:rPr>
                <w:sz w:val="16"/>
              </w:rPr>
              <w:t>0, 0</w:t>
            </w:r>
          </w:p>
        </w:tc>
        <w:tc>
          <w:tcPr>
            <w:tcW w:type="dxa" w:w="2621"/>
          </w:tcPr>
          <w:p>
            <w:pPr>
              <w:spacing w:after="0"/>
              <w:jc w:val="left"/>
            </w:pPr>
            <w:r>
              <w:rPr>
                <w:sz w:val="16"/>
              </w:rPr>
              <w:t>NWS zone FLZ045 (ORANGE), zone-level: may include parts of neighboring counties</w:t>
            </w:r>
          </w:p>
        </w:tc>
        <w:tc>
          <w:tcPr>
            <w:tcW w:type="dxa" w:w="1464"/>
          </w:tcPr>
          <w:p>
            <w:pPr>
              <w:spacing w:after="0"/>
              <w:jc w:val="left"/>
            </w:pPr>
          </w:p>
        </w:tc>
        <w:tc>
          <w:tcPr>
            <w:tcW w:type="dxa" w:w="2058"/>
          </w:tcPr>
          <w:p>
            <w:pPr>
              <w:spacing w:after="0"/>
              <w:jc w:val="left"/>
            </w:pPr>
            <w:r>
              <w:rPr>
                <w:sz w:val="16"/>
              </w:rPr>
              <w:t>B1-c worst recorded: Excessive Heat, Heat</w:t>
            </w:r>
          </w:p>
        </w:tc>
      </w:tr>
      <w:tr>
        <w:trPr>
          <w:cantSplit/>
        </w:trPr>
        <w:tc>
          <w:tcPr>
            <w:tcW w:type="dxa" w:w="1089"/>
          </w:tcPr>
          <w:p>
            <w:pPr>
              <w:spacing w:after="0"/>
              <w:jc w:val="left"/>
            </w:pPr>
            <w:r>
              <w:rPr>
                <w:sz w:val="16"/>
              </w:rPr>
              <w:t>1998-02-22</w:t>
            </w:r>
          </w:p>
        </w:tc>
        <w:tc>
          <w:tcPr>
            <w:tcW w:type="dxa" w:w="1558"/>
          </w:tcPr>
          <w:p>
            <w:pPr>
              <w:spacing w:after="0"/>
              <w:jc w:val="left"/>
            </w:pPr>
            <w:r>
              <w:rPr>
                <w:sz w:val="16"/>
              </w:rPr>
              <w:t>Tornado</w:t>
            </w:r>
          </w:p>
        </w:tc>
        <w:tc>
          <w:tcPr>
            <w:tcW w:type="dxa" w:w="1629"/>
          </w:tcPr>
          <w:p>
            <w:pPr>
              <w:spacing w:after="0"/>
              <w:jc w:val="left"/>
            </w:pPr>
            <w:r>
              <w:rPr>
                <w:sz w:val="16"/>
              </w:rPr>
              <w:t>F3, 14 mi within this county, 200 yd wide</w:t>
            </w:r>
          </w:p>
        </w:tc>
        <w:tc>
          <w:tcPr>
            <w:tcW w:type="dxa" w:w="2246"/>
          </w:tcPr>
          <w:p>
            <w:pPr>
              <w:spacing w:after="0"/>
              <w:jc w:val="left"/>
            </w:pPr>
            <w:r>
              <w:rPr>
                <w:sz w:val="16"/>
              </w:rPr>
              <w:t>$15,000,000 property; crops not reported (1998 dollars)</w:t>
            </w:r>
          </w:p>
        </w:tc>
        <w:tc>
          <w:tcPr>
            <w:tcW w:type="dxa" w:w="1446"/>
          </w:tcPr>
          <w:p>
            <w:pPr>
              <w:spacing w:after="0"/>
              <w:jc w:val="right"/>
            </w:pPr>
            <w:r>
              <w:rPr>
                <w:sz w:val="16"/>
              </w:rPr>
              <w:t>3, 70</w:t>
            </w:r>
          </w:p>
        </w:tc>
        <w:tc>
          <w:tcPr>
            <w:tcW w:type="dxa" w:w="2621"/>
          </w:tcPr>
          <w:p>
            <w:pPr>
              <w:spacing w:after="0"/>
              <w:jc w:val="left"/>
            </w:pPr>
            <w:r>
              <w:rPr>
                <w:sz w:val="16"/>
              </w:rPr>
              <w:t>WINTER GARDEN to PIEDMONT</w:t>
            </w:r>
          </w:p>
        </w:tc>
        <w:tc>
          <w:tcPr>
            <w:tcW w:type="dxa" w:w="1464"/>
          </w:tcPr>
          <w:p>
            <w:pPr>
              <w:spacing w:after="0"/>
              <w:jc w:val="left"/>
            </w:pPr>
          </w:p>
        </w:tc>
        <w:tc>
          <w:tcPr>
            <w:tcW w:type="dxa" w:w="2058"/>
          </w:tcPr>
          <w:p>
            <w:pPr>
              <w:spacing w:after="0"/>
              <w:jc w:val="left"/>
            </w:pPr>
            <w:r>
              <w:rPr>
                <w:sz w:val="16"/>
              </w:rPr>
              <w:t>deaths or injuries recorded</w:t>
            </w:r>
          </w:p>
        </w:tc>
      </w:tr>
      <w:tr>
        <w:trPr>
          <w:cantSplit/>
        </w:trPr>
        <w:tc>
          <w:tcPr>
            <w:tcW w:type="dxa" w:w="1089"/>
          </w:tcPr>
          <w:p>
            <w:pPr>
              <w:spacing w:after="0"/>
              <w:jc w:val="left"/>
            </w:pPr>
            <w:r>
              <w:rPr>
                <w:sz w:val="16"/>
              </w:rPr>
              <w:t>1992-03-25</w:t>
            </w:r>
          </w:p>
        </w:tc>
        <w:tc>
          <w:tcPr>
            <w:tcW w:type="dxa" w:w="1558"/>
          </w:tcPr>
          <w:p>
            <w:pPr>
              <w:spacing w:after="0"/>
              <w:jc w:val="left"/>
            </w:pPr>
            <w:r>
              <w:rPr>
                <w:sz w:val="16"/>
              </w:rPr>
              <w:t>Hail</w:t>
            </w:r>
          </w:p>
        </w:tc>
        <w:tc>
          <w:tcPr>
            <w:tcW w:type="dxa" w:w="1629"/>
          </w:tcPr>
          <w:p>
            <w:pPr>
              <w:spacing w:after="0"/>
              <w:jc w:val="left"/>
            </w:pPr>
            <w:r>
              <w:rPr>
                <w:sz w:val="16"/>
              </w:rPr>
              <w:t>3 in</w:t>
            </w:r>
          </w:p>
        </w:tc>
        <w:tc>
          <w:tcPr>
            <w:tcW w:type="dxa" w:w="2246"/>
          </w:tcPr>
          <w:p>
            <w:pPr>
              <w:spacing w:after="0"/>
              <w:jc w:val="left"/>
            </w:pPr>
            <w:r>
              <w:rPr>
                <w:sz w:val="16"/>
              </w:rPr>
              <w:t>damage not recorded (pre-1996 record)</w:t>
            </w:r>
          </w:p>
        </w:tc>
        <w:tc>
          <w:tcPr>
            <w:tcW w:type="dxa" w:w="1446"/>
          </w:tcPr>
          <w:p>
            <w:pPr>
              <w:spacing w:after="0"/>
              <w:jc w:val="right"/>
            </w:pPr>
            <w:r>
              <w:rPr>
                <w:sz w:val="16"/>
              </w:rPr>
              <w:t>0, 0</w:t>
            </w:r>
          </w:p>
        </w:tc>
        <w:tc>
          <w:tcPr>
            <w:tcW w:type="dxa" w:w="2621"/>
          </w:tcPr>
          <w:p>
            <w:pPr>
              <w:spacing w:after="0"/>
              <w:jc w:val="left"/>
            </w:pPr>
            <w:r>
              <w:rPr>
                <w:sz w:val="16"/>
              </w:rPr>
              <w:t>location not recorded</w:t>
            </w:r>
          </w:p>
        </w:tc>
        <w:tc>
          <w:tcPr>
            <w:tcW w:type="dxa" w:w="1464"/>
          </w:tcPr>
          <w:p>
            <w:pPr>
              <w:spacing w:after="0"/>
              <w:jc w:val="left"/>
            </w:pPr>
          </w:p>
        </w:tc>
        <w:tc>
          <w:tcPr>
            <w:tcW w:type="dxa" w:w="2058"/>
          </w:tcPr>
          <w:p>
            <w:pPr>
              <w:spacing w:after="0"/>
              <w:jc w:val="left"/>
            </w:pPr>
            <w:r>
              <w:rPr>
                <w:sz w:val="16"/>
              </w:rPr>
              <w:t>B1-c worst recorded: Hail</w:t>
            </w:r>
          </w:p>
        </w:tc>
      </w:tr>
      <w:tr>
        <w:trPr>
          <w:cantSplit/>
        </w:trPr>
        <w:tc>
          <w:tcPr>
            <w:tcW w:type="dxa" w:w="1089"/>
          </w:tcPr>
          <w:p>
            <w:pPr>
              <w:spacing w:after="0"/>
              <w:jc w:val="left"/>
            </w:pPr>
            <w:r>
              <w:rPr>
                <w:sz w:val="16"/>
              </w:rPr>
              <w:t>1966-04-04</w:t>
            </w:r>
          </w:p>
        </w:tc>
        <w:tc>
          <w:tcPr>
            <w:tcW w:type="dxa" w:w="1558"/>
          </w:tcPr>
          <w:p>
            <w:pPr>
              <w:spacing w:after="0"/>
              <w:jc w:val="left"/>
            </w:pPr>
            <w:r>
              <w:rPr>
                <w:sz w:val="16"/>
              </w:rPr>
              <w:t>Thunderstorm Wind</w:t>
            </w:r>
          </w:p>
        </w:tc>
        <w:tc>
          <w:tcPr>
            <w:tcW w:type="dxa" w:w="1629"/>
          </w:tcPr>
          <w:p>
            <w:pPr>
              <w:spacing w:after="0"/>
              <w:jc w:val="left"/>
            </w:pPr>
            <w:r>
              <w:rPr>
                <w:sz w:val="16"/>
              </w:rPr>
              <w:t>78 kt (90 mph), measurement type not recorded</w:t>
            </w:r>
          </w:p>
        </w:tc>
        <w:tc>
          <w:tcPr>
            <w:tcW w:type="dxa" w:w="2246"/>
          </w:tcPr>
          <w:p>
            <w:pPr>
              <w:spacing w:after="0"/>
              <w:jc w:val="left"/>
            </w:pPr>
            <w:r>
              <w:rPr>
                <w:sz w:val="16"/>
              </w:rPr>
              <w:t>damage not recorded (pre-1996 record)</w:t>
            </w:r>
          </w:p>
        </w:tc>
        <w:tc>
          <w:tcPr>
            <w:tcW w:type="dxa" w:w="1446"/>
          </w:tcPr>
          <w:p>
            <w:pPr>
              <w:spacing w:after="0"/>
              <w:jc w:val="right"/>
            </w:pPr>
            <w:r>
              <w:rPr>
                <w:sz w:val="16"/>
              </w:rPr>
              <w:t>0, 0</w:t>
            </w:r>
          </w:p>
        </w:tc>
        <w:tc>
          <w:tcPr>
            <w:tcW w:type="dxa" w:w="2621"/>
          </w:tcPr>
          <w:p>
            <w:pPr>
              <w:spacing w:after="0"/>
              <w:jc w:val="left"/>
            </w:pPr>
            <w:r>
              <w:rPr>
                <w:sz w:val="16"/>
              </w:rPr>
              <w:t>location not recorded</w:t>
            </w:r>
          </w:p>
        </w:tc>
        <w:tc>
          <w:tcPr>
            <w:tcW w:type="dxa" w:w="1464"/>
          </w:tcPr>
          <w:p>
            <w:pPr>
              <w:spacing w:after="0"/>
              <w:jc w:val="left"/>
            </w:pPr>
          </w:p>
        </w:tc>
        <w:tc>
          <w:tcPr>
            <w:tcW w:type="dxa" w:w="205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0.01</w:t>
            </w:r>
          </w:p>
        </w:tc>
        <w:tc>
          <w:tcPr>
            <w:tcW w:type="dxa" w:w="1450"/>
          </w:tcPr>
          <w:p>
            <w:pPr>
              <w:spacing w:after="0"/>
              <w:jc w:val="left"/>
            </w:pPr>
            <w:r>
              <w:rPr>
                <w:sz w:val="16"/>
              </w:rPr>
              <w:t>events per year at a location (modeled)</w:t>
            </w:r>
          </w:p>
        </w:tc>
        <w:tc>
          <w:tcPr>
            <w:tcW w:type="dxa" w:w="1579"/>
          </w:tcPr>
          <w:p>
            <w:pPr>
              <w:spacing w:after="0"/>
              <w:jc w:val="left"/>
            </w:pPr>
            <w:r>
              <w:rPr>
                <w:sz w:val="16"/>
              </w:rPr>
              <w:t>about 0.01 per year at a given location in the county</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3.87</w:t>
            </w:r>
          </w:p>
        </w:tc>
        <w:tc>
          <w:tcPr>
            <w:tcW w:type="dxa" w:w="1450"/>
          </w:tcPr>
          <w:p>
            <w:pPr>
              <w:spacing w:after="0"/>
              <w:jc w:val="left"/>
            </w:pPr>
            <w:r>
              <w:rPr>
                <w:sz w:val="16"/>
              </w:rPr>
              <w:t>event-days per year</w:t>
            </w:r>
          </w:p>
        </w:tc>
        <w:tc>
          <w:tcPr>
            <w:tcW w:type="dxa" w:w="1579"/>
          </w:tcPr>
          <w:p>
            <w:pPr>
              <w:spacing w:after="0"/>
              <w:jc w:val="left"/>
            </w:pPr>
            <w:r>
              <w:rPr>
                <w:sz w:val="16"/>
              </w:rPr>
              <w:t>about 3.87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73.6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3.87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15.4</w:t>
            </w:r>
          </w:p>
        </w:tc>
        <w:tc>
          <w:tcPr>
            <w:tcW w:type="dxa" w:w="1450"/>
          </w:tcPr>
          <w:p>
            <w:pPr>
              <w:spacing w:after="0"/>
              <w:jc w:val="left"/>
            </w:pPr>
            <w:r>
              <w:rPr>
                <w:sz w:val="16"/>
              </w:rPr>
              <w:t>event-days per year</w:t>
            </w:r>
          </w:p>
        </w:tc>
        <w:tc>
          <w:tcPr>
            <w:tcW w:type="dxa" w:w="1579"/>
          </w:tcPr>
          <w:p>
            <w:pPr>
              <w:spacing w:after="0"/>
              <w:jc w:val="left"/>
            </w:pPr>
            <w:r>
              <w:rPr>
                <w:sz w:val="16"/>
              </w:rPr>
              <w:t>about 15.4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616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0.000405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0.0405%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2.21</w:t>
            </w:r>
          </w:p>
        </w:tc>
        <w:tc>
          <w:tcPr>
            <w:tcW w:type="dxa" w:w="1450"/>
          </w:tcPr>
          <w:p>
            <w:pPr>
              <w:spacing w:after="0"/>
              <w:jc w:val="left"/>
            </w:pPr>
            <w:r>
              <w:rPr>
                <w:sz w:val="16"/>
              </w:rPr>
              <w:t>events per year</w:t>
            </w:r>
          </w:p>
        </w:tc>
        <w:tc>
          <w:tcPr>
            <w:tcW w:type="dxa" w:w="1579"/>
          </w:tcPr>
          <w:p>
            <w:pPr>
              <w:spacing w:after="0"/>
              <w:jc w:val="left"/>
            </w:pPr>
            <w:r>
              <w:rPr>
                <w:sz w:val="16"/>
              </w:rPr>
              <w:t>about 2.21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84.4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1.95</w:t>
            </w:r>
          </w:p>
        </w:tc>
        <w:tc>
          <w:tcPr>
            <w:tcW w:type="dxa" w:w="1450"/>
          </w:tcPr>
          <w:p>
            <w:pPr>
              <w:spacing w:after="0"/>
              <w:jc w:val="left"/>
            </w:pPr>
            <w:r>
              <w:rPr>
                <w:sz w:val="16"/>
              </w:rPr>
              <w:t>event-days per year</w:t>
            </w:r>
          </w:p>
        </w:tc>
        <w:tc>
          <w:tcPr>
            <w:tcW w:type="dxa" w:w="1579"/>
          </w:tcPr>
          <w:p>
            <w:pPr>
              <w:spacing w:after="0"/>
              <w:jc w:val="left"/>
            </w:pPr>
            <w:r>
              <w:rPr>
                <w:sz w:val="16"/>
              </w:rPr>
              <w:t>about 1.95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28.1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1.95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0.247</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92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p>
        </w:tc>
        <w:tc>
          <w:tcPr>
            <w:tcW w:type="dxa" w:w="1450"/>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0.357</w:t>
            </w:r>
          </w:p>
        </w:tc>
        <w:tc>
          <w:tcPr>
            <w:tcW w:type="dxa" w:w="1450"/>
          </w:tcPr>
          <w:p>
            <w:pPr>
              <w:spacing w:after="0"/>
              <w:jc w:val="left"/>
            </w:pPr>
            <w:r>
              <w:rPr>
                <w:sz w:val="16"/>
              </w:rPr>
              <w:t>event-days per year</w:t>
            </w:r>
          </w:p>
        </w:tc>
        <w:tc>
          <w:tcPr>
            <w:tcW w:type="dxa" w:w="1579"/>
          </w:tcPr>
          <w:p>
            <w:pPr>
              <w:spacing w:after="0"/>
              <w:jc w:val="left"/>
            </w:pPr>
            <w:r>
              <w:rPr>
                <w:sz w:val="16"/>
              </w:rPr>
              <w:t>about 0.357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0.0988</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88.1</w:t>
            </w:r>
          </w:p>
        </w:tc>
        <w:tc>
          <w:tcPr>
            <w:tcW w:type="dxa" w:w="1450"/>
          </w:tcPr>
          <w:p>
            <w:pPr>
              <w:spacing w:after="0"/>
              <w:jc w:val="left"/>
            </w:pPr>
            <w:r>
              <w:rPr>
                <w:sz w:val="16"/>
              </w:rPr>
              <w:t>days per year with a strike</w:t>
            </w:r>
          </w:p>
        </w:tc>
        <w:tc>
          <w:tcPr>
            <w:tcW w:type="dxa" w:w="1579"/>
          </w:tcPr>
          <w:p>
            <w:pPr>
              <w:spacing w:after="0"/>
              <w:jc w:val="left"/>
            </w:pPr>
            <w:r>
              <w:rPr>
                <w:sz w:val="16"/>
              </w:rPr>
              <w:t>about 88.1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1.08</w:t>
            </w:r>
          </w:p>
        </w:tc>
        <w:tc>
          <w:tcPr>
            <w:tcW w:type="dxa" w:w="1450"/>
          </w:tcPr>
          <w:p>
            <w:pPr>
              <w:spacing w:after="0"/>
              <w:jc w:val="left"/>
            </w:pPr>
            <w:r>
              <w:rPr>
                <w:sz w:val="16"/>
              </w:rPr>
              <w:t>events per year</w:t>
            </w:r>
          </w:p>
        </w:tc>
        <w:tc>
          <w:tcPr>
            <w:tcW w:type="dxa" w:w="1579"/>
          </w:tcPr>
          <w:p>
            <w:pPr>
              <w:spacing w:after="0"/>
              <w:jc w:val="left"/>
            </w:pPr>
            <w:r>
              <w:rPr>
                <w:sz w:val="16"/>
              </w:rPr>
              <w:t>about 1.08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0.777</w:t>
            </w:r>
          </w:p>
        </w:tc>
        <w:tc>
          <w:tcPr>
            <w:tcW w:type="dxa" w:w="1450"/>
          </w:tcPr>
          <w:p>
            <w:pPr>
              <w:spacing w:after="0"/>
              <w:jc w:val="left"/>
            </w:pPr>
            <w:r>
              <w:rPr>
                <w:sz w:val="16"/>
              </w:rPr>
              <w:t>events per year</w:t>
            </w:r>
          </w:p>
        </w:tc>
        <w:tc>
          <w:tcPr>
            <w:tcW w:type="dxa" w:w="1579"/>
          </w:tcPr>
          <w:p>
            <w:pPr>
              <w:spacing w:after="0"/>
              <w:jc w:val="left"/>
            </w:pPr>
            <w:r>
              <w:rPr>
                <w:sz w:val="16"/>
              </w:rPr>
              <w:t>about 0.78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0.00897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0.897%</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models no winter weather event-days here (2005-11-12 to 2024-11-12, 19 years), but Storm Events has a record in 1 of 30 years. The descriptor comes from Storm Events, which records events NRI's definition leaves out, so the two use different thresholds; read them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180</w:t>
            </w:r>
          </w:p>
        </w:tc>
        <w:tc>
          <w:tcPr>
            <w:tcW w:type="dxa" w:w="1476"/>
          </w:tcPr>
          <w:p>
            <w:pPr>
              <w:spacing w:after="0"/>
              <w:jc w:val="right"/>
            </w:pPr>
            <w:r>
              <w:rPr>
                <w:sz w:val="16"/>
              </w:rPr>
              <w:t>30</w:t>
            </w:r>
          </w:p>
        </w:tc>
        <w:tc>
          <w:tcPr>
            <w:tcW w:type="dxa" w:w="1476"/>
          </w:tcPr>
          <w:p>
            <w:pPr>
              <w:spacing w:after="0"/>
              <w:jc w:val="right"/>
            </w:pPr>
            <w:r>
              <w:rPr>
                <w:sz w:val="16"/>
              </w:rPr>
              <w:t>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6"/>
        <w:gridCol w:w="1076"/>
        <w:gridCol w:w="928"/>
        <w:gridCol w:w="705"/>
        <w:gridCol w:w="672"/>
        <w:gridCol w:w="2465"/>
        <w:gridCol w:w="7190"/>
      </w:tblGrid>
      <w:tr>
        <w:trPr>
          <w:cantSplit/>
          <w:tblHeader/>
        </w:trPr>
        <w:tc>
          <w:tcPr>
            <w:tcW w:type="dxa" w:w="1076"/>
            <w:shd w:val="clear" w:color="auto" w:fill="E8E8E8"/>
          </w:tcPr>
          <w:p>
            <w:pPr>
              <w:spacing w:after="0"/>
              <w:jc w:val="left"/>
            </w:pPr>
            <w:r>
              <w:rPr>
                <w:b/>
                <w:sz w:val="16"/>
              </w:rPr>
              <w:t>Hazard</w:t>
            </w:r>
          </w:p>
        </w:tc>
        <w:tc>
          <w:tcPr>
            <w:tcW w:type="dxa" w:w="1076"/>
            <w:shd w:val="clear" w:color="auto" w:fill="E8E8E8"/>
          </w:tcPr>
          <w:p>
            <w:pPr>
              <w:spacing w:after="0"/>
              <w:jc w:val="right"/>
            </w:pPr>
            <w:r>
              <w:rPr>
                <w:b/>
                <w:sz w:val="16"/>
              </w:rPr>
              <w:t>Tracts</w:t>
            </w:r>
          </w:p>
          <w:p>
            <w:pPr>
              <w:spacing w:after="0"/>
              <w:jc w:val="right"/>
            </w:pPr>
            <w:r>
              <w:rPr>
                <w:i/>
                <w:color w:val="555555"/>
                <w:sz w:val="14"/>
              </w:rPr>
              <w:t>rated of all</w:t>
            </w:r>
          </w:p>
        </w:tc>
        <w:tc>
          <w:tcPr>
            <w:tcW w:type="dxa" w:w="92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5"/>
            <w:shd w:val="clear" w:color="auto" w:fill="E8E8E8"/>
          </w:tcPr>
          <w:p>
            <w:pPr>
              <w:spacing w:after="0"/>
              <w:jc w:val="right"/>
            </w:pPr>
            <w:r>
              <w:rPr>
                <w:b/>
                <w:sz w:val="16"/>
              </w:rPr>
              <w:t>Median</w:t>
            </w:r>
          </w:p>
        </w:tc>
        <w:tc>
          <w:tcPr>
            <w:tcW w:type="dxa" w:w="672"/>
            <w:shd w:val="clear" w:color="auto" w:fill="E8E8E8"/>
          </w:tcPr>
          <w:p>
            <w:pPr>
              <w:spacing w:after="0"/>
              <w:jc w:val="right"/>
            </w:pPr>
            <w:r>
              <w:rPr>
                <w:b/>
                <w:sz w:val="16"/>
              </w:rPr>
              <w:t>Max</w:t>
            </w:r>
          </w:p>
        </w:tc>
        <w:tc>
          <w:tcPr>
            <w:tcW w:type="dxa" w:w="2465"/>
            <w:shd w:val="clear" w:color="auto" w:fill="E8E8E8"/>
          </w:tcPr>
          <w:p>
            <w:pPr>
              <w:spacing w:after="0"/>
              <w:jc w:val="left"/>
            </w:pPr>
            <w:r>
              <w:rPr>
                <w:b/>
                <w:sz w:val="16"/>
              </w:rPr>
              <w:t>Tracts by rating</w:t>
            </w:r>
          </w:p>
        </w:tc>
        <w:tc>
          <w:tcPr>
            <w:tcW w:type="dxa" w:w="7190"/>
            <w:shd w:val="clear" w:color="auto" w:fill="E8E8E8"/>
          </w:tcPr>
          <w:p>
            <w:pPr>
              <w:spacing w:after="0"/>
              <w:jc w:val="left"/>
            </w:pPr>
            <w:r>
              <w:rPr>
                <w:b/>
                <w:sz w:val="16"/>
              </w:rPr>
              <w:t>Note</w:t>
            </w:r>
          </w:p>
        </w:tc>
      </w:tr>
      <w:tr>
        <w:trPr>
          <w:cantSplit/>
        </w:trPr>
        <w:tc>
          <w:tcPr>
            <w:tcW w:type="dxa" w:w="1076"/>
          </w:tcPr>
          <w:p>
            <w:pPr>
              <w:spacing w:after="0"/>
              <w:jc w:val="left"/>
            </w:pPr>
            <w:r>
              <w:rPr>
                <w:sz w:val="16"/>
              </w:rPr>
              <w:t>Avalanche</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Not Applicable 266</w:t>
            </w:r>
          </w:p>
        </w:tc>
        <w:tc>
          <w:tcPr>
            <w:tcW w:type="dxa" w:w="7190"/>
          </w:tcPr>
          <w:p>
            <w:pPr>
              <w:spacing w:after="0"/>
              <w:jc w:val="left"/>
            </w:pPr>
          </w:p>
        </w:tc>
      </w:tr>
      <w:tr>
        <w:trPr>
          <w:cantSplit/>
        </w:trPr>
        <w:tc>
          <w:tcPr>
            <w:tcW w:type="dxa" w:w="1076"/>
          </w:tcPr>
          <w:p>
            <w:pPr>
              <w:spacing w:after="0"/>
              <w:jc w:val="left"/>
            </w:pPr>
            <w:r>
              <w:rPr>
                <w:sz w:val="16"/>
              </w:rPr>
              <w:t>Coastal Flooding</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 Rating 266</w:t>
            </w:r>
          </w:p>
        </w:tc>
        <w:tc>
          <w:tcPr>
            <w:tcW w:type="dxa" w:w="7190"/>
          </w:tcPr>
          <w:p>
            <w:pPr>
              <w:spacing w:after="0"/>
              <w:jc w:val="left"/>
            </w:pPr>
          </w:p>
        </w:tc>
      </w:tr>
      <w:tr>
        <w:trPr>
          <w:cantSplit/>
        </w:trPr>
        <w:tc>
          <w:tcPr>
            <w:tcW w:type="dxa" w:w="1076"/>
          </w:tcPr>
          <w:p>
            <w:pPr>
              <w:spacing w:after="0"/>
              <w:jc w:val="left"/>
            </w:pPr>
            <w:r>
              <w:rPr>
                <w:sz w:val="16"/>
              </w:rPr>
              <w:t>Cold Wave</w:t>
            </w:r>
          </w:p>
        </w:tc>
        <w:tc>
          <w:tcPr>
            <w:tcW w:type="dxa" w:w="1076"/>
          </w:tcPr>
          <w:p>
            <w:pPr>
              <w:spacing w:after="0"/>
              <w:jc w:val="right"/>
            </w:pPr>
            <w:r>
              <w:rPr>
                <w:sz w:val="16"/>
              </w:rPr>
              <w:t>266 of 266</w:t>
            </w:r>
          </w:p>
        </w:tc>
        <w:tc>
          <w:tcPr>
            <w:tcW w:type="dxa" w:w="928"/>
          </w:tcPr>
          <w:p>
            <w:pPr>
              <w:spacing w:after="0"/>
              <w:jc w:val="right"/>
            </w:pPr>
            <w:r>
              <w:rPr>
                <w:sz w:val="16"/>
              </w:rPr>
              <w:t>44.0</w:t>
            </w:r>
          </w:p>
        </w:tc>
        <w:tc>
          <w:tcPr>
            <w:tcW w:type="dxa" w:w="705"/>
          </w:tcPr>
          <w:p>
            <w:pPr>
              <w:spacing w:after="0"/>
              <w:jc w:val="right"/>
            </w:pPr>
            <w:r>
              <w:rPr>
                <w:sz w:val="16"/>
              </w:rPr>
              <w:t>78.5</w:t>
            </w:r>
          </w:p>
        </w:tc>
        <w:tc>
          <w:tcPr>
            <w:tcW w:type="dxa" w:w="672"/>
          </w:tcPr>
          <w:p>
            <w:pPr>
              <w:spacing w:after="0"/>
              <w:jc w:val="right"/>
            </w:pPr>
            <w:r>
              <w:rPr>
                <w:sz w:val="16"/>
              </w:rPr>
              <w:t>97.7</w:t>
            </w:r>
          </w:p>
        </w:tc>
        <w:tc>
          <w:tcPr>
            <w:tcW w:type="dxa" w:w="2465"/>
          </w:tcPr>
          <w:p>
            <w:pPr>
              <w:spacing w:after="0"/>
              <w:jc w:val="left"/>
            </w:pPr>
            <w:r>
              <w:rPr>
                <w:sz w:val="16"/>
              </w:rPr>
              <w:t>Very High 3, Relatively High 141, Relatively Moderate 118, Relatively Low 4</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Drought</w:t>
            </w:r>
          </w:p>
        </w:tc>
        <w:tc>
          <w:tcPr>
            <w:tcW w:type="dxa" w:w="1076"/>
          </w:tcPr>
          <w:p>
            <w:pPr>
              <w:spacing w:after="0"/>
              <w:jc w:val="right"/>
            </w:pPr>
            <w:r>
              <w:rPr>
                <w:sz w:val="16"/>
              </w:rPr>
              <w:t>29 of 266</w:t>
            </w:r>
          </w:p>
        </w:tc>
        <w:tc>
          <w:tcPr>
            <w:tcW w:type="dxa" w:w="928"/>
          </w:tcPr>
          <w:p>
            <w:pPr>
              <w:spacing w:after="0"/>
              <w:jc w:val="right"/>
            </w:pPr>
            <w:r>
              <w:rPr>
                <w:sz w:val="16"/>
              </w:rPr>
              <w:t>66.8</w:t>
            </w:r>
          </w:p>
        </w:tc>
        <w:tc>
          <w:tcPr>
            <w:tcW w:type="dxa" w:w="705"/>
          </w:tcPr>
          <w:p>
            <w:pPr>
              <w:spacing w:after="0"/>
              <w:jc w:val="right"/>
            </w:pPr>
            <w:r>
              <w:rPr>
                <w:sz w:val="16"/>
              </w:rPr>
              <w:t>74.4</w:t>
            </w:r>
          </w:p>
        </w:tc>
        <w:tc>
          <w:tcPr>
            <w:tcW w:type="dxa" w:w="672"/>
          </w:tcPr>
          <w:p>
            <w:pPr>
              <w:spacing w:after="0"/>
              <w:jc w:val="right"/>
            </w:pPr>
            <w:r>
              <w:rPr>
                <w:sz w:val="16"/>
              </w:rPr>
              <w:t>87.8</w:t>
            </w:r>
          </w:p>
        </w:tc>
        <w:tc>
          <w:tcPr>
            <w:tcW w:type="dxa" w:w="2465"/>
          </w:tcPr>
          <w:p>
            <w:pPr>
              <w:spacing w:after="0"/>
              <w:jc w:val="left"/>
            </w:pPr>
            <w:r>
              <w:rPr>
                <w:sz w:val="16"/>
              </w:rPr>
              <w:t>Relatively Low 8, Very Low 21, No Rating 237</w:t>
            </w:r>
          </w:p>
        </w:tc>
        <w:tc>
          <w:tcPr>
            <w:tcW w:type="dxa" w:w="719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6"/>
          </w:tcPr>
          <w:p>
            <w:pPr>
              <w:spacing w:after="0"/>
              <w:jc w:val="left"/>
            </w:pPr>
            <w:r>
              <w:rPr>
                <w:sz w:val="16"/>
              </w:rPr>
              <w:t>Earthquake</w:t>
            </w:r>
          </w:p>
        </w:tc>
        <w:tc>
          <w:tcPr>
            <w:tcW w:type="dxa" w:w="1076"/>
          </w:tcPr>
          <w:p>
            <w:pPr>
              <w:spacing w:after="0"/>
              <w:jc w:val="right"/>
            </w:pPr>
            <w:r>
              <w:rPr>
                <w:sz w:val="16"/>
              </w:rPr>
              <w:t>266 of 266</w:t>
            </w:r>
          </w:p>
        </w:tc>
        <w:tc>
          <w:tcPr>
            <w:tcW w:type="dxa" w:w="928"/>
          </w:tcPr>
          <w:p>
            <w:pPr>
              <w:spacing w:after="0"/>
              <w:jc w:val="right"/>
            </w:pPr>
            <w:r>
              <w:rPr>
                <w:sz w:val="16"/>
              </w:rPr>
              <w:t>2.9</w:t>
            </w:r>
          </w:p>
        </w:tc>
        <w:tc>
          <w:tcPr>
            <w:tcW w:type="dxa" w:w="705"/>
          </w:tcPr>
          <w:p>
            <w:pPr>
              <w:spacing w:after="0"/>
              <w:jc w:val="right"/>
            </w:pPr>
            <w:r>
              <w:rPr>
                <w:sz w:val="16"/>
              </w:rPr>
              <w:t>13.3</w:t>
            </w:r>
          </w:p>
        </w:tc>
        <w:tc>
          <w:tcPr>
            <w:tcW w:type="dxa" w:w="672"/>
          </w:tcPr>
          <w:p>
            <w:pPr>
              <w:spacing w:after="0"/>
              <w:jc w:val="right"/>
            </w:pPr>
            <w:r>
              <w:rPr>
                <w:sz w:val="16"/>
              </w:rPr>
              <w:t>50.1</w:t>
            </w:r>
          </w:p>
        </w:tc>
        <w:tc>
          <w:tcPr>
            <w:tcW w:type="dxa" w:w="2465"/>
          </w:tcPr>
          <w:p>
            <w:pPr>
              <w:spacing w:after="0"/>
              <w:jc w:val="left"/>
            </w:pPr>
            <w:r>
              <w:rPr>
                <w:sz w:val="16"/>
              </w:rPr>
              <w:t>Relatively Low 7, Very Low 259</w:t>
            </w:r>
          </w:p>
        </w:tc>
        <w:tc>
          <w:tcPr>
            <w:tcW w:type="dxa" w:w="7190"/>
          </w:tcPr>
          <w:p>
            <w:pPr>
              <w:spacing w:after="0"/>
              <w:jc w:val="left"/>
            </w:pPr>
          </w:p>
        </w:tc>
      </w:tr>
      <w:tr>
        <w:trPr>
          <w:cantSplit/>
        </w:trPr>
        <w:tc>
          <w:tcPr>
            <w:tcW w:type="dxa" w:w="1076"/>
          </w:tcPr>
          <w:p>
            <w:pPr>
              <w:spacing w:after="0"/>
              <w:jc w:val="left"/>
            </w:pPr>
            <w:r>
              <w:rPr>
                <w:sz w:val="16"/>
              </w:rPr>
              <w:t>Hail</w:t>
            </w:r>
          </w:p>
        </w:tc>
        <w:tc>
          <w:tcPr>
            <w:tcW w:type="dxa" w:w="1076"/>
          </w:tcPr>
          <w:p>
            <w:pPr>
              <w:spacing w:after="0"/>
              <w:jc w:val="right"/>
            </w:pPr>
            <w:r>
              <w:rPr>
                <w:sz w:val="16"/>
              </w:rPr>
              <w:t>266 of 266</w:t>
            </w:r>
          </w:p>
        </w:tc>
        <w:tc>
          <w:tcPr>
            <w:tcW w:type="dxa" w:w="928"/>
          </w:tcPr>
          <w:p>
            <w:pPr>
              <w:spacing w:after="0"/>
              <w:jc w:val="right"/>
            </w:pPr>
            <w:r>
              <w:rPr>
                <w:sz w:val="16"/>
              </w:rPr>
              <w:t>27.9</w:t>
            </w:r>
          </w:p>
        </w:tc>
        <w:tc>
          <w:tcPr>
            <w:tcW w:type="dxa" w:w="705"/>
          </w:tcPr>
          <w:p>
            <w:pPr>
              <w:spacing w:after="0"/>
              <w:jc w:val="right"/>
            </w:pPr>
            <w:r>
              <w:rPr>
                <w:sz w:val="16"/>
              </w:rPr>
              <w:t>68.7</w:t>
            </w:r>
          </w:p>
        </w:tc>
        <w:tc>
          <w:tcPr>
            <w:tcW w:type="dxa" w:w="672"/>
          </w:tcPr>
          <w:p>
            <w:pPr>
              <w:spacing w:after="0"/>
              <w:jc w:val="right"/>
            </w:pPr>
            <w:r>
              <w:rPr>
                <w:sz w:val="16"/>
              </w:rPr>
              <w:t>95.3</w:t>
            </w:r>
          </w:p>
        </w:tc>
        <w:tc>
          <w:tcPr>
            <w:tcW w:type="dxa" w:w="2465"/>
          </w:tcPr>
          <w:p>
            <w:pPr>
              <w:spacing w:after="0"/>
              <w:jc w:val="left"/>
            </w:pPr>
            <w:r>
              <w:rPr>
                <w:sz w:val="16"/>
              </w:rPr>
              <w:t>Relatively High 8, Relatively Moderate 113, Relatively Low 144, Very Low 1</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Heat Wave</w:t>
            </w:r>
          </w:p>
        </w:tc>
        <w:tc>
          <w:tcPr>
            <w:tcW w:type="dxa" w:w="1076"/>
          </w:tcPr>
          <w:p>
            <w:pPr>
              <w:spacing w:after="0"/>
              <w:jc w:val="right"/>
            </w:pPr>
            <w:r>
              <w:rPr>
                <w:sz w:val="16"/>
              </w:rPr>
              <w:t>266 of 266</w:t>
            </w:r>
          </w:p>
        </w:tc>
        <w:tc>
          <w:tcPr>
            <w:tcW w:type="dxa" w:w="928"/>
          </w:tcPr>
          <w:p>
            <w:pPr>
              <w:spacing w:after="0"/>
              <w:jc w:val="right"/>
            </w:pPr>
            <w:r>
              <w:rPr>
                <w:sz w:val="16"/>
              </w:rPr>
              <w:t>5.4</w:t>
            </w:r>
          </w:p>
        </w:tc>
        <w:tc>
          <w:tcPr>
            <w:tcW w:type="dxa" w:w="705"/>
          </w:tcPr>
          <w:p>
            <w:pPr>
              <w:spacing w:after="0"/>
              <w:jc w:val="right"/>
            </w:pPr>
            <w:r>
              <w:rPr>
                <w:sz w:val="16"/>
              </w:rPr>
              <w:t>25.6</w:t>
            </w:r>
          </w:p>
        </w:tc>
        <w:tc>
          <w:tcPr>
            <w:tcW w:type="dxa" w:w="672"/>
          </w:tcPr>
          <w:p>
            <w:pPr>
              <w:spacing w:after="0"/>
              <w:jc w:val="right"/>
            </w:pPr>
            <w:r>
              <w:rPr>
                <w:sz w:val="16"/>
              </w:rPr>
              <w:t>73.0</w:t>
            </w:r>
          </w:p>
        </w:tc>
        <w:tc>
          <w:tcPr>
            <w:tcW w:type="dxa" w:w="2465"/>
          </w:tcPr>
          <w:p>
            <w:pPr>
              <w:spacing w:after="0"/>
              <w:jc w:val="left"/>
            </w:pPr>
            <w:r>
              <w:rPr>
                <w:sz w:val="16"/>
              </w:rPr>
              <w:t>Relatively Moderate 4, Relatively Low 203, Very Low 59</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Hurricane</w:t>
            </w:r>
          </w:p>
        </w:tc>
        <w:tc>
          <w:tcPr>
            <w:tcW w:type="dxa" w:w="1076"/>
          </w:tcPr>
          <w:p>
            <w:pPr>
              <w:spacing w:after="0"/>
              <w:jc w:val="right"/>
            </w:pPr>
            <w:r>
              <w:rPr>
                <w:sz w:val="16"/>
              </w:rPr>
              <w:t>266 of 266</w:t>
            </w:r>
          </w:p>
        </w:tc>
        <w:tc>
          <w:tcPr>
            <w:tcW w:type="dxa" w:w="928"/>
          </w:tcPr>
          <w:p>
            <w:pPr>
              <w:spacing w:after="0"/>
              <w:jc w:val="right"/>
            </w:pPr>
            <w:r>
              <w:rPr>
                <w:sz w:val="16"/>
              </w:rPr>
              <w:t>58.0</w:t>
            </w:r>
          </w:p>
        </w:tc>
        <w:tc>
          <w:tcPr>
            <w:tcW w:type="dxa" w:w="705"/>
          </w:tcPr>
          <w:p>
            <w:pPr>
              <w:spacing w:after="0"/>
              <w:jc w:val="right"/>
            </w:pPr>
            <w:r>
              <w:rPr>
                <w:sz w:val="16"/>
              </w:rPr>
              <w:t>84.2</w:t>
            </w:r>
          </w:p>
        </w:tc>
        <w:tc>
          <w:tcPr>
            <w:tcW w:type="dxa" w:w="672"/>
          </w:tcPr>
          <w:p>
            <w:pPr>
              <w:spacing w:after="0"/>
              <w:jc w:val="right"/>
            </w:pPr>
            <w:r>
              <w:rPr>
                <w:sz w:val="16"/>
              </w:rPr>
              <w:t>97.9</w:t>
            </w:r>
          </w:p>
        </w:tc>
        <w:tc>
          <w:tcPr>
            <w:tcW w:type="dxa" w:w="2465"/>
          </w:tcPr>
          <w:p>
            <w:pPr>
              <w:spacing w:after="0"/>
              <w:jc w:val="left"/>
            </w:pPr>
            <w:r>
              <w:rPr>
                <w:sz w:val="16"/>
              </w:rPr>
              <w:t>Very High 2, Relatively High 30, Relatively Moderate 204, Relatively Low 30</w:t>
            </w:r>
          </w:p>
        </w:tc>
        <w:tc>
          <w:tcPr>
            <w:tcW w:type="dxa" w:w="7190"/>
          </w:tcPr>
          <w:p>
            <w:pPr>
              <w:spacing w:after="0"/>
              <w:jc w:val="left"/>
            </w:pPr>
          </w:p>
        </w:tc>
      </w:tr>
      <w:tr>
        <w:trPr>
          <w:cantSplit/>
        </w:trPr>
        <w:tc>
          <w:tcPr>
            <w:tcW w:type="dxa" w:w="1076"/>
          </w:tcPr>
          <w:p>
            <w:pPr>
              <w:spacing w:after="0"/>
              <w:jc w:val="left"/>
            </w:pPr>
            <w:r>
              <w:rPr>
                <w:sz w:val="16"/>
              </w:rPr>
              <w:t>Ice Storm</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Not Applicable 266</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Inland Flooding</w:t>
            </w:r>
          </w:p>
        </w:tc>
        <w:tc>
          <w:tcPr>
            <w:tcW w:type="dxa" w:w="1076"/>
          </w:tcPr>
          <w:p>
            <w:pPr>
              <w:spacing w:after="0"/>
              <w:jc w:val="right"/>
            </w:pPr>
            <w:r>
              <w:rPr>
                <w:sz w:val="16"/>
              </w:rPr>
              <w:t>266 of 266</w:t>
            </w:r>
          </w:p>
        </w:tc>
        <w:tc>
          <w:tcPr>
            <w:tcW w:type="dxa" w:w="928"/>
          </w:tcPr>
          <w:p>
            <w:pPr>
              <w:spacing w:after="0"/>
              <w:jc w:val="right"/>
            </w:pPr>
            <w:r>
              <w:rPr>
                <w:sz w:val="16"/>
              </w:rPr>
              <w:t>1.7</w:t>
            </w:r>
          </w:p>
        </w:tc>
        <w:tc>
          <w:tcPr>
            <w:tcW w:type="dxa" w:w="705"/>
          </w:tcPr>
          <w:p>
            <w:pPr>
              <w:spacing w:after="0"/>
              <w:jc w:val="right"/>
            </w:pPr>
            <w:r>
              <w:rPr>
                <w:sz w:val="16"/>
              </w:rPr>
              <w:t>48.8</w:t>
            </w:r>
          </w:p>
        </w:tc>
        <w:tc>
          <w:tcPr>
            <w:tcW w:type="dxa" w:w="672"/>
          </w:tcPr>
          <w:p>
            <w:pPr>
              <w:spacing w:after="0"/>
              <w:jc w:val="right"/>
            </w:pPr>
            <w:r>
              <w:rPr>
                <w:sz w:val="16"/>
              </w:rPr>
              <w:t>99.4</w:t>
            </w:r>
          </w:p>
        </w:tc>
        <w:tc>
          <w:tcPr>
            <w:tcW w:type="dxa" w:w="2465"/>
          </w:tcPr>
          <w:p>
            <w:pPr>
              <w:spacing w:after="0"/>
              <w:jc w:val="left"/>
            </w:pPr>
            <w:r>
              <w:rPr>
                <w:sz w:val="16"/>
              </w:rPr>
              <w:t>Very High 3, Relatively High 26, Relatively Moderate 105, Relatively Low 106, Very Low 26</w:t>
            </w:r>
          </w:p>
        </w:tc>
        <w:tc>
          <w:tcPr>
            <w:tcW w:type="dxa" w:w="7190"/>
          </w:tcPr>
          <w:p>
            <w:pPr>
              <w:spacing w:after="0"/>
              <w:jc w:val="left"/>
            </w:pPr>
          </w:p>
        </w:tc>
      </w:tr>
      <w:tr>
        <w:trPr>
          <w:cantSplit/>
        </w:trPr>
        <w:tc>
          <w:tcPr>
            <w:tcW w:type="dxa" w:w="1076"/>
          </w:tcPr>
          <w:p>
            <w:pPr>
              <w:spacing w:after="0"/>
              <w:jc w:val="left"/>
            </w:pPr>
            <w:r>
              <w:rPr>
                <w:sz w:val="16"/>
              </w:rPr>
              <w:t>Landslide</w:t>
            </w:r>
          </w:p>
        </w:tc>
        <w:tc>
          <w:tcPr>
            <w:tcW w:type="dxa" w:w="1076"/>
          </w:tcPr>
          <w:p>
            <w:pPr>
              <w:spacing w:after="0"/>
              <w:jc w:val="right"/>
            </w:pPr>
            <w:r>
              <w:rPr>
                <w:sz w:val="16"/>
              </w:rPr>
              <w:t>152 of 266</w:t>
            </w:r>
          </w:p>
        </w:tc>
        <w:tc>
          <w:tcPr>
            <w:tcW w:type="dxa" w:w="928"/>
          </w:tcPr>
          <w:p>
            <w:pPr>
              <w:spacing w:after="0"/>
              <w:jc w:val="right"/>
            </w:pPr>
            <w:r>
              <w:rPr>
                <w:sz w:val="16"/>
              </w:rPr>
              <w:t>9.9</w:t>
            </w:r>
          </w:p>
        </w:tc>
        <w:tc>
          <w:tcPr>
            <w:tcW w:type="dxa" w:w="705"/>
          </w:tcPr>
          <w:p>
            <w:pPr>
              <w:spacing w:after="0"/>
              <w:jc w:val="right"/>
            </w:pPr>
            <w:r>
              <w:rPr>
                <w:sz w:val="16"/>
              </w:rPr>
              <w:t>31.4</w:t>
            </w:r>
          </w:p>
        </w:tc>
        <w:tc>
          <w:tcPr>
            <w:tcW w:type="dxa" w:w="672"/>
          </w:tcPr>
          <w:p>
            <w:pPr>
              <w:spacing w:after="0"/>
              <w:jc w:val="right"/>
            </w:pPr>
            <w:r>
              <w:rPr>
                <w:sz w:val="16"/>
              </w:rPr>
              <w:t>88.8</w:t>
            </w:r>
          </w:p>
        </w:tc>
        <w:tc>
          <w:tcPr>
            <w:tcW w:type="dxa" w:w="2465"/>
          </w:tcPr>
          <w:p>
            <w:pPr>
              <w:spacing w:after="0"/>
              <w:jc w:val="left"/>
            </w:pPr>
            <w:r>
              <w:rPr>
                <w:sz w:val="16"/>
              </w:rPr>
              <w:t>Relatively Low 2, Very Low 150, No Rating 114</w:t>
            </w:r>
          </w:p>
        </w:tc>
        <w:tc>
          <w:tcPr>
            <w:tcW w:type="dxa" w:w="7190"/>
          </w:tcPr>
          <w:p>
            <w:pPr>
              <w:spacing w:after="0"/>
              <w:jc w:val="left"/>
            </w:pPr>
          </w:p>
        </w:tc>
      </w:tr>
      <w:tr>
        <w:trPr>
          <w:cantSplit/>
        </w:trPr>
        <w:tc>
          <w:tcPr>
            <w:tcW w:type="dxa" w:w="1076"/>
          </w:tcPr>
          <w:p>
            <w:pPr>
              <w:spacing w:after="0"/>
              <w:jc w:val="left"/>
            </w:pPr>
            <w:r>
              <w:rPr>
                <w:sz w:val="16"/>
              </w:rPr>
              <w:t>Lightning</w:t>
            </w:r>
          </w:p>
        </w:tc>
        <w:tc>
          <w:tcPr>
            <w:tcW w:type="dxa" w:w="1076"/>
          </w:tcPr>
          <w:p>
            <w:pPr>
              <w:spacing w:after="0"/>
              <w:jc w:val="right"/>
            </w:pPr>
            <w:r>
              <w:rPr>
                <w:sz w:val="16"/>
              </w:rPr>
              <w:t>266 of 266</w:t>
            </w:r>
          </w:p>
        </w:tc>
        <w:tc>
          <w:tcPr>
            <w:tcW w:type="dxa" w:w="928"/>
          </w:tcPr>
          <w:p>
            <w:pPr>
              <w:spacing w:after="0"/>
              <w:jc w:val="right"/>
            </w:pPr>
            <w:r>
              <w:rPr>
                <w:sz w:val="16"/>
              </w:rPr>
              <w:t>28.0</w:t>
            </w:r>
          </w:p>
        </w:tc>
        <w:tc>
          <w:tcPr>
            <w:tcW w:type="dxa" w:w="705"/>
          </w:tcPr>
          <w:p>
            <w:pPr>
              <w:spacing w:after="0"/>
              <w:jc w:val="right"/>
            </w:pPr>
            <w:r>
              <w:rPr>
                <w:sz w:val="16"/>
              </w:rPr>
              <w:t>68.9</w:t>
            </w:r>
          </w:p>
        </w:tc>
        <w:tc>
          <w:tcPr>
            <w:tcW w:type="dxa" w:w="672"/>
          </w:tcPr>
          <w:p>
            <w:pPr>
              <w:spacing w:after="0"/>
              <w:jc w:val="right"/>
            </w:pPr>
            <w:r>
              <w:rPr>
                <w:sz w:val="16"/>
              </w:rPr>
              <w:t>98.1</w:t>
            </w:r>
          </w:p>
        </w:tc>
        <w:tc>
          <w:tcPr>
            <w:tcW w:type="dxa" w:w="2465"/>
          </w:tcPr>
          <w:p>
            <w:pPr>
              <w:spacing w:after="0"/>
              <w:jc w:val="left"/>
            </w:pPr>
            <w:r>
              <w:rPr>
                <w:sz w:val="16"/>
              </w:rPr>
              <w:t>Very High 1, Relatively High 76, Relatively Moderate 152, Relatively Low 37</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Strong Wind</w:t>
            </w:r>
          </w:p>
        </w:tc>
        <w:tc>
          <w:tcPr>
            <w:tcW w:type="dxa" w:w="1076"/>
          </w:tcPr>
          <w:p>
            <w:pPr>
              <w:spacing w:after="0"/>
              <w:jc w:val="right"/>
            </w:pPr>
            <w:r>
              <w:rPr>
                <w:sz w:val="16"/>
              </w:rPr>
              <w:t>266 of 266</w:t>
            </w:r>
          </w:p>
        </w:tc>
        <w:tc>
          <w:tcPr>
            <w:tcW w:type="dxa" w:w="928"/>
          </w:tcPr>
          <w:p>
            <w:pPr>
              <w:spacing w:after="0"/>
              <w:jc w:val="right"/>
            </w:pPr>
            <w:r>
              <w:rPr>
                <w:sz w:val="16"/>
              </w:rPr>
              <w:t>32.3</w:t>
            </w:r>
          </w:p>
        </w:tc>
        <w:tc>
          <w:tcPr>
            <w:tcW w:type="dxa" w:w="705"/>
          </w:tcPr>
          <w:p>
            <w:pPr>
              <w:spacing w:after="0"/>
              <w:jc w:val="right"/>
            </w:pPr>
            <w:r>
              <w:rPr>
                <w:sz w:val="16"/>
              </w:rPr>
              <w:t>89.3</w:t>
            </w:r>
          </w:p>
        </w:tc>
        <w:tc>
          <w:tcPr>
            <w:tcW w:type="dxa" w:w="672"/>
          </w:tcPr>
          <w:p>
            <w:pPr>
              <w:spacing w:after="0"/>
              <w:jc w:val="right"/>
            </w:pPr>
            <w:r>
              <w:rPr>
                <w:sz w:val="16"/>
              </w:rPr>
              <w:t>99.9</w:t>
            </w:r>
          </w:p>
        </w:tc>
        <w:tc>
          <w:tcPr>
            <w:tcW w:type="dxa" w:w="2465"/>
          </w:tcPr>
          <w:p>
            <w:pPr>
              <w:spacing w:after="0"/>
              <w:jc w:val="left"/>
            </w:pPr>
            <w:r>
              <w:rPr>
                <w:sz w:val="16"/>
              </w:rPr>
              <w:t>Very High 39, Relatively High 159, Relatively Moderate 66, Relatively Low 2</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Tornado</w:t>
            </w:r>
          </w:p>
        </w:tc>
        <w:tc>
          <w:tcPr>
            <w:tcW w:type="dxa" w:w="1076"/>
          </w:tcPr>
          <w:p>
            <w:pPr>
              <w:spacing w:after="0"/>
              <w:jc w:val="right"/>
            </w:pPr>
            <w:r>
              <w:rPr>
                <w:sz w:val="16"/>
              </w:rPr>
              <w:t>266 of 266</w:t>
            </w:r>
          </w:p>
        </w:tc>
        <w:tc>
          <w:tcPr>
            <w:tcW w:type="dxa" w:w="928"/>
          </w:tcPr>
          <w:p>
            <w:pPr>
              <w:spacing w:after="0"/>
              <w:jc w:val="right"/>
            </w:pPr>
            <w:r>
              <w:rPr>
                <w:sz w:val="16"/>
              </w:rPr>
              <w:t>33.9</w:t>
            </w:r>
          </w:p>
        </w:tc>
        <w:tc>
          <w:tcPr>
            <w:tcW w:type="dxa" w:w="705"/>
          </w:tcPr>
          <w:p>
            <w:pPr>
              <w:spacing w:after="0"/>
              <w:jc w:val="right"/>
            </w:pPr>
            <w:r>
              <w:rPr>
                <w:sz w:val="16"/>
              </w:rPr>
              <w:t>68.0</w:t>
            </w:r>
          </w:p>
        </w:tc>
        <w:tc>
          <w:tcPr>
            <w:tcW w:type="dxa" w:w="672"/>
          </w:tcPr>
          <w:p>
            <w:pPr>
              <w:spacing w:after="0"/>
              <w:jc w:val="right"/>
            </w:pPr>
            <w:r>
              <w:rPr>
                <w:sz w:val="16"/>
              </w:rPr>
              <w:t>99.2</w:t>
            </w:r>
          </w:p>
        </w:tc>
        <w:tc>
          <w:tcPr>
            <w:tcW w:type="dxa" w:w="2465"/>
          </w:tcPr>
          <w:p>
            <w:pPr>
              <w:spacing w:after="0"/>
              <w:jc w:val="left"/>
            </w:pPr>
            <w:r>
              <w:rPr>
                <w:sz w:val="16"/>
              </w:rPr>
              <w:t>Very High 4, Relatively High 65, Relatively Moderate 167, Relatively Low 30</w:t>
            </w:r>
          </w:p>
        </w:tc>
        <w:tc>
          <w:tcPr>
            <w:tcW w:type="dxa" w:w="7190"/>
          </w:tcPr>
          <w:p>
            <w:pPr>
              <w:spacing w:after="0"/>
              <w:jc w:val="left"/>
            </w:pPr>
          </w:p>
        </w:tc>
      </w:tr>
      <w:tr>
        <w:trPr>
          <w:cantSplit/>
        </w:trPr>
        <w:tc>
          <w:tcPr>
            <w:tcW w:type="dxa" w:w="1076"/>
          </w:tcPr>
          <w:p>
            <w:pPr>
              <w:spacing w:after="0"/>
              <w:jc w:val="left"/>
            </w:pPr>
            <w:r>
              <w:rPr>
                <w:sz w:val="16"/>
              </w:rPr>
              <w:t>Tsunami</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Not Applicable 266</w:t>
            </w:r>
          </w:p>
        </w:tc>
        <w:tc>
          <w:tcPr>
            <w:tcW w:type="dxa" w:w="7190"/>
          </w:tcPr>
          <w:p>
            <w:pPr>
              <w:spacing w:after="0"/>
              <w:jc w:val="left"/>
            </w:pPr>
          </w:p>
        </w:tc>
      </w:tr>
      <w:tr>
        <w:trPr>
          <w:cantSplit/>
        </w:trPr>
        <w:tc>
          <w:tcPr>
            <w:tcW w:type="dxa" w:w="1076"/>
          </w:tcPr>
          <w:p>
            <w:pPr>
              <w:spacing w:after="0"/>
              <w:jc w:val="left"/>
            </w:pPr>
            <w:r>
              <w:rPr>
                <w:sz w:val="16"/>
              </w:rPr>
              <w:t>Volcanic Activity</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Not Applicable 266</w:t>
            </w:r>
          </w:p>
        </w:tc>
        <w:tc>
          <w:tcPr>
            <w:tcW w:type="dxa" w:w="7190"/>
          </w:tcPr>
          <w:p>
            <w:pPr>
              <w:spacing w:after="0"/>
              <w:jc w:val="left"/>
            </w:pPr>
          </w:p>
        </w:tc>
      </w:tr>
      <w:tr>
        <w:trPr>
          <w:cantSplit/>
        </w:trPr>
        <w:tc>
          <w:tcPr>
            <w:tcW w:type="dxa" w:w="1076"/>
          </w:tcPr>
          <w:p>
            <w:pPr>
              <w:spacing w:after="0"/>
              <w:jc w:val="left"/>
            </w:pPr>
            <w:r>
              <w:rPr>
                <w:sz w:val="16"/>
              </w:rPr>
              <w:t>Wildfire</w:t>
            </w:r>
          </w:p>
        </w:tc>
        <w:tc>
          <w:tcPr>
            <w:tcW w:type="dxa" w:w="1076"/>
          </w:tcPr>
          <w:p>
            <w:pPr>
              <w:spacing w:after="0"/>
              <w:jc w:val="right"/>
            </w:pPr>
            <w:r>
              <w:rPr>
                <w:sz w:val="16"/>
              </w:rPr>
              <w:t>227 of 266</w:t>
            </w:r>
          </w:p>
        </w:tc>
        <w:tc>
          <w:tcPr>
            <w:tcW w:type="dxa" w:w="928"/>
          </w:tcPr>
          <w:p>
            <w:pPr>
              <w:spacing w:after="0"/>
              <w:jc w:val="right"/>
            </w:pPr>
            <w:r>
              <w:rPr>
                <w:sz w:val="16"/>
              </w:rPr>
              <w:t>18.6</w:t>
            </w:r>
          </w:p>
        </w:tc>
        <w:tc>
          <w:tcPr>
            <w:tcW w:type="dxa" w:w="705"/>
          </w:tcPr>
          <w:p>
            <w:pPr>
              <w:spacing w:after="0"/>
              <w:jc w:val="right"/>
            </w:pPr>
            <w:r>
              <w:rPr>
                <w:sz w:val="16"/>
              </w:rPr>
              <w:t>76.8</w:t>
            </w:r>
          </w:p>
        </w:tc>
        <w:tc>
          <w:tcPr>
            <w:tcW w:type="dxa" w:w="672"/>
          </w:tcPr>
          <w:p>
            <w:pPr>
              <w:spacing w:after="0"/>
              <w:jc w:val="right"/>
            </w:pPr>
            <w:r>
              <w:rPr>
                <w:sz w:val="16"/>
              </w:rPr>
              <w:t>98.8</w:t>
            </w:r>
          </w:p>
        </w:tc>
        <w:tc>
          <w:tcPr>
            <w:tcW w:type="dxa" w:w="2465"/>
          </w:tcPr>
          <w:p>
            <w:pPr>
              <w:spacing w:after="0"/>
              <w:jc w:val="left"/>
            </w:pPr>
            <w:r>
              <w:rPr>
                <w:sz w:val="16"/>
              </w:rPr>
              <w:t>Relatively High 10, Relatively Moderate 43, Relatively Low 102, Very Low 72, No Rating 39</w:t>
            </w:r>
          </w:p>
        </w:tc>
        <w:tc>
          <w:tcPr>
            <w:tcW w:type="dxa" w:w="7190"/>
          </w:tcPr>
          <w:p>
            <w:pPr>
              <w:spacing w:after="0"/>
              <w:jc w:val="left"/>
            </w:pPr>
          </w:p>
        </w:tc>
      </w:tr>
      <w:tr>
        <w:trPr>
          <w:cantSplit/>
        </w:trPr>
        <w:tc>
          <w:tcPr>
            <w:tcW w:type="dxa" w:w="1076"/>
          </w:tcPr>
          <w:p>
            <w:pPr>
              <w:spacing w:after="0"/>
              <w:jc w:val="left"/>
            </w:pPr>
            <w:r>
              <w:rPr>
                <w:sz w:val="16"/>
              </w:rPr>
              <w:t>Winter Weather</w:t>
            </w:r>
          </w:p>
        </w:tc>
        <w:tc>
          <w:tcPr>
            <w:tcW w:type="dxa" w:w="1076"/>
          </w:tcPr>
          <w:p>
            <w:pPr>
              <w:spacing w:after="0"/>
              <w:jc w:val="right"/>
            </w:pPr>
            <w:r>
              <w:rPr>
                <w:sz w:val="16"/>
              </w:rPr>
              <w:t>0 of 266</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465"/>
          </w:tcPr>
          <w:p>
            <w:pPr>
              <w:spacing w:after="0"/>
              <w:jc w:val="left"/>
            </w:pPr>
            <w:r>
              <w:rPr>
                <w:sz w:val="16"/>
              </w:rPr>
              <w:t>No Rating 266</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0"/>
        <w:gridCol w:w="1457"/>
        <w:gridCol w:w="2763"/>
        <w:gridCol w:w="2204"/>
        <w:gridCol w:w="1550"/>
        <w:gridCol w:w="1886"/>
        <w:gridCol w:w="2701"/>
      </w:tblGrid>
      <w:tr>
        <w:trPr>
          <w:cantSplit/>
          <w:tblHeader/>
        </w:trPr>
        <w:tc>
          <w:tcPr>
            <w:tcW w:type="dxa" w:w="1550"/>
            <w:shd w:val="clear" w:color="auto" w:fill="E8E8E8"/>
          </w:tcPr>
          <w:p>
            <w:pPr>
              <w:spacing w:after="0"/>
              <w:jc w:val="left"/>
            </w:pPr>
            <w:r>
              <w:rPr>
                <w:b/>
                <w:sz w:val="16"/>
              </w:rPr>
              <w:t>Member</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2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1"/>
            <w:shd w:val="clear" w:color="auto" w:fill="E8E8E8"/>
          </w:tcPr>
          <w:p>
            <w:pPr>
              <w:spacing w:after="0"/>
              <w:jc w:val="left"/>
            </w:pPr>
            <w:r>
              <w:rPr>
                <w:b/>
                <w:sz w:val="16"/>
              </w:rPr>
              <w:t>Notes</w:t>
            </w:r>
          </w:p>
        </w:tc>
      </w:tr>
      <w:tr>
        <w:trPr>
          <w:cantSplit/>
        </w:trPr>
        <w:tc>
          <w:tcPr>
            <w:tcW w:type="dxa" w:w="1550"/>
          </w:tcPr>
          <w:p>
            <w:pPr>
              <w:spacing w:after="0"/>
              <w:jc w:val="left"/>
            </w:pPr>
            <w:r>
              <w:rPr>
                <w:sz w:val="16"/>
              </w:rPr>
              <w:t>Orange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2027-03-02</w:t>
            </w:r>
          </w:p>
        </w:tc>
        <w:tc>
          <w:tcPr>
            <w:tcW w:type="dxa" w:w="2204"/>
          </w:tcPr>
          <w:p>
            <w:pPr>
              <w:spacing w:after="0"/>
              <w:jc w:val="right"/>
            </w:pPr>
            <w:r>
              <w:rPr>
                <w:sz w:val="16"/>
              </w:rPr>
              <w:t>FMA RL 6, SRL 4; any 50</w:t>
            </w:r>
          </w:p>
        </w:tc>
        <w:tc>
          <w:tcPr>
            <w:tcW w:type="dxa" w:w="1550"/>
          </w:tcPr>
          <w:p>
            <w:pPr>
              <w:spacing w:after="0"/>
              <w:jc w:val="right"/>
            </w:pPr>
            <w:r>
              <w:rPr>
                <w:sz w:val="16"/>
              </w:rPr>
              <w:t>$126,632,231.01</w:t>
            </w:r>
          </w:p>
        </w:tc>
        <w:tc>
          <w:tcPr>
            <w:tcW w:type="dxa" w:w="1886"/>
          </w:tcPr>
          <w:p>
            <w:pPr>
              <w:spacing w:after="0"/>
              <w:jc w:val="right"/>
            </w:pPr>
            <w:r>
              <w:rPr>
                <w:sz w:val="16"/>
              </w:rPr>
              <w:t>0; 0</w:t>
            </w:r>
          </w:p>
        </w:tc>
        <w:tc>
          <w:tcPr>
            <w:tcW w:type="dxa" w:w="2701"/>
          </w:tcPr>
          <w:p>
            <w:pPr>
              <w:spacing w:after="0"/>
              <w:jc w:val="left"/>
            </w:pPr>
            <w:r>
              <w:rPr>
                <w:sz w:val="16"/>
              </w:rPr>
              <w:t>Includes $666,808.53 for declarations not counted as hazard incidents (DR-4486-FL).</w:t>
            </w:r>
          </w:p>
        </w:tc>
      </w:tr>
      <w:tr>
        <w:trPr>
          <w:cantSplit/>
        </w:trPr>
        <w:tc>
          <w:tcPr>
            <w:tcW w:type="dxa" w:w="1550"/>
          </w:tcPr>
          <w:p>
            <w:pPr>
              <w:spacing w:after="0"/>
              <w:jc w:val="left"/>
            </w:pPr>
            <w:r>
              <w:rPr>
                <w:sz w:val="16"/>
              </w:rPr>
              <w:t>Apopka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0</w:t>
            </w:r>
          </w:p>
        </w:tc>
        <w:tc>
          <w:tcPr>
            <w:tcW w:type="dxa" w:w="1550"/>
          </w:tcPr>
          <w:p>
            <w:pPr>
              <w:spacing w:after="0"/>
              <w:jc w:val="right"/>
            </w:pPr>
            <w:r>
              <w:rPr>
                <w:sz w:val="16"/>
              </w:rPr>
              <w:t>$6,763,280.67</w:t>
            </w:r>
          </w:p>
        </w:tc>
        <w:tc>
          <w:tcPr>
            <w:tcW w:type="dxa" w:w="1886"/>
          </w:tcPr>
          <w:p>
            <w:pPr>
              <w:spacing w:after="0"/>
              <w:jc w:val="right"/>
            </w:pPr>
            <w:r>
              <w:rPr>
                <w:sz w:val="16"/>
              </w:rPr>
              <w:t>33; 1</w:t>
            </w:r>
          </w:p>
        </w:tc>
        <w:tc>
          <w:tcPr>
            <w:tcW w:type="dxa" w:w="2701"/>
          </w:tcPr>
          <w:p>
            <w:pPr>
              <w:spacing w:after="0"/>
              <w:jc w:val="left"/>
            </w:pPr>
          </w:p>
        </w:tc>
      </w:tr>
      <w:tr>
        <w:trPr>
          <w:cantSplit/>
        </w:trPr>
        <w:tc>
          <w:tcPr>
            <w:tcW w:type="dxa" w:w="1550"/>
          </w:tcPr>
          <w:p>
            <w:pPr>
              <w:spacing w:after="0"/>
              <w:jc w:val="left"/>
            </w:pPr>
            <w:r>
              <w:rPr>
                <w:sz w:val="16"/>
              </w:rPr>
              <w:t>Belle Isle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1</w:t>
            </w:r>
          </w:p>
        </w:tc>
        <w:tc>
          <w:tcPr>
            <w:tcW w:type="dxa" w:w="1550"/>
          </w:tcPr>
          <w:p>
            <w:pPr>
              <w:spacing w:after="0"/>
              <w:jc w:val="right"/>
            </w:pPr>
            <w:r>
              <w:rPr>
                <w:sz w:val="16"/>
              </w:rPr>
              <w:t>$6,217,740.70</w:t>
            </w:r>
          </w:p>
        </w:tc>
        <w:tc>
          <w:tcPr>
            <w:tcW w:type="dxa" w:w="1886"/>
          </w:tcPr>
          <w:p>
            <w:pPr>
              <w:spacing w:after="0"/>
              <w:jc w:val="right"/>
            </w:pPr>
            <w:r>
              <w:rPr>
                <w:sz w:val="16"/>
              </w:rPr>
              <w:t>5; 1</w:t>
            </w:r>
          </w:p>
        </w:tc>
        <w:tc>
          <w:tcPr>
            <w:tcW w:type="dxa" w:w="2701"/>
          </w:tcPr>
          <w:p>
            <w:pPr>
              <w:spacing w:after="0"/>
              <w:jc w:val="left"/>
            </w:pPr>
          </w:p>
        </w:tc>
      </w:tr>
      <w:tr>
        <w:trPr>
          <w:cantSplit/>
        </w:trPr>
        <w:tc>
          <w:tcPr>
            <w:tcW w:type="dxa" w:w="1550"/>
          </w:tcPr>
          <w:p>
            <w:pPr>
              <w:spacing w:after="0"/>
              <w:jc w:val="left"/>
            </w:pPr>
            <w:r>
              <w:rPr>
                <w:sz w:val="16"/>
              </w:rPr>
              <w:t>Eatonville town</w:t>
            </w:r>
          </w:p>
        </w:tc>
        <w:tc>
          <w:tcPr>
            <w:tcW w:type="dxa" w:w="1457"/>
          </w:tcPr>
          <w:p>
            <w:pPr>
              <w:spacing w:after="0"/>
              <w:jc w:val="left"/>
            </w:pPr>
            <w:r>
              <w:rPr>
                <w:sz w:val="16"/>
              </w:rPr>
              <w:t>Town</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1</w:t>
            </w:r>
          </w:p>
        </w:tc>
        <w:tc>
          <w:tcPr>
            <w:tcW w:type="dxa" w:w="1550"/>
          </w:tcPr>
          <w:p>
            <w:pPr>
              <w:spacing w:after="0"/>
              <w:jc w:val="right"/>
            </w:pPr>
            <w:r>
              <w:rPr>
                <w:sz w:val="16"/>
              </w:rPr>
              <w:t>$489,102.38</w:t>
            </w:r>
          </w:p>
        </w:tc>
        <w:tc>
          <w:tcPr>
            <w:tcW w:type="dxa" w:w="1886"/>
          </w:tcPr>
          <w:p>
            <w:pPr>
              <w:spacing w:after="0"/>
              <w:jc w:val="right"/>
            </w:pPr>
            <w:r>
              <w:rPr>
                <w:sz w:val="16"/>
              </w:rPr>
              <w:t>3; 0</w:t>
            </w:r>
          </w:p>
        </w:tc>
        <w:tc>
          <w:tcPr>
            <w:tcW w:type="dxa" w:w="2701"/>
          </w:tcPr>
          <w:p>
            <w:pPr>
              <w:spacing w:after="0"/>
              <w:jc w:val="left"/>
            </w:pPr>
          </w:p>
        </w:tc>
      </w:tr>
      <w:tr>
        <w:trPr>
          <w:cantSplit/>
        </w:trPr>
        <w:tc>
          <w:tcPr>
            <w:tcW w:type="dxa" w:w="1550"/>
          </w:tcPr>
          <w:p>
            <w:pPr>
              <w:spacing w:after="0"/>
              <w:jc w:val="left"/>
            </w:pPr>
            <w:r>
              <w:rPr>
                <w:sz w:val="16"/>
              </w:rPr>
              <w:t>Edgewood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0</w:t>
            </w:r>
          </w:p>
        </w:tc>
        <w:tc>
          <w:tcPr>
            <w:tcW w:type="dxa" w:w="1550"/>
          </w:tcPr>
          <w:p>
            <w:pPr>
              <w:spacing w:after="0"/>
              <w:jc w:val="right"/>
            </w:pPr>
            <w:r>
              <w:rPr>
                <w:sz w:val="16"/>
              </w:rPr>
              <w:t>$1,535,164.22</w:t>
            </w:r>
          </w:p>
        </w:tc>
        <w:tc>
          <w:tcPr>
            <w:tcW w:type="dxa" w:w="1886"/>
          </w:tcPr>
          <w:p>
            <w:pPr>
              <w:spacing w:after="0"/>
              <w:jc w:val="right"/>
            </w:pPr>
            <w:r>
              <w:rPr>
                <w:sz w:val="16"/>
              </w:rPr>
              <w:t>8; 1</w:t>
            </w:r>
          </w:p>
        </w:tc>
        <w:tc>
          <w:tcPr>
            <w:tcW w:type="dxa" w:w="2701"/>
          </w:tcPr>
          <w:p>
            <w:pPr>
              <w:spacing w:after="0"/>
              <w:jc w:val="left"/>
            </w:pPr>
          </w:p>
        </w:tc>
      </w:tr>
      <w:tr>
        <w:trPr>
          <w:cantSplit/>
        </w:trPr>
        <w:tc>
          <w:tcPr>
            <w:tcW w:type="dxa" w:w="1550"/>
          </w:tcPr>
          <w:p>
            <w:pPr>
              <w:spacing w:after="0"/>
              <w:jc w:val="left"/>
            </w:pPr>
            <w:r>
              <w:rPr>
                <w:sz w:val="16"/>
              </w:rPr>
              <w:t>Maitland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0</w:t>
            </w:r>
          </w:p>
        </w:tc>
        <w:tc>
          <w:tcPr>
            <w:tcW w:type="dxa" w:w="1550"/>
          </w:tcPr>
          <w:p>
            <w:pPr>
              <w:spacing w:after="0"/>
              <w:jc w:val="right"/>
            </w:pPr>
            <w:r>
              <w:rPr>
                <w:sz w:val="16"/>
              </w:rPr>
              <w:t>$6,612,108.78</w:t>
            </w:r>
          </w:p>
        </w:tc>
        <w:tc>
          <w:tcPr>
            <w:tcW w:type="dxa" w:w="1886"/>
          </w:tcPr>
          <w:p>
            <w:pPr>
              <w:spacing w:after="0"/>
              <w:jc w:val="right"/>
            </w:pPr>
            <w:r>
              <w:rPr>
                <w:sz w:val="16"/>
              </w:rPr>
              <w:t>11; 0</w:t>
            </w:r>
          </w:p>
        </w:tc>
        <w:tc>
          <w:tcPr>
            <w:tcW w:type="dxa" w:w="2701"/>
          </w:tcPr>
          <w:p>
            <w:pPr>
              <w:spacing w:after="0"/>
              <w:jc w:val="left"/>
            </w:pPr>
          </w:p>
        </w:tc>
      </w:tr>
      <w:tr>
        <w:trPr>
          <w:cantSplit/>
        </w:trPr>
        <w:tc>
          <w:tcPr>
            <w:tcW w:type="dxa" w:w="1550"/>
          </w:tcPr>
          <w:p>
            <w:pPr>
              <w:spacing w:after="0"/>
              <w:jc w:val="left"/>
            </w:pPr>
            <w:r>
              <w:rPr>
                <w:sz w:val="16"/>
              </w:rPr>
              <w:t>Oakland town</w:t>
            </w:r>
          </w:p>
        </w:tc>
        <w:tc>
          <w:tcPr>
            <w:tcW w:type="dxa" w:w="1457"/>
          </w:tcPr>
          <w:p>
            <w:pPr>
              <w:spacing w:after="0"/>
              <w:jc w:val="left"/>
            </w:pPr>
            <w:r>
              <w:rPr>
                <w:sz w:val="16"/>
              </w:rPr>
              <w:t>Town</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0</w:t>
            </w:r>
          </w:p>
        </w:tc>
        <w:tc>
          <w:tcPr>
            <w:tcW w:type="dxa" w:w="1550"/>
          </w:tcPr>
          <w:p>
            <w:pPr>
              <w:spacing w:after="0"/>
              <w:jc w:val="right"/>
            </w:pPr>
            <w:r>
              <w:rPr>
                <w:sz w:val="16"/>
              </w:rPr>
              <w:t>$721,326.91</w:t>
            </w:r>
          </w:p>
        </w:tc>
        <w:tc>
          <w:tcPr>
            <w:tcW w:type="dxa" w:w="1886"/>
          </w:tcPr>
          <w:p>
            <w:pPr>
              <w:spacing w:after="0"/>
              <w:jc w:val="right"/>
            </w:pPr>
            <w:r>
              <w:rPr>
                <w:sz w:val="16"/>
              </w:rPr>
              <w:t>3; 0</w:t>
            </w:r>
          </w:p>
        </w:tc>
        <w:tc>
          <w:tcPr>
            <w:tcW w:type="dxa" w:w="2701"/>
          </w:tcPr>
          <w:p>
            <w:pPr>
              <w:spacing w:after="0"/>
              <w:jc w:val="left"/>
            </w:pPr>
          </w:p>
        </w:tc>
      </w:tr>
      <w:tr>
        <w:trPr>
          <w:cantSplit/>
        </w:trPr>
        <w:tc>
          <w:tcPr>
            <w:tcW w:type="dxa" w:w="1550"/>
          </w:tcPr>
          <w:p>
            <w:pPr>
              <w:spacing w:after="0"/>
              <w:jc w:val="left"/>
            </w:pPr>
            <w:r>
              <w:rPr>
                <w:sz w:val="16"/>
              </w:rPr>
              <w:t>Ocoee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1; any 2</w:t>
            </w:r>
          </w:p>
        </w:tc>
        <w:tc>
          <w:tcPr>
            <w:tcW w:type="dxa" w:w="1550"/>
          </w:tcPr>
          <w:p>
            <w:pPr>
              <w:spacing w:after="0"/>
              <w:jc w:val="right"/>
            </w:pPr>
            <w:r>
              <w:rPr>
                <w:sz w:val="16"/>
              </w:rPr>
              <w:t>$3,255,425.57</w:t>
            </w:r>
          </w:p>
        </w:tc>
        <w:tc>
          <w:tcPr>
            <w:tcW w:type="dxa" w:w="1886"/>
          </w:tcPr>
          <w:p>
            <w:pPr>
              <w:spacing w:after="0"/>
              <w:jc w:val="right"/>
            </w:pPr>
            <w:r>
              <w:rPr>
                <w:sz w:val="16"/>
              </w:rPr>
              <w:t>16; 4</w:t>
            </w:r>
          </w:p>
        </w:tc>
        <w:tc>
          <w:tcPr>
            <w:tcW w:type="dxa" w:w="2701"/>
          </w:tcPr>
          <w:p>
            <w:pPr>
              <w:spacing w:after="0"/>
              <w:jc w:val="left"/>
            </w:pPr>
            <w:r>
              <w:rPr>
                <w:sz w:val="16"/>
              </w:rPr>
              <w:t>Includes $36,623.28 for declarations not counted as hazard incidents (DR-4486-FL).</w:t>
            </w:r>
          </w:p>
        </w:tc>
      </w:tr>
      <w:tr>
        <w:trPr>
          <w:cantSplit/>
        </w:trPr>
        <w:tc>
          <w:tcPr>
            <w:tcW w:type="dxa" w:w="1550"/>
          </w:tcPr>
          <w:p>
            <w:pPr>
              <w:spacing w:after="0"/>
              <w:jc w:val="left"/>
            </w:pPr>
            <w:r>
              <w:rPr>
                <w:sz w:val="16"/>
              </w:rPr>
              <w:t>Orlando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13</w:t>
            </w:r>
          </w:p>
        </w:tc>
        <w:tc>
          <w:tcPr>
            <w:tcW w:type="dxa" w:w="1550"/>
          </w:tcPr>
          <w:p>
            <w:pPr>
              <w:spacing w:after="0"/>
              <w:jc w:val="right"/>
            </w:pPr>
            <w:r>
              <w:rPr>
                <w:sz w:val="16"/>
              </w:rPr>
              <w:t>$53,978,687.60</w:t>
            </w:r>
          </w:p>
        </w:tc>
        <w:tc>
          <w:tcPr>
            <w:tcW w:type="dxa" w:w="1886"/>
          </w:tcPr>
          <w:p>
            <w:pPr>
              <w:spacing w:after="0"/>
              <w:jc w:val="right"/>
            </w:pPr>
            <w:r>
              <w:rPr>
                <w:sz w:val="16"/>
              </w:rPr>
              <w:t>128; 2</w:t>
            </w:r>
          </w:p>
        </w:tc>
        <w:tc>
          <w:tcPr>
            <w:tcW w:type="dxa" w:w="2701"/>
          </w:tcPr>
          <w:p>
            <w:pPr>
              <w:spacing w:after="0"/>
              <w:jc w:val="left"/>
            </w:pPr>
            <w:r>
              <w:rPr>
                <w:sz w:val="16"/>
              </w:rPr>
              <w:t>Includes $595,780.08 for declarations not counted as hazard incidents (DR-4486-FL).</w:t>
            </w:r>
          </w:p>
        </w:tc>
      </w:tr>
      <w:tr>
        <w:trPr>
          <w:cantSplit/>
        </w:trPr>
        <w:tc>
          <w:tcPr>
            <w:tcW w:type="dxa" w:w="1550"/>
          </w:tcPr>
          <w:p>
            <w:pPr>
              <w:spacing w:after="0"/>
              <w:jc w:val="left"/>
            </w:pPr>
            <w:r>
              <w:rPr>
                <w:sz w:val="16"/>
              </w:rPr>
              <w:t>Windermere town</w:t>
            </w:r>
          </w:p>
        </w:tc>
        <w:tc>
          <w:tcPr>
            <w:tcW w:type="dxa" w:w="1457"/>
          </w:tcPr>
          <w:p>
            <w:pPr>
              <w:spacing w:after="0"/>
              <w:jc w:val="left"/>
            </w:pPr>
            <w:r>
              <w:rPr>
                <w:sz w:val="16"/>
              </w:rPr>
              <w:t>Town</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0</w:t>
            </w:r>
          </w:p>
        </w:tc>
        <w:tc>
          <w:tcPr>
            <w:tcW w:type="dxa" w:w="1550"/>
          </w:tcPr>
          <w:p>
            <w:pPr>
              <w:spacing w:after="0"/>
              <w:jc w:val="right"/>
            </w:pPr>
            <w:r>
              <w:rPr>
                <w:sz w:val="16"/>
              </w:rPr>
              <w:t>$3,397,875.67</w:t>
            </w:r>
          </w:p>
        </w:tc>
        <w:tc>
          <w:tcPr>
            <w:tcW w:type="dxa" w:w="1886"/>
          </w:tcPr>
          <w:p>
            <w:pPr>
              <w:spacing w:after="0"/>
              <w:jc w:val="right"/>
            </w:pPr>
            <w:r>
              <w:rPr>
                <w:sz w:val="16"/>
              </w:rPr>
              <w:t>16; 1</w:t>
            </w:r>
          </w:p>
        </w:tc>
        <w:tc>
          <w:tcPr>
            <w:tcW w:type="dxa" w:w="2701"/>
          </w:tcPr>
          <w:p>
            <w:pPr>
              <w:spacing w:after="0"/>
              <w:jc w:val="left"/>
            </w:pPr>
          </w:p>
        </w:tc>
      </w:tr>
      <w:tr>
        <w:trPr>
          <w:cantSplit/>
        </w:trPr>
        <w:tc>
          <w:tcPr>
            <w:tcW w:type="dxa" w:w="1550"/>
          </w:tcPr>
          <w:p>
            <w:pPr>
              <w:spacing w:after="0"/>
              <w:jc w:val="left"/>
            </w:pPr>
            <w:r>
              <w:rPr>
                <w:sz w:val="16"/>
              </w:rPr>
              <w:t>Winter Garden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0, SRL 0; any 2</w:t>
            </w:r>
          </w:p>
        </w:tc>
        <w:tc>
          <w:tcPr>
            <w:tcW w:type="dxa" w:w="1550"/>
          </w:tcPr>
          <w:p>
            <w:pPr>
              <w:spacing w:after="0"/>
              <w:jc w:val="right"/>
            </w:pPr>
            <w:r>
              <w:rPr>
                <w:sz w:val="16"/>
              </w:rPr>
              <w:t>$3,134,925.49</w:t>
            </w:r>
          </w:p>
        </w:tc>
        <w:tc>
          <w:tcPr>
            <w:tcW w:type="dxa" w:w="1886"/>
          </w:tcPr>
          <w:p>
            <w:pPr>
              <w:spacing w:after="0"/>
              <w:jc w:val="right"/>
            </w:pPr>
            <w:r>
              <w:rPr>
                <w:sz w:val="16"/>
              </w:rPr>
              <w:t>16; 0</w:t>
            </w:r>
          </w:p>
        </w:tc>
        <w:tc>
          <w:tcPr>
            <w:tcW w:type="dxa" w:w="2701"/>
          </w:tcPr>
          <w:p>
            <w:pPr>
              <w:spacing w:after="0"/>
              <w:jc w:val="left"/>
            </w:pPr>
          </w:p>
        </w:tc>
      </w:tr>
      <w:tr>
        <w:trPr>
          <w:cantSplit/>
        </w:trPr>
        <w:tc>
          <w:tcPr>
            <w:tcW w:type="dxa" w:w="1550"/>
          </w:tcPr>
          <w:p>
            <w:pPr>
              <w:spacing w:after="0"/>
              <w:jc w:val="left"/>
            </w:pPr>
            <w:r>
              <w:rPr>
                <w:sz w:val="16"/>
              </w:rPr>
              <w:t>Winter Park city</w:t>
            </w:r>
          </w:p>
        </w:tc>
        <w:tc>
          <w:tcPr>
            <w:tcW w:type="dxa" w:w="1457"/>
          </w:tcPr>
          <w:p>
            <w:pPr>
              <w:spacing w:after="0"/>
              <w:jc w:val="left"/>
            </w:pPr>
            <w:r>
              <w:rPr>
                <w:sz w:val="16"/>
              </w:rPr>
              <w:t>City</w:t>
            </w:r>
          </w:p>
        </w:tc>
        <w:tc>
          <w:tcPr>
            <w:tcW w:type="dxa" w:w="2763"/>
          </w:tcPr>
          <w:p>
            <w:pPr>
              <w:spacing w:after="0"/>
              <w:jc w:val="left"/>
            </w:pPr>
            <w:r>
              <w:rPr>
                <w:sz w:val="16"/>
              </w:rPr>
              <w:t>Approved, expires 2027-03-02</w:t>
            </w:r>
          </w:p>
        </w:tc>
        <w:tc>
          <w:tcPr>
            <w:tcW w:type="dxa" w:w="2204"/>
          </w:tcPr>
          <w:p>
            <w:pPr>
              <w:spacing w:after="0"/>
              <w:jc w:val="right"/>
            </w:pPr>
            <w:r>
              <w:rPr>
                <w:sz w:val="16"/>
              </w:rPr>
              <w:t>FMA RL 1, SRL 0; any 6</w:t>
            </w:r>
          </w:p>
        </w:tc>
        <w:tc>
          <w:tcPr>
            <w:tcW w:type="dxa" w:w="1550"/>
          </w:tcPr>
          <w:p>
            <w:pPr>
              <w:spacing w:after="0"/>
              <w:jc w:val="right"/>
            </w:pPr>
            <w:r>
              <w:rPr>
                <w:sz w:val="16"/>
              </w:rPr>
              <w:t>$18,464,011.65</w:t>
            </w:r>
          </w:p>
        </w:tc>
        <w:tc>
          <w:tcPr>
            <w:tcW w:type="dxa" w:w="1886"/>
          </w:tcPr>
          <w:p>
            <w:pPr>
              <w:spacing w:after="0"/>
              <w:jc w:val="right"/>
            </w:pPr>
            <w:r>
              <w:rPr>
                <w:sz w:val="16"/>
              </w:rPr>
              <w:t>30; 0</w:t>
            </w:r>
          </w:p>
        </w:tc>
        <w:tc>
          <w:tcPr>
            <w:tcW w:type="dxa" w:w="2701"/>
          </w:tcPr>
          <w:p>
            <w:pPr>
              <w:spacing w:after="0"/>
              <w:jc w:val="left"/>
            </w:pPr>
            <w:r>
              <w:rPr>
                <w:sz w:val="16"/>
              </w:rPr>
              <w:t>Includes $62,016.50 for declarations not counted as hazard incidents (DR-4486-FL).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540"/>
        <w:gridCol w:w="1191"/>
        <w:gridCol w:w="1016"/>
        <w:gridCol w:w="1191"/>
        <w:gridCol w:w="1103"/>
        <w:gridCol w:w="1103"/>
        <w:gridCol w:w="1278"/>
        <w:gridCol w:w="1191"/>
        <w:gridCol w:w="1016"/>
        <w:gridCol w:w="1365"/>
        <w:gridCol w:w="1103"/>
      </w:tblGrid>
      <w:tr>
        <w:trPr>
          <w:cantSplit/>
          <w:tblHeader/>
        </w:trPr>
        <w:tc>
          <w:tcPr>
            <w:tcW w:type="dxa" w:w="1016"/>
            <w:shd w:val="clear" w:color="auto" w:fill="E8E8E8"/>
          </w:tcPr>
          <w:p>
            <w:pPr>
              <w:spacing w:after="0"/>
              <w:jc w:val="left"/>
            </w:pPr>
            <w:r>
              <w:rPr>
                <w:b/>
                <w:sz w:val="16"/>
              </w:rPr>
              <w:t>Hazard</w:t>
            </w:r>
          </w:p>
        </w:tc>
        <w:tc>
          <w:tcPr>
            <w:tcW w:type="dxa" w:w="154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2022-03-02</w:t>
            </w:r>
          </w:p>
          <w:p>
            <w:pPr>
              <w:spacing w:after="0"/>
              <w:jc w:val="right"/>
            </w:pPr>
            <w:r>
              <w:rPr>
                <w:i/>
                <w:color w:val="555555"/>
                <w:sz w:val="14"/>
              </w:rPr>
              <w:t>county-coded records, property plus crops, nominal dollars</w:t>
            </w:r>
          </w:p>
        </w:tc>
        <w:tc>
          <w:tcPr>
            <w:tcW w:type="dxa" w:w="10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3"/>
            <w:shd w:val="clear" w:color="auto" w:fill="E8E8E8"/>
          </w:tcPr>
          <w:p>
            <w:pPr>
              <w:spacing w:after="0"/>
              <w:jc w:val="left"/>
            </w:pPr>
            <w:r>
              <w:rPr>
                <w:b/>
                <w:sz w:val="16"/>
              </w:rPr>
              <w:t>Note</w:t>
            </w:r>
          </w:p>
        </w:tc>
      </w:tr>
      <w:tr>
        <w:trPr>
          <w:cantSplit/>
        </w:trPr>
        <w:tc>
          <w:tcPr>
            <w:tcW w:type="dxa" w:w="1016"/>
          </w:tcPr>
          <w:p>
            <w:pPr>
              <w:spacing w:after="0"/>
              <w:jc w:val="left"/>
            </w:pPr>
            <w:r>
              <w:rPr>
                <w:sz w:val="16"/>
              </w:rPr>
              <w:t>Avalanche</w:t>
            </w:r>
          </w:p>
        </w:tc>
        <w:tc>
          <w:tcPr>
            <w:tcW w:type="dxa" w:w="1540"/>
          </w:tcPr>
          <w:p>
            <w:pPr>
              <w:spacing w:after="0"/>
              <w:jc w:val="right"/>
            </w:pPr>
          </w:p>
        </w:tc>
        <w:tc>
          <w:tcPr>
            <w:tcW w:type="dxa" w:w="1191"/>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right"/>
            </w:pPr>
          </w:p>
        </w:tc>
        <w:tc>
          <w:tcPr>
            <w:tcW w:type="dxa" w:w="1103"/>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Coastal Flooding</w:t>
            </w:r>
          </w:p>
        </w:tc>
        <w:tc>
          <w:tcPr>
            <w:tcW w:type="dxa" w:w="1540"/>
          </w:tcPr>
          <w:p>
            <w:pPr>
              <w:spacing w:after="0"/>
              <w:jc w:val="right"/>
            </w:pPr>
            <w:r>
              <w:rPr>
                <w:sz w:val="16"/>
              </w:rPr>
              <w:t>$16,558,862</w:t>
            </w:r>
          </w:p>
        </w:tc>
        <w:tc>
          <w:tcPr>
            <w:tcW w:type="dxa" w:w="1191"/>
          </w:tcPr>
          <w:p>
            <w:pPr>
              <w:spacing w:after="0"/>
              <w:jc w:val="right"/>
            </w:pPr>
          </w:p>
        </w:tc>
        <w:tc>
          <w:tcPr>
            <w:tcW w:type="dxa" w:w="1016"/>
          </w:tcPr>
          <w:p>
            <w:pPr>
              <w:spacing w:after="0"/>
              <w:jc w:val="right"/>
            </w:pPr>
            <w:r>
              <w:rPr>
                <w:sz w:val="16"/>
              </w:rPr>
              <w:t>35</w:t>
            </w:r>
          </w:p>
        </w:tc>
        <w:tc>
          <w:tcPr>
            <w:tcW w:type="dxa" w:w="1191"/>
          </w:tcPr>
          <w:p>
            <w:pPr>
              <w:spacing w:after="0"/>
              <w:jc w:val="right"/>
            </w:pPr>
            <w:r>
              <w:rPr>
                <w:sz w:val="16"/>
              </w:rPr>
              <w:t>$0</w:t>
            </w:r>
          </w:p>
        </w:tc>
        <w:tc>
          <w:tcPr>
            <w:tcW w:type="dxa" w:w="1103"/>
          </w:tcPr>
          <w:p>
            <w:pPr>
              <w:spacing w:after="0"/>
              <w:jc w:val="right"/>
            </w:pPr>
          </w:p>
        </w:tc>
        <w:tc>
          <w:tcPr>
            <w:tcW w:type="dxa" w:w="1103"/>
          </w:tcPr>
          <w:p>
            <w:pPr>
              <w:spacing w:after="0"/>
              <w:jc w:val="right"/>
            </w:pPr>
            <w:r>
              <w:rPr>
                <w:sz w:val="16"/>
              </w:rPr>
              <w:t>$0</w:t>
            </w:r>
          </w:p>
        </w:tc>
        <w:tc>
          <w:tcPr>
            <w:tcW w:type="dxa" w:w="1278"/>
          </w:tcPr>
          <w:p>
            <w:pPr>
              <w:spacing w:after="0"/>
              <w:jc w:val="right"/>
            </w:pPr>
            <w:r>
              <w:rPr>
                <w:sz w:val="16"/>
              </w:rPr>
              <w:t>0%</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Cold Wave</w:t>
            </w:r>
          </w:p>
        </w:tc>
        <w:tc>
          <w:tcPr>
            <w:tcW w:type="dxa" w:w="1540"/>
          </w:tcPr>
          <w:p>
            <w:pPr>
              <w:spacing w:after="0"/>
              <w:jc w:val="right"/>
            </w:pPr>
            <w:r>
              <w:rPr>
                <w:sz w:val="16"/>
              </w:rPr>
              <w:t>$260,961,511,040</w:t>
            </w:r>
          </w:p>
        </w:tc>
        <w:tc>
          <w:tcPr>
            <w:tcW w:type="dxa" w:w="1191"/>
          </w:tcPr>
          <w:p>
            <w:pPr>
              <w:spacing w:after="0"/>
              <w:jc w:val="right"/>
            </w:pPr>
            <w:r>
              <w:rPr>
                <w:sz w:val="16"/>
              </w:rPr>
              <w:t>$298,672,302</w:t>
            </w:r>
          </w:p>
        </w:tc>
        <w:tc>
          <w:tcPr>
            <w:tcW w:type="dxa" w:w="1016"/>
          </w:tcPr>
          <w:p>
            <w:pPr>
              <w:spacing w:after="0"/>
              <w:jc w:val="right"/>
            </w:pPr>
            <w:r>
              <w:rPr>
                <w:sz w:val="16"/>
              </w:rPr>
              <w:t>1,428,790</w:t>
            </w:r>
          </w:p>
        </w:tc>
        <w:tc>
          <w:tcPr>
            <w:tcW w:type="dxa" w:w="1191"/>
          </w:tcPr>
          <w:p>
            <w:pPr>
              <w:spacing w:after="0"/>
              <w:jc w:val="right"/>
            </w:pPr>
            <w:r>
              <w:rPr>
                <w:sz w:val="16"/>
              </w:rPr>
              <w:t>$93,064</w:t>
            </w:r>
          </w:p>
        </w:tc>
        <w:tc>
          <w:tcPr>
            <w:tcW w:type="dxa" w:w="1103"/>
          </w:tcPr>
          <w:p>
            <w:pPr>
              <w:spacing w:after="0"/>
              <w:jc w:val="right"/>
            </w:pPr>
            <w:r>
              <w:rPr>
                <w:sz w:val="16"/>
              </w:rPr>
              <w:t>$1,087,201</w:t>
            </w:r>
          </w:p>
        </w:tc>
        <w:tc>
          <w:tcPr>
            <w:tcW w:type="dxa" w:w="1103"/>
          </w:tcPr>
          <w:p>
            <w:pPr>
              <w:spacing w:after="0"/>
              <w:jc w:val="right"/>
            </w:pPr>
            <w:r>
              <w:rPr>
                <w:sz w:val="16"/>
              </w:rPr>
              <w:t>$46,938,894</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Drought</w:t>
            </w:r>
          </w:p>
        </w:tc>
        <w:tc>
          <w:tcPr>
            <w:tcW w:type="dxa" w:w="1540"/>
          </w:tcPr>
          <w:p>
            <w:pPr>
              <w:spacing w:after="0"/>
              <w:jc w:val="right"/>
            </w:pPr>
          </w:p>
        </w:tc>
        <w:tc>
          <w:tcPr>
            <w:tcW w:type="dxa" w:w="1191"/>
          </w:tcPr>
          <w:p>
            <w:pPr>
              <w:spacing w:after="0"/>
              <w:jc w:val="right"/>
            </w:pPr>
            <w:r>
              <w:rPr>
                <w:sz w:val="16"/>
              </w:rPr>
              <w:t>$265,713,951</w:t>
            </w:r>
          </w:p>
        </w:tc>
        <w:tc>
          <w:tcPr>
            <w:tcW w:type="dxa" w:w="1016"/>
          </w:tcPr>
          <w:p>
            <w:pPr>
              <w:spacing w:after="0"/>
              <w:jc w:val="right"/>
            </w:pPr>
          </w:p>
        </w:tc>
        <w:tc>
          <w:tcPr>
            <w:tcW w:type="dxa" w:w="1191"/>
          </w:tcPr>
          <w:p>
            <w:pPr>
              <w:spacing w:after="0"/>
              <w:jc w:val="right"/>
            </w:pPr>
          </w:p>
        </w:tc>
        <w:tc>
          <w:tcPr>
            <w:tcW w:type="dxa" w:w="1103"/>
          </w:tcPr>
          <w:p>
            <w:pPr>
              <w:spacing w:after="0"/>
              <w:jc w:val="right"/>
            </w:pPr>
            <w:r>
              <w:rPr>
                <w:sz w:val="16"/>
              </w:rPr>
              <w:t>$40,358</w:t>
            </w:r>
          </w:p>
        </w:tc>
        <w:tc>
          <w:tcPr>
            <w:tcW w:type="dxa" w:w="1103"/>
          </w:tcPr>
          <w:p>
            <w:pPr>
              <w:spacing w:after="0"/>
              <w:jc w:val="right"/>
            </w:pPr>
          </w:p>
        </w:tc>
        <w:tc>
          <w:tcPr>
            <w:tcW w:type="dxa" w:w="1278"/>
          </w:tcPr>
          <w:p>
            <w:pPr>
              <w:spacing w:after="0"/>
              <w:jc w:val="right"/>
            </w:pPr>
            <w:r>
              <w:rPr>
                <w:sz w:val="16"/>
              </w:rPr>
              <w:t>0.0152% (agriculture)</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540"/>
          </w:tcPr>
          <w:p>
            <w:pPr>
              <w:spacing w:after="0"/>
              <w:jc w:val="right"/>
            </w:pPr>
            <w:r>
              <w:rPr>
                <w:sz w:val="16"/>
              </w:rPr>
              <w:t>$451,878,126,421</w:t>
            </w:r>
          </w:p>
        </w:tc>
        <w:tc>
          <w:tcPr>
            <w:tcW w:type="dxa" w:w="1191"/>
          </w:tcPr>
          <w:p>
            <w:pPr>
              <w:spacing w:after="0"/>
              <w:jc w:val="right"/>
            </w:pPr>
          </w:p>
        </w:tc>
        <w:tc>
          <w:tcPr>
            <w:tcW w:type="dxa" w:w="1016"/>
          </w:tcPr>
          <w:p>
            <w:pPr>
              <w:spacing w:after="0"/>
              <w:jc w:val="right"/>
            </w:pPr>
            <w:r>
              <w:rPr>
                <w:sz w:val="16"/>
              </w:rPr>
              <w:t>1,429,908</w:t>
            </w:r>
          </w:p>
        </w:tc>
        <w:tc>
          <w:tcPr>
            <w:tcW w:type="dxa" w:w="1191"/>
          </w:tcPr>
          <w:p>
            <w:pPr>
              <w:spacing w:after="0"/>
              <w:jc w:val="right"/>
            </w:pPr>
            <w:r>
              <w:rPr>
                <w:sz w:val="16"/>
              </w:rPr>
              <w:t>$846,133</w:t>
            </w:r>
          </w:p>
        </w:tc>
        <w:tc>
          <w:tcPr>
            <w:tcW w:type="dxa" w:w="1103"/>
          </w:tcPr>
          <w:p>
            <w:pPr>
              <w:spacing w:after="0"/>
              <w:jc w:val="right"/>
            </w:pPr>
          </w:p>
        </w:tc>
        <w:tc>
          <w:tcPr>
            <w:tcW w:type="dxa" w:w="1103"/>
          </w:tcPr>
          <w:p>
            <w:pPr>
              <w:spacing w:after="0"/>
              <w:jc w:val="right"/>
            </w:pPr>
            <w:r>
              <w:rPr>
                <w:sz w:val="16"/>
              </w:rPr>
              <w:t>$383,134</w:t>
            </w:r>
          </w:p>
        </w:tc>
        <w:tc>
          <w:tcPr>
            <w:tcW w:type="dxa" w:w="1278"/>
          </w:tcPr>
          <w:p>
            <w:pPr>
              <w:spacing w:after="0"/>
              <w:jc w:val="right"/>
            </w:pPr>
            <w:r>
              <w:rPr>
                <w:sz w:val="16"/>
              </w:rPr>
              <w:t>0.000187%</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Hail</w:t>
            </w:r>
          </w:p>
        </w:tc>
        <w:tc>
          <w:tcPr>
            <w:tcW w:type="dxa" w:w="1540"/>
          </w:tcPr>
          <w:p>
            <w:pPr>
              <w:spacing w:after="0"/>
              <w:jc w:val="right"/>
            </w:pPr>
            <w:r>
              <w:rPr>
                <w:sz w:val="16"/>
              </w:rPr>
              <w:t>$260,961,511,040</w:t>
            </w:r>
          </w:p>
        </w:tc>
        <w:tc>
          <w:tcPr>
            <w:tcW w:type="dxa" w:w="1191"/>
          </w:tcPr>
          <w:p>
            <w:pPr>
              <w:spacing w:after="0"/>
              <w:jc w:val="right"/>
            </w:pPr>
            <w:r>
              <w:rPr>
                <w:sz w:val="16"/>
              </w:rPr>
              <w:t>$298,672,302</w:t>
            </w:r>
          </w:p>
        </w:tc>
        <w:tc>
          <w:tcPr>
            <w:tcW w:type="dxa" w:w="1016"/>
          </w:tcPr>
          <w:p>
            <w:pPr>
              <w:spacing w:after="0"/>
              <w:jc w:val="right"/>
            </w:pPr>
            <w:r>
              <w:rPr>
                <w:sz w:val="16"/>
              </w:rPr>
              <w:t>1,428,790</w:t>
            </w:r>
          </w:p>
        </w:tc>
        <w:tc>
          <w:tcPr>
            <w:tcW w:type="dxa" w:w="1191"/>
          </w:tcPr>
          <w:p>
            <w:pPr>
              <w:spacing w:after="0"/>
              <w:jc w:val="right"/>
            </w:pPr>
            <w:r>
              <w:rPr>
                <w:sz w:val="16"/>
              </w:rPr>
              <w:t>$6,884,200</w:t>
            </w:r>
          </w:p>
        </w:tc>
        <w:tc>
          <w:tcPr>
            <w:tcW w:type="dxa" w:w="1103"/>
          </w:tcPr>
          <w:p>
            <w:pPr>
              <w:spacing w:after="0"/>
              <w:jc w:val="right"/>
            </w:pPr>
            <w:r>
              <w:rPr>
                <w:sz w:val="16"/>
              </w:rPr>
              <w:t>$158,937</w:t>
            </w:r>
          </w:p>
        </w:tc>
        <w:tc>
          <w:tcPr>
            <w:tcW w:type="dxa" w:w="1103"/>
          </w:tcPr>
          <w:p>
            <w:pPr>
              <w:spacing w:after="0"/>
              <w:jc w:val="right"/>
            </w:pPr>
            <w:r>
              <w:rPr>
                <w:sz w:val="16"/>
              </w:rPr>
              <w:t>$12,512</w:t>
            </w:r>
          </w:p>
        </w:tc>
        <w:tc>
          <w:tcPr>
            <w:tcW w:type="dxa" w:w="1278"/>
          </w:tcPr>
          <w:p>
            <w:pPr>
              <w:spacing w:after="0"/>
              <w:jc w:val="right"/>
            </w:pPr>
            <w:r>
              <w:rPr>
                <w:sz w:val="16"/>
              </w:rPr>
              <w:t>0.00264%</w:t>
            </w:r>
          </w:p>
        </w:tc>
        <w:tc>
          <w:tcPr>
            <w:tcW w:type="dxa" w:w="1191"/>
          </w:tcPr>
          <w:p>
            <w:pPr>
              <w:spacing w:after="0"/>
              <w:jc w:val="right"/>
            </w:pPr>
            <w:r>
              <w:rPr>
                <w:sz w:val="16"/>
              </w:rPr>
              <w:t>$100</w:t>
            </w: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Heat Wave</w:t>
            </w:r>
          </w:p>
        </w:tc>
        <w:tc>
          <w:tcPr>
            <w:tcW w:type="dxa" w:w="1540"/>
          </w:tcPr>
          <w:p>
            <w:pPr>
              <w:spacing w:after="0"/>
              <w:jc w:val="right"/>
            </w:pPr>
            <w:r>
              <w:rPr>
                <w:sz w:val="16"/>
              </w:rPr>
              <w:t>$260,961,511,040</w:t>
            </w:r>
          </w:p>
        </w:tc>
        <w:tc>
          <w:tcPr>
            <w:tcW w:type="dxa" w:w="1191"/>
          </w:tcPr>
          <w:p>
            <w:pPr>
              <w:spacing w:after="0"/>
              <w:jc w:val="right"/>
            </w:pPr>
            <w:r>
              <w:rPr>
                <w:sz w:val="16"/>
              </w:rPr>
              <w:t>$298,672,302</w:t>
            </w:r>
          </w:p>
        </w:tc>
        <w:tc>
          <w:tcPr>
            <w:tcW w:type="dxa" w:w="1016"/>
          </w:tcPr>
          <w:p>
            <w:pPr>
              <w:spacing w:after="0"/>
              <w:jc w:val="right"/>
            </w:pPr>
            <w:r>
              <w:rPr>
                <w:sz w:val="16"/>
              </w:rPr>
              <w:t>1,428,790</w:t>
            </w:r>
          </w:p>
        </w:tc>
        <w:tc>
          <w:tcPr>
            <w:tcW w:type="dxa" w:w="1191"/>
          </w:tcPr>
          <w:p>
            <w:pPr>
              <w:spacing w:after="0"/>
              <w:jc w:val="right"/>
            </w:pPr>
            <w:r>
              <w:rPr>
                <w:sz w:val="16"/>
              </w:rPr>
              <w:t>$96</w:t>
            </w:r>
          </w:p>
        </w:tc>
        <w:tc>
          <w:tcPr>
            <w:tcW w:type="dxa" w:w="1103"/>
          </w:tcPr>
          <w:p>
            <w:pPr>
              <w:spacing w:after="0"/>
              <w:jc w:val="right"/>
            </w:pPr>
            <w:r>
              <w:rPr>
                <w:sz w:val="16"/>
              </w:rPr>
              <w:t>$159</w:t>
            </w:r>
          </w:p>
        </w:tc>
        <w:tc>
          <w:tcPr>
            <w:tcW w:type="dxa" w:w="1103"/>
          </w:tcPr>
          <w:p>
            <w:pPr>
              <w:spacing w:after="0"/>
              <w:jc w:val="right"/>
            </w:pPr>
            <w:r>
              <w:rPr>
                <w:sz w:val="16"/>
              </w:rPr>
              <w:t>$5,266,205</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r>
              <w:rPr>
                <w:sz w:val="16"/>
              </w:rPr>
              <w:t>$0</w:t>
            </w: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Hurricane</w:t>
            </w:r>
          </w:p>
        </w:tc>
        <w:tc>
          <w:tcPr>
            <w:tcW w:type="dxa" w:w="1540"/>
          </w:tcPr>
          <w:p>
            <w:pPr>
              <w:spacing w:after="0"/>
              <w:jc w:val="right"/>
            </w:pPr>
            <w:r>
              <w:rPr>
                <w:sz w:val="16"/>
              </w:rPr>
              <w:t>$260,949,749,788</w:t>
            </w:r>
          </w:p>
        </w:tc>
        <w:tc>
          <w:tcPr>
            <w:tcW w:type="dxa" w:w="1191"/>
          </w:tcPr>
          <w:p>
            <w:pPr>
              <w:spacing w:after="0"/>
              <w:jc w:val="right"/>
            </w:pPr>
            <w:r>
              <w:rPr>
                <w:sz w:val="16"/>
              </w:rPr>
              <w:t>$298,672,302</w:t>
            </w:r>
          </w:p>
        </w:tc>
        <w:tc>
          <w:tcPr>
            <w:tcW w:type="dxa" w:w="1016"/>
          </w:tcPr>
          <w:p>
            <w:pPr>
              <w:spacing w:after="0"/>
              <w:jc w:val="right"/>
            </w:pPr>
            <w:r>
              <w:rPr>
                <w:sz w:val="16"/>
              </w:rPr>
              <w:t>1,428,657</w:t>
            </w:r>
          </w:p>
        </w:tc>
        <w:tc>
          <w:tcPr>
            <w:tcW w:type="dxa" w:w="1191"/>
          </w:tcPr>
          <w:p>
            <w:pPr>
              <w:spacing w:after="0"/>
              <w:jc w:val="right"/>
            </w:pPr>
            <w:r>
              <w:rPr>
                <w:sz w:val="16"/>
              </w:rPr>
              <w:t>$74,882,241</w:t>
            </w:r>
          </w:p>
        </w:tc>
        <w:tc>
          <w:tcPr>
            <w:tcW w:type="dxa" w:w="1103"/>
          </w:tcPr>
          <w:p>
            <w:pPr>
              <w:spacing w:after="0"/>
              <w:jc w:val="right"/>
            </w:pPr>
            <w:r>
              <w:rPr>
                <w:sz w:val="16"/>
              </w:rPr>
              <w:t>$2,480,783</w:t>
            </w:r>
          </w:p>
        </w:tc>
        <w:tc>
          <w:tcPr>
            <w:tcW w:type="dxa" w:w="1103"/>
          </w:tcPr>
          <w:p>
            <w:pPr>
              <w:spacing w:after="0"/>
              <w:jc w:val="right"/>
            </w:pPr>
            <w:r>
              <w:rPr>
                <w:sz w:val="16"/>
              </w:rPr>
              <w:t>$2,831,220</w:t>
            </w:r>
          </w:p>
        </w:tc>
        <w:tc>
          <w:tcPr>
            <w:tcW w:type="dxa" w:w="1278"/>
          </w:tcPr>
          <w:p>
            <w:pPr>
              <w:spacing w:after="0"/>
              <w:jc w:val="right"/>
            </w:pPr>
            <w:r>
              <w:rPr>
                <w:sz w:val="16"/>
              </w:rPr>
              <w:t>0.0287%</w:t>
            </w:r>
          </w:p>
        </w:tc>
        <w:tc>
          <w:tcPr>
            <w:tcW w:type="dxa" w:w="1191"/>
          </w:tcPr>
          <w:p>
            <w:pPr>
              <w:spacing w:after="0"/>
              <w:jc w:val="right"/>
            </w:pPr>
          </w:p>
        </w:tc>
        <w:tc>
          <w:tcPr>
            <w:tcW w:type="dxa" w:w="1016"/>
          </w:tcPr>
          <w:p>
            <w:pPr>
              <w:spacing w:after="0"/>
              <w:jc w:val="right"/>
            </w:pPr>
            <w:r>
              <w:rPr>
                <w:sz w:val="16"/>
              </w:rPr>
              <w:t>$1,600,000</w:t>
            </w:r>
          </w:p>
        </w:tc>
        <w:tc>
          <w:tcPr>
            <w:tcW w:type="dxa" w:w="1365"/>
          </w:tcPr>
          <w:p>
            <w:pPr>
              <w:spacing w:after="0"/>
              <w:jc w:val="right"/>
            </w:pPr>
            <w:r>
              <w:rPr>
                <w:sz w:val="16"/>
              </w:rPr>
              <w:t>$80,699,657.24</w:t>
            </w:r>
          </w:p>
        </w:tc>
        <w:tc>
          <w:tcPr>
            <w:tcW w:type="dxa" w:w="1103"/>
          </w:tcPr>
          <w:p>
            <w:pPr>
              <w:spacing w:after="0"/>
              <w:jc w:val="left"/>
            </w:pPr>
          </w:p>
        </w:tc>
      </w:tr>
      <w:tr>
        <w:trPr>
          <w:cantSplit/>
        </w:trPr>
        <w:tc>
          <w:tcPr>
            <w:tcW w:type="dxa" w:w="1016"/>
          </w:tcPr>
          <w:p>
            <w:pPr>
              <w:spacing w:after="0"/>
              <w:jc w:val="left"/>
            </w:pPr>
            <w:r>
              <w:rPr>
                <w:sz w:val="16"/>
              </w:rPr>
              <w:t>Ice Storm</w:t>
            </w:r>
          </w:p>
        </w:tc>
        <w:tc>
          <w:tcPr>
            <w:tcW w:type="dxa" w:w="1540"/>
          </w:tcPr>
          <w:p>
            <w:pPr>
              <w:spacing w:after="0"/>
              <w:jc w:val="right"/>
            </w:pPr>
          </w:p>
        </w:tc>
        <w:tc>
          <w:tcPr>
            <w:tcW w:type="dxa" w:w="1191"/>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right"/>
            </w:pPr>
          </w:p>
        </w:tc>
        <w:tc>
          <w:tcPr>
            <w:tcW w:type="dxa" w:w="1103"/>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Inland Flooding</w:t>
            </w:r>
          </w:p>
        </w:tc>
        <w:tc>
          <w:tcPr>
            <w:tcW w:type="dxa" w:w="1540"/>
          </w:tcPr>
          <w:p>
            <w:pPr>
              <w:spacing w:after="0"/>
              <w:jc w:val="right"/>
            </w:pPr>
            <w:r>
              <w:rPr>
                <w:sz w:val="16"/>
              </w:rPr>
              <w:t>$260,841,998,561</w:t>
            </w:r>
          </w:p>
        </w:tc>
        <w:tc>
          <w:tcPr>
            <w:tcW w:type="dxa" w:w="1191"/>
          </w:tcPr>
          <w:p>
            <w:pPr>
              <w:spacing w:after="0"/>
              <w:jc w:val="right"/>
            </w:pPr>
            <w:r>
              <w:rPr>
                <w:sz w:val="16"/>
              </w:rPr>
              <w:t>$19,484,351</w:t>
            </w:r>
          </w:p>
        </w:tc>
        <w:tc>
          <w:tcPr>
            <w:tcW w:type="dxa" w:w="1016"/>
          </w:tcPr>
          <w:p>
            <w:pPr>
              <w:spacing w:after="0"/>
              <w:jc w:val="right"/>
            </w:pPr>
            <w:r>
              <w:rPr>
                <w:sz w:val="16"/>
              </w:rPr>
              <w:t>61,760</w:t>
            </w:r>
          </w:p>
        </w:tc>
        <w:tc>
          <w:tcPr>
            <w:tcW w:type="dxa" w:w="1191"/>
          </w:tcPr>
          <w:p>
            <w:pPr>
              <w:spacing w:after="0"/>
              <w:jc w:val="right"/>
            </w:pPr>
            <w:r>
              <w:rPr>
                <w:sz w:val="16"/>
              </w:rPr>
              <w:t>$181,814,019</w:t>
            </w:r>
          </w:p>
        </w:tc>
        <w:tc>
          <w:tcPr>
            <w:tcW w:type="dxa" w:w="1103"/>
          </w:tcPr>
          <w:p>
            <w:pPr>
              <w:spacing w:after="0"/>
              <w:jc w:val="right"/>
            </w:pPr>
            <w:r>
              <w:rPr>
                <w:sz w:val="16"/>
              </w:rPr>
              <w:t>$22,926</w:t>
            </w:r>
          </w:p>
        </w:tc>
        <w:tc>
          <w:tcPr>
            <w:tcW w:type="dxa" w:w="1103"/>
          </w:tcPr>
          <w:p>
            <w:pPr>
              <w:spacing w:after="0"/>
              <w:jc w:val="right"/>
            </w:pPr>
            <w:r>
              <w:rPr>
                <w:sz w:val="16"/>
              </w:rPr>
              <w:t>$1,278</w:t>
            </w:r>
          </w:p>
        </w:tc>
        <w:tc>
          <w:tcPr>
            <w:tcW w:type="dxa" w:w="1278"/>
          </w:tcPr>
          <w:p>
            <w:pPr>
              <w:spacing w:after="0"/>
              <w:jc w:val="right"/>
            </w:pPr>
            <w:r>
              <w:rPr>
                <w:sz w:val="16"/>
              </w:rPr>
              <w:t>n/a (see note)</w:t>
            </w:r>
          </w:p>
        </w:tc>
        <w:tc>
          <w:tcPr>
            <w:tcW w:type="dxa" w:w="1191"/>
          </w:tcPr>
          <w:p>
            <w:pPr>
              <w:spacing w:after="0"/>
              <w:jc w:val="right"/>
            </w:pPr>
            <w:r>
              <w:rPr>
                <w:sz w:val="16"/>
              </w:rPr>
              <w:t>$221,010,000</w:t>
            </w:r>
          </w:p>
        </w:tc>
        <w:tc>
          <w:tcPr>
            <w:tcW w:type="dxa" w:w="1016"/>
          </w:tcPr>
          <w:p>
            <w:pPr>
              <w:spacing w:after="0"/>
              <w:jc w:val="right"/>
            </w:pPr>
          </w:p>
        </w:tc>
        <w:tc>
          <w:tcPr>
            <w:tcW w:type="dxa" w:w="1365"/>
          </w:tcPr>
          <w:p>
            <w:pPr>
              <w:spacing w:after="0"/>
              <w:jc w:val="right"/>
            </w:pPr>
            <w:r>
              <w:rPr>
                <w:sz w:val="16"/>
              </w:rPr>
              <w:t>$16,281,754.66</w:t>
            </w:r>
          </w:p>
        </w:tc>
        <w:tc>
          <w:tcPr>
            <w:tcW w:type="dxa" w:w="110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6"/>
          </w:tcPr>
          <w:p>
            <w:pPr>
              <w:spacing w:after="0"/>
              <w:jc w:val="left"/>
            </w:pPr>
            <w:r>
              <w:rPr>
                <w:sz w:val="16"/>
              </w:rPr>
              <w:t>Landslide</w:t>
            </w:r>
          </w:p>
        </w:tc>
        <w:tc>
          <w:tcPr>
            <w:tcW w:type="dxa" w:w="1540"/>
          </w:tcPr>
          <w:p>
            <w:pPr>
              <w:spacing w:after="0"/>
              <w:jc w:val="right"/>
            </w:pPr>
            <w:r>
              <w:rPr>
                <w:sz w:val="16"/>
              </w:rPr>
              <w:t>$195,117,483</w:t>
            </w:r>
          </w:p>
        </w:tc>
        <w:tc>
          <w:tcPr>
            <w:tcW w:type="dxa" w:w="1191"/>
          </w:tcPr>
          <w:p>
            <w:pPr>
              <w:spacing w:after="0"/>
              <w:jc w:val="right"/>
            </w:pPr>
          </w:p>
        </w:tc>
        <w:tc>
          <w:tcPr>
            <w:tcW w:type="dxa" w:w="1016"/>
          </w:tcPr>
          <w:p>
            <w:pPr>
              <w:spacing w:after="0"/>
              <w:jc w:val="right"/>
            </w:pPr>
            <w:r>
              <w:rPr>
                <w:sz w:val="16"/>
              </w:rPr>
              <w:t>932</w:t>
            </w:r>
          </w:p>
        </w:tc>
        <w:tc>
          <w:tcPr>
            <w:tcW w:type="dxa" w:w="1191"/>
          </w:tcPr>
          <w:p>
            <w:pPr>
              <w:spacing w:after="0"/>
              <w:jc w:val="right"/>
            </w:pPr>
            <w:r>
              <w:rPr>
                <w:sz w:val="16"/>
              </w:rPr>
              <w:t>$1,021</w:t>
            </w:r>
          </w:p>
        </w:tc>
        <w:tc>
          <w:tcPr>
            <w:tcW w:type="dxa" w:w="1103"/>
          </w:tcPr>
          <w:p>
            <w:pPr>
              <w:spacing w:after="0"/>
              <w:jc w:val="right"/>
            </w:pPr>
          </w:p>
        </w:tc>
        <w:tc>
          <w:tcPr>
            <w:tcW w:type="dxa" w:w="1103"/>
          </w:tcPr>
          <w:p>
            <w:pPr>
              <w:spacing w:after="0"/>
              <w:jc w:val="right"/>
            </w:pPr>
            <w:r>
              <w:rPr>
                <w:sz w:val="16"/>
              </w:rPr>
              <w:t>$2</w:t>
            </w:r>
          </w:p>
        </w:tc>
        <w:tc>
          <w:tcPr>
            <w:tcW w:type="dxa" w:w="1278"/>
          </w:tcPr>
          <w:p>
            <w:pPr>
              <w:spacing w:after="0"/>
              <w:jc w:val="right"/>
            </w:pPr>
            <w:r>
              <w:rPr>
                <w:sz w:val="16"/>
              </w:rPr>
              <w:t>0.000523%</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Lightning</w:t>
            </w:r>
          </w:p>
        </w:tc>
        <w:tc>
          <w:tcPr>
            <w:tcW w:type="dxa" w:w="1540"/>
          </w:tcPr>
          <w:p>
            <w:pPr>
              <w:spacing w:after="0"/>
              <w:jc w:val="right"/>
            </w:pPr>
            <w:r>
              <w:rPr>
                <w:sz w:val="16"/>
              </w:rPr>
              <w:t>$260,961,511,040</w:t>
            </w:r>
          </w:p>
        </w:tc>
        <w:tc>
          <w:tcPr>
            <w:tcW w:type="dxa" w:w="1191"/>
          </w:tcPr>
          <w:p>
            <w:pPr>
              <w:spacing w:after="0"/>
              <w:jc w:val="right"/>
            </w:pPr>
          </w:p>
        </w:tc>
        <w:tc>
          <w:tcPr>
            <w:tcW w:type="dxa" w:w="1016"/>
          </w:tcPr>
          <w:p>
            <w:pPr>
              <w:spacing w:after="0"/>
              <w:jc w:val="right"/>
            </w:pPr>
            <w:r>
              <w:rPr>
                <w:sz w:val="16"/>
              </w:rPr>
              <w:t>1,428,790</w:t>
            </w:r>
          </w:p>
        </w:tc>
        <w:tc>
          <w:tcPr>
            <w:tcW w:type="dxa" w:w="1191"/>
          </w:tcPr>
          <w:p>
            <w:pPr>
              <w:spacing w:after="0"/>
              <w:jc w:val="right"/>
            </w:pPr>
            <w:r>
              <w:rPr>
                <w:sz w:val="16"/>
              </w:rPr>
              <w:t>$339,684</w:t>
            </w:r>
          </w:p>
        </w:tc>
        <w:tc>
          <w:tcPr>
            <w:tcW w:type="dxa" w:w="1103"/>
          </w:tcPr>
          <w:p>
            <w:pPr>
              <w:spacing w:after="0"/>
              <w:jc w:val="right"/>
            </w:pPr>
          </w:p>
        </w:tc>
        <w:tc>
          <w:tcPr>
            <w:tcW w:type="dxa" w:w="1103"/>
          </w:tcPr>
          <w:p>
            <w:pPr>
              <w:spacing w:after="0"/>
              <w:jc w:val="right"/>
            </w:pPr>
            <w:r>
              <w:rPr>
                <w:sz w:val="16"/>
              </w:rPr>
              <w:t>$5,764,675</w:t>
            </w:r>
          </w:p>
        </w:tc>
        <w:tc>
          <w:tcPr>
            <w:tcW w:type="dxa" w:w="1278"/>
          </w:tcPr>
          <w:p>
            <w:pPr>
              <w:spacing w:after="0"/>
              <w:jc w:val="right"/>
            </w:pPr>
            <w:r>
              <w:rPr>
                <w:sz w:val="16"/>
              </w:rPr>
              <w:t>0.00013%</w:t>
            </w:r>
          </w:p>
        </w:tc>
        <w:tc>
          <w:tcPr>
            <w:tcW w:type="dxa" w:w="1191"/>
          </w:tcPr>
          <w:p>
            <w:pPr>
              <w:spacing w:after="0"/>
              <w:jc w:val="right"/>
            </w:pPr>
            <w:r>
              <w:rPr>
                <w:sz w:val="16"/>
              </w:rPr>
              <w:t>$0</w:t>
            </w: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Strong Wind</w:t>
            </w:r>
          </w:p>
        </w:tc>
        <w:tc>
          <w:tcPr>
            <w:tcW w:type="dxa" w:w="1540"/>
          </w:tcPr>
          <w:p>
            <w:pPr>
              <w:spacing w:after="0"/>
              <w:jc w:val="right"/>
            </w:pPr>
            <w:r>
              <w:rPr>
                <w:sz w:val="16"/>
              </w:rPr>
              <w:t>$260,961,511,040</w:t>
            </w:r>
          </w:p>
        </w:tc>
        <w:tc>
          <w:tcPr>
            <w:tcW w:type="dxa" w:w="1191"/>
          </w:tcPr>
          <w:p>
            <w:pPr>
              <w:spacing w:after="0"/>
              <w:jc w:val="right"/>
            </w:pPr>
            <w:r>
              <w:rPr>
                <w:sz w:val="16"/>
              </w:rPr>
              <w:t>$298,672,302</w:t>
            </w:r>
          </w:p>
        </w:tc>
        <w:tc>
          <w:tcPr>
            <w:tcW w:type="dxa" w:w="1016"/>
          </w:tcPr>
          <w:p>
            <w:pPr>
              <w:spacing w:after="0"/>
              <w:jc w:val="right"/>
            </w:pPr>
            <w:r>
              <w:rPr>
                <w:sz w:val="16"/>
              </w:rPr>
              <w:t>1,428,790</w:t>
            </w:r>
          </w:p>
        </w:tc>
        <w:tc>
          <w:tcPr>
            <w:tcW w:type="dxa" w:w="1191"/>
          </w:tcPr>
          <w:p>
            <w:pPr>
              <w:spacing w:after="0"/>
              <w:jc w:val="right"/>
            </w:pPr>
            <w:r>
              <w:rPr>
                <w:sz w:val="16"/>
              </w:rPr>
              <w:t>$30,071,639</w:t>
            </w:r>
          </w:p>
        </w:tc>
        <w:tc>
          <w:tcPr>
            <w:tcW w:type="dxa" w:w="1103"/>
          </w:tcPr>
          <w:p>
            <w:pPr>
              <w:spacing w:after="0"/>
              <w:jc w:val="right"/>
            </w:pPr>
            <w:r>
              <w:rPr>
                <w:sz w:val="16"/>
              </w:rPr>
              <w:t>$2,205,641</w:t>
            </w:r>
          </w:p>
        </w:tc>
        <w:tc>
          <w:tcPr>
            <w:tcW w:type="dxa" w:w="1103"/>
          </w:tcPr>
          <w:p>
            <w:pPr>
              <w:spacing w:after="0"/>
              <w:jc w:val="right"/>
            </w:pPr>
            <w:r>
              <w:rPr>
                <w:sz w:val="16"/>
              </w:rPr>
              <w:t>$1,170,302</w:t>
            </w:r>
          </w:p>
        </w:tc>
        <w:tc>
          <w:tcPr>
            <w:tcW w:type="dxa" w:w="1278"/>
          </w:tcPr>
          <w:p>
            <w:pPr>
              <w:spacing w:after="0"/>
              <w:jc w:val="right"/>
            </w:pPr>
            <w:r>
              <w:rPr>
                <w:sz w:val="16"/>
              </w:rPr>
              <w:t>0.0115%</w:t>
            </w:r>
          </w:p>
        </w:tc>
        <w:tc>
          <w:tcPr>
            <w:tcW w:type="dxa" w:w="1191"/>
          </w:tcPr>
          <w:p>
            <w:pPr>
              <w:spacing w:after="0"/>
              <w:jc w:val="right"/>
            </w:pPr>
            <w:r>
              <w:rPr>
                <w:sz w:val="16"/>
              </w:rPr>
              <w:t>$40,250</w:t>
            </w:r>
          </w:p>
        </w:tc>
        <w:tc>
          <w:tcPr>
            <w:tcW w:type="dxa" w:w="1016"/>
          </w:tcPr>
          <w:p>
            <w:pPr>
              <w:spacing w:after="0"/>
              <w:jc w:val="right"/>
            </w:pPr>
          </w:p>
        </w:tc>
        <w:tc>
          <w:tcPr>
            <w:tcW w:type="dxa" w:w="1365"/>
          </w:tcPr>
          <w:p>
            <w:pPr>
              <w:spacing w:after="0"/>
              <w:jc w:val="right"/>
            </w:pPr>
            <w:r>
              <w:rPr>
                <w:sz w:val="16"/>
              </w:rPr>
              <w:t>none found (1 declaration)</w:t>
            </w:r>
          </w:p>
        </w:tc>
        <w:tc>
          <w:tcPr>
            <w:tcW w:type="dxa" w:w="1103"/>
          </w:tcPr>
          <w:p>
            <w:pPr>
              <w:spacing w:after="0"/>
              <w:jc w:val="left"/>
            </w:pPr>
          </w:p>
        </w:tc>
      </w:tr>
      <w:tr>
        <w:trPr>
          <w:cantSplit/>
        </w:trPr>
        <w:tc>
          <w:tcPr>
            <w:tcW w:type="dxa" w:w="1016"/>
          </w:tcPr>
          <w:p>
            <w:pPr>
              <w:spacing w:after="0"/>
              <w:jc w:val="left"/>
            </w:pPr>
            <w:r>
              <w:rPr>
                <w:sz w:val="16"/>
              </w:rPr>
              <w:t>Tornado</w:t>
            </w:r>
          </w:p>
        </w:tc>
        <w:tc>
          <w:tcPr>
            <w:tcW w:type="dxa" w:w="1540"/>
          </w:tcPr>
          <w:p>
            <w:pPr>
              <w:spacing w:after="0"/>
              <w:jc w:val="right"/>
            </w:pPr>
            <w:r>
              <w:rPr>
                <w:sz w:val="16"/>
              </w:rPr>
              <w:t>$260,961,511,040</w:t>
            </w:r>
          </w:p>
        </w:tc>
        <w:tc>
          <w:tcPr>
            <w:tcW w:type="dxa" w:w="1191"/>
          </w:tcPr>
          <w:p>
            <w:pPr>
              <w:spacing w:after="0"/>
              <w:jc w:val="right"/>
            </w:pPr>
            <w:r>
              <w:rPr>
                <w:sz w:val="16"/>
              </w:rPr>
              <w:t>$298,672,302</w:t>
            </w:r>
          </w:p>
        </w:tc>
        <w:tc>
          <w:tcPr>
            <w:tcW w:type="dxa" w:w="1016"/>
          </w:tcPr>
          <w:p>
            <w:pPr>
              <w:spacing w:after="0"/>
              <w:jc w:val="right"/>
            </w:pPr>
            <w:r>
              <w:rPr>
                <w:sz w:val="16"/>
              </w:rPr>
              <w:t>1,428,790</w:t>
            </w:r>
          </w:p>
        </w:tc>
        <w:tc>
          <w:tcPr>
            <w:tcW w:type="dxa" w:w="1191"/>
          </w:tcPr>
          <w:p>
            <w:pPr>
              <w:spacing w:after="0"/>
              <w:jc w:val="right"/>
            </w:pPr>
            <w:r>
              <w:rPr>
                <w:sz w:val="16"/>
              </w:rPr>
              <w:t>$22,425,640</w:t>
            </w:r>
          </w:p>
        </w:tc>
        <w:tc>
          <w:tcPr>
            <w:tcW w:type="dxa" w:w="1103"/>
          </w:tcPr>
          <w:p>
            <w:pPr>
              <w:spacing w:after="0"/>
              <w:jc w:val="right"/>
            </w:pPr>
            <w:r>
              <w:rPr>
                <w:sz w:val="16"/>
              </w:rPr>
              <w:t>$7,893</w:t>
            </w:r>
          </w:p>
        </w:tc>
        <w:tc>
          <w:tcPr>
            <w:tcW w:type="dxa" w:w="1103"/>
          </w:tcPr>
          <w:p>
            <w:pPr>
              <w:spacing w:after="0"/>
              <w:jc w:val="right"/>
            </w:pPr>
            <w:r>
              <w:rPr>
                <w:sz w:val="16"/>
              </w:rPr>
              <w:t>$22,959,138</w:t>
            </w:r>
          </w:p>
        </w:tc>
        <w:tc>
          <w:tcPr>
            <w:tcW w:type="dxa" w:w="1278"/>
          </w:tcPr>
          <w:p>
            <w:pPr>
              <w:spacing w:after="0"/>
              <w:jc w:val="right"/>
            </w:pPr>
            <w:r>
              <w:rPr>
                <w:sz w:val="16"/>
              </w:rPr>
              <w:t>0.00859%</w:t>
            </w:r>
          </w:p>
        </w:tc>
        <w:tc>
          <w:tcPr>
            <w:tcW w:type="dxa" w:w="1191"/>
          </w:tcPr>
          <w:p>
            <w:pPr>
              <w:spacing w:after="0"/>
              <w:jc w:val="right"/>
            </w:pPr>
            <w:r>
              <w:rPr>
                <w:sz w:val="16"/>
              </w:rPr>
              <w:t>$8,000</w:t>
            </w:r>
          </w:p>
        </w:tc>
        <w:tc>
          <w:tcPr>
            <w:tcW w:type="dxa" w:w="1016"/>
          </w:tcPr>
          <w:p>
            <w:pPr>
              <w:spacing w:after="0"/>
              <w:jc w:val="right"/>
            </w:pPr>
          </w:p>
        </w:tc>
        <w:tc>
          <w:tcPr>
            <w:tcW w:type="dxa" w:w="1365"/>
          </w:tcPr>
          <w:p>
            <w:pPr>
              <w:spacing w:after="0"/>
              <w:jc w:val="right"/>
            </w:pPr>
            <w:r>
              <w:rPr>
                <w:sz w:val="16"/>
              </w:rPr>
              <w:t>none found (1 declaration)</w:t>
            </w:r>
          </w:p>
        </w:tc>
        <w:tc>
          <w:tcPr>
            <w:tcW w:type="dxa" w:w="1103"/>
          </w:tcPr>
          <w:p>
            <w:pPr>
              <w:spacing w:after="0"/>
              <w:jc w:val="left"/>
            </w:pPr>
          </w:p>
        </w:tc>
      </w:tr>
      <w:tr>
        <w:trPr>
          <w:cantSplit/>
        </w:trPr>
        <w:tc>
          <w:tcPr>
            <w:tcW w:type="dxa" w:w="1016"/>
          </w:tcPr>
          <w:p>
            <w:pPr>
              <w:spacing w:after="0"/>
              <w:jc w:val="left"/>
            </w:pPr>
            <w:r>
              <w:rPr>
                <w:sz w:val="16"/>
              </w:rPr>
              <w:t>Tsunami</w:t>
            </w:r>
          </w:p>
        </w:tc>
        <w:tc>
          <w:tcPr>
            <w:tcW w:type="dxa" w:w="1540"/>
          </w:tcPr>
          <w:p>
            <w:pPr>
              <w:spacing w:after="0"/>
              <w:jc w:val="right"/>
            </w:pPr>
          </w:p>
        </w:tc>
        <w:tc>
          <w:tcPr>
            <w:tcW w:type="dxa" w:w="1191"/>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right"/>
            </w:pPr>
          </w:p>
        </w:tc>
        <w:tc>
          <w:tcPr>
            <w:tcW w:type="dxa" w:w="1103"/>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Volcanic Activity</w:t>
            </w:r>
          </w:p>
        </w:tc>
        <w:tc>
          <w:tcPr>
            <w:tcW w:type="dxa" w:w="1540"/>
          </w:tcPr>
          <w:p>
            <w:pPr>
              <w:spacing w:after="0"/>
              <w:jc w:val="right"/>
            </w:pPr>
          </w:p>
        </w:tc>
        <w:tc>
          <w:tcPr>
            <w:tcW w:type="dxa" w:w="1191"/>
          </w:tcPr>
          <w:p>
            <w:pPr>
              <w:spacing w:after="0"/>
              <w:jc w:val="right"/>
            </w:pPr>
          </w:p>
        </w:tc>
        <w:tc>
          <w:tcPr>
            <w:tcW w:type="dxa" w:w="1016"/>
          </w:tcPr>
          <w:p>
            <w:pPr>
              <w:spacing w:after="0"/>
              <w:jc w:val="right"/>
            </w:pPr>
          </w:p>
        </w:tc>
        <w:tc>
          <w:tcPr>
            <w:tcW w:type="dxa" w:w="1191"/>
          </w:tcPr>
          <w:p>
            <w:pPr>
              <w:spacing w:after="0"/>
              <w:jc w:val="right"/>
            </w:pPr>
          </w:p>
        </w:tc>
        <w:tc>
          <w:tcPr>
            <w:tcW w:type="dxa" w:w="1103"/>
          </w:tcPr>
          <w:p>
            <w:pPr>
              <w:spacing w:after="0"/>
              <w:jc w:val="right"/>
            </w:pPr>
          </w:p>
        </w:tc>
        <w:tc>
          <w:tcPr>
            <w:tcW w:type="dxa" w:w="1103"/>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Wildfire</w:t>
            </w:r>
          </w:p>
        </w:tc>
        <w:tc>
          <w:tcPr>
            <w:tcW w:type="dxa" w:w="1540"/>
          </w:tcPr>
          <w:p>
            <w:pPr>
              <w:spacing w:after="0"/>
              <w:jc w:val="right"/>
            </w:pPr>
            <w:r>
              <w:rPr>
                <w:sz w:val="16"/>
              </w:rPr>
              <w:t>$18,138,520,260</w:t>
            </w:r>
          </w:p>
        </w:tc>
        <w:tc>
          <w:tcPr>
            <w:tcW w:type="dxa" w:w="1191"/>
          </w:tcPr>
          <w:p>
            <w:pPr>
              <w:spacing w:after="0"/>
              <w:jc w:val="right"/>
            </w:pPr>
            <w:r>
              <w:rPr>
                <w:sz w:val="16"/>
              </w:rPr>
              <w:t>$181,064,040</w:t>
            </w:r>
          </w:p>
        </w:tc>
        <w:tc>
          <w:tcPr>
            <w:tcW w:type="dxa" w:w="1016"/>
          </w:tcPr>
          <w:p>
            <w:pPr>
              <w:spacing w:after="0"/>
              <w:jc w:val="right"/>
            </w:pPr>
            <w:r>
              <w:rPr>
                <w:sz w:val="16"/>
              </w:rPr>
              <w:t>162,800</w:t>
            </w:r>
          </w:p>
        </w:tc>
        <w:tc>
          <w:tcPr>
            <w:tcW w:type="dxa" w:w="1191"/>
          </w:tcPr>
          <w:p>
            <w:pPr>
              <w:spacing w:after="0"/>
              <w:jc w:val="right"/>
            </w:pPr>
            <w:r>
              <w:rPr>
                <w:sz w:val="16"/>
              </w:rPr>
              <w:t>$7,938,375</w:t>
            </w:r>
          </w:p>
        </w:tc>
        <w:tc>
          <w:tcPr>
            <w:tcW w:type="dxa" w:w="1103"/>
          </w:tcPr>
          <w:p>
            <w:pPr>
              <w:spacing w:after="0"/>
              <w:jc w:val="right"/>
            </w:pPr>
            <w:r>
              <w:rPr>
                <w:sz w:val="16"/>
              </w:rPr>
              <w:t>$8,042</w:t>
            </w:r>
          </w:p>
        </w:tc>
        <w:tc>
          <w:tcPr>
            <w:tcW w:type="dxa" w:w="1103"/>
          </w:tcPr>
          <w:p>
            <w:pPr>
              <w:spacing w:after="0"/>
              <w:jc w:val="right"/>
            </w:pPr>
            <w:r>
              <w:rPr>
                <w:sz w:val="16"/>
              </w:rPr>
              <w:t>$1,049,445</w:t>
            </w:r>
          </w:p>
        </w:tc>
        <w:tc>
          <w:tcPr>
            <w:tcW w:type="dxa" w:w="1278"/>
          </w:tcPr>
          <w:p>
            <w:pPr>
              <w:spacing w:after="0"/>
              <w:jc w:val="right"/>
            </w:pPr>
            <w:r>
              <w:rPr>
                <w:sz w:val="16"/>
              </w:rPr>
              <w:t>0.0438%</w:t>
            </w: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Winter Weather</w:t>
            </w:r>
          </w:p>
        </w:tc>
        <w:tc>
          <w:tcPr>
            <w:tcW w:type="dxa" w:w="1540"/>
          </w:tcPr>
          <w:p>
            <w:pPr>
              <w:spacing w:after="0"/>
              <w:jc w:val="right"/>
            </w:pPr>
            <w:r>
              <w:rPr>
                <w:sz w:val="16"/>
              </w:rPr>
              <w:t>$0</w:t>
            </w:r>
          </w:p>
        </w:tc>
        <w:tc>
          <w:tcPr>
            <w:tcW w:type="dxa" w:w="1191"/>
          </w:tcPr>
          <w:p>
            <w:pPr>
              <w:spacing w:after="0"/>
              <w:jc w:val="right"/>
            </w:pPr>
            <w:r>
              <w:rPr>
                <w:sz w:val="16"/>
              </w:rPr>
              <w:t>$0</w:t>
            </w:r>
          </w:p>
        </w:tc>
        <w:tc>
          <w:tcPr>
            <w:tcW w:type="dxa" w:w="1016"/>
          </w:tcPr>
          <w:p>
            <w:pPr>
              <w:spacing w:after="0"/>
              <w:jc w:val="right"/>
            </w:pPr>
            <w:r>
              <w:rPr>
                <w:sz w:val="16"/>
              </w:rPr>
              <w:t>0</w:t>
            </w:r>
          </w:p>
        </w:tc>
        <w:tc>
          <w:tcPr>
            <w:tcW w:type="dxa" w:w="1191"/>
          </w:tcPr>
          <w:p>
            <w:pPr>
              <w:spacing w:after="0"/>
              <w:jc w:val="right"/>
            </w:pPr>
            <w:r>
              <w:rPr>
                <w:sz w:val="16"/>
              </w:rPr>
              <w:t>$0</w:t>
            </w:r>
          </w:p>
        </w:tc>
        <w:tc>
          <w:tcPr>
            <w:tcW w:type="dxa" w:w="1103"/>
          </w:tcPr>
          <w:p>
            <w:pPr>
              <w:spacing w:after="0"/>
              <w:jc w:val="right"/>
            </w:pPr>
            <w:r>
              <w:rPr>
                <w:sz w:val="16"/>
              </w:rPr>
              <w:t>$0</w:t>
            </w:r>
          </w:p>
        </w:tc>
        <w:tc>
          <w:tcPr>
            <w:tcW w:type="dxa" w:w="1103"/>
          </w:tcPr>
          <w:p>
            <w:pPr>
              <w:spacing w:after="0"/>
              <w:jc w:val="right"/>
            </w:pPr>
            <w:r>
              <w:rPr>
                <w:sz w:val="16"/>
              </w:rPr>
              <w:t>$0</w:t>
            </w: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left"/>
            </w:pPr>
            <w:r>
              <w:rPr>
                <w:sz w:val="16"/>
              </w:rPr>
              <w:t>building exposure is 0 in NRI</w:t>
            </w:r>
          </w:p>
        </w:tc>
      </w:tr>
    </w:tbl>
    <w:p>
      <w:pPr>
        <w:spacing w:after="40" w:before="60"/>
      </w:pPr>
      <w:r>
        <w:rPr>
          <w:sz w:val="15"/>
        </w:rPr>
        <w:t>Totals since 2022-03-02 (Storm Events through 2026-06-30): 52 county-coded records, 52 with a damage value recorded (including $0), $221,058,350; 6 zone-level records, 5 with a damage value recorded (including $0), $1,600,000 reported for the zone; Public Assistance on counted declarations $80,699,657.24 (10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1,428,790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$260,961,511,040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$298,672,302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$331,308,050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$86,376,805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7</w:t>
            </w:r>
          </w:p>
        </w:tc>
        <w:tc>
          <w:tcPr>
            <w:tcW w:type="dxa" w:w="1542"/>
          </w:tcPr>
          <w:p>
            <w:pPr>
              <w:spacing w:after="0"/>
              <w:jc w:val="right"/>
            </w:pPr>
            <w:r>
              <w:rPr>
                <w:sz w:val="16"/>
              </w:rPr>
              <w:t>5</w:t>
            </w:r>
          </w:p>
        </w:tc>
        <w:tc>
          <w:tcPr>
            <w:tcW w:type="dxa" w:w="1542"/>
          </w:tcPr>
          <w:p>
            <w:pPr>
              <w:spacing w:after="0"/>
              <w:jc w:val="right"/>
            </w:pPr>
            <w:r>
              <w:rPr>
                <w:sz w:val="16"/>
              </w:rPr>
              <w:t>74</w:t>
            </w:r>
          </w:p>
        </w:tc>
        <w:tc>
          <w:tcPr>
            <w:tcW w:type="dxa" w:w="1542"/>
          </w:tcPr>
          <w:p>
            <w:pPr>
              <w:spacing w:after="0"/>
              <w:jc w:val="right"/>
            </w:pPr>
            <w:r>
              <w:rPr>
                <w:sz w:val="16"/>
              </w:rPr>
              <w:t>3</w:t>
            </w:r>
          </w:p>
        </w:tc>
        <w:tc>
          <w:tcPr>
            <w:tcW w:type="dxa" w:w="1542"/>
          </w:tcPr>
          <w:p>
            <w:pPr>
              <w:spacing w:after="0"/>
              <w:jc w:val="right"/>
            </w:pPr>
            <w:r>
              <w:rPr>
                <w:sz w:val="16"/>
              </w:rPr>
              <w:t>75</w:t>
            </w:r>
          </w:p>
        </w:tc>
        <w:tc>
          <w:tcPr>
            <w:tcW w:type="dxa" w:w="1542"/>
          </w:tcPr>
          <w:p>
            <w:pPr>
              <w:spacing w:after="0"/>
              <w:jc w:val="right"/>
            </w:pPr>
            <w:r>
              <w:rPr>
                <w:sz w:val="16"/>
              </w:rPr>
              <w:t>1</w:t>
            </w:r>
          </w:p>
        </w:tc>
        <w:tc>
          <w:tcPr>
            <w:tcW w:type="dxa" w:w="1717"/>
          </w:tcPr>
          <w:p>
            <w:pPr>
              <w:spacing w:after="0"/>
              <w:jc w:val="right"/>
            </w:pPr>
            <w:r>
              <w:rPr>
                <w:sz w:val="16"/>
              </w:rPr>
              <w:t>50</w:t>
            </w:r>
          </w:p>
        </w:tc>
      </w:tr>
      <w:tr>
        <w:trPr>
          <w:cantSplit/>
        </w:trPr>
        <w:tc>
          <w:tcPr>
            <w:tcW w:type="dxa" w:w="3141"/>
          </w:tcPr>
          <w:p>
            <w:pPr>
              <w:spacing w:after="0"/>
              <w:jc w:val="left"/>
            </w:pPr>
            <w:r>
              <w:rPr>
                <w:sz w:val="16"/>
              </w:rPr>
              <w:t>ORANGE COUNTY *</w:t>
            </w:r>
          </w:p>
        </w:tc>
        <w:tc>
          <w:tcPr>
            <w:tcW w:type="dxa" w:w="1542"/>
          </w:tcPr>
          <w:p>
            <w:pPr>
              <w:spacing w:after="0"/>
              <w:jc w:val="right"/>
            </w:pPr>
            <w:r>
              <w:rPr>
                <w:sz w:val="16"/>
              </w:rPr>
              <w:t>6</w:t>
            </w:r>
          </w:p>
        </w:tc>
        <w:tc>
          <w:tcPr>
            <w:tcW w:type="dxa" w:w="1542"/>
          </w:tcPr>
          <w:p>
            <w:pPr>
              <w:spacing w:after="0"/>
              <w:jc w:val="right"/>
            </w:pPr>
            <w:r>
              <w:rPr>
                <w:sz w:val="16"/>
              </w:rPr>
              <w:t>4</w:t>
            </w:r>
          </w:p>
        </w:tc>
        <w:tc>
          <w:tcPr>
            <w:tcW w:type="dxa" w:w="1542"/>
          </w:tcPr>
          <w:p>
            <w:pPr>
              <w:spacing w:after="0"/>
              <w:jc w:val="right"/>
            </w:pPr>
            <w:r>
              <w:rPr>
                <w:sz w:val="16"/>
              </w:rPr>
              <w:t>49</w:t>
            </w:r>
          </w:p>
        </w:tc>
        <w:tc>
          <w:tcPr>
            <w:tcW w:type="dxa" w:w="1542"/>
          </w:tcPr>
          <w:p>
            <w:pPr>
              <w:spacing w:after="0"/>
              <w:jc w:val="right"/>
            </w:pPr>
            <w:r>
              <w:rPr>
                <w:sz w:val="16"/>
              </w:rPr>
              <w:t>2</w:t>
            </w:r>
          </w:p>
        </w:tc>
        <w:tc>
          <w:tcPr>
            <w:tcW w:type="dxa" w:w="1542"/>
          </w:tcPr>
          <w:p>
            <w:pPr>
              <w:spacing w:after="0"/>
              <w:jc w:val="right"/>
            </w:pPr>
            <w:r>
              <w:rPr>
                <w:sz w:val="16"/>
              </w:rPr>
              <w:t>50</w:t>
            </w:r>
          </w:p>
        </w:tc>
        <w:tc>
          <w:tcPr>
            <w:tcW w:type="dxa" w:w="1542"/>
          </w:tcPr>
          <w:p>
            <w:pPr>
              <w:spacing w:after="0"/>
              <w:jc w:val="right"/>
            </w:pPr>
            <w:r>
              <w:rPr>
                <w:sz w:val="16"/>
              </w:rPr>
              <w:t>1</w:t>
            </w:r>
          </w:p>
        </w:tc>
        <w:tc>
          <w:tcPr>
            <w:tcW w:type="dxa" w:w="1717"/>
          </w:tcPr>
          <w:p>
            <w:pPr>
              <w:spacing w:after="0"/>
              <w:jc w:val="right"/>
            </w:pPr>
            <w:r>
              <w:rPr>
                <w:sz w:val="16"/>
              </w:rPr>
              <w:t>32</w:t>
            </w:r>
          </w:p>
        </w:tc>
      </w:tr>
      <w:tr>
        <w:trPr>
          <w:cantSplit/>
        </w:trPr>
        <w:tc>
          <w:tcPr>
            <w:tcW w:type="dxa" w:w="3141"/>
          </w:tcPr>
          <w:p>
            <w:pPr>
              <w:spacing w:after="0"/>
              <w:jc w:val="left"/>
            </w:pPr>
            <w:r>
              <w:rPr>
                <w:sz w:val="16"/>
              </w:rPr>
              <w:t>BELLE ISLE,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EATONVILLE,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OCOEE,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ORLANDO,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542"/>
          </w:tcPr>
          <w:p>
            <w:pPr>
              <w:spacing w:after="0"/>
              <w:jc w:val="right"/>
            </w:pPr>
            <w:r>
              <w:rPr>
                <w:sz w:val="16"/>
              </w:rPr>
              <w:t>13</w:t>
            </w:r>
          </w:p>
        </w:tc>
        <w:tc>
          <w:tcPr>
            <w:tcW w:type="dxa" w:w="1542"/>
          </w:tcPr>
          <w:p>
            <w:pPr>
              <w:spacing w:after="0"/>
              <w:jc w:val="right"/>
            </w:pPr>
            <w:r>
              <w:rPr>
                <w:sz w:val="16"/>
              </w:rPr>
              <w:t>0</w:t>
            </w:r>
          </w:p>
        </w:tc>
        <w:tc>
          <w:tcPr>
            <w:tcW w:type="dxa" w:w="1717"/>
          </w:tcPr>
          <w:p>
            <w:pPr>
              <w:spacing w:after="0"/>
              <w:jc w:val="right"/>
            </w:pPr>
            <w:r>
              <w:rPr>
                <w:sz w:val="16"/>
              </w:rPr>
              <w:t>9</w:t>
            </w:r>
          </w:p>
        </w:tc>
      </w:tr>
      <w:tr>
        <w:trPr>
          <w:cantSplit/>
        </w:trPr>
        <w:tc>
          <w:tcPr>
            <w:tcW w:type="dxa" w:w="3141"/>
          </w:tcPr>
          <w:p>
            <w:pPr>
              <w:spacing w:after="0"/>
              <w:jc w:val="left"/>
            </w:pPr>
            <w:r>
              <w:rPr>
                <w:sz w:val="16"/>
              </w:rPr>
              <w:t>WINTER GARDEN,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WINTER PARK, CITY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5</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Orange County (unincorporated area)</w:t>
            </w:r>
          </w:p>
        </w:tc>
        <w:tc>
          <w:tcPr>
            <w:tcW w:type="dxa" w:w="1499"/>
          </w:tcPr>
          <w:p>
            <w:pPr>
              <w:spacing w:after="0"/>
              <w:jc w:val="left"/>
            </w:pPr>
            <w:r>
              <w:rPr>
                <w:sz w:val="16"/>
              </w:rPr>
              <w:t>120179</w:t>
            </w:r>
          </w:p>
        </w:tc>
        <w:tc>
          <w:tcPr>
            <w:tcW w:type="dxa" w:w="1347"/>
          </w:tcPr>
          <w:p>
            <w:pPr>
              <w:spacing w:after="0"/>
              <w:jc w:val="right"/>
            </w:pPr>
            <w:r>
              <w:rPr>
                <w:sz w:val="16"/>
              </w:rPr>
              <w:t>6</w:t>
            </w:r>
          </w:p>
        </w:tc>
        <w:tc>
          <w:tcPr>
            <w:tcW w:type="dxa" w:w="1347"/>
          </w:tcPr>
          <w:p>
            <w:pPr>
              <w:spacing w:after="0"/>
              <w:jc w:val="right"/>
            </w:pPr>
            <w:r>
              <w:rPr>
                <w:sz w:val="16"/>
              </w:rPr>
              <w:t>4</w:t>
            </w:r>
          </w:p>
        </w:tc>
        <w:tc>
          <w:tcPr>
            <w:tcW w:type="dxa" w:w="1347"/>
          </w:tcPr>
          <w:p>
            <w:pPr>
              <w:spacing w:after="0"/>
              <w:jc w:val="right"/>
            </w:pPr>
            <w:r>
              <w:rPr>
                <w:sz w:val="16"/>
              </w:rPr>
              <w:t>49</w:t>
            </w:r>
          </w:p>
        </w:tc>
        <w:tc>
          <w:tcPr>
            <w:tcW w:type="dxa" w:w="1347"/>
          </w:tcPr>
          <w:p>
            <w:pPr>
              <w:spacing w:after="0"/>
              <w:jc w:val="right"/>
            </w:pPr>
            <w:r>
              <w:rPr>
                <w:sz w:val="16"/>
              </w:rPr>
              <w:t>2</w:t>
            </w:r>
          </w:p>
        </w:tc>
        <w:tc>
          <w:tcPr>
            <w:tcW w:type="dxa" w:w="1347"/>
          </w:tcPr>
          <w:p>
            <w:pPr>
              <w:spacing w:after="0"/>
              <w:jc w:val="right"/>
            </w:pPr>
            <w:r>
              <w:rPr>
                <w:sz w:val="16"/>
              </w:rPr>
              <w:t>50</w:t>
            </w:r>
          </w:p>
        </w:tc>
        <w:tc>
          <w:tcPr>
            <w:tcW w:type="dxa" w:w="1347"/>
          </w:tcPr>
          <w:p>
            <w:pPr>
              <w:spacing w:after="0"/>
              <w:jc w:val="right"/>
            </w:pPr>
            <w:r>
              <w:rPr>
                <w:sz w:val="16"/>
              </w:rPr>
              <w:t>1</w:t>
            </w:r>
          </w:p>
        </w:tc>
        <w:tc>
          <w:tcPr>
            <w:tcW w:type="dxa" w:w="1499"/>
          </w:tcPr>
          <w:p>
            <w:pPr>
              <w:spacing w:after="0"/>
              <w:jc w:val="right"/>
            </w:pPr>
            <w:r>
              <w:rPr>
                <w:sz w:val="16"/>
              </w:rPr>
              <w:t>32</w:t>
            </w:r>
          </w:p>
        </w:tc>
        <w:tc>
          <w:tcPr>
            <w:tcW w:type="dxa" w:w="921"/>
          </w:tcPr>
          <w:p>
            <w:pPr>
              <w:spacing w:after="0"/>
              <w:jc w:val="left"/>
            </w:pPr>
          </w:p>
        </w:tc>
      </w:tr>
      <w:tr>
        <w:trPr>
          <w:cantSplit/>
        </w:trPr>
        <w:tc>
          <w:tcPr>
            <w:tcW w:type="dxa" w:w="2109"/>
          </w:tcPr>
          <w:p>
            <w:pPr>
              <w:spacing w:after="0"/>
              <w:jc w:val="left"/>
            </w:pPr>
            <w:r>
              <w:rPr>
                <w:sz w:val="16"/>
              </w:rPr>
              <w:t>Apopka city</w:t>
            </w:r>
          </w:p>
        </w:tc>
        <w:tc>
          <w:tcPr>
            <w:tcW w:type="dxa" w:w="1499"/>
          </w:tcPr>
          <w:p>
            <w:pPr>
              <w:spacing w:after="0"/>
              <w:jc w:val="left"/>
            </w:pPr>
            <w:r>
              <w:rPr>
                <w:sz w:val="16"/>
              </w:rPr>
              <w:t>120180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Belle Isle city</w:t>
            </w:r>
          </w:p>
        </w:tc>
        <w:tc>
          <w:tcPr>
            <w:tcW w:type="dxa" w:w="1499"/>
          </w:tcPr>
          <w:p>
            <w:pPr>
              <w:spacing w:after="0"/>
              <w:jc w:val="left"/>
            </w:pPr>
            <w:r>
              <w:rPr>
                <w:sz w:val="16"/>
              </w:rPr>
              <w:t>120181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Eatonville town</w:t>
            </w:r>
          </w:p>
        </w:tc>
        <w:tc>
          <w:tcPr>
            <w:tcW w:type="dxa" w:w="1499"/>
          </w:tcPr>
          <w:p>
            <w:pPr>
              <w:spacing w:after="0"/>
              <w:jc w:val="left"/>
            </w:pPr>
            <w:r>
              <w:rPr>
                <w:sz w:val="16"/>
              </w:rPr>
              <w:t>120182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Edgewood city</w:t>
            </w:r>
          </w:p>
        </w:tc>
        <w:tc>
          <w:tcPr>
            <w:tcW w:type="dxa" w:w="1499"/>
          </w:tcPr>
          <w:p>
            <w:pPr>
              <w:spacing w:after="0"/>
              <w:jc w:val="left"/>
            </w:pPr>
            <w:r>
              <w:rPr>
                <w:sz w:val="16"/>
              </w:rPr>
              <w:t>120183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Maitland city</w:t>
            </w:r>
          </w:p>
        </w:tc>
        <w:tc>
          <w:tcPr>
            <w:tcW w:type="dxa" w:w="1499"/>
          </w:tcPr>
          <w:p>
            <w:pPr>
              <w:spacing w:after="0"/>
              <w:jc w:val="left"/>
            </w:pPr>
            <w:r>
              <w:rPr>
                <w:sz w:val="16"/>
              </w:rPr>
              <w:t>120184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Oakland town</w:t>
            </w:r>
          </w:p>
        </w:tc>
        <w:tc>
          <w:tcPr>
            <w:tcW w:type="dxa" w:w="1499"/>
          </w:tcPr>
          <w:p>
            <w:pPr>
              <w:spacing w:after="0"/>
              <w:jc w:val="left"/>
            </w:pPr>
            <w:r>
              <w:rPr>
                <w:sz w:val="16"/>
              </w:rPr>
              <w:t>120663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Ocoee city</w:t>
            </w:r>
          </w:p>
        </w:tc>
        <w:tc>
          <w:tcPr>
            <w:tcW w:type="dxa" w:w="1499"/>
          </w:tcPr>
          <w:p>
            <w:pPr>
              <w:spacing w:after="0"/>
              <w:jc w:val="left"/>
            </w:pPr>
            <w:r>
              <w:rPr>
                <w:sz w:val="16"/>
              </w:rPr>
              <w:t>120185</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Orlando city</w:t>
            </w:r>
          </w:p>
        </w:tc>
        <w:tc>
          <w:tcPr>
            <w:tcW w:type="dxa" w:w="1499"/>
          </w:tcPr>
          <w:p>
            <w:pPr>
              <w:spacing w:after="0"/>
              <w:jc w:val="left"/>
            </w:pPr>
            <w:r>
              <w:rPr>
                <w:sz w:val="16"/>
              </w:rPr>
              <w:t>120186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9</w:t>
            </w:r>
          </w:p>
        </w:tc>
        <w:tc>
          <w:tcPr>
            <w:tcW w:type="dxa" w:w="921"/>
          </w:tcPr>
          <w:p>
            <w:pPr>
              <w:spacing w:after="0"/>
              <w:jc w:val="left"/>
            </w:pPr>
          </w:p>
        </w:tc>
      </w:tr>
      <w:tr>
        <w:trPr>
          <w:cantSplit/>
        </w:trPr>
        <w:tc>
          <w:tcPr>
            <w:tcW w:type="dxa" w:w="2109"/>
          </w:tcPr>
          <w:p>
            <w:pPr>
              <w:spacing w:after="0"/>
              <w:jc w:val="left"/>
            </w:pPr>
            <w:r>
              <w:rPr>
                <w:sz w:val="16"/>
              </w:rPr>
              <w:t>Windermere town</w:t>
            </w:r>
          </w:p>
        </w:tc>
        <w:tc>
          <w:tcPr>
            <w:tcW w:type="dxa" w:w="1499"/>
          </w:tcPr>
          <w:p>
            <w:pPr>
              <w:spacing w:after="0"/>
              <w:jc w:val="left"/>
            </w:pPr>
            <w:r>
              <w:rPr>
                <w:sz w:val="16"/>
              </w:rPr>
              <w:t>120381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Winter Garden city</w:t>
            </w:r>
          </w:p>
        </w:tc>
        <w:tc>
          <w:tcPr>
            <w:tcW w:type="dxa" w:w="1499"/>
          </w:tcPr>
          <w:p>
            <w:pPr>
              <w:spacing w:after="0"/>
              <w:jc w:val="left"/>
            </w:pPr>
            <w:r>
              <w:rPr>
                <w:sz w:val="16"/>
              </w:rPr>
              <w:t>120187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Winter Park city</w:t>
            </w:r>
          </w:p>
        </w:tc>
        <w:tc>
          <w:tcPr>
            <w:tcW w:type="dxa" w:w="1499"/>
          </w:tcPr>
          <w:p>
            <w:pPr>
              <w:spacing w:after="0"/>
              <w:jc w:val="left"/>
            </w:pPr>
            <w:r>
              <w:rPr>
                <w:sz w:val="16"/>
              </w:rPr>
              <w:t>120188</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5</w:t>
            </w:r>
          </w:p>
        </w:tc>
        <w:tc>
          <w:tcPr>
            <w:tcW w:type="dxa" w:w="1496"/>
          </w:tcPr>
          <w:p>
            <w:pPr>
              <w:spacing w:after="0"/>
              <w:jc w:val="right"/>
            </w:pPr>
            <w:r>
              <w:rPr>
                <w:sz w:val="16"/>
              </w:rPr>
              <w:t>66</w:t>
            </w:r>
          </w:p>
        </w:tc>
        <w:tc>
          <w:tcPr>
            <w:tcW w:type="dxa" w:w="1496"/>
          </w:tcPr>
          <w:p>
            <w:pPr>
              <w:spacing w:after="0"/>
              <w:jc w:val="right"/>
            </w:pPr>
            <w:r>
              <w:rPr>
                <w:sz w:val="16"/>
              </w:rPr>
              <w:t>3</w:t>
            </w:r>
          </w:p>
        </w:tc>
        <w:tc>
          <w:tcPr>
            <w:tcW w:type="dxa" w:w="1496"/>
          </w:tcPr>
          <w:p>
            <w:pPr>
              <w:spacing w:after="0"/>
              <w:jc w:val="right"/>
            </w:pPr>
            <w:r>
              <w:rPr>
                <w:sz w:val="16"/>
              </w:rPr>
              <w:t>67</w:t>
            </w:r>
          </w:p>
        </w:tc>
        <w:tc>
          <w:tcPr>
            <w:tcW w:type="dxa" w:w="1496"/>
          </w:tcPr>
          <w:p>
            <w:pPr>
              <w:spacing w:after="0"/>
              <w:jc w:val="right"/>
            </w:pPr>
            <w:r>
              <w:rPr>
                <w:sz w:val="16"/>
              </w:rPr>
              <w:t>0</w:t>
            </w:r>
          </w:p>
        </w:tc>
        <w:tc>
          <w:tcPr>
            <w:tcW w:type="dxa" w:w="1665"/>
          </w:tcPr>
          <w:p>
            <w:pPr>
              <w:spacing w:after="0"/>
              <w:jc w:val="right"/>
            </w:pPr>
            <w:r>
              <w:rPr>
                <w:sz w:val="16"/>
              </w:rPr>
              <w:t>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Orange County, FL: risk-assessment baseline packet, release 2026-10 (data as of 2026-09-28; County area 12095).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FL: Risk-assessment baseline packet</dc:title>
  <dc:subject>Hazard Plain release 2026-10, as of 2026-09-28. Preview: automated baseline</dc:subject>
  <dc:creator>Hazard Plain</dc:creator>
  <cp:keywords>Hazard Plain; hazard mitigation; risk assessment; 12095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