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Miami-Dade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12086</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2030-09-26</w:t>
      </w:r>
    </w:p>
    <w:p>
      <w:pPr>
        <w:keepNext/>
        <w:spacing w:after="40" w:before="0"/>
      </w:pPr>
      <w:r>
        <w:rPr>
          <w:b/>
        </w:rPr>
        <w:t xml:space="preserve">Plan: </w:t>
      </w:r>
      <w:r>
        <w:rPr/>
        <w:t>Miami-Dade County (FEMA plan 111137)</w:t>
      </w:r>
    </w:p>
    <w:p>
      <w:pPr>
        <w:keepNext/>
        <w:spacing w:after="40" w:before="0"/>
      </w:pPr>
      <w:r>
        <w:rPr>
          <w:b/>
        </w:rPr>
        <w:t xml:space="preserve">Approved: </w:t>
      </w:r>
      <w:r>
        <w:rPr/>
        <w:t>2025-09-26</w:t>
      </w:r>
    </w:p>
    <w:p>
      <w:pPr>
        <w:keepNext/>
        <w:spacing w:after="40" w:before="0"/>
      </w:pPr>
      <w:r>
        <w:rPr>
          <w:b/>
        </w:rPr>
        <w:t xml:space="preserve">Expires: </w:t>
      </w:r>
      <w:r>
        <w:rPr/>
        <w:t>2030-09-26</w:t>
      </w:r>
    </w:p>
    <w:p>
      <w:pPr>
        <w:keepNext/>
        <w:spacing w:after="40" w:before="0"/>
      </w:pPr>
      <w:r>
        <w:rPr>
          <w:b/>
        </w:rPr>
        <w:t xml:space="preserve">As of: </w:t>
      </w:r>
      <w:r>
        <w:rPr/>
        <w:t>2026-09-28</w:t>
      </w:r>
    </w:p>
    <w:p>
      <w:pPr>
        <w:keepNext/>
        <w:spacing w:after="40" w:before="0"/>
      </w:pPr>
      <w:r>
        <w:rPr>
          <w:b/>
        </w:rPr>
        <w:t xml:space="preserve">Days: </w:t>
      </w:r>
      <w:r>
        <w:rPr/>
        <w:t>1,459 days to expiry</w:t>
      </w:r>
    </w:p>
    <w:p>
      <w:pPr>
        <w:spacing w:after="80" w:before="0"/>
      </w:pPr>
      <w:r>
        <w:rPr>
          <w:color w:val="555555"/>
          <w:sz w:val="17"/>
        </w:rPr>
        <w:t>Every jurisdiction listed on this page (43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140, SRL 356 (44 CFR 77.2); any definition: 2,478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5"/>
        <w:gridCol w:w="1751"/>
        <w:gridCol w:w="1932"/>
        <w:gridCol w:w="2269"/>
        <w:gridCol w:w="1226"/>
        <w:gridCol w:w="1037"/>
        <w:gridCol w:w="844"/>
        <w:gridCol w:w="1442"/>
        <w:gridCol w:w="1795"/>
      </w:tblGrid>
      <w:tr>
        <w:trPr>
          <w:cantSplit/>
          <w:tblHeader/>
        </w:trPr>
        <w:tc>
          <w:tcPr>
            <w:tcW w:type="dxa" w:w="181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32"/>
            <w:shd w:val="clear" w:color="auto" w:fill="E8E8E8"/>
          </w:tcPr>
          <w:p>
            <w:pPr>
              <w:spacing w:after="0"/>
              <w:jc w:val="left"/>
            </w:pPr>
            <w:r>
              <w:rPr>
                <w:b/>
                <w:sz w:val="16"/>
              </w:rPr>
              <w:t>Status</w:t>
            </w:r>
          </w:p>
        </w:tc>
        <w:tc>
          <w:tcPr>
            <w:tcW w:type="dxa" w:w="2269"/>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2"/>
            <w:shd w:val="clear" w:color="auto" w:fill="E8E8E8"/>
          </w:tcPr>
          <w:p>
            <w:pPr>
              <w:spacing w:after="0"/>
              <w:jc w:val="left"/>
            </w:pPr>
            <w:r>
              <w:rPr>
                <w:b/>
                <w:sz w:val="16"/>
              </w:rPr>
              <w:t>Update underway</w:t>
            </w:r>
          </w:p>
        </w:tc>
        <w:tc>
          <w:tcPr>
            <w:tcW w:type="dxa" w:w="1795"/>
            <w:shd w:val="clear" w:color="auto" w:fill="E8E8E8"/>
          </w:tcPr>
          <w:p>
            <w:pPr>
              <w:spacing w:after="0"/>
              <w:jc w:val="left"/>
            </w:pPr>
            <w:r>
              <w:rPr>
                <w:b/>
                <w:sz w:val="16"/>
              </w:rPr>
              <w:t>Notes</w:t>
            </w:r>
          </w:p>
        </w:tc>
      </w:tr>
      <w:tr>
        <w:trPr>
          <w:cantSplit/>
        </w:trPr>
        <w:tc>
          <w:tcPr>
            <w:tcW w:type="dxa" w:w="1815"/>
          </w:tcPr>
          <w:p>
            <w:pPr>
              <w:spacing w:after="0"/>
              <w:jc w:val="left"/>
            </w:pPr>
            <w:r>
              <w:rPr>
                <w:sz w:val="16"/>
              </w:rPr>
              <w:t>Miami-Dade County (unincorporated area)</w:t>
            </w:r>
          </w:p>
        </w:tc>
        <w:tc>
          <w:tcPr>
            <w:tcW w:type="dxa" w:w="1751"/>
          </w:tcPr>
          <w:p>
            <w:pPr>
              <w:spacing w:after="0"/>
              <w:jc w:val="left"/>
            </w:pPr>
            <w:r>
              <w:rPr>
                <w:sz w:val="16"/>
              </w:rPr>
              <w:t>Unincorporated</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2026-05-11</w:t>
            </w:r>
          </w:p>
        </w:tc>
      </w:tr>
      <w:tr>
        <w:trPr>
          <w:cantSplit/>
        </w:trPr>
        <w:tc>
          <w:tcPr>
            <w:tcW w:type="dxa" w:w="1815"/>
          </w:tcPr>
          <w:p>
            <w:pPr>
              <w:spacing w:after="0"/>
              <w:jc w:val="left"/>
            </w:pPr>
            <w:r>
              <w:rPr>
                <w:sz w:val="16"/>
              </w:rPr>
              <w:t>Aventura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Bal Harbour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2026-07-23</w:t>
            </w:r>
          </w:p>
        </w:tc>
      </w:tr>
      <w:tr>
        <w:trPr>
          <w:cantSplit/>
        </w:trPr>
        <w:tc>
          <w:tcPr>
            <w:tcW w:type="dxa" w:w="1815"/>
          </w:tcPr>
          <w:p>
            <w:pPr>
              <w:spacing w:after="0"/>
              <w:jc w:val="left"/>
            </w:pPr>
            <w:r>
              <w:rPr>
                <w:sz w:val="16"/>
              </w:rPr>
              <w:t>Bay Harbor Islands town</w:t>
            </w:r>
          </w:p>
        </w:tc>
        <w:tc>
          <w:tcPr>
            <w:tcW w:type="dxa" w:w="1751"/>
          </w:tcPr>
          <w:p>
            <w:pPr>
              <w:spacing w:after="0"/>
              <w:jc w:val="left"/>
            </w:pPr>
            <w:r>
              <w:rPr>
                <w:sz w:val="16"/>
              </w:rPr>
              <w:t>Town</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Biscayne Park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2026-07-23</w:t>
            </w:r>
          </w:p>
        </w:tc>
      </w:tr>
      <w:tr>
        <w:trPr>
          <w:cantSplit/>
        </w:trPr>
        <w:tc>
          <w:tcPr>
            <w:tcW w:type="dxa" w:w="1815"/>
          </w:tcPr>
          <w:p>
            <w:pPr>
              <w:spacing w:after="0"/>
              <w:jc w:val="left"/>
            </w:pPr>
            <w:r>
              <w:rPr>
                <w:sz w:val="16"/>
              </w:rPr>
              <w:t>Coral Gables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2026-05-11</w:t>
            </w:r>
          </w:p>
        </w:tc>
      </w:tr>
      <w:tr>
        <w:trPr>
          <w:cantSplit/>
        </w:trPr>
        <w:tc>
          <w:tcPr>
            <w:tcW w:type="dxa" w:w="1815"/>
          </w:tcPr>
          <w:p>
            <w:pPr>
              <w:spacing w:after="0"/>
              <w:jc w:val="left"/>
            </w:pPr>
            <w:r>
              <w:rPr>
                <w:sz w:val="16"/>
              </w:rPr>
              <w:t>Cutler Bay town</w:t>
            </w:r>
          </w:p>
        </w:tc>
        <w:tc>
          <w:tcPr>
            <w:tcW w:type="dxa" w:w="1751"/>
          </w:tcPr>
          <w:p>
            <w:pPr>
              <w:spacing w:after="0"/>
              <w:jc w:val="left"/>
            </w:pPr>
            <w:r>
              <w:rPr>
                <w:sz w:val="16"/>
              </w:rPr>
              <w:t>Town</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Doral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El Portal village</w:t>
            </w:r>
          </w:p>
        </w:tc>
        <w:tc>
          <w:tcPr>
            <w:tcW w:type="dxa" w:w="1751"/>
          </w:tcPr>
          <w:p>
            <w:pPr>
              <w:spacing w:after="0"/>
              <w:jc w:val="left"/>
            </w:pPr>
            <w:r>
              <w:rPr>
                <w:sz w:val="16"/>
              </w:rPr>
              <w:t>Village</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Florida City city</w:t>
            </w:r>
          </w:p>
        </w:tc>
        <w:tc>
          <w:tcPr>
            <w:tcW w:type="dxa" w:w="1751"/>
          </w:tcPr>
          <w:p>
            <w:pPr>
              <w:spacing w:after="0"/>
              <w:jc w:val="left"/>
            </w:pPr>
            <w:r>
              <w:rPr>
                <w:sz w:val="16"/>
              </w:rPr>
              <w:t>City</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Golden Beach town</w:t>
            </w:r>
          </w:p>
        </w:tc>
        <w:tc>
          <w:tcPr>
            <w:tcW w:type="dxa" w:w="1751"/>
          </w:tcPr>
          <w:p>
            <w:pPr>
              <w:spacing w:after="0"/>
              <w:jc w:val="left"/>
            </w:pPr>
            <w:r>
              <w:rPr>
                <w:sz w:val="16"/>
              </w:rPr>
              <w:t>Town</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Hialeah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2026-07-20</w:t>
            </w:r>
          </w:p>
        </w:tc>
      </w:tr>
      <w:tr>
        <w:trPr>
          <w:cantSplit/>
        </w:trPr>
        <w:tc>
          <w:tcPr>
            <w:tcW w:type="dxa" w:w="1815"/>
          </w:tcPr>
          <w:p>
            <w:pPr>
              <w:spacing w:after="0"/>
              <w:jc w:val="left"/>
            </w:pPr>
            <w:r>
              <w:rPr>
                <w:sz w:val="16"/>
              </w:rPr>
              <w:t>Hialeah Gardens city</w:t>
            </w:r>
          </w:p>
        </w:tc>
        <w:tc>
          <w:tcPr>
            <w:tcW w:type="dxa" w:w="1751"/>
          </w:tcPr>
          <w:p>
            <w:pPr>
              <w:spacing w:after="0"/>
              <w:jc w:val="left"/>
            </w:pPr>
            <w:r>
              <w:rPr>
                <w:sz w:val="16"/>
              </w:rPr>
              <w:t>City</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Homestead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Indian Creek village</w:t>
            </w:r>
          </w:p>
        </w:tc>
        <w:tc>
          <w:tcPr>
            <w:tcW w:type="dxa" w:w="1751"/>
          </w:tcPr>
          <w:p>
            <w:pPr>
              <w:spacing w:after="0"/>
              <w:jc w:val="left"/>
            </w:pPr>
            <w:r>
              <w:rPr>
                <w:sz w:val="16"/>
              </w:rPr>
              <w:t>Village</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Key Biscayne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Medley town</w:t>
            </w:r>
          </w:p>
        </w:tc>
        <w:tc>
          <w:tcPr>
            <w:tcW w:type="dxa" w:w="1751"/>
          </w:tcPr>
          <w:p>
            <w:pPr>
              <w:spacing w:after="0"/>
              <w:jc w:val="left"/>
            </w:pPr>
            <w:r>
              <w:rPr>
                <w:sz w:val="16"/>
              </w:rPr>
              <w:t>Town</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2026-07-20</w:t>
            </w:r>
          </w:p>
        </w:tc>
      </w:tr>
      <w:tr>
        <w:trPr>
          <w:cantSplit/>
        </w:trPr>
        <w:tc>
          <w:tcPr>
            <w:tcW w:type="dxa" w:w="1815"/>
          </w:tcPr>
          <w:p>
            <w:pPr>
              <w:spacing w:after="0"/>
              <w:jc w:val="left"/>
            </w:pPr>
            <w:r>
              <w:rPr>
                <w:sz w:val="16"/>
              </w:rPr>
              <w:t>Miami Beach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Miami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Miami Gardens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2026-06-24</w:t>
            </w:r>
          </w:p>
        </w:tc>
      </w:tr>
      <w:tr>
        <w:trPr>
          <w:cantSplit/>
        </w:trPr>
        <w:tc>
          <w:tcPr>
            <w:tcW w:type="dxa" w:w="1815"/>
          </w:tcPr>
          <w:p>
            <w:pPr>
              <w:spacing w:after="0"/>
              <w:jc w:val="left"/>
            </w:pPr>
            <w:r>
              <w:rPr>
                <w:sz w:val="16"/>
              </w:rPr>
              <w:t>Miami Lakes town</w:t>
            </w:r>
          </w:p>
        </w:tc>
        <w:tc>
          <w:tcPr>
            <w:tcW w:type="dxa" w:w="1751"/>
          </w:tcPr>
          <w:p>
            <w:pPr>
              <w:spacing w:after="0"/>
              <w:jc w:val="left"/>
            </w:pPr>
            <w:r>
              <w:rPr>
                <w:sz w:val="16"/>
              </w:rPr>
              <w:t>Town</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Miami Shores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2026-07-17</w:t>
            </w:r>
          </w:p>
        </w:tc>
      </w:tr>
      <w:tr>
        <w:trPr>
          <w:cantSplit/>
        </w:trPr>
        <w:tc>
          <w:tcPr>
            <w:tcW w:type="dxa" w:w="1815"/>
          </w:tcPr>
          <w:p>
            <w:pPr>
              <w:spacing w:after="0"/>
              <w:jc w:val="left"/>
            </w:pPr>
            <w:r>
              <w:rPr>
                <w:sz w:val="16"/>
              </w:rPr>
              <w:t>Miami Springs city</w:t>
            </w:r>
          </w:p>
        </w:tc>
        <w:tc>
          <w:tcPr>
            <w:tcW w:type="dxa" w:w="1751"/>
          </w:tcPr>
          <w:p>
            <w:pPr>
              <w:spacing w:after="0"/>
              <w:jc w:val="left"/>
            </w:pPr>
            <w:r>
              <w:rPr>
                <w:sz w:val="16"/>
              </w:rPr>
              <w:t>City</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North Bay Village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2025-11-17</w:t>
            </w:r>
          </w:p>
        </w:tc>
      </w:tr>
      <w:tr>
        <w:trPr>
          <w:cantSplit/>
        </w:trPr>
        <w:tc>
          <w:tcPr>
            <w:tcW w:type="dxa" w:w="1815"/>
          </w:tcPr>
          <w:p>
            <w:pPr>
              <w:spacing w:after="0"/>
              <w:jc w:val="left"/>
            </w:pPr>
            <w:r>
              <w:rPr>
                <w:sz w:val="16"/>
              </w:rPr>
              <w:t>North Miami Beach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North Miami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2026-06-24</w:t>
            </w:r>
          </w:p>
        </w:tc>
      </w:tr>
      <w:tr>
        <w:trPr>
          <w:cantSplit/>
        </w:trPr>
        <w:tc>
          <w:tcPr>
            <w:tcW w:type="dxa" w:w="1815"/>
          </w:tcPr>
          <w:p>
            <w:pPr>
              <w:spacing w:after="0"/>
              <w:jc w:val="left"/>
            </w:pPr>
            <w:r>
              <w:rPr>
                <w:sz w:val="16"/>
              </w:rPr>
              <w:t>Opa-locka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2026-07-23</w:t>
            </w:r>
          </w:p>
        </w:tc>
      </w:tr>
      <w:tr>
        <w:trPr>
          <w:cantSplit/>
        </w:trPr>
        <w:tc>
          <w:tcPr>
            <w:tcW w:type="dxa" w:w="1815"/>
          </w:tcPr>
          <w:p>
            <w:pPr>
              <w:spacing w:after="0"/>
              <w:jc w:val="left"/>
            </w:pPr>
            <w:r>
              <w:rPr>
                <w:sz w:val="16"/>
              </w:rPr>
              <w:t>Palmetto Bay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Pinecrest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2025-11-17</w:t>
            </w:r>
          </w:p>
        </w:tc>
      </w:tr>
      <w:tr>
        <w:trPr>
          <w:cantSplit/>
        </w:trPr>
        <w:tc>
          <w:tcPr>
            <w:tcW w:type="dxa" w:w="1815"/>
          </w:tcPr>
          <w:p>
            <w:pPr>
              <w:spacing w:after="0"/>
              <w:jc w:val="left"/>
            </w:pPr>
            <w:r>
              <w:rPr>
                <w:sz w:val="16"/>
              </w:rPr>
              <w:t>South Miami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2025-11-17</w:t>
            </w:r>
          </w:p>
        </w:tc>
      </w:tr>
      <w:tr>
        <w:trPr>
          <w:cantSplit/>
        </w:trPr>
        <w:tc>
          <w:tcPr>
            <w:tcW w:type="dxa" w:w="1815"/>
          </w:tcPr>
          <w:p>
            <w:pPr>
              <w:spacing w:after="0"/>
              <w:jc w:val="left"/>
            </w:pPr>
            <w:r>
              <w:rPr>
                <w:sz w:val="16"/>
              </w:rPr>
              <w:t>Sunny Isles Beach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2026-07-23</w:t>
            </w:r>
          </w:p>
        </w:tc>
      </w:tr>
      <w:tr>
        <w:trPr>
          <w:cantSplit/>
        </w:trPr>
        <w:tc>
          <w:tcPr>
            <w:tcW w:type="dxa" w:w="1815"/>
          </w:tcPr>
          <w:p>
            <w:pPr>
              <w:spacing w:after="0"/>
              <w:jc w:val="left"/>
            </w:pPr>
            <w:r>
              <w:rPr>
                <w:sz w:val="16"/>
              </w:rPr>
              <w:t>Surfside town</w:t>
            </w:r>
          </w:p>
        </w:tc>
        <w:tc>
          <w:tcPr>
            <w:tcW w:type="dxa" w:w="1751"/>
          </w:tcPr>
          <w:p>
            <w:pPr>
              <w:spacing w:after="0"/>
              <w:jc w:val="left"/>
            </w:pPr>
            <w:r>
              <w:rPr>
                <w:sz w:val="16"/>
              </w:rPr>
              <w:t>Town</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2026-07-23</w:t>
            </w:r>
          </w:p>
        </w:tc>
      </w:tr>
      <w:tr>
        <w:trPr>
          <w:cantSplit/>
        </w:trPr>
        <w:tc>
          <w:tcPr>
            <w:tcW w:type="dxa" w:w="1815"/>
          </w:tcPr>
          <w:p>
            <w:pPr>
              <w:spacing w:after="0"/>
              <w:jc w:val="left"/>
            </w:pPr>
            <w:r>
              <w:rPr>
                <w:sz w:val="16"/>
              </w:rPr>
              <w:t>Sweetwater city</w:t>
            </w:r>
          </w:p>
        </w:tc>
        <w:tc>
          <w:tcPr>
            <w:tcW w:type="dxa" w:w="1751"/>
          </w:tcPr>
          <w:p>
            <w:pPr>
              <w:spacing w:after="0"/>
              <w:jc w:val="left"/>
            </w:pPr>
            <w:r>
              <w:rPr>
                <w:sz w:val="16"/>
              </w:rPr>
              <w:t>City</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Virginia Gardens village</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West Miami city</w:t>
            </w:r>
          </w:p>
        </w:tc>
        <w:tc>
          <w:tcPr>
            <w:tcW w:type="dxa" w:w="1751"/>
          </w:tcPr>
          <w:p>
            <w:pPr>
              <w:spacing w:after="0"/>
              <w:jc w:val="left"/>
            </w:pPr>
            <w:r>
              <w:rPr>
                <w:sz w:val="16"/>
              </w:rPr>
              <w:t>City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2026-06-24</w:t>
            </w:r>
          </w:p>
        </w:tc>
      </w:tr>
      <w:tr>
        <w:trPr>
          <w:cantSplit/>
        </w:trPr>
        <w:tc>
          <w:tcPr>
            <w:tcW w:type="dxa" w:w="1815"/>
          </w:tcPr>
          <w:p>
            <w:pPr>
              <w:spacing w:after="0"/>
              <w:jc w:val="left"/>
            </w:pPr>
            <w:r>
              <w:rPr>
                <w:sz w:val="16"/>
              </w:rPr>
              <w:t>Banyan Community Health Center</w:t>
            </w:r>
          </w:p>
        </w:tc>
        <w:tc>
          <w:tcPr>
            <w:tcW w:type="dxa" w:w="1751"/>
          </w:tcPr>
          <w:p>
            <w:pPr>
              <w:spacing w:after="0"/>
              <w:jc w:val="left"/>
            </w:pPr>
            <w:r>
              <w:rPr>
                <w:sz w:val="16"/>
              </w:rPr>
              <w:t>Hospital/Medical Facility</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Florida International University</w:t>
            </w:r>
          </w:p>
        </w:tc>
        <w:tc>
          <w:tcPr>
            <w:tcW w:type="dxa" w:w="1751"/>
          </w:tcPr>
          <w:p>
            <w:pPr>
              <w:spacing w:after="0"/>
              <w:jc w:val="left"/>
            </w:pPr>
            <w:r>
              <w:rPr>
                <w:sz w:val="16"/>
              </w:rPr>
              <w:t>College/University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p>
        </w:tc>
      </w:tr>
      <w:tr>
        <w:trPr>
          <w:cantSplit/>
        </w:trPr>
        <w:tc>
          <w:tcPr>
            <w:tcW w:type="dxa" w:w="1815"/>
          </w:tcPr>
          <w:p>
            <w:pPr>
              <w:spacing w:after="0"/>
              <w:jc w:val="left"/>
            </w:pPr>
            <w:r>
              <w:rPr>
                <w:sz w:val="16"/>
              </w:rPr>
              <w:t>Miami Dade College</w:t>
            </w:r>
          </w:p>
        </w:tc>
        <w:tc>
          <w:tcPr>
            <w:tcW w:type="dxa" w:w="1751"/>
          </w:tcPr>
          <w:p>
            <w:pPr>
              <w:spacing w:after="0"/>
              <w:jc w:val="left"/>
            </w:pPr>
            <w:r>
              <w:rPr>
                <w:sz w:val="16"/>
              </w:rPr>
              <w:t>College/University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2025-11-17</w:t>
            </w:r>
          </w:p>
        </w:tc>
      </w:tr>
      <w:tr>
        <w:trPr>
          <w:cantSplit/>
        </w:trPr>
        <w:tc>
          <w:tcPr>
            <w:tcW w:type="dxa" w:w="1815"/>
          </w:tcPr>
          <w:p>
            <w:pPr>
              <w:spacing w:after="0"/>
              <w:jc w:val="left"/>
            </w:pPr>
            <w:r>
              <w:rPr>
                <w:sz w:val="16"/>
              </w:rPr>
              <w:t>Miami-Dade School Board</w:t>
            </w:r>
          </w:p>
        </w:tc>
        <w:tc>
          <w:tcPr>
            <w:tcW w:type="dxa" w:w="1751"/>
          </w:tcPr>
          <w:p>
            <w:pPr>
              <w:spacing w:after="0"/>
              <w:jc w:val="left"/>
            </w:pPr>
            <w:r>
              <w:rPr>
                <w:sz w:val="16"/>
              </w:rPr>
              <w:t>School/School District</w:t>
            </w:r>
          </w:p>
        </w:tc>
        <w:tc>
          <w:tcPr>
            <w:tcW w:type="dxa" w:w="1932"/>
          </w:tcPr>
          <w:p>
            <w:pPr>
              <w:spacing w:after="0"/>
              <w:jc w:val="left"/>
            </w:pPr>
            <w:r>
              <w:rPr>
                <w:sz w:val="16"/>
              </w:rPr>
              <w:t>Plan 111137 approved 2025-09-26, pending adoption here; not yet eligible</w:t>
            </w:r>
          </w:p>
        </w:tc>
        <w:tc>
          <w:tcPr>
            <w:tcW w:type="dxa" w:w="2269"/>
          </w:tcPr>
          <w:p>
            <w:pPr>
              <w:spacing w:after="0"/>
              <w:jc w:val="left"/>
            </w:pPr>
            <w:r>
              <w:rPr>
                <w:sz w:val="16"/>
              </w:rPr>
              <w:t>Miami-Dade County (FEMA plan 111137), pending adoption here</w:t>
            </w:r>
          </w:p>
        </w:tc>
        <w:tc>
          <w:tcPr>
            <w:tcW w:type="dxa" w:w="1226"/>
          </w:tcPr>
          <w:p>
            <w:pPr>
              <w:spacing w:after="0"/>
              <w:jc w:val="left"/>
            </w:pPr>
            <w:r>
              <w:rPr>
                <w:sz w:val="16"/>
              </w:rPr>
              <w:t>2025-09-26 by FEMA; not yet adopted here</w:t>
            </w:r>
          </w:p>
        </w:tc>
        <w:tc>
          <w:tcPr>
            <w:tcW w:type="dxa" w:w="1037"/>
          </w:tcPr>
          <w:p>
            <w:pPr>
              <w:spacing w:after="0"/>
              <w:jc w:val="left"/>
            </w:pPr>
            <w:r>
              <w:rPr>
                <w:sz w:val="16"/>
              </w:rPr>
              <w:t>2030-09-26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1795"/>
          </w:tcPr>
          <w:p>
            <w:pPr>
              <w:spacing w:after="0"/>
              <w:jc w:val="left"/>
            </w:pPr>
            <w:r>
              <w:rPr>
                <w:sz w:val="16"/>
              </w:rPr>
              <w:t>Not yet eligible: adopt the approved plan.</w:t>
            </w:r>
          </w:p>
        </w:tc>
      </w:tr>
      <w:tr>
        <w:trPr>
          <w:cantSplit/>
        </w:trPr>
        <w:tc>
          <w:tcPr>
            <w:tcW w:type="dxa" w:w="1815"/>
          </w:tcPr>
          <w:p>
            <w:pPr>
              <w:spacing w:after="0"/>
              <w:jc w:val="left"/>
            </w:pPr>
            <w:r>
              <w:rPr>
                <w:sz w:val="16"/>
              </w:rPr>
              <w:t>Mount Sinai Medical Center</w:t>
            </w:r>
          </w:p>
        </w:tc>
        <w:tc>
          <w:tcPr>
            <w:tcW w:type="dxa" w:w="1751"/>
          </w:tcPr>
          <w:p>
            <w:pPr>
              <w:spacing w:after="0"/>
              <w:jc w:val="left"/>
            </w:pPr>
            <w:r>
              <w:rPr>
                <w:sz w:val="16"/>
              </w:rPr>
              <w:t>Hospital/Medical Facility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2026-07-20</w:t>
            </w:r>
          </w:p>
        </w:tc>
      </w:tr>
      <w:tr>
        <w:trPr>
          <w:cantSplit/>
        </w:trPr>
        <w:tc>
          <w:tcPr>
            <w:tcW w:type="dxa" w:w="1815"/>
          </w:tcPr>
          <w:p>
            <w:pPr>
              <w:spacing w:after="0"/>
              <w:jc w:val="left"/>
            </w:pPr>
            <w:r>
              <w:rPr>
                <w:sz w:val="16"/>
              </w:rPr>
              <w:t>South FL Water Management District</w:t>
            </w:r>
          </w:p>
        </w:tc>
        <w:tc>
          <w:tcPr>
            <w:tcW w:type="dxa" w:w="1751"/>
          </w:tcPr>
          <w:p>
            <w:pPr>
              <w:spacing w:after="0"/>
              <w:jc w:val="left"/>
            </w:pPr>
            <w:r>
              <w:rPr>
                <w:sz w:val="16"/>
              </w:rPr>
              <w:t>Water/Sewer Authority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r>
        <w:trPr>
          <w:cantSplit/>
        </w:trPr>
        <w:tc>
          <w:tcPr>
            <w:tcW w:type="dxa" w:w="1815"/>
          </w:tcPr>
          <w:p>
            <w:pPr>
              <w:spacing w:after="0"/>
              <w:jc w:val="left"/>
            </w:pPr>
            <w:r>
              <w:rPr>
                <w:sz w:val="16"/>
              </w:rPr>
              <w:t>University of Miami</w:t>
            </w:r>
          </w:p>
        </w:tc>
        <w:tc>
          <w:tcPr>
            <w:tcW w:type="dxa" w:w="1751"/>
          </w:tcPr>
          <w:p>
            <w:pPr>
              <w:spacing w:after="0"/>
              <w:jc w:val="left"/>
            </w:pPr>
            <w:r>
              <w:rPr>
                <w:sz w:val="16"/>
              </w:rPr>
              <w:t>College/University</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2026-02-12</w:t>
            </w:r>
          </w:p>
        </w:tc>
      </w:tr>
      <w:tr>
        <w:trPr>
          <w:cantSplit/>
        </w:trPr>
        <w:tc>
          <w:tcPr>
            <w:tcW w:type="dxa" w:w="1815"/>
          </w:tcPr>
          <w:p>
            <w:pPr>
              <w:spacing w:after="0"/>
              <w:jc w:val="left"/>
            </w:pPr>
            <w:r>
              <w:rPr>
                <w:sz w:val="16"/>
              </w:rPr>
              <w:t>Vizcaya Museum &amp; Garden</w:t>
            </w:r>
          </w:p>
        </w:tc>
        <w:tc>
          <w:tcPr>
            <w:tcW w:type="dxa" w:w="1751"/>
          </w:tcPr>
          <w:p>
            <w:pPr>
              <w:spacing w:after="0"/>
              <w:jc w:val="left"/>
            </w:pPr>
            <w:r>
              <w:rPr>
                <w:sz w:val="16"/>
              </w:rPr>
              <w:t>Village</w:t>
            </w:r>
          </w:p>
        </w:tc>
        <w:tc>
          <w:tcPr>
            <w:tcW w:type="dxa" w:w="1932"/>
          </w:tcPr>
          <w:p>
            <w:pPr>
              <w:spacing w:after="0"/>
              <w:jc w:val="left"/>
            </w:pPr>
            <w:r>
              <w:rPr>
                <w:sz w:val="16"/>
              </w:rPr>
              <w:t>Approved, expires 2030-09-26</w:t>
            </w:r>
          </w:p>
        </w:tc>
        <w:tc>
          <w:tcPr>
            <w:tcW w:type="dxa" w:w="2269"/>
          </w:tcPr>
          <w:p>
            <w:pPr>
              <w:spacing w:after="0"/>
              <w:jc w:val="left"/>
            </w:pPr>
            <w:r>
              <w:rPr>
                <w:sz w:val="16"/>
              </w:rPr>
              <w:t>Miami-Dade County (FEMA plan 111137)</w:t>
            </w:r>
          </w:p>
        </w:tc>
        <w:tc>
          <w:tcPr>
            <w:tcW w:type="dxa" w:w="1226"/>
          </w:tcPr>
          <w:p>
            <w:pPr>
              <w:spacing w:after="0"/>
              <w:jc w:val="left"/>
            </w:pPr>
            <w:r>
              <w:rPr>
                <w:sz w:val="16"/>
              </w:rPr>
              <w:t>2025-09-26</w:t>
            </w:r>
          </w:p>
        </w:tc>
        <w:tc>
          <w:tcPr>
            <w:tcW w:type="dxa" w:w="1037"/>
          </w:tcPr>
          <w:p>
            <w:pPr>
              <w:spacing w:after="0"/>
              <w:jc w:val="left"/>
            </w:pPr>
            <w:r>
              <w:rPr>
                <w:sz w:val="16"/>
              </w:rPr>
              <w:t>2030-09-26</w:t>
            </w:r>
          </w:p>
        </w:tc>
        <w:tc>
          <w:tcPr>
            <w:tcW w:type="dxa" w:w="844"/>
          </w:tcPr>
          <w:p>
            <w:pPr>
              <w:spacing w:after="0"/>
              <w:jc w:val="right"/>
            </w:pPr>
            <w:r>
              <w:rPr>
                <w:sz w:val="16"/>
              </w:rPr>
              <w:t>1,459</w:t>
            </w:r>
          </w:p>
        </w:tc>
        <w:tc>
          <w:tcPr>
            <w:tcW w:type="dxa" w:w="1442"/>
          </w:tcPr>
          <w:p>
            <w:pPr>
              <w:spacing w:after="0"/>
              <w:jc w:val="left"/>
            </w:pPr>
          </w:p>
        </w:tc>
        <w:tc>
          <w:tcPr>
            <w:tcW w:type="dxa" w:w="1795"/>
          </w:tcPr>
          <w:p>
            <w:pPr>
              <w:spacing w:after="0"/>
              <w:jc w:val="left"/>
            </w:pPr>
            <w:r>
              <w:rPr>
                <w:sz w:val="16"/>
              </w:rPr>
              <w:t>member approved 2025-12-16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7"/>
        <w:gridCol w:w="1307"/>
        <w:gridCol w:w="1215"/>
        <w:gridCol w:w="1126"/>
        <w:gridCol w:w="1267"/>
        <w:gridCol w:w="1215"/>
        <w:gridCol w:w="1124"/>
        <w:gridCol w:w="1989"/>
        <w:gridCol w:w="1848"/>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$268,717,820</w:t>
            </w:r>
          </w:p>
        </w:tc>
        <w:tc>
          <w:tcPr>
            <w:tcW w:type="dxa" w:w="1126"/>
          </w:tcPr>
          <w:p>
            <w:pPr>
              <w:spacing w:after="0"/>
              <w:jc w:val="right"/>
            </w:pPr>
            <w:r>
              <w:rPr>
                <w:sz w:val="16"/>
              </w:rPr>
              <w:t>$59,870,701</w:t>
            </w:r>
          </w:p>
        </w:tc>
        <w:tc>
          <w:tcPr>
            <w:tcW w:type="dxa" w:w="1267"/>
          </w:tcPr>
          <w:p>
            <w:pPr>
              <w:spacing w:after="0"/>
              <w:jc w:val="right"/>
            </w:pPr>
            <w:r>
              <w:rPr>
                <w:sz w:val="16"/>
              </w:rPr>
              <w:t>$27,202,805</w:t>
            </w:r>
          </w:p>
        </w:tc>
        <w:tc>
          <w:tcPr>
            <w:tcW w:type="dxa" w:w="1215"/>
          </w:tcPr>
          <w:p>
            <w:pPr>
              <w:spacing w:after="0"/>
              <w:jc w:val="right"/>
            </w:pPr>
            <w:r>
              <w:rPr>
                <w:sz w:val="16"/>
              </w:rPr>
              <w:t>$355,791,326</w:t>
            </w:r>
          </w:p>
        </w:tc>
        <w:tc>
          <w:tcPr>
            <w:tcW w:type="dxa" w:w="1124"/>
          </w:tcPr>
          <w:p>
            <w:pPr>
              <w:spacing w:after="0"/>
              <w:jc w:val="right"/>
            </w:pPr>
            <w:r>
              <w:rPr>
                <w:sz w:val="16"/>
              </w:rPr>
              <w:t>176</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$289,479,224</w:t>
            </w:r>
          </w:p>
        </w:tc>
        <w:tc>
          <w:tcPr>
            <w:tcW w:type="dxa" w:w="1126"/>
          </w:tcPr>
          <w:p>
            <w:pPr>
              <w:spacing w:after="0"/>
              <w:jc w:val="right"/>
            </w:pPr>
            <w:r>
              <w:rPr>
                <w:sz w:val="16"/>
              </w:rPr>
              <w:t>$14,703,098</w:t>
            </w:r>
          </w:p>
        </w:tc>
        <w:tc>
          <w:tcPr>
            <w:tcW w:type="dxa" w:w="1267"/>
          </w:tcPr>
          <w:p>
            <w:pPr>
              <w:spacing w:after="0"/>
              <w:jc w:val="right"/>
            </w:pPr>
            <w:r>
              <w:rPr>
                <w:sz w:val="16"/>
              </w:rPr>
              <w:t>$26,416,280</w:t>
            </w:r>
          </w:p>
        </w:tc>
        <w:tc>
          <w:tcPr>
            <w:tcW w:type="dxa" w:w="1215"/>
          </w:tcPr>
          <w:p>
            <w:pPr>
              <w:spacing w:after="0"/>
              <w:jc w:val="right"/>
            </w:pPr>
            <w:r>
              <w:rPr>
                <w:sz w:val="16"/>
              </w:rPr>
              <w:t>$330,598,603</w:t>
            </w:r>
          </w:p>
        </w:tc>
        <w:tc>
          <w:tcPr>
            <w:tcW w:type="dxa" w:w="1124"/>
          </w:tcPr>
          <w:p>
            <w:pPr>
              <w:spacing w:after="0"/>
              <w:jc w:val="right"/>
            </w:pPr>
            <w:r>
              <w:rPr>
                <w:sz w:val="16"/>
              </w:rPr>
              <w:t>43</w:t>
            </w:r>
          </w:p>
        </w:tc>
        <w:tc>
          <w:tcPr>
            <w:tcW w:type="dxa" w:w="1989"/>
          </w:tcPr>
          <w:p>
            <w:pPr>
              <w:spacing w:after="0"/>
              <w:jc w:val="left"/>
            </w:pPr>
          </w:p>
        </w:tc>
        <w:tc>
          <w:tcPr>
            <w:tcW w:type="dxa" w:w="1848"/>
          </w:tcPr>
          <w:p>
            <w:pPr>
              <w:spacing w:after="0"/>
              <w:jc w:val="left"/>
            </w:pPr>
            <w:r>
              <w:rPr>
                <w:sz w:val="16"/>
              </w:rPr>
              <w:t>Includes 14 Tropical Depression records,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Cold Wave</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$621,407</w:t>
            </w:r>
          </w:p>
        </w:tc>
        <w:tc>
          <w:tcPr>
            <w:tcW w:type="dxa" w:w="1126"/>
          </w:tcPr>
          <w:p>
            <w:pPr>
              <w:spacing w:after="0"/>
              <w:jc w:val="right"/>
            </w:pPr>
            <w:r>
              <w:rPr>
                <w:sz w:val="16"/>
              </w:rPr>
              <w:t>$15,017,600</w:t>
            </w:r>
          </w:p>
        </w:tc>
        <w:tc>
          <w:tcPr>
            <w:tcW w:type="dxa" w:w="1267"/>
          </w:tcPr>
          <w:p>
            <w:pPr>
              <w:spacing w:after="0"/>
              <w:jc w:val="right"/>
            </w:pPr>
            <w:r>
              <w:rPr>
                <w:sz w:val="16"/>
              </w:rPr>
              <w:t>$25,393,713</w:t>
            </w:r>
          </w:p>
        </w:tc>
        <w:tc>
          <w:tcPr>
            <w:tcW w:type="dxa" w:w="1215"/>
          </w:tcPr>
          <w:p>
            <w:pPr>
              <w:spacing w:after="0"/>
              <w:jc w:val="right"/>
            </w:pPr>
            <w:r>
              <w:rPr>
                <w:sz w:val="16"/>
              </w:rPr>
              <w:t>$41,032,720</w:t>
            </w:r>
          </w:p>
        </w:tc>
        <w:tc>
          <w:tcPr>
            <w:tcW w:type="dxa" w:w="1124"/>
          </w:tcPr>
          <w:p>
            <w:pPr>
              <w:spacing w:after="0"/>
              <w:jc w:val="right"/>
            </w:pPr>
            <w:r>
              <w:rPr>
                <w:sz w:val="16"/>
              </w:rPr>
              <w:t>21</w:t>
            </w:r>
          </w:p>
        </w:tc>
        <w:tc>
          <w:tcPr>
            <w:tcW w:type="dxa" w:w="1989"/>
          </w:tcPr>
          <w:p>
            <w:pPr>
              <w:spacing w:after="0"/>
              <w:jc w:val="left"/>
            </w:pPr>
          </w:p>
        </w:tc>
        <w:tc>
          <w:tcPr>
            <w:tcW w:type="dxa" w:w="1848"/>
          </w:tcPr>
          <w:p>
            <w:pPr>
              <w:spacing w:after="0"/>
              <w:jc w:val="left"/>
            </w:pPr>
            <w:r>
              <w:rPr>
                <w:sz w:val="16"/>
              </w:rPr>
              <w:t>Includes 13 Frost/Freeze records, event types the NRI definition of this hazard leaves out.</w:t>
            </w: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$412</w:t>
            </w:r>
          </w:p>
        </w:tc>
        <w:tc>
          <w:tcPr>
            <w:tcW w:type="dxa" w:w="1126"/>
          </w:tcPr>
          <w:p>
            <w:pPr>
              <w:spacing w:after="0"/>
              <w:jc w:val="right"/>
            </w:pPr>
            <w:r>
              <w:rPr>
                <w:sz w:val="16"/>
              </w:rPr>
              <w:t>$1,822</w:t>
            </w:r>
          </w:p>
        </w:tc>
        <w:tc>
          <w:tcPr>
            <w:tcW w:type="dxa" w:w="1267"/>
          </w:tcPr>
          <w:p>
            <w:pPr>
              <w:spacing w:after="0"/>
              <w:jc w:val="right"/>
            </w:pPr>
            <w:r>
              <w:rPr>
                <w:sz w:val="16"/>
              </w:rPr>
              <w:t>$31,135,881</w:t>
            </w:r>
          </w:p>
        </w:tc>
        <w:tc>
          <w:tcPr>
            <w:tcW w:type="dxa" w:w="1215"/>
          </w:tcPr>
          <w:p>
            <w:pPr>
              <w:spacing w:after="0"/>
              <w:jc w:val="right"/>
            </w:pPr>
            <w:r>
              <w:rPr>
                <w:sz w:val="16"/>
              </w:rPr>
              <w:t>$31,138,115</w:t>
            </w:r>
          </w:p>
        </w:tc>
        <w:tc>
          <w:tcPr>
            <w:tcW w:type="dxa" w:w="1124"/>
          </w:tcPr>
          <w:p>
            <w:pPr>
              <w:spacing w:after="0"/>
              <w:jc w:val="right"/>
            </w:pPr>
            <w:r>
              <w:rPr>
                <w:sz w:val="16"/>
              </w:rPr>
              <w:t>10</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$7,619,633</w:t>
            </w:r>
          </w:p>
        </w:tc>
        <w:tc>
          <w:tcPr>
            <w:tcW w:type="dxa" w:w="1126"/>
          </w:tcPr>
          <w:p>
            <w:pPr>
              <w:spacing w:after="0"/>
              <w:jc w:val="right"/>
            </w:pPr>
            <w:r>
              <w:rPr>
                <w:sz w:val="16"/>
              </w:rPr>
              <w:t>$4,677</w:t>
            </w:r>
          </w:p>
        </w:tc>
        <w:tc>
          <w:tcPr>
            <w:tcW w:type="dxa" w:w="1267"/>
          </w:tcPr>
          <w:p>
            <w:pPr>
              <w:spacing w:after="0"/>
              <w:jc w:val="right"/>
            </w:pPr>
            <w:r>
              <w:rPr>
                <w:sz w:val="16"/>
              </w:rPr>
              <w:t>$17,187,352</w:t>
            </w:r>
          </w:p>
        </w:tc>
        <w:tc>
          <w:tcPr>
            <w:tcW w:type="dxa" w:w="1215"/>
          </w:tcPr>
          <w:p>
            <w:pPr>
              <w:spacing w:after="0"/>
              <w:jc w:val="right"/>
            </w:pPr>
            <w:r>
              <w:rPr>
                <w:sz w:val="16"/>
              </w:rPr>
              <w:t>$24,811,662</w:t>
            </w:r>
          </w:p>
        </w:tc>
        <w:tc>
          <w:tcPr>
            <w:tcW w:type="dxa" w:w="1124"/>
          </w:tcPr>
          <w:p>
            <w:pPr>
              <w:spacing w:after="0"/>
              <w:jc w:val="right"/>
            </w:pPr>
            <w:r>
              <w:rPr>
                <w:sz w:val="16"/>
              </w:rPr>
              <w:t>73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Coastal Flooding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$18,240,801</w:t>
            </w:r>
          </w:p>
        </w:tc>
        <w:tc>
          <w:tcPr>
            <w:tcW w:type="dxa" w:w="1126"/>
          </w:tcPr>
          <w:p>
            <w:pPr>
              <w:spacing w:after="0"/>
              <w:jc w:val="right"/>
            </w:pPr>
          </w:p>
        </w:tc>
        <w:tc>
          <w:tcPr>
            <w:tcW w:type="dxa" w:w="1267"/>
          </w:tcPr>
          <w:p>
            <w:pPr>
              <w:spacing w:after="0"/>
              <w:jc w:val="right"/>
            </w:pPr>
            <w:r>
              <w:rPr>
                <w:sz w:val="16"/>
              </w:rPr>
              <w:t>$4,544,873</w:t>
            </w:r>
          </w:p>
        </w:tc>
        <w:tc>
          <w:tcPr>
            <w:tcW w:type="dxa" w:w="1215"/>
          </w:tcPr>
          <w:p>
            <w:pPr>
              <w:spacing w:after="0"/>
              <w:jc w:val="right"/>
            </w:pPr>
            <w:r>
              <w:rPr>
                <w:sz w:val="16"/>
              </w:rPr>
              <w:t>$22,785,674</w:t>
            </w:r>
          </w:p>
        </w:tc>
        <w:tc>
          <w:tcPr>
            <w:tcW w:type="dxa" w:w="1124"/>
          </w:tcPr>
          <w:p>
            <w:pPr>
              <w:spacing w:after="0"/>
              <w:jc w:val="right"/>
            </w:pPr>
            <w:r>
              <w:rPr>
                <w:sz w:val="16"/>
              </w:rPr>
              <w:t>65</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Lightning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$37,931</w:t>
            </w:r>
          </w:p>
        </w:tc>
        <w:tc>
          <w:tcPr>
            <w:tcW w:type="dxa" w:w="1126"/>
          </w:tcPr>
          <w:p>
            <w:pPr>
              <w:spacing w:after="0"/>
              <w:jc w:val="right"/>
            </w:pPr>
          </w:p>
        </w:tc>
        <w:tc>
          <w:tcPr>
            <w:tcW w:type="dxa" w:w="1267"/>
          </w:tcPr>
          <w:p>
            <w:pPr>
              <w:spacing w:after="0"/>
              <w:jc w:val="right"/>
            </w:pPr>
            <w:r>
              <w:rPr>
                <w:sz w:val="16"/>
              </w:rPr>
              <w:t>$8,273,306</w:t>
            </w:r>
          </w:p>
        </w:tc>
        <w:tc>
          <w:tcPr>
            <w:tcW w:type="dxa" w:w="1215"/>
          </w:tcPr>
          <w:p>
            <w:pPr>
              <w:spacing w:after="0"/>
              <w:jc w:val="right"/>
            </w:pPr>
            <w:r>
              <w:rPr>
                <w:sz w:val="16"/>
              </w:rPr>
              <w:t>$8,311,237</w:t>
            </w:r>
          </w:p>
        </w:tc>
        <w:tc>
          <w:tcPr>
            <w:tcW w:type="dxa" w:w="1124"/>
          </w:tcPr>
          <w:p>
            <w:pPr>
              <w:spacing w:after="0"/>
              <w:jc w:val="right"/>
            </w:pPr>
            <w:r>
              <w:rPr>
                <w:sz w:val="16"/>
              </w:rPr>
              <w:t>73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Wildfire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215"/>
          </w:tcPr>
          <w:p>
            <w:pPr>
              <w:spacing w:after="0"/>
              <w:jc w:val="right"/>
            </w:pPr>
            <w:r>
              <w:rPr>
                <w:sz w:val="16"/>
              </w:rPr>
              <w:t>$4,572,325</w:t>
            </w:r>
          </w:p>
        </w:tc>
        <w:tc>
          <w:tcPr>
            <w:tcW w:type="dxa" w:w="1126"/>
          </w:tcPr>
          <w:p>
            <w:pPr>
              <w:spacing w:after="0"/>
              <w:jc w:val="right"/>
            </w:pPr>
            <w:r>
              <w:rPr>
                <w:sz w:val="16"/>
              </w:rPr>
              <w:t>$22,802</w:t>
            </w:r>
          </w:p>
        </w:tc>
        <w:tc>
          <w:tcPr>
            <w:tcW w:type="dxa" w:w="1267"/>
          </w:tcPr>
          <w:p>
            <w:pPr>
              <w:spacing w:after="0"/>
              <w:jc w:val="right"/>
            </w:pPr>
            <w:r>
              <w:rPr>
                <w:sz w:val="16"/>
              </w:rPr>
              <w:t>$600,581</w:t>
            </w:r>
          </w:p>
        </w:tc>
        <w:tc>
          <w:tcPr>
            <w:tcW w:type="dxa" w:w="1215"/>
          </w:tcPr>
          <w:p>
            <w:pPr>
              <w:spacing w:after="0"/>
              <w:jc w:val="right"/>
            </w:pPr>
            <w:r>
              <w:rPr>
                <w:sz w:val="16"/>
              </w:rPr>
              <w:t>$5,195,709</w:t>
            </w:r>
          </w:p>
        </w:tc>
        <w:tc>
          <w:tcPr>
            <w:tcW w:type="dxa" w:w="1124"/>
          </w:tcPr>
          <w:p>
            <w:pPr>
              <w:spacing w:after="0"/>
              <w:jc w:val="right"/>
            </w:pPr>
            <w:r>
              <w:rPr>
                <w:sz w:val="16"/>
              </w:rPr>
              <w:t>24</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Hail</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$2,539,166</w:t>
            </w:r>
          </w:p>
        </w:tc>
        <w:tc>
          <w:tcPr>
            <w:tcW w:type="dxa" w:w="1126"/>
          </w:tcPr>
          <w:p>
            <w:pPr>
              <w:spacing w:after="0"/>
              <w:jc w:val="right"/>
            </w:pPr>
            <w:r>
              <w:rPr>
                <w:sz w:val="16"/>
              </w:rPr>
              <w:t>$160,870</w:t>
            </w:r>
          </w:p>
        </w:tc>
        <w:tc>
          <w:tcPr>
            <w:tcW w:type="dxa" w:w="1267"/>
          </w:tcPr>
          <w:p>
            <w:pPr>
              <w:spacing w:after="0"/>
              <w:jc w:val="right"/>
            </w:pPr>
            <w:r>
              <w:rPr>
                <w:sz w:val="16"/>
              </w:rPr>
              <w:t>$179,901</w:t>
            </w:r>
          </w:p>
        </w:tc>
        <w:tc>
          <w:tcPr>
            <w:tcW w:type="dxa" w:w="1215"/>
          </w:tcPr>
          <w:p>
            <w:pPr>
              <w:spacing w:after="0"/>
              <w:jc w:val="right"/>
            </w:pPr>
            <w:r>
              <w:rPr>
                <w:sz w:val="16"/>
              </w:rPr>
              <w:t>$2,879,937</w:t>
            </w:r>
          </w:p>
        </w:tc>
        <w:tc>
          <w:tcPr>
            <w:tcW w:type="dxa" w:w="1124"/>
          </w:tcPr>
          <w:p>
            <w:pPr>
              <w:spacing w:after="0"/>
              <w:jc w:val="right"/>
            </w:pPr>
            <w:r>
              <w:rPr>
                <w:sz w:val="16"/>
              </w:rPr>
              <w:t>203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215"/>
          </w:tcPr>
          <w:p>
            <w:pPr>
              <w:spacing w:after="0"/>
              <w:jc w:val="right"/>
            </w:pPr>
            <w:r>
              <w:rPr>
                <w:sz w:val="16"/>
              </w:rPr>
              <w:t>$88,951</w:t>
            </w:r>
          </w:p>
        </w:tc>
        <w:tc>
          <w:tcPr>
            <w:tcW w:type="dxa" w:w="1126"/>
          </w:tcPr>
          <w:p>
            <w:pPr>
              <w:spacing w:after="0"/>
              <w:jc w:val="right"/>
            </w:pPr>
            <w:r>
              <w:rPr>
                <w:sz w:val="16"/>
              </w:rPr>
              <w:t>$1,367</w:t>
            </w:r>
          </w:p>
        </w:tc>
        <w:tc>
          <w:tcPr>
            <w:tcW w:type="dxa" w:w="1267"/>
          </w:tcPr>
          <w:p>
            <w:pPr>
              <w:spacing w:after="0"/>
              <w:jc w:val="right"/>
            </w:pPr>
            <w:r>
              <w:rPr>
                <w:sz w:val="16"/>
              </w:rPr>
              <w:t>$1,003,033</w:t>
            </w:r>
          </w:p>
        </w:tc>
        <w:tc>
          <w:tcPr>
            <w:tcW w:type="dxa" w:w="1215"/>
          </w:tcPr>
          <w:p>
            <w:pPr>
              <w:spacing w:after="0"/>
              <w:jc w:val="right"/>
            </w:pPr>
            <w:r>
              <w:rPr>
                <w:sz w:val="16"/>
              </w:rPr>
              <w:t>$1,093,351</w:t>
            </w:r>
          </w:p>
        </w:tc>
        <w:tc>
          <w:tcPr>
            <w:tcW w:type="dxa" w:w="1124"/>
          </w:tcPr>
          <w:p>
            <w:pPr>
              <w:spacing w:after="0"/>
              <w:jc w:val="right"/>
            </w:pPr>
            <w:r>
              <w:rPr>
                <w:sz w:val="16"/>
              </w:rPr>
              <w:t>281</w:t>
            </w:r>
          </w:p>
        </w:tc>
        <w:tc>
          <w:tcPr>
            <w:tcW w:type="dxa" w:w="1989"/>
          </w:tcPr>
          <w:p>
            <w:pPr>
              <w:spacing w:after="0"/>
              <w:jc w:val="left"/>
            </w:pPr>
          </w:p>
        </w:tc>
        <w:tc>
          <w:tcPr>
            <w:tcW w:type="dxa" w:w="1848"/>
          </w:tcPr>
          <w:p>
            <w:pPr>
              <w:spacing w:after="0"/>
              <w:jc w:val="left"/>
            </w:pPr>
            <w:r>
              <w:rPr>
                <w:sz w:val="16"/>
              </w:rPr>
              <w:t>Includes 10 High Wind records and 5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Drought</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$662,818</w:t>
            </w:r>
          </w:p>
        </w:tc>
        <w:tc>
          <w:tcPr>
            <w:tcW w:type="dxa" w:w="1267"/>
          </w:tcPr>
          <w:p>
            <w:pPr>
              <w:spacing w:after="0"/>
              <w:jc w:val="right"/>
            </w:pPr>
          </w:p>
        </w:tc>
        <w:tc>
          <w:tcPr>
            <w:tcW w:type="dxa" w:w="1215"/>
          </w:tcPr>
          <w:p>
            <w:pPr>
              <w:spacing w:after="0"/>
              <w:jc w:val="right"/>
            </w:pPr>
            <w:r>
              <w:rPr>
                <w:sz w:val="16"/>
              </w:rPr>
              <w:t>$662,818</w:t>
            </w:r>
          </w:p>
        </w:tc>
        <w:tc>
          <w:tcPr>
            <w:tcW w:type="dxa" w:w="1124"/>
          </w:tcPr>
          <w:p>
            <w:pPr>
              <w:spacing w:after="0"/>
              <w:jc w:val="right"/>
            </w:pPr>
            <w:r>
              <w:rPr>
                <w:sz w:val="16"/>
              </w:rPr>
              <w:t>36</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215"/>
          </w:tcPr>
          <w:p>
            <w:pPr>
              <w:spacing w:after="0"/>
              <w:jc w:val="right"/>
            </w:pPr>
            <w:r>
              <w:rPr>
                <w:sz w:val="16"/>
              </w:rPr>
              <w:t>$235,649</w:t>
            </w:r>
          </w:p>
        </w:tc>
        <w:tc>
          <w:tcPr>
            <w:tcW w:type="dxa" w:w="1126"/>
          </w:tcPr>
          <w:p>
            <w:pPr>
              <w:spacing w:after="0"/>
              <w:jc w:val="right"/>
            </w:pPr>
          </w:p>
        </w:tc>
        <w:tc>
          <w:tcPr>
            <w:tcW w:type="dxa" w:w="1267"/>
          </w:tcPr>
          <w:p>
            <w:pPr>
              <w:spacing w:after="0"/>
              <w:jc w:val="right"/>
            </w:pPr>
            <w:r>
              <w:rPr>
                <w:sz w:val="16"/>
              </w:rPr>
              <w:t>$149,118</w:t>
            </w:r>
          </w:p>
        </w:tc>
        <w:tc>
          <w:tcPr>
            <w:tcW w:type="dxa" w:w="1215"/>
          </w:tcPr>
          <w:p>
            <w:pPr>
              <w:spacing w:after="0"/>
              <w:jc w:val="right"/>
            </w:pPr>
            <w:r>
              <w:rPr>
                <w:sz w:val="16"/>
              </w:rPr>
              <w:t>$384,767</w:t>
            </w:r>
          </w:p>
        </w:tc>
        <w:tc>
          <w:tcPr>
            <w:tcW w:type="dxa" w:w="1124"/>
          </w:tcPr>
          <w:p>
            <w:pPr>
              <w:spacing w:after="0"/>
              <w:jc w:val="right"/>
            </w:pPr>
          </w:p>
        </w:tc>
        <w:tc>
          <w:tcPr>
            <w:tcW w:type="dxa" w:w="1989"/>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215"/>
          </w:tcPr>
          <w:p>
            <w:pPr>
              <w:spacing w:after="0"/>
              <w:jc w:val="right"/>
            </w:pPr>
            <w:r>
              <w:rPr>
                <w:sz w:val="16"/>
              </w:rPr>
              <w:t>$820</w:t>
            </w:r>
          </w:p>
        </w:tc>
        <w:tc>
          <w:tcPr>
            <w:tcW w:type="dxa" w:w="1126"/>
          </w:tcPr>
          <w:p>
            <w:pPr>
              <w:spacing w:after="0"/>
              <w:jc w:val="right"/>
            </w:pPr>
          </w:p>
        </w:tc>
        <w:tc>
          <w:tcPr>
            <w:tcW w:type="dxa" w:w="1267"/>
          </w:tcPr>
          <w:p>
            <w:pPr>
              <w:spacing w:after="0"/>
              <w:jc w:val="right"/>
            </w:pPr>
            <w:r>
              <w:rPr>
                <w:sz w:val="16"/>
              </w:rPr>
              <w:t>under $1</w:t>
            </w:r>
          </w:p>
        </w:tc>
        <w:tc>
          <w:tcPr>
            <w:tcW w:type="dxa" w:w="1215"/>
          </w:tcPr>
          <w:p>
            <w:pPr>
              <w:spacing w:after="0"/>
              <w:jc w:val="right"/>
            </w:pPr>
            <w:r>
              <w:rPr>
                <w:sz w:val="16"/>
              </w:rPr>
              <w:t>$820</w:t>
            </w: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07"/>
          </w:tcPr>
          <w:p>
            <w:pPr>
              <w:spacing w:after="0"/>
              <w:jc w:val="left"/>
            </w:pPr>
            <w:r>
              <w:rPr>
                <w:sz w:val="16"/>
              </w:rPr>
              <w:t>No Rating</w:t>
            </w:r>
          </w:p>
        </w:tc>
        <w:tc>
          <w:tcPr>
            <w:tcW w:type="dxa" w:w="1307"/>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67"/>
          </w:tcPr>
          <w:p>
            <w:pPr>
              <w:spacing w:after="0"/>
              <w:jc w:val="right"/>
            </w:pPr>
            <w:r>
              <w:rPr>
                <w:sz w:val="16"/>
              </w:rPr>
              <w:t>$0</w:t>
            </w:r>
          </w:p>
        </w:tc>
        <w:tc>
          <w:tcPr>
            <w:tcW w:type="dxa" w:w="1215"/>
          </w:tcPr>
          <w:p>
            <w:pPr>
              <w:spacing w:after="0"/>
              <w:jc w:val="right"/>
            </w:pPr>
            <w:r>
              <w:rPr>
                <w:sz w:val="16"/>
              </w:rPr>
              <w:t>$0</w:t>
            </w: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ice storm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Insufficient Data</w:t>
            </w:r>
          </w:p>
        </w:tc>
        <w:tc>
          <w:tcPr>
            <w:tcW w:type="dxa" w:w="1307"/>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706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576 of 706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704 of 706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128 of 706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705 of 706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706 of 706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703 of 706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706 of 706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706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706 of 706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240 of 706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705 of 706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706 of 706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706 of 706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706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706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294 of 706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706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1"/>
        <w:gridCol w:w="1665"/>
        <w:gridCol w:w="1505"/>
        <w:gridCol w:w="1707"/>
        <w:gridCol w:w="1925"/>
        <w:gridCol w:w="1725"/>
        <w:gridCol w:w="1872"/>
        <w:gridCol w:w="2082"/>
      </w:tblGrid>
      <w:tr>
        <w:trPr>
          <w:cantSplit/>
          <w:tblHeader/>
        </w:trPr>
        <w:tc>
          <w:tcPr>
            <w:tcW w:type="dxa" w:w="1631"/>
            <w:shd w:val="clear" w:color="auto" w:fill="E8E8E8"/>
          </w:tcPr>
          <w:p>
            <w:pPr>
              <w:spacing w:after="0"/>
              <w:jc w:val="left"/>
            </w:pPr>
            <w:r>
              <w:rPr>
                <w:b/>
                <w:sz w:val="16"/>
              </w:rPr>
              <w:t>Hazard</w:t>
            </w:r>
          </w:p>
        </w:tc>
        <w:tc>
          <w:tcPr>
            <w:tcW w:type="dxa" w:w="1665"/>
            <w:shd w:val="clear" w:color="auto" w:fill="E8E8E8"/>
          </w:tcPr>
          <w:p>
            <w:pPr>
              <w:spacing w:after="0"/>
              <w:jc w:val="left"/>
            </w:pPr>
            <w:r>
              <w:rPr>
                <w:b/>
                <w:sz w:val="16"/>
              </w:rPr>
              <w:t>Scale</w:t>
            </w:r>
          </w:p>
        </w:tc>
        <w:tc>
          <w:tcPr>
            <w:tcW w:type="dxa" w:w="1505"/>
            <w:shd w:val="clear" w:color="auto" w:fill="E8E8E8"/>
          </w:tcPr>
          <w:p>
            <w:pPr>
              <w:spacing w:after="0"/>
              <w:jc w:val="right"/>
            </w:pPr>
            <w:r>
              <w:rPr>
                <w:b/>
                <w:sz w:val="16"/>
              </w:rPr>
              <w:t>Records</w:t>
            </w:r>
          </w:p>
          <w:p>
            <w:pPr>
              <w:spacing w:after="0"/>
              <w:jc w:val="right"/>
            </w:pPr>
            <w:r>
              <w:rPr>
                <w:i/>
                <w:color w:val="555555"/>
                <w:sz w:val="14"/>
              </w:rPr>
              <w:t>count, years</w:t>
            </w:r>
          </w:p>
        </w:tc>
        <w:tc>
          <w:tcPr>
            <w:tcW w:type="dxa" w:w="1707"/>
            <w:shd w:val="clear" w:color="auto" w:fill="E8E8E8"/>
          </w:tcPr>
          <w:p>
            <w:pPr>
              <w:spacing w:after="0"/>
              <w:jc w:val="left"/>
            </w:pPr>
            <w:r>
              <w:rPr>
                <w:b/>
                <w:sz w:val="16"/>
              </w:rPr>
              <w:t>Observed range</w:t>
            </w:r>
          </w:p>
        </w:tc>
        <w:tc>
          <w:tcPr>
            <w:tcW w:type="dxa" w:w="1925"/>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How it applies to members</w:t>
            </w:r>
          </w:p>
        </w:tc>
        <w:tc>
          <w:tcPr>
            <w:tcW w:type="dxa" w:w="2082"/>
            <w:shd w:val="clear" w:color="auto" w:fill="E8E8E8"/>
          </w:tcPr>
          <w:p>
            <w:pPr>
              <w:spacing w:after="0"/>
              <w:jc w:val="left"/>
            </w:pPr>
            <w:r>
              <w:rPr>
                <w:b/>
                <w:sz w:val="16"/>
              </w:rPr>
              <w:t>Note</w:t>
            </w:r>
          </w:p>
        </w:tc>
      </w:tr>
      <w:tr>
        <w:trPr>
          <w:cantSplit/>
        </w:trPr>
        <w:tc>
          <w:tcPr>
            <w:tcW w:type="dxa" w:w="1631"/>
          </w:tcPr>
          <w:p>
            <w:pPr>
              <w:spacing w:after="0"/>
              <w:jc w:val="left"/>
            </w:pPr>
            <w:r>
              <w:rPr>
                <w:sz w:val="16"/>
              </w:rPr>
              <w:t>Avalanche</w:t>
            </w:r>
          </w:p>
        </w:tc>
        <w:tc>
          <w:tcPr>
            <w:tcW w:type="dxa" w:w="1665"/>
          </w:tcPr>
          <w:p>
            <w:pPr>
              <w:spacing w:after="0"/>
              <w:jc w:val="left"/>
            </w:pPr>
            <w:r>
              <w:rPr>
                <w:sz w:val="16"/>
              </w:rPr>
              <w:t>none (count and damage)</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1"/>
          </w:tcPr>
          <w:p>
            <w:pPr>
              <w:spacing w:after="0"/>
              <w:jc w:val="left"/>
            </w:pPr>
            <w:r>
              <w:rPr>
                <w:sz w:val="16"/>
              </w:rPr>
              <w:t>Coastal Flood, Storm Surge/Tide</w:t>
            </w:r>
          </w:p>
        </w:tc>
        <w:tc>
          <w:tcPr>
            <w:tcW w:type="dxa" w:w="1665"/>
          </w:tcPr>
          <w:p>
            <w:pPr>
              <w:spacing w:after="0"/>
              <w:jc w:val="left"/>
            </w:pPr>
            <w:r>
              <w:rPr>
                <w:sz w:val="16"/>
              </w:rPr>
              <w:t>none in data (FIRM for depth)</w:t>
            </w:r>
          </w:p>
        </w:tc>
        <w:tc>
          <w:tcPr>
            <w:tcW w:type="dxa" w:w="1505"/>
          </w:tcPr>
          <w:p>
            <w:pPr>
              <w:spacing w:after="0"/>
              <w:jc w:val="right"/>
            </w:pPr>
            <w:r>
              <w:rPr>
                <w:sz w:val="16"/>
              </w:rPr>
              <w:t>65, 2005 to 2025 (65 zone-level)</w:t>
            </w:r>
          </w:p>
        </w:tc>
        <w:tc>
          <w:tcPr>
            <w:tcW w:type="dxa" w:w="1707"/>
          </w:tcPr>
          <w:p>
            <w:pPr>
              <w:spacing w:after="0"/>
              <w:jc w:val="left"/>
            </w:pPr>
          </w:p>
        </w:tc>
        <w:tc>
          <w:tcPr>
            <w:tcW w:type="dxa" w:w="1925"/>
          </w:tcPr>
          <w:p>
            <w:pPr>
              <w:spacing w:after="0"/>
              <w:jc w:val="left"/>
            </w:pPr>
            <w:r>
              <w:rPr>
                <w:sz w:val="16"/>
              </w:rPr>
              <w:t>No damage reported in 65 records.</w:t>
            </w:r>
          </w:p>
        </w:tc>
        <w:tc>
          <w:tcPr>
            <w:tcW w:type="dxa" w:w="172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Flood depth: see the FEMA Flood Insurance Rate Map.</w:t>
            </w:r>
          </w:p>
        </w:tc>
      </w:tr>
      <w:tr>
        <w:trPr>
          <w:cantSplit/>
        </w:trPr>
        <w:tc>
          <w:tcPr>
            <w:tcW w:type="dxa" w:w="1631"/>
          </w:tcPr>
          <w:p>
            <w:pPr>
              <w:spacing w:after="0"/>
              <w:jc w:val="left"/>
            </w:pPr>
            <w:r>
              <w:rPr>
                <w:sz w:val="16"/>
              </w:rPr>
              <w:t>Cold/Wind Chill, Extreme Cold/Wind Chill</w:t>
            </w:r>
          </w:p>
        </w:tc>
        <w:tc>
          <w:tcPr>
            <w:tcW w:type="dxa" w:w="1665"/>
          </w:tcPr>
          <w:p>
            <w:pPr>
              <w:spacing w:after="0"/>
              <w:jc w:val="left"/>
            </w:pPr>
            <w:r>
              <w:rPr>
                <w:sz w:val="16"/>
              </w:rPr>
              <w:t>wind chill</w:t>
            </w:r>
          </w:p>
        </w:tc>
        <w:tc>
          <w:tcPr>
            <w:tcW w:type="dxa" w:w="1505"/>
          </w:tcPr>
          <w:p>
            <w:pPr>
              <w:spacing w:after="0"/>
              <w:jc w:val="right"/>
            </w:pPr>
            <w:r>
              <w:rPr>
                <w:sz w:val="16"/>
              </w:rPr>
              <w:t>8, 1996 to 2010 (8 zone-level)</w:t>
            </w:r>
          </w:p>
        </w:tc>
        <w:tc>
          <w:tcPr>
            <w:tcW w:type="dxa" w:w="1707"/>
          </w:tcPr>
          <w:p>
            <w:pPr>
              <w:spacing w:after="0"/>
              <w:jc w:val="left"/>
            </w:pPr>
            <w:r>
              <w:rPr>
                <w:sz w:val="16"/>
              </w:rPr>
              <w:t>1 day to 2 days (median 1 day); 7 with a recorded value</w:t>
            </w:r>
          </w:p>
        </w:tc>
        <w:tc>
          <w:tcPr>
            <w:tcW w:type="dxa" w:w="1925"/>
          </w:tcPr>
          <w:p>
            <w:pPr>
              <w:spacing w:after="0"/>
              <w:jc w:val="left"/>
            </w:pPr>
            <w:r>
              <w:rPr>
                <w:sz w:val="16"/>
              </w:rPr>
              <w:t>2 consecutive days, 2010-01-09 to 2010-01-10, 1 direct death, zone-level</w:t>
            </w:r>
          </w:p>
        </w:tc>
        <w:tc>
          <w:tcPr>
            <w:tcW w:type="dxa" w:w="1725"/>
          </w:tcPr>
          <w:p>
            <w:pPr>
              <w:spacing w:after="0"/>
              <w:jc w:val="left"/>
            </w:pPr>
            <w:r>
              <w:rPr>
                <w:sz w:val="16"/>
              </w:rPr>
              <w:t>Extreme Cold/Wind Chill, 2001-01-05, property not reported; $25,000,000 crops, reported for the zone (2001 dollars)</w:t>
            </w: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Wind chill: in event narratives only; local data required.</w:t>
            </w:r>
          </w:p>
        </w:tc>
      </w:tr>
      <w:tr>
        <w:trPr>
          <w:cantSplit/>
        </w:trPr>
        <w:tc>
          <w:tcPr>
            <w:tcW w:type="dxa" w:w="1631"/>
          </w:tcPr>
          <w:p>
            <w:pPr>
              <w:spacing w:after="0"/>
              <w:jc w:val="left"/>
            </w:pPr>
            <w:r>
              <w:rPr>
                <w:sz w:val="16"/>
              </w:rPr>
              <w:t>Frost/Freeze (outside NRI Cold Wave definition)</w:t>
            </w:r>
          </w:p>
        </w:tc>
        <w:tc>
          <w:tcPr>
            <w:tcW w:type="dxa" w:w="1665"/>
          </w:tcPr>
          <w:p>
            <w:pPr>
              <w:spacing w:after="0"/>
              <w:jc w:val="left"/>
            </w:pPr>
            <w:r>
              <w:rPr>
                <w:sz w:val="16"/>
              </w:rPr>
              <w:t>crop damage</w:t>
            </w:r>
          </w:p>
        </w:tc>
        <w:tc>
          <w:tcPr>
            <w:tcW w:type="dxa" w:w="1505"/>
          </w:tcPr>
          <w:p>
            <w:pPr>
              <w:spacing w:after="0"/>
              <w:jc w:val="right"/>
            </w:pPr>
            <w:r>
              <w:rPr>
                <w:sz w:val="16"/>
              </w:rPr>
              <w:t>13, 2003 to 2026 (13 zone-level)</w:t>
            </w:r>
          </w:p>
        </w:tc>
        <w:tc>
          <w:tcPr>
            <w:tcW w:type="dxa" w:w="1707"/>
          </w:tcPr>
          <w:p>
            <w:pPr>
              <w:spacing w:after="0"/>
              <w:jc w:val="left"/>
            </w:pPr>
          </w:p>
        </w:tc>
        <w:tc>
          <w:tcPr>
            <w:tcW w:type="dxa" w:w="1925"/>
          </w:tcPr>
          <w:p>
            <w:pPr>
              <w:spacing w:after="0"/>
              <w:jc w:val="left"/>
            </w:pPr>
            <w:r>
              <w:rPr>
                <w:sz w:val="16"/>
              </w:rPr>
              <w:t>Frost/Freeze, 2010-01-10, $286,000,000 crop damage, reported for the zone (2010 dollars); NWS zone FLZ073 (INLAND MIAMI-DADE), zone-level: may include parts of neighboring counties</w:t>
            </w:r>
          </w:p>
        </w:tc>
        <w:tc>
          <w:tcPr>
            <w:tcW w:type="dxa" w:w="172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Temperature: in event narratives only; local data required.</w:t>
            </w:r>
          </w:p>
        </w:tc>
      </w:tr>
      <w:tr>
        <w:trPr>
          <w:cantSplit/>
        </w:trPr>
        <w:tc>
          <w:tcPr>
            <w:tcW w:type="dxa" w:w="1631"/>
          </w:tcPr>
          <w:p>
            <w:pPr>
              <w:spacing w:after="0"/>
              <w:jc w:val="left"/>
            </w:pPr>
            <w:r>
              <w:rPr>
                <w:sz w:val="16"/>
              </w:rPr>
              <w:t>Drought</w:t>
            </w:r>
          </w:p>
        </w:tc>
        <w:tc>
          <w:tcPr>
            <w:tcW w:type="dxa" w:w="1665"/>
          </w:tcPr>
          <w:p>
            <w:pPr>
              <w:spacing w:after="0"/>
              <w:jc w:val="left"/>
            </w:pPr>
            <w:r>
              <w:rPr>
                <w:sz w:val="16"/>
              </w:rPr>
              <w:t>US Drought Monitor D-scale</w:t>
            </w:r>
          </w:p>
        </w:tc>
        <w:tc>
          <w:tcPr>
            <w:tcW w:type="dxa" w:w="1505"/>
          </w:tcPr>
          <w:p>
            <w:pPr>
              <w:spacing w:after="0"/>
              <w:jc w:val="right"/>
            </w:pPr>
            <w:r>
              <w:rPr>
                <w:sz w:val="16"/>
              </w:rPr>
              <w:t>36, 2009 to 2026 (36 zone-level)</w:t>
            </w:r>
          </w:p>
        </w:tc>
        <w:tc>
          <w:tcPr>
            <w:tcW w:type="dxa" w:w="1707"/>
          </w:tcPr>
          <w:p>
            <w:pPr>
              <w:spacing w:after="0"/>
              <w:jc w:val="left"/>
            </w:pPr>
            <w:r>
              <w:rPr>
                <w:sz w:val="16"/>
              </w:rPr>
              <w:t>22 days to 242 days (median 71 days); 8 with a recorded value</w:t>
            </w:r>
          </w:p>
        </w:tc>
        <w:tc>
          <w:tcPr>
            <w:tcW w:type="dxa" w:w="1925"/>
          </w:tcPr>
          <w:p>
            <w:pPr>
              <w:spacing w:after="0"/>
              <w:jc w:val="left"/>
            </w:pPr>
            <w:r>
              <w:rPr>
                <w:sz w:val="16"/>
              </w:rPr>
              <w:t>242 days (about 8.0 months), 2011-01-01 to 2011-08-30, a run of 8 consecutive Storm Events drought records, zone-level</w:t>
            </w:r>
          </w:p>
        </w:tc>
        <w:tc>
          <w:tcPr>
            <w:tcW w:type="dxa" w:w="172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1"/>
          </w:tcPr>
          <w:p>
            <w:pPr>
              <w:spacing w:after="0"/>
              <w:jc w:val="left"/>
            </w:pPr>
            <w:r>
              <w:rPr>
                <w:sz w:val="16"/>
              </w:rPr>
              <w:t>Earthquake</w:t>
            </w:r>
          </w:p>
        </w:tc>
        <w:tc>
          <w:tcPr>
            <w:tcW w:type="dxa" w:w="1665"/>
          </w:tcPr>
          <w:p>
            <w:pPr>
              <w:spacing w:after="0"/>
              <w:jc w:val="left"/>
            </w:pPr>
            <w:r>
              <w:rPr>
                <w:sz w:val="16"/>
              </w:rPr>
              <w:t>Modified Mercalli (local data)</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No Storm Events record; local data required (e.g., USGS).</w:t>
            </w:r>
          </w:p>
        </w:tc>
      </w:tr>
      <w:tr>
        <w:trPr>
          <w:cantSplit/>
        </w:trPr>
        <w:tc>
          <w:tcPr>
            <w:tcW w:type="dxa" w:w="1631"/>
          </w:tcPr>
          <w:p>
            <w:pPr>
              <w:spacing w:after="0"/>
              <w:jc w:val="left"/>
            </w:pPr>
            <w:r>
              <w:rPr>
                <w:sz w:val="16"/>
              </w:rPr>
              <w:t>Hail</w:t>
            </w:r>
          </w:p>
        </w:tc>
        <w:tc>
          <w:tcPr>
            <w:tcW w:type="dxa" w:w="1665"/>
          </w:tcPr>
          <w:p>
            <w:pPr>
              <w:spacing w:after="0"/>
              <w:jc w:val="left"/>
            </w:pPr>
            <w:r>
              <w:rPr>
                <w:sz w:val="16"/>
              </w:rPr>
              <w:t>hail size (inches)</w:t>
            </w:r>
          </w:p>
        </w:tc>
        <w:tc>
          <w:tcPr>
            <w:tcW w:type="dxa" w:w="1505"/>
          </w:tcPr>
          <w:p>
            <w:pPr>
              <w:spacing w:after="0"/>
              <w:jc w:val="right"/>
            </w:pPr>
            <w:r>
              <w:rPr>
                <w:sz w:val="16"/>
              </w:rPr>
              <w:t>244, 1960 to 2025</w:t>
            </w:r>
          </w:p>
        </w:tc>
        <w:tc>
          <w:tcPr>
            <w:tcW w:type="dxa" w:w="1707"/>
          </w:tcPr>
          <w:p>
            <w:pPr>
              <w:spacing w:after="0"/>
              <w:jc w:val="left"/>
            </w:pPr>
            <w:r>
              <w:rPr>
                <w:sz w:val="16"/>
              </w:rPr>
              <w:t>0.75 in to 4 in (median 0.88 in); 244 with a recorded value</w:t>
            </w:r>
          </w:p>
        </w:tc>
        <w:tc>
          <w:tcPr>
            <w:tcW w:type="dxa" w:w="1925"/>
          </w:tcPr>
          <w:p>
            <w:pPr>
              <w:spacing w:after="0"/>
              <w:jc w:val="left"/>
            </w:pPr>
            <w:r>
              <w:rPr>
                <w:sz w:val="16"/>
              </w:rPr>
              <w:t>4 in hail, 1963-03-29</w:t>
            </w:r>
          </w:p>
        </w:tc>
        <w:tc>
          <w:tcPr>
            <w:tcW w:type="dxa" w:w="1725"/>
          </w:tcPr>
          <w:p>
            <w:pPr>
              <w:spacing w:after="0"/>
              <w:jc w:val="left"/>
            </w:pPr>
            <w:r>
              <w:rPr>
                <w:sz w:val="16"/>
              </w:rPr>
              <w:t>Hail, 2012-06-15, $3,000 property; crops not reported (2012 dollars)</w:t>
            </w:r>
          </w:p>
        </w:tc>
        <w:tc>
          <w:tcPr>
            <w:tcW w:type="dxa" w:w="1872"/>
          </w:tcPr>
          <w:p>
            <w:pPr>
              <w:spacing w:after="0"/>
              <w:jc w:val="left"/>
            </w:pPr>
            <w:r>
              <w:rPr>
                <w:sz w:val="16"/>
              </w:rPr>
              <w:t>Event records naming member places: Hialeah city (13 records), Miami city (13 records), Opa-locka city (8 records), Homestead city (7 records), Hialeah Gardens city (6 records), Miami Beach city (5 records), South Miami city (5 records), Biscayne Park village (4 records), Coral Gables city (4 records), Miami Springs city (4 records); and 7 more member places (see the XLSX file).</w:t>
            </w:r>
          </w:p>
        </w:tc>
        <w:tc>
          <w:tcPr>
            <w:tcW w:type="dxa" w:w="2082"/>
          </w:tcPr>
          <w:p>
            <w:pPr>
              <w:spacing w:after="0"/>
              <w:jc w:val="left"/>
            </w:pPr>
          </w:p>
        </w:tc>
      </w:tr>
      <w:tr>
        <w:trPr>
          <w:cantSplit/>
        </w:trPr>
        <w:tc>
          <w:tcPr>
            <w:tcW w:type="dxa" w:w="1631"/>
          </w:tcPr>
          <w:p>
            <w:pPr>
              <w:spacing w:after="0"/>
              <w:jc w:val="left"/>
            </w:pPr>
            <w:r>
              <w:rPr>
                <w:sz w:val="16"/>
              </w:rPr>
              <w:t>Excessive Heat, Heat</w:t>
            </w:r>
          </w:p>
        </w:tc>
        <w:tc>
          <w:tcPr>
            <w:tcW w:type="dxa" w:w="1665"/>
          </w:tcPr>
          <w:p>
            <w:pPr>
              <w:spacing w:after="0"/>
              <w:jc w:val="left"/>
            </w:pPr>
            <w:r>
              <w:rPr>
                <w:sz w:val="16"/>
              </w:rPr>
              <w:t>heat index (narratives)</w:t>
            </w:r>
          </w:p>
        </w:tc>
        <w:tc>
          <w:tcPr>
            <w:tcW w:type="dxa" w:w="1505"/>
          </w:tcPr>
          <w:p>
            <w:pPr>
              <w:spacing w:after="0"/>
              <w:jc w:val="right"/>
            </w:pPr>
            <w:r>
              <w:rPr>
                <w:sz w:val="16"/>
              </w:rPr>
              <w:t>10, 2001 to 2023 (10 zone-level)</w:t>
            </w:r>
          </w:p>
        </w:tc>
        <w:tc>
          <w:tcPr>
            <w:tcW w:type="dxa" w:w="1707"/>
          </w:tcPr>
          <w:p>
            <w:pPr>
              <w:spacing w:after="0"/>
              <w:jc w:val="left"/>
            </w:pPr>
            <w:r>
              <w:rPr>
                <w:sz w:val="16"/>
              </w:rPr>
              <w:t>1 day to 2 days (median 1 day); 7 with a recorded value</w:t>
            </w:r>
          </w:p>
        </w:tc>
        <w:tc>
          <w:tcPr>
            <w:tcW w:type="dxa" w:w="1925"/>
          </w:tcPr>
          <w:p>
            <w:pPr>
              <w:spacing w:after="0"/>
              <w:jc w:val="left"/>
            </w:pPr>
            <w:r>
              <w:rPr>
                <w:sz w:val="16"/>
              </w:rPr>
              <w:t>2 consecutive days, 2009-06-21 to 2009-06-22, zone-level</w:t>
            </w:r>
          </w:p>
        </w:tc>
        <w:tc>
          <w:tcPr>
            <w:tcW w:type="dxa" w:w="172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1"/>
          </w:tcPr>
          <w:p>
            <w:pPr>
              <w:spacing w:after="0"/>
              <w:jc w:val="left"/>
            </w:pPr>
            <w:r>
              <w:rPr>
                <w:sz w:val="16"/>
              </w:rPr>
              <w:t>Hurricane, Tropical Storm, Tropical Depression</w:t>
            </w:r>
          </w:p>
        </w:tc>
        <w:tc>
          <w:tcPr>
            <w:tcW w:type="dxa" w:w="1665"/>
          </w:tcPr>
          <w:p>
            <w:pPr>
              <w:spacing w:after="0"/>
              <w:jc w:val="left"/>
            </w:pPr>
            <w:r>
              <w:rPr>
                <w:sz w:val="16"/>
              </w:rPr>
              <w:t>Saffir-Simpson</w:t>
            </w:r>
          </w:p>
        </w:tc>
        <w:tc>
          <w:tcPr>
            <w:tcW w:type="dxa" w:w="1505"/>
          </w:tcPr>
          <w:p>
            <w:pPr>
              <w:spacing w:after="0"/>
              <w:jc w:val="right"/>
            </w:pPr>
            <w:r>
              <w:rPr>
                <w:sz w:val="16"/>
              </w:rPr>
              <w:t>43, 1996 to 2024 (43 zone-level)</w:t>
            </w:r>
          </w:p>
        </w:tc>
        <w:tc>
          <w:tcPr>
            <w:tcW w:type="dxa" w:w="1707"/>
          </w:tcPr>
          <w:p>
            <w:pPr>
              <w:spacing w:after="0"/>
              <w:jc w:val="left"/>
            </w:pPr>
          </w:p>
        </w:tc>
        <w:tc>
          <w:tcPr>
            <w:tcW w:type="dxa" w:w="1925"/>
          </w:tcPr>
          <w:p>
            <w:pPr>
              <w:spacing w:after="0"/>
              <w:jc w:val="left"/>
            </w:pPr>
            <w:r>
              <w:rPr>
                <w:sz w:val="16"/>
              </w:rPr>
              <w:t>Strongest recorded (records with damage, a wind speed or direct casualties first, then storm type, category and wind): Hurricane (Typhoon) record, 2005-08-25 to 2005-08-26, $64,000,000 property; $423,000,000 crops, reported for the zone (2005 dollars), 6 direct deaths (reported for the zone); NWS zone FLZ074 (COASTAL DADE), zone-level: may include parts of neighboring counties</w:t>
            </w:r>
          </w:p>
        </w:tc>
        <w:tc>
          <w:tcPr>
            <w:tcW w:type="dxa" w:w="172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1"/>
          </w:tcPr>
          <w:p>
            <w:pPr>
              <w:spacing w:after="0"/>
              <w:jc w:val="left"/>
            </w:pPr>
            <w:r>
              <w:rPr>
                <w:sz w:val="16"/>
              </w:rPr>
              <w:t>Ice Storm</w:t>
            </w:r>
          </w:p>
        </w:tc>
        <w:tc>
          <w:tcPr>
            <w:tcW w:type="dxa" w:w="1665"/>
          </w:tcPr>
          <w:p>
            <w:pPr>
              <w:spacing w:after="0"/>
              <w:jc w:val="left"/>
            </w:pPr>
            <w:r>
              <w:rPr>
                <w:sz w:val="16"/>
              </w:rPr>
              <w:t>Sperry-Piltz (local data)</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Ice thickness: in event narratives only; local data required.</w:t>
            </w:r>
          </w:p>
        </w:tc>
      </w:tr>
      <w:tr>
        <w:trPr>
          <w:cantSplit/>
        </w:trPr>
        <w:tc>
          <w:tcPr>
            <w:tcW w:type="dxa" w:w="1631"/>
          </w:tcPr>
          <w:p>
            <w:pPr>
              <w:spacing w:after="0"/>
              <w:jc w:val="left"/>
            </w:pPr>
            <w:r>
              <w:rPr>
                <w:sz w:val="16"/>
              </w:rPr>
              <w:t>Flash Flood, Flood, Lakeshore Flood</w:t>
            </w:r>
          </w:p>
        </w:tc>
        <w:tc>
          <w:tcPr>
            <w:tcW w:type="dxa" w:w="1665"/>
          </w:tcPr>
          <w:p>
            <w:pPr>
              <w:spacing w:after="0"/>
              <w:jc w:val="left"/>
            </w:pPr>
            <w:r>
              <w:rPr>
                <w:sz w:val="16"/>
              </w:rPr>
              <w:t>damage and flood days (FIRM for depth)</w:t>
            </w:r>
          </w:p>
        </w:tc>
        <w:tc>
          <w:tcPr>
            <w:tcW w:type="dxa" w:w="1505"/>
          </w:tcPr>
          <w:p>
            <w:pPr>
              <w:spacing w:after="0"/>
              <w:jc w:val="right"/>
            </w:pPr>
            <w:r>
              <w:rPr>
                <w:sz w:val="16"/>
              </w:rPr>
              <w:t>176, 1997 to 2026 (6 zone-level)</w:t>
            </w:r>
          </w:p>
        </w:tc>
        <w:tc>
          <w:tcPr>
            <w:tcW w:type="dxa" w:w="1707"/>
          </w:tcPr>
          <w:p>
            <w:pPr>
              <w:spacing w:after="0"/>
              <w:jc w:val="left"/>
            </w:pPr>
          </w:p>
        </w:tc>
        <w:tc>
          <w:tcPr>
            <w:tcW w:type="dxa" w:w="1925"/>
          </w:tcPr>
          <w:p>
            <w:pPr>
              <w:spacing w:after="0"/>
              <w:jc w:val="left"/>
            </w:pPr>
            <w:r>
              <w:rPr>
                <w:sz w:val="16"/>
              </w:rPr>
              <w:t>Flood, 2000-10-03, $440,000,000 property; $500,000,000 crops, reported for the zone (2000 dollars); NWS zone FLZ074 (COASTAL DADE), zone-level: may include parts of neighboring counties</w:t>
            </w:r>
          </w:p>
        </w:tc>
        <w:tc>
          <w:tcPr>
            <w:tcW w:type="dxa" w:w="1725"/>
          </w:tcPr>
          <w:p>
            <w:pPr>
              <w:spacing w:after="0"/>
              <w:jc w:val="left"/>
            </w:pPr>
          </w:p>
        </w:tc>
        <w:tc>
          <w:tcPr>
            <w:tcW w:type="dxa" w:w="1872"/>
          </w:tcPr>
          <w:p>
            <w:pPr>
              <w:spacing w:after="0"/>
              <w:jc w:val="left"/>
            </w:pPr>
            <w:r>
              <w:rPr>
                <w:sz w:val="16"/>
              </w:rPr>
              <w:t>Event records naming member places: Miami city (39 records), Biscayne Park village (18 records), Miami Beach city (18 records), Golden Beach town (9 records), Hialeah Gardens city (7 records), North Miami city (7 records), Indian Creek village (4 records), Medley town (4 records), South Miami city (4 records), Coral Gables city (3 records); and 11 more member places (see the XLSX file). Zone-level records (6) apply countywide.</w:t>
            </w:r>
          </w:p>
        </w:tc>
        <w:tc>
          <w:tcPr>
            <w:tcW w:type="dxa" w:w="20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1"/>
          </w:tcPr>
          <w:p>
            <w:pPr>
              <w:spacing w:after="0"/>
              <w:jc w:val="left"/>
            </w:pPr>
            <w:r>
              <w:rPr>
                <w:sz w:val="16"/>
              </w:rPr>
              <w:t>Debris Flow</w:t>
            </w:r>
          </w:p>
        </w:tc>
        <w:tc>
          <w:tcPr>
            <w:tcW w:type="dxa" w:w="1665"/>
          </w:tcPr>
          <w:p>
            <w:pPr>
              <w:spacing w:after="0"/>
              <w:jc w:val="left"/>
            </w:pPr>
            <w:r>
              <w:rPr>
                <w:sz w:val="16"/>
              </w:rPr>
              <w:t>none (count and damage)</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1"/>
          </w:tcPr>
          <w:p>
            <w:pPr>
              <w:spacing w:after="0"/>
              <w:jc w:val="left"/>
            </w:pPr>
            <w:r>
              <w:rPr>
                <w:sz w:val="16"/>
              </w:rPr>
              <w:t>Lightning</w:t>
            </w:r>
          </w:p>
        </w:tc>
        <w:tc>
          <w:tcPr>
            <w:tcW w:type="dxa" w:w="1665"/>
          </w:tcPr>
          <w:p>
            <w:pPr>
              <w:spacing w:after="0"/>
              <w:jc w:val="left"/>
            </w:pPr>
            <w:r>
              <w:rPr>
                <w:sz w:val="16"/>
              </w:rPr>
              <w:t>annualized frequency (the measure FEMA's Local Mitigation Planning Handbook names)</w:t>
            </w:r>
          </w:p>
        </w:tc>
        <w:tc>
          <w:tcPr>
            <w:tcW w:type="dxa" w:w="1505"/>
          </w:tcPr>
          <w:p>
            <w:pPr>
              <w:spacing w:after="0"/>
              <w:jc w:val="right"/>
            </w:pPr>
            <w:r>
              <w:rPr>
                <w:sz w:val="16"/>
              </w:rPr>
              <w:t>73, 1996 to 2026</w:t>
            </w:r>
          </w:p>
        </w:tc>
        <w:tc>
          <w:tcPr>
            <w:tcW w:type="dxa" w:w="1707"/>
          </w:tcPr>
          <w:p>
            <w:pPr>
              <w:spacing w:after="0"/>
              <w:jc w:val="left"/>
            </w:pPr>
          </w:p>
        </w:tc>
        <w:tc>
          <w:tcPr>
            <w:tcW w:type="dxa" w:w="1925"/>
          </w:tcPr>
          <w:p>
            <w:pPr>
              <w:spacing w:after="0"/>
              <w:jc w:val="left"/>
            </w:pPr>
            <w:r>
              <w:rPr>
                <w:sz w:val="16"/>
              </w:rPr>
              <w:t>Lightning, 2013-09-02, $0 property; $0 crops (2013 dollars), 1 direct death, 2 direct injuries</w:t>
            </w:r>
          </w:p>
        </w:tc>
        <w:tc>
          <w:tcPr>
            <w:tcW w:type="dxa" w:w="1725"/>
          </w:tcPr>
          <w:p>
            <w:pPr>
              <w:spacing w:after="0"/>
              <w:jc w:val="left"/>
            </w:pPr>
            <w:r>
              <w:rPr>
                <w:sz w:val="16"/>
              </w:rPr>
              <w:t>Lightning, 2019-05-03, $100,000 property; $0 crops (2019 dollars)</w:t>
            </w:r>
          </w:p>
        </w:tc>
        <w:tc>
          <w:tcPr>
            <w:tcW w:type="dxa" w:w="1872"/>
          </w:tcPr>
          <w:p>
            <w:pPr>
              <w:spacing w:after="0"/>
              <w:jc w:val="left"/>
            </w:pPr>
            <w:r>
              <w:rPr>
                <w:sz w:val="16"/>
              </w:rPr>
              <w:t>Event records naming member places: Miami city (7 records), Homestead city (5 records), Coral Gables city (3 records), Miami Beach city (3 records), Opa-locka city (3 records), West Miami city (3 records), Golden Beach town (2 records), Hialeah Gardens city (2 records), Key Biscayne village (2 records), Bal Harbour village (1 record); and 4 more member places (see the XLSX file).</w:t>
            </w:r>
          </w:p>
        </w:tc>
        <w:tc>
          <w:tcPr>
            <w:tcW w:type="dxa" w:w="2082"/>
          </w:tcPr>
          <w:p>
            <w:pPr>
              <w:spacing w:after="0"/>
              <w:jc w:val="left"/>
            </w:pPr>
            <w:r>
              <w:rPr>
                <w:sz w:val="16"/>
              </w:rPr>
              <w:t>Storm Events lists lightning with damage or casualties; physical measure in event narratives only; local data required.</w:t>
            </w:r>
          </w:p>
        </w:tc>
      </w:tr>
      <w:tr>
        <w:trPr>
          <w:cantSplit/>
        </w:trPr>
        <w:tc>
          <w:tcPr>
            <w:tcW w:type="dxa" w:w="1631"/>
          </w:tcPr>
          <w:p>
            <w:pPr>
              <w:spacing w:after="0"/>
              <w:jc w:val="left"/>
            </w:pPr>
            <w:r>
              <w:rPr>
                <w:sz w:val="16"/>
              </w:rPr>
              <w:t>High Wind and Strong Wind (outside NRI Strong Wind definition)</w:t>
            </w:r>
          </w:p>
        </w:tc>
        <w:tc>
          <w:tcPr>
            <w:tcW w:type="dxa" w:w="1665"/>
          </w:tcPr>
          <w:p>
            <w:pPr>
              <w:spacing w:after="0"/>
              <w:jc w:val="left"/>
            </w:pPr>
            <w:r>
              <w:rPr>
                <w:sz w:val="16"/>
              </w:rPr>
              <w:t>wind speed (kt and mph)</w:t>
            </w:r>
          </w:p>
        </w:tc>
        <w:tc>
          <w:tcPr>
            <w:tcW w:type="dxa" w:w="1505"/>
          </w:tcPr>
          <w:p>
            <w:pPr>
              <w:spacing w:after="0"/>
              <w:jc w:val="right"/>
            </w:pPr>
            <w:r>
              <w:rPr>
                <w:sz w:val="16"/>
              </w:rPr>
              <w:t>15, 1996 to 2024 (15 zone-level)</w:t>
            </w:r>
          </w:p>
        </w:tc>
        <w:tc>
          <w:tcPr>
            <w:tcW w:type="dxa" w:w="1707"/>
          </w:tcPr>
          <w:p>
            <w:pPr>
              <w:spacing w:after="0"/>
              <w:jc w:val="left"/>
            </w:pPr>
            <w:r>
              <w:rPr>
                <w:sz w:val="16"/>
              </w:rPr>
              <w:t>35 kt (40 mph) to 67 kt (77 mph) (median 40 kt (46 mph)); 13 with a recorded value</w:t>
            </w:r>
          </w:p>
        </w:tc>
        <w:tc>
          <w:tcPr>
            <w:tcW w:type="dxa" w:w="1925"/>
          </w:tcPr>
          <w:p>
            <w:pPr>
              <w:spacing w:after="0"/>
              <w:jc w:val="left"/>
            </w:pPr>
            <w:r>
              <w:rPr>
                <w:sz w:val="16"/>
              </w:rPr>
              <w:t>67 kt (77 mph) measured sustained, High Wind, 2005-10-24; NWS zone FLZ073 (INLAND DADE), zone-level: may include parts of neighboring counties</w:t>
            </w:r>
          </w:p>
        </w:tc>
        <w:tc>
          <w:tcPr>
            <w:tcW w:type="dxa" w:w="1725"/>
          </w:tcPr>
          <w:p>
            <w:pPr>
              <w:spacing w:after="0"/>
              <w:jc w:val="left"/>
            </w:pPr>
            <w:r>
              <w:rPr>
                <w:sz w:val="16"/>
              </w:rPr>
              <w:t>Strong Wind, 2018-12-21, $15,000 property; crops not reported, reported for the zone (2018 dollars)</w:t>
            </w:r>
          </w:p>
        </w:tc>
        <w:tc>
          <w:tcPr>
            <w:tcW w:type="dxa" w:w="1872"/>
          </w:tcPr>
          <w:p>
            <w:pPr>
              <w:spacing w:after="0"/>
              <w:jc w:val="left"/>
            </w:pPr>
            <w:r>
              <w:rPr>
                <w:sz w:val="16"/>
              </w:rPr>
              <w:t>Zone-level records: applies countywide; national data do not locate these events within the county.</w:t>
            </w:r>
          </w:p>
        </w:tc>
        <w:tc>
          <w:tcPr>
            <w:tcW w:type="dxa" w:w="2082"/>
          </w:tcPr>
          <w:p>
            <w:pPr>
              <w:spacing w:after="0"/>
              <w:jc w:val="left"/>
            </w:pPr>
          </w:p>
        </w:tc>
      </w:tr>
      <w:tr>
        <w:trPr>
          <w:cantSplit/>
        </w:trPr>
        <w:tc>
          <w:tcPr>
            <w:tcW w:type="dxa" w:w="1631"/>
          </w:tcPr>
          <w:p>
            <w:pPr>
              <w:spacing w:after="0"/>
              <w:jc w:val="left"/>
            </w:pPr>
            <w:r>
              <w:rPr>
                <w:sz w:val="16"/>
              </w:rPr>
              <w:t>Thunderstorm Wind</w:t>
            </w:r>
          </w:p>
        </w:tc>
        <w:tc>
          <w:tcPr>
            <w:tcW w:type="dxa" w:w="1665"/>
          </w:tcPr>
          <w:p>
            <w:pPr>
              <w:spacing w:after="0"/>
              <w:jc w:val="left"/>
            </w:pPr>
            <w:r>
              <w:rPr>
                <w:sz w:val="16"/>
              </w:rPr>
              <w:t>wind speed (kt and mph)</w:t>
            </w:r>
          </w:p>
        </w:tc>
        <w:tc>
          <w:tcPr>
            <w:tcW w:type="dxa" w:w="1505"/>
          </w:tcPr>
          <w:p>
            <w:pPr>
              <w:spacing w:after="0"/>
              <w:jc w:val="right"/>
            </w:pPr>
            <w:r>
              <w:rPr>
                <w:sz w:val="16"/>
              </w:rPr>
              <w:t>378, 1955 to 2026</w:t>
            </w:r>
          </w:p>
        </w:tc>
        <w:tc>
          <w:tcPr>
            <w:tcW w:type="dxa" w:w="1707"/>
          </w:tcPr>
          <w:p>
            <w:pPr>
              <w:spacing w:after="0"/>
              <w:jc w:val="left"/>
            </w:pPr>
            <w:r>
              <w:rPr>
                <w:sz w:val="16"/>
              </w:rPr>
              <w:t>35 kt (40 mph) to 86 kt (99 mph) (median 52 kt (60 mph)); 318 with a recorded value</w:t>
            </w:r>
          </w:p>
        </w:tc>
        <w:tc>
          <w:tcPr>
            <w:tcW w:type="dxa" w:w="1925"/>
          </w:tcPr>
          <w:p>
            <w:pPr>
              <w:spacing w:after="0"/>
              <w:jc w:val="left"/>
            </w:pPr>
            <w:r>
              <w:rPr>
                <w:sz w:val="16"/>
              </w:rPr>
              <w:t>86 kt (99 mph), measurement type not recorded, Thunderstorm Wind, 1995-02-13</w:t>
            </w:r>
          </w:p>
        </w:tc>
        <w:tc>
          <w:tcPr>
            <w:tcW w:type="dxa" w:w="1725"/>
          </w:tcPr>
          <w:p>
            <w:pPr>
              <w:spacing w:after="0"/>
              <w:jc w:val="left"/>
            </w:pPr>
          </w:p>
        </w:tc>
        <w:tc>
          <w:tcPr>
            <w:tcW w:type="dxa" w:w="1872"/>
          </w:tcPr>
          <w:p>
            <w:pPr>
              <w:spacing w:after="0"/>
              <w:jc w:val="left"/>
            </w:pPr>
            <w:r>
              <w:rPr>
                <w:sz w:val="16"/>
              </w:rPr>
              <w:t>Event records naming member places: Miami city (16 records), South Miami city (11 records), Homestead city (10 records), Coral Gables city (9 records), Hialeah city (9 records), Medley town (7 records), Opa-locka city (7 records), Key Biscayne village (6 records), Miami Beach city (6 records), Hialeah Gardens city (5 records); and 9 more member places (see the XLSX file).</w:t>
            </w:r>
          </w:p>
        </w:tc>
        <w:tc>
          <w:tcPr>
            <w:tcW w:type="dxa" w:w="2082"/>
          </w:tcPr>
          <w:p>
            <w:pPr>
              <w:spacing w:after="0"/>
              <w:jc w:val="left"/>
            </w:pPr>
          </w:p>
        </w:tc>
      </w:tr>
      <w:tr>
        <w:trPr>
          <w:cantSplit/>
        </w:trPr>
        <w:tc>
          <w:tcPr>
            <w:tcW w:type="dxa" w:w="1631"/>
          </w:tcPr>
          <w:p>
            <w:pPr>
              <w:spacing w:after="0"/>
              <w:jc w:val="left"/>
            </w:pPr>
            <w:r>
              <w:rPr>
                <w:sz w:val="16"/>
              </w:rPr>
              <w:t>Tornado</w:t>
            </w:r>
          </w:p>
        </w:tc>
        <w:tc>
          <w:tcPr>
            <w:tcW w:type="dxa" w:w="1665"/>
          </w:tcPr>
          <w:p>
            <w:pPr>
              <w:spacing w:after="0"/>
              <w:jc w:val="left"/>
            </w:pPr>
            <w:r>
              <w:rPr>
                <w:sz w:val="16"/>
              </w:rPr>
              <w:t>Enhanced Fujita (F before Feb 2007)</w:t>
            </w:r>
          </w:p>
        </w:tc>
        <w:tc>
          <w:tcPr>
            <w:tcW w:type="dxa" w:w="1505"/>
          </w:tcPr>
          <w:p>
            <w:pPr>
              <w:spacing w:after="0"/>
              <w:jc w:val="right"/>
            </w:pPr>
            <w:r>
              <w:rPr>
                <w:sz w:val="16"/>
              </w:rPr>
              <w:t>150, 1953 to 2026</w:t>
            </w:r>
          </w:p>
        </w:tc>
        <w:tc>
          <w:tcPr>
            <w:tcW w:type="dxa" w:w="1707"/>
          </w:tcPr>
          <w:p>
            <w:pPr>
              <w:spacing w:after="0"/>
              <w:jc w:val="left"/>
            </w:pPr>
            <w:r>
              <w:rPr>
                <w:sz w:val="16"/>
              </w:rPr>
              <w:t>F/EF0 to F/EF3 (median F/EF0); 140 with a recorded value</w:t>
            </w:r>
          </w:p>
        </w:tc>
        <w:tc>
          <w:tcPr>
            <w:tcW w:type="dxa" w:w="1925"/>
          </w:tcPr>
          <w:p>
            <w:pPr>
              <w:spacing w:after="0"/>
              <w:jc w:val="left"/>
            </w:pPr>
            <w:r>
              <w:rPr>
                <w:sz w:val="16"/>
              </w:rPr>
              <w:t>F3 tornado, 1959-06-17, 12.7 mi path length (records before 1996 may include the whole path; rating and listing come from the county where the tornado began), 333 yd wide, $2,500,000 property; crops not recorded (1959 dollars), 77 direct injuries</w:t>
            </w:r>
          </w:p>
        </w:tc>
        <w:tc>
          <w:tcPr>
            <w:tcW w:type="dxa" w:w="1725"/>
          </w:tcPr>
          <w:p>
            <w:pPr>
              <w:spacing w:after="0"/>
              <w:jc w:val="left"/>
            </w:pPr>
            <w:r>
              <w:rPr>
                <w:sz w:val="16"/>
              </w:rPr>
              <w:t>Tornado, 1998-02-02, $175,000,000 property; crops not reported (1998 dollars)</w:t>
            </w:r>
          </w:p>
        </w:tc>
        <w:tc>
          <w:tcPr>
            <w:tcW w:type="dxa" w:w="1872"/>
          </w:tcPr>
          <w:p>
            <w:pPr>
              <w:spacing w:after="0"/>
              <w:jc w:val="left"/>
            </w:pPr>
            <w:r>
              <w:rPr>
                <w:sz w:val="16"/>
              </w:rPr>
              <w:t>Event records naming member places: Hialeah city (5 records), Miami Beach city (5 records), Miami city (5 records), Golden Beach town (4 records), Homestead city (4 records), Key Biscayne village (3 records), West Miami city (3 records), Florida City city (2 records), Medley town (2 records), Biscayne Park village (1 record); and 6 more member places (see the XLSX file).</w:t>
            </w:r>
          </w:p>
        </w:tc>
        <w:tc>
          <w:tcPr>
            <w:tcW w:type="dxa" w:w="20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1"/>
          </w:tcPr>
          <w:p>
            <w:pPr>
              <w:spacing w:after="0"/>
              <w:jc w:val="left"/>
            </w:pPr>
            <w:r>
              <w:rPr>
                <w:sz w:val="16"/>
              </w:rPr>
              <w:t>Tsunami</w:t>
            </w:r>
          </w:p>
        </w:tc>
        <w:tc>
          <w:tcPr>
            <w:tcW w:type="dxa" w:w="1665"/>
          </w:tcPr>
          <w:p>
            <w:pPr>
              <w:spacing w:after="0"/>
              <w:jc w:val="left"/>
            </w:pPr>
            <w:r>
              <w:rPr>
                <w:sz w:val="16"/>
              </w:rPr>
              <w:t>none (count and damage)</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1"/>
          </w:tcPr>
          <w:p>
            <w:pPr>
              <w:spacing w:after="0"/>
              <w:jc w:val="left"/>
            </w:pPr>
            <w:r>
              <w:rPr>
                <w:sz w:val="16"/>
              </w:rPr>
              <w:t>Volcanic Ash, Volcanic Ashfall</w:t>
            </w:r>
          </w:p>
        </w:tc>
        <w:tc>
          <w:tcPr>
            <w:tcW w:type="dxa" w:w="1665"/>
          </w:tcPr>
          <w:p>
            <w:pPr>
              <w:spacing w:after="0"/>
              <w:jc w:val="left"/>
            </w:pPr>
            <w:r>
              <w:rPr>
                <w:sz w:val="16"/>
              </w:rPr>
              <w:t>Volcanic Explosivity Index (local data)</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1"/>
          </w:tcPr>
          <w:p>
            <w:pPr>
              <w:spacing w:after="0"/>
              <w:jc w:val="left"/>
            </w:pPr>
            <w:r>
              <w:rPr>
                <w:sz w:val="16"/>
              </w:rPr>
              <w:t>Wildfire</w:t>
            </w:r>
          </w:p>
        </w:tc>
        <w:tc>
          <w:tcPr>
            <w:tcW w:type="dxa" w:w="1665"/>
          </w:tcPr>
          <w:p>
            <w:pPr>
              <w:spacing w:after="0"/>
              <w:jc w:val="left"/>
            </w:pPr>
            <w:r>
              <w:rPr>
                <w:sz w:val="16"/>
              </w:rPr>
              <w:t>acres burned (local data)</w:t>
            </w:r>
          </w:p>
        </w:tc>
        <w:tc>
          <w:tcPr>
            <w:tcW w:type="dxa" w:w="1505"/>
          </w:tcPr>
          <w:p>
            <w:pPr>
              <w:spacing w:after="0"/>
              <w:jc w:val="right"/>
            </w:pPr>
            <w:r>
              <w:rPr>
                <w:sz w:val="16"/>
              </w:rPr>
              <w:t>24, 1996 to 2026 (16 zone-level)</w:t>
            </w:r>
          </w:p>
        </w:tc>
        <w:tc>
          <w:tcPr>
            <w:tcW w:type="dxa" w:w="1707"/>
          </w:tcPr>
          <w:p>
            <w:pPr>
              <w:spacing w:after="0"/>
              <w:jc w:val="left"/>
            </w:pPr>
          </w:p>
        </w:tc>
        <w:tc>
          <w:tcPr>
            <w:tcW w:type="dxa" w:w="1925"/>
          </w:tcPr>
          <w:p>
            <w:pPr>
              <w:spacing w:after="0"/>
              <w:jc w:val="left"/>
            </w:pPr>
            <w:r>
              <w:rPr>
                <w:sz w:val="16"/>
              </w:rPr>
              <w:t>Wildfire, 2025-03-12, $150,000 property; $0 crops, reported for the zone (2025 dollars); NWS zone FLZ173 (COASTAL MIAMI-DADE COUNTY), zone-level: may include parts of neighboring counties</w:t>
            </w:r>
          </w:p>
        </w:tc>
        <w:tc>
          <w:tcPr>
            <w:tcW w:type="dxa" w:w="1725"/>
          </w:tcPr>
          <w:p>
            <w:pPr>
              <w:spacing w:after="0"/>
              <w:jc w:val="left"/>
            </w:pPr>
          </w:p>
        </w:tc>
        <w:tc>
          <w:tcPr>
            <w:tcW w:type="dxa" w:w="1872"/>
          </w:tcPr>
          <w:p>
            <w:pPr>
              <w:spacing w:after="0"/>
              <w:jc w:val="left"/>
            </w:pPr>
            <w:r>
              <w:rPr>
                <w:sz w:val="16"/>
              </w:rPr>
              <w:t>Event records naming member places: Florida City city (1 record), Homestead city (1 record), Miami city (1 record). Zone-level records (16) apply countywide.</w:t>
            </w:r>
          </w:p>
        </w:tc>
        <w:tc>
          <w:tcPr>
            <w:tcW w:type="dxa" w:w="2082"/>
          </w:tcPr>
          <w:p>
            <w:pPr>
              <w:spacing w:after="0"/>
              <w:jc w:val="left"/>
            </w:pPr>
            <w:r>
              <w:rPr>
                <w:sz w:val="16"/>
              </w:rPr>
              <w:t>Acres burned: in event narratives only; local data required.</w:t>
            </w:r>
          </w:p>
        </w:tc>
      </w:tr>
      <w:tr>
        <w:trPr>
          <w:cantSplit/>
        </w:trPr>
        <w:tc>
          <w:tcPr>
            <w:tcW w:type="dxa" w:w="1631"/>
          </w:tcPr>
          <w:p>
            <w:pPr>
              <w:spacing w:after="0"/>
              <w:jc w:val="left"/>
            </w:pPr>
            <w:r>
              <w:rPr>
                <w:sz w:val="16"/>
              </w:rPr>
              <w:t>Winter Storm, Heavy Snow, Blizzard, Lake-Effect Snow, Winter Weather, Sleet</w:t>
            </w:r>
          </w:p>
        </w:tc>
        <w:tc>
          <w:tcPr>
            <w:tcW w:type="dxa" w:w="1665"/>
          </w:tcPr>
          <w:p>
            <w:pPr>
              <w:spacing w:after="0"/>
              <w:jc w:val="left"/>
            </w:pPr>
            <w:r>
              <w:rPr>
                <w:sz w:val="16"/>
              </w:rPr>
              <w:t>none in data (snowfall local)</w:t>
            </w:r>
          </w:p>
        </w:tc>
        <w:tc>
          <w:tcPr>
            <w:tcW w:type="dxa" w:w="1505"/>
          </w:tcPr>
          <w:p>
            <w:pPr>
              <w:spacing w:after="0"/>
              <w:jc w:val="right"/>
            </w:pPr>
            <w:r>
              <w:rPr>
                <w:sz w:val="16"/>
              </w:rPr>
              <w:t>0</w:t>
            </w:r>
          </w:p>
        </w:tc>
        <w:tc>
          <w:tcPr>
            <w:tcW w:type="dxa" w:w="1707"/>
          </w:tcPr>
          <w:p>
            <w:pPr>
              <w:spacing w:after="0"/>
              <w:jc w:val="left"/>
            </w:pPr>
          </w:p>
        </w:tc>
        <w:tc>
          <w:tcPr>
            <w:tcW w:type="dxa" w:w="1925"/>
          </w:tcPr>
          <w:p>
            <w:pPr>
              <w:spacing w:after="0"/>
              <w:jc w:val="left"/>
            </w:pPr>
          </w:p>
        </w:tc>
        <w:tc>
          <w:tcPr>
            <w:tcW w:type="dxa" w:w="1725"/>
          </w:tcPr>
          <w:p>
            <w:pPr>
              <w:spacing w:after="0"/>
              <w:jc w:val="left"/>
            </w:pPr>
          </w:p>
        </w:tc>
        <w:tc>
          <w:tcPr>
            <w:tcW w:type="dxa" w:w="1872"/>
          </w:tcPr>
          <w:p>
            <w:pPr>
              <w:spacing w:after="0"/>
              <w:jc w:val="left"/>
            </w:pPr>
          </w:p>
        </w:tc>
        <w:tc>
          <w:tcPr>
            <w:tcW w:type="dxa" w:w="20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7"/>
        <w:gridCol w:w="1057"/>
        <w:gridCol w:w="1057"/>
        <w:gridCol w:w="1421"/>
        <w:gridCol w:w="2058"/>
        <w:gridCol w:w="2313"/>
        <w:gridCol w:w="1512"/>
        <w:gridCol w:w="2727"/>
        <w:gridCol w:w="911"/>
      </w:tblGrid>
      <w:tr>
        <w:trPr>
          <w:cantSplit/>
          <w:tblHeader/>
        </w:trPr>
        <w:tc>
          <w:tcPr>
            <w:tcW w:type="dxa" w:w="1057"/>
            <w:shd w:val="clear" w:color="auto" w:fill="E8E8E8"/>
          </w:tcPr>
          <w:p>
            <w:pPr>
              <w:spacing w:after="0"/>
              <w:jc w:val="left"/>
            </w:pPr>
            <w:r>
              <w:rPr>
                <w:b/>
                <w:sz w:val="16"/>
              </w:rPr>
              <w:t>Declared</w:t>
            </w:r>
          </w:p>
        </w:tc>
        <w:tc>
          <w:tcPr>
            <w:tcW w:type="dxa" w:w="1057"/>
            <w:shd w:val="clear" w:color="auto" w:fill="E8E8E8"/>
          </w:tcPr>
          <w:p>
            <w:pPr>
              <w:spacing w:after="0"/>
              <w:jc w:val="left"/>
            </w:pPr>
            <w:r>
              <w:rPr>
                <w:b/>
                <w:sz w:val="16"/>
              </w:rPr>
              <w:t>Incident began</w:t>
            </w:r>
          </w:p>
        </w:tc>
        <w:tc>
          <w:tcPr>
            <w:tcW w:type="dxa" w:w="1057"/>
            <w:shd w:val="clear" w:color="auto" w:fill="E8E8E8"/>
          </w:tcPr>
          <w:p>
            <w:pPr>
              <w:spacing w:after="0"/>
              <w:jc w:val="left"/>
            </w:pPr>
            <w:r>
              <w:rPr>
                <w:b/>
                <w:sz w:val="16"/>
              </w:rPr>
              <w:t>FEMA number</w:t>
            </w:r>
          </w:p>
        </w:tc>
        <w:tc>
          <w:tcPr>
            <w:tcW w:type="dxa" w:w="1421"/>
            <w:shd w:val="clear" w:color="auto" w:fill="E8E8E8"/>
          </w:tcPr>
          <w:p>
            <w:pPr>
              <w:spacing w:after="0"/>
              <w:jc w:val="left"/>
            </w:pPr>
            <w:r>
              <w:rPr>
                <w:b/>
                <w:sz w:val="16"/>
              </w:rPr>
              <w:t>Type</w:t>
            </w:r>
          </w:p>
        </w:tc>
        <w:tc>
          <w:tcPr>
            <w:tcW w:type="dxa" w:w="2058"/>
            <w:shd w:val="clear" w:color="auto" w:fill="E8E8E8"/>
          </w:tcPr>
          <w:p>
            <w:pPr>
              <w:spacing w:after="0"/>
              <w:jc w:val="left"/>
            </w:pPr>
            <w:r>
              <w:rPr>
                <w:b/>
                <w:sz w:val="16"/>
              </w:rPr>
              <w:t>Title</w:t>
            </w:r>
          </w:p>
        </w:tc>
        <w:tc>
          <w:tcPr>
            <w:tcW w:type="dxa" w:w="2313"/>
            <w:shd w:val="clear" w:color="auto" w:fill="E8E8E8"/>
          </w:tcPr>
          <w:p>
            <w:pPr>
              <w:spacing w:after="0"/>
              <w:jc w:val="left"/>
            </w:pPr>
            <w:r>
              <w:rPr>
                <w:b/>
                <w:sz w:val="16"/>
              </w:rPr>
              <w:t>Mapped hazard</w:t>
            </w:r>
          </w:p>
        </w:tc>
        <w:tc>
          <w:tcPr>
            <w:tcW w:type="dxa" w:w="15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7"/>
            <w:shd w:val="clear" w:color="auto" w:fill="E8E8E8"/>
          </w:tcPr>
          <w:p>
            <w:pPr>
              <w:spacing w:after="0"/>
              <w:jc w:val="left"/>
            </w:pPr>
            <w:r>
              <w:rPr>
                <w:b/>
                <w:sz w:val="16"/>
              </w:rPr>
              <w:t>Flags</w:t>
            </w:r>
          </w:p>
        </w:tc>
        <w:tc>
          <w:tcPr>
            <w:tcW w:type="dxa" w:w="911"/>
            <w:shd w:val="clear" w:color="auto" w:fill="E8E8E8"/>
          </w:tcPr>
          <w:p>
            <w:pPr>
              <w:spacing w:after="0"/>
              <w:jc w:val="left"/>
            </w:pPr>
            <w:r>
              <w:rPr>
                <w:b/>
                <w:sz w:val="16"/>
              </w:rPr>
              <w:t>Notes</w:t>
            </w:r>
          </w:p>
        </w:tc>
      </w:tr>
      <w:tr>
        <w:trPr>
          <w:cantSplit/>
        </w:trPr>
        <w:tc>
          <w:tcPr>
            <w:tcW w:type="dxa" w:w="1057"/>
          </w:tcPr>
          <w:p>
            <w:pPr>
              <w:spacing w:after="0"/>
              <w:jc w:val="left"/>
            </w:pPr>
            <w:r>
              <w:rPr>
                <w:sz w:val="16"/>
              </w:rPr>
              <w:t>2024-10-11</w:t>
            </w:r>
          </w:p>
        </w:tc>
        <w:tc>
          <w:tcPr>
            <w:tcW w:type="dxa" w:w="1057"/>
          </w:tcPr>
          <w:p>
            <w:pPr>
              <w:spacing w:after="0"/>
              <w:jc w:val="left"/>
            </w:pPr>
            <w:r>
              <w:rPr>
                <w:sz w:val="16"/>
              </w:rPr>
              <w:t>2024-10-05</w:t>
            </w:r>
          </w:p>
        </w:tc>
        <w:tc>
          <w:tcPr>
            <w:tcW w:type="dxa" w:w="1057"/>
          </w:tcPr>
          <w:p>
            <w:pPr>
              <w:spacing w:after="0"/>
              <w:jc w:val="left"/>
            </w:pPr>
            <w:r>
              <w:rPr>
                <w:sz w:val="16"/>
              </w:rPr>
              <w:t>DR-4834-FL</w:t>
            </w:r>
          </w:p>
        </w:tc>
        <w:tc>
          <w:tcPr>
            <w:tcW w:type="dxa" w:w="1421"/>
          </w:tcPr>
          <w:p>
            <w:pPr>
              <w:spacing w:after="0"/>
              <w:jc w:val="left"/>
            </w:pPr>
            <w:r>
              <w:rPr>
                <w:sz w:val="16"/>
              </w:rPr>
              <w:t>Major disaster</w:t>
            </w:r>
          </w:p>
        </w:tc>
        <w:tc>
          <w:tcPr>
            <w:tcW w:type="dxa" w:w="2058"/>
          </w:tcPr>
          <w:p>
            <w:pPr>
              <w:spacing w:after="0"/>
              <w:jc w:val="left"/>
            </w:pPr>
            <w:r>
              <w:rPr>
                <w:sz w:val="16"/>
              </w:rPr>
              <w:t>HURRICANE MILTON</w:t>
            </w:r>
          </w:p>
        </w:tc>
        <w:tc>
          <w:tcPr>
            <w:tcW w:type="dxa" w:w="2313"/>
          </w:tcPr>
          <w:p>
            <w:pPr>
              <w:spacing w:after="0"/>
              <w:jc w:val="left"/>
            </w:pPr>
            <w:r>
              <w:rPr>
                <w:sz w:val="16"/>
              </w:rPr>
              <w:t>Hurricane (primary); also designated: Inland Flooding</w:t>
            </w:r>
          </w:p>
        </w:tc>
        <w:tc>
          <w:tcPr>
            <w:tcW w:type="dxa" w:w="1512"/>
          </w:tcPr>
          <w:p>
            <w:pPr>
              <w:spacing w:after="0"/>
              <w:jc w:val="right"/>
            </w:pPr>
            <w:r>
              <w:rPr>
                <w:sz w:val="16"/>
              </w:rPr>
              <w:t>$3,112,983.70</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p>
        </w:tc>
      </w:tr>
      <w:tr>
        <w:trPr>
          <w:cantSplit/>
        </w:trPr>
        <w:tc>
          <w:tcPr>
            <w:tcW w:type="dxa" w:w="1057"/>
          </w:tcPr>
          <w:p>
            <w:pPr>
              <w:spacing w:after="0"/>
              <w:jc w:val="left"/>
            </w:pPr>
            <w:r>
              <w:rPr>
                <w:sz w:val="16"/>
              </w:rPr>
              <w:t>2024-10-07</w:t>
            </w:r>
          </w:p>
        </w:tc>
        <w:tc>
          <w:tcPr>
            <w:tcW w:type="dxa" w:w="1057"/>
          </w:tcPr>
          <w:p>
            <w:pPr>
              <w:spacing w:after="0"/>
              <w:jc w:val="left"/>
            </w:pPr>
            <w:r>
              <w:rPr>
                <w:sz w:val="16"/>
              </w:rPr>
              <w:t>2024-10-05</w:t>
            </w:r>
          </w:p>
        </w:tc>
        <w:tc>
          <w:tcPr>
            <w:tcW w:type="dxa" w:w="1057"/>
          </w:tcPr>
          <w:p>
            <w:pPr>
              <w:spacing w:after="0"/>
              <w:jc w:val="left"/>
            </w:pPr>
            <w:r>
              <w:rPr>
                <w:sz w:val="16"/>
              </w:rPr>
              <w:t>EM-3622-FL</w:t>
            </w:r>
          </w:p>
        </w:tc>
        <w:tc>
          <w:tcPr>
            <w:tcW w:type="dxa" w:w="1421"/>
          </w:tcPr>
          <w:p>
            <w:pPr>
              <w:spacing w:after="0"/>
              <w:jc w:val="left"/>
            </w:pPr>
            <w:r>
              <w:rPr>
                <w:sz w:val="16"/>
              </w:rPr>
              <w:t>Emergency</w:t>
            </w:r>
          </w:p>
        </w:tc>
        <w:tc>
          <w:tcPr>
            <w:tcW w:type="dxa" w:w="2058"/>
          </w:tcPr>
          <w:p>
            <w:pPr>
              <w:spacing w:after="0"/>
              <w:jc w:val="left"/>
            </w:pPr>
            <w:r>
              <w:rPr>
                <w:sz w:val="16"/>
              </w:rPr>
              <w:t>HURRICANE MILTON</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r>
              <w:rPr>
                <w:sz w:val="16"/>
              </w:rPr>
              <w:t>same incident as DR-4834</w:t>
            </w:r>
          </w:p>
        </w:tc>
      </w:tr>
      <w:tr>
        <w:trPr>
          <w:cantSplit/>
        </w:trPr>
        <w:tc>
          <w:tcPr>
            <w:tcW w:type="dxa" w:w="1057"/>
          </w:tcPr>
          <w:p>
            <w:pPr>
              <w:spacing w:after="0"/>
              <w:jc w:val="left"/>
            </w:pPr>
            <w:r>
              <w:rPr>
                <w:sz w:val="16"/>
              </w:rPr>
              <w:t>2022-12-13</w:t>
            </w:r>
          </w:p>
        </w:tc>
        <w:tc>
          <w:tcPr>
            <w:tcW w:type="dxa" w:w="1057"/>
          </w:tcPr>
          <w:p>
            <w:pPr>
              <w:spacing w:after="0"/>
              <w:jc w:val="left"/>
            </w:pPr>
            <w:r>
              <w:rPr>
                <w:sz w:val="16"/>
              </w:rPr>
              <w:t>2022-11-07</w:t>
            </w:r>
          </w:p>
        </w:tc>
        <w:tc>
          <w:tcPr>
            <w:tcW w:type="dxa" w:w="1057"/>
          </w:tcPr>
          <w:p>
            <w:pPr>
              <w:spacing w:after="0"/>
              <w:jc w:val="left"/>
            </w:pPr>
            <w:r>
              <w:rPr>
                <w:sz w:val="16"/>
              </w:rPr>
              <w:t>DR-4680-FL</w:t>
            </w:r>
          </w:p>
        </w:tc>
        <w:tc>
          <w:tcPr>
            <w:tcW w:type="dxa" w:w="1421"/>
          </w:tcPr>
          <w:p>
            <w:pPr>
              <w:spacing w:after="0"/>
              <w:jc w:val="left"/>
            </w:pPr>
            <w:r>
              <w:rPr>
                <w:sz w:val="16"/>
              </w:rPr>
              <w:t>Major disaster</w:t>
            </w:r>
          </w:p>
        </w:tc>
        <w:tc>
          <w:tcPr>
            <w:tcW w:type="dxa" w:w="2058"/>
          </w:tcPr>
          <w:p>
            <w:pPr>
              <w:spacing w:after="0"/>
              <w:jc w:val="left"/>
            </w:pPr>
            <w:r>
              <w:rPr>
                <w:sz w:val="16"/>
              </w:rPr>
              <w:t>HURRICANE NICOLE</w:t>
            </w:r>
          </w:p>
        </w:tc>
        <w:tc>
          <w:tcPr>
            <w:tcW w:type="dxa" w:w="2313"/>
          </w:tcPr>
          <w:p>
            <w:pPr>
              <w:spacing w:after="0"/>
              <w:jc w:val="left"/>
            </w:pPr>
            <w:r>
              <w:rPr>
                <w:sz w:val="16"/>
              </w:rPr>
              <w:t>Hurricane</w:t>
            </w:r>
          </w:p>
        </w:tc>
        <w:tc>
          <w:tcPr>
            <w:tcW w:type="dxa" w:w="1512"/>
          </w:tcPr>
          <w:p>
            <w:pPr>
              <w:spacing w:after="0"/>
              <w:jc w:val="right"/>
            </w:pPr>
            <w:r>
              <w:rPr>
                <w:sz w:val="16"/>
              </w:rPr>
              <w:t>$191,567.26</w:t>
            </w:r>
          </w:p>
        </w:tc>
        <w:tc>
          <w:tcPr>
            <w:tcW w:type="dxa" w:w="2727"/>
          </w:tcPr>
          <w:p>
            <w:pPr>
              <w:spacing w:after="0"/>
              <w:jc w:val="left"/>
            </w:pPr>
            <w:r>
              <w:rPr>
                <w:sz w:val="16"/>
              </w:rPr>
              <w:t>within last 5 years</w:t>
            </w:r>
          </w:p>
        </w:tc>
        <w:tc>
          <w:tcPr>
            <w:tcW w:type="dxa" w:w="911"/>
          </w:tcPr>
          <w:p>
            <w:pPr>
              <w:spacing w:after="0"/>
              <w:jc w:val="left"/>
            </w:pPr>
          </w:p>
        </w:tc>
      </w:tr>
      <w:tr>
        <w:trPr>
          <w:cantSplit/>
        </w:trPr>
        <w:tc>
          <w:tcPr>
            <w:tcW w:type="dxa" w:w="1057"/>
          </w:tcPr>
          <w:p>
            <w:pPr>
              <w:spacing w:after="0"/>
              <w:jc w:val="left"/>
            </w:pPr>
            <w:r>
              <w:rPr>
                <w:sz w:val="16"/>
              </w:rPr>
              <w:t>2022-11-08</w:t>
            </w:r>
          </w:p>
        </w:tc>
        <w:tc>
          <w:tcPr>
            <w:tcW w:type="dxa" w:w="1057"/>
          </w:tcPr>
          <w:p>
            <w:pPr>
              <w:spacing w:after="0"/>
              <w:jc w:val="left"/>
            </w:pPr>
            <w:r>
              <w:rPr>
                <w:sz w:val="16"/>
              </w:rPr>
              <w:t>2022-11-07</w:t>
            </w:r>
          </w:p>
        </w:tc>
        <w:tc>
          <w:tcPr>
            <w:tcW w:type="dxa" w:w="1057"/>
          </w:tcPr>
          <w:p>
            <w:pPr>
              <w:spacing w:after="0"/>
              <w:jc w:val="left"/>
            </w:pPr>
            <w:r>
              <w:rPr>
                <w:sz w:val="16"/>
              </w:rPr>
              <w:t>EM-3587-FL</w:t>
            </w:r>
          </w:p>
        </w:tc>
        <w:tc>
          <w:tcPr>
            <w:tcW w:type="dxa" w:w="1421"/>
          </w:tcPr>
          <w:p>
            <w:pPr>
              <w:spacing w:after="0"/>
              <w:jc w:val="left"/>
            </w:pPr>
            <w:r>
              <w:rPr>
                <w:sz w:val="16"/>
              </w:rPr>
              <w:t>Emergency</w:t>
            </w:r>
          </w:p>
        </w:tc>
        <w:tc>
          <w:tcPr>
            <w:tcW w:type="dxa" w:w="2058"/>
          </w:tcPr>
          <w:p>
            <w:pPr>
              <w:spacing w:after="0"/>
              <w:jc w:val="left"/>
            </w:pPr>
            <w:r>
              <w:rPr>
                <w:sz w:val="16"/>
              </w:rPr>
              <w:t>TROPICAL STORM NICOLE</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r>
              <w:rPr>
                <w:sz w:val="16"/>
              </w:rPr>
              <w:t>within last 5 years</w:t>
            </w:r>
          </w:p>
        </w:tc>
        <w:tc>
          <w:tcPr>
            <w:tcW w:type="dxa" w:w="911"/>
          </w:tcPr>
          <w:p>
            <w:pPr>
              <w:spacing w:after="0"/>
              <w:jc w:val="left"/>
            </w:pPr>
            <w:r>
              <w:rPr>
                <w:sz w:val="16"/>
              </w:rPr>
              <w:t>same incident as DR-4680</w:t>
            </w:r>
          </w:p>
        </w:tc>
      </w:tr>
      <w:tr>
        <w:trPr>
          <w:cantSplit/>
        </w:trPr>
        <w:tc>
          <w:tcPr>
            <w:tcW w:type="dxa" w:w="1057"/>
          </w:tcPr>
          <w:p>
            <w:pPr>
              <w:spacing w:after="0"/>
              <w:jc w:val="left"/>
            </w:pPr>
            <w:r>
              <w:rPr>
                <w:sz w:val="16"/>
              </w:rPr>
              <w:t>2022-09-29</w:t>
            </w:r>
          </w:p>
        </w:tc>
        <w:tc>
          <w:tcPr>
            <w:tcW w:type="dxa" w:w="1057"/>
          </w:tcPr>
          <w:p>
            <w:pPr>
              <w:spacing w:after="0"/>
              <w:jc w:val="left"/>
            </w:pPr>
            <w:r>
              <w:rPr>
                <w:sz w:val="16"/>
              </w:rPr>
              <w:t>2022-09-23</w:t>
            </w:r>
          </w:p>
        </w:tc>
        <w:tc>
          <w:tcPr>
            <w:tcW w:type="dxa" w:w="1057"/>
          </w:tcPr>
          <w:p>
            <w:pPr>
              <w:spacing w:after="0"/>
              <w:jc w:val="left"/>
            </w:pPr>
            <w:r>
              <w:rPr>
                <w:sz w:val="16"/>
              </w:rPr>
              <w:t>DR-4673-FL</w:t>
            </w:r>
          </w:p>
        </w:tc>
        <w:tc>
          <w:tcPr>
            <w:tcW w:type="dxa" w:w="1421"/>
          </w:tcPr>
          <w:p>
            <w:pPr>
              <w:spacing w:after="0"/>
              <w:jc w:val="left"/>
            </w:pPr>
            <w:r>
              <w:rPr>
                <w:sz w:val="16"/>
              </w:rPr>
              <w:t>Major disaster</w:t>
            </w:r>
          </w:p>
        </w:tc>
        <w:tc>
          <w:tcPr>
            <w:tcW w:type="dxa" w:w="2058"/>
          </w:tcPr>
          <w:p>
            <w:pPr>
              <w:spacing w:after="0"/>
              <w:jc w:val="left"/>
            </w:pPr>
            <w:r>
              <w:rPr>
                <w:sz w:val="16"/>
              </w:rPr>
              <w:t>HURRICANE IAN</w:t>
            </w:r>
          </w:p>
        </w:tc>
        <w:tc>
          <w:tcPr>
            <w:tcW w:type="dxa" w:w="2313"/>
          </w:tcPr>
          <w:p>
            <w:pPr>
              <w:spacing w:after="0"/>
              <w:jc w:val="left"/>
            </w:pPr>
            <w:r>
              <w:rPr>
                <w:sz w:val="16"/>
              </w:rPr>
              <w:t>Hurricane</w:t>
            </w:r>
          </w:p>
        </w:tc>
        <w:tc>
          <w:tcPr>
            <w:tcW w:type="dxa" w:w="1512"/>
          </w:tcPr>
          <w:p>
            <w:pPr>
              <w:spacing w:after="0"/>
              <w:jc w:val="right"/>
            </w:pPr>
            <w:r>
              <w:rPr>
                <w:sz w:val="16"/>
              </w:rPr>
              <w:t>$923,325.56</w:t>
            </w:r>
          </w:p>
        </w:tc>
        <w:tc>
          <w:tcPr>
            <w:tcW w:type="dxa" w:w="2727"/>
          </w:tcPr>
          <w:p>
            <w:pPr>
              <w:spacing w:after="0"/>
              <w:jc w:val="left"/>
            </w:pPr>
            <w:r>
              <w:rPr>
                <w:sz w:val="16"/>
              </w:rPr>
              <w:t>within last 5 years</w:t>
            </w:r>
          </w:p>
        </w:tc>
        <w:tc>
          <w:tcPr>
            <w:tcW w:type="dxa" w:w="911"/>
          </w:tcPr>
          <w:p>
            <w:pPr>
              <w:spacing w:after="0"/>
              <w:jc w:val="left"/>
            </w:pPr>
          </w:p>
        </w:tc>
      </w:tr>
      <w:tr>
        <w:trPr>
          <w:cantSplit/>
        </w:trPr>
        <w:tc>
          <w:tcPr>
            <w:tcW w:type="dxa" w:w="1057"/>
          </w:tcPr>
          <w:p>
            <w:pPr>
              <w:spacing w:after="0"/>
              <w:jc w:val="left"/>
            </w:pPr>
            <w:r>
              <w:rPr>
                <w:sz w:val="16"/>
              </w:rPr>
              <w:t>2022-09-24</w:t>
            </w:r>
          </w:p>
        </w:tc>
        <w:tc>
          <w:tcPr>
            <w:tcW w:type="dxa" w:w="1057"/>
          </w:tcPr>
          <w:p>
            <w:pPr>
              <w:spacing w:after="0"/>
              <w:jc w:val="left"/>
            </w:pPr>
            <w:r>
              <w:rPr>
                <w:sz w:val="16"/>
              </w:rPr>
              <w:t>2022-09-23</w:t>
            </w:r>
          </w:p>
        </w:tc>
        <w:tc>
          <w:tcPr>
            <w:tcW w:type="dxa" w:w="1057"/>
          </w:tcPr>
          <w:p>
            <w:pPr>
              <w:spacing w:after="0"/>
              <w:jc w:val="left"/>
            </w:pPr>
            <w:r>
              <w:rPr>
                <w:sz w:val="16"/>
              </w:rPr>
              <w:t>EM-3584-FL</w:t>
            </w:r>
          </w:p>
        </w:tc>
        <w:tc>
          <w:tcPr>
            <w:tcW w:type="dxa" w:w="1421"/>
          </w:tcPr>
          <w:p>
            <w:pPr>
              <w:spacing w:after="0"/>
              <w:jc w:val="left"/>
            </w:pPr>
            <w:r>
              <w:rPr>
                <w:sz w:val="16"/>
              </w:rPr>
              <w:t>Emergency</w:t>
            </w:r>
          </w:p>
        </w:tc>
        <w:tc>
          <w:tcPr>
            <w:tcW w:type="dxa" w:w="2058"/>
          </w:tcPr>
          <w:p>
            <w:pPr>
              <w:spacing w:after="0"/>
              <w:jc w:val="left"/>
            </w:pPr>
            <w:r>
              <w:rPr>
                <w:sz w:val="16"/>
              </w:rPr>
              <w:t>TROPICAL STORM IAN</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r>
              <w:rPr>
                <w:sz w:val="16"/>
              </w:rPr>
              <w:t>within last 5 years</w:t>
            </w:r>
          </w:p>
        </w:tc>
        <w:tc>
          <w:tcPr>
            <w:tcW w:type="dxa" w:w="911"/>
          </w:tcPr>
          <w:p>
            <w:pPr>
              <w:spacing w:after="0"/>
              <w:jc w:val="left"/>
            </w:pPr>
            <w:r>
              <w:rPr>
                <w:sz w:val="16"/>
              </w:rPr>
              <w:t>same incident as DR-4673</w:t>
            </w:r>
          </w:p>
        </w:tc>
      </w:tr>
      <w:tr>
        <w:trPr>
          <w:cantSplit/>
        </w:trPr>
        <w:tc>
          <w:tcPr>
            <w:tcW w:type="dxa" w:w="1057"/>
          </w:tcPr>
          <w:p>
            <w:pPr>
              <w:spacing w:after="0"/>
              <w:jc w:val="left"/>
            </w:pPr>
            <w:r>
              <w:rPr>
                <w:sz w:val="16"/>
              </w:rPr>
              <w:t>2021-07-04</w:t>
            </w:r>
          </w:p>
        </w:tc>
        <w:tc>
          <w:tcPr>
            <w:tcW w:type="dxa" w:w="1057"/>
          </w:tcPr>
          <w:p>
            <w:pPr>
              <w:spacing w:after="0"/>
              <w:jc w:val="left"/>
            </w:pPr>
            <w:r>
              <w:rPr>
                <w:sz w:val="16"/>
              </w:rPr>
              <w:t>2021-07-04</w:t>
            </w:r>
          </w:p>
        </w:tc>
        <w:tc>
          <w:tcPr>
            <w:tcW w:type="dxa" w:w="1057"/>
          </w:tcPr>
          <w:p>
            <w:pPr>
              <w:spacing w:after="0"/>
              <w:jc w:val="left"/>
            </w:pPr>
            <w:r>
              <w:rPr>
                <w:sz w:val="16"/>
              </w:rPr>
              <w:t>EM-3561-FL</w:t>
            </w:r>
          </w:p>
        </w:tc>
        <w:tc>
          <w:tcPr>
            <w:tcW w:type="dxa" w:w="1421"/>
          </w:tcPr>
          <w:p>
            <w:pPr>
              <w:spacing w:after="0"/>
              <w:jc w:val="left"/>
            </w:pPr>
            <w:r>
              <w:rPr>
                <w:sz w:val="16"/>
              </w:rPr>
              <w:t>Emergency</w:t>
            </w:r>
          </w:p>
        </w:tc>
        <w:tc>
          <w:tcPr>
            <w:tcW w:type="dxa" w:w="2058"/>
          </w:tcPr>
          <w:p>
            <w:pPr>
              <w:spacing w:after="0"/>
              <w:jc w:val="left"/>
            </w:pPr>
            <w:r>
              <w:rPr>
                <w:sz w:val="16"/>
              </w:rPr>
              <w:t>TROPICAL STORM ELSA</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2021-06-25</w:t>
            </w:r>
          </w:p>
        </w:tc>
        <w:tc>
          <w:tcPr>
            <w:tcW w:type="dxa" w:w="1057"/>
          </w:tcPr>
          <w:p>
            <w:pPr>
              <w:spacing w:after="0"/>
              <w:jc w:val="left"/>
            </w:pPr>
            <w:r>
              <w:rPr>
                <w:sz w:val="16"/>
              </w:rPr>
              <w:t>2021-06-24</w:t>
            </w:r>
          </w:p>
        </w:tc>
        <w:tc>
          <w:tcPr>
            <w:tcW w:type="dxa" w:w="1057"/>
          </w:tcPr>
          <w:p>
            <w:pPr>
              <w:spacing w:after="0"/>
              <w:jc w:val="left"/>
            </w:pPr>
            <w:r>
              <w:rPr>
                <w:sz w:val="16"/>
              </w:rPr>
              <w:t>EM-3560-FL</w:t>
            </w:r>
          </w:p>
        </w:tc>
        <w:tc>
          <w:tcPr>
            <w:tcW w:type="dxa" w:w="1421"/>
          </w:tcPr>
          <w:p>
            <w:pPr>
              <w:spacing w:after="0"/>
              <w:jc w:val="left"/>
            </w:pPr>
            <w:r>
              <w:rPr>
                <w:sz w:val="16"/>
              </w:rPr>
              <w:t>Emergency</w:t>
            </w:r>
          </w:p>
        </w:tc>
        <w:tc>
          <w:tcPr>
            <w:tcW w:type="dxa" w:w="2058"/>
          </w:tcPr>
          <w:p>
            <w:pPr>
              <w:spacing w:after="0"/>
              <w:jc w:val="left"/>
            </w:pPr>
            <w:r>
              <w:rPr>
                <w:sz w:val="16"/>
              </w:rPr>
              <w:t>SURFSIDE BUILDING COLLAPSE</w:t>
            </w:r>
          </w:p>
        </w:tc>
        <w:tc>
          <w:tcPr>
            <w:tcW w:type="dxa" w:w="2313"/>
          </w:tcPr>
          <w:p>
            <w:pPr>
              <w:spacing w:after="0"/>
              <w:jc w:val="left"/>
            </w:pPr>
            <w:r>
              <w:rPr>
                <w:sz w:val="16"/>
              </w:rPr>
              <w:t>Other, not an NRI hazard; not counted</w:t>
            </w:r>
          </w:p>
        </w:tc>
        <w:tc>
          <w:tcPr>
            <w:tcW w:type="dxa" w:w="1512"/>
          </w:tcPr>
          <w:p>
            <w:pPr>
              <w:spacing w:after="0"/>
              <w:jc w:val="right"/>
            </w:pPr>
            <w:r>
              <w:rPr>
                <w:sz w:val="16"/>
              </w:rPr>
              <w:t>$56,323,722.23</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2020-08-01</w:t>
            </w:r>
          </w:p>
        </w:tc>
        <w:tc>
          <w:tcPr>
            <w:tcW w:type="dxa" w:w="1057"/>
          </w:tcPr>
          <w:p>
            <w:pPr>
              <w:spacing w:after="0"/>
              <w:jc w:val="left"/>
            </w:pPr>
            <w:r>
              <w:rPr>
                <w:sz w:val="16"/>
              </w:rPr>
              <w:t>2020-07-31</w:t>
            </w:r>
          </w:p>
        </w:tc>
        <w:tc>
          <w:tcPr>
            <w:tcW w:type="dxa" w:w="1057"/>
          </w:tcPr>
          <w:p>
            <w:pPr>
              <w:spacing w:after="0"/>
              <w:jc w:val="left"/>
            </w:pPr>
            <w:r>
              <w:rPr>
                <w:sz w:val="16"/>
              </w:rPr>
              <w:t>EM-3533-FL</w:t>
            </w:r>
          </w:p>
        </w:tc>
        <w:tc>
          <w:tcPr>
            <w:tcW w:type="dxa" w:w="1421"/>
          </w:tcPr>
          <w:p>
            <w:pPr>
              <w:spacing w:after="0"/>
              <w:jc w:val="left"/>
            </w:pPr>
            <w:r>
              <w:rPr>
                <w:sz w:val="16"/>
              </w:rPr>
              <w:t>Emergency</w:t>
            </w:r>
          </w:p>
        </w:tc>
        <w:tc>
          <w:tcPr>
            <w:tcW w:type="dxa" w:w="2058"/>
          </w:tcPr>
          <w:p>
            <w:pPr>
              <w:spacing w:after="0"/>
              <w:jc w:val="left"/>
            </w:pPr>
            <w:r>
              <w:rPr>
                <w:sz w:val="16"/>
              </w:rPr>
              <w:t>HURRICANE ISAIAS</w:t>
            </w:r>
          </w:p>
        </w:tc>
        <w:tc>
          <w:tcPr>
            <w:tcW w:type="dxa" w:w="2313"/>
          </w:tcPr>
          <w:p>
            <w:pPr>
              <w:spacing w:after="0"/>
              <w:jc w:val="left"/>
            </w:pPr>
            <w:r>
              <w:rPr>
                <w:sz w:val="16"/>
              </w:rPr>
              <w:t>Hurricane</w:t>
            </w:r>
          </w:p>
        </w:tc>
        <w:tc>
          <w:tcPr>
            <w:tcW w:type="dxa" w:w="1512"/>
          </w:tcPr>
          <w:p>
            <w:pPr>
              <w:spacing w:after="0"/>
              <w:jc w:val="right"/>
            </w:pPr>
            <w:r>
              <w:rPr>
                <w:sz w:val="16"/>
              </w:rPr>
              <w:t>$128,947.60</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2020-03-25</w:t>
            </w:r>
          </w:p>
        </w:tc>
        <w:tc>
          <w:tcPr>
            <w:tcW w:type="dxa" w:w="1057"/>
          </w:tcPr>
          <w:p>
            <w:pPr>
              <w:spacing w:after="0"/>
              <w:jc w:val="left"/>
            </w:pPr>
            <w:r>
              <w:rPr>
                <w:sz w:val="16"/>
              </w:rPr>
              <w:t>2020-01-20</w:t>
            </w:r>
          </w:p>
        </w:tc>
        <w:tc>
          <w:tcPr>
            <w:tcW w:type="dxa" w:w="1057"/>
          </w:tcPr>
          <w:p>
            <w:pPr>
              <w:spacing w:after="0"/>
              <w:jc w:val="left"/>
            </w:pPr>
            <w:r>
              <w:rPr>
                <w:sz w:val="16"/>
              </w:rPr>
              <w:t>DR-4486-FL</w:t>
            </w:r>
          </w:p>
        </w:tc>
        <w:tc>
          <w:tcPr>
            <w:tcW w:type="dxa" w:w="1421"/>
          </w:tcPr>
          <w:p>
            <w:pPr>
              <w:spacing w:after="0"/>
              <w:jc w:val="left"/>
            </w:pPr>
            <w:r>
              <w:rPr>
                <w:sz w:val="16"/>
              </w:rPr>
              <w:t>Major disaster</w:t>
            </w:r>
          </w:p>
        </w:tc>
        <w:tc>
          <w:tcPr>
            <w:tcW w:type="dxa" w:w="2058"/>
          </w:tcPr>
          <w:p>
            <w:pPr>
              <w:spacing w:after="0"/>
              <w:jc w:val="left"/>
            </w:pPr>
            <w:r>
              <w:rPr>
                <w:sz w:val="16"/>
              </w:rPr>
              <w:t>COVID-19 PANDEMIC</w:t>
            </w:r>
          </w:p>
        </w:tc>
        <w:tc>
          <w:tcPr>
            <w:tcW w:type="dxa" w:w="2313"/>
          </w:tcPr>
          <w:p>
            <w:pPr>
              <w:spacing w:after="0"/>
              <w:jc w:val="left"/>
            </w:pPr>
            <w:r>
              <w:rPr>
                <w:sz w:val="16"/>
              </w:rPr>
              <w:t>Non-natural, not counted</w:t>
            </w:r>
          </w:p>
        </w:tc>
        <w:tc>
          <w:tcPr>
            <w:tcW w:type="dxa" w:w="1512"/>
          </w:tcPr>
          <w:p>
            <w:pPr>
              <w:spacing w:after="0"/>
              <w:jc w:val="right"/>
            </w:pPr>
            <w:r>
              <w:rPr>
                <w:sz w:val="16"/>
              </w:rPr>
              <w:t>$867,968,643.62</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2020-03-13</w:t>
            </w:r>
          </w:p>
        </w:tc>
        <w:tc>
          <w:tcPr>
            <w:tcW w:type="dxa" w:w="1057"/>
          </w:tcPr>
          <w:p>
            <w:pPr>
              <w:spacing w:after="0"/>
              <w:jc w:val="left"/>
            </w:pPr>
            <w:r>
              <w:rPr>
                <w:sz w:val="16"/>
              </w:rPr>
              <w:t>2020-01-20</w:t>
            </w:r>
          </w:p>
        </w:tc>
        <w:tc>
          <w:tcPr>
            <w:tcW w:type="dxa" w:w="1057"/>
          </w:tcPr>
          <w:p>
            <w:pPr>
              <w:spacing w:after="0"/>
              <w:jc w:val="left"/>
            </w:pPr>
            <w:r>
              <w:rPr>
                <w:sz w:val="16"/>
              </w:rPr>
              <w:t>EM-3432-FL</w:t>
            </w:r>
          </w:p>
        </w:tc>
        <w:tc>
          <w:tcPr>
            <w:tcW w:type="dxa" w:w="1421"/>
          </w:tcPr>
          <w:p>
            <w:pPr>
              <w:spacing w:after="0"/>
              <w:jc w:val="left"/>
            </w:pPr>
            <w:r>
              <w:rPr>
                <w:sz w:val="16"/>
              </w:rPr>
              <w:t>Emergency</w:t>
            </w:r>
          </w:p>
        </w:tc>
        <w:tc>
          <w:tcPr>
            <w:tcW w:type="dxa" w:w="2058"/>
          </w:tcPr>
          <w:p>
            <w:pPr>
              <w:spacing w:after="0"/>
              <w:jc w:val="left"/>
            </w:pPr>
            <w:r>
              <w:rPr>
                <w:sz w:val="16"/>
              </w:rPr>
              <w:t>COVID-19</w:t>
            </w:r>
          </w:p>
        </w:tc>
        <w:tc>
          <w:tcPr>
            <w:tcW w:type="dxa" w:w="2313"/>
          </w:tcPr>
          <w:p>
            <w:pPr>
              <w:spacing w:after="0"/>
              <w:jc w:val="left"/>
            </w:pPr>
            <w:r>
              <w:rPr>
                <w:sz w:val="16"/>
              </w:rPr>
              <w:t>Non-natural, not counted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DR-4486</w:t>
            </w:r>
          </w:p>
        </w:tc>
      </w:tr>
      <w:tr>
        <w:trPr>
          <w:cantSplit/>
        </w:trPr>
        <w:tc>
          <w:tcPr>
            <w:tcW w:type="dxa" w:w="1057"/>
          </w:tcPr>
          <w:p>
            <w:pPr>
              <w:spacing w:after="0"/>
              <w:jc w:val="left"/>
            </w:pPr>
            <w:r>
              <w:rPr>
                <w:sz w:val="16"/>
              </w:rPr>
              <w:t>2019-08-30</w:t>
            </w:r>
          </w:p>
        </w:tc>
        <w:tc>
          <w:tcPr>
            <w:tcW w:type="dxa" w:w="1057"/>
          </w:tcPr>
          <w:p>
            <w:pPr>
              <w:spacing w:after="0"/>
              <w:jc w:val="left"/>
            </w:pPr>
            <w:r>
              <w:rPr>
                <w:sz w:val="16"/>
              </w:rPr>
              <w:t>2019-08-28</w:t>
            </w:r>
          </w:p>
        </w:tc>
        <w:tc>
          <w:tcPr>
            <w:tcW w:type="dxa" w:w="1057"/>
          </w:tcPr>
          <w:p>
            <w:pPr>
              <w:spacing w:after="0"/>
              <w:jc w:val="left"/>
            </w:pPr>
            <w:r>
              <w:rPr>
                <w:sz w:val="16"/>
              </w:rPr>
              <w:t>EM-3419-FL</w:t>
            </w:r>
          </w:p>
        </w:tc>
        <w:tc>
          <w:tcPr>
            <w:tcW w:type="dxa" w:w="1421"/>
          </w:tcPr>
          <w:p>
            <w:pPr>
              <w:spacing w:after="0"/>
              <w:jc w:val="left"/>
            </w:pPr>
            <w:r>
              <w:rPr>
                <w:sz w:val="16"/>
              </w:rPr>
              <w:t>Emergency</w:t>
            </w:r>
          </w:p>
        </w:tc>
        <w:tc>
          <w:tcPr>
            <w:tcW w:type="dxa" w:w="2058"/>
          </w:tcPr>
          <w:p>
            <w:pPr>
              <w:spacing w:after="0"/>
              <w:jc w:val="left"/>
            </w:pPr>
            <w:r>
              <w:rPr>
                <w:sz w:val="16"/>
              </w:rPr>
              <w:t>HURRICANE DORIAN</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2017-09-10</w:t>
            </w:r>
          </w:p>
        </w:tc>
        <w:tc>
          <w:tcPr>
            <w:tcW w:type="dxa" w:w="1057"/>
          </w:tcPr>
          <w:p>
            <w:pPr>
              <w:spacing w:after="0"/>
              <w:jc w:val="left"/>
            </w:pPr>
            <w:r>
              <w:rPr>
                <w:sz w:val="16"/>
              </w:rPr>
              <w:t>2017-09-04</w:t>
            </w:r>
          </w:p>
        </w:tc>
        <w:tc>
          <w:tcPr>
            <w:tcW w:type="dxa" w:w="1057"/>
          </w:tcPr>
          <w:p>
            <w:pPr>
              <w:spacing w:after="0"/>
              <w:jc w:val="left"/>
            </w:pPr>
            <w:r>
              <w:rPr>
                <w:sz w:val="16"/>
              </w:rPr>
              <w:t>DR-4337-FL</w:t>
            </w:r>
          </w:p>
        </w:tc>
        <w:tc>
          <w:tcPr>
            <w:tcW w:type="dxa" w:w="1421"/>
          </w:tcPr>
          <w:p>
            <w:pPr>
              <w:spacing w:after="0"/>
              <w:jc w:val="left"/>
            </w:pPr>
            <w:r>
              <w:rPr>
                <w:sz w:val="16"/>
              </w:rPr>
              <w:t>Major disaster</w:t>
            </w:r>
          </w:p>
        </w:tc>
        <w:tc>
          <w:tcPr>
            <w:tcW w:type="dxa" w:w="2058"/>
          </w:tcPr>
          <w:p>
            <w:pPr>
              <w:spacing w:after="0"/>
              <w:jc w:val="left"/>
            </w:pPr>
            <w:r>
              <w:rPr>
                <w:sz w:val="16"/>
              </w:rPr>
              <w:t>HURRICANE IRMA</w:t>
            </w:r>
          </w:p>
        </w:tc>
        <w:tc>
          <w:tcPr>
            <w:tcW w:type="dxa" w:w="2313"/>
          </w:tcPr>
          <w:p>
            <w:pPr>
              <w:spacing w:after="0"/>
              <w:jc w:val="left"/>
            </w:pPr>
            <w:r>
              <w:rPr>
                <w:sz w:val="16"/>
              </w:rPr>
              <w:t>Hurricane</w:t>
            </w:r>
          </w:p>
        </w:tc>
        <w:tc>
          <w:tcPr>
            <w:tcW w:type="dxa" w:w="1512"/>
          </w:tcPr>
          <w:p>
            <w:pPr>
              <w:spacing w:after="0"/>
              <w:jc w:val="right"/>
            </w:pPr>
            <w:r>
              <w:rPr>
                <w:sz w:val="16"/>
              </w:rPr>
              <w:t>$436,303,819.98</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2017-09-05</w:t>
            </w:r>
          </w:p>
        </w:tc>
        <w:tc>
          <w:tcPr>
            <w:tcW w:type="dxa" w:w="1057"/>
          </w:tcPr>
          <w:p>
            <w:pPr>
              <w:spacing w:after="0"/>
              <w:jc w:val="left"/>
            </w:pPr>
            <w:r>
              <w:rPr>
                <w:sz w:val="16"/>
              </w:rPr>
              <w:t>2017-09-04</w:t>
            </w:r>
          </w:p>
        </w:tc>
        <w:tc>
          <w:tcPr>
            <w:tcW w:type="dxa" w:w="1057"/>
          </w:tcPr>
          <w:p>
            <w:pPr>
              <w:spacing w:after="0"/>
              <w:jc w:val="left"/>
            </w:pPr>
            <w:r>
              <w:rPr>
                <w:sz w:val="16"/>
              </w:rPr>
              <w:t>EM-3385-FL</w:t>
            </w:r>
          </w:p>
        </w:tc>
        <w:tc>
          <w:tcPr>
            <w:tcW w:type="dxa" w:w="1421"/>
          </w:tcPr>
          <w:p>
            <w:pPr>
              <w:spacing w:after="0"/>
              <w:jc w:val="left"/>
            </w:pPr>
            <w:r>
              <w:rPr>
                <w:sz w:val="16"/>
              </w:rPr>
              <w:t>Emergency</w:t>
            </w:r>
          </w:p>
        </w:tc>
        <w:tc>
          <w:tcPr>
            <w:tcW w:type="dxa" w:w="2058"/>
          </w:tcPr>
          <w:p>
            <w:pPr>
              <w:spacing w:after="0"/>
              <w:jc w:val="left"/>
            </w:pPr>
            <w:r>
              <w:rPr>
                <w:sz w:val="16"/>
              </w:rPr>
              <w:t>HURRICANE IRMA</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DR-4337</w:t>
            </w:r>
          </w:p>
        </w:tc>
      </w:tr>
      <w:tr>
        <w:trPr>
          <w:cantSplit/>
        </w:trPr>
        <w:tc>
          <w:tcPr>
            <w:tcW w:type="dxa" w:w="1057"/>
          </w:tcPr>
          <w:p>
            <w:pPr>
              <w:spacing w:after="0"/>
              <w:jc w:val="left"/>
            </w:pPr>
            <w:r>
              <w:rPr>
                <w:sz w:val="16"/>
              </w:rPr>
              <w:t>2016-10-06</w:t>
            </w:r>
          </w:p>
        </w:tc>
        <w:tc>
          <w:tcPr>
            <w:tcW w:type="dxa" w:w="1057"/>
          </w:tcPr>
          <w:p>
            <w:pPr>
              <w:spacing w:after="0"/>
              <w:jc w:val="left"/>
            </w:pPr>
            <w:r>
              <w:rPr>
                <w:sz w:val="16"/>
              </w:rPr>
              <w:t>2016-10-03</w:t>
            </w:r>
          </w:p>
        </w:tc>
        <w:tc>
          <w:tcPr>
            <w:tcW w:type="dxa" w:w="1057"/>
          </w:tcPr>
          <w:p>
            <w:pPr>
              <w:spacing w:after="0"/>
              <w:jc w:val="left"/>
            </w:pPr>
            <w:r>
              <w:rPr>
                <w:sz w:val="16"/>
              </w:rPr>
              <w:t>EM-3377-FL</w:t>
            </w:r>
          </w:p>
        </w:tc>
        <w:tc>
          <w:tcPr>
            <w:tcW w:type="dxa" w:w="1421"/>
          </w:tcPr>
          <w:p>
            <w:pPr>
              <w:spacing w:after="0"/>
              <w:jc w:val="left"/>
            </w:pPr>
            <w:r>
              <w:rPr>
                <w:sz w:val="16"/>
              </w:rPr>
              <w:t>Emergency</w:t>
            </w:r>
          </w:p>
        </w:tc>
        <w:tc>
          <w:tcPr>
            <w:tcW w:type="dxa" w:w="2058"/>
          </w:tcPr>
          <w:p>
            <w:pPr>
              <w:spacing w:after="0"/>
              <w:jc w:val="left"/>
            </w:pPr>
            <w:r>
              <w:rPr>
                <w:sz w:val="16"/>
              </w:rPr>
              <w:t>HURRICANE MATTHEW</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2008-08-21</w:t>
            </w:r>
          </w:p>
        </w:tc>
        <w:tc>
          <w:tcPr>
            <w:tcW w:type="dxa" w:w="1057"/>
          </w:tcPr>
          <w:p>
            <w:pPr>
              <w:spacing w:after="0"/>
              <w:jc w:val="left"/>
            </w:pPr>
            <w:r>
              <w:rPr>
                <w:sz w:val="16"/>
              </w:rPr>
              <w:t>2008-08-18</w:t>
            </w:r>
          </w:p>
        </w:tc>
        <w:tc>
          <w:tcPr>
            <w:tcW w:type="dxa" w:w="1057"/>
          </w:tcPr>
          <w:p>
            <w:pPr>
              <w:spacing w:after="0"/>
              <w:jc w:val="left"/>
            </w:pPr>
            <w:r>
              <w:rPr>
                <w:sz w:val="16"/>
              </w:rPr>
              <w:t>EM-3288-FL</w:t>
            </w:r>
          </w:p>
        </w:tc>
        <w:tc>
          <w:tcPr>
            <w:tcW w:type="dxa" w:w="1421"/>
          </w:tcPr>
          <w:p>
            <w:pPr>
              <w:spacing w:after="0"/>
              <w:jc w:val="left"/>
            </w:pPr>
            <w:r>
              <w:rPr>
                <w:sz w:val="16"/>
              </w:rPr>
              <w:t>Emergency</w:t>
            </w:r>
          </w:p>
        </w:tc>
        <w:tc>
          <w:tcPr>
            <w:tcW w:type="dxa" w:w="2058"/>
          </w:tcPr>
          <w:p>
            <w:pPr>
              <w:spacing w:after="0"/>
              <w:jc w:val="left"/>
            </w:pPr>
            <w:r>
              <w:rPr>
                <w:sz w:val="16"/>
              </w:rPr>
              <w:t>TROPICAL STORM FAY</w:t>
            </w:r>
          </w:p>
        </w:tc>
        <w:tc>
          <w:tcPr>
            <w:tcW w:type="dxa" w:w="2313"/>
          </w:tcPr>
          <w:p>
            <w:pPr>
              <w:spacing w:after="0"/>
              <w:jc w:val="left"/>
            </w:pPr>
            <w:r>
              <w:rPr>
                <w:sz w:val="16"/>
              </w:rPr>
              <w:t>Hurricane; Inland Flooding</w:t>
            </w:r>
          </w:p>
        </w:tc>
        <w:tc>
          <w:tcPr>
            <w:tcW w:type="dxa" w:w="1512"/>
          </w:tcPr>
          <w:p>
            <w:pPr>
              <w:spacing w:after="0"/>
              <w:jc w:val="right"/>
            </w:pPr>
            <w:r>
              <w:rPr>
                <w:sz w:val="16"/>
              </w:rPr>
              <w:t>$1,781,212.32</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2005-10-24</w:t>
            </w:r>
          </w:p>
        </w:tc>
        <w:tc>
          <w:tcPr>
            <w:tcW w:type="dxa" w:w="1057"/>
          </w:tcPr>
          <w:p>
            <w:pPr>
              <w:spacing w:after="0"/>
              <w:jc w:val="left"/>
            </w:pPr>
            <w:r>
              <w:rPr>
                <w:sz w:val="16"/>
              </w:rPr>
              <w:t>2005-10-23</w:t>
            </w:r>
          </w:p>
        </w:tc>
        <w:tc>
          <w:tcPr>
            <w:tcW w:type="dxa" w:w="1057"/>
          </w:tcPr>
          <w:p>
            <w:pPr>
              <w:spacing w:after="0"/>
              <w:jc w:val="left"/>
            </w:pPr>
            <w:r>
              <w:rPr>
                <w:sz w:val="16"/>
              </w:rPr>
              <w:t>DR-1609-FL</w:t>
            </w:r>
          </w:p>
        </w:tc>
        <w:tc>
          <w:tcPr>
            <w:tcW w:type="dxa" w:w="1421"/>
          </w:tcPr>
          <w:p>
            <w:pPr>
              <w:spacing w:after="0"/>
              <w:jc w:val="left"/>
            </w:pPr>
            <w:r>
              <w:rPr>
                <w:sz w:val="16"/>
              </w:rPr>
              <w:t>Major disaster</w:t>
            </w:r>
          </w:p>
        </w:tc>
        <w:tc>
          <w:tcPr>
            <w:tcW w:type="dxa" w:w="2058"/>
          </w:tcPr>
          <w:p>
            <w:pPr>
              <w:spacing w:after="0"/>
              <w:jc w:val="left"/>
            </w:pPr>
            <w:r>
              <w:rPr>
                <w:sz w:val="16"/>
              </w:rPr>
              <w:t>HURRICANE WILMA</w:t>
            </w:r>
          </w:p>
        </w:tc>
        <w:tc>
          <w:tcPr>
            <w:tcW w:type="dxa" w:w="2313"/>
          </w:tcPr>
          <w:p>
            <w:pPr>
              <w:spacing w:after="0"/>
              <w:jc w:val="left"/>
            </w:pPr>
            <w:r>
              <w:rPr>
                <w:sz w:val="16"/>
              </w:rPr>
              <w:t>Hurricane</w:t>
            </w:r>
          </w:p>
        </w:tc>
        <w:tc>
          <w:tcPr>
            <w:tcW w:type="dxa" w:w="1512"/>
          </w:tcPr>
          <w:p>
            <w:pPr>
              <w:spacing w:after="0"/>
              <w:jc w:val="right"/>
            </w:pPr>
            <w:r>
              <w:rPr>
                <w:sz w:val="16"/>
              </w:rPr>
              <w:t>$392,220,658.19</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2005-09-20</w:t>
            </w:r>
          </w:p>
        </w:tc>
        <w:tc>
          <w:tcPr>
            <w:tcW w:type="dxa" w:w="1057"/>
          </w:tcPr>
          <w:p>
            <w:pPr>
              <w:spacing w:after="0"/>
              <w:jc w:val="left"/>
            </w:pPr>
            <w:r>
              <w:rPr>
                <w:sz w:val="16"/>
              </w:rPr>
              <w:t>2005-09-18</w:t>
            </w:r>
          </w:p>
        </w:tc>
        <w:tc>
          <w:tcPr>
            <w:tcW w:type="dxa" w:w="1057"/>
          </w:tcPr>
          <w:p>
            <w:pPr>
              <w:spacing w:after="0"/>
              <w:jc w:val="left"/>
            </w:pPr>
            <w:r>
              <w:rPr>
                <w:sz w:val="16"/>
              </w:rPr>
              <w:t>EM-3259-FL</w:t>
            </w:r>
          </w:p>
        </w:tc>
        <w:tc>
          <w:tcPr>
            <w:tcW w:type="dxa" w:w="1421"/>
          </w:tcPr>
          <w:p>
            <w:pPr>
              <w:spacing w:after="0"/>
              <w:jc w:val="left"/>
            </w:pPr>
            <w:r>
              <w:rPr>
                <w:sz w:val="16"/>
              </w:rPr>
              <w:t>Emergency</w:t>
            </w:r>
          </w:p>
        </w:tc>
        <w:tc>
          <w:tcPr>
            <w:tcW w:type="dxa" w:w="2058"/>
          </w:tcPr>
          <w:p>
            <w:pPr>
              <w:spacing w:after="0"/>
              <w:jc w:val="left"/>
            </w:pPr>
            <w:r>
              <w:rPr>
                <w:sz w:val="16"/>
              </w:rPr>
              <w:t>TROPICAL STORM RITA</w:t>
            </w:r>
          </w:p>
        </w:tc>
        <w:tc>
          <w:tcPr>
            <w:tcW w:type="dxa" w:w="2313"/>
          </w:tcPr>
          <w:p>
            <w:pPr>
              <w:spacing w:after="0"/>
              <w:jc w:val="left"/>
            </w:pPr>
            <w:r>
              <w:rPr>
                <w:sz w:val="16"/>
              </w:rPr>
              <w:t>Hurricane</w:t>
            </w:r>
          </w:p>
        </w:tc>
        <w:tc>
          <w:tcPr>
            <w:tcW w:type="dxa" w:w="1512"/>
          </w:tcPr>
          <w:p>
            <w:pPr>
              <w:spacing w:after="0"/>
              <w:jc w:val="right"/>
            </w:pPr>
            <w:r>
              <w:rPr>
                <w:sz w:val="16"/>
              </w:rPr>
              <w:t>$1,846,219.68</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2005-09-05</w:t>
            </w:r>
          </w:p>
        </w:tc>
        <w:tc>
          <w:tcPr>
            <w:tcW w:type="dxa" w:w="1057"/>
          </w:tcPr>
          <w:p>
            <w:pPr>
              <w:spacing w:after="0"/>
              <w:jc w:val="left"/>
            </w:pPr>
            <w:r>
              <w:rPr>
                <w:sz w:val="16"/>
              </w:rPr>
              <w:t>2005-08-29</w:t>
            </w:r>
          </w:p>
        </w:tc>
        <w:tc>
          <w:tcPr>
            <w:tcW w:type="dxa" w:w="1057"/>
          </w:tcPr>
          <w:p>
            <w:pPr>
              <w:spacing w:after="0"/>
              <w:jc w:val="left"/>
            </w:pPr>
            <w:r>
              <w:rPr>
                <w:sz w:val="16"/>
              </w:rPr>
              <w:t>EM-3220-FL</w:t>
            </w:r>
          </w:p>
        </w:tc>
        <w:tc>
          <w:tcPr>
            <w:tcW w:type="dxa" w:w="1421"/>
          </w:tcPr>
          <w:p>
            <w:pPr>
              <w:spacing w:after="0"/>
              <w:jc w:val="left"/>
            </w:pPr>
            <w:r>
              <w:rPr>
                <w:sz w:val="16"/>
              </w:rPr>
              <w:t>Emergency</w:t>
            </w:r>
          </w:p>
        </w:tc>
        <w:tc>
          <w:tcPr>
            <w:tcW w:type="dxa" w:w="2058"/>
          </w:tcPr>
          <w:p>
            <w:pPr>
              <w:spacing w:after="0"/>
              <w:jc w:val="left"/>
            </w:pPr>
            <w:r>
              <w:rPr>
                <w:sz w:val="16"/>
              </w:rPr>
              <w:t>HURRICANE KATRINA EVACUATION</w:t>
            </w:r>
          </w:p>
        </w:tc>
        <w:tc>
          <w:tcPr>
            <w:tcW w:type="dxa" w:w="2313"/>
          </w:tcPr>
          <w:p>
            <w:pPr>
              <w:spacing w:after="0"/>
              <w:jc w:val="left"/>
            </w:pPr>
            <w:r>
              <w:rPr>
                <w:sz w:val="16"/>
              </w:rPr>
              <w:t>Hurricane: evacuation support, not a local hazard event; not counted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DR-1602</w:t>
            </w:r>
          </w:p>
        </w:tc>
      </w:tr>
      <w:tr>
        <w:trPr>
          <w:cantSplit/>
        </w:trPr>
        <w:tc>
          <w:tcPr>
            <w:tcW w:type="dxa" w:w="1057"/>
          </w:tcPr>
          <w:p>
            <w:pPr>
              <w:spacing w:after="0"/>
              <w:jc w:val="left"/>
            </w:pPr>
            <w:r>
              <w:rPr>
                <w:sz w:val="16"/>
              </w:rPr>
              <w:t>2005-08-28</w:t>
            </w:r>
          </w:p>
        </w:tc>
        <w:tc>
          <w:tcPr>
            <w:tcW w:type="dxa" w:w="1057"/>
          </w:tcPr>
          <w:p>
            <w:pPr>
              <w:spacing w:after="0"/>
              <w:jc w:val="left"/>
            </w:pPr>
            <w:r>
              <w:rPr>
                <w:sz w:val="16"/>
              </w:rPr>
              <w:t>2005-08-24</w:t>
            </w:r>
          </w:p>
        </w:tc>
        <w:tc>
          <w:tcPr>
            <w:tcW w:type="dxa" w:w="1057"/>
          </w:tcPr>
          <w:p>
            <w:pPr>
              <w:spacing w:after="0"/>
              <w:jc w:val="left"/>
            </w:pPr>
            <w:r>
              <w:rPr>
                <w:sz w:val="16"/>
              </w:rPr>
              <w:t>DR-1602-FL</w:t>
            </w:r>
          </w:p>
        </w:tc>
        <w:tc>
          <w:tcPr>
            <w:tcW w:type="dxa" w:w="1421"/>
          </w:tcPr>
          <w:p>
            <w:pPr>
              <w:spacing w:after="0"/>
              <w:jc w:val="left"/>
            </w:pPr>
            <w:r>
              <w:rPr>
                <w:sz w:val="16"/>
              </w:rPr>
              <w:t>Major disaster</w:t>
            </w:r>
          </w:p>
        </w:tc>
        <w:tc>
          <w:tcPr>
            <w:tcW w:type="dxa" w:w="2058"/>
          </w:tcPr>
          <w:p>
            <w:pPr>
              <w:spacing w:after="0"/>
              <w:jc w:val="left"/>
            </w:pPr>
            <w:r>
              <w:rPr>
                <w:sz w:val="16"/>
              </w:rPr>
              <w:t>HURRICANE KATRINA</w:t>
            </w:r>
          </w:p>
        </w:tc>
        <w:tc>
          <w:tcPr>
            <w:tcW w:type="dxa" w:w="2313"/>
          </w:tcPr>
          <w:p>
            <w:pPr>
              <w:spacing w:after="0"/>
              <w:jc w:val="left"/>
            </w:pPr>
            <w:r>
              <w:rPr>
                <w:sz w:val="16"/>
              </w:rPr>
              <w:t>Hurricane</w:t>
            </w:r>
          </w:p>
        </w:tc>
        <w:tc>
          <w:tcPr>
            <w:tcW w:type="dxa" w:w="1512"/>
          </w:tcPr>
          <w:p>
            <w:pPr>
              <w:spacing w:after="0"/>
              <w:jc w:val="right"/>
            </w:pPr>
            <w:r>
              <w:rPr>
                <w:sz w:val="16"/>
              </w:rPr>
              <w:t>$128,053,448.93</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2004-09-26</w:t>
            </w:r>
          </w:p>
        </w:tc>
        <w:tc>
          <w:tcPr>
            <w:tcW w:type="dxa" w:w="1057"/>
          </w:tcPr>
          <w:p>
            <w:pPr>
              <w:spacing w:after="0"/>
              <w:jc w:val="left"/>
            </w:pPr>
            <w:r>
              <w:rPr>
                <w:sz w:val="16"/>
              </w:rPr>
              <w:t>2004-09-24</w:t>
            </w:r>
          </w:p>
        </w:tc>
        <w:tc>
          <w:tcPr>
            <w:tcW w:type="dxa" w:w="1057"/>
          </w:tcPr>
          <w:p>
            <w:pPr>
              <w:spacing w:after="0"/>
              <w:jc w:val="left"/>
            </w:pPr>
            <w:r>
              <w:rPr>
                <w:sz w:val="16"/>
              </w:rPr>
              <w:t>DR-1561-FL</w:t>
            </w:r>
          </w:p>
        </w:tc>
        <w:tc>
          <w:tcPr>
            <w:tcW w:type="dxa" w:w="1421"/>
          </w:tcPr>
          <w:p>
            <w:pPr>
              <w:spacing w:after="0"/>
              <w:jc w:val="left"/>
            </w:pPr>
            <w:r>
              <w:rPr>
                <w:sz w:val="16"/>
              </w:rPr>
              <w:t>Major disaster</w:t>
            </w:r>
          </w:p>
        </w:tc>
        <w:tc>
          <w:tcPr>
            <w:tcW w:type="dxa" w:w="2058"/>
          </w:tcPr>
          <w:p>
            <w:pPr>
              <w:spacing w:after="0"/>
              <w:jc w:val="left"/>
            </w:pPr>
            <w:r>
              <w:rPr>
                <w:sz w:val="16"/>
              </w:rPr>
              <w:t>HURRICANE JEANNE</w:t>
            </w:r>
          </w:p>
        </w:tc>
        <w:tc>
          <w:tcPr>
            <w:tcW w:type="dxa" w:w="2313"/>
          </w:tcPr>
          <w:p>
            <w:pPr>
              <w:spacing w:after="0"/>
              <w:jc w:val="left"/>
            </w:pPr>
            <w:r>
              <w:rPr>
                <w:sz w:val="16"/>
              </w:rPr>
              <w:t>Hurricane</w:t>
            </w:r>
          </w:p>
        </w:tc>
        <w:tc>
          <w:tcPr>
            <w:tcW w:type="dxa" w:w="1512"/>
          </w:tcPr>
          <w:p>
            <w:pPr>
              <w:spacing w:after="0"/>
              <w:jc w:val="right"/>
            </w:pPr>
            <w:r>
              <w:rPr>
                <w:sz w:val="16"/>
              </w:rPr>
              <w:t>$1,825,713.47</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2004-09-04</w:t>
            </w:r>
          </w:p>
        </w:tc>
        <w:tc>
          <w:tcPr>
            <w:tcW w:type="dxa" w:w="1057"/>
          </w:tcPr>
          <w:p>
            <w:pPr>
              <w:spacing w:after="0"/>
              <w:jc w:val="left"/>
            </w:pPr>
            <w:r>
              <w:rPr>
                <w:sz w:val="16"/>
              </w:rPr>
              <w:t>2004-09-03</w:t>
            </w:r>
          </w:p>
        </w:tc>
        <w:tc>
          <w:tcPr>
            <w:tcW w:type="dxa" w:w="1057"/>
          </w:tcPr>
          <w:p>
            <w:pPr>
              <w:spacing w:after="0"/>
              <w:jc w:val="left"/>
            </w:pPr>
            <w:r>
              <w:rPr>
                <w:sz w:val="16"/>
              </w:rPr>
              <w:t>DR-1545-FL</w:t>
            </w:r>
          </w:p>
        </w:tc>
        <w:tc>
          <w:tcPr>
            <w:tcW w:type="dxa" w:w="1421"/>
          </w:tcPr>
          <w:p>
            <w:pPr>
              <w:spacing w:after="0"/>
              <w:jc w:val="left"/>
            </w:pPr>
            <w:r>
              <w:rPr>
                <w:sz w:val="16"/>
              </w:rPr>
              <w:t>Major disaster</w:t>
            </w:r>
          </w:p>
        </w:tc>
        <w:tc>
          <w:tcPr>
            <w:tcW w:type="dxa" w:w="2058"/>
          </w:tcPr>
          <w:p>
            <w:pPr>
              <w:spacing w:after="0"/>
              <w:jc w:val="left"/>
            </w:pPr>
            <w:r>
              <w:rPr>
                <w:sz w:val="16"/>
              </w:rPr>
              <w:t>HURRICANE FRANCES</w:t>
            </w:r>
          </w:p>
        </w:tc>
        <w:tc>
          <w:tcPr>
            <w:tcW w:type="dxa" w:w="2313"/>
          </w:tcPr>
          <w:p>
            <w:pPr>
              <w:spacing w:after="0"/>
              <w:jc w:val="left"/>
            </w:pPr>
            <w:r>
              <w:rPr>
                <w:sz w:val="16"/>
              </w:rPr>
              <w:t>Hurricane</w:t>
            </w:r>
          </w:p>
        </w:tc>
        <w:tc>
          <w:tcPr>
            <w:tcW w:type="dxa" w:w="1512"/>
          </w:tcPr>
          <w:p>
            <w:pPr>
              <w:spacing w:after="0"/>
              <w:jc w:val="right"/>
            </w:pPr>
            <w:r>
              <w:rPr>
                <w:sz w:val="16"/>
              </w:rPr>
              <w:t>$13,964,000.29</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2004-08-13</w:t>
            </w:r>
          </w:p>
        </w:tc>
        <w:tc>
          <w:tcPr>
            <w:tcW w:type="dxa" w:w="1057"/>
          </w:tcPr>
          <w:p>
            <w:pPr>
              <w:spacing w:after="0"/>
              <w:jc w:val="left"/>
            </w:pPr>
            <w:r>
              <w:rPr>
                <w:sz w:val="16"/>
              </w:rPr>
              <w:t>2004-08-11</w:t>
            </w:r>
          </w:p>
        </w:tc>
        <w:tc>
          <w:tcPr>
            <w:tcW w:type="dxa" w:w="1057"/>
          </w:tcPr>
          <w:p>
            <w:pPr>
              <w:spacing w:after="0"/>
              <w:jc w:val="left"/>
            </w:pPr>
            <w:r>
              <w:rPr>
                <w:sz w:val="16"/>
              </w:rPr>
              <w:t>DR-1539-FL</w:t>
            </w:r>
          </w:p>
        </w:tc>
        <w:tc>
          <w:tcPr>
            <w:tcW w:type="dxa" w:w="1421"/>
          </w:tcPr>
          <w:p>
            <w:pPr>
              <w:spacing w:after="0"/>
              <w:jc w:val="left"/>
            </w:pPr>
            <w:r>
              <w:rPr>
                <w:sz w:val="16"/>
              </w:rPr>
              <w:t>Major disaster</w:t>
            </w:r>
          </w:p>
        </w:tc>
        <w:tc>
          <w:tcPr>
            <w:tcW w:type="dxa" w:w="2058"/>
          </w:tcPr>
          <w:p>
            <w:pPr>
              <w:spacing w:after="0"/>
              <w:jc w:val="left"/>
            </w:pPr>
            <w:r>
              <w:rPr>
                <w:sz w:val="16"/>
              </w:rPr>
              <w:t>TROPICAL STORM BONNIE AND HURRICANE CHARLEY</w:t>
            </w:r>
          </w:p>
        </w:tc>
        <w:tc>
          <w:tcPr>
            <w:tcW w:type="dxa" w:w="2313"/>
          </w:tcPr>
          <w:p>
            <w:pPr>
              <w:spacing w:after="0"/>
              <w:jc w:val="left"/>
            </w:pPr>
            <w:r>
              <w:rPr>
                <w:sz w:val="16"/>
              </w:rPr>
              <w:t>Hurricane</w:t>
            </w:r>
          </w:p>
        </w:tc>
        <w:tc>
          <w:tcPr>
            <w:tcW w:type="dxa" w:w="1512"/>
          </w:tcPr>
          <w:p>
            <w:pPr>
              <w:spacing w:after="0"/>
              <w:jc w:val="right"/>
            </w:pPr>
            <w:r>
              <w:rPr>
                <w:sz w:val="16"/>
              </w:rPr>
              <w:t>$213,986.38</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2003-04-25</w:t>
            </w:r>
          </w:p>
        </w:tc>
        <w:tc>
          <w:tcPr>
            <w:tcW w:type="dxa" w:w="1057"/>
          </w:tcPr>
          <w:p>
            <w:pPr>
              <w:spacing w:after="0"/>
              <w:jc w:val="left"/>
            </w:pPr>
            <w:r>
              <w:rPr>
                <w:sz w:val="16"/>
              </w:rPr>
              <w:t>2003-03-27</w:t>
            </w:r>
          </w:p>
        </w:tc>
        <w:tc>
          <w:tcPr>
            <w:tcW w:type="dxa" w:w="1057"/>
          </w:tcPr>
          <w:p>
            <w:pPr>
              <w:spacing w:after="0"/>
              <w:jc w:val="left"/>
            </w:pPr>
            <w:r>
              <w:rPr>
                <w:sz w:val="16"/>
              </w:rPr>
              <w:t>DR-1460-FL</w:t>
            </w:r>
          </w:p>
        </w:tc>
        <w:tc>
          <w:tcPr>
            <w:tcW w:type="dxa" w:w="1421"/>
          </w:tcPr>
          <w:p>
            <w:pPr>
              <w:spacing w:after="0"/>
              <w:jc w:val="left"/>
            </w:pPr>
            <w:r>
              <w:rPr>
                <w:sz w:val="16"/>
              </w:rPr>
              <w:t>Major disaster</w:t>
            </w:r>
          </w:p>
        </w:tc>
        <w:tc>
          <w:tcPr>
            <w:tcW w:type="dxa" w:w="2058"/>
          </w:tcPr>
          <w:p>
            <w:pPr>
              <w:spacing w:after="0"/>
              <w:jc w:val="left"/>
            </w:pPr>
            <w:r>
              <w:rPr>
                <w:sz w:val="16"/>
              </w:rPr>
              <w:t>SEVERE STORMS AND TORNADOES</w:t>
            </w:r>
          </w:p>
        </w:tc>
        <w:tc>
          <w:tcPr>
            <w:tcW w:type="dxa" w:w="2313"/>
          </w:tcPr>
          <w:p>
            <w:pPr>
              <w:spacing w:after="0"/>
              <w:jc w:val="left"/>
            </w:pPr>
            <w:r>
              <w:rPr>
                <w:sz w:val="16"/>
              </w:rPr>
              <w:t>Tornado</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2001-04-25</w:t>
            </w:r>
          </w:p>
        </w:tc>
        <w:tc>
          <w:tcPr>
            <w:tcW w:type="dxa" w:w="1057"/>
          </w:tcPr>
          <w:p>
            <w:pPr>
              <w:spacing w:after="0"/>
              <w:jc w:val="left"/>
            </w:pPr>
            <w:r>
              <w:rPr>
                <w:sz w:val="16"/>
              </w:rPr>
              <w:t>2001-04-17</w:t>
            </w:r>
          </w:p>
        </w:tc>
        <w:tc>
          <w:tcPr>
            <w:tcW w:type="dxa" w:w="1057"/>
          </w:tcPr>
          <w:p>
            <w:pPr>
              <w:spacing w:after="0"/>
              <w:jc w:val="left"/>
            </w:pPr>
            <w:r>
              <w:rPr>
                <w:sz w:val="16"/>
              </w:rPr>
              <w:t>FM-2359-FL</w:t>
            </w:r>
          </w:p>
        </w:tc>
        <w:tc>
          <w:tcPr>
            <w:tcW w:type="dxa" w:w="1421"/>
          </w:tcPr>
          <w:p>
            <w:pPr>
              <w:spacing w:after="0"/>
              <w:jc w:val="left"/>
            </w:pPr>
            <w:r>
              <w:rPr>
                <w:sz w:val="16"/>
              </w:rPr>
              <w:t>Fire management</w:t>
            </w:r>
          </w:p>
        </w:tc>
        <w:tc>
          <w:tcPr>
            <w:tcW w:type="dxa" w:w="2058"/>
          </w:tcPr>
          <w:p>
            <w:pPr>
              <w:spacing w:after="0"/>
              <w:jc w:val="left"/>
            </w:pPr>
            <w:r>
              <w:rPr>
                <w:sz w:val="16"/>
              </w:rPr>
              <w:t>FL - EVERGLADES FIRE COMPLEX - 04/25/01</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2001-02-05</w:t>
            </w:r>
          </w:p>
        </w:tc>
        <w:tc>
          <w:tcPr>
            <w:tcW w:type="dxa" w:w="1057"/>
          </w:tcPr>
          <w:p>
            <w:pPr>
              <w:spacing w:after="0"/>
              <w:jc w:val="left"/>
            </w:pPr>
            <w:r>
              <w:rPr>
                <w:sz w:val="16"/>
              </w:rPr>
              <w:t>2000-12-01</w:t>
            </w:r>
          </w:p>
        </w:tc>
        <w:tc>
          <w:tcPr>
            <w:tcW w:type="dxa" w:w="1057"/>
          </w:tcPr>
          <w:p>
            <w:pPr>
              <w:spacing w:after="0"/>
              <w:jc w:val="left"/>
            </w:pPr>
            <w:r>
              <w:rPr>
                <w:sz w:val="16"/>
              </w:rPr>
              <w:t>DR-1359-FL</w:t>
            </w:r>
          </w:p>
        </w:tc>
        <w:tc>
          <w:tcPr>
            <w:tcW w:type="dxa" w:w="1421"/>
          </w:tcPr>
          <w:p>
            <w:pPr>
              <w:spacing w:after="0"/>
              <w:jc w:val="left"/>
            </w:pPr>
            <w:r>
              <w:rPr>
                <w:sz w:val="16"/>
              </w:rPr>
              <w:t>Major disaster</w:t>
            </w:r>
          </w:p>
        </w:tc>
        <w:tc>
          <w:tcPr>
            <w:tcW w:type="dxa" w:w="2058"/>
          </w:tcPr>
          <w:p>
            <w:pPr>
              <w:spacing w:after="0"/>
              <w:jc w:val="left"/>
            </w:pPr>
            <w:r>
              <w:rPr>
                <w:sz w:val="16"/>
              </w:rPr>
              <w:t>SEVERE FREEZE</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2000-10-04</w:t>
            </w:r>
          </w:p>
        </w:tc>
        <w:tc>
          <w:tcPr>
            <w:tcW w:type="dxa" w:w="1057"/>
          </w:tcPr>
          <w:p>
            <w:pPr>
              <w:spacing w:after="0"/>
              <w:jc w:val="left"/>
            </w:pPr>
            <w:r>
              <w:rPr>
                <w:sz w:val="16"/>
              </w:rPr>
              <w:t>2000-10-03</w:t>
            </w:r>
          </w:p>
        </w:tc>
        <w:tc>
          <w:tcPr>
            <w:tcW w:type="dxa" w:w="1057"/>
          </w:tcPr>
          <w:p>
            <w:pPr>
              <w:spacing w:after="0"/>
              <w:jc w:val="left"/>
            </w:pPr>
            <w:r>
              <w:rPr>
                <w:sz w:val="16"/>
              </w:rPr>
              <w:t>DR-1345-FL</w:t>
            </w:r>
          </w:p>
        </w:tc>
        <w:tc>
          <w:tcPr>
            <w:tcW w:type="dxa" w:w="1421"/>
          </w:tcPr>
          <w:p>
            <w:pPr>
              <w:spacing w:after="0"/>
              <w:jc w:val="left"/>
            </w:pPr>
            <w:r>
              <w:rPr>
                <w:sz w:val="16"/>
              </w:rPr>
              <w:t>Major disaster</w:t>
            </w:r>
          </w:p>
        </w:tc>
        <w:tc>
          <w:tcPr>
            <w:tcW w:type="dxa" w:w="2058"/>
          </w:tcPr>
          <w:p>
            <w:pPr>
              <w:spacing w:after="0"/>
              <w:jc w:val="left"/>
            </w:pPr>
            <w:r>
              <w:rPr>
                <w:sz w:val="16"/>
              </w:rPr>
              <w:t>SEVERE STORMS AND FLOODING</w:t>
            </w:r>
          </w:p>
        </w:tc>
        <w:tc>
          <w:tcPr>
            <w:tcW w:type="dxa" w:w="2313"/>
          </w:tcPr>
          <w:p>
            <w:pPr>
              <w:spacing w:after="0"/>
              <w:jc w:val="left"/>
            </w:pPr>
            <w:r>
              <w:rPr>
                <w:sz w:val="16"/>
              </w:rPr>
              <w:t>Inland Flooding</w:t>
            </w:r>
          </w:p>
        </w:tc>
        <w:tc>
          <w:tcPr>
            <w:tcW w:type="dxa" w:w="1512"/>
          </w:tcPr>
          <w:p>
            <w:pPr>
              <w:spacing w:after="0"/>
              <w:jc w:val="right"/>
            </w:pPr>
            <w:r>
              <w:rPr>
                <w:sz w:val="16"/>
              </w:rPr>
              <w:t>$278,636,887.56</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1999-10-20</w:t>
            </w:r>
          </w:p>
        </w:tc>
        <w:tc>
          <w:tcPr>
            <w:tcW w:type="dxa" w:w="1057"/>
          </w:tcPr>
          <w:p>
            <w:pPr>
              <w:spacing w:after="0"/>
              <w:jc w:val="left"/>
            </w:pPr>
            <w:r>
              <w:rPr>
                <w:sz w:val="16"/>
              </w:rPr>
              <w:t>1999-10-14</w:t>
            </w:r>
          </w:p>
        </w:tc>
        <w:tc>
          <w:tcPr>
            <w:tcW w:type="dxa" w:w="1057"/>
          </w:tcPr>
          <w:p>
            <w:pPr>
              <w:spacing w:after="0"/>
              <w:jc w:val="left"/>
            </w:pPr>
            <w:r>
              <w:rPr>
                <w:sz w:val="16"/>
              </w:rPr>
              <w:t>DR-1306-FL</w:t>
            </w:r>
          </w:p>
        </w:tc>
        <w:tc>
          <w:tcPr>
            <w:tcW w:type="dxa" w:w="1421"/>
          </w:tcPr>
          <w:p>
            <w:pPr>
              <w:spacing w:after="0"/>
              <w:jc w:val="left"/>
            </w:pPr>
            <w:r>
              <w:rPr>
                <w:sz w:val="16"/>
              </w:rPr>
              <w:t>Major disaster</w:t>
            </w:r>
          </w:p>
        </w:tc>
        <w:tc>
          <w:tcPr>
            <w:tcW w:type="dxa" w:w="2058"/>
          </w:tcPr>
          <w:p>
            <w:pPr>
              <w:spacing w:after="0"/>
              <w:jc w:val="left"/>
            </w:pPr>
            <w:r>
              <w:rPr>
                <w:sz w:val="16"/>
              </w:rPr>
              <w:t>FL-HURRICANE IRENE-DR-REQ</w:t>
            </w:r>
          </w:p>
        </w:tc>
        <w:tc>
          <w:tcPr>
            <w:tcW w:type="dxa" w:w="2313"/>
          </w:tcPr>
          <w:p>
            <w:pPr>
              <w:spacing w:after="0"/>
              <w:jc w:val="left"/>
            </w:pPr>
            <w:r>
              <w:rPr>
                <w:sz w:val="16"/>
              </w:rPr>
              <w:t>Hurricane</w:t>
            </w:r>
          </w:p>
        </w:tc>
        <w:tc>
          <w:tcPr>
            <w:tcW w:type="dxa" w:w="1512"/>
          </w:tcPr>
          <w:p>
            <w:pPr>
              <w:spacing w:after="0"/>
              <w:jc w:val="right"/>
            </w:pPr>
            <w:r>
              <w:rPr>
                <w:sz w:val="16"/>
              </w:rPr>
              <w:t>$68,566,538.31</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1999-10-15</w:t>
            </w:r>
          </w:p>
        </w:tc>
        <w:tc>
          <w:tcPr>
            <w:tcW w:type="dxa" w:w="1057"/>
          </w:tcPr>
          <w:p>
            <w:pPr>
              <w:spacing w:after="0"/>
              <w:jc w:val="left"/>
            </w:pPr>
            <w:r>
              <w:rPr>
                <w:sz w:val="16"/>
              </w:rPr>
              <w:t>1999-10-14</w:t>
            </w:r>
          </w:p>
        </w:tc>
        <w:tc>
          <w:tcPr>
            <w:tcW w:type="dxa" w:w="1057"/>
          </w:tcPr>
          <w:p>
            <w:pPr>
              <w:spacing w:after="0"/>
              <w:jc w:val="left"/>
            </w:pPr>
            <w:r>
              <w:rPr>
                <w:sz w:val="16"/>
              </w:rPr>
              <w:t>EM-3150-FL</w:t>
            </w:r>
          </w:p>
        </w:tc>
        <w:tc>
          <w:tcPr>
            <w:tcW w:type="dxa" w:w="1421"/>
          </w:tcPr>
          <w:p>
            <w:pPr>
              <w:spacing w:after="0"/>
              <w:jc w:val="left"/>
            </w:pPr>
            <w:r>
              <w:rPr>
                <w:sz w:val="16"/>
              </w:rPr>
              <w:t>Emergency</w:t>
            </w:r>
          </w:p>
        </w:tc>
        <w:tc>
          <w:tcPr>
            <w:tcW w:type="dxa" w:w="2058"/>
          </w:tcPr>
          <w:p>
            <w:pPr>
              <w:spacing w:after="0"/>
              <w:jc w:val="left"/>
            </w:pPr>
            <w:r>
              <w:rPr>
                <w:sz w:val="16"/>
              </w:rPr>
              <w:t>TROPICAL STORM IRENE - FLORIDA</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DR-1306</w:t>
            </w:r>
          </w:p>
        </w:tc>
      </w:tr>
      <w:tr>
        <w:trPr>
          <w:cantSplit/>
        </w:trPr>
        <w:tc>
          <w:tcPr>
            <w:tcW w:type="dxa" w:w="1057"/>
          </w:tcPr>
          <w:p>
            <w:pPr>
              <w:spacing w:after="0"/>
              <w:jc w:val="left"/>
            </w:pPr>
            <w:r>
              <w:rPr>
                <w:sz w:val="16"/>
              </w:rPr>
              <w:t>1999-09-14</w:t>
            </w:r>
          </w:p>
        </w:tc>
        <w:tc>
          <w:tcPr>
            <w:tcW w:type="dxa" w:w="1057"/>
          </w:tcPr>
          <w:p>
            <w:pPr>
              <w:spacing w:after="0"/>
              <w:jc w:val="left"/>
            </w:pPr>
            <w:r>
              <w:rPr>
                <w:sz w:val="16"/>
              </w:rPr>
              <w:t>1999-09-14</w:t>
            </w:r>
          </w:p>
        </w:tc>
        <w:tc>
          <w:tcPr>
            <w:tcW w:type="dxa" w:w="1057"/>
          </w:tcPr>
          <w:p>
            <w:pPr>
              <w:spacing w:after="0"/>
              <w:jc w:val="left"/>
            </w:pPr>
            <w:r>
              <w:rPr>
                <w:sz w:val="16"/>
              </w:rPr>
              <w:t>EM-3143-FL</w:t>
            </w:r>
          </w:p>
        </w:tc>
        <w:tc>
          <w:tcPr>
            <w:tcW w:type="dxa" w:w="1421"/>
          </w:tcPr>
          <w:p>
            <w:pPr>
              <w:spacing w:after="0"/>
              <w:jc w:val="left"/>
            </w:pPr>
            <w:r>
              <w:rPr>
                <w:sz w:val="16"/>
              </w:rPr>
              <w:t>Emergency</w:t>
            </w:r>
          </w:p>
        </w:tc>
        <w:tc>
          <w:tcPr>
            <w:tcW w:type="dxa" w:w="2058"/>
          </w:tcPr>
          <w:p>
            <w:pPr>
              <w:spacing w:after="0"/>
              <w:jc w:val="left"/>
            </w:pPr>
            <w:r>
              <w:rPr>
                <w:sz w:val="16"/>
              </w:rPr>
              <w:t>HURRICANE FLOYD EMERGENCY DECLARATIONS</w:t>
            </w:r>
          </w:p>
        </w:tc>
        <w:tc>
          <w:tcPr>
            <w:tcW w:type="dxa" w:w="2313"/>
          </w:tcPr>
          <w:p>
            <w:pPr>
              <w:spacing w:after="0"/>
              <w:jc w:val="left"/>
            </w:pPr>
            <w:r>
              <w:rPr>
                <w:sz w:val="16"/>
              </w:rPr>
              <w:t>Hurricane</w:t>
            </w:r>
          </w:p>
        </w:tc>
        <w:tc>
          <w:tcPr>
            <w:tcW w:type="dxa" w:w="1512"/>
          </w:tcPr>
          <w:p>
            <w:pPr>
              <w:spacing w:after="0"/>
              <w:jc w:val="right"/>
            </w:pPr>
            <w:r>
              <w:rPr>
                <w:sz w:val="16"/>
              </w:rPr>
              <w:t>$2,541,046.95</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1999-04-27</w:t>
            </w:r>
          </w:p>
        </w:tc>
        <w:tc>
          <w:tcPr>
            <w:tcW w:type="dxa" w:w="1057"/>
          </w:tcPr>
          <w:p>
            <w:pPr>
              <w:spacing w:after="0"/>
              <w:jc w:val="left"/>
            </w:pPr>
            <w:r>
              <w:rPr>
                <w:sz w:val="16"/>
              </w:rPr>
              <w:t>1999-04-15</w:t>
            </w:r>
          </w:p>
        </w:tc>
        <w:tc>
          <w:tcPr>
            <w:tcW w:type="dxa" w:w="1057"/>
          </w:tcPr>
          <w:p>
            <w:pPr>
              <w:spacing w:after="0"/>
              <w:jc w:val="left"/>
            </w:pPr>
            <w:r>
              <w:rPr>
                <w:sz w:val="16"/>
              </w:rPr>
              <w:t>EM-3139-FL</w:t>
            </w:r>
          </w:p>
        </w:tc>
        <w:tc>
          <w:tcPr>
            <w:tcW w:type="dxa" w:w="1421"/>
          </w:tcPr>
          <w:p>
            <w:pPr>
              <w:spacing w:after="0"/>
              <w:jc w:val="left"/>
            </w:pPr>
            <w:r>
              <w:rPr>
                <w:sz w:val="16"/>
              </w:rPr>
              <w:t>Emergency</w:t>
            </w:r>
          </w:p>
        </w:tc>
        <w:tc>
          <w:tcPr>
            <w:tcW w:type="dxa" w:w="2058"/>
          </w:tcPr>
          <w:p>
            <w:pPr>
              <w:spacing w:after="0"/>
              <w:jc w:val="left"/>
            </w:pPr>
            <w:r>
              <w:rPr>
                <w:sz w:val="16"/>
              </w:rPr>
              <w:t>FL-FIRES 04/15/99</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1999-04-18</w:t>
            </w:r>
          </w:p>
        </w:tc>
        <w:tc>
          <w:tcPr>
            <w:tcW w:type="dxa" w:w="1057"/>
          </w:tcPr>
          <w:p>
            <w:pPr>
              <w:spacing w:after="0"/>
              <w:jc w:val="left"/>
            </w:pPr>
            <w:r>
              <w:rPr>
                <w:sz w:val="16"/>
              </w:rPr>
              <w:t>1999-04-13</w:t>
            </w:r>
          </w:p>
        </w:tc>
        <w:tc>
          <w:tcPr>
            <w:tcW w:type="dxa" w:w="1057"/>
          </w:tcPr>
          <w:p>
            <w:pPr>
              <w:spacing w:after="0"/>
              <w:jc w:val="left"/>
            </w:pPr>
            <w:r>
              <w:rPr>
                <w:sz w:val="16"/>
              </w:rPr>
              <w:t>FM-2256-FL</w:t>
            </w:r>
          </w:p>
        </w:tc>
        <w:tc>
          <w:tcPr>
            <w:tcW w:type="dxa" w:w="1421"/>
          </w:tcPr>
          <w:p>
            <w:pPr>
              <w:spacing w:after="0"/>
              <w:jc w:val="left"/>
            </w:pPr>
            <w:r>
              <w:rPr>
                <w:sz w:val="16"/>
              </w:rPr>
              <w:t>Fire management</w:t>
            </w:r>
          </w:p>
        </w:tc>
        <w:tc>
          <w:tcPr>
            <w:tcW w:type="dxa" w:w="2058"/>
          </w:tcPr>
          <w:p>
            <w:pPr>
              <w:spacing w:after="0"/>
              <w:jc w:val="left"/>
            </w:pPr>
            <w:r>
              <w:rPr>
                <w:sz w:val="16"/>
              </w:rPr>
              <w:t>FL-FIRES 04/13/99</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1998-09-25</w:t>
            </w:r>
          </w:p>
        </w:tc>
        <w:tc>
          <w:tcPr>
            <w:tcW w:type="dxa" w:w="1057"/>
          </w:tcPr>
          <w:p>
            <w:pPr>
              <w:spacing w:after="0"/>
              <w:jc w:val="left"/>
            </w:pPr>
            <w:r>
              <w:rPr>
                <w:sz w:val="16"/>
              </w:rPr>
              <w:t>1998-09-25</w:t>
            </w:r>
          </w:p>
        </w:tc>
        <w:tc>
          <w:tcPr>
            <w:tcW w:type="dxa" w:w="1057"/>
          </w:tcPr>
          <w:p>
            <w:pPr>
              <w:spacing w:after="0"/>
              <w:jc w:val="left"/>
            </w:pPr>
            <w:r>
              <w:rPr>
                <w:sz w:val="16"/>
              </w:rPr>
              <w:t>EM-3131-FL</w:t>
            </w:r>
          </w:p>
        </w:tc>
        <w:tc>
          <w:tcPr>
            <w:tcW w:type="dxa" w:w="1421"/>
          </w:tcPr>
          <w:p>
            <w:pPr>
              <w:spacing w:after="0"/>
              <w:jc w:val="left"/>
            </w:pPr>
            <w:r>
              <w:rPr>
                <w:sz w:val="16"/>
              </w:rPr>
              <w:t>Emergency</w:t>
            </w:r>
          </w:p>
        </w:tc>
        <w:tc>
          <w:tcPr>
            <w:tcW w:type="dxa" w:w="2058"/>
          </w:tcPr>
          <w:p>
            <w:pPr>
              <w:spacing w:after="0"/>
              <w:jc w:val="left"/>
            </w:pPr>
            <w:r>
              <w:rPr>
                <w:sz w:val="16"/>
              </w:rPr>
              <w:t>HURRICANE GRORGES</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1998-06-18</w:t>
            </w:r>
          </w:p>
        </w:tc>
        <w:tc>
          <w:tcPr>
            <w:tcW w:type="dxa" w:w="1057"/>
          </w:tcPr>
          <w:p>
            <w:pPr>
              <w:spacing w:after="0"/>
              <w:jc w:val="left"/>
            </w:pPr>
            <w:r>
              <w:rPr>
                <w:sz w:val="16"/>
              </w:rPr>
              <w:t>1998-05-25</w:t>
            </w:r>
          </w:p>
        </w:tc>
        <w:tc>
          <w:tcPr>
            <w:tcW w:type="dxa" w:w="1057"/>
          </w:tcPr>
          <w:p>
            <w:pPr>
              <w:spacing w:after="0"/>
              <w:jc w:val="left"/>
            </w:pPr>
            <w:r>
              <w:rPr>
                <w:sz w:val="16"/>
              </w:rPr>
              <w:t>DR-1223-FL</w:t>
            </w:r>
          </w:p>
        </w:tc>
        <w:tc>
          <w:tcPr>
            <w:tcW w:type="dxa" w:w="1421"/>
          </w:tcPr>
          <w:p>
            <w:pPr>
              <w:spacing w:after="0"/>
              <w:jc w:val="left"/>
            </w:pPr>
            <w:r>
              <w:rPr>
                <w:sz w:val="16"/>
              </w:rPr>
              <w:t>Major disaster</w:t>
            </w:r>
          </w:p>
        </w:tc>
        <w:tc>
          <w:tcPr>
            <w:tcW w:type="dxa" w:w="2058"/>
          </w:tcPr>
          <w:p>
            <w:pPr>
              <w:spacing w:after="0"/>
              <w:jc w:val="left"/>
            </w:pPr>
            <w:r>
              <w:rPr>
                <w:sz w:val="16"/>
              </w:rPr>
              <w:t>EXTREME FIRE HAZARD</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1998-02-12</w:t>
            </w:r>
          </w:p>
        </w:tc>
        <w:tc>
          <w:tcPr>
            <w:tcW w:type="dxa" w:w="1057"/>
          </w:tcPr>
          <w:p>
            <w:pPr>
              <w:spacing w:after="0"/>
              <w:jc w:val="left"/>
            </w:pPr>
            <w:r>
              <w:rPr>
                <w:sz w:val="16"/>
              </w:rPr>
              <w:t>1998-02-02</w:t>
            </w:r>
          </w:p>
        </w:tc>
        <w:tc>
          <w:tcPr>
            <w:tcW w:type="dxa" w:w="1057"/>
          </w:tcPr>
          <w:p>
            <w:pPr>
              <w:spacing w:after="0"/>
              <w:jc w:val="left"/>
            </w:pPr>
            <w:r>
              <w:rPr>
                <w:sz w:val="16"/>
              </w:rPr>
              <w:t>DR-1204-FL</w:t>
            </w:r>
          </w:p>
        </w:tc>
        <w:tc>
          <w:tcPr>
            <w:tcW w:type="dxa" w:w="1421"/>
          </w:tcPr>
          <w:p>
            <w:pPr>
              <w:spacing w:after="0"/>
              <w:jc w:val="left"/>
            </w:pPr>
            <w:r>
              <w:rPr>
                <w:sz w:val="16"/>
              </w:rPr>
              <w:t>Major disaster</w:t>
            </w:r>
          </w:p>
        </w:tc>
        <w:tc>
          <w:tcPr>
            <w:tcW w:type="dxa" w:w="2058"/>
          </w:tcPr>
          <w:p>
            <w:pPr>
              <w:spacing w:after="0"/>
              <w:jc w:val="left"/>
            </w:pPr>
            <w:r>
              <w:rPr>
                <w:sz w:val="16"/>
              </w:rPr>
              <w:t>SEVERE STORMS, HIGH WINDS, TORNADOES, AND FLOODING</w:t>
            </w:r>
          </w:p>
        </w:tc>
        <w:tc>
          <w:tcPr>
            <w:tcW w:type="dxa" w:w="2313"/>
          </w:tcPr>
          <w:p>
            <w:pPr>
              <w:spacing w:after="0"/>
              <w:jc w:val="left"/>
            </w:pPr>
            <w:r>
              <w:rPr>
                <w:sz w:val="16"/>
              </w:rPr>
              <w:t>Inland Flooding; Strong Wind; Tornado</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1993-03-13</w:t>
            </w:r>
          </w:p>
        </w:tc>
        <w:tc>
          <w:tcPr>
            <w:tcW w:type="dxa" w:w="1057"/>
          </w:tcPr>
          <w:p>
            <w:pPr>
              <w:spacing w:after="0"/>
              <w:jc w:val="left"/>
            </w:pPr>
            <w:r>
              <w:rPr>
                <w:sz w:val="16"/>
              </w:rPr>
              <w:t>1993-03-12</w:t>
            </w:r>
          </w:p>
        </w:tc>
        <w:tc>
          <w:tcPr>
            <w:tcW w:type="dxa" w:w="1057"/>
          </w:tcPr>
          <w:p>
            <w:pPr>
              <w:spacing w:after="0"/>
              <w:jc w:val="left"/>
            </w:pPr>
            <w:r>
              <w:rPr>
                <w:sz w:val="16"/>
              </w:rPr>
              <w:t>DR-982-FL</w:t>
            </w:r>
          </w:p>
        </w:tc>
        <w:tc>
          <w:tcPr>
            <w:tcW w:type="dxa" w:w="1421"/>
          </w:tcPr>
          <w:p>
            <w:pPr>
              <w:spacing w:after="0"/>
              <w:jc w:val="left"/>
            </w:pPr>
            <w:r>
              <w:rPr>
                <w:sz w:val="16"/>
              </w:rPr>
              <w:t>Major disaster</w:t>
            </w:r>
          </w:p>
        </w:tc>
        <w:tc>
          <w:tcPr>
            <w:tcW w:type="dxa" w:w="2058"/>
          </w:tcPr>
          <w:p>
            <w:pPr>
              <w:spacing w:after="0"/>
              <w:jc w:val="left"/>
            </w:pPr>
            <w:r>
              <w:rPr>
                <w:sz w:val="16"/>
              </w:rPr>
              <w:t>TORNADOES, FLOODING, HIGH WINDS &amp; TIDES, FREEZING</w:t>
            </w:r>
          </w:p>
        </w:tc>
        <w:tc>
          <w:tcPr>
            <w:tcW w:type="dxa" w:w="2313"/>
          </w:tcPr>
          <w:p>
            <w:pPr>
              <w:spacing w:after="0"/>
              <w:jc w:val="left"/>
            </w:pPr>
            <w:r>
              <w:rPr>
                <w:sz w:val="16"/>
              </w:rPr>
              <w:t>Tornado (primary); also designated: Inland Flooding, Strong Wind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1992-08-24</w:t>
            </w:r>
          </w:p>
        </w:tc>
        <w:tc>
          <w:tcPr>
            <w:tcW w:type="dxa" w:w="1057"/>
          </w:tcPr>
          <w:p>
            <w:pPr>
              <w:spacing w:after="0"/>
              <w:jc w:val="left"/>
            </w:pPr>
            <w:r>
              <w:rPr>
                <w:sz w:val="16"/>
              </w:rPr>
              <w:t>1992-08-24</w:t>
            </w:r>
          </w:p>
        </w:tc>
        <w:tc>
          <w:tcPr>
            <w:tcW w:type="dxa" w:w="1057"/>
          </w:tcPr>
          <w:p>
            <w:pPr>
              <w:spacing w:after="0"/>
              <w:jc w:val="left"/>
            </w:pPr>
            <w:r>
              <w:rPr>
                <w:sz w:val="16"/>
              </w:rPr>
              <w:t>DR-955-FL</w:t>
            </w:r>
          </w:p>
        </w:tc>
        <w:tc>
          <w:tcPr>
            <w:tcW w:type="dxa" w:w="1421"/>
          </w:tcPr>
          <w:p>
            <w:pPr>
              <w:spacing w:after="0"/>
              <w:jc w:val="left"/>
            </w:pPr>
            <w:r>
              <w:rPr>
                <w:sz w:val="16"/>
              </w:rPr>
              <w:t>Major disaster</w:t>
            </w:r>
          </w:p>
        </w:tc>
        <w:tc>
          <w:tcPr>
            <w:tcW w:type="dxa" w:w="2058"/>
          </w:tcPr>
          <w:p>
            <w:pPr>
              <w:spacing w:after="0"/>
              <w:jc w:val="left"/>
            </w:pPr>
            <w:r>
              <w:rPr>
                <w:sz w:val="16"/>
              </w:rPr>
              <w:t>HURRICANE ANDREW</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1990-01-15</w:t>
            </w:r>
          </w:p>
        </w:tc>
        <w:tc>
          <w:tcPr>
            <w:tcW w:type="dxa" w:w="1057"/>
          </w:tcPr>
          <w:p>
            <w:pPr>
              <w:spacing w:after="0"/>
              <w:jc w:val="left"/>
            </w:pPr>
            <w:r>
              <w:rPr>
                <w:sz w:val="16"/>
              </w:rPr>
              <w:t>1989-12-23</w:t>
            </w:r>
          </w:p>
        </w:tc>
        <w:tc>
          <w:tcPr>
            <w:tcW w:type="dxa" w:w="1057"/>
          </w:tcPr>
          <w:p>
            <w:pPr>
              <w:spacing w:after="0"/>
              <w:jc w:val="left"/>
            </w:pPr>
            <w:r>
              <w:rPr>
                <w:sz w:val="16"/>
              </w:rPr>
              <w:t>DR-851-FL</w:t>
            </w:r>
          </w:p>
        </w:tc>
        <w:tc>
          <w:tcPr>
            <w:tcW w:type="dxa" w:w="1421"/>
          </w:tcPr>
          <w:p>
            <w:pPr>
              <w:spacing w:after="0"/>
              <w:jc w:val="left"/>
            </w:pPr>
            <w:r>
              <w:rPr>
                <w:sz w:val="16"/>
              </w:rPr>
              <w:t>Major disaster</w:t>
            </w:r>
          </w:p>
        </w:tc>
        <w:tc>
          <w:tcPr>
            <w:tcW w:type="dxa" w:w="2058"/>
          </w:tcPr>
          <w:p>
            <w:pPr>
              <w:spacing w:after="0"/>
              <w:jc w:val="left"/>
            </w:pPr>
            <w:r>
              <w:rPr>
                <w:sz w:val="16"/>
              </w:rPr>
              <w:t>SEVERE FREEZE</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1985-03-18</w:t>
            </w:r>
          </w:p>
        </w:tc>
        <w:tc>
          <w:tcPr>
            <w:tcW w:type="dxa" w:w="1057"/>
          </w:tcPr>
          <w:p>
            <w:pPr>
              <w:spacing w:after="0"/>
              <w:jc w:val="left"/>
            </w:pPr>
            <w:r>
              <w:rPr>
                <w:sz w:val="16"/>
              </w:rPr>
              <w:t>1985-03-18</w:t>
            </w:r>
          </w:p>
        </w:tc>
        <w:tc>
          <w:tcPr>
            <w:tcW w:type="dxa" w:w="1057"/>
          </w:tcPr>
          <w:p>
            <w:pPr>
              <w:spacing w:after="0"/>
              <w:jc w:val="left"/>
            </w:pPr>
            <w:r>
              <w:rPr>
                <w:sz w:val="16"/>
              </w:rPr>
              <w:t>DR-732-FL</w:t>
            </w:r>
          </w:p>
        </w:tc>
        <w:tc>
          <w:tcPr>
            <w:tcW w:type="dxa" w:w="1421"/>
          </w:tcPr>
          <w:p>
            <w:pPr>
              <w:spacing w:after="0"/>
              <w:jc w:val="left"/>
            </w:pPr>
            <w:r>
              <w:rPr>
                <w:sz w:val="16"/>
              </w:rPr>
              <w:t>Major disaster</w:t>
            </w:r>
          </w:p>
        </w:tc>
        <w:tc>
          <w:tcPr>
            <w:tcW w:type="dxa" w:w="2058"/>
          </w:tcPr>
          <w:p>
            <w:pPr>
              <w:spacing w:after="0"/>
              <w:jc w:val="left"/>
            </w:pPr>
            <w:r>
              <w:rPr>
                <w:sz w:val="16"/>
              </w:rPr>
              <w:t>SEVERE FREEZE</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1980-05-06</w:t>
            </w:r>
          </w:p>
        </w:tc>
        <w:tc>
          <w:tcPr>
            <w:tcW w:type="dxa" w:w="1057"/>
          </w:tcPr>
          <w:p>
            <w:pPr>
              <w:spacing w:after="0"/>
              <w:jc w:val="left"/>
            </w:pPr>
            <w:r>
              <w:rPr>
                <w:sz w:val="16"/>
              </w:rPr>
              <w:t>1980-05-06</w:t>
            </w:r>
          </w:p>
        </w:tc>
        <w:tc>
          <w:tcPr>
            <w:tcW w:type="dxa" w:w="1057"/>
          </w:tcPr>
          <w:p>
            <w:pPr>
              <w:spacing w:after="0"/>
              <w:jc w:val="left"/>
            </w:pPr>
            <w:r>
              <w:rPr>
                <w:sz w:val="16"/>
              </w:rPr>
              <w:t>EM-3079-FL</w:t>
            </w:r>
          </w:p>
        </w:tc>
        <w:tc>
          <w:tcPr>
            <w:tcW w:type="dxa" w:w="1421"/>
          </w:tcPr>
          <w:p>
            <w:pPr>
              <w:spacing w:after="0"/>
              <w:jc w:val="left"/>
            </w:pPr>
            <w:r>
              <w:rPr>
                <w:sz w:val="16"/>
              </w:rPr>
              <w:t>Emergency</w:t>
            </w:r>
          </w:p>
        </w:tc>
        <w:tc>
          <w:tcPr>
            <w:tcW w:type="dxa" w:w="2058"/>
          </w:tcPr>
          <w:p>
            <w:pPr>
              <w:spacing w:after="0"/>
              <w:jc w:val="left"/>
            </w:pPr>
            <w:r>
              <w:rPr>
                <w:sz w:val="16"/>
              </w:rPr>
              <w:t>UNDOCUMENTED ALIENS</w:t>
            </w:r>
          </w:p>
        </w:tc>
        <w:tc>
          <w:tcPr>
            <w:tcW w:type="dxa" w:w="2313"/>
          </w:tcPr>
          <w:p>
            <w:pPr>
              <w:spacing w:after="0"/>
              <w:jc w:val="left"/>
            </w:pPr>
            <w:r>
              <w:rPr>
                <w:sz w:val="16"/>
              </w:rPr>
              <w:t>Non-natural, not counted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1977-01-31</w:t>
            </w:r>
          </w:p>
        </w:tc>
        <w:tc>
          <w:tcPr>
            <w:tcW w:type="dxa" w:w="1057"/>
          </w:tcPr>
          <w:p>
            <w:pPr>
              <w:spacing w:after="0"/>
              <w:jc w:val="left"/>
            </w:pPr>
            <w:r>
              <w:rPr>
                <w:sz w:val="16"/>
              </w:rPr>
              <w:t>1977-01-31</w:t>
            </w:r>
          </w:p>
        </w:tc>
        <w:tc>
          <w:tcPr>
            <w:tcW w:type="dxa" w:w="1057"/>
          </w:tcPr>
          <w:p>
            <w:pPr>
              <w:spacing w:after="0"/>
              <w:jc w:val="left"/>
            </w:pPr>
            <w:r>
              <w:rPr>
                <w:sz w:val="16"/>
              </w:rPr>
              <w:t>DR-526-FL</w:t>
            </w:r>
          </w:p>
        </w:tc>
        <w:tc>
          <w:tcPr>
            <w:tcW w:type="dxa" w:w="1421"/>
          </w:tcPr>
          <w:p>
            <w:pPr>
              <w:spacing w:after="0"/>
              <w:jc w:val="left"/>
            </w:pPr>
            <w:r>
              <w:rPr>
                <w:sz w:val="16"/>
              </w:rPr>
              <w:t>Major disaster</w:t>
            </w:r>
          </w:p>
        </w:tc>
        <w:tc>
          <w:tcPr>
            <w:tcW w:type="dxa" w:w="2058"/>
          </w:tcPr>
          <w:p>
            <w:pPr>
              <w:spacing w:after="0"/>
              <w:jc w:val="left"/>
            </w:pPr>
            <w:r>
              <w:rPr>
                <w:sz w:val="16"/>
              </w:rPr>
              <w:t>SEVERE WINTER WEATHER</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1971-03-15</w:t>
            </w:r>
          </w:p>
        </w:tc>
        <w:tc>
          <w:tcPr>
            <w:tcW w:type="dxa" w:w="1057"/>
          </w:tcPr>
          <w:p>
            <w:pPr>
              <w:spacing w:after="0"/>
              <w:jc w:val="left"/>
            </w:pPr>
            <w:r>
              <w:rPr>
                <w:sz w:val="16"/>
              </w:rPr>
              <w:t>1971-03-15</w:t>
            </w:r>
          </w:p>
        </w:tc>
        <w:tc>
          <w:tcPr>
            <w:tcW w:type="dxa" w:w="1057"/>
          </w:tcPr>
          <w:p>
            <w:pPr>
              <w:spacing w:after="0"/>
              <w:jc w:val="left"/>
            </w:pPr>
            <w:r>
              <w:rPr>
                <w:sz w:val="16"/>
              </w:rPr>
              <w:t>DR-304-FL</w:t>
            </w:r>
          </w:p>
        </w:tc>
        <w:tc>
          <w:tcPr>
            <w:tcW w:type="dxa" w:w="1421"/>
          </w:tcPr>
          <w:p>
            <w:pPr>
              <w:spacing w:after="0"/>
              <w:jc w:val="left"/>
            </w:pPr>
            <w:r>
              <w:rPr>
                <w:sz w:val="16"/>
              </w:rPr>
              <w:t>Major disaster</w:t>
            </w:r>
          </w:p>
        </w:tc>
        <w:tc>
          <w:tcPr>
            <w:tcW w:type="dxa" w:w="2058"/>
          </w:tcPr>
          <w:p>
            <w:pPr>
              <w:spacing w:after="0"/>
              <w:jc w:val="left"/>
            </w:pPr>
            <w:r>
              <w:rPr>
                <w:sz w:val="16"/>
              </w:rPr>
              <w:t>FREEZE</w:t>
            </w:r>
          </w:p>
        </w:tc>
        <w:tc>
          <w:tcPr>
            <w:tcW w:type="dxa" w:w="2313"/>
          </w:tcPr>
          <w:p>
            <w:pPr>
              <w:spacing w:after="0"/>
              <w:jc w:val="left"/>
            </w:pPr>
            <w:r>
              <w:rPr>
                <w:sz w:val="16"/>
              </w:rPr>
              <w:t>Cold Wave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1965-09-14</w:t>
            </w:r>
          </w:p>
        </w:tc>
        <w:tc>
          <w:tcPr>
            <w:tcW w:type="dxa" w:w="1057"/>
          </w:tcPr>
          <w:p>
            <w:pPr>
              <w:spacing w:after="0"/>
              <w:jc w:val="left"/>
            </w:pPr>
            <w:r>
              <w:rPr>
                <w:sz w:val="16"/>
              </w:rPr>
              <w:t>1965-09-14</w:t>
            </w:r>
          </w:p>
        </w:tc>
        <w:tc>
          <w:tcPr>
            <w:tcW w:type="dxa" w:w="1057"/>
          </w:tcPr>
          <w:p>
            <w:pPr>
              <w:spacing w:after="0"/>
              <w:jc w:val="left"/>
            </w:pPr>
            <w:r>
              <w:rPr>
                <w:sz w:val="16"/>
              </w:rPr>
              <w:t>DR-209-FL</w:t>
            </w:r>
          </w:p>
        </w:tc>
        <w:tc>
          <w:tcPr>
            <w:tcW w:type="dxa" w:w="1421"/>
          </w:tcPr>
          <w:p>
            <w:pPr>
              <w:spacing w:after="0"/>
              <w:jc w:val="left"/>
            </w:pPr>
            <w:r>
              <w:rPr>
                <w:sz w:val="16"/>
              </w:rPr>
              <w:t>Major disaster</w:t>
            </w:r>
          </w:p>
        </w:tc>
        <w:tc>
          <w:tcPr>
            <w:tcW w:type="dxa" w:w="2058"/>
          </w:tcPr>
          <w:p>
            <w:pPr>
              <w:spacing w:after="0"/>
              <w:jc w:val="left"/>
            </w:pPr>
            <w:r>
              <w:rPr>
                <w:sz w:val="16"/>
              </w:rPr>
              <w:t>HURRICANE BETSY</w:t>
            </w:r>
          </w:p>
        </w:tc>
        <w:tc>
          <w:tcPr>
            <w:tcW w:type="dxa" w:w="2313"/>
          </w:tcPr>
          <w:p>
            <w:pPr>
              <w:spacing w:after="0"/>
              <w:jc w:val="left"/>
            </w:pPr>
            <w:r>
              <w:rPr>
                <w:sz w:val="16"/>
              </w:rPr>
              <w:t>Hurricane (primary); also designated: Inland Flooding</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bl>
    <w:p>
      <w:pPr>
        <w:spacing w:after="40" w:before="60"/>
        <w:ind w:left="360"/>
      </w:pPr>
      <w:r>
        <w:rPr>
          <w:sz w:val="15"/>
        </w:rPr>
        <w:t>School districts and special districts in this county: $111,133,466.77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$62,135.28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2,135.28"/>
        <w:tblDescription w:val="Hazard Plain table b1d_pa_other"/>
      </w:tblPr>
      <w:tblGrid>
        <w:gridCol w:w="2183"/>
        <w:gridCol w:w="2183"/>
        <w:gridCol w:w="3687"/>
        <w:gridCol w:w="3875"/>
        <w:gridCol w:w="2183"/>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3687"/>
            <w:shd w:val="clear" w:color="auto" w:fill="E8E8E8"/>
          </w:tcPr>
          <w:p>
            <w:pPr>
              <w:spacing w:after="0"/>
              <w:jc w:val="left"/>
            </w:pPr>
            <w:r>
              <w:rPr>
                <w:b/>
                <w:sz w:val="16"/>
              </w:rPr>
              <w:t>Title</w:t>
            </w:r>
          </w:p>
        </w:tc>
        <w:tc>
          <w:tcPr>
            <w:tcW w:type="dxa" w:w="3875"/>
            <w:shd w:val="clear" w:color="auto" w:fill="E8E8E8"/>
          </w:tcPr>
          <w:p>
            <w:pPr>
              <w:spacing w:after="0"/>
              <w:jc w:val="left"/>
            </w:pPr>
            <w:r>
              <w:rPr>
                <w:b/>
                <w:sz w:val="16"/>
              </w:rPr>
              <w:t>Applicant</w:t>
            </w:r>
          </w:p>
        </w:tc>
        <w:tc>
          <w:tcPr>
            <w:tcW w:type="dxa" w:w="218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DR-4068-FL</w:t>
            </w:r>
          </w:p>
        </w:tc>
        <w:tc>
          <w:tcPr>
            <w:tcW w:type="dxa" w:w="2183"/>
          </w:tcPr>
          <w:p>
            <w:pPr>
              <w:spacing w:after="0"/>
              <w:jc w:val="left"/>
            </w:pPr>
            <w:r>
              <w:rPr>
                <w:sz w:val="16"/>
              </w:rPr>
              <w:t>2012-07-03</w:t>
            </w:r>
          </w:p>
        </w:tc>
        <w:tc>
          <w:tcPr>
            <w:tcW w:type="dxa" w:w="3687"/>
          </w:tcPr>
          <w:p>
            <w:pPr>
              <w:spacing w:after="0"/>
              <w:jc w:val="left"/>
            </w:pPr>
            <w:r>
              <w:rPr>
                <w:sz w:val="16"/>
              </w:rPr>
              <w:t>TROPICAL STORM DEBBY</w:t>
            </w:r>
          </w:p>
        </w:tc>
        <w:tc>
          <w:tcPr>
            <w:tcW w:type="dxa" w:w="3875"/>
          </w:tcPr>
          <w:p>
            <w:pPr>
              <w:spacing w:after="0"/>
              <w:jc w:val="left"/>
            </w:pPr>
            <w:r>
              <w:rPr>
                <w:sz w:val="16"/>
              </w:rPr>
              <w:t>WORTHINGTON SPRINGS</w:t>
            </w:r>
          </w:p>
        </w:tc>
        <w:tc>
          <w:tcPr>
            <w:tcW w:type="dxa" w:w="2183"/>
          </w:tcPr>
          <w:p>
            <w:pPr>
              <w:spacing w:after="0"/>
              <w:jc w:val="right"/>
            </w:pPr>
            <w:r>
              <w:rPr>
                <w:sz w:val="16"/>
              </w:rPr>
              <w:t>$49,609.95</w:t>
            </w:r>
          </w:p>
        </w:tc>
      </w:tr>
      <w:tr>
        <w:trPr>
          <w:cantSplit/>
        </w:trPr>
        <w:tc>
          <w:tcPr>
            <w:tcW w:type="dxa" w:w="2183"/>
          </w:tcPr>
          <w:p>
            <w:pPr>
              <w:spacing w:after="0"/>
              <w:jc w:val="left"/>
            </w:pPr>
            <w:r>
              <w:rPr>
                <w:sz w:val="16"/>
              </w:rPr>
              <w:t>DR-1785-FL</w:t>
            </w:r>
          </w:p>
        </w:tc>
        <w:tc>
          <w:tcPr>
            <w:tcW w:type="dxa" w:w="2183"/>
          </w:tcPr>
          <w:p>
            <w:pPr>
              <w:spacing w:after="0"/>
              <w:jc w:val="left"/>
            </w:pPr>
            <w:r>
              <w:rPr>
                <w:sz w:val="16"/>
              </w:rPr>
              <w:t>2008-08-24</w:t>
            </w:r>
          </w:p>
        </w:tc>
        <w:tc>
          <w:tcPr>
            <w:tcW w:type="dxa" w:w="3687"/>
          </w:tcPr>
          <w:p>
            <w:pPr>
              <w:spacing w:after="0"/>
              <w:jc w:val="left"/>
            </w:pPr>
            <w:r>
              <w:rPr>
                <w:sz w:val="16"/>
              </w:rPr>
              <w:t>TROPICAL STORM FAY</w:t>
            </w:r>
          </w:p>
        </w:tc>
        <w:tc>
          <w:tcPr>
            <w:tcW w:type="dxa" w:w="3875"/>
          </w:tcPr>
          <w:p>
            <w:pPr>
              <w:spacing w:after="0"/>
              <w:jc w:val="left"/>
            </w:pPr>
            <w:r>
              <w:rPr>
                <w:sz w:val="16"/>
              </w:rPr>
              <w:t>WORTHINGTON SPRINGS</w:t>
            </w:r>
          </w:p>
        </w:tc>
        <w:tc>
          <w:tcPr>
            <w:tcW w:type="dxa" w:w="2183"/>
          </w:tcPr>
          <w:p>
            <w:pPr>
              <w:spacing w:after="0"/>
              <w:jc w:val="right"/>
            </w:pPr>
            <w:r>
              <w:rPr>
                <w:sz w:val="16"/>
              </w:rPr>
              <w:t>$12,525.33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8</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14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176</w:t>
            </w:r>
          </w:p>
        </w:tc>
        <w:tc>
          <w:tcPr>
            <w:tcW w:type="dxa" w:w="1422"/>
          </w:tcPr>
          <w:p>
            <w:pPr>
              <w:spacing w:after="0"/>
              <w:jc w:val="right"/>
            </w:pPr>
            <w:r>
              <w:rPr>
                <w:sz w:val="16"/>
              </w:rPr>
              <w:t>1</w:t>
            </w:r>
          </w:p>
        </w:tc>
        <w:tc>
          <w:tcPr>
            <w:tcW w:type="dxa" w:w="1356"/>
          </w:tcPr>
          <w:p>
            <w:pPr>
              <w:spacing w:after="0"/>
              <w:jc w:val="right"/>
            </w:pPr>
            <w:r>
              <w:rPr>
                <w:sz w:val="16"/>
              </w:rPr>
              <w:t>13</w:t>
            </w:r>
          </w:p>
        </w:tc>
        <w:tc>
          <w:tcPr>
            <w:tcW w:type="dxa" w:w="963"/>
          </w:tcPr>
          <w:p>
            <w:pPr>
              <w:spacing w:after="0"/>
              <w:jc w:val="right"/>
            </w:pPr>
            <w:r>
              <w:rPr>
                <w:sz w:val="16"/>
              </w:rPr>
              <w:t>67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393</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41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8"/>
        <w:gridCol w:w="2582"/>
        <w:gridCol w:w="1579"/>
        <w:gridCol w:w="1076"/>
        <w:gridCol w:w="2019"/>
        <w:gridCol w:w="1623"/>
        <w:gridCol w:w="2869"/>
      </w:tblGrid>
      <w:tr>
        <w:trPr>
          <w:cantSplit/>
          <w:tblHeader/>
        </w:trPr>
        <w:tc>
          <w:tcPr>
            <w:tcW w:type="dxa" w:w="1037"/>
            <w:shd w:val="clear" w:color="auto" w:fill="E8E8E8"/>
          </w:tcPr>
          <w:p>
            <w:pPr>
              <w:spacing w:after="0"/>
              <w:jc w:val="left"/>
            </w:pPr>
            <w:r>
              <w:rPr>
                <w:b/>
                <w:sz w:val="16"/>
              </w:rPr>
              <w:t>Date</w:t>
            </w:r>
          </w:p>
        </w:tc>
        <w:tc>
          <w:tcPr>
            <w:tcW w:type="dxa" w:w="1328"/>
            <w:shd w:val="clear" w:color="auto" w:fill="E8E8E8"/>
          </w:tcPr>
          <w:p>
            <w:pPr>
              <w:spacing w:after="0"/>
              <w:jc w:val="left"/>
            </w:pPr>
            <w:r>
              <w:rPr>
                <w:b/>
                <w:sz w:val="16"/>
              </w:rPr>
              <w:t>Event type</w:t>
            </w:r>
          </w:p>
        </w:tc>
        <w:tc>
          <w:tcPr>
            <w:tcW w:type="dxa" w:w="2582"/>
            <w:shd w:val="clear" w:color="auto" w:fill="E8E8E8"/>
          </w:tcPr>
          <w:p>
            <w:pPr>
              <w:spacing w:after="0"/>
              <w:jc w:val="left"/>
            </w:pPr>
            <w:r>
              <w:rPr>
                <w:b/>
                <w:sz w:val="16"/>
              </w:rPr>
              <w:t>Magnitude or extent</w:t>
            </w:r>
          </w:p>
        </w:tc>
        <w:tc>
          <w:tcPr>
            <w:tcW w:type="dxa" w:w="15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9"/>
            <w:shd w:val="clear" w:color="auto" w:fill="E8E8E8"/>
          </w:tcPr>
          <w:p>
            <w:pPr>
              <w:spacing w:after="0"/>
              <w:jc w:val="left"/>
            </w:pPr>
            <w:r>
              <w:rPr>
                <w:b/>
                <w:sz w:val="16"/>
              </w:rPr>
              <w:t>Location</w:t>
            </w:r>
          </w:p>
        </w:tc>
        <w:tc>
          <w:tcPr>
            <w:tcW w:type="dxa" w:w="1623"/>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2025-03-12</w:t>
            </w:r>
          </w:p>
        </w:tc>
        <w:tc>
          <w:tcPr>
            <w:tcW w:type="dxa" w:w="1328"/>
          </w:tcPr>
          <w:p>
            <w:pPr>
              <w:spacing w:after="0"/>
              <w:jc w:val="left"/>
            </w:pPr>
            <w:r>
              <w:rPr>
                <w:sz w:val="16"/>
              </w:rPr>
              <w:t>Wildfire</w:t>
            </w:r>
          </w:p>
        </w:tc>
        <w:tc>
          <w:tcPr>
            <w:tcW w:type="dxa" w:w="2582"/>
          </w:tcPr>
          <w:p>
            <w:pPr>
              <w:spacing w:after="0"/>
              <w:jc w:val="left"/>
            </w:pPr>
          </w:p>
        </w:tc>
        <w:tc>
          <w:tcPr>
            <w:tcW w:type="dxa" w:w="1579"/>
          </w:tcPr>
          <w:p>
            <w:pPr>
              <w:spacing w:after="0"/>
              <w:jc w:val="left"/>
            </w:pPr>
            <w:r>
              <w:rPr>
                <w:sz w:val="16"/>
              </w:rPr>
              <w:t>$150,000 property; $0 crops, reported for the zone (2025 dollars)</w:t>
            </w:r>
          </w:p>
        </w:tc>
        <w:tc>
          <w:tcPr>
            <w:tcW w:type="dxa" w:w="1076"/>
          </w:tcPr>
          <w:p>
            <w:pPr>
              <w:spacing w:after="0"/>
              <w:jc w:val="right"/>
            </w:pPr>
            <w:r>
              <w:rPr>
                <w:sz w:val="16"/>
              </w:rPr>
              <w:t>0, 0</w:t>
            </w:r>
          </w:p>
        </w:tc>
        <w:tc>
          <w:tcPr>
            <w:tcW w:type="dxa" w:w="2019"/>
          </w:tcPr>
          <w:p>
            <w:pPr>
              <w:spacing w:after="0"/>
              <w:jc w:val="left"/>
            </w:pPr>
            <w:r>
              <w:rPr>
                <w:sz w:val="16"/>
              </w:rPr>
              <w:t>NWS zone FLZ173 (COASTAL MIAMI-DADE COUNTY), zone-level: may include parts of neighboring counties</w:t>
            </w:r>
          </w:p>
        </w:tc>
        <w:tc>
          <w:tcPr>
            <w:tcW w:type="dxa" w:w="1623"/>
          </w:tcPr>
          <w:p>
            <w:pPr>
              <w:spacing w:after="0"/>
              <w:jc w:val="left"/>
            </w:pPr>
            <w:r>
              <w:rPr>
                <w:sz w:val="16"/>
              </w:rPr>
              <w:t>during plan review, check whether your last plan included it; within last 5 years</w:t>
            </w:r>
          </w:p>
        </w:tc>
        <w:tc>
          <w:tcPr>
            <w:tcW w:type="dxa" w:w="2869"/>
          </w:tcPr>
          <w:p>
            <w:pPr>
              <w:spacing w:after="0"/>
              <w:jc w:val="left"/>
            </w:pPr>
            <w:r>
              <w:rPr>
                <w:sz w:val="16"/>
              </w:rPr>
              <w:t>B1-c worst recorded: Wildfire</w:t>
            </w:r>
          </w:p>
        </w:tc>
      </w:tr>
      <w:tr>
        <w:trPr>
          <w:cantSplit/>
        </w:trPr>
        <w:tc>
          <w:tcPr>
            <w:tcW w:type="dxa" w:w="1037"/>
          </w:tcPr>
          <w:p>
            <w:pPr>
              <w:spacing w:after="0"/>
              <w:jc w:val="left"/>
            </w:pPr>
            <w:r>
              <w:rPr>
                <w:sz w:val="16"/>
              </w:rPr>
              <w:t>2013-09-02</w:t>
            </w:r>
          </w:p>
        </w:tc>
        <w:tc>
          <w:tcPr>
            <w:tcW w:type="dxa" w:w="1328"/>
          </w:tcPr>
          <w:p>
            <w:pPr>
              <w:spacing w:after="0"/>
              <w:jc w:val="left"/>
            </w:pPr>
            <w:r>
              <w:rPr>
                <w:sz w:val="16"/>
              </w:rPr>
              <w:t>Lightning</w:t>
            </w:r>
          </w:p>
        </w:tc>
        <w:tc>
          <w:tcPr>
            <w:tcW w:type="dxa" w:w="2582"/>
          </w:tcPr>
          <w:p>
            <w:pPr>
              <w:spacing w:after="0"/>
              <w:jc w:val="left"/>
            </w:pPr>
          </w:p>
        </w:tc>
        <w:tc>
          <w:tcPr>
            <w:tcW w:type="dxa" w:w="1579"/>
          </w:tcPr>
          <w:p>
            <w:pPr>
              <w:spacing w:after="0"/>
              <w:jc w:val="left"/>
            </w:pPr>
            <w:r>
              <w:rPr>
                <w:sz w:val="16"/>
              </w:rPr>
              <w:t>$0 property; $0 crops (2013 dollars)</w:t>
            </w:r>
          </w:p>
        </w:tc>
        <w:tc>
          <w:tcPr>
            <w:tcW w:type="dxa" w:w="1076"/>
          </w:tcPr>
          <w:p>
            <w:pPr>
              <w:spacing w:after="0"/>
              <w:jc w:val="right"/>
            </w:pPr>
            <w:r>
              <w:rPr>
                <w:sz w:val="16"/>
              </w:rPr>
              <w:t>1, 2</w:t>
            </w:r>
          </w:p>
        </w:tc>
        <w:tc>
          <w:tcPr>
            <w:tcW w:type="dxa" w:w="2019"/>
          </w:tcPr>
          <w:p>
            <w:pPr>
              <w:spacing w:after="0"/>
              <w:jc w:val="left"/>
            </w:pPr>
            <w:r>
              <w:rPr>
                <w:sz w:val="16"/>
              </w:rPr>
              <w:t>ALADDIN CITY</w:t>
            </w:r>
          </w:p>
        </w:tc>
        <w:tc>
          <w:tcPr>
            <w:tcW w:type="dxa" w:w="1623"/>
          </w:tcPr>
          <w:p>
            <w:pPr>
              <w:spacing w:after="0"/>
              <w:jc w:val="left"/>
            </w:pPr>
          </w:p>
        </w:tc>
        <w:tc>
          <w:tcPr>
            <w:tcW w:type="dxa" w:w="2869"/>
          </w:tcPr>
          <w:p>
            <w:pPr>
              <w:spacing w:after="0"/>
              <w:jc w:val="left"/>
            </w:pPr>
            <w:r>
              <w:rPr>
                <w:sz w:val="16"/>
              </w:rPr>
              <w:t>B1-c worst recorded: Lightning</w:t>
            </w:r>
          </w:p>
        </w:tc>
      </w:tr>
      <w:tr>
        <w:trPr>
          <w:cantSplit/>
        </w:trPr>
        <w:tc>
          <w:tcPr>
            <w:tcW w:type="dxa" w:w="1037"/>
          </w:tcPr>
          <w:p>
            <w:pPr>
              <w:spacing w:after="0"/>
              <w:jc w:val="left"/>
            </w:pPr>
            <w:r>
              <w:rPr>
                <w:sz w:val="16"/>
              </w:rPr>
              <w:t>2010-01-10</w:t>
            </w:r>
          </w:p>
        </w:tc>
        <w:tc>
          <w:tcPr>
            <w:tcW w:type="dxa" w:w="1328"/>
          </w:tcPr>
          <w:p>
            <w:pPr>
              <w:spacing w:after="0"/>
              <w:jc w:val="left"/>
            </w:pPr>
            <w:r>
              <w:rPr>
                <w:sz w:val="16"/>
              </w:rPr>
              <w:t>Frost/Freeze</w:t>
            </w:r>
          </w:p>
        </w:tc>
        <w:tc>
          <w:tcPr>
            <w:tcW w:type="dxa" w:w="2582"/>
          </w:tcPr>
          <w:p>
            <w:pPr>
              <w:spacing w:after="0"/>
              <w:jc w:val="left"/>
            </w:pPr>
          </w:p>
        </w:tc>
        <w:tc>
          <w:tcPr>
            <w:tcW w:type="dxa" w:w="1579"/>
          </w:tcPr>
          <w:p>
            <w:pPr>
              <w:spacing w:after="0"/>
              <w:jc w:val="left"/>
            </w:pPr>
            <w:r>
              <w:rPr>
                <w:sz w:val="16"/>
              </w:rPr>
              <w:t>$0 property; $286,000,000 crops, reported for the zone (2010 dollars)</w:t>
            </w:r>
          </w:p>
        </w:tc>
        <w:tc>
          <w:tcPr>
            <w:tcW w:type="dxa" w:w="1076"/>
          </w:tcPr>
          <w:p>
            <w:pPr>
              <w:spacing w:after="0"/>
              <w:jc w:val="right"/>
            </w:pPr>
            <w:r>
              <w:rPr>
                <w:sz w:val="16"/>
              </w:rPr>
              <w:t>0, 0</w:t>
            </w:r>
          </w:p>
        </w:tc>
        <w:tc>
          <w:tcPr>
            <w:tcW w:type="dxa" w:w="2019"/>
          </w:tcPr>
          <w:p>
            <w:pPr>
              <w:spacing w:after="0"/>
              <w:jc w:val="left"/>
            </w:pPr>
            <w:r>
              <w:rPr>
                <w:sz w:val="16"/>
              </w:rPr>
              <w:t>NWS zone FLZ073 (INLAND MIAMI-DADE), zone-level: may include parts of neighboring counties</w:t>
            </w:r>
          </w:p>
        </w:tc>
        <w:tc>
          <w:tcPr>
            <w:tcW w:type="dxa" w:w="1623"/>
          </w:tcPr>
          <w:p>
            <w:pPr>
              <w:spacing w:after="0"/>
              <w:jc w:val="left"/>
            </w:pPr>
          </w:p>
        </w:tc>
        <w:tc>
          <w:tcPr>
            <w:tcW w:type="dxa" w:w="286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2010-01-09</w:t>
            </w:r>
          </w:p>
        </w:tc>
        <w:tc>
          <w:tcPr>
            <w:tcW w:type="dxa" w:w="1328"/>
          </w:tcPr>
          <w:p>
            <w:pPr>
              <w:spacing w:after="0"/>
              <w:jc w:val="left"/>
            </w:pPr>
            <w:r>
              <w:rPr>
                <w:sz w:val="16"/>
              </w:rPr>
              <w:t>Cold/Wind Chill</w:t>
            </w:r>
          </w:p>
        </w:tc>
        <w:tc>
          <w:tcPr>
            <w:tcW w:type="dxa" w:w="2582"/>
          </w:tcPr>
          <w:p>
            <w:pPr>
              <w:spacing w:after="0"/>
              <w:jc w:val="left"/>
            </w:pPr>
          </w:p>
        </w:tc>
        <w:tc>
          <w:tcPr>
            <w:tcW w:type="dxa" w:w="1579"/>
          </w:tcPr>
          <w:p>
            <w:pPr>
              <w:spacing w:after="0"/>
              <w:jc w:val="left"/>
            </w:pPr>
            <w:r>
              <w:rPr>
                <w:sz w:val="16"/>
              </w:rPr>
              <w:t>$0 property; $0 crops, reported for the zone (2010 dollars)</w:t>
            </w:r>
          </w:p>
        </w:tc>
        <w:tc>
          <w:tcPr>
            <w:tcW w:type="dxa" w:w="1076"/>
          </w:tcPr>
          <w:p>
            <w:pPr>
              <w:spacing w:after="0"/>
              <w:jc w:val="right"/>
            </w:pPr>
            <w:r>
              <w:rPr>
                <w:sz w:val="16"/>
              </w:rPr>
              <w:t>1, 1</w:t>
            </w:r>
          </w:p>
        </w:tc>
        <w:tc>
          <w:tcPr>
            <w:tcW w:type="dxa" w:w="2019"/>
          </w:tcPr>
          <w:p>
            <w:pPr>
              <w:spacing w:after="0"/>
              <w:jc w:val="left"/>
            </w:pPr>
            <w:r>
              <w:rPr>
                <w:sz w:val="16"/>
              </w:rPr>
              <w:t>NWS zone FLZ074 (METROPOLITAN MIAMI-DADE), zone-level: may include parts of neighboring counties</w:t>
            </w:r>
          </w:p>
        </w:tc>
        <w:tc>
          <w:tcPr>
            <w:tcW w:type="dxa" w:w="1623"/>
          </w:tcPr>
          <w:p>
            <w:pPr>
              <w:spacing w:after="0"/>
              <w:jc w:val="left"/>
            </w:pPr>
          </w:p>
        </w:tc>
        <w:tc>
          <w:tcPr>
            <w:tcW w:type="dxa" w:w="28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2009-06-21</w:t>
            </w:r>
          </w:p>
        </w:tc>
        <w:tc>
          <w:tcPr>
            <w:tcW w:type="dxa" w:w="1328"/>
          </w:tcPr>
          <w:p>
            <w:pPr>
              <w:spacing w:after="0"/>
              <w:jc w:val="left"/>
            </w:pPr>
            <w:r>
              <w:rPr>
                <w:sz w:val="16"/>
              </w:rPr>
              <w:t>Heat</w:t>
            </w:r>
          </w:p>
        </w:tc>
        <w:tc>
          <w:tcPr>
            <w:tcW w:type="dxa" w:w="2582"/>
          </w:tcPr>
          <w:p>
            <w:pPr>
              <w:spacing w:after="0"/>
              <w:jc w:val="left"/>
            </w:pPr>
          </w:p>
        </w:tc>
        <w:tc>
          <w:tcPr>
            <w:tcW w:type="dxa" w:w="1579"/>
          </w:tcPr>
          <w:p>
            <w:pPr>
              <w:spacing w:after="0"/>
              <w:jc w:val="left"/>
            </w:pPr>
            <w:r>
              <w:rPr>
                <w:sz w:val="16"/>
              </w:rPr>
              <w:t>$0 property; $0 crops, reported for the zone (2009 dollars)</w:t>
            </w:r>
          </w:p>
        </w:tc>
        <w:tc>
          <w:tcPr>
            <w:tcW w:type="dxa" w:w="1076"/>
          </w:tcPr>
          <w:p>
            <w:pPr>
              <w:spacing w:after="0"/>
              <w:jc w:val="right"/>
            </w:pPr>
            <w:r>
              <w:rPr>
                <w:sz w:val="16"/>
              </w:rPr>
              <w:t>0, 0</w:t>
            </w:r>
          </w:p>
        </w:tc>
        <w:tc>
          <w:tcPr>
            <w:tcW w:type="dxa" w:w="2019"/>
          </w:tcPr>
          <w:p>
            <w:pPr>
              <w:spacing w:after="0"/>
              <w:jc w:val="left"/>
            </w:pPr>
            <w:r>
              <w:rPr>
                <w:sz w:val="16"/>
              </w:rPr>
              <w:t>NWS zone FLZ173 (COASTAL MIAMI-DADE COUNTY), zone-level: may include parts of neighboring counties</w:t>
            </w:r>
          </w:p>
        </w:tc>
        <w:tc>
          <w:tcPr>
            <w:tcW w:type="dxa" w:w="1623"/>
          </w:tcPr>
          <w:p>
            <w:pPr>
              <w:spacing w:after="0"/>
              <w:jc w:val="left"/>
            </w:pP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2005-10-24</w:t>
            </w:r>
          </w:p>
        </w:tc>
        <w:tc>
          <w:tcPr>
            <w:tcW w:type="dxa" w:w="1328"/>
          </w:tcPr>
          <w:p>
            <w:pPr>
              <w:spacing w:after="0"/>
              <w:jc w:val="left"/>
            </w:pPr>
            <w:r>
              <w:rPr>
                <w:sz w:val="16"/>
              </w:rPr>
              <w:t>High Wind</w:t>
            </w:r>
          </w:p>
        </w:tc>
        <w:tc>
          <w:tcPr>
            <w:tcW w:type="dxa" w:w="2582"/>
          </w:tcPr>
          <w:p>
            <w:pPr>
              <w:spacing w:after="0"/>
              <w:jc w:val="left"/>
            </w:pPr>
            <w:r>
              <w:rPr>
                <w:sz w:val="16"/>
              </w:rPr>
              <w:t>67 kt (77 mph) measured sustained</w:t>
            </w:r>
          </w:p>
        </w:tc>
        <w:tc>
          <w:tcPr>
            <w:tcW w:type="dxa" w:w="1579"/>
          </w:tcPr>
          <w:p>
            <w:pPr>
              <w:spacing w:after="0"/>
              <w:jc w:val="left"/>
            </w:pPr>
            <w:r>
              <w:rPr>
                <w:sz w:val="16"/>
              </w:rPr>
              <w:t>damage not reported</w:t>
            </w:r>
          </w:p>
        </w:tc>
        <w:tc>
          <w:tcPr>
            <w:tcW w:type="dxa" w:w="1076"/>
          </w:tcPr>
          <w:p>
            <w:pPr>
              <w:spacing w:after="0"/>
              <w:jc w:val="right"/>
            </w:pPr>
            <w:r>
              <w:rPr>
                <w:sz w:val="16"/>
              </w:rPr>
              <w:t>0, 0</w:t>
            </w:r>
          </w:p>
        </w:tc>
        <w:tc>
          <w:tcPr>
            <w:tcW w:type="dxa" w:w="2019"/>
          </w:tcPr>
          <w:p>
            <w:pPr>
              <w:spacing w:after="0"/>
              <w:jc w:val="left"/>
            </w:pPr>
            <w:r>
              <w:rPr>
                <w:sz w:val="16"/>
              </w:rPr>
              <w:t>NWS zone FLZ073 (INLAND DADE), zone-level: may include parts of neighboring counties</w:t>
            </w:r>
          </w:p>
        </w:tc>
        <w:tc>
          <w:tcPr>
            <w:tcW w:type="dxa" w:w="1623"/>
          </w:tcPr>
          <w:p>
            <w:pPr>
              <w:spacing w:after="0"/>
              <w:jc w:val="left"/>
            </w:pPr>
          </w:p>
        </w:tc>
        <w:tc>
          <w:tcPr>
            <w:tcW w:type="dxa" w:w="28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2005-10-24</w:t>
            </w:r>
          </w:p>
        </w:tc>
        <w:tc>
          <w:tcPr>
            <w:tcW w:type="dxa" w:w="1328"/>
          </w:tcPr>
          <w:p>
            <w:pPr>
              <w:spacing w:after="0"/>
              <w:jc w:val="left"/>
            </w:pPr>
            <w:r>
              <w:rPr>
                <w:sz w:val="16"/>
              </w:rPr>
              <w:t>Hurricane (Typhoon)</w:t>
            </w:r>
          </w:p>
        </w:tc>
        <w:tc>
          <w:tcPr>
            <w:tcW w:type="dxa" w:w="2582"/>
          </w:tcPr>
          <w:p>
            <w:pPr>
              <w:spacing w:after="0"/>
              <w:jc w:val="left"/>
            </w:pPr>
          </w:p>
        </w:tc>
        <w:tc>
          <w:tcPr>
            <w:tcW w:type="dxa" w:w="1579"/>
          </w:tcPr>
          <w:p>
            <w:pPr>
              <w:spacing w:after="0"/>
              <w:jc w:val="left"/>
            </w:pPr>
            <w:r>
              <w:rPr>
                <w:sz w:val="16"/>
              </w:rPr>
              <w:t>damage not reported</w:t>
            </w:r>
          </w:p>
        </w:tc>
        <w:tc>
          <w:tcPr>
            <w:tcW w:type="dxa" w:w="1076"/>
          </w:tcPr>
          <w:p>
            <w:pPr>
              <w:spacing w:after="0"/>
              <w:jc w:val="right"/>
            </w:pPr>
            <w:r>
              <w:rPr>
                <w:sz w:val="16"/>
              </w:rPr>
              <w:t>2, 0</w:t>
            </w:r>
          </w:p>
        </w:tc>
        <w:tc>
          <w:tcPr>
            <w:tcW w:type="dxa" w:w="2019"/>
          </w:tcPr>
          <w:p>
            <w:pPr>
              <w:spacing w:after="0"/>
              <w:jc w:val="left"/>
            </w:pPr>
            <w:r>
              <w:rPr>
                <w:sz w:val="16"/>
              </w:rPr>
              <w:t>NWS zone FLZ074 (COASTAL DADE), zone-level: may include parts of neighboring counties</w:t>
            </w:r>
          </w:p>
        </w:tc>
        <w:tc>
          <w:tcPr>
            <w:tcW w:type="dxa" w:w="1623"/>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2005-08-25</w:t>
            </w:r>
          </w:p>
        </w:tc>
        <w:tc>
          <w:tcPr>
            <w:tcW w:type="dxa" w:w="1328"/>
          </w:tcPr>
          <w:p>
            <w:pPr>
              <w:spacing w:after="0"/>
              <w:jc w:val="left"/>
            </w:pPr>
            <w:r>
              <w:rPr>
                <w:sz w:val="16"/>
              </w:rPr>
              <w:t>Hurricane (Typhoon)</w:t>
            </w:r>
          </w:p>
        </w:tc>
        <w:tc>
          <w:tcPr>
            <w:tcW w:type="dxa" w:w="2582"/>
          </w:tcPr>
          <w:p>
            <w:pPr>
              <w:spacing w:after="0"/>
              <w:jc w:val="left"/>
            </w:pPr>
          </w:p>
        </w:tc>
        <w:tc>
          <w:tcPr>
            <w:tcW w:type="dxa" w:w="1579"/>
          </w:tcPr>
          <w:p>
            <w:pPr>
              <w:spacing w:after="0"/>
              <w:jc w:val="left"/>
            </w:pPr>
            <w:r>
              <w:rPr>
                <w:sz w:val="16"/>
              </w:rPr>
              <w:t>$64,000,000 property; $423,000,000 crops, reported for the zone (2005 dollars)</w:t>
            </w:r>
          </w:p>
        </w:tc>
        <w:tc>
          <w:tcPr>
            <w:tcW w:type="dxa" w:w="1076"/>
          </w:tcPr>
          <w:p>
            <w:pPr>
              <w:spacing w:after="0"/>
              <w:jc w:val="right"/>
            </w:pPr>
            <w:r>
              <w:rPr>
                <w:sz w:val="16"/>
              </w:rPr>
              <w:t>6, 0</w:t>
            </w:r>
          </w:p>
        </w:tc>
        <w:tc>
          <w:tcPr>
            <w:tcW w:type="dxa" w:w="2019"/>
          </w:tcPr>
          <w:p>
            <w:pPr>
              <w:spacing w:after="0"/>
              <w:jc w:val="left"/>
            </w:pPr>
            <w:r>
              <w:rPr>
                <w:sz w:val="16"/>
              </w:rPr>
              <w:t>NWS zone FLZ074 (COASTAL DADE), zone-level: may include parts of neighboring counties</w:t>
            </w:r>
          </w:p>
        </w:tc>
        <w:tc>
          <w:tcPr>
            <w:tcW w:type="dxa" w:w="1623"/>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2000-10-03</w:t>
            </w:r>
          </w:p>
        </w:tc>
        <w:tc>
          <w:tcPr>
            <w:tcW w:type="dxa" w:w="1328"/>
          </w:tcPr>
          <w:p>
            <w:pPr>
              <w:spacing w:after="0"/>
              <w:jc w:val="left"/>
            </w:pPr>
            <w:r>
              <w:rPr>
                <w:sz w:val="16"/>
              </w:rPr>
              <w:t>Flood</w:t>
            </w:r>
          </w:p>
        </w:tc>
        <w:tc>
          <w:tcPr>
            <w:tcW w:type="dxa" w:w="2582"/>
          </w:tcPr>
          <w:p>
            <w:pPr>
              <w:spacing w:after="0"/>
              <w:jc w:val="left"/>
            </w:pPr>
          </w:p>
        </w:tc>
        <w:tc>
          <w:tcPr>
            <w:tcW w:type="dxa" w:w="1579"/>
          </w:tcPr>
          <w:p>
            <w:pPr>
              <w:spacing w:after="0"/>
              <w:jc w:val="left"/>
            </w:pPr>
            <w:r>
              <w:rPr>
                <w:sz w:val="16"/>
              </w:rPr>
              <w:t>$440,000,000 property; $500,000,000 crops, reported for the zone (2000 dollars)</w:t>
            </w:r>
          </w:p>
        </w:tc>
        <w:tc>
          <w:tcPr>
            <w:tcW w:type="dxa" w:w="1076"/>
          </w:tcPr>
          <w:p>
            <w:pPr>
              <w:spacing w:after="0"/>
              <w:jc w:val="right"/>
            </w:pPr>
            <w:r>
              <w:rPr>
                <w:sz w:val="16"/>
              </w:rPr>
              <w:t>0, 0</w:t>
            </w:r>
          </w:p>
        </w:tc>
        <w:tc>
          <w:tcPr>
            <w:tcW w:type="dxa" w:w="2019"/>
          </w:tcPr>
          <w:p>
            <w:pPr>
              <w:spacing w:after="0"/>
              <w:jc w:val="left"/>
            </w:pPr>
            <w:r>
              <w:rPr>
                <w:sz w:val="16"/>
              </w:rPr>
              <w:t>NWS zone FLZ074 (COASTAL DADE), zone-level: may include parts of neighboring counties</w:t>
            </w:r>
          </w:p>
        </w:tc>
        <w:tc>
          <w:tcPr>
            <w:tcW w:type="dxa" w:w="1623"/>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1996-07-10</w:t>
            </w:r>
          </w:p>
        </w:tc>
        <w:tc>
          <w:tcPr>
            <w:tcW w:type="dxa" w:w="1328"/>
          </w:tcPr>
          <w:p>
            <w:pPr>
              <w:spacing w:after="0"/>
              <w:jc w:val="left"/>
            </w:pPr>
            <w:r>
              <w:rPr>
                <w:sz w:val="16"/>
              </w:rPr>
              <w:t>Hurricane (Typhoon)</w:t>
            </w:r>
          </w:p>
        </w:tc>
        <w:tc>
          <w:tcPr>
            <w:tcW w:type="dxa" w:w="2582"/>
          </w:tcPr>
          <w:p>
            <w:pPr>
              <w:spacing w:after="0"/>
              <w:jc w:val="left"/>
            </w:pPr>
          </w:p>
        </w:tc>
        <w:tc>
          <w:tcPr>
            <w:tcW w:type="dxa" w:w="1579"/>
          </w:tcPr>
          <w:p>
            <w:pPr>
              <w:spacing w:after="0"/>
              <w:jc w:val="left"/>
            </w:pPr>
            <w:r>
              <w:rPr>
                <w:sz w:val="16"/>
              </w:rPr>
              <w:t>damage not reported</w:t>
            </w:r>
          </w:p>
        </w:tc>
        <w:tc>
          <w:tcPr>
            <w:tcW w:type="dxa" w:w="1076"/>
          </w:tcPr>
          <w:p>
            <w:pPr>
              <w:spacing w:after="0"/>
              <w:jc w:val="right"/>
            </w:pPr>
            <w:r>
              <w:rPr>
                <w:sz w:val="16"/>
              </w:rPr>
              <w:t>2, 0</w:t>
            </w:r>
          </w:p>
        </w:tc>
        <w:tc>
          <w:tcPr>
            <w:tcW w:type="dxa" w:w="2019"/>
          </w:tcPr>
          <w:p>
            <w:pPr>
              <w:spacing w:after="0"/>
              <w:jc w:val="left"/>
            </w:pPr>
            <w:r>
              <w:rPr>
                <w:sz w:val="16"/>
              </w:rPr>
              <w:t>NWS zone FLZ074 (METROPOLITAN MIAMI-DADE), zone-level: may include parts of neighboring counties</w:t>
            </w:r>
          </w:p>
        </w:tc>
        <w:tc>
          <w:tcPr>
            <w:tcW w:type="dxa" w:w="1623"/>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1963-03-29</w:t>
            </w:r>
          </w:p>
        </w:tc>
        <w:tc>
          <w:tcPr>
            <w:tcW w:type="dxa" w:w="1328"/>
          </w:tcPr>
          <w:p>
            <w:pPr>
              <w:spacing w:after="0"/>
              <w:jc w:val="left"/>
            </w:pPr>
            <w:r>
              <w:rPr>
                <w:sz w:val="16"/>
              </w:rPr>
              <w:t>Hail</w:t>
            </w:r>
          </w:p>
        </w:tc>
        <w:tc>
          <w:tcPr>
            <w:tcW w:type="dxa" w:w="2582"/>
          </w:tcPr>
          <w:p>
            <w:pPr>
              <w:spacing w:after="0"/>
              <w:jc w:val="left"/>
            </w:pPr>
            <w:r>
              <w:rPr>
                <w:sz w:val="16"/>
              </w:rPr>
              <w:t>4 in</w:t>
            </w:r>
          </w:p>
        </w:tc>
        <w:tc>
          <w:tcPr>
            <w:tcW w:type="dxa" w:w="1579"/>
          </w:tcPr>
          <w:p>
            <w:pPr>
              <w:spacing w:after="0"/>
              <w:jc w:val="left"/>
            </w:pPr>
            <w:r>
              <w:rPr>
                <w:sz w:val="16"/>
              </w:rPr>
              <w:t>damage not recorded (pre-1996 record)</w:t>
            </w:r>
          </w:p>
        </w:tc>
        <w:tc>
          <w:tcPr>
            <w:tcW w:type="dxa" w:w="1076"/>
          </w:tcPr>
          <w:p>
            <w:pPr>
              <w:spacing w:after="0"/>
              <w:jc w:val="right"/>
            </w:pPr>
            <w:r>
              <w:rPr>
                <w:sz w:val="16"/>
              </w:rPr>
              <w:t>0, 0</w:t>
            </w:r>
          </w:p>
        </w:tc>
        <w:tc>
          <w:tcPr>
            <w:tcW w:type="dxa" w:w="2019"/>
          </w:tcPr>
          <w:p>
            <w:pPr>
              <w:spacing w:after="0"/>
              <w:jc w:val="left"/>
            </w:pPr>
            <w:r>
              <w:rPr>
                <w:sz w:val="16"/>
              </w:rPr>
              <w:t>location not recorded</w:t>
            </w:r>
          </w:p>
        </w:tc>
        <w:tc>
          <w:tcPr>
            <w:tcW w:type="dxa" w:w="1623"/>
          </w:tcPr>
          <w:p>
            <w:pPr>
              <w:spacing w:after="0"/>
              <w:jc w:val="left"/>
            </w:pPr>
          </w:p>
        </w:tc>
        <w:tc>
          <w:tcPr>
            <w:tcW w:type="dxa" w:w="2869"/>
          </w:tcPr>
          <w:p>
            <w:pPr>
              <w:spacing w:after="0"/>
              <w:jc w:val="left"/>
            </w:pPr>
            <w:r>
              <w:rPr>
                <w:sz w:val="16"/>
              </w:rPr>
              <w:t>B1-c worst recorded: Hail</w:t>
            </w:r>
          </w:p>
        </w:tc>
      </w:tr>
      <w:tr>
        <w:trPr>
          <w:cantSplit/>
        </w:trPr>
        <w:tc>
          <w:tcPr>
            <w:tcW w:type="dxa" w:w="1037"/>
          </w:tcPr>
          <w:p>
            <w:pPr>
              <w:spacing w:after="0"/>
              <w:jc w:val="left"/>
            </w:pPr>
            <w:r>
              <w:rPr>
                <w:sz w:val="16"/>
              </w:rPr>
              <w:t>1959-06-17</w:t>
            </w:r>
          </w:p>
        </w:tc>
        <w:tc>
          <w:tcPr>
            <w:tcW w:type="dxa" w:w="1328"/>
          </w:tcPr>
          <w:p>
            <w:pPr>
              <w:spacing w:after="0"/>
              <w:jc w:val="left"/>
            </w:pPr>
            <w:r>
              <w:rPr>
                <w:sz w:val="16"/>
              </w:rPr>
              <w:t>Tornado</w:t>
            </w:r>
          </w:p>
        </w:tc>
        <w:tc>
          <w:tcPr>
            <w:tcW w:type="dxa" w:w="2582"/>
          </w:tcPr>
          <w:p>
            <w:pPr>
              <w:spacing w:after="0"/>
              <w:jc w:val="left"/>
            </w:pPr>
            <w:r>
              <w:rPr>
                <w:sz w:val="16"/>
              </w:rPr>
              <w:t>F3, 12.7 mi path length (records before 1996 may include the whole path; rating and listing come from the county where the tornado began), 333 yd wide</w:t>
            </w:r>
          </w:p>
        </w:tc>
        <w:tc>
          <w:tcPr>
            <w:tcW w:type="dxa" w:w="1579"/>
          </w:tcPr>
          <w:p>
            <w:pPr>
              <w:spacing w:after="0"/>
              <w:jc w:val="left"/>
            </w:pPr>
            <w:r>
              <w:rPr>
                <w:sz w:val="16"/>
              </w:rPr>
              <w:t>$2,500,000 property; crops not recorded (1959 dollars)</w:t>
            </w:r>
          </w:p>
        </w:tc>
        <w:tc>
          <w:tcPr>
            <w:tcW w:type="dxa" w:w="1076"/>
          </w:tcPr>
          <w:p>
            <w:pPr>
              <w:spacing w:after="0"/>
              <w:jc w:val="right"/>
            </w:pPr>
            <w:r>
              <w:rPr>
                <w:sz w:val="16"/>
              </w:rPr>
              <w:t>0, 77</w:t>
            </w:r>
          </w:p>
        </w:tc>
        <w:tc>
          <w:tcPr>
            <w:tcW w:type="dxa" w:w="2019"/>
          </w:tcPr>
          <w:p>
            <w:pPr>
              <w:spacing w:after="0"/>
              <w:jc w:val="left"/>
            </w:pPr>
            <w:r>
              <w:rPr>
                <w:sz w:val="16"/>
              </w:rPr>
              <w:t>location not recorded</w:t>
            </w:r>
          </w:p>
        </w:tc>
        <w:tc>
          <w:tcPr>
            <w:tcW w:type="dxa" w:w="1623"/>
          </w:tcPr>
          <w:p>
            <w:pPr>
              <w:spacing w:after="0"/>
              <w:jc w:val="left"/>
            </w:pPr>
          </w:p>
        </w:tc>
        <w:tc>
          <w:tcPr>
            <w:tcW w:type="dxa" w:w="286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2.25</w:t>
            </w:r>
          </w:p>
        </w:tc>
        <w:tc>
          <w:tcPr>
            <w:tcW w:type="dxa" w:w="1451"/>
          </w:tcPr>
          <w:p>
            <w:pPr>
              <w:spacing w:after="0"/>
              <w:jc w:val="left"/>
            </w:pPr>
            <w:r>
              <w:rPr>
                <w:sz w:val="16"/>
              </w:rPr>
              <w:t>events per year at a location (modeled)</w:t>
            </w:r>
          </w:p>
        </w:tc>
        <w:tc>
          <w:tcPr>
            <w:tcW w:type="dxa" w:w="1574"/>
          </w:tcPr>
          <w:p>
            <w:pPr>
              <w:spacing w:after="0"/>
              <w:jc w:val="left"/>
            </w:pPr>
            <w:r>
              <w:rPr>
                <w:sz w:val="16"/>
              </w:rPr>
              <w:t>about 2.3 per year at a given location in the county</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1.28</w:t>
            </w:r>
          </w:p>
        </w:tc>
        <w:tc>
          <w:tcPr>
            <w:tcW w:type="dxa" w:w="1451"/>
          </w:tcPr>
          <w:p>
            <w:pPr>
              <w:spacing w:after="0"/>
              <w:jc w:val="left"/>
            </w:pPr>
            <w:r>
              <w:rPr>
                <w:sz w:val="16"/>
              </w:rPr>
              <w:t>event-days per year</w:t>
            </w:r>
          </w:p>
        </w:tc>
        <w:tc>
          <w:tcPr>
            <w:tcW w:type="dxa" w:w="1574"/>
          </w:tcPr>
          <w:p>
            <w:pPr>
              <w:spacing w:after="0"/>
              <w:jc w:val="left"/>
            </w:pPr>
            <w:r>
              <w:rPr>
                <w:sz w:val="16"/>
              </w:rPr>
              <w:t>about 1.28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20.2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1.28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8.94</w:t>
            </w:r>
          </w:p>
        </w:tc>
        <w:tc>
          <w:tcPr>
            <w:tcW w:type="dxa" w:w="1451"/>
          </w:tcPr>
          <w:p>
            <w:pPr>
              <w:spacing w:after="0"/>
              <w:jc w:val="left"/>
            </w:pPr>
            <w:r>
              <w:rPr>
                <w:sz w:val="16"/>
              </w:rPr>
              <w:t>event-days per year</w:t>
            </w:r>
          </w:p>
        </w:tc>
        <w:tc>
          <w:tcPr>
            <w:tcW w:type="dxa" w:w="1574"/>
          </w:tcPr>
          <w:p>
            <w:pPr>
              <w:spacing w:after="0"/>
              <w:jc w:val="left"/>
            </w:pPr>
            <w:r>
              <w:rPr>
                <w:sz w:val="16"/>
              </w:rPr>
              <w:t>about 8.94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371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8.94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0.00018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0.018%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0.559</w:t>
            </w:r>
          </w:p>
        </w:tc>
        <w:tc>
          <w:tcPr>
            <w:tcW w:type="dxa" w:w="1451"/>
          </w:tcPr>
          <w:p>
            <w:pPr>
              <w:spacing w:after="0"/>
              <w:jc w:val="left"/>
            </w:pPr>
            <w:r>
              <w:rPr>
                <w:sz w:val="16"/>
              </w:rPr>
              <w:t>events per year</w:t>
            </w:r>
          </w:p>
        </w:tc>
        <w:tc>
          <w:tcPr>
            <w:tcW w:type="dxa" w:w="1574"/>
          </w:tcPr>
          <w:p>
            <w:pPr>
              <w:spacing w:after="0"/>
              <w:jc w:val="left"/>
            </w:pPr>
            <w:r>
              <w:rPr>
                <w:sz w:val="16"/>
              </w:rPr>
              <w:t>about 0.56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22.1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6.16</w:t>
            </w:r>
          </w:p>
        </w:tc>
        <w:tc>
          <w:tcPr>
            <w:tcW w:type="dxa" w:w="1451"/>
          </w:tcPr>
          <w:p>
            <w:pPr>
              <w:spacing w:after="0"/>
              <w:jc w:val="left"/>
            </w:pPr>
            <w:r>
              <w:rPr>
                <w:sz w:val="16"/>
              </w:rPr>
              <w:t>event-days per year</w:t>
            </w:r>
          </w:p>
        </w:tc>
        <w:tc>
          <w:tcPr>
            <w:tcW w:type="dxa" w:w="1574"/>
          </w:tcPr>
          <w:p>
            <w:pPr>
              <w:spacing w:after="0"/>
              <w:jc w:val="left"/>
            </w:pPr>
            <w:r>
              <w:rPr>
                <w:sz w:val="16"/>
              </w:rPr>
              <w:t>about 6.16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49.9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6.16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0.305</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1"/>
          </w:tcPr>
          <w:p>
            <w:pPr>
              <w:spacing w:after="0"/>
              <w:jc w:val="left"/>
            </w:pPr>
            <w:r>
              <w:rPr>
                <w:sz w:val="16"/>
              </w:rPr>
              <w:t>event-days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4</w:t>
            </w:r>
          </w:p>
        </w:tc>
        <w:tc>
          <w:tcPr>
            <w:tcW w:type="dxa" w:w="1451"/>
          </w:tcPr>
          <w:p>
            <w:pPr>
              <w:spacing w:after="0"/>
              <w:jc w:val="left"/>
            </w:pPr>
            <w:r>
              <w:rPr>
                <w:sz w:val="16"/>
              </w:rPr>
              <w:t>event-days per year</w:t>
            </w:r>
          </w:p>
        </w:tc>
        <w:tc>
          <w:tcPr>
            <w:tcW w:type="dxa" w:w="1574"/>
          </w:tcPr>
          <w:p>
            <w:pPr>
              <w:spacing w:after="0"/>
              <w:jc w:val="left"/>
            </w:pPr>
            <w:r>
              <w:rPr>
                <w:sz w:val="16"/>
              </w:rPr>
              <w:t>about 4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112</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0.186</w:t>
            </w:r>
          </w:p>
        </w:tc>
        <w:tc>
          <w:tcPr>
            <w:tcW w:type="dxa" w:w="1451"/>
          </w:tcPr>
          <w:p>
            <w:pPr>
              <w:spacing w:after="0"/>
              <w:jc w:val="left"/>
            </w:pPr>
            <w:r>
              <w:rPr>
                <w:sz w:val="16"/>
              </w:rPr>
              <w:t>events per year (modeled)</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97.7</w:t>
            </w:r>
          </w:p>
        </w:tc>
        <w:tc>
          <w:tcPr>
            <w:tcW w:type="dxa" w:w="1451"/>
          </w:tcPr>
          <w:p>
            <w:pPr>
              <w:spacing w:after="0"/>
              <w:jc w:val="left"/>
            </w:pPr>
            <w:r>
              <w:rPr>
                <w:sz w:val="16"/>
              </w:rPr>
              <w:t>days per year with a strike</w:t>
            </w:r>
          </w:p>
        </w:tc>
        <w:tc>
          <w:tcPr>
            <w:tcW w:type="dxa" w:w="1574"/>
          </w:tcPr>
          <w:p>
            <w:pPr>
              <w:spacing w:after="0"/>
              <w:jc w:val="left"/>
            </w:pPr>
            <w:r>
              <w:rPr>
                <w:sz w:val="16"/>
              </w:rPr>
              <w:t>about 97.7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0.758</w:t>
            </w:r>
          </w:p>
        </w:tc>
        <w:tc>
          <w:tcPr>
            <w:tcW w:type="dxa" w:w="1451"/>
          </w:tcPr>
          <w:p>
            <w:pPr>
              <w:spacing w:after="0"/>
              <w:jc w:val="left"/>
            </w:pPr>
            <w:r>
              <w:rPr>
                <w:sz w:val="16"/>
              </w:rPr>
              <w:t>events per year</w:t>
            </w:r>
          </w:p>
        </w:tc>
        <w:tc>
          <w:tcPr>
            <w:tcW w:type="dxa" w:w="1574"/>
          </w:tcPr>
          <w:p>
            <w:pPr>
              <w:spacing w:after="0"/>
              <w:jc w:val="left"/>
            </w:pPr>
            <w:r>
              <w:rPr>
                <w:sz w:val="16"/>
              </w:rPr>
              <w:t>about 0.76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1.07</w:t>
            </w:r>
          </w:p>
        </w:tc>
        <w:tc>
          <w:tcPr>
            <w:tcW w:type="dxa" w:w="1451"/>
          </w:tcPr>
          <w:p>
            <w:pPr>
              <w:spacing w:after="0"/>
              <w:jc w:val="left"/>
            </w:pPr>
            <w:r>
              <w:rPr>
                <w:sz w:val="16"/>
              </w:rPr>
              <w:t>events per year</w:t>
            </w:r>
          </w:p>
        </w:tc>
        <w:tc>
          <w:tcPr>
            <w:tcW w:type="dxa" w:w="1574"/>
          </w:tcPr>
          <w:p>
            <w:pPr>
              <w:spacing w:after="0"/>
              <w:jc w:val="left"/>
            </w:pPr>
            <w:r>
              <w:rPr>
                <w:sz w:val="16"/>
              </w:rPr>
              <w:t>about 1.07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0.00669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0.669%</w:t>
            </w:r>
          </w:p>
        </w:tc>
        <w:tc>
          <w:tcPr>
            <w:tcW w:type="dxa" w:w="1037"/>
          </w:tcPr>
          <w:p>
            <w:pPr>
              <w:spacing w:after="0"/>
              <w:jc w:val="left"/>
            </w:pPr>
            <w:r>
              <w:rPr>
                <w:sz w:val="16"/>
              </w:rPr>
              <w:t>Likely</w:t>
            </w:r>
          </w:p>
        </w:tc>
        <w:tc>
          <w:tcPr>
            <w:tcW w:type="dxa" w:w="1729"/>
          </w:tcPr>
          <w:p>
            <w:pPr>
              <w:spacing w:after="0"/>
              <w:jc w:val="left"/>
            </w:pPr>
            <w:r>
              <w:rPr>
                <w:sz w:val="16"/>
              </w:rPr>
              <w:t>Storm Events records in 11 of 30 years, 1996 to 2025 (36.7%)</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1"/>
          </w:tcPr>
          <w:p>
            <w:pPr>
              <w:spacing w:after="0"/>
              <w:jc w:val="left"/>
            </w:pPr>
            <w:r>
              <w:rPr>
                <w:sz w:val="16"/>
              </w:rPr>
              <w:t>event-days per year</w:t>
            </w:r>
          </w:p>
        </w:tc>
        <w:tc>
          <w:tcPr>
            <w:tcW w:type="dxa" w:w="1574"/>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226</w:t>
            </w:r>
          </w:p>
        </w:tc>
        <w:tc>
          <w:tcPr>
            <w:tcW w:type="dxa" w:w="1476"/>
          </w:tcPr>
          <w:p>
            <w:pPr>
              <w:spacing w:after="0"/>
              <w:jc w:val="right"/>
            </w:pPr>
            <w:r>
              <w:rPr>
                <w:sz w:val="16"/>
              </w:rPr>
              <w:t>30</w:t>
            </w:r>
          </w:p>
        </w:tc>
        <w:tc>
          <w:tcPr>
            <w:tcW w:type="dxa" w:w="1476"/>
          </w:tcPr>
          <w:p>
            <w:pPr>
              <w:spacing w:after="0"/>
              <w:jc w:val="right"/>
            </w:pPr>
            <w:r>
              <w:rPr>
                <w:sz w:val="16"/>
              </w:rPr>
              <w:t>7.53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4"/>
        <w:gridCol w:w="1044"/>
        <w:gridCol w:w="900"/>
        <w:gridCol w:w="684"/>
        <w:gridCol w:w="652"/>
        <w:gridCol w:w="2812"/>
        <w:gridCol w:w="6976"/>
      </w:tblGrid>
      <w:tr>
        <w:trPr>
          <w:cantSplit/>
          <w:tblHeader/>
        </w:trPr>
        <w:tc>
          <w:tcPr>
            <w:tcW w:type="dxa" w:w="1044"/>
            <w:shd w:val="clear" w:color="auto" w:fill="E8E8E8"/>
          </w:tcPr>
          <w:p>
            <w:pPr>
              <w:spacing w:after="0"/>
              <w:jc w:val="left"/>
            </w:pPr>
            <w:r>
              <w:rPr>
                <w:b/>
                <w:sz w:val="16"/>
              </w:rPr>
              <w:t>Hazard</w:t>
            </w:r>
          </w:p>
        </w:tc>
        <w:tc>
          <w:tcPr>
            <w:tcW w:type="dxa" w:w="1044"/>
            <w:shd w:val="clear" w:color="auto" w:fill="E8E8E8"/>
          </w:tcPr>
          <w:p>
            <w:pPr>
              <w:spacing w:after="0"/>
              <w:jc w:val="right"/>
            </w:pPr>
            <w:r>
              <w:rPr>
                <w:b/>
                <w:sz w:val="16"/>
              </w:rPr>
              <w:t>Tracts</w:t>
            </w:r>
          </w:p>
          <w:p>
            <w:pPr>
              <w:spacing w:after="0"/>
              <w:jc w:val="right"/>
            </w:pPr>
            <w:r>
              <w:rPr>
                <w:i/>
                <w:color w:val="555555"/>
                <w:sz w:val="14"/>
              </w:rPr>
              <w:t>rated of all</w:t>
            </w:r>
          </w:p>
        </w:tc>
        <w:tc>
          <w:tcPr>
            <w:tcW w:type="dxa" w:w="90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4"/>
            <w:shd w:val="clear" w:color="auto" w:fill="E8E8E8"/>
          </w:tcPr>
          <w:p>
            <w:pPr>
              <w:spacing w:after="0"/>
              <w:jc w:val="right"/>
            </w:pPr>
            <w:r>
              <w:rPr>
                <w:b/>
                <w:sz w:val="16"/>
              </w:rPr>
              <w:t>Median</w:t>
            </w:r>
          </w:p>
        </w:tc>
        <w:tc>
          <w:tcPr>
            <w:tcW w:type="dxa" w:w="652"/>
            <w:shd w:val="clear" w:color="auto" w:fill="E8E8E8"/>
          </w:tcPr>
          <w:p>
            <w:pPr>
              <w:spacing w:after="0"/>
              <w:jc w:val="right"/>
            </w:pPr>
            <w:r>
              <w:rPr>
                <w:b/>
                <w:sz w:val="16"/>
              </w:rPr>
              <w:t>Max</w:t>
            </w:r>
          </w:p>
        </w:tc>
        <w:tc>
          <w:tcPr>
            <w:tcW w:type="dxa" w:w="2812"/>
            <w:shd w:val="clear" w:color="auto" w:fill="E8E8E8"/>
          </w:tcPr>
          <w:p>
            <w:pPr>
              <w:spacing w:after="0"/>
              <w:jc w:val="left"/>
            </w:pPr>
            <w:r>
              <w:rPr>
                <w:b/>
                <w:sz w:val="16"/>
              </w:rPr>
              <w:t>Tracts by rating</w:t>
            </w:r>
          </w:p>
        </w:tc>
        <w:tc>
          <w:tcPr>
            <w:tcW w:type="dxa" w:w="6976"/>
            <w:shd w:val="clear" w:color="auto" w:fill="E8E8E8"/>
          </w:tcPr>
          <w:p>
            <w:pPr>
              <w:spacing w:after="0"/>
              <w:jc w:val="left"/>
            </w:pPr>
            <w:r>
              <w:rPr>
                <w:b/>
                <w:sz w:val="16"/>
              </w:rPr>
              <w:t>Note</w:t>
            </w:r>
          </w:p>
        </w:tc>
      </w:tr>
      <w:tr>
        <w:trPr>
          <w:cantSplit/>
        </w:trPr>
        <w:tc>
          <w:tcPr>
            <w:tcW w:type="dxa" w:w="1044"/>
          </w:tcPr>
          <w:p>
            <w:pPr>
              <w:spacing w:after="0"/>
              <w:jc w:val="left"/>
            </w:pPr>
            <w:r>
              <w:rPr>
                <w:sz w:val="16"/>
              </w:rPr>
              <w:t>Avalanche</w:t>
            </w:r>
          </w:p>
        </w:tc>
        <w:tc>
          <w:tcPr>
            <w:tcW w:type="dxa" w:w="1044"/>
          </w:tcPr>
          <w:p>
            <w:pPr>
              <w:spacing w:after="0"/>
              <w:jc w:val="right"/>
            </w:pPr>
            <w:r>
              <w:rPr>
                <w:sz w:val="16"/>
              </w:rPr>
              <w:t>0 of 706</w:t>
            </w:r>
          </w:p>
        </w:tc>
        <w:tc>
          <w:tcPr>
            <w:tcW w:type="dxa" w:w="900"/>
          </w:tcPr>
          <w:p>
            <w:pPr>
              <w:spacing w:after="0"/>
              <w:jc w:val="right"/>
            </w:pPr>
          </w:p>
        </w:tc>
        <w:tc>
          <w:tcPr>
            <w:tcW w:type="dxa" w:w="684"/>
          </w:tcPr>
          <w:p>
            <w:pPr>
              <w:spacing w:after="0"/>
              <w:jc w:val="right"/>
            </w:pPr>
          </w:p>
        </w:tc>
        <w:tc>
          <w:tcPr>
            <w:tcW w:type="dxa" w:w="652"/>
          </w:tcPr>
          <w:p>
            <w:pPr>
              <w:spacing w:after="0"/>
              <w:jc w:val="right"/>
            </w:pPr>
          </w:p>
        </w:tc>
        <w:tc>
          <w:tcPr>
            <w:tcW w:type="dxa" w:w="2812"/>
          </w:tcPr>
          <w:p>
            <w:pPr>
              <w:spacing w:after="0"/>
              <w:jc w:val="left"/>
            </w:pPr>
            <w:r>
              <w:rPr>
                <w:sz w:val="16"/>
              </w:rPr>
              <w:t>Not Applicable 706</w:t>
            </w:r>
          </w:p>
        </w:tc>
        <w:tc>
          <w:tcPr>
            <w:tcW w:type="dxa" w:w="6976"/>
          </w:tcPr>
          <w:p>
            <w:pPr>
              <w:spacing w:after="0"/>
              <w:jc w:val="left"/>
            </w:pPr>
          </w:p>
        </w:tc>
      </w:tr>
      <w:tr>
        <w:trPr>
          <w:cantSplit/>
        </w:trPr>
        <w:tc>
          <w:tcPr>
            <w:tcW w:type="dxa" w:w="1044"/>
          </w:tcPr>
          <w:p>
            <w:pPr>
              <w:spacing w:after="0"/>
              <w:jc w:val="left"/>
            </w:pPr>
            <w:r>
              <w:rPr>
                <w:sz w:val="16"/>
              </w:rPr>
              <w:t>Coastal Flooding</w:t>
            </w:r>
          </w:p>
        </w:tc>
        <w:tc>
          <w:tcPr>
            <w:tcW w:type="dxa" w:w="1044"/>
          </w:tcPr>
          <w:p>
            <w:pPr>
              <w:spacing w:after="0"/>
              <w:jc w:val="right"/>
            </w:pPr>
            <w:r>
              <w:rPr>
                <w:sz w:val="16"/>
              </w:rPr>
              <w:t>576 of 706</w:t>
            </w:r>
          </w:p>
        </w:tc>
        <w:tc>
          <w:tcPr>
            <w:tcW w:type="dxa" w:w="900"/>
          </w:tcPr>
          <w:p>
            <w:pPr>
              <w:spacing w:after="0"/>
              <w:jc w:val="right"/>
            </w:pPr>
            <w:r>
              <w:rPr>
                <w:sz w:val="16"/>
              </w:rPr>
              <w:t>69.5</w:t>
            </w:r>
          </w:p>
        </w:tc>
        <w:tc>
          <w:tcPr>
            <w:tcW w:type="dxa" w:w="684"/>
          </w:tcPr>
          <w:p>
            <w:pPr>
              <w:spacing w:after="0"/>
              <w:jc w:val="right"/>
            </w:pPr>
            <w:r>
              <w:rPr>
                <w:sz w:val="16"/>
              </w:rPr>
              <w:t>86.6</w:t>
            </w:r>
          </w:p>
        </w:tc>
        <w:tc>
          <w:tcPr>
            <w:tcW w:type="dxa" w:w="652"/>
          </w:tcPr>
          <w:p>
            <w:pPr>
              <w:spacing w:after="0"/>
              <w:jc w:val="right"/>
            </w:pPr>
            <w:r>
              <w:rPr>
                <w:sz w:val="16"/>
              </w:rPr>
              <w:t>99.9</w:t>
            </w:r>
          </w:p>
        </w:tc>
        <w:tc>
          <w:tcPr>
            <w:tcW w:type="dxa" w:w="2812"/>
          </w:tcPr>
          <w:p>
            <w:pPr>
              <w:spacing w:after="0"/>
              <w:jc w:val="left"/>
            </w:pPr>
            <w:r>
              <w:rPr>
                <w:sz w:val="16"/>
              </w:rPr>
              <w:t>Very High 7, Relatively High 29, Relatively Moderate 155, Relatively Low 330, Very Low 55, No Rating 130</w:t>
            </w:r>
          </w:p>
        </w:tc>
        <w:tc>
          <w:tcPr>
            <w:tcW w:type="dxa" w:w="6976"/>
          </w:tcPr>
          <w:p>
            <w:pPr>
              <w:spacing w:after="0"/>
              <w:jc w:val="left"/>
            </w:pPr>
          </w:p>
        </w:tc>
      </w:tr>
      <w:tr>
        <w:trPr>
          <w:cantSplit/>
        </w:trPr>
        <w:tc>
          <w:tcPr>
            <w:tcW w:type="dxa" w:w="1044"/>
          </w:tcPr>
          <w:p>
            <w:pPr>
              <w:spacing w:after="0"/>
              <w:jc w:val="left"/>
            </w:pPr>
            <w:r>
              <w:rPr>
                <w:sz w:val="16"/>
              </w:rPr>
              <w:t>Cold Wave</w:t>
            </w:r>
          </w:p>
        </w:tc>
        <w:tc>
          <w:tcPr>
            <w:tcW w:type="dxa" w:w="1044"/>
          </w:tcPr>
          <w:p>
            <w:pPr>
              <w:spacing w:after="0"/>
              <w:jc w:val="right"/>
            </w:pPr>
            <w:r>
              <w:rPr>
                <w:sz w:val="16"/>
              </w:rPr>
              <w:t>704 of 706</w:t>
            </w:r>
          </w:p>
        </w:tc>
        <w:tc>
          <w:tcPr>
            <w:tcW w:type="dxa" w:w="900"/>
          </w:tcPr>
          <w:p>
            <w:pPr>
              <w:spacing w:after="0"/>
              <w:jc w:val="right"/>
            </w:pPr>
            <w:r>
              <w:rPr>
                <w:sz w:val="16"/>
              </w:rPr>
              <w:t>15.6</w:t>
            </w:r>
          </w:p>
        </w:tc>
        <w:tc>
          <w:tcPr>
            <w:tcW w:type="dxa" w:w="684"/>
          </w:tcPr>
          <w:p>
            <w:pPr>
              <w:spacing w:after="0"/>
              <w:jc w:val="right"/>
            </w:pPr>
            <w:r>
              <w:rPr>
                <w:sz w:val="16"/>
              </w:rPr>
              <w:t>45.7</w:t>
            </w:r>
          </w:p>
        </w:tc>
        <w:tc>
          <w:tcPr>
            <w:tcW w:type="dxa" w:w="652"/>
          </w:tcPr>
          <w:p>
            <w:pPr>
              <w:spacing w:after="0"/>
              <w:jc w:val="right"/>
            </w:pPr>
            <w:r>
              <w:rPr>
                <w:sz w:val="16"/>
              </w:rPr>
              <w:t>100.0</w:t>
            </w:r>
          </w:p>
        </w:tc>
        <w:tc>
          <w:tcPr>
            <w:tcW w:type="dxa" w:w="2812"/>
          </w:tcPr>
          <w:p>
            <w:pPr>
              <w:spacing w:after="0"/>
              <w:jc w:val="left"/>
            </w:pPr>
            <w:r>
              <w:rPr>
                <w:sz w:val="16"/>
              </w:rPr>
              <w:t>Very High 9, Relatively High 6, Relatively Moderate 295, Relatively Low 388, Very Low 6, No Rating 2</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4"/>
          </w:tcPr>
          <w:p>
            <w:pPr>
              <w:spacing w:after="0"/>
              <w:jc w:val="left"/>
            </w:pPr>
            <w:r>
              <w:rPr>
                <w:sz w:val="16"/>
              </w:rPr>
              <w:t>Drought</w:t>
            </w:r>
          </w:p>
        </w:tc>
        <w:tc>
          <w:tcPr>
            <w:tcW w:type="dxa" w:w="1044"/>
          </w:tcPr>
          <w:p>
            <w:pPr>
              <w:spacing w:after="0"/>
              <w:jc w:val="right"/>
            </w:pPr>
            <w:r>
              <w:rPr>
                <w:sz w:val="16"/>
              </w:rPr>
              <w:t>128 of 706</w:t>
            </w:r>
          </w:p>
        </w:tc>
        <w:tc>
          <w:tcPr>
            <w:tcW w:type="dxa" w:w="900"/>
          </w:tcPr>
          <w:p>
            <w:pPr>
              <w:spacing w:after="0"/>
              <w:jc w:val="right"/>
            </w:pPr>
            <w:r>
              <w:rPr>
                <w:sz w:val="16"/>
              </w:rPr>
              <w:t>67.0</w:t>
            </w:r>
          </w:p>
        </w:tc>
        <w:tc>
          <w:tcPr>
            <w:tcW w:type="dxa" w:w="684"/>
          </w:tcPr>
          <w:p>
            <w:pPr>
              <w:spacing w:after="0"/>
              <w:jc w:val="right"/>
            </w:pPr>
            <w:r>
              <w:rPr>
                <w:sz w:val="16"/>
              </w:rPr>
              <w:t>73.1</w:t>
            </w:r>
          </w:p>
        </w:tc>
        <w:tc>
          <w:tcPr>
            <w:tcW w:type="dxa" w:w="652"/>
          </w:tcPr>
          <w:p>
            <w:pPr>
              <w:spacing w:after="0"/>
              <w:jc w:val="right"/>
            </w:pPr>
            <w:r>
              <w:rPr>
                <w:sz w:val="16"/>
              </w:rPr>
              <w:t>97.9</w:t>
            </w:r>
          </w:p>
        </w:tc>
        <w:tc>
          <w:tcPr>
            <w:tcW w:type="dxa" w:w="2812"/>
          </w:tcPr>
          <w:p>
            <w:pPr>
              <w:spacing w:after="0"/>
              <w:jc w:val="left"/>
            </w:pPr>
            <w:r>
              <w:rPr>
                <w:sz w:val="16"/>
              </w:rPr>
              <w:t>Relatively High 1, Relatively Moderate 2, Relatively Low 30, Very Low 95, No Rating 578</w:t>
            </w:r>
          </w:p>
        </w:tc>
        <w:tc>
          <w:tcPr>
            <w:tcW w:type="dxa" w:w="697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4"/>
          </w:tcPr>
          <w:p>
            <w:pPr>
              <w:spacing w:after="0"/>
              <w:jc w:val="left"/>
            </w:pPr>
            <w:r>
              <w:rPr>
                <w:sz w:val="16"/>
              </w:rPr>
              <w:t>Earthquake</w:t>
            </w:r>
          </w:p>
        </w:tc>
        <w:tc>
          <w:tcPr>
            <w:tcW w:type="dxa" w:w="1044"/>
          </w:tcPr>
          <w:p>
            <w:pPr>
              <w:spacing w:after="0"/>
              <w:jc w:val="right"/>
            </w:pPr>
            <w:r>
              <w:rPr>
                <w:sz w:val="16"/>
              </w:rPr>
              <w:t>705 of 706</w:t>
            </w:r>
          </w:p>
        </w:tc>
        <w:tc>
          <w:tcPr>
            <w:tcW w:type="dxa" w:w="900"/>
          </w:tcPr>
          <w:p>
            <w:pPr>
              <w:spacing w:after="0"/>
              <w:jc w:val="right"/>
            </w:pPr>
            <w:r>
              <w:rPr>
                <w:sz w:val="16"/>
              </w:rPr>
              <w:t>0.2</w:t>
            </w:r>
          </w:p>
        </w:tc>
        <w:tc>
          <w:tcPr>
            <w:tcW w:type="dxa" w:w="684"/>
          </w:tcPr>
          <w:p>
            <w:pPr>
              <w:spacing w:after="0"/>
              <w:jc w:val="right"/>
            </w:pPr>
            <w:r>
              <w:rPr>
                <w:sz w:val="16"/>
              </w:rPr>
              <w:t>3.6</w:t>
            </w:r>
          </w:p>
        </w:tc>
        <w:tc>
          <w:tcPr>
            <w:tcW w:type="dxa" w:w="652"/>
          </w:tcPr>
          <w:p>
            <w:pPr>
              <w:spacing w:after="0"/>
              <w:jc w:val="right"/>
            </w:pPr>
            <w:r>
              <w:rPr>
                <w:sz w:val="16"/>
              </w:rPr>
              <w:t>21.7</w:t>
            </w:r>
          </w:p>
        </w:tc>
        <w:tc>
          <w:tcPr>
            <w:tcW w:type="dxa" w:w="2812"/>
          </w:tcPr>
          <w:p>
            <w:pPr>
              <w:spacing w:after="0"/>
              <w:jc w:val="left"/>
            </w:pPr>
            <w:r>
              <w:rPr>
                <w:sz w:val="16"/>
              </w:rPr>
              <w:t>Very Low 705, No Rating 1</w:t>
            </w:r>
          </w:p>
        </w:tc>
        <w:tc>
          <w:tcPr>
            <w:tcW w:type="dxa" w:w="6976"/>
          </w:tcPr>
          <w:p>
            <w:pPr>
              <w:spacing w:after="0"/>
              <w:jc w:val="left"/>
            </w:pPr>
          </w:p>
        </w:tc>
      </w:tr>
      <w:tr>
        <w:trPr>
          <w:cantSplit/>
        </w:trPr>
        <w:tc>
          <w:tcPr>
            <w:tcW w:type="dxa" w:w="1044"/>
          </w:tcPr>
          <w:p>
            <w:pPr>
              <w:spacing w:after="0"/>
              <w:jc w:val="left"/>
            </w:pPr>
            <w:r>
              <w:rPr>
                <w:sz w:val="16"/>
              </w:rPr>
              <w:t>Hail</w:t>
            </w:r>
          </w:p>
        </w:tc>
        <w:tc>
          <w:tcPr>
            <w:tcW w:type="dxa" w:w="1044"/>
          </w:tcPr>
          <w:p>
            <w:pPr>
              <w:spacing w:after="0"/>
              <w:jc w:val="right"/>
            </w:pPr>
            <w:r>
              <w:rPr>
                <w:sz w:val="16"/>
              </w:rPr>
              <w:t>706 of 706</w:t>
            </w:r>
          </w:p>
        </w:tc>
        <w:tc>
          <w:tcPr>
            <w:tcW w:type="dxa" w:w="900"/>
          </w:tcPr>
          <w:p>
            <w:pPr>
              <w:spacing w:after="0"/>
              <w:jc w:val="right"/>
            </w:pPr>
            <w:r>
              <w:rPr>
                <w:sz w:val="16"/>
              </w:rPr>
              <w:t>0.7</w:t>
            </w:r>
          </w:p>
        </w:tc>
        <w:tc>
          <w:tcPr>
            <w:tcW w:type="dxa" w:w="684"/>
          </w:tcPr>
          <w:p>
            <w:pPr>
              <w:spacing w:after="0"/>
              <w:jc w:val="right"/>
            </w:pPr>
            <w:r>
              <w:rPr>
                <w:sz w:val="16"/>
              </w:rPr>
              <w:t>38.6</w:t>
            </w:r>
          </w:p>
        </w:tc>
        <w:tc>
          <w:tcPr>
            <w:tcW w:type="dxa" w:w="652"/>
          </w:tcPr>
          <w:p>
            <w:pPr>
              <w:spacing w:after="0"/>
              <w:jc w:val="right"/>
            </w:pPr>
            <w:r>
              <w:rPr>
                <w:sz w:val="16"/>
              </w:rPr>
              <w:t>87.5</w:t>
            </w:r>
          </w:p>
        </w:tc>
        <w:tc>
          <w:tcPr>
            <w:tcW w:type="dxa" w:w="2812"/>
          </w:tcPr>
          <w:p>
            <w:pPr>
              <w:spacing w:after="0"/>
              <w:jc w:val="left"/>
            </w:pPr>
            <w:r>
              <w:rPr>
                <w:sz w:val="16"/>
              </w:rPr>
              <w:t>Relatively Moderate 7, Relatively Low 393, Very Low 306</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4"/>
          </w:tcPr>
          <w:p>
            <w:pPr>
              <w:spacing w:after="0"/>
              <w:jc w:val="left"/>
            </w:pPr>
            <w:r>
              <w:rPr>
                <w:sz w:val="16"/>
              </w:rPr>
              <w:t>Heat Wave</w:t>
            </w:r>
          </w:p>
        </w:tc>
        <w:tc>
          <w:tcPr>
            <w:tcW w:type="dxa" w:w="1044"/>
          </w:tcPr>
          <w:p>
            <w:pPr>
              <w:spacing w:after="0"/>
              <w:jc w:val="right"/>
            </w:pPr>
            <w:r>
              <w:rPr>
                <w:sz w:val="16"/>
              </w:rPr>
              <w:t>703 of 706</w:t>
            </w:r>
          </w:p>
        </w:tc>
        <w:tc>
          <w:tcPr>
            <w:tcW w:type="dxa" w:w="900"/>
          </w:tcPr>
          <w:p>
            <w:pPr>
              <w:spacing w:after="0"/>
              <w:jc w:val="right"/>
            </w:pPr>
            <w:r>
              <w:rPr>
                <w:sz w:val="16"/>
              </w:rPr>
              <w:t>1.4</w:t>
            </w:r>
          </w:p>
        </w:tc>
        <w:tc>
          <w:tcPr>
            <w:tcW w:type="dxa" w:w="684"/>
          </w:tcPr>
          <w:p>
            <w:pPr>
              <w:spacing w:after="0"/>
              <w:jc w:val="right"/>
            </w:pPr>
            <w:r>
              <w:rPr>
                <w:sz w:val="16"/>
              </w:rPr>
              <w:t>59.6</w:t>
            </w:r>
          </w:p>
        </w:tc>
        <w:tc>
          <w:tcPr>
            <w:tcW w:type="dxa" w:w="652"/>
          </w:tcPr>
          <w:p>
            <w:pPr>
              <w:spacing w:after="0"/>
              <w:jc w:val="right"/>
            </w:pPr>
            <w:r>
              <w:rPr>
                <w:sz w:val="16"/>
              </w:rPr>
              <w:t>84.0</w:t>
            </w:r>
          </w:p>
        </w:tc>
        <w:tc>
          <w:tcPr>
            <w:tcW w:type="dxa" w:w="2812"/>
          </w:tcPr>
          <w:p>
            <w:pPr>
              <w:spacing w:after="0"/>
              <w:jc w:val="left"/>
            </w:pPr>
            <w:r>
              <w:rPr>
                <w:sz w:val="16"/>
              </w:rPr>
              <w:t>Relatively Moderate 413, Relatively Low 276, Very Low 14, No Rating 3</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4"/>
          </w:tcPr>
          <w:p>
            <w:pPr>
              <w:spacing w:after="0"/>
              <w:jc w:val="left"/>
            </w:pPr>
            <w:r>
              <w:rPr>
                <w:sz w:val="16"/>
              </w:rPr>
              <w:t>Hurricane</w:t>
            </w:r>
          </w:p>
        </w:tc>
        <w:tc>
          <w:tcPr>
            <w:tcW w:type="dxa" w:w="1044"/>
          </w:tcPr>
          <w:p>
            <w:pPr>
              <w:spacing w:after="0"/>
              <w:jc w:val="right"/>
            </w:pPr>
            <w:r>
              <w:rPr>
                <w:sz w:val="16"/>
              </w:rPr>
              <w:t>706 of 706</w:t>
            </w:r>
          </w:p>
        </w:tc>
        <w:tc>
          <w:tcPr>
            <w:tcW w:type="dxa" w:w="900"/>
          </w:tcPr>
          <w:p>
            <w:pPr>
              <w:spacing w:after="0"/>
              <w:jc w:val="right"/>
            </w:pPr>
            <w:r>
              <w:rPr>
                <w:sz w:val="16"/>
              </w:rPr>
              <w:t>27.6</w:t>
            </w:r>
          </w:p>
        </w:tc>
        <w:tc>
          <w:tcPr>
            <w:tcW w:type="dxa" w:w="684"/>
          </w:tcPr>
          <w:p>
            <w:pPr>
              <w:spacing w:after="0"/>
              <w:jc w:val="right"/>
            </w:pPr>
            <w:r>
              <w:rPr>
                <w:sz w:val="16"/>
              </w:rPr>
              <w:t>89.0</w:t>
            </w:r>
          </w:p>
        </w:tc>
        <w:tc>
          <w:tcPr>
            <w:tcW w:type="dxa" w:w="652"/>
          </w:tcPr>
          <w:p>
            <w:pPr>
              <w:spacing w:after="0"/>
              <w:jc w:val="right"/>
            </w:pPr>
            <w:r>
              <w:rPr>
                <w:sz w:val="16"/>
              </w:rPr>
              <w:t>99.9</w:t>
            </w:r>
          </w:p>
        </w:tc>
        <w:tc>
          <w:tcPr>
            <w:tcW w:type="dxa" w:w="2812"/>
          </w:tcPr>
          <w:p>
            <w:pPr>
              <w:spacing w:after="0"/>
              <w:jc w:val="left"/>
            </w:pPr>
            <w:r>
              <w:rPr>
                <w:sz w:val="16"/>
              </w:rPr>
              <w:t>Very High 13, Relatively High 280, Relatively Moderate 400, Relatively Low 12, Very Low 1</w:t>
            </w:r>
          </w:p>
        </w:tc>
        <w:tc>
          <w:tcPr>
            <w:tcW w:type="dxa" w:w="6976"/>
          </w:tcPr>
          <w:p>
            <w:pPr>
              <w:spacing w:after="0"/>
              <w:jc w:val="left"/>
            </w:pPr>
          </w:p>
        </w:tc>
      </w:tr>
      <w:tr>
        <w:trPr>
          <w:cantSplit/>
        </w:trPr>
        <w:tc>
          <w:tcPr>
            <w:tcW w:type="dxa" w:w="1044"/>
          </w:tcPr>
          <w:p>
            <w:pPr>
              <w:spacing w:after="0"/>
              <w:jc w:val="left"/>
            </w:pPr>
            <w:r>
              <w:rPr>
                <w:sz w:val="16"/>
              </w:rPr>
              <w:t>Ice Storm</w:t>
            </w:r>
          </w:p>
        </w:tc>
        <w:tc>
          <w:tcPr>
            <w:tcW w:type="dxa" w:w="1044"/>
          </w:tcPr>
          <w:p>
            <w:pPr>
              <w:spacing w:after="0"/>
              <w:jc w:val="right"/>
            </w:pPr>
            <w:r>
              <w:rPr>
                <w:sz w:val="16"/>
              </w:rPr>
              <w:t>0 of 706</w:t>
            </w:r>
          </w:p>
        </w:tc>
        <w:tc>
          <w:tcPr>
            <w:tcW w:type="dxa" w:w="900"/>
          </w:tcPr>
          <w:p>
            <w:pPr>
              <w:spacing w:after="0"/>
              <w:jc w:val="right"/>
            </w:pPr>
          </w:p>
        </w:tc>
        <w:tc>
          <w:tcPr>
            <w:tcW w:type="dxa" w:w="684"/>
          </w:tcPr>
          <w:p>
            <w:pPr>
              <w:spacing w:after="0"/>
              <w:jc w:val="right"/>
            </w:pPr>
          </w:p>
        </w:tc>
        <w:tc>
          <w:tcPr>
            <w:tcW w:type="dxa" w:w="652"/>
          </w:tcPr>
          <w:p>
            <w:pPr>
              <w:spacing w:after="0"/>
              <w:jc w:val="right"/>
            </w:pPr>
          </w:p>
        </w:tc>
        <w:tc>
          <w:tcPr>
            <w:tcW w:type="dxa" w:w="2812"/>
          </w:tcPr>
          <w:p>
            <w:pPr>
              <w:spacing w:after="0"/>
              <w:jc w:val="left"/>
            </w:pPr>
            <w:r>
              <w:rPr>
                <w:sz w:val="16"/>
              </w:rPr>
              <w:t>Not Applicable 706</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4"/>
          </w:tcPr>
          <w:p>
            <w:pPr>
              <w:spacing w:after="0"/>
              <w:jc w:val="left"/>
            </w:pPr>
            <w:r>
              <w:rPr>
                <w:sz w:val="16"/>
              </w:rPr>
              <w:t>Inland Flooding</w:t>
            </w:r>
          </w:p>
        </w:tc>
        <w:tc>
          <w:tcPr>
            <w:tcW w:type="dxa" w:w="1044"/>
          </w:tcPr>
          <w:p>
            <w:pPr>
              <w:spacing w:after="0"/>
              <w:jc w:val="right"/>
            </w:pPr>
            <w:r>
              <w:rPr>
                <w:sz w:val="16"/>
              </w:rPr>
              <w:t>706 of 706</w:t>
            </w:r>
          </w:p>
        </w:tc>
        <w:tc>
          <w:tcPr>
            <w:tcW w:type="dxa" w:w="900"/>
          </w:tcPr>
          <w:p>
            <w:pPr>
              <w:spacing w:after="0"/>
              <w:jc w:val="right"/>
            </w:pPr>
            <w:r>
              <w:rPr>
                <w:sz w:val="16"/>
              </w:rPr>
              <w:t>0.2</w:t>
            </w:r>
          </w:p>
        </w:tc>
        <w:tc>
          <w:tcPr>
            <w:tcW w:type="dxa" w:w="684"/>
          </w:tcPr>
          <w:p>
            <w:pPr>
              <w:spacing w:after="0"/>
              <w:jc w:val="right"/>
            </w:pPr>
            <w:r>
              <w:rPr>
                <w:sz w:val="16"/>
              </w:rPr>
              <w:t>30.7</w:t>
            </w:r>
          </w:p>
        </w:tc>
        <w:tc>
          <w:tcPr>
            <w:tcW w:type="dxa" w:w="652"/>
          </w:tcPr>
          <w:p>
            <w:pPr>
              <w:spacing w:after="0"/>
              <w:jc w:val="right"/>
            </w:pPr>
            <w:r>
              <w:rPr>
                <w:sz w:val="16"/>
              </w:rPr>
              <w:t>100.0</w:t>
            </w:r>
          </w:p>
        </w:tc>
        <w:tc>
          <w:tcPr>
            <w:tcW w:type="dxa" w:w="2812"/>
          </w:tcPr>
          <w:p>
            <w:pPr>
              <w:spacing w:after="0"/>
              <w:jc w:val="left"/>
            </w:pPr>
            <w:r>
              <w:rPr>
                <w:sz w:val="16"/>
              </w:rPr>
              <w:t>Very High 8, Relatively High 44, Relatively Moderate 163, Relatively Low 309, Very Low 182</w:t>
            </w:r>
          </w:p>
        </w:tc>
        <w:tc>
          <w:tcPr>
            <w:tcW w:type="dxa" w:w="6976"/>
          </w:tcPr>
          <w:p>
            <w:pPr>
              <w:spacing w:after="0"/>
              <w:jc w:val="left"/>
            </w:pPr>
          </w:p>
        </w:tc>
      </w:tr>
      <w:tr>
        <w:trPr>
          <w:cantSplit/>
        </w:trPr>
        <w:tc>
          <w:tcPr>
            <w:tcW w:type="dxa" w:w="1044"/>
          </w:tcPr>
          <w:p>
            <w:pPr>
              <w:spacing w:after="0"/>
              <w:jc w:val="left"/>
            </w:pPr>
            <w:r>
              <w:rPr>
                <w:sz w:val="16"/>
              </w:rPr>
              <w:t>Landslide</w:t>
            </w:r>
          </w:p>
        </w:tc>
        <w:tc>
          <w:tcPr>
            <w:tcW w:type="dxa" w:w="1044"/>
          </w:tcPr>
          <w:p>
            <w:pPr>
              <w:spacing w:after="0"/>
              <w:jc w:val="right"/>
            </w:pPr>
            <w:r>
              <w:rPr>
                <w:sz w:val="16"/>
              </w:rPr>
              <w:t>240 of 706</w:t>
            </w:r>
          </w:p>
        </w:tc>
        <w:tc>
          <w:tcPr>
            <w:tcW w:type="dxa" w:w="900"/>
          </w:tcPr>
          <w:p>
            <w:pPr>
              <w:spacing w:after="0"/>
              <w:jc w:val="right"/>
            </w:pPr>
            <w:r>
              <w:rPr>
                <w:sz w:val="16"/>
              </w:rPr>
              <w:t>8.6</w:t>
            </w:r>
          </w:p>
        </w:tc>
        <w:tc>
          <w:tcPr>
            <w:tcW w:type="dxa" w:w="684"/>
          </w:tcPr>
          <w:p>
            <w:pPr>
              <w:spacing w:after="0"/>
              <w:jc w:val="right"/>
            </w:pPr>
            <w:r>
              <w:rPr>
                <w:sz w:val="16"/>
              </w:rPr>
              <w:t>35.9</w:t>
            </w:r>
          </w:p>
        </w:tc>
        <w:tc>
          <w:tcPr>
            <w:tcW w:type="dxa" w:w="652"/>
          </w:tcPr>
          <w:p>
            <w:pPr>
              <w:spacing w:after="0"/>
              <w:jc w:val="right"/>
            </w:pPr>
            <w:r>
              <w:rPr>
                <w:sz w:val="16"/>
              </w:rPr>
              <w:t>80.5</w:t>
            </w:r>
          </w:p>
        </w:tc>
        <w:tc>
          <w:tcPr>
            <w:tcW w:type="dxa" w:w="2812"/>
          </w:tcPr>
          <w:p>
            <w:pPr>
              <w:spacing w:after="0"/>
              <w:jc w:val="left"/>
            </w:pPr>
            <w:r>
              <w:rPr>
                <w:sz w:val="16"/>
              </w:rPr>
              <w:t>Very Low 240, No Rating 466</w:t>
            </w:r>
          </w:p>
        </w:tc>
        <w:tc>
          <w:tcPr>
            <w:tcW w:type="dxa" w:w="6976"/>
          </w:tcPr>
          <w:p>
            <w:pPr>
              <w:spacing w:after="0"/>
              <w:jc w:val="left"/>
            </w:pPr>
          </w:p>
        </w:tc>
      </w:tr>
      <w:tr>
        <w:trPr>
          <w:cantSplit/>
        </w:trPr>
        <w:tc>
          <w:tcPr>
            <w:tcW w:type="dxa" w:w="1044"/>
          </w:tcPr>
          <w:p>
            <w:pPr>
              <w:spacing w:after="0"/>
              <w:jc w:val="left"/>
            </w:pPr>
            <w:r>
              <w:rPr>
                <w:sz w:val="16"/>
              </w:rPr>
              <w:t>Lightning</w:t>
            </w:r>
          </w:p>
        </w:tc>
        <w:tc>
          <w:tcPr>
            <w:tcW w:type="dxa" w:w="1044"/>
          </w:tcPr>
          <w:p>
            <w:pPr>
              <w:spacing w:after="0"/>
              <w:jc w:val="right"/>
            </w:pPr>
            <w:r>
              <w:rPr>
                <w:sz w:val="16"/>
              </w:rPr>
              <w:t>705 of 706</w:t>
            </w:r>
          </w:p>
        </w:tc>
        <w:tc>
          <w:tcPr>
            <w:tcW w:type="dxa" w:w="900"/>
          </w:tcPr>
          <w:p>
            <w:pPr>
              <w:spacing w:after="0"/>
              <w:jc w:val="right"/>
            </w:pPr>
            <w:r>
              <w:rPr>
                <w:sz w:val="16"/>
              </w:rPr>
              <w:t>0.1</w:t>
            </w:r>
          </w:p>
        </w:tc>
        <w:tc>
          <w:tcPr>
            <w:tcW w:type="dxa" w:w="684"/>
          </w:tcPr>
          <w:p>
            <w:pPr>
              <w:spacing w:after="0"/>
              <w:jc w:val="right"/>
            </w:pPr>
            <w:r>
              <w:rPr>
                <w:sz w:val="16"/>
              </w:rPr>
              <w:t>55.0</w:t>
            </w:r>
          </w:p>
        </w:tc>
        <w:tc>
          <w:tcPr>
            <w:tcW w:type="dxa" w:w="652"/>
          </w:tcPr>
          <w:p>
            <w:pPr>
              <w:spacing w:after="0"/>
              <w:jc w:val="right"/>
            </w:pPr>
            <w:r>
              <w:rPr>
                <w:sz w:val="16"/>
              </w:rPr>
              <w:t>83.7</w:t>
            </w:r>
          </w:p>
        </w:tc>
        <w:tc>
          <w:tcPr>
            <w:tcW w:type="dxa" w:w="2812"/>
          </w:tcPr>
          <w:p>
            <w:pPr>
              <w:spacing w:after="0"/>
              <w:jc w:val="left"/>
            </w:pPr>
            <w:r>
              <w:rPr>
                <w:sz w:val="16"/>
              </w:rPr>
              <w:t>Relatively High 10, Relatively Moderate 438, Relatively Low 243, Very Low 14, No Rating 1</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4"/>
          </w:tcPr>
          <w:p>
            <w:pPr>
              <w:spacing w:after="0"/>
              <w:jc w:val="left"/>
            </w:pPr>
            <w:r>
              <w:rPr>
                <w:sz w:val="16"/>
              </w:rPr>
              <w:t>Strong Wind</w:t>
            </w:r>
          </w:p>
        </w:tc>
        <w:tc>
          <w:tcPr>
            <w:tcW w:type="dxa" w:w="1044"/>
          </w:tcPr>
          <w:p>
            <w:pPr>
              <w:spacing w:after="0"/>
              <w:jc w:val="right"/>
            </w:pPr>
            <w:r>
              <w:rPr>
                <w:sz w:val="16"/>
              </w:rPr>
              <w:t>706 of 706</w:t>
            </w:r>
          </w:p>
        </w:tc>
        <w:tc>
          <w:tcPr>
            <w:tcW w:type="dxa" w:w="900"/>
          </w:tcPr>
          <w:p>
            <w:pPr>
              <w:spacing w:after="0"/>
              <w:jc w:val="right"/>
            </w:pPr>
            <w:r>
              <w:rPr>
                <w:sz w:val="16"/>
              </w:rPr>
              <w:t>0.2</w:t>
            </w:r>
          </w:p>
        </w:tc>
        <w:tc>
          <w:tcPr>
            <w:tcW w:type="dxa" w:w="684"/>
          </w:tcPr>
          <w:p>
            <w:pPr>
              <w:spacing w:after="0"/>
              <w:jc w:val="right"/>
            </w:pPr>
            <w:r>
              <w:rPr>
                <w:sz w:val="16"/>
              </w:rPr>
              <w:t>12.8</w:t>
            </w:r>
          </w:p>
        </w:tc>
        <w:tc>
          <w:tcPr>
            <w:tcW w:type="dxa" w:w="652"/>
          </w:tcPr>
          <w:p>
            <w:pPr>
              <w:spacing w:after="0"/>
              <w:jc w:val="right"/>
            </w:pPr>
            <w:r>
              <w:rPr>
                <w:sz w:val="16"/>
              </w:rPr>
              <w:t>22.8</w:t>
            </w:r>
          </w:p>
        </w:tc>
        <w:tc>
          <w:tcPr>
            <w:tcW w:type="dxa" w:w="2812"/>
          </w:tcPr>
          <w:p>
            <w:pPr>
              <w:spacing w:after="0"/>
              <w:jc w:val="left"/>
            </w:pPr>
            <w:r>
              <w:rPr>
                <w:sz w:val="16"/>
              </w:rPr>
              <w:t>Relatively Low 4, Very Low 702</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4"/>
          </w:tcPr>
          <w:p>
            <w:pPr>
              <w:spacing w:after="0"/>
              <w:jc w:val="left"/>
            </w:pPr>
            <w:r>
              <w:rPr>
                <w:sz w:val="16"/>
              </w:rPr>
              <w:t>Tornado</w:t>
            </w:r>
          </w:p>
        </w:tc>
        <w:tc>
          <w:tcPr>
            <w:tcW w:type="dxa" w:w="1044"/>
          </w:tcPr>
          <w:p>
            <w:pPr>
              <w:spacing w:after="0"/>
              <w:jc w:val="right"/>
            </w:pPr>
            <w:r>
              <w:rPr>
                <w:sz w:val="16"/>
              </w:rPr>
              <w:t>706 of 706</w:t>
            </w:r>
          </w:p>
        </w:tc>
        <w:tc>
          <w:tcPr>
            <w:tcW w:type="dxa" w:w="900"/>
          </w:tcPr>
          <w:p>
            <w:pPr>
              <w:spacing w:after="0"/>
              <w:jc w:val="right"/>
            </w:pPr>
            <w:r>
              <w:rPr>
                <w:sz w:val="16"/>
              </w:rPr>
              <w:t>0.3</w:t>
            </w:r>
          </w:p>
        </w:tc>
        <w:tc>
          <w:tcPr>
            <w:tcW w:type="dxa" w:w="684"/>
          </w:tcPr>
          <w:p>
            <w:pPr>
              <w:spacing w:after="0"/>
              <w:jc w:val="right"/>
            </w:pPr>
            <w:r>
              <w:rPr>
                <w:sz w:val="16"/>
              </w:rPr>
              <w:t>41.2</w:t>
            </w:r>
          </w:p>
        </w:tc>
        <w:tc>
          <w:tcPr>
            <w:tcW w:type="dxa" w:w="652"/>
          </w:tcPr>
          <w:p>
            <w:pPr>
              <w:spacing w:after="0"/>
              <w:jc w:val="right"/>
            </w:pPr>
            <w:r>
              <w:rPr>
                <w:sz w:val="16"/>
              </w:rPr>
              <w:t>68.6</w:t>
            </w:r>
          </w:p>
        </w:tc>
        <w:tc>
          <w:tcPr>
            <w:tcW w:type="dxa" w:w="2812"/>
          </w:tcPr>
          <w:p>
            <w:pPr>
              <w:spacing w:after="0"/>
              <w:jc w:val="left"/>
            </w:pPr>
            <w:r>
              <w:rPr>
                <w:sz w:val="16"/>
              </w:rPr>
              <w:t>Relatively Moderate 32, Relatively Low 624, Very Low 50</w:t>
            </w:r>
          </w:p>
        </w:tc>
        <w:tc>
          <w:tcPr>
            <w:tcW w:type="dxa" w:w="6976"/>
          </w:tcPr>
          <w:p>
            <w:pPr>
              <w:spacing w:after="0"/>
              <w:jc w:val="left"/>
            </w:pPr>
          </w:p>
        </w:tc>
      </w:tr>
      <w:tr>
        <w:trPr>
          <w:cantSplit/>
        </w:trPr>
        <w:tc>
          <w:tcPr>
            <w:tcW w:type="dxa" w:w="1044"/>
          </w:tcPr>
          <w:p>
            <w:pPr>
              <w:spacing w:after="0"/>
              <w:jc w:val="left"/>
            </w:pPr>
            <w:r>
              <w:rPr>
                <w:sz w:val="16"/>
              </w:rPr>
              <w:t>Tsunami</w:t>
            </w:r>
          </w:p>
        </w:tc>
        <w:tc>
          <w:tcPr>
            <w:tcW w:type="dxa" w:w="1044"/>
          </w:tcPr>
          <w:p>
            <w:pPr>
              <w:spacing w:after="0"/>
              <w:jc w:val="right"/>
            </w:pPr>
            <w:r>
              <w:rPr>
                <w:sz w:val="16"/>
              </w:rPr>
              <w:t>0 of 706</w:t>
            </w:r>
          </w:p>
        </w:tc>
        <w:tc>
          <w:tcPr>
            <w:tcW w:type="dxa" w:w="900"/>
          </w:tcPr>
          <w:p>
            <w:pPr>
              <w:spacing w:after="0"/>
              <w:jc w:val="right"/>
            </w:pPr>
          </w:p>
        </w:tc>
        <w:tc>
          <w:tcPr>
            <w:tcW w:type="dxa" w:w="684"/>
          </w:tcPr>
          <w:p>
            <w:pPr>
              <w:spacing w:after="0"/>
              <w:jc w:val="right"/>
            </w:pPr>
          </w:p>
        </w:tc>
        <w:tc>
          <w:tcPr>
            <w:tcW w:type="dxa" w:w="652"/>
          </w:tcPr>
          <w:p>
            <w:pPr>
              <w:spacing w:after="0"/>
              <w:jc w:val="right"/>
            </w:pPr>
          </w:p>
        </w:tc>
        <w:tc>
          <w:tcPr>
            <w:tcW w:type="dxa" w:w="2812"/>
          </w:tcPr>
          <w:p>
            <w:pPr>
              <w:spacing w:after="0"/>
              <w:jc w:val="left"/>
            </w:pPr>
            <w:r>
              <w:rPr>
                <w:sz w:val="16"/>
              </w:rPr>
              <w:t>Insufficient Data 706</w:t>
            </w:r>
          </w:p>
        </w:tc>
        <w:tc>
          <w:tcPr>
            <w:tcW w:type="dxa" w:w="6976"/>
          </w:tcPr>
          <w:p>
            <w:pPr>
              <w:spacing w:after="0"/>
              <w:jc w:val="left"/>
            </w:pPr>
          </w:p>
        </w:tc>
      </w:tr>
      <w:tr>
        <w:trPr>
          <w:cantSplit/>
        </w:trPr>
        <w:tc>
          <w:tcPr>
            <w:tcW w:type="dxa" w:w="1044"/>
          </w:tcPr>
          <w:p>
            <w:pPr>
              <w:spacing w:after="0"/>
              <w:jc w:val="left"/>
            </w:pPr>
            <w:r>
              <w:rPr>
                <w:sz w:val="16"/>
              </w:rPr>
              <w:t>Volcanic Activity</w:t>
            </w:r>
          </w:p>
        </w:tc>
        <w:tc>
          <w:tcPr>
            <w:tcW w:type="dxa" w:w="1044"/>
          </w:tcPr>
          <w:p>
            <w:pPr>
              <w:spacing w:after="0"/>
              <w:jc w:val="right"/>
            </w:pPr>
            <w:r>
              <w:rPr>
                <w:sz w:val="16"/>
              </w:rPr>
              <w:t>0 of 706</w:t>
            </w:r>
          </w:p>
        </w:tc>
        <w:tc>
          <w:tcPr>
            <w:tcW w:type="dxa" w:w="900"/>
          </w:tcPr>
          <w:p>
            <w:pPr>
              <w:spacing w:after="0"/>
              <w:jc w:val="right"/>
            </w:pPr>
          </w:p>
        </w:tc>
        <w:tc>
          <w:tcPr>
            <w:tcW w:type="dxa" w:w="684"/>
          </w:tcPr>
          <w:p>
            <w:pPr>
              <w:spacing w:after="0"/>
              <w:jc w:val="right"/>
            </w:pPr>
          </w:p>
        </w:tc>
        <w:tc>
          <w:tcPr>
            <w:tcW w:type="dxa" w:w="652"/>
          </w:tcPr>
          <w:p>
            <w:pPr>
              <w:spacing w:after="0"/>
              <w:jc w:val="right"/>
            </w:pPr>
          </w:p>
        </w:tc>
        <w:tc>
          <w:tcPr>
            <w:tcW w:type="dxa" w:w="2812"/>
          </w:tcPr>
          <w:p>
            <w:pPr>
              <w:spacing w:after="0"/>
              <w:jc w:val="left"/>
            </w:pPr>
            <w:r>
              <w:rPr>
                <w:sz w:val="16"/>
              </w:rPr>
              <w:t>Not Applicable 706</w:t>
            </w:r>
          </w:p>
        </w:tc>
        <w:tc>
          <w:tcPr>
            <w:tcW w:type="dxa" w:w="6976"/>
          </w:tcPr>
          <w:p>
            <w:pPr>
              <w:spacing w:after="0"/>
              <w:jc w:val="left"/>
            </w:pPr>
          </w:p>
        </w:tc>
      </w:tr>
      <w:tr>
        <w:trPr>
          <w:cantSplit/>
        </w:trPr>
        <w:tc>
          <w:tcPr>
            <w:tcW w:type="dxa" w:w="1044"/>
          </w:tcPr>
          <w:p>
            <w:pPr>
              <w:spacing w:after="0"/>
              <w:jc w:val="left"/>
            </w:pPr>
            <w:r>
              <w:rPr>
                <w:sz w:val="16"/>
              </w:rPr>
              <w:t>Wildfire</w:t>
            </w:r>
          </w:p>
        </w:tc>
        <w:tc>
          <w:tcPr>
            <w:tcW w:type="dxa" w:w="1044"/>
          </w:tcPr>
          <w:p>
            <w:pPr>
              <w:spacing w:after="0"/>
              <w:jc w:val="right"/>
            </w:pPr>
            <w:r>
              <w:rPr>
                <w:sz w:val="16"/>
              </w:rPr>
              <w:t>294 of 706</w:t>
            </w:r>
          </w:p>
        </w:tc>
        <w:tc>
          <w:tcPr>
            <w:tcW w:type="dxa" w:w="900"/>
          </w:tcPr>
          <w:p>
            <w:pPr>
              <w:spacing w:after="0"/>
              <w:jc w:val="right"/>
            </w:pPr>
            <w:r>
              <w:rPr>
                <w:sz w:val="16"/>
              </w:rPr>
              <w:t>18.4</w:t>
            </w:r>
          </w:p>
        </w:tc>
        <w:tc>
          <w:tcPr>
            <w:tcW w:type="dxa" w:w="684"/>
          </w:tcPr>
          <w:p>
            <w:pPr>
              <w:spacing w:after="0"/>
              <w:jc w:val="right"/>
            </w:pPr>
            <w:r>
              <w:rPr>
                <w:sz w:val="16"/>
              </w:rPr>
              <w:t>68.1</w:t>
            </w:r>
          </w:p>
        </w:tc>
        <w:tc>
          <w:tcPr>
            <w:tcW w:type="dxa" w:w="652"/>
          </w:tcPr>
          <w:p>
            <w:pPr>
              <w:spacing w:after="0"/>
              <w:jc w:val="right"/>
            </w:pPr>
            <w:r>
              <w:rPr>
                <w:sz w:val="16"/>
              </w:rPr>
              <w:t>98.6</w:t>
            </w:r>
          </w:p>
        </w:tc>
        <w:tc>
          <w:tcPr>
            <w:tcW w:type="dxa" w:w="2812"/>
          </w:tcPr>
          <w:p>
            <w:pPr>
              <w:spacing w:after="0"/>
              <w:jc w:val="left"/>
            </w:pPr>
            <w:r>
              <w:rPr>
                <w:sz w:val="16"/>
              </w:rPr>
              <w:t>Relatively High 8, Relatively Moderate 19, Relatively Low 116, Very Low 151, No Rating 412</w:t>
            </w:r>
          </w:p>
        </w:tc>
        <w:tc>
          <w:tcPr>
            <w:tcW w:type="dxa" w:w="6976"/>
          </w:tcPr>
          <w:p>
            <w:pPr>
              <w:spacing w:after="0"/>
              <w:jc w:val="left"/>
            </w:pPr>
          </w:p>
        </w:tc>
      </w:tr>
      <w:tr>
        <w:trPr>
          <w:cantSplit/>
        </w:trPr>
        <w:tc>
          <w:tcPr>
            <w:tcW w:type="dxa" w:w="1044"/>
          </w:tcPr>
          <w:p>
            <w:pPr>
              <w:spacing w:after="0"/>
              <w:jc w:val="left"/>
            </w:pPr>
            <w:r>
              <w:rPr>
                <w:sz w:val="16"/>
              </w:rPr>
              <w:t>Winter Weather</w:t>
            </w:r>
          </w:p>
        </w:tc>
        <w:tc>
          <w:tcPr>
            <w:tcW w:type="dxa" w:w="1044"/>
          </w:tcPr>
          <w:p>
            <w:pPr>
              <w:spacing w:after="0"/>
              <w:jc w:val="right"/>
            </w:pPr>
            <w:r>
              <w:rPr>
                <w:sz w:val="16"/>
              </w:rPr>
              <w:t>0 of 706</w:t>
            </w:r>
          </w:p>
        </w:tc>
        <w:tc>
          <w:tcPr>
            <w:tcW w:type="dxa" w:w="900"/>
          </w:tcPr>
          <w:p>
            <w:pPr>
              <w:spacing w:after="0"/>
              <w:jc w:val="right"/>
            </w:pPr>
          </w:p>
        </w:tc>
        <w:tc>
          <w:tcPr>
            <w:tcW w:type="dxa" w:w="684"/>
          </w:tcPr>
          <w:p>
            <w:pPr>
              <w:spacing w:after="0"/>
              <w:jc w:val="right"/>
            </w:pPr>
          </w:p>
        </w:tc>
        <w:tc>
          <w:tcPr>
            <w:tcW w:type="dxa" w:w="652"/>
          </w:tcPr>
          <w:p>
            <w:pPr>
              <w:spacing w:after="0"/>
              <w:jc w:val="right"/>
            </w:pPr>
          </w:p>
        </w:tc>
        <w:tc>
          <w:tcPr>
            <w:tcW w:type="dxa" w:w="2812"/>
          </w:tcPr>
          <w:p>
            <w:pPr>
              <w:spacing w:after="0"/>
              <w:jc w:val="left"/>
            </w:pPr>
            <w:r>
              <w:rPr>
                <w:sz w:val="16"/>
              </w:rPr>
              <w:t>No Rating 706</w:t>
            </w:r>
          </w:p>
        </w:tc>
        <w:tc>
          <w:tcPr>
            <w:tcW w:type="dxa" w:w="697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8"/>
        <w:gridCol w:w="1394"/>
        <w:gridCol w:w="2604"/>
        <w:gridCol w:w="2171"/>
        <w:gridCol w:w="1662"/>
        <w:gridCol w:w="1780"/>
        <w:gridCol w:w="2584"/>
      </w:tblGrid>
      <w:tr>
        <w:trPr>
          <w:cantSplit/>
          <w:tblHeader/>
        </w:trPr>
        <w:tc>
          <w:tcPr>
            <w:tcW w:type="dxa" w:w="1918"/>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1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84"/>
            <w:shd w:val="clear" w:color="auto" w:fill="E8E8E8"/>
          </w:tcPr>
          <w:p>
            <w:pPr>
              <w:spacing w:after="0"/>
              <w:jc w:val="left"/>
            </w:pPr>
            <w:r>
              <w:rPr>
                <w:b/>
                <w:sz w:val="16"/>
              </w:rPr>
              <w:t>Notes</w:t>
            </w:r>
          </w:p>
        </w:tc>
      </w:tr>
      <w:tr>
        <w:trPr>
          <w:cantSplit/>
        </w:trPr>
        <w:tc>
          <w:tcPr>
            <w:tcW w:type="dxa" w:w="1918"/>
          </w:tcPr>
          <w:p>
            <w:pPr>
              <w:spacing w:after="0"/>
              <w:jc w:val="left"/>
            </w:pPr>
            <w:r>
              <w:rPr>
                <w:sz w:val="16"/>
              </w:rPr>
              <w:t>Miami-Dade County (unincorporated area)</w:t>
            </w:r>
          </w:p>
        </w:tc>
        <w:tc>
          <w:tcPr>
            <w:tcW w:type="dxa" w:w="1394"/>
          </w:tcPr>
          <w:p>
            <w:pPr>
              <w:spacing w:after="0"/>
              <w:jc w:val="left"/>
            </w:pPr>
            <w:r>
              <w:rPr>
                <w:sz w:val="16"/>
              </w:rPr>
              <w:t>Unincorporated</w:t>
            </w:r>
          </w:p>
        </w:tc>
        <w:tc>
          <w:tcPr>
            <w:tcW w:type="dxa" w:w="2604"/>
          </w:tcPr>
          <w:p>
            <w:pPr>
              <w:spacing w:after="0"/>
              <w:jc w:val="left"/>
            </w:pPr>
            <w:r>
              <w:rPr>
                <w:sz w:val="16"/>
              </w:rPr>
              <w:t>Approved, expires 2030-09-26</w:t>
            </w:r>
          </w:p>
        </w:tc>
        <w:tc>
          <w:tcPr>
            <w:tcW w:type="dxa" w:w="2171"/>
          </w:tcPr>
          <w:p>
            <w:pPr>
              <w:spacing w:after="0"/>
              <w:jc w:val="right"/>
            </w:pPr>
            <w:r>
              <w:rPr>
                <w:sz w:val="16"/>
              </w:rPr>
              <w:t>FMA RL 83, SRL 150; any 995</w:t>
            </w:r>
          </w:p>
        </w:tc>
        <w:tc>
          <w:tcPr>
            <w:tcW w:type="dxa" w:w="1662"/>
          </w:tcPr>
          <w:p>
            <w:pPr>
              <w:spacing w:after="0"/>
              <w:jc w:val="right"/>
            </w:pPr>
            <w:r>
              <w:rPr>
                <w:sz w:val="16"/>
              </w:rPr>
              <w:t>$1,600,661,165.78</w:t>
            </w:r>
          </w:p>
        </w:tc>
        <w:tc>
          <w:tcPr>
            <w:tcW w:type="dxa" w:w="1780"/>
          </w:tcPr>
          <w:p>
            <w:pPr>
              <w:spacing w:after="0"/>
              <w:jc w:val="right"/>
            </w:pPr>
            <w:r>
              <w:rPr>
                <w:sz w:val="16"/>
              </w:rPr>
              <w:t>0; 0</w:t>
            </w:r>
          </w:p>
        </w:tc>
        <w:tc>
          <w:tcPr>
            <w:tcW w:type="dxa" w:w="2584"/>
          </w:tcPr>
          <w:p>
            <w:pPr>
              <w:spacing w:after="0"/>
              <w:jc w:val="left"/>
            </w:pPr>
            <w:r>
              <w:rPr>
                <w:sz w:val="16"/>
              </w:rPr>
              <w:t>Includes $765,250,352.60 for declarations not counted as hazard incidents (DR-4486-FL, EM-3560-FL).</w:t>
            </w:r>
          </w:p>
        </w:tc>
      </w:tr>
      <w:tr>
        <w:trPr>
          <w:cantSplit/>
        </w:trPr>
        <w:tc>
          <w:tcPr>
            <w:tcW w:type="dxa" w:w="1918"/>
          </w:tcPr>
          <w:p>
            <w:pPr>
              <w:spacing w:after="0"/>
              <w:jc w:val="left"/>
            </w:pPr>
            <w:r>
              <w:rPr>
                <w:sz w:val="16"/>
              </w:rPr>
              <w:t>Aventura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2, SRL 16; any 39</w:t>
            </w:r>
          </w:p>
        </w:tc>
        <w:tc>
          <w:tcPr>
            <w:tcW w:type="dxa" w:w="1662"/>
          </w:tcPr>
          <w:p>
            <w:pPr>
              <w:spacing w:after="0"/>
              <w:jc w:val="right"/>
            </w:pPr>
            <w:r>
              <w:rPr>
                <w:sz w:val="16"/>
              </w:rPr>
              <w:t>$3,280,347.61</w:t>
            </w:r>
          </w:p>
        </w:tc>
        <w:tc>
          <w:tcPr>
            <w:tcW w:type="dxa" w:w="1780"/>
          </w:tcPr>
          <w:p>
            <w:pPr>
              <w:spacing w:after="0"/>
              <w:jc w:val="right"/>
            </w:pPr>
            <w:r>
              <w:rPr>
                <w:sz w:val="16"/>
              </w:rPr>
              <w:t>0; 0</w:t>
            </w:r>
          </w:p>
        </w:tc>
        <w:tc>
          <w:tcPr>
            <w:tcW w:type="dxa" w:w="2584"/>
          </w:tcPr>
          <w:p>
            <w:pPr>
              <w:spacing w:after="0"/>
              <w:jc w:val="left"/>
            </w:pPr>
            <w:r>
              <w:rPr>
                <w:sz w:val="16"/>
              </w:rPr>
              <w:t>Includes $28,224.67 for declarations not counted as hazard incidents (DR-4486-FL).</w:t>
            </w:r>
          </w:p>
        </w:tc>
      </w:tr>
      <w:tr>
        <w:trPr>
          <w:cantSplit/>
        </w:trPr>
        <w:tc>
          <w:tcPr>
            <w:tcW w:type="dxa" w:w="1918"/>
          </w:tcPr>
          <w:p>
            <w:pPr>
              <w:spacing w:after="0"/>
              <w:jc w:val="left"/>
            </w:pPr>
            <w:r>
              <w:rPr>
                <w:sz w:val="16"/>
              </w:rPr>
              <w:t>Bal Harbour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0, SRL 0; any 4</w:t>
            </w:r>
          </w:p>
        </w:tc>
        <w:tc>
          <w:tcPr>
            <w:tcW w:type="dxa" w:w="1662"/>
          </w:tcPr>
          <w:p>
            <w:pPr>
              <w:spacing w:after="0"/>
              <w:jc w:val="right"/>
            </w:pPr>
            <w:r>
              <w:rPr>
                <w:sz w:val="16"/>
              </w:rPr>
              <w:t>$607,345.58</w:t>
            </w:r>
          </w:p>
        </w:tc>
        <w:tc>
          <w:tcPr>
            <w:tcW w:type="dxa" w:w="1780"/>
          </w:tcPr>
          <w:p>
            <w:pPr>
              <w:spacing w:after="0"/>
              <w:jc w:val="right"/>
            </w:pPr>
            <w:r>
              <w:rPr>
                <w:sz w:val="16"/>
              </w:rPr>
              <w:t>2; 0</w:t>
            </w:r>
          </w:p>
        </w:tc>
        <w:tc>
          <w:tcPr>
            <w:tcW w:type="dxa" w:w="2584"/>
          </w:tcPr>
          <w:p>
            <w:pPr>
              <w:spacing w:after="0"/>
              <w:jc w:val="left"/>
            </w:pPr>
          </w:p>
        </w:tc>
      </w:tr>
      <w:tr>
        <w:trPr>
          <w:cantSplit/>
        </w:trPr>
        <w:tc>
          <w:tcPr>
            <w:tcW w:type="dxa" w:w="1918"/>
          </w:tcPr>
          <w:p>
            <w:pPr>
              <w:spacing w:after="0"/>
              <w:jc w:val="left"/>
            </w:pPr>
            <w:r>
              <w:rPr>
                <w:sz w:val="16"/>
              </w:rPr>
              <w:t>Bay Harbor Islands town</w:t>
            </w:r>
          </w:p>
        </w:tc>
        <w:tc>
          <w:tcPr>
            <w:tcW w:type="dxa" w:w="1394"/>
          </w:tcPr>
          <w:p>
            <w:pPr>
              <w:spacing w:after="0"/>
              <w:jc w:val="left"/>
            </w:pPr>
            <w:r>
              <w:rPr>
                <w:sz w:val="16"/>
              </w:rPr>
              <w:t>Town</w:t>
            </w:r>
          </w:p>
        </w:tc>
        <w:tc>
          <w:tcPr>
            <w:tcW w:type="dxa" w:w="2604"/>
          </w:tcPr>
          <w:p>
            <w:pPr>
              <w:spacing w:after="0"/>
              <w:jc w:val="left"/>
            </w:pPr>
            <w:r>
              <w:rPr>
                <w:sz w:val="16"/>
              </w:rPr>
              <w:t>Approved, expires 2030-09-26</w:t>
            </w:r>
          </w:p>
        </w:tc>
        <w:tc>
          <w:tcPr>
            <w:tcW w:type="dxa" w:w="2171"/>
          </w:tcPr>
          <w:p>
            <w:pPr>
              <w:spacing w:after="0"/>
              <w:jc w:val="right"/>
            </w:pPr>
            <w:r>
              <w:rPr>
                <w:sz w:val="16"/>
              </w:rPr>
              <w:t>FMA RL 0, SRL 0; any 6</w:t>
            </w:r>
          </w:p>
        </w:tc>
        <w:tc>
          <w:tcPr>
            <w:tcW w:type="dxa" w:w="1662"/>
          </w:tcPr>
          <w:p>
            <w:pPr>
              <w:spacing w:after="0"/>
              <w:jc w:val="right"/>
            </w:pPr>
            <w:r>
              <w:rPr>
                <w:sz w:val="16"/>
              </w:rPr>
              <w:t>$765,353.57</w:t>
            </w:r>
          </w:p>
        </w:tc>
        <w:tc>
          <w:tcPr>
            <w:tcW w:type="dxa" w:w="1780"/>
          </w:tcPr>
          <w:p>
            <w:pPr>
              <w:spacing w:after="0"/>
              <w:jc w:val="right"/>
            </w:pPr>
            <w:r>
              <w:rPr>
                <w:sz w:val="16"/>
              </w:rPr>
              <w:t>0; 0</w:t>
            </w:r>
          </w:p>
        </w:tc>
        <w:tc>
          <w:tcPr>
            <w:tcW w:type="dxa" w:w="2584"/>
          </w:tcPr>
          <w:p>
            <w:pPr>
              <w:spacing w:after="0"/>
              <w:jc w:val="left"/>
            </w:pPr>
          </w:p>
        </w:tc>
      </w:tr>
      <w:tr>
        <w:trPr>
          <w:cantSplit/>
        </w:trPr>
        <w:tc>
          <w:tcPr>
            <w:tcW w:type="dxa" w:w="1918"/>
          </w:tcPr>
          <w:p>
            <w:pPr>
              <w:spacing w:after="0"/>
              <w:jc w:val="left"/>
            </w:pPr>
            <w:r>
              <w:rPr>
                <w:sz w:val="16"/>
              </w:rPr>
              <w:t>Biscayne Park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0, SRL 2; any 10</w:t>
            </w:r>
          </w:p>
        </w:tc>
        <w:tc>
          <w:tcPr>
            <w:tcW w:type="dxa" w:w="1662"/>
          </w:tcPr>
          <w:p>
            <w:pPr>
              <w:spacing w:after="0"/>
              <w:jc w:val="right"/>
            </w:pPr>
            <w:r>
              <w:rPr>
                <w:sz w:val="16"/>
              </w:rPr>
              <w:t>$2,231,608.55</w:t>
            </w:r>
          </w:p>
        </w:tc>
        <w:tc>
          <w:tcPr>
            <w:tcW w:type="dxa" w:w="1780"/>
          </w:tcPr>
          <w:p>
            <w:pPr>
              <w:spacing w:after="0"/>
              <w:jc w:val="right"/>
            </w:pPr>
            <w:r>
              <w:rPr>
                <w:sz w:val="16"/>
              </w:rPr>
              <w:t>27; 0</w:t>
            </w:r>
          </w:p>
        </w:tc>
        <w:tc>
          <w:tcPr>
            <w:tcW w:type="dxa" w:w="2584"/>
          </w:tcPr>
          <w:p>
            <w:pPr>
              <w:spacing w:after="0"/>
              <w:jc w:val="left"/>
            </w:pPr>
            <w:r>
              <w:rPr>
                <w:sz w:val="16"/>
              </w:rPr>
              <w:t>Includes $20,478.56 for declarations not counted as hazard incidents (DR-4486-FL).</w:t>
            </w:r>
          </w:p>
        </w:tc>
      </w:tr>
      <w:tr>
        <w:trPr>
          <w:cantSplit/>
        </w:trPr>
        <w:tc>
          <w:tcPr>
            <w:tcW w:type="dxa" w:w="1918"/>
          </w:tcPr>
          <w:p>
            <w:pPr>
              <w:spacing w:after="0"/>
              <w:jc w:val="left"/>
            </w:pPr>
            <w:r>
              <w:rPr>
                <w:sz w:val="16"/>
              </w:rPr>
              <w:t>Coral Gables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0, SRL 9; any 47</w:t>
            </w:r>
          </w:p>
        </w:tc>
        <w:tc>
          <w:tcPr>
            <w:tcW w:type="dxa" w:w="1662"/>
          </w:tcPr>
          <w:p>
            <w:pPr>
              <w:spacing w:after="0"/>
              <w:jc w:val="right"/>
            </w:pPr>
            <w:r>
              <w:rPr>
                <w:sz w:val="16"/>
              </w:rPr>
              <w:t>$43,369,939.03</w:t>
            </w:r>
          </w:p>
        </w:tc>
        <w:tc>
          <w:tcPr>
            <w:tcW w:type="dxa" w:w="1780"/>
          </w:tcPr>
          <w:p>
            <w:pPr>
              <w:spacing w:after="0"/>
              <w:jc w:val="right"/>
            </w:pPr>
            <w:r>
              <w:rPr>
                <w:sz w:val="16"/>
              </w:rPr>
              <w:t>19; 0</w:t>
            </w:r>
          </w:p>
        </w:tc>
        <w:tc>
          <w:tcPr>
            <w:tcW w:type="dxa" w:w="2584"/>
          </w:tcPr>
          <w:p>
            <w:pPr>
              <w:spacing w:after="0"/>
              <w:jc w:val="left"/>
            </w:pPr>
            <w:r>
              <w:rPr>
                <w:sz w:val="16"/>
              </w:rPr>
              <w:t>Includes $392,468.83 for declarations not counted as hazard incidents (DR-4486-FL).</w:t>
            </w:r>
          </w:p>
        </w:tc>
      </w:tr>
      <w:tr>
        <w:trPr>
          <w:cantSplit/>
        </w:trPr>
        <w:tc>
          <w:tcPr>
            <w:tcW w:type="dxa" w:w="1918"/>
          </w:tcPr>
          <w:p>
            <w:pPr>
              <w:spacing w:after="0"/>
              <w:jc w:val="left"/>
            </w:pPr>
            <w:r>
              <w:rPr>
                <w:sz w:val="16"/>
              </w:rPr>
              <w:t>Cutler Bay town</w:t>
            </w:r>
          </w:p>
        </w:tc>
        <w:tc>
          <w:tcPr>
            <w:tcW w:type="dxa" w:w="1394"/>
          </w:tcPr>
          <w:p>
            <w:pPr>
              <w:spacing w:after="0"/>
              <w:jc w:val="left"/>
            </w:pPr>
            <w:r>
              <w:rPr>
                <w:sz w:val="16"/>
              </w:rPr>
              <w:t>Town</w:t>
            </w:r>
          </w:p>
        </w:tc>
        <w:tc>
          <w:tcPr>
            <w:tcW w:type="dxa" w:w="2604"/>
          </w:tcPr>
          <w:p>
            <w:pPr>
              <w:spacing w:after="0"/>
              <w:jc w:val="left"/>
            </w:pPr>
            <w:r>
              <w:rPr>
                <w:sz w:val="16"/>
              </w:rPr>
              <w:t>Approved, expires 2030-09-26</w:t>
            </w:r>
          </w:p>
        </w:tc>
        <w:tc>
          <w:tcPr>
            <w:tcW w:type="dxa" w:w="2171"/>
          </w:tcPr>
          <w:p>
            <w:pPr>
              <w:spacing w:after="0"/>
              <w:jc w:val="right"/>
            </w:pPr>
            <w:r>
              <w:rPr>
                <w:sz w:val="16"/>
              </w:rPr>
              <w:t>FMA RL 1, SRL 4; any 38</w:t>
            </w:r>
          </w:p>
        </w:tc>
        <w:tc>
          <w:tcPr>
            <w:tcW w:type="dxa" w:w="1662"/>
          </w:tcPr>
          <w:p>
            <w:pPr>
              <w:spacing w:after="0"/>
              <w:jc w:val="right"/>
            </w:pPr>
            <w:r>
              <w:rPr>
                <w:sz w:val="16"/>
              </w:rPr>
              <w:t>$800,791.82</w:t>
            </w:r>
          </w:p>
        </w:tc>
        <w:tc>
          <w:tcPr>
            <w:tcW w:type="dxa" w:w="1780"/>
          </w:tcPr>
          <w:p>
            <w:pPr>
              <w:spacing w:after="0"/>
              <w:jc w:val="right"/>
            </w:pPr>
            <w:r>
              <w:rPr>
                <w:sz w:val="16"/>
              </w:rPr>
              <w:t>0; 0</w:t>
            </w:r>
          </w:p>
        </w:tc>
        <w:tc>
          <w:tcPr>
            <w:tcW w:type="dxa" w:w="2584"/>
          </w:tcPr>
          <w:p>
            <w:pPr>
              <w:spacing w:after="0"/>
              <w:jc w:val="left"/>
            </w:pPr>
          </w:p>
        </w:tc>
      </w:tr>
      <w:tr>
        <w:trPr>
          <w:cantSplit/>
        </w:trPr>
        <w:tc>
          <w:tcPr>
            <w:tcW w:type="dxa" w:w="1918"/>
          </w:tcPr>
          <w:p>
            <w:pPr>
              <w:spacing w:after="0"/>
              <w:jc w:val="left"/>
            </w:pPr>
            <w:r>
              <w:rPr>
                <w:sz w:val="16"/>
              </w:rPr>
              <w:t>Doral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19; any 61</w:t>
            </w:r>
          </w:p>
        </w:tc>
        <w:tc>
          <w:tcPr>
            <w:tcW w:type="dxa" w:w="1662"/>
          </w:tcPr>
          <w:p>
            <w:pPr>
              <w:spacing w:after="0"/>
              <w:jc w:val="right"/>
            </w:pPr>
            <w:r>
              <w:rPr>
                <w:sz w:val="16"/>
              </w:rPr>
              <w:t>$2,313,875.44</w:t>
            </w:r>
          </w:p>
        </w:tc>
        <w:tc>
          <w:tcPr>
            <w:tcW w:type="dxa" w:w="1780"/>
          </w:tcPr>
          <w:p>
            <w:pPr>
              <w:spacing w:after="0"/>
              <w:jc w:val="right"/>
            </w:pPr>
            <w:r>
              <w:rPr>
                <w:sz w:val="16"/>
              </w:rPr>
              <w:t>0; 0</w:t>
            </w:r>
          </w:p>
        </w:tc>
        <w:tc>
          <w:tcPr>
            <w:tcW w:type="dxa" w:w="2584"/>
          </w:tcPr>
          <w:p>
            <w:pPr>
              <w:spacing w:after="0"/>
              <w:jc w:val="left"/>
            </w:pPr>
            <w:r>
              <w:rPr>
                <w:sz w:val="16"/>
              </w:rPr>
              <w:t>Includes $595,493.64 for declarations not counted as hazard incidents (DR-4486-FL).</w:t>
            </w:r>
          </w:p>
        </w:tc>
      </w:tr>
      <w:tr>
        <w:trPr>
          <w:cantSplit/>
        </w:trPr>
        <w:tc>
          <w:tcPr>
            <w:tcW w:type="dxa" w:w="1918"/>
          </w:tcPr>
          <w:p>
            <w:pPr>
              <w:spacing w:after="0"/>
              <w:jc w:val="left"/>
            </w:pPr>
            <w:r>
              <w:rPr>
                <w:sz w:val="16"/>
              </w:rPr>
              <w:t>El Portal village</w:t>
            </w:r>
          </w:p>
        </w:tc>
        <w:tc>
          <w:tcPr>
            <w:tcW w:type="dxa" w:w="1394"/>
          </w:tcPr>
          <w:p>
            <w:pPr>
              <w:spacing w:after="0"/>
              <w:jc w:val="left"/>
            </w:pPr>
            <w:r>
              <w:rPr>
                <w:sz w:val="16"/>
              </w:rPr>
              <w:t>Village</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0, SRL 0; any 6</w:t>
            </w:r>
          </w:p>
        </w:tc>
        <w:tc>
          <w:tcPr>
            <w:tcW w:type="dxa" w:w="1662"/>
          </w:tcPr>
          <w:p>
            <w:pPr>
              <w:spacing w:after="0"/>
              <w:jc w:val="right"/>
            </w:pPr>
            <w:r>
              <w:rPr>
                <w:sz w:val="16"/>
              </w:rPr>
              <w:t>$1,899,470.59</w:t>
            </w:r>
          </w:p>
        </w:tc>
        <w:tc>
          <w:tcPr>
            <w:tcW w:type="dxa" w:w="1780"/>
          </w:tcPr>
          <w:p>
            <w:pPr>
              <w:spacing w:after="0"/>
              <w:jc w:val="right"/>
            </w:pPr>
            <w:r>
              <w:rPr>
                <w:sz w:val="16"/>
              </w:rPr>
              <w:t>3; no approved plan</w:t>
            </w:r>
          </w:p>
        </w:tc>
        <w:tc>
          <w:tcPr>
            <w:tcW w:type="dxa" w:w="2584"/>
          </w:tcPr>
          <w:p>
            <w:pPr>
              <w:spacing w:after="0"/>
              <w:jc w:val="left"/>
            </w:pPr>
          </w:p>
        </w:tc>
      </w:tr>
      <w:tr>
        <w:trPr>
          <w:cantSplit/>
        </w:trPr>
        <w:tc>
          <w:tcPr>
            <w:tcW w:type="dxa" w:w="1918"/>
          </w:tcPr>
          <w:p>
            <w:pPr>
              <w:spacing w:after="0"/>
              <w:jc w:val="left"/>
            </w:pPr>
            <w:r>
              <w:rPr>
                <w:sz w:val="16"/>
              </w:rPr>
              <w:t>Florida City city</w:t>
            </w:r>
          </w:p>
        </w:tc>
        <w:tc>
          <w:tcPr>
            <w:tcW w:type="dxa" w:w="1394"/>
          </w:tcPr>
          <w:p>
            <w:pPr>
              <w:spacing w:after="0"/>
              <w:jc w:val="left"/>
            </w:pPr>
            <w:r>
              <w:rPr>
                <w:sz w:val="16"/>
              </w:rPr>
              <w:t>City</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6, SRL 2; any 47</w:t>
            </w:r>
          </w:p>
        </w:tc>
        <w:tc>
          <w:tcPr>
            <w:tcW w:type="dxa" w:w="1662"/>
          </w:tcPr>
          <w:p>
            <w:pPr>
              <w:spacing w:after="0"/>
              <w:jc w:val="right"/>
            </w:pPr>
            <w:r>
              <w:rPr>
                <w:sz w:val="16"/>
              </w:rPr>
              <w:t>$5,359,748.24</w:t>
            </w:r>
          </w:p>
        </w:tc>
        <w:tc>
          <w:tcPr>
            <w:tcW w:type="dxa" w:w="1780"/>
          </w:tcPr>
          <w:p>
            <w:pPr>
              <w:spacing w:after="0"/>
              <w:jc w:val="right"/>
            </w:pPr>
            <w:r>
              <w:rPr>
                <w:sz w:val="16"/>
              </w:rPr>
              <w:t>7; no approved plan</w:t>
            </w:r>
          </w:p>
        </w:tc>
        <w:tc>
          <w:tcPr>
            <w:tcW w:type="dxa" w:w="2584"/>
          </w:tcPr>
          <w:p>
            <w:pPr>
              <w:spacing w:after="0"/>
              <w:jc w:val="left"/>
            </w:pPr>
            <w:r>
              <w:rPr>
                <w:sz w:val="16"/>
              </w:rPr>
              <w:t>Includes $106,725.26 for declarations not counted as hazard incidents (DR-4486-FL).</w:t>
            </w:r>
          </w:p>
        </w:tc>
      </w:tr>
      <w:tr>
        <w:trPr>
          <w:cantSplit/>
        </w:trPr>
        <w:tc>
          <w:tcPr>
            <w:tcW w:type="dxa" w:w="1918"/>
          </w:tcPr>
          <w:p>
            <w:pPr>
              <w:spacing w:after="0"/>
              <w:jc w:val="left"/>
            </w:pPr>
            <w:r>
              <w:rPr>
                <w:sz w:val="16"/>
              </w:rPr>
              <w:t>Golden Beach town</w:t>
            </w:r>
          </w:p>
        </w:tc>
        <w:tc>
          <w:tcPr>
            <w:tcW w:type="dxa" w:w="1394"/>
          </w:tcPr>
          <w:p>
            <w:pPr>
              <w:spacing w:after="0"/>
              <w:jc w:val="left"/>
            </w:pPr>
            <w:r>
              <w:rPr>
                <w:sz w:val="16"/>
              </w:rPr>
              <w:t>Town</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0, SRL 1; any 8</w:t>
            </w:r>
          </w:p>
        </w:tc>
        <w:tc>
          <w:tcPr>
            <w:tcW w:type="dxa" w:w="1662"/>
          </w:tcPr>
          <w:p>
            <w:pPr>
              <w:spacing w:after="0"/>
              <w:jc w:val="right"/>
            </w:pPr>
            <w:r>
              <w:rPr>
                <w:sz w:val="16"/>
              </w:rPr>
              <w:t>$1,162,378.63</w:t>
            </w:r>
          </w:p>
        </w:tc>
        <w:tc>
          <w:tcPr>
            <w:tcW w:type="dxa" w:w="1780"/>
          </w:tcPr>
          <w:p>
            <w:pPr>
              <w:spacing w:after="0"/>
              <w:jc w:val="right"/>
            </w:pPr>
            <w:r>
              <w:rPr>
                <w:sz w:val="16"/>
              </w:rPr>
              <w:t>18; no approved plan</w:t>
            </w:r>
          </w:p>
        </w:tc>
        <w:tc>
          <w:tcPr>
            <w:tcW w:type="dxa" w:w="2584"/>
          </w:tcPr>
          <w:p>
            <w:pPr>
              <w:spacing w:after="0"/>
              <w:jc w:val="left"/>
            </w:pPr>
            <w:r>
              <w:rPr>
                <w:sz w:val="16"/>
              </w:rPr>
              <w:t>Includes $243,198.25 for declarations not counted as hazard incidents (DR-4486-FL).</w:t>
            </w:r>
          </w:p>
        </w:tc>
      </w:tr>
      <w:tr>
        <w:trPr>
          <w:cantSplit/>
        </w:trPr>
        <w:tc>
          <w:tcPr>
            <w:tcW w:type="dxa" w:w="1918"/>
          </w:tcPr>
          <w:p>
            <w:pPr>
              <w:spacing w:after="0"/>
              <w:jc w:val="left"/>
            </w:pPr>
            <w:r>
              <w:rPr>
                <w:sz w:val="16"/>
              </w:rPr>
              <w:t>Hialeah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10, SRL 12; any 228</w:t>
            </w:r>
          </w:p>
        </w:tc>
        <w:tc>
          <w:tcPr>
            <w:tcW w:type="dxa" w:w="1662"/>
          </w:tcPr>
          <w:p>
            <w:pPr>
              <w:spacing w:after="0"/>
              <w:jc w:val="right"/>
            </w:pPr>
            <w:r>
              <w:rPr>
                <w:sz w:val="16"/>
              </w:rPr>
              <w:t>$20,812,410.97</w:t>
            </w:r>
          </w:p>
        </w:tc>
        <w:tc>
          <w:tcPr>
            <w:tcW w:type="dxa" w:w="1780"/>
          </w:tcPr>
          <w:p>
            <w:pPr>
              <w:spacing w:after="0"/>
              <w:jc w:val="right"/>
            </w:pPr>
            <w:r>
              <w:rPr>
                <w:sz w:val="16"/>
              </w:rPr>
              <w:t>30; 0</w:t>
            </w:r>
          </w:p>
        </w:tc>
        <w:tc>
          <w:tcPr>
            <w:tcW w:type="dxa" w:w="2584"/>
          </w:tcPr>
          <w:p>
            <w:pPr>
              <w:spacing w:after="0"/>
              <w:jc w:val="left"/>
            </w:pPr>
            <w:r>
              <w:rPr>
                <w:sz w:val="16"/>
              </w:rPr>
              <w:t>Includes $2,019,929.25 for declarations not counted as hazard incidents (DR-4486-FL).</w:t>
            </w:r>
          </w:p>
        </w:tc>
      </w:tr>
      <w:tr>
        <w:trPr>
          <w:cantSplit/>
        </w:trPr>
        <w:tc>
          <w:tcPr>
            <w:tcW w:type="dxa" w:w="1918"/>
          </w:tcPr>
          <w:p>
            <w:pPr>
              <w:spacing w:after="0"/>
              <w:jc w:val="left"/>
            </w:pPr>
            <w:r>
              <w:rPr>
                <w:sz w:val="16"/>
              </w:rPr>
              <w:t>Hialeah Gardens city</w:t>
            </w:r>
          </w:p>
        </w:tc>
        <w:tc>
          <w:tcPr>
            <w:tcW w:type="dxa" w:w="1394"/>
          </w:tcPr>
          <w:p>
            <w:pPr>
              <w:spacing w:after="0"/>
              <w:jc w:val="left"/>
            </w:pPr>
            <w:r>
              <w:rPr>
                <w:sz w:val="16"/>
              </w:rPr>
              <w:t>City</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2, SRL 8; any 42</w:t>
            </w:r>
          </w:p>
        </w:tc>
        <w:tc>
          <w:tcPr>
            <w:tcW w:type="dxa" w:w="1662"/>
          </w:tcPr>
          <w:p>
            <w:pPr>
              <w:spacing w:after="0"/>
              <w:jc w:val="right"/>
            </w:pPr>
            <w:r>
              <w:rPr>
                <w:sz w:val="16"/>
              </w:rPr>
              <w:t>$2,407,543.77</w:t>
            </w:r>
          </w:p>
        </w:tc>
        <w:tc>
          <w:tcPr>
            <w:tcW w:type="dxa" w:w="1780"/>
          </w:tcPr>
          <w:p>
            <w:pPr>
              <w:spacing w:after="0"/>
              <w:jc w:val="right"/>
            </w:pPr>
            <w:r>
              <w:rPr>
                <w:sz w:val="16"/>
              </w:rPr>
              <w:t>20; no approved plan</w:t>
            </w:r>
          </w:p>
        </w:tc>
        <w:tc>
          <w:tcPr>
            <w:tcW w:type="dxa" w:w="2584"/>
          </w:tcPr>
          <w:p>
            <w:pPr>
              <w:spacing w:after="0"/>
              <w:jc w:val="left"/>
            </w:pPr>
            <w:r>
              <w:rPr>
                <w:sz w:val="16"/>
              </w:rPr>
              <w:t>Includes $17,138.69 for declarations not counted as hazard incidents (DR-4486-FL).</w:t>
            </w:r>
          </w:p>
        </w:tc>
      </w:tr>
      <w:tr>
        <w:trPr>
          <w:cantSplit/>
        </w:trPr>
        <w:tc>
          <w:tcPr>
            <w:tcW w:type="dxa" w:w="1918"/>
          </w:tcPr>
          <w:p>
            <w:pPr>
              <w:spacing w:after="0"/>
              <w:jc w:val="left"/>
            </w:pPr>
            <w:r>
              <w:rPr>
                <w:sz w:val="16"/>
              </w:rPr>
              <w:t>Homestead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1; any 36</w:t>
            </w:r>
          </w:p>
        </w:tc>
        <w:tc>
          <w:tcPr>
            <w:tcW w:type="dxa" w:w="1662"/>
          </w:tcPr>
          <w:p>
            <w:pPr>
              <w:spacing w:after="0"/>
              <w:jc w:val="right"/>
            </w:pPr>
            <w:r>
              <w:rPr>
                <w:sz w:val="16"/>
              </w:rPr>
              <w:t>$20,676,727.76</w:t>
            </w:r>
          </w:p>
        </w:tc>
        <w:tc>
          <w:tcPr>
            <w:tcW w:type="dxa" w:w="1780"/>
          </w:tcPr>
          <w:p>
            <w:pPr>
              <w:spacing w:after="0"/>
              <w:jc w:val="right"/>
            </w:pPr>
            <w:r>
              <w:rPr>
                <w:sz w:val="16"/>
              </w:rPr>
              <w:t>30; 0</w:t>
            </w:r>
          </w:p>
        </w:tc>
        <w:tc>
          <w:tcPr>
            <w:tcW w:type="dxa" w:w="2584"/>
          </w:tcPr>
          <w:p>
            <w:pPr>
              <w:spacing w:after="0"/>
              <w:jc w:val="left"/>
            </w:pPr>
            <w:r>
              <w:rPr>
                <w:sz w:val="16"/>
              </w:rPr>
              <w:t>Includes $921,589.70 for declarations not counted as hazard incidents (DR-4486-FL).</w:t>
            </w:r>
          </w:p>
        </w:tc>
      </w:tr>
      <w:tr>
        <w:trPr>
          <w:cantSplit/>
        </w:trPr>
        <w:tc>
          <w:tcPr>
            <w:tcW w:type="dxa" w:w="1918"/>
          </w:tcPr>
          <w:p>
            <w:pPr>
              <w:spacing w:after="0"/>
              <w:jc w:val="left"/>
            </w:pPr>
            <w:r>
              <w:rPr>
                <w:sz w:val="16"/>
              </w:rPr>
              <w:t>Indian Creek village</w:t>
            </w:r>
          </w:p>
        </w:tc>
        <w:tc>
          <w:tcPr>
            <w:tcW w:type="dxa" w:w="1394"/>
          </w:tcPr>
          <w:p>
            <w:pPr>
              <w:spacing w:after="0"/>
              <w:jc w:val="left"/>
            </w:pPr>
            <w:r>
              <w:rPr>
                <w:sz w:val="16"/>
              </w:rPr>
              <w:t>Village</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0, SRL 0; any 0</w:t>
            </w:r>
          </w:p>
        </w:tc>
        <w:tc>
          <w:tcPr>
            <w:tcW w:type="dxa" w:w="1662"/>
          </w:tcPr>
          <w:p>
            <w:pPr>
              <w:spacing w:after="0"/>
              <w:jc w:val="right"/>
            </w:pPr>
            <w:r>
              <w:rPr>
                <w:sz w:val="16"/>
              </w:rPr>
              <w:t>$426,891.05</w:t>
            </w:r>
          </w:p>
        </w:tc>
        <w:tc>
          <w:tcPr>
            <w:tcW w:type="dxa" w:w="1780"/>
          </w:tcPr>
          <w:p>
            <w:pPr>
              <w:spacing w:after="0"/>
              <w:jc w:val="right"/>
            </w:pPr>
            <w:r>
              <w:rPr>
                <w:sz w:val="16"/>
              </w:rPr>
              <w:t>6; no approved plan</w:t>
            </w:r>
          </w:p>
        </w:tc>
        <w:tc>
          <w:tcPr>
            <w:tcW w:type="dxa" w:w="2584"/>
          </w:tcPr>
          <w:p>
            <w:pPr>
              <w:spacing w:after="0"/>
              <w:jc w:val="left"/>
            </w:pPr>
            <w:r>
              <w:rPr>
                <w:sz w:val="16"/>
              </w:rPr>
              <w:t>Includes $24,055.82 for declarations not counted as hazard incidents (DR-4486-FL).</w:t>
            </w:r>
          </w:p>
        </w:tc>
      </w:tr>
      <w:tr>
        <w:trPr>
          <w:cantSplit/>
        </w:trPr>
        <w:tc>
          <w:tcPr>
            <w:tcW w:type="dxa" w:w="1918"/>
          </w:tcPr>
          <w:p>
            <w:pPr>
              <w:spacing w:after="0"/>
              <w:jc w:val="left"/>
            </w:pPr>
            <w:r>
              <w:rPr>
                <w:sz w:val="16"/>
              </w:rPr>
              <w:t>Key Biscayne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3, SRL 14; any 40</w:t>
            </w:r>
          </w:p>
        </w:tc>
        <w:tc>
          <w:tcPr>
            <w:tcW w:type="dxa" w:w="1662"/>
          </w:tcPr>
          <w:p>
            <w:pPr>
              <w:spacing w:after="0"/>
              <w:jc w:val="right"/>
            </w:pPr>
            <w:r>
              <w:rPr>
                <w:sz w:val="16"/>
              </w:rPr>
              <w:t>$7,923,680.57</w:t>
            </w:r>
          </w:p>
        </w:tc>
        <w:tc>
          <w:tcPr>
            <w:tcW w:type="dxa" w:w="1780"/>
          </w:tcPr>
          <w:p>
            <w:pPr>
              <w:spacing w:after="0"/>
              <w:jc w:val="right"/>
            </w:pPr>
            <w:r>
              <w:rPr>
                <w:sz w:val="16"/>
              </w:rPr>
              <w:t>14; 0</w:t>
            </w:r>
          </w:p>
        </w:tc>
        <w:tc>
          <w:tcPr>
            <w:tcW w:type="dxa" w:w="2584"/>
          </w:tcPr>
          <w:p>
            <w:pPr>
              <w:spacing w:after="0"/>
              <w:jc w:val="left"/>
            </w:pPr>
            <w:r>
              <w:rPr>
                <w:sz w:val="16"/>
              </w:rPr>
              <w:t>Includes $154,722.72 for declarations not counted as hazard incidents (DR-4486-FL).</w:t>
            </w:r>
          </w:p>
        </w:tc>
      </w:tr>
      <w:tr>
        <w:trPr>
          <w:cantSplit/>
        </w:trPr>
        <w:tc>
          <w:tcPr>
            <w:tcW w:type="dxa" w:w="1918"/>
          </w:tcPr>
          <w:p>
            <w:pPr>
              <w:spacing w:after="0"/>
              <w:jc w:val="left"/>
            </w:pPr>
            <w:r>
              <w:rPr>
                <w:sz w:val="16"/>
              </w:rPr>
              <w:t>Medley town</w:t>
            </w:r>
          </w:p>
        </w:tc>
        <w:tc>
          <w:tcPr>
            <w:tcW w:type="dxa" w:w="1394"/>
          </w:tcPr>
          <w:p>
            <w:pPr>
              <w:spacing w:after="0"/>
              <w:jc w:val="left"/>
            </w:pPr>
            <w:r>
              <w:rPr>
                <w:sz w:val="16"/>
              </w:rPr>
              <w:t>Town</w:t>
            </w:r>
          </w:p>
        </w:tc>
        <w:tc>
          <w:tcPr>
            <w:tcW w:type="dxa" w:w="2604"/>
          </w:tcPr>
          <w:p>
            <w:pPr>
              <w:spacing w:after="0"/>
              <w:jc w:val="left"/>
            </w:pPr>
            <w:r>
              <w:rPr>
                <w:sz w:val="16"/>
              </w:rPr>
              <w:t>Approved, expires 2030-09-26</w:t>
            </w:r>
          </w:p>
        </w:tc>
        <w:tc>
          <w:tcPr>
            <w:tcW w:type="dxa" w:w="2171"/>
          </w:tcPr>
          <w:p>
            <w:pPr>
              <w:spacing w:after="0"/>
              <w:jc w:val="right"/>
            </w:pPr>
            <w:r>
              <w:rPr>
                <w:sz w:val="16"/>
              </w:rPr>
              <w:t>FMA RL 1, SRL 2; any 19</w:t>
            </w:r>
          </w:p>
        </w:tc>
        <w:tc>
          <w:tcPr>
            <w:tcW w:type="dxa" w:w="1662"/>
          </w:tcPr>
          <w:p>
            <w:pPr>
              <w:spacing w:after="0"/>
              <w:jc w:val="right"/>
            </w:pPr>
            <w:r>
              <w:rPr>
                <w:sz w:val="16"/>
              </w:rPr>
              <w:t>$3,847,138.05</w:t>
            </w:r>
          </w:p>
        </w:tc>
        <w:tc>
          <w:tcPr>
            <w:tcW w:type="dxa" w:w="1780"/>
          </w:tcPr>
          <w:p>
            <w:pPr>
              <w:spacing w:after="0"/>
              <w:jc w:val="right"/>
            </w:pPr>
            <w:r>
              <w:rPr>
                <w:sz w:val="16"/>
              </w:rPr>
              <w:t>16; 1</w:t>
            </w:r>
          </w:p>
        </w:tc>
        <w:tc>
          <w:tcPr>
            <w:tcW w:type="dxa" w:w="2584"/>
          </w:tcPr>
          <w:p>
            <w:pPr>
              <w:spacing w:after="0"/>
              <w:jc w:val="left"/>
            </w:pPr>
            <w:r>
              <w:rPr>
                <w:sz w:val="16"/>
              </w:rPr>
              <w:t>Includes $42,434.92 for declarations not counted as hazard incidents (DR-4486-FL).</w:t>
            </w:r>
          </w:p>
        </w:tc>
      </w:tr>
      <w:tr>
        <w:trPr>
          <w:cantSplit/>
        </w:trPr>
        <w:tc>
          <w:tcPr>
            <w:tcW w:type="dxa" w:w="1918"/>
          </w:tcPr>
          <w:p>
            <w:pPr>
              <w:spacing w:after="0"/>
              <w:jc w:val="left"/>
            </w:pPr>
            <w:r>
              <w:rPr>
                <w:sz w:val="16"/>
              </w:rPr>
              <w:t>Miami Beach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25; any 138</w:t>
            </w:r>
          </w:p>
        </w:tc>
        <w:tc>
          <w:tcPr>
            <w:tcW w:type="dxa" w:w="1662"/>
          </w:tcPr>
          <w:p>
            <w:pPr>
              <w:spacing w:after="0"/>
              <w:jc w:val="right"/>
            </w:pPr>
            <w:r>
              <w:rPr>
                <w:sz w:val="16"/>
              </w:rPr>
              <w:t>$28,024,920.46</w:t>
            </w:r>
          </w:p>
        </w:tc>
        <w:tc>
          <w:tcPr>
            <w:tcW w:type="dxa" w:w="1780"/>
          </w:tcPr>
          <w:p>
            <w:pPr>
              <w:spacing w:after="0"/>
              <w:jc w:val="right"/>
            </w:pPr>
            <w:r>
              <w:rPr>
                <w:sz w:val="16"/>
              </w:rPr>
              <w:t>37; 0</w:t>
            </w:r>
          </w:p>
        </w:tc>
        <w:tc>
          <w:tcPr>
            <w:tcW w:type="dxa" w:w="2584"/>
          </w:tcPr>
          <w:p>
            <w:pPr>
              <w:spacing w:after="0"/>
              <w:jc w:val="left"/>
            </w:pPr>
            <w:r>
              <w:rPr>
                <w:sz w:val="16"/>
              </w:rPr>
              <w:t>Includes $6,032,120.81 for declarations not counted as hazard incidents (DR-4486-FL, EM-3560-FL).</w:t>
            </w:r>
          </w:p>
        </w:tc>
      </w:tr>
      <w:tr>
        <w:trPr>
          <w:cantSplit/>
        </w:trPr>
        <w:tc>
          <w:tcPr>
            <w:tcW w:type="dxa" w:w="1918"/>
          </w:tcPr>
          <w:p>
            <w:pPr>
              <w:spacing w:after="0"/>
              <w:jc w:val="left"/>
            </w:pPr>
            <w:r>
              <w:rPr>
                <w:sz w:val="16"/>
              </w:rPr>
              <w:t>Miami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13, SRL 43; any 303</w:t>
            </w:r>
          </w:p>
        </w:tc>
        <w:tc>
          <w:tcPr>
            <w:tcW w:type="dxa" w:w="1662"/>
          </w:tcPr>
          <w:p>
            <w:pPr>
              <w:spacing w:after="0"/>
              <w:jc w:val="right"/>
            </w:pPr>
            <w:r>
              <w:rPr>
                <w:sz w:val="16"/>
              </w:rPr>
              <w:t>$162,134,999.80</w:t>
            </w:r>
          </w:p>
        </w:tc>
        <w:tc>
          <w:tcPr>
            <w:tcW w:type="dxa" w:w="1780"/>
          </w:tcPr>
          <w:p>
            <w:pPr>
              <w:spacing w:after="0"/>
              <w:jc w:val="right"/>
            </w:pPr>
            <w:r>
              <w:rPr>
                <w:sz w:val="16"/>
              </w:rPr>
              <w:t>81; 1</w:t>
            </w:r>
          </w:p>
        </w:tc>
        <w:tc>
          <w:tcPr>
            <w:tcW w:type="dxa" w:w="2584"/>
          </w:tcPr>
          <w:p>
            <w:pPr>
              <w:spacing w:after="0"/>
              <w:jc w:val="left"/>
            </w:pPr>
            <w:r>
              <w:rPr>
                <w:sz w:val="16"/>
              </w:rPr>
              <w:t>Includes $51,628,747.17 for declarations not counted as hazard incidents (DR-4486-FL).</w:t>
            </w:r>
          </w:p>
        </w:tc>
      </w:tr>
      <w:tr>
        <w:trPr>
          <w:cantSplit/>
        </w:trPr>
        <w:tc>
          <w:tcPr>
            <w:tcW w:type="dxa" w:w="1918"/>
          </w:tcPr>
          <w:p>
            <w:pPr>
              <w:spacing w:after="0"/>
              <w:jc w:val="left"/>
            </w:pPr>
            <w:r>
              <w:rPr>
                <w:sz w:val="16"/>
              </w:rPr>
              <w:t>Miami Gardens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2; any 28</w:t>
            </w:r>
          </w:p>
        </w:tc>
        <w:tc>
          <w:tcPr>
            <w:tcW w:type="dxa" w:w="1662"/>
          </w:tcPr>
          <w:p>
            <w:pPr>
              <w:spacing w:after="0"/>
              <w:jc w:val="right"/>
            </w:pPr>
            <w:r>
              <w:rPr>
                <w:sz w:val="16"/>
              </w:rPr>
              <w:t>$6,988,414.84</w:t>
            </w:r>
          </w:p>
        </w:tc>
        <w:tc>
          <w:tcPr>
            <w:tcW w:type="dxa" w:w="1780"/>
          </w:tcPr>
          <w:p>
            <w:pPr>
              <w:spacing w:after="0"/>
              <w:jc w:val="right"/>
            </w:pPr>
            <w:r>
              <w:rPr>
                <w:sz w:val="16"/>
              </w:rPr>
              <w:t>0; 0</w:t>
            </w:r>
          </w:p>
        </w:tc>
        <w:tc>
          <w:tcPr>
            <w:tcW w:type="dxa" w:w="2584"/>
          </w:tcPr>
          <w:p>
            <w:pPr>
              <w:spacing w:after="0"/>
              <w:jc w:val="left"/>
            </w:pPr>
            <w:r>
              <w:rPr>
                <w:sz w:val="16"/>
              </w:rPr>
              <w:t>Includes $702,640.50 for declarations not counted as hazard incidents (DR-4486-FL).</w:t>
            </w:r>
          </w:p>
        </w:tc>
      </w:tr>
      <w:tr>
        <w:trPr>
          <w:cantSplit/>
        </w:trPr>
        <w:tc>
          <w:tcPr>
            <w:tcW w:type="dxa" w:w="1918"/>
          </w:tcPr>
          <w:p>
            <w:pPr>
              <w:spacing w:after="0"/>
              <w:jc w:val="left"/>
            </w:pPr>
            <w:r>
              <w:rPr>
                <w:sz w:val="16"/>
              </w:rPr>
              <w:t>Miami Lakes town</w:t>
            </w:r>
          </w:p>
        </w:tc>
        <w:tc>
          <w:tcPr>
            <w:tcW w:type="dxa" w:w="1394"/>
          </w:tcPr>
          <w:p>
            <w:pPr>
              <w:spacing w:after="0"/>
              <w:jc w:val="left"/>
            </w:pPr>
            <w:r>
              <w:rPr>
                <w:sz w:val="16"/>
              </w:rPr>
              <w:t>Town</w:t>
            </w:r>
          </w:p>
        </w:tc>
        <w:tc>
          <w:tcPr>
            <w:tcW w:type="dxa" w:w="2604"/>
          </w:tcPr>
          <w:p>
            <w:pPr>
              <w:spacing w:after="0"/>
              <w:jc w:val="left"/>
            </w:pPr>
            <w:r>
              <w:rPr>
                <w:sz w:val="16"/>
              </w:rPr>
              <w:t>Approved, expires 2030-09-26</w:t>
            </w:r>
          </w:p>
        </w:tc>
        <w:tc>
          <w:tcPr>
            <w:tcW w:type="dxa" w:w="2171"/>
          </w:tcPr>
          <w:p>
            <w:pPr>
              <w:spacing w:after="0"/>
              <w:jc w:val="right"/>
            </w:pPr>
            <w:r>
              <w:rPr>
                <w:sz w:val="16"/>
              </w:rPr>
              <w:t>FMA RL 0, SRL 1; any 5</w:t>
            </w:r>
          </w:p>
        </w:tc>
        <w:tc>
          <w:tcPr>
            <w:tcW w:type="dxa" w:w="1662"/>
          </w:tcPr>
          <w:p>
            <w:pPr>
              <w:spacing w:after="0"/>
              <w:jc w:val="right"/>
            </w:pPr>
            <w:r>
              <w:rPr>
                <w:sz w:val="16"/>
              </w:rPr>
              <w:t>$10,796,599.74</w:t>
            </w:r>
          </w:p>
        </w:tc>
        <w:tc>
          <w:tcPr>
            <w:tcW w:type="dxa" w:w="1780"/>
          </w:tcPr>
          <w:p>
            <w:pPr>
              <w:spacing w:after="0"/>
              <w:jc w:val="right"/>
            </w:pPr>
            <w:r>
              <w:rPr>
                <w:sz w:val="16"/>
              </w:rPr>
              <w:t>0; 0</w:t>
            </w:r>
          </w:p>
        </w:tc>
        <w:tc>
          <w:tcPr>
            <w:tcW w:type="dxa" w:w="2584"/>
          </w:tcPr>
          <w:p>
            <w:pPr>
              <w:spacing w:after="0"/>
              <w:jc w:val="left"/>
            </w:pPr>
            <w:r>
              <w:rPr>
                <w:sz w:val="16"/>
              </w:rPr>
              <w:t>Includes $487,770.98 for declarations not counted as hazard incidents (DR-4486-FL).</w:t>
            </w:r>
          </w:p>
        </w:tc>
      </w:tr>
      <w:tr>
        <w:trPr>
          <w:cantSplit/>
        </w:trPr>
        <w:tc>
          <w:tcPr>
            <w:tcW w:type="dxa" w:w="1918"/>
          </w:tcPr>
          <w:p>
            <w:pPr>
              <w:spacing w:after="0"/>
              <w:jc w:val="left"/>
            </w:pPr>
            <w:r>
              <w:rPr>
                <w:sz w:val="16"/>
              </w:rPr>
              <w:t>Miami Shores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0, SRL 0; any 16</w:t>
            </w:r>
          </w:p>
        </w:tc>
        <w:tc>
          <w:tcPr>
            <w:tcW w:type="dxa" w:w="1662"/>
          </w:tcPr>
          <w:p>
            <w:pPr>
              <w:spacing w:after="0"/>
              <w:jc w:val="right"/>
            </w:pPr>
            <w:r>
              <w:rPr>
                <w:sz w:val="16"/>
              </w:rPr>
              <w:t>$4,804,607.49</w:t>
            </w:r>
          </w:p>
        </w:tc>
        <w:tc>
          <w:tcPr>
            <w:tcW w:type="dxa" w:w="1780"/>
          </w:tcPr>
          <w:p>
            <w:pPr>
              <w:spacing w:after="0"/>
              <w:jc w:val="right"/>
            </w:pPr>
            <w:r>
              <w:rPr>
                <w:sz w:val="16"/>
              </w:rPr>
              <w:t>0; 0</w:t>
            </w:r>
          </w:p>
        </w:tc>
        <w:tc>
          <w:tcPr>
            <w:tcW w:type="dxa" w:w="2584"/>
          </w:tcPr>
          <w:p>
            <w:pPr>
              <w:spacing w:after="0"/>
              <w:jc w:val="left"/>
            </w:pPr>
            <w:r>
              <w:rPr>
                <w:sz w:val="16"/>
              </w:rPr>
              <w:t>Includes $56,715.88 for declarations not counted as hazard incidents (DR-4486-FL).</w:t>
            </w:r>
          </w:p>
        </w:tc>
      </w:tr>
      <w:tr>
        <w:trPr>
          <w:cantSplit/>
        </w:trPr>
        <w:tc>
          <w:tcPr>
            <w:tcW w:type="dxa" w:w="1918"/>
          </w:tcPr>
          <w:p>
            <w:pPr>
              <w:spacing w:after="0"/>
              <w:jc w:val="left"/>
            </w:pPr>
            <w:r>
              <w:rPr>
                <w:sz w:val="16"/>
              </w:rPr>
              <w:t>Miami Springs city</w:t>
            </w:r>
          </w:p>
        </w:tc>
        <w:tc>
          <w:tcPr>
            <w:tcW w:type="dxa" w:w="1394"/>
          </w:tcPr>
          <w:p>
            <w:pPr>
              <w:spacing w:after="0"/>
              <w:jc w:val="left"/>
            </w:pPr>
            <w:r>
              <w:rPr>
                <w:sz w:val="16"/>
              </w:rPr>
              <w:t>City</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0, SRL 2; any 87</w:t>
            </w:r>
          </w:p>
        </w:tc>
        <w:tc>
          <w:tcPr>
            <w:tcW w:type="dxa" w:w="1662"/>
          </w:tcPr>
          <w:p>
            <w:pPr>
              <w:spacing w:after="0"/>
              <w:jc w:val="right"/>
            </w:pPr>
            <w:r>
              <w:rPr>
                <w:sz w:val="16"/>
              </w:rPr>
              <w:t>$10,124,365.12</w:t>
            </w:r>
          </w:p>
        </w:tc>
        <w:tc>
          <w:tcPr>
            <w:tcW w:type="dxa" w:w="1780"/>
          </w:tcPr>
          <w:p>
            <w:pPr>
              <w:spacing w:after="0"/>
              <w:jc w:val="right"/>
            </w:pPr>
            <w:r>
              <w:rPr>
                <w:sz w:val="16"/>
              </w:rPr>
              <w:t>9; no approved plan</w:t>
            </w:r>
          </w:p>
        </w:tc>
        <w:tc>
          <w:tcPr>
            <w:tcW w:type="dxa" w:w="2584"/>
          </w:tcPr>
          <w:p>
            <w:pPr>
              <w:spacing w:after="0"/>
              <w:jc w:val="left"/>
            </w:pPr>
            <w:r>
              <w:rPr>
                <w:sz w:val="16"/>
              </w:rPr>
              <w:t>Includes $94,447.64 for declarations not counted as hazard incidents (DR-4486-FL).</w:t>
            </w:r>
          </w:p>
        </w:tc>
      </w:tr>
      <w:tr>
        <w:trPr>
          <w:cantSplit/>
        </w:trPr>
        <w:tc>
          <w:tcPr>
            <w:tcW w:type="dxa" w:w="1918"/>
          </w:tcPr>
          <w:p>
            <w:pPr>
              <w:spacing w:after="0"/>
              <w:jc w:val="left"/>
            </w:pPr>
            <w:r>
              <w:rPr>
                <w:sz w:val="16"/>
              </w:rPr>
              <w:t>North Bay Village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2; any 15</w:t>
            </w:r>
          </w:p>
        </w:tc>
        <w:tc>
          <w:tcPr>
            <w:tcW w:type="dxa" w:w="1662"/>
          </w:tcPr>
          <w:p>
            <w:pPr>
              <w:spacing w:after="0"/>
              <w:jc w:val="right"/>
            </w:pPr>
            <w:r>
              <w:rPr>
                <w:sz w:val="16"/>
              </w:rPr>
              <w:t>$1,148,572.52</w:t>
            </w:r>
          </w:p>
        </w:tc>
        <w:tc>
          <w:tcPr>
            <w:tcW w:type="dxa" w:w="1780"/>
          </w:tcPr>
          <w:p>
            <w:pPr>
              <w:spacing w:after="0"/>
              <w:jc w:val="right"/>
            </w:pPr>
            <w:r>
              <w:rPr>
                <w:sz w:val="16"/>
              </w:rPr>
              <w:t>0; 0</w:t>
            </w:r>
          </w:p>
        </w:tc>
        <w:tc>
          <w:tcPr>
            <w:tcW w:type="dxa" w:w="2584"/>
          </w:tcPr>
          <w:p>
            <w:pPr>
              <w:spacing w:after="0"/>
              <w:jc w:val="left"/>
            </w:pPr>
          </w:p>
        </w:tc>
      </w:tr>
      <w:tr>
        <w:trPr>
          <w:cantSplit/>
        </w:trPr>
        <w:tc>
          <w:tcPr>
            <w:tcW w:type="dxa" w:w="1918"/>
          </w:tcPr>
          <w:p>
            <w:pPr>
              <w:spacing w:after="0"/>
              <w:jc w:val="left"/>
            </w:pPr>
            <w:r>
              <w:rPr>
                <w:sz w:val="16"/>
              </w:rPr>
              <w:t>North Miami Beach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0, SRL 2; any 19</w:t>
            </w:r>
          </w:p>
        </w:tc>
        <w:tc>
          <w:tcPr>
            <w:tcW w:type="dxa" w:w="1662"/>
          </w:tcPr>
          <w:p>
            <w:pPr>
              <w:spacing w:after="0"/>
              <w:jc w:val="right"/>
            </w:pPr>
            <w:r>
              <w:rPr>
                <w:sz w:val="16"/>
              </w:rPr>
              <w:t>$9,786,470.18</w:t>
            </w:r>
          </w:p>
        </w:tc>
        <w:tc>
          <w:tcPr>
            <w:tcW w:type="dxa" w:w="1780"/>
          </w:tcPr>
          <w:p>
            <w:pPr>
              <w:spacing w:after="0"/>
              <w:jc w:val="right"/>
            </w:pPr>
            <w:r>
              <w:rPr>
                <w:sz w:val="16"/>
              </w:rPr>
              <w:t>12; 0</w:t>
            </w:r>
          </w:p>
        </w:tc>
        <w:tc>
          <w:tcPr>
            <w:tcW w:type="dxa" w:w="2584"/>
          </w:tcPr>
          <w:p>
            <w:pPr>
              <w:spacing w:after="0"/>
              <w:jc w:val="left"/>
            </w:pPr>
            <w:r>
              <w:rPr>
                <w:sz w:val="16"/>
              </w:rPr>
              <w:t>Includes $100,594.60 for declarations not counted as hazard incidents (DR-4486-FL).</w:t>
            </w:r>
          </w:p>
        </w:tc>
      </w:tr>
      <w:tr>
        <w:trPr>
          <w:cantSplit/>
        </w:trPr>
        <w:tc>
          <w:tcPr>
            <w:tcW w:type="dxa" w:w="1918"/>
          </w:tcPr>
          <w:p>
            <w:pPr>
              <w:spacing w:after="0"/>
              <w:jc w:val="left"/>
            </w:pPr>
            <w:r>
              <w:rPr>
                <w:sz w:val="16"/>
              </w:rPr>
              <w:t>North Miami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4, SRL 15; any 67</w:t>
            </w:r>
          </w:p>
        </w:tc>
        <w:tc>
          <w:tcPr>
            <w:tcW w:type="dxa" w:w="1662"/>
          </w:tcPr>
          <w:p>
            <w:pPr>
              <w:spacing w:after="0"/>
              <w:jc w:val="right"/>
            </w:pPr>
            <w:r>
              <w:rPr>
                <w:sz w:val="16"/>
              </w:rPr>
              <w:t>$18,214,142.47</w:t>
            </w:r>
          </w:p>
        </w:tc>
        <w:tc>
          <w:tcPr>
            <w:tcW w:type="dxa" w:w="1780"/>
          </w:tcPr>
          <w:p>
            <w:pPr>
              <w:spacing w:after="0"/>
              <w:jc w:val="right"/>
            </w:pPr>
            <w:r>
              <w:rPr>
                <w:sz w:val="16"/>
              </w:rPr>
              <w:t>12; 0</w:t>
            </w:r>
          </w:p>
        </w:tc>
        <w:tc>
          <w:tcPr>
            <w:tcW w:type="dxa" w:w="2584"/>
          </w:tcPr>
          <w:p>
            <w:pPr>
              <w:spacing w:after="0"/>
              <w:jc w:val="left"/>
            </w:pPr>
            <w:r>
              <w:rPr>
                <w:sz w:val="16"/>
              </w:rPr>
              <w:t>Includes $497,381.95 for declarations not counted as hazard incidents (DR-4486-FL).</w:t>
            </w:r>
          </w:p>
        </w:tc>
      </w:tr>
      <w:tr>
        <w:trPr>
          <w:cantSplit/>
        </w:trPr>
        <w:tc>
          <w:tcPr>
            <w:tcW w:type="dxa" w:w="1918"/>
          </w:tcPr>
          <w:p>
            <w:pPr>
              <w:spacing w:after="0"/>
              <w:jc w:val="left"/>
            </w:pPr>
            <w:r>
              <w:rPr>
                <w:sz w:val="16"/>
              </w:rPr>
              <w:t>Opa-locka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8; any 27</w:t>
            </w:r>
          </w:p>
        </w:tc>
        <w:tc>
          <w:tcPr>
            <w:tcW w:type="dxa" w:w="1662"/>
          </w:tcPr>
          <w:p>
            <w:pPr>
              <w:spacing w:after="0"/>
              <w:jc w:val="right"/>
            </w:pPr>
            <w:r>
              <w:rPr>
                <w:sz w:val="16"/>
              </w:rPr>
              <w:t>$2,818,177.74</w:t>
            </w:r>
          </w:p>
        </w:tc>
        <w:tc>
          <w:tcPr>
            <w:tcW w:type="dxa" w:w="1780"/>
          </w:tcPr>
          <w:p>
            <w:pPr>
              <w:spacing w:after="0"/>
              <w:jc w:val="right"/>
            </w:pPr>
            <w:r>
              <w:rPr>
                <w:sz w:val="16"/>
              </w:rPr>
              <w:t>18; 0</w:t>
            </w:r>
          </w:p>
        </w:tc>
        <w:tc>
          <w:tcPr>
            <w:tcW w:type="dxa" w:w="2584"/>
          </w:tcPr>
          <w:p>
            <w:pPr>
              <w:spacing w:after="0"/>
              <w:jc w:val="left"/>
            </w:pPr>
          </w:p>
        </w:tc>
      </w:tr>
      <w:tr>
        <w:trPr>
          <w:cantSplit/>
        </w:trPr>
        <w:tc>
          <w:tcPr>
            <w:tcW w:type="dxa" w:w="1918"/>
          </w:tcPr>
          <w:p>
            <w:pPr>
              <w:spacing w:after="0"/>
              <w:jc w:val="left"/>
            </w:pPr>
            <w:r>
              <w:rPr>
                <w:sz w:val="16"/>
              </w:rPr>
              <w:t>Palmetto Bay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0, SRL 0; any 12</w:t>
            </w:r>
          </w:p>
        </w:tc>
        <w:tc>
          <w:tcPr>
            <w:tcW w:type="dxa" w:w="1662"/>
          </w:tcPr>
          <w:p>
            <w:pPr>
              <w:spacing w:after="0"/>
              <w:jc w:val="right"/>
            </w:pPr>
            <w:r>
              <w:rPr>
                <w:sz w:val="16"/>
              </w:rPr>
              <w:t>$2,621,120.48</w:t>
            </w:r>
          </w:p>
        </w:tc>
        <w:tc>
          <w:tcPr>
            <w:tcW w:type="dxa" w:w="1780"/>
          </w:tcPr>
          <w:p>
            <w:pPr>
              <w:spacing w:after="0"/>
              <w:jc w:val="right"/>
            </w:pPr>
            <w:r>
              <w:rPr>
                <w:sz w:val="16"/>
              </w:rPr>
              <w:t>0; 0</w:t>
            </w:r>
          </w:p>
        </w:tc>
        <w:tc>
          <w:tcPr>
            <w:tcW w:type="dxa" w:w="2584"/>
          </w:tcPr>
          <w:p>
            <w:pPr>
              <w:spacing w:after="0"/>
              <w:jc w:val="left"/>
            </w:pPr>
            <w:r>
              <w:rPr>
                <w:sz w:val="16"/>
              </w:rPr>
              <w:t>Includes $83,895.69 for declarations not counted as hazard incidents (DR-4486-FL).</w:t>
            </w:r>
          </w:p>
        </w:tc>
      </w:tr>
      <w:tr>
        <w:trPr>
          <w:cantSplit/>
        </w:trPr>
        <w:tc>
          <w:tcPr>
            <w:tcW w:type="dxa" w:w="1918"/>
          </w:tcPr>
          <w:p>
            <w:pPr>
              <w:spacing w:after="0"/>
              <w:jc w:val="left"/>
            </w:pPr>
            <w:r>
              <w:rPr>
                <w:sz w:val="16"/>
              </w:rPr>
              <w:t>Pinecrest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1, SRL 2; any 11</w:t>
            </w:r>
          </w:p>
        </w:tc>
        <w:tc>
          <w:tcPr>
            <w:tcW w:type="dxa" w:w="1662"/>
          </w:tcPr>
          <w:p>
            <w:pPr>
              <w:spacing w:after="0"/>
              <w:jc w:val="right"/>
            </w:pPr>
            <w:r>
              <w:rPr>
                <w:sz w:val="16"/>
              </w:rPr>
              <w:t>$6,484,456.76</w:t>
            </w:r>
          </w:p>
        </w:tc>
        <w:tc>
          <w:tcPr>
            <w:tcW w:type="dxa" w:w="1780"/>
          </w:tcPr>
          <w:p>
            <w:pPr>
              <w:spacing w:after="0"/>
              <w:jc w:val="right"/>
            </w:pPr>
            <w:r>
              <w:rPr>
                <w:sz w:val="16"/>
              </w:rPr>
              <w:t>1; 0</w:t>
            </w:r>
          </w:p>
        </w:tc>
        <w:tc>
          <w:tcPr>
            <w:tcW w:type="dxa" w:w="2584"/>
          </w:tcPr>
          <w:p>
            <w:pPr>
              <w:spacing w:after="0"/>
              <w:jc w:val="left"/>
            </w:pPr>
            <w:r>
              <w:rPr>
                <w:sz w:val="16"/>
              </w:rPr>
              <w:t>Includes $166,066.97 for declarations not counted as hazard incidents (DR-4486-FL).</w:t>
            </w:r>
          </w:p>
        </w:tc>
      </w:tr>
      <w:tr>
        <w:trPr>
          <w:cantSplit/>
        </w:trPr>
        <w:tc>
          <w:tcPr>
            <w:tcW w:type="dxa" w:w="1918"/>
          </w:tcPr>
          <w:p>
            <w:pPr>
              <w:spacing w:after="0"/>
              <w:jc w:val="left"/>
            </w:pPr>
            <w:r>
              <w:rPr>
                <w:sz w:val="16"/>
              </w:rPr>
              <w:t>South Miami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1, SRL 1; any 11</w:t>
            </w:r>
          </w:p>
        </w:tc>
        <w:tc>
          <w:tcPr>
            <w:tcW w:type="dxa" w:w="1662"/>
          </w:tcPr>
          <w:p>
            <w:pPr>
              <w:spacing w:after="0"/>
              <w:jc w:val="right"/>
            </w:pPr>
            <w:r>
              <w:rPr>
                <w:sz w:val="16"/>
              </w:rPr>
              <w:t>$7,025,824.55</w:t>
            </w:r>
          </w:p>
        </w:tc>
        <w:tc>
          <w:tcPr>
            <w:tcW w:type="dxa" w:w="1780"/>
          </w:tcPr>
          <w:p>
            <w:pPr>
              <w:spacing w:after="0"/>
              <w:jc w:val="right"/>
            </w:pPr>
            <w:r>
              <w:rPr>
                <w:sz w:val="16"/>
              </w:rPr>
              <w:t>22; 0</w:t>
            </w:r>
          </w:p>
        </w:tc>
        <w:tc>
          <w:tcPr>
            <w:tcW w:type="dxa" w:w="2584"/>
          </w:tcPr>
          <w:p>
            <w:pPr>
              <w:spacing w:after="0"/>
              <w:jc w:val="left"/>
            </w:pPr>
            <w:r>
              <w:rPr>
                <w:sz w:val="16"/>
              </w:rPr>
              <w:t>Includes $46,152.13 for declarations not counted as hazard incidents (DR-4486-FL).</w:t>
            </w:r>
          </w:p>
        </w:tc>
      </w:tr>
      <w:tr>
        <w:trPr>
          <w:cantSplit/>
        </w:trPr>
        <w:tc>
          <w:tcPr>
            <w:tcW w:type="dxa" w:w="1918"/>
          </w:tcPr>
          <w:p>
            <w:pPr>
              <w:spacing w:after="0"/>
              <w:jc w:val="left"/>
            </w:pPr>
            <w:r>
              <w:rPr>
                <w:sz w:val="16"/>
              </w:rPr>
              <w:t>Sunny Isles Beach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0, SRL 6; any 15</w:t>
            </w:r>
          </w:p>
        </w:tc>
        <w:tc>
          <w:tcPr>
            <w:tcW w:type="dxa" w:w="1662"/>
          </w:tcPr>
          <w:p>
            <w:pPr>
              <w:spacing w:after="0"/>
              <w:jc w:val="right"/>
            </w:pPr>
            <w:r>
              <w:rPr>
                <w:sz w:val="16"/>
              </w:rPr>
              <w:t>$1,638,358.09</w:t>
            </w:r>
          </w:p>
        </w:tc>
        <w:tc>
          <w:tcPr>
            <w:tcW w:type="dxa" w:w="1780"/>
          </w:tcPr>
          <w:p>
            <w:pPr>
              <w:spacing w:after="0"/>
              <w:jc w:val="right"/>
            </w:pPr>
            <w:r>
              <w:rPr>
                <w:sz w:val="16"/>
              </w:rPr>
              <w:t>0; 0</w:t>
            </w:r>
          </w:p>
        </w:tc>
        <w:tc>
          <w:tcPr>
            <w:tcW w:type="dxa" w:w="2584"/>
          </w:tcPr>
          <w:p>
            <w:pPr>
              <w:spacing w:after="0"/>
              <w:jc w:val="left"/>
            </w:pPr>
            <w:r>
              <w:rPr>
                <w:sz w:val="16"/>
              </w:rPr>
              <w:t>Includes $190,210.83 for declarations not counted as hazard incidents (DR-4486-FL).</w:t>
            </w:r>
          </w:p>
        </w:tc>
      </w:tr>
      <w:tr>
        <w:trPr>
          <w:cantSplit/>
        </w:trPr>
        <w:tc>
          <w:tcPr>
            <w:tcW w:type="dxa" w:w="1918"/>
          </w:tcPr>
          <w:p>
            <w:pPr>
              <w:spacing w:after="0"/>
              <w:jc w:val="left"/>
            </w:pPr>
            <w:r>
              <w:rPr>
                <w:sz w:val="16"/>
              </w:rPr>
              <w:t>Surfside town</w:t>
            </w:r>
          </w:p>
        </w:tc>
        <w:tc>
          <w:tcPr>
            <w:tcW w:type="dxa" w:w="1394"/>
          </w:tcPr>
          <w:p>
            <w:pPr>
              <w:spacing w:after="0"/>
              <w:jc w:val="left"/>
            </w:pPr>
            <w:r>
              <w:rPr>
                <w:sz w:val="16"/>
              </w:rPr>
              <w:t>Town</w:t>
            </w:r>
          </w:p>
        </w:tc>
        <w:tc>
          <w:tcPr>
            <w:tcW w:type="dxa" w:w="2604"/>
          </w:tcPr>
          <w:p>
            <w:pPr>
              <w:spacing w:after="0"/>
              <w:jc w:val="left"/>
            </w:pPr>
            <w:r>
              <w:rPr>
                <w:sz w:val="16"/>
              </w:rPr>
              <w:t>Approved, expires 2030-09-26</w:t>
            </w:r>
          </w:p>
        </w:tc>
        <w:tc>
          <w:tcPr>
            <w:tcW w:type="dxa" w:w="2171"/>
          </w:tcPr>
          <w:p>
            <w:pPr>
              <w:spacing w:after="0"/>
              <w:jc w:val="right"/>
            </w:pPr>
            <w:r>
              <w:rPr>
                <w:sz w:val="16"/>
              </w:rPr>
              <w:t>FMA RL 0, SRL 0; any 7</w:t>
            </w:r>
          </w:p>
        </w:tc>
        <w:tc>
          <w:tcPr>
            <w:tcW w:type="dxa" w:w="1662"/>
          </w:tcPr>
          <w:p>
            <w:pPr>
              <w:spacing w:after="0"/>
              <w:jc w:val="right"/>
            </w:pPr>
            <w:r>
              <w:rPr>
                <w:sz w:val="16"/>
              </w:rPr>
              <w:t>$3,902,053.79</w:t>
            </w:r>
          </w:p>
        </w:tc>
        <w:tc>
          <w:tcPr>
            <w:tcW w:type="dxa" w:w="1780"/>
          </w:tcPr>
          <w:p>
            <w:pPr>
              <w:spacing w:after="0"/>
              <w:jc w:val="right"/>
            </w:pPr>
            <w:r>
              <w:rPr>
                <w:sz w:val="16"/>
              </w:rPr>
              <w:t>1; 0</w:t>
            </w:r>
          </w:p>
        </w:tc>
        <w:tc>
          <w:tcPr>
            <w:tcW w:type="dxa" w:w="2584"/>
          </w:tcPr>
          <w:p>
            <w:pPr>
              <w:spacing w:after="0"/>
              <w:jc w:val="left"/>
            </w:pPr>
            <w:r>
              <w:rPr>
                <w:sz w:val="16"/>
              </w:rPr>
              <w:t>Includes $2,855,017.11 for declarations not counted as hazard incidents (DR-4486-FL, EM-3560-FL).</w:t>
            </w:r>
          </w:p>
        </w:tc>
      </w:tr>
      <w:tr>
        <w:trPr>
          <w:cantSplit/>
        </w:trPr>
        <w:tc>
          <w:tcPr>
            <w:tcW w:type="dxa" w:w="1918"/>
          </w:tcPr>
          <w:p>
            <w:pPr>
              <w:spacing w:after="0"/>
              <w:jc w:val="left"/>
            </w:pPr>
            <w:r>
              <w:rPr>
                <w:sz w:val="16"/>
              </w:rPr>
              <w:t>Sweetwater city</w:t>
            </w:r>
          </w:p>
        </w:tc>
        <w:tc>
          <w:tcPr>
            <w:tcW w:type="dxa" w:w="1394"/>
          </w:tcPr>
          <w:p>
            <w:pPr>
              <w:spacing w:after="0"/>
              <w:jc w:val="left"/>
            </w:pPr>
            <w:r>
              <w:rPr>
                <w:sz w:val="16"/>
              </w:rPr>
              <w:t>City</w:t>
            </w:r>
          </w:p>
        </w:tc>
        <w:tc>
          <w:tcPr>
            <w:tcW w:type="dxa" w:w="2604"/>
          </w:tcPr>
          <w:p>
            <w:pPr>
              <w:spacing w:after="0"/>
              <w:jc w:val="left"/>
            </w:pPr>
            <w:r>
              <w:rPr>
                <w:sz w:val="16"/>
              </w:rPr>
              <w:t>Plan 111137 approved 2025-09-26, pending adoption here; not yet eligible</w:t>
            </w:r>
          </w:p>
        </w:tc>
        <w:tc>
          <w:tcPr>
            <w:tcW w:type="dxa" w:w="2171"/>
          </w:tcPr>
          <w:p>
            <w:pPr>
              <w:spacing w:after="0"/>
              <w:jc w:val="right"/>
            </w:pPr>
            <w:r>
              <w:rPr>
                <w:sz w:val="16"/>
              </w:rPr>
              <w:t>FMA RL 4, SRL 0; any 55</w:t>
            </w:r>
          </w:p>
        </w:tc>
        <w:tc>
          <w:tcPr>
            <w:tcW w:type="dxa" w:w="1662"/>
          </w:tcPr>
          <w:p>
            <w:pPr>
              <w:spacing w:after="0"/>
              <w:jc w:val="right"/>
            </w:pPr>
            <w:r>
              <w:rPr>
                <w:sz w:val="16"/>
              </w:rPr>
              <w:t>$2,383,496.49</w:t>
            </w:r>
          </w:p>
        </w:tc>
        <w:tc>
          <w:tcPr>
            <w:tcW w:type="dxa" w:w="1780"/>
          </w:tcPr>
          <w:p>
            <w:pPr>
              <w:spacing w:after="0"/>
              <w:jc w:val="right"/>
            </w:pPr>
            <w:r>
              <w:rPr>
                <w:sz w:val="16"/>
              </w:rPr>
              <w:t>0; no approved plan</w:t>
            </w:r>
          </w:p>
        </w:tc>
        <w:tc>
          <w:tcPr>
            <w:tcW w:type="dxa" w:w="2584"/>
          </w:tcPr>
          <w:p>
            <w:pPr>
              <w:spacing w:after="0"/>
              <w:jc w:val="left"/>
            </w:pPr>
            <w:r>
              <w:rPr>
                <w:sz w:val="16"/>
              </w:rPr>
              <w:t>Includes $56,846.42 for declarations not counted as hazard incidents (DR-4486-FL).</w:t>
            </w:r>
          </w:p>
        </w:tc>
      </w:tr>
      <w:tr>
        <w:trPr>
          <w:cantSplit/>
        </w:trPr>
        <w:tc>
          <w:tcPr>
            <w:tcW w:type="dxa" w:w="1918"/>
          </w:tcPr>
          <w:p>
            <w:pPr>
              <w:spacing w:after="0"/>
              <w:jc w:val="left"/>
            </w:pPr>
            <w:r>
              <w:rPr>
                <w:sz w:val="16"/>
              </w:rPr>
              <w:t>Virginia Gardens village</w:t>
            </w:r>
          </w:p>
        </w:tc>
        <w:tc>
          <w:tcPr>
            <w:tcW w:type="dxa" w:w="1394"/>
          </w:tcPr>
          <w:p>
            <w:pPr>
              <w:spacing w:after="0"/>
              <w:jc w:val="left"/>
            </w:pPr>
            <w:r>
              <w:rPr>
                <w:sz w:val="16"/>
              </w:rPr>
              <w:t>Village</w:t>
            </w:r>
          </w:p>
        </w:tc>
        <w:tc>
          <w:tcPr>
            <w:tcW w:type="dxa" w:w="2604"/>
          </w:tcPr>
          <w:p>
            <w:pPr>
              <w:spacing w:after="0"/>
              <w:jc w:val="left"/>
            </w:pPr>
            <w:r>
              <w:rPr>
                <w:sz w:val="16"/>
              </w:rPr>
              <w:t>Approved, expires 2030-09-26</w:t>
            </w:r>
          </w:p>
        </w:tc>
        <w:tc>
          <w:tcPr>
            <w:tcW w:type="dxa" w:w="2171"/>
          </w:tcPr>
          <w:p>
            <w:pPr>
              <w:spacing w:after="0"/>
              <w:jc w:val="right"/>
            </w:pPr>
            <w:r>
              <w:rPr>
                <w:sz w:val="16"/>
              </w:rPr>
              <w:t>FMA RL 1, SRL 2; any 7</w:t>
            </w:r>
          </w:p>
        </w:tc>
        <w:tc>
          <w:tcPr>
            <w:tcW w:type="dxa" w:w="1662"/>
          </w:tcPr>
          <w:p>
            <w:pPr>
              <w:spacing w:after="0"/>
              <w:jc w:val="right"/>
            </w:pPr>
            <w:r>
              <w:rPr>
                <w:sz w:val="16"/>
              </w:rPr>
              <w:t>$476,199.40</w:t>
            </w:r>
          </w:p>
        </w:tc>
        <w:tc>
          <w:tcPr>
            <w:tcW w:type="dxa" w:w="1780"/>
          </w:tcPr>
          <w:p>
            <w:pPr>
              <w:spacing w:after="0"/>
              <w:jc w:val="right"/>
            </w:pPr>
            <w:r>
              <w:rPr>
                <w:sz w:val="16"/>
              </w:rPr>
              <w:t>4; 0</w:t>
            </w:r>
          </w:p>
        </w:tc>
        <w:tc>
          <w:tcPr>
            <w:tcW w:type="dxa" w:w="2584"/>
          </w:tcPr>
          <w:p>
            <w:pPr>
              <w:spacing w:after="0"/>
              <w:jc w:val="left"/>
            </w:pPr>
            <w:r>
              <w:rPr>
                <w:sz w:val="16"/>
              </w:rPr>
              <w:t>Includes $21,521.54 for declarations not counted as hazard incidents (DR-4486-FL).</w:t>
            </w:r>
          </w:p>
        </w:tc>
      </w:tr>
      <w:tr>
        <w:trPr>
          <w:cantSplit/>
        </w:trPr>
        <w:tc>
          <w:tcPr>
            <w:tcW w:type="dxa" w:w="1918"/>
          </w:tcPr>
          <w:p>
            <w:pPr>
              <w:spacing w:after="0"/>
              <w:jc w:val="left"/>
            </w:pPr>
            <w:r>
              <w:rPr>
                <w:sz w:val="16"/>
              </w:rPr>
              <w:t>West Miami city</w:t>
            </w:r>
          </w:p>
        </w:tc>
        <w:tc>
          <w:tcPr>
            <w:tcW w:type="dxa" w:w="1394"/>
          </w:tcPr>
          <w:p>
            <w:pPr>
              <w:spacing w:after="0"/>
              <w:jc w:val="left"/>
            </w:pPr>
            <w:r>
              <w:rPr>
                <w:sz w:val="16"/>
              </w:rPr>
              <w:t>City</w:t>
            </w:r>
          </w:p>
        </w:tc>
        <w:tc>
          <w:tcPr>
            <w:tcW w:type="dxa" w:w="2604"/>
          </w:tcPr>
          <w:p>
            <w:pPr>
              <w:spacing w:after="0"/>
              <w:jc w:val="left"/>
            </w:pPr>
            <w:r>
              <w:rPr>
                <w:sz w:val="16"/>
              </w:rPr>
              <w:t>Approved, expires 2030-09-26</w:t>
            </w:r>
          </w:p>
        </w:tc>
        <w:tc>
          <w:tcPr>
            <w:tcW w:type="dxa" w:w="2171"/>
          </w:tcPr>
          <w:p>
            <w:pPr>
              <w:spacing w:after="0"/>
              <w:jc w:val="right"/>
            </w:pPr>
            <w:r>
              <w:rPr>
                <w:sz w:val="16"/>
              </w:rPr>
              <w:t>FMA RL 2, SRL 4; any 12</w:t>
            </w:r>
          </w:p>
        </w:tc>
        <w:tc>
          <w:tcPr>
            <w:tcW w:type="dxa" w:w="1662"/>
          </w:tcPr>
          <w:p>
            <w:pPr>
              <w:spacing w:after="0"/>
              <w:jc w:val="right"/>
            </w:pPr>
            <w:r>
              <w:rPr>
                <w:sz w:val="16"/>
              </w:rPr>
              <w:t>$4,181,757.59</w:t>
            </w:r>
          </w:p>
        </w:tc>
        <w:tc>
          <w:tcPr>
            <w:tcW w:type="dxa" w:w="1780"/>
          </w:tcPr>
          <w:p>
            <w:pPr>
              <w:spacing w:after="0"/>
              <w:jc w:val="right"/>
            </w:pPr>
            <w:r>
              <w:rPr>
                <w:sz w:val="16"/>
              </w:rPr>
              <w:t>12; 0</w:t>
            </w:r>
          </w:p>
        </w:tc>
        <w:tc>
          <w:tcPr>
            <w:tcW w:type="dxa" w:w="258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393"/>
        <w:gridCol w:w="1036"/>
        <w:gridCol w:w="1215"/>
        <w:gridCol w:w="1125"/>
        <w:gridCol w:w="1125"/>
        <w:gridCol w:w="1304"/>
        <w:gridCol w:w="1108"/>
        <w:gridCol w:w="1036"/>
        <w:gridCol w:w="1036"/>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2025-09-26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$181,093,679,480</w:t>
            </w:r>
          </w:p>
        </w:tc>
        <w:tc>
          <w:tcPr>
            <w:tcW w:type="dxa" w:w="1393"/>
          </w:tcPr>
          <w:p>
            <w:pPr>
              <w:spacing w:after="0"/>
              <w:jc w:val="right"/>
            </w:pPr>
          </w:p>
        </w:tc>
        <w:tc>
          <w:tcPr>
            <w:tcW w:type="dxa" w:w="1036"/>
          </w:tcPr>
          <w:p>
            <w:pPr>
              <w:spacing w:after="0"/>
              <w:jc w:val="right"/>
            </w:pPr>
            <w:r>
              <w:rPr>
                <w:sz w:val="16"/>
              </w:rPr>
              <w:t>1,403,350</w:t>
            </w:r>
          </w:p>
        </w:tc>
        <w:tc>
          <w:tcPr>
            <w:tcW w:type="dxa" w:w="1215"/>
          </w:tcPr>
          <w:p>
            <w:pPr>
              <w:spacing w:after="0"/>
              <w:jc w:val="right"/>
            </w:pPr>
            <w:r>
              <w:rPr>
                <w:sz w:val="16"/>
              </w:rPr>
              <w:t>$18,240,801</w:t>
            </w:r>
          </w:p>
        </w:tc>
        <w:tc>
          <w:tcPr>
            <w:tcW w:type="dxa" w:w="1125"/>
          </w:tcPr>
          <w:p>
            <w:pPr>
              <w:spacing w:after="0"/>
              <w:jc w:val="right"/>
            </w:pPr>
          </w:p>
        </w:tc>
        <w:tc>
          <w:tcPr>
            <w:tcW w:type="dxa" w:w="1125"/>
          </w:tcPr>
          <w:p>
            <w:pPr>
              <w:spacing w:after="0"/>
              <w:jc w:val="right"/>
            </w:pPr>
            <w:r>
              <w:rPr>
                <w:sz w:val="16"/>
              </w:rPr>
              <w:t>$4,544,873</w:t>
            </w:r>
          </w:p>
        </w:tc>
        <w:tc>
          <w:tcPr>
            <w:tcW w:type="dxa" w:w="1304"/>
          </w:tcPr>
          <w:p>
            <w:pPr>
              <w:spacing w:after="0"/>
              <w:jc w:val="right"/>
            </w:pPr>
            <w:r>
              <w:rPr>
                <w:sz w:val="16"/>
              </w:rPr>
              <w:t>0.0101%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$356,744,595,570</w:t>
            </w:r>
          </w:p>
        </w:tc>
        <w:tc>
          <w:tcPr>
            <w:tcW w:type="dxa" w:w="1393"/>
          </w:tcPr>
          <w:p>
            <w:pPr>
              <w:spacing w:after="0"/>
              <w:jc w:val="right"/>
            </w:pPr>
            <w:r>
              <w:rPr>
                <w:sz w:val="16"/>
              </w:rPr>
              <w:t>$1,078,631,965</w:t>
            </w:r>
          </w:p>
        </w:tc>
        <w:tc>
          <w:tcPr>
            <w:tcW w:type="dxa" w:w="1036"/>
          </w:tcPr>
          <w:p>
            <w:pPr>
              <w:spacing w:after="0"/>
              <w:jc w:val="right"/>
            </w:pPr>
            <w:r>
              <w:rPr>
                <w:sz w:val="16"/>
              </w:rPr>
              <w:t>2,689,293</w:t>
            </w:r>
          </w:p>
        </w:tc>
        <w:tc>
          <w:tcPr>
            <w:tcW w:type="dxa" w:w="1215"/>
          </w:tcPr>
          <w:p>
            <w:pPr>
              <w:spacing w:after="0"/>
              <w:jc w:val="right"/>
            </w:pPr>
            <w:r>
              <w:rPr>
                <w:sz w:val="16"/>
              </w:rPr>
              <w:t>$621,407</w:t>
            </w:r>
          </w:p>
        </w:tc>
        <w:tc>
          <w:tcPr>
            <w:tcW w:type="dxa" w:w="1125"/>
          </w:tcPr>
          <w:p>
            <w:pPr>
              <w:spacing w:after="0"/>
              <w:jc w:val="right"/>
            </w:pPr>
            <w:r>
              <w:rPr>
                <w:sz w:val="16"/>
              </w:rPr>
              <w:t>$15,017,600</w:t>
            </w:r>
          </w:p>
        </w:tc>
        <w:tc>
          <w:tcPr>
            <w:tcW w:type="dxa" w:w="1125"/>
          </w:tcPr>
          <w:p>
            <w:pPr>
              <w:spacing w:after="0"/>
              <w:jc w:val="right"/>
            </w:pPr>
            <w:r>
              <w:rPr>
                <w:sz w:val="16"/>
              </w:rPr>
              <w:t>$25,393,713</w:t>
            </w:r>
          </w:p>
        </w:tc>
        <w:tc>
          <w:tcPr>
            <w:tcW w:type="dxa" w:w="1304"/>
          </w:tcPr>
          <w:p>
            <w:pPr>
              <w:spacing w:after="0"/>
              <w:jc w:val="right"/>
            </w:pPr>
            <w:r>
              <w:rPr>
                <w:sz w:val="16"/>
              </w:rPr>
              <w:t>0.000174%</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393"/>
          </w:tcPr>
          <w:p>
            <w:pPr>
              <w:spacing w:after="0"/>
              <w:jc w:val="right"/>
            </w:pPr>
            <w:r>
              <w:rPr>
                <w:sz w:val="16"/>
              </w:rPr>
              <w:t>$694,332,652</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$662,818</w:t>
            </w:r>
          </w:p>
        </w:tc>
        <w:tc>
          <w:tcPr>
            <w:tcW w:type="dxa" w:w="1125"/>
          </w:tcPr>
          <w:p>
            <w:pPr>
              <w:spacing w:after="0"/>
              <w:jc w:val="right"/>
            </w:pPr>
          </w:p>
        </w:tc>
        <w:tc>
          <w:tcPr>
            <w:tcW w:type="dxa" w:w="1304"/>
          </w:tcPr>
          <w:p>
            <w:pPr>
              <w:spacing w:after="0"/>
              <w:jc w:val="right"/>
            </w:pPr>
            <w:r>
              <w:rPr>
                <w:sz w:val="16"/>
              </w:rPr>
              <w:t>0.0955% (agriculture)</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$625,002,016,153</w:t>
            </w:r>
          </w:p>
        </w:tc>
        <w:tc>
          <w:tcPr>
            <w:tcW w:type="dxa" w:w="1393"/>
          </w:tcPr>
          <w:p>
            <w:pPr>
              <w:spacing w:after="0"/>
              <w:jc w:val="right"/>
            </w:pPr>
          </w:p>
        </w:tc>
        <w:tc>
          <w:tcPr>
            <w:tcW w:type="dxa" w:w="1036"/>
          </w:tcPr>
          <w:p>
            <w:pPr>
              <w:spacing w:after="0"/>
              <w:jc w:val="right"/>
            </w:pPr>
            <w:r>
              <w:rPr>
                <w:sz w:val="16"/>
              </w:rPr>
              <w:t>2,701,767</w:t>
            </w:r>
          </w:p>
        </w:tc>
        <w:tc>
          <w:tcPr>
            <w:tcW w:type="dxa" w:w="1215"/>
          </w:tcPr>
          <w:p>
            <w:pPr>
              <w:spacing w:after="0"/>
              <w:jc w:val="right"/>
            </w:pPr>
            <w:r>
              <w:rPr>
                <w:sz w:val="16"/>
              </w:rPr>
              <w:t>$235,649</w:t>
            </w:r>
          </w:p>
        </w:tc>
        <w:tc>
          <w:tcPr>
            <w:tcW w:type="dxa" w:w="1125"/>
          </w:tcPr>
          <w:p>
            <w:pPr>
              <w:spacing w:after="0"/>
              <w:jc w:val="right"/>
            </w:pPr>
          </w:p>
        </w:tc>
        <w:tc>
          <w:tcPr>
            <w:tcW w:type="dxa" w:w="1125"/>
          </w:tcPr>
          <w:p>
            <w:pPr>
              <w:spacing w:after="0"/>
              <w:jc w:val="right"/>
            </w:pPr>
            <w:r>
              <w:rPr>
                <w:sz w:val="16"/>
              </w:rPr>
              <w:t>$149,118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$358,740,883,789</w:t>
            </w:r>
          </w:p>
        </w:tc>
        <w:tc>
          <w:tcPr>
            <w:tcW w:type="dxa" w:w="1393"/>
          </w:tcPr>
          <w:p>
            <w:pPr>
              <w:spacing w:after="0"/>
              <w:jc w:val="right"/>
            </w:pPr>
            <w:r>
              <w:rPr>
                <w:sz w:val="16"/>
              </w:rPr>
              <w:t>$1,078,631,965</w:t>
            </w:r>
          </w:p>
        </w:tc>
        <w:tc>
          <w:tcPr>
            <w:tcW w:type="dxa" w:w="1036"/>
          </w:tcPr>
          <w:p>
            <w:pPr>
              <w:spacing w:after="0"/>
              <w:jc w:val="right"/>
            </w:pPr>
            <w:r>
              <w:rPr>
                <w:sz w:val="16"/>
              </w:rPr>
              <w:t>2,698,679</w:t>
            </w:r>
          </w:p>
        </w:tc>
        <w:tc>
          <w:tcPr>
            <w:tcW w:type="dxa" w:w="1215"/>
          </w:tcPr>
          <w:p>
            <w:pPr>
              <w:spacing w:after="0"/>
              <w:jc w:val="right"/>
            </w:pPr>
            <w:r>
              <w:rPr>
                <w:sz w:val="16"/>
              </w:rPr>
              <w:t>$2,539,166</w:t>
            </w:r>
          </w:p>
        </w:tc>
        <w:tc>
          <w:tcPr>
            <w:tcW w:type="dxa" w:w="1125"/>
          </w:tcPr>
          <w:p>
            <w:pPr>
              <w:spacing w:after="0"/>
              <w:jc w:val="right"/>
            </w:pPr>
            <w:r>
              <w:rPr>
                <w:sz w:val="16"/>
              </w:rPr>
              <w:t>$160,870</w:t>
            </w:r>
          </w:p>
        </w:tc>
        <w:tc>
          <w:tcPr>
            <w:tcW w:type="dxa" w:w="1125"/>
          </w:tcPr>
          <w:p>
            <w:pPr>
              <w:spacing w:after="0"/>
              <w:jc w:val="right"/>
            </w:pPr>
            <w:r>
              <w:rPr>
                <w:sz w:val="16"/>
              </w:rPr>
              <w:t>$179,901</w:t>
            </w:r>
          </w:p>
        </w:tc>
        <w:tc>
          <w:tcPr>
            <w:tcW w:type="dxa" w:w="1304"/>
          </w:tcPr>
          <w:p>
            <w:pPr>
              <w:spacing w:after="0"/>
              <w:jc w:val="right"/>
            </w:pPr>
            <w:r>
              <w:rPr>
                <w:sz w:val="16"/>
              </w:rPr>
              <w:t>0.000708%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$356,664,616,654</w:t>
            </w:r>
          </w:p>
        </w:tc>
        <w:tc>
          <w:tcPr>
            <w:tcW w:type="dxa" w:w="1393"/>
          </w:tcPr>
          <w:p>
            <w:pPr>
              <w:spacing w:after="0"/>
              <w:jc w:val="right"/>
            </w:pPr>
            <w:r>
              <w:rPr>
                <w:sz w:val="16"/>
              </w:rPr>
              <w:t>$1,078,631,965</w:t>
            </w:r>
          </w:p>
        </w:tc>
        <w:tc>
          <w:tcPr>
            <w:tcW w:type="dxa" w:w="1036"/>
          </w:tcPr>
          <w:p>
            <w:pPr>
              <w:spacing w:after="0"/>
              <w:jc w:val="right"/>
            </w:pPr>
            <w:r>
              <w:rPr>
                <w:sz w:val="16"/>
              </w:rPr>
              <w:t>2,688,857</w:t>
            </w:r>
          </w:p>
        </w:tc>
        <w:tc>
          <w:tcPr>
            <w:tcW w:type="dxa" w:w="1215"/>
          </w:tcPr>
          <w:p>
            <w:pPr>
              <w:spacing w:after="0"/>
              <w:jc w:val="right"/>
            </w:pPr>
            <w:r>
              <w:rPr>
                <w:sz w:val="16"/>
              </w:rPr>
              <w:t>$412</w:t>
            </w:r>
          </w:p>
        </w:tc>
        <w:tc>
          <w:tcPr>
            <w:tcW w:type="dxa" w:w="1125"/>
          </w:tcPr>
          <w:p>
            <w:pPr>
              <w:spacing w:after="0"/>
              <w:jc w:val="right"/>
            </w:pPr>
            <w:r>
              <w:rPr>
                <w:sz w:val="16"/>
              </w:rPr>
              <w:t>$1,822</w:t>
            </w:r>
          </w:p>
        </w:tc>
        <w:tc>
          <w:tcPr>
            <w:tcW w:type="dxa" w:w="1125"/>
          </w:tcPr>
          <w:p>
            <w:pPr>
              <w:spacing w:after="0"/>
              <w:jc w:val="right"/>
            </w:pPr>
            <w:r>
              <w:rPr>
                <w:sz w:val="16"/>
              </w:rPr>
              <w:t>$31,135,881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$358,729,132,902</w:t>
            </w:r>
          </w:p>
        </w:tc>
        <w:tc>
          <w:tcPr>
            <w:tcW w:type="dxa" w:w="1393"/>
          </w:tcPr>
          <w:p>
            <w:pPr>
              <w:spacing w:after="0"/>
              <w:jc w:val="right"/>
            </w:pPr>
            <w:r>
              <w:rPr>
                <w:sz w:val="16"/>
              </w:rPr>
              <w:t>$1,075,374,259</w:t>
            </w:r>
          </w:p>
        </w:tc>
        <w:tc>
          <w:tcPr>
            <w:tcW w:type="dxa" w:w="1036"/>
          </w:tcPr>
          <w:p>
            <w:pPr>
              <w:spacing w:after="0"/>
              <w:jc w:val="right"/>
            </w:pPr>
            <w:r>
              <w:rPr>
                <w:sz w:val="16"/>
              </w:rPr>
              <w:t>2,698,639</w:t>
            </w:r>
          </w:p>
        </w:tc>
        <w:tc>
          <w:tcPr>
            <w:tcW w:type="dxa" w:w="1215"/>
          </w:tcPr>
          <w:p>
            <w:pPr>
              <w:spacing w:after="0"/>
              <w:jc w:val="right"/>
            </w:pPr>
            <w:r>
              <w:rPr>
                <w:sz w:val="16"/>
              </w:rPr>
              <w:t>$289,479,224</w:t>
            </w:r>
          </w:p>
        </w:tc>
        <w:tc>
          <w:tcPr>
            <w:tcW w:type="dxa" w:w="1125"/>
          </w:tcPr>
          <w:p>
            <w:pPr>
              <w:spacing w:after="0"/>
              <w:jc w:val="right"/>
            </w:pPr>
            <w:r>
              <w:rPr>
                <w:sz w:val="16"/>
              </w:rPr>
              <w:t>$14,703,098</w:t>
            </w:r>
          </w:p>
        </w:tc>
        <w:tc>
          <w:tcPr>
            <w:tcW w:type="dxa" w:w="1125"/>
          </w:tcPr>
          <w:p>
            <w:pPr>
              <w:spacing w:after="0"/>
              <w:jc w:val="right"/>
            </w:pPr>
            <w:r>
              <w:rPr>
                <w:sz w:val="16"/>
              </w:rPr>
              <w:t>$26,416,280</w:t>
            </w:r>
          </w:p>
        </w:tc>
        <w:tc>
          <w:tcPr>
            <w:tcW w:type="dxa" w:w="1304"/>
          </w:tcPr>
          <w:p>
            <w:pPr>
              <w:spacing w:after="0"/>
              <w:jc w:val="right"/>
            </w:pPr>
            <w:r>
              <w:rPr>
                <w:sz w:val="16"/>
              </w:rPr>
              <w:t>0.0807%</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$358,306,228,571</w:t>
            </w:r>
          </w:p>
        </w:tc>
        <w:tc>
          <w:tcPr>
            <w:tcW w:type="dxa" w:w="1393"/>
          </w:tcPr>
          <w:p>
            <w:pPr>
              <w:spacing w:after="0"/>
              <w:jc w:val="right"/>
            </w:pPr>
            <w:r>
              <w:rPr>
                <w:sz w:val="16"/>
              </w:rPr>
              <w:t>$814,689,691</w:t>
            </w:r>
          </w:p>
        </w:tc>
        <w:tc>
          <w:tcPr>
            <w:tcW w:type="dxa" w:w="1036"/>
          </w:tcPr>
          <w:p>
            <w:pPr>
              <w:spacing w:after="0"/>
              <w:jc w:val="right"/>
            </w:pPr>
            <w:r>
              <w:rPr>
                <w:sz w:val="16"/>
              </w:rPr>
              <w:t>1,259,931</w:t>
            </w:r>
          </w:p>
        </w:tc>
        <w:tc>
          <w:tcPr>
            <w:tcW w:type="dxa" w:w="1215"/>
          </w:tcPr>
          <w:p>
            <w:pPr>
              <w:spacing w:after="0"/>
              <w:jc w:val="right"/>
            </w:pPr>
            <w:r>
              <w:rPr>
                <w:sz w:val="16"/>
              </w:rPr>
              <w:t>$268,717,820</w:t>
            </w:r>
          </w:p>
        </w:tc>
        <w:tc>
          <w:tcPr>
            <w:tcW w:type="dxa" w:w="1125"/>
          </w:tcPr>
          <w:p>
            <w:pPr>
              <w:spacing w:after="0"/>
              <w:jc w:val="right"/>
            </w:pPr>
            <w:r>
              <w:rPr>
                <w:sz w:val="16"/>
              </w:rPr>
              <w:t>$59,870,701</w:t>
            </w:r>
          </w:p>
        </w:tc>
        <w:tc>
          <w:tcPr>
            <w:tcW w:type="dxa" w:w="1125"/>
          </w:tcPr>
          <w:p>
            <w:pPr>
              <w:spacing w:after="0"/>
              <w:jc w:val="right"/>
            </w:pPr>
            <w:r>
              <w:rPr>
                <w:sz w:val="16"/>
              </w:rPr>
              <w:t>$27,202,805</w:t>
            </w:r>
          </w:p>
        </w:tc>
        <w:tc>
          <w:tcPr>
            <w:tcW w:type="dxa" w:w="1304"/>
          </w:tcPr>
          <w:p>
            <w:pPr>
              <w:spacing w:after="0"/>
              <w:jc w:val="right"/>
            </w:pPr>
            <w:r>
              <w:rPr>
                <w:sz w:val="16"/>
              </w:rPr>
              <w:t>n/a (see note)</w:t>
            </w:r>
          </w:p>
        </w:tc>
        <w:tc>
          <w:tcPr>
            <w:tcW w:type="dxa" w:w="1108"/>
          </w:tcPr>
          <w:p>
            <w:pPr>
              <w:spacing w:after="0"/>
              <w:jc w:val="right"/>
            </w:pPr>
            <w:r>
              <w:rPr>
                <w:sz w:val="16"/>
              </w:rPr>
              <w:t>$15,000</w:t>
            </w: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$92,140,561</w:t>
            </w:r>
          </w:p>
        </w:tc>
        <w:tc>
          <w:tcPr>
            <w:tcW w:type="dxa" w:w="1393"/>
          </w:tcPr>
          <w:p>
            <w:pPr>
              <w:spacing w:after="0"/>
              <w:jc w:val="right"/>
            </w:pPr>
          </w:p>
        </w:tc>
        <w:tc>
          <w:tcPr>
            <w:tcW w:type="dxa" w:w="1036"/>
          </w:tcPr>
          <w:p>
            <w:pPr>
              <w:spacing w:after="0"/>
              <w:jc w:val="right"/>
            </w:pPr>
            <w:r>
              <w:rPr>
                <w:sz w:val="16"/>
              </w:rPr>
              <w:t>534</w:t>
            </w:r>
          </w:p>
        </w:tc>
        <w:tc>
          <w:tcPr>
            <w:tcW w:type="dxa" w:w="1215"/>
          </w:tcPr>
          <w:p>
            <w:pPr>
              <w:spacing w:after="0"/>
              <w:jc w:val="right"/>
            </w:pPr>
            <w:r>
              <w:rPr>
                <w:sz w:val="16"/>
              </w:rPr>
              <w:t>$820</w:t>
            </w:r>
          </w:p>
        </w:tc>
        <w:tc>
          <w:tcPr>
            <w:tcW w:type="dxa" w:w="1125"/>
          </w:tcPr>
          <w:p>
            <w:pPr>
              <w:spacing w:after="0"/>
              <w:jc w:val="right"/>
            </w:pPr>
          </w:p>
        </w:tc>
        <w:tc>
          <w:tcPr>
            <w:tcW w:type="dxa" w:w="1125"/>
          </w:tcPr>
          <w:p>
            <w:pPr>
              <w:spacing w:after="0"/>
              <w:jc w:val="right"/>
            </w:pPr>
            <w:r>
              <w:rPr>
                <w:sz w:val="16"/>
              </w:rPr>
              <w:t>under $1</w:t>
            </w:r>
          </w:p>
        </w:tc>
        <w:tc>
          <w:tcPr>
            <w:tcW w:type="dxa" w:w="1304"/>
          </w:tcPr>
          <w:p>
            <w:pPr>
              <w:spacing w:after="0"/>
              <w:jc w:val="right"/>
            </w:pPr>
            <w:r>
              <w:rPr>
                <w:sz w:val="16"/>
              </w:rPr>
              <w:t>0.00089%</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$358,740,883,789</w:t>
            </w:r>
          </w:p>
        </w:tc>
        <w:tc>
          <w:tcPr>
            <w:tcW w:type="dxa" w:w="1393"/>
          </w:tcPr>
          <w:p>
            <w:pPr>
              <w:spacing w:after="0"/>
              <w:jc w:val="right"/>
            </w:pPr>
          </w:p>
        </w:tc>
        <w:tc>
          <w:tcPr>
            <w:tcW w:type="dxa" w:w="1036"/>
          </w:tcPr>
          <w:p>
            <w:pPr>
              <w:spacing w:after="0"/>
              <w:jc w:val="right"/>
            </w:pPr>
            <w:r>
              <w:rPr>
                <w:sz w:val="16"/>
              </w:rPr>
              <w:t>2,698,679</w:t>
            </w:r>
          </w:p>
        </w:tc>
        <w:tc>
          <w:tcPr>
            <w:tcW w:type="dxa" w:w="1215"/>
          </w:tcPr>
          <w:p>
            <w:pPr>
              <w:spacing w:after="0"/>
              <w:jc w:val="right"/>
            </w:pPr>
            <w:r>
              <w:rPr>
                <w:sz w:val="16"/>
              </w:rPr>
              <w:t>$37,931</w:t>
            </w:r>
          </w:p>
        </w:tc>
        <w:tc>
          <w:tcPr>
            <w:tcW w:type="dxa" w:w="1125"/>
          </w:tcPr>
          <w:p>
            <w:pPr>
              <w:spacing w:after="0"/>
              <w:jc w:val="right"/>
            </w:pPr>
          </w:p>
        </w:tc>
        <w:tc>
          <w:tcPr>
            <w:tcW w:type="dxa" w:w="1125"/>
          </w:tcPr>
          <w:p>
            <w:pPr>
              <w:spacing w:after="0"/>
              <w:jc w:val="right"/>
            </w:pPr>
            <w:r>
              <w:rPr>
                <w:sz w:val="16"/>
              </w:rPr>
              <w:t>$8,273,306</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$358,740,883,789</w:t>
            </w:r>
          </w:p>
        </w:tc>
        <w:tc>
          <w:tcPr>
            <w:tcW w:type="dxa" w:w="1393"/>
          </w:tcPr>
          <w:p>
            <w:pPr>
              <w:spacing w:after="0"/>
              <w:jc w:val="right"/>
            </w:pPr>
            <w:r>
              <w:rPr>
                <w:sz w:val="16"/>
              </w:rPr>
              <w:t>$1,078,631,965</w:t>
            </w:r>
          </w:p>
        </w:tc>
        <w:tc>
          <w:tcPr>
            <w:tcW w:type="dxa" w:w="1036"/>
          </w:tcPr>
          <w:p>
            <w:pPr>
              <w:spacing w:after="0"/>
              <w:jc w:val="right"/>
            </w:pPr>
            <w:r>
              <w:rPr>
                <w:sz w:val="16"/>
              </w:rPr>
              <w:t>2,698,679</w:t>
            </w:r>
          </w:p>
        </w:tc>
        <w:tc>
          <w:tcPr>
            <w:tcW w:type="dxa" w:w="1215"/>
          </w:tcPr>
          <w:p>
            <w:pPr>
              <w:spacing w:after="0"/>
              <w:jc w:val="right"/>
            </w:pPr>
            <w:r>
              <w:rPr>
                <w:sz w:val="16"/>
              </w:rPr>
              <w:t>$88,951</w:t>
            </w:r>
          </w:p>
        </w:tc>
        <w:tc>
          <w:tcPr>
            <w:tcW w:type="dxa" w:w="1125"/>
          </w:tcPr>
          <w:p>
            <w:pPr>
              <w:spacing w:after="0"/>
              <w:jc w:val="right"/>
            </w:pPr>
            <w:r>
              <w:rPr>
                <w:sz w:val="16"/>
              </w:rPr>
              <w:t>$1,367</w:t>
            </w:r>
          </w:p>
        </w:tc>
        <w:tc>
          <w:tcPr>
            <w:tcW w:type="dxa" w:w="1125"/>
          </w:tcPr>
          <w:p>
            <w:pPr>
              <w:spacing w:after="0"/>
              <w:jc w:val="right"/>
            </w:pPr>
            <w:r>
              <w:rPr>
                <w:sz w:val="16"/>
              </w:rPr>
              <w:t>$1,003,033</w:t>
            </w:r>
          </w:p>
        </w:tc>
        <w:tc>
          <w:tcPr>
            <w:tcW w:type="dxa" w:w="1304"/>
          </w:tcPr>
          <w:p>
            <w:pPr>
              <w:spacing w:after="0"/>
              <w:jc w:val="right"/>
            </w:pPr>
            <w:r>
              <w:rPr>
                <w:sz w:val="16"/>
              </w:rPr>
              <w:t>under 0.0001%</w:t>
            </w:r>
          </w:p>
        </w:tc>
        <w:tc>
          <w:tcPr>
            <w:tcW w:type="dxa" w:w="1108"/>
          </w:tcPr>
          <w:p>
            <w:pPr>
              <w:spacing w:after="0"/>
              <w:jc w:val="right"/>
            </w:pPr>
            <w:r>
              <w:rPr>
                <w:sz w:val="16"/>
              </w:rPr>
              <w:t>$1,000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$358,740,883,789</w:t>
            </w:r>
          </w:p>
        </w:tc>
        <w:tc>
          <w:tcPr>
            <w:tcW w:type="dxa" w:w="1393"/>
          </w:tcPr>
          <w:p>
            <w:pPr>
              <w:spacing w:after="0"/>
              <w:jc w:val="right"/>
            </w:pPr>
            <w:r>
              <w:rPr>
                <w:sz w:val="16"/>
              </w:rPr>
              <w:t>$1,078,631,965</w:t>
            </w:r>
          </w:p>
        </w:tc>
        <w:tc>
          <w:tcPr>
            <w:tcW w:type="dxa" w:w="1036"/>
          </w:tcPr>
          <w:p>
            <w:pPr>
              <w:spacing w:after="0"/>
              <w:jc w:val="right"/>
            </w:pPr>
            <w:r>
              <w:rPr>
                <w:sz w:val="16"/>
              </w:rPr>
              <w:t>2,698,679</w:t>
            </w:r>
          </w:p>
        </w:tc>
        <w:tc>
          <w:tcPr>
            <w:tcW w:type="dxa" w:w="1215"/>
          </w:tcPr>
          <w:p>
            <w:pPr>
              <w:spacing w:after="0"/>
              <w:jc w:val="right"/>
            </w:pPr>
            <w:r>
              <w:rPr>
                <w:sz w:val="16"/>
              </w:rPr>
              <w:t>$7,619,633</w:t>
            </w:r>
          </w:p>
        </w:tc>
        <w:tc>
          <w:tcPr>
            <w:tcW w:type="dxa" w:w="1125"/>
          </w:tcPr>
          <w:p>
            <w:pPr>
              <w:spacing w:after="0"/>
              <w:jc w:val="right"/>
            </w:pPr>
            <w:r>
              <w:rPr>
                <w:sz w:val="16"/>
              </w:rPr>
              <w:t>$4,677</w:t>
            </w:r>
          </w:p>
        </w:tc>
        <w:tc>
          <w:tcPr>
            <w:tcW w:type="dxa" w:w="1125"/>
          </w:tcPr>
          <w:p>
            <w:pPr>
              <w:spacing w:after="0"/>
              <w:jc w:val="right"/>
            </w:pPr>
            <w:r>
              <w:rPr>
                <w:sz w:val="16"/>
              </w:rPr>
              <w:t>$17,187,352</w:t>
            </w:r>
          </w:p>
        </w:tc>
        <w:tc>
          <w:tcPr>
            <w:tcW w:type="dxa" w:w="1304"/>
          </w:tcPr>
          <w:p>
            <w:pPr>
              <w:spacing w:after="0"/>
              <w:jc w:val="right"/>
            </w:pPr>
            <w:r>
              <w:rPr>
                <w:sz w:val="16"/>
              </w:rPr>
              <w:t>0.00212%</w:t>
            </w:r>
          </w:p>
        </w:tc>
        <w:tc>
          <w:tcPr>
            <w:tcW w:type="dxa" w:w="1108"/>
          </w:tcPr>
          <w:p>
            <w:pPr>
              <w:spacing w:after="0"/>
              <w:jc w:val="right"/>
            </w:pPr>
            <w:r>
              <w:rPr>
                <w:sz w:val="16"/>
              </w:rPr>
              <w:t>$50,000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$8,795,832,843</w:t>
            </w:r>
          </w:p>
        </w:tc>
        <w:tc>
          <w:tcPr>
            <w:tcW w:type="dxa" w:w="1393"/>
          </w:tcPr>
          <w:p>
            <w:pPr>
              <w:spacing w:after="0"/>
              <w:jc w:val="right"/>
            </w:pPr>
            <w:r>
              <w:rPr>
                <w:sz w:val="16"/>
              </w:rPr>
              <w:t>$442,791,785</w:t>
            </w:r>
          </w:p>
        </w:tc>
        <w:tc>
          <w:tcPr>
            <w:tcW w:type="dxa" w:w="1036"/>
          </w:tcPr>
          <w:p>
            <w:pPr>
              <w:spacing w:after="0"/>
              <w:jc w:val="right"/>
            </w:pPr>
            <w:r>
              <w:rPr>
                <w:sz w:val="16"/>
              </w:rPr>
              <w:t>86,261</w:t>
            </w:r>
          </w:p>
        </w:tc>
        <w:tc>
          <w:tcPr>
            <w:tcW w:type="dxa" w:w="1215"/>
          </w:tcPr>
          <w:p>
            <w:pPr>
              <w:spacing w:after="0"/>
              <w:jc w:val="right"/>
            </w:pPr>
            <w:r>
              <w:rPr>
                <w:sz w:val="16"/>
              </w:rPr>
              <w:t>$4,572,325</w:t>
            </w:r>
          </w:p>
        </w:tc>
        <w:tc>
          <w:tcPr>
            <w:tcW w:type="dxa" w:w="1125"/>
          </w:tcPr>
          <w:p>
            <w:pPr>
              <w:spacing w:after="0"/>
              <w:jc w:val="right"/>
            </w:pPr>
            <w:r>
              <w:rPr>
                <w:sz w:val="16"/>
              </w:rPr>
              <w:t>$22,802</w:t>
            </w:r>
          </w:p>
        </w:tc>
        <w:tc>
          <w:tcPr>
            <w:tcW w:type="dxa" w:w="1125"/>
          </w:tcPr>
          <w:p>
            <w:pPr>
              <w:spacing w:after="0"/>
              <w:jc w:val="right"/>
            </w:pPr>
            <w:r>
              <w:rPr>
                <w:sz w:val="16"/>
              </w:rPr>
              <w:t>$600,581</w:t>
            </w:r>
          </w:p>
        </w:tc>
        <w:tc>
          <w:tcPr>
            <w:tcW w:type="dxa" w:w="1304"/>
          </w:tcPr>
          <w:p>
            <w:pPr>
              <w:spacing w:after="0"/>
              <w:jc w:val="right"/>
            </w:pPr>
            <w:r>
              <w:rPr>
                <w:sz w:val="16"/>
              </w:rPr>
              <w:t>0.052%</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$0</w:t>
            </w:r>
          </w:p>
        </w:tc>
        <w:tc>
          <w:tcPr>
            <w:tcW w:type="dxa" w:w="1393"/>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building exposure is 0 in NRI</w:t>
            </w:r>
          </w:p>
        </w:tc>
      </w:tr>
    </w:tbl>
    <w:p>
      <w:pPr>
        <w:spacing w:after="40" w:before="60"/>
      </w:pPr>
      <w:r>
        <w:rPr>
          <w:sz w:val="15"/>
        </w:rPr>
        <w:t>Totals since 2025-09-26 (Storm Events through 2026-06-30): 4 county-coded records, 4 with a damage value recorded (including $0), $66,000; 15 zone-level records, 15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2,698,679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$358,740,883,789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$1,078,631,965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$682,599,895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$142,086,842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140</w:t>
            </w:r>
          </w:p>
        </w:tc>
        <w:tc>
          <w:tcPr>
            <w:tcW w:type="dxa" w:w="1467"/>
          </w:tcPr>
          <w:p>
            <w:pPr>
              <w:spacing w:after="0"/>
              <w:jc w:val="right"/>
            </w:pPr>
            <w:r>
              <w:rPr>
                <w:sz w:val="16"/>
              </w:rPr>
              <w:t>356</w:t>
            </w:r>
          </w:p>
        </w:tc>
        <w:tc>
          <w:tcPr>
            <w:tcW w:type="dxa" w:w="1467"/>
          </w:tcPr>
          <w:p>
            <w:pPr>
              <w:spacing w:after="0"/>
              <w:jc w:val="right"/>
            </w:pPr>
            <w:r>
              <w:rPr>
                <w:sz w:val="16"/>
              </w:rPr>
              <w:t>2,370</w:t>
            </w:r>
          </w:p>
        </w:tc>
        <w:tc>
          <w:tcPr>
            <w:tcW w:type="dxa" w:w="1467"/>
          </w:tcPr>
          <w:p>
            <w:pPr>
              <w:spacing w:after="0"/>
              <w:jc w:val="right"/>
            </w:pPr>
            <w:r>
              <w:rPr>
                <w:sz w:val="16"/>
              </w:rPr>
              <w:t>281</w:t>
            </w:r>
          </w:p>
        </w:tc>
        <w:tc>
          <w:tcPr>
            <w:tcW w:type="dxa" w:w="1467"/>
          </w:tcPr>
          <w:p>
            <w:pPr>
              <w:spacing w:after="0"/>
              <w:jc w:val="right"/>
            </w:pPr>
            <w:r>
              <w:rPr>
                <w:sz w:val="16"/>
              </w:rPr>
              <w:t>2,478</w:t>
            </w:r>
          </w:p>
        </w:tc>
        <w:tc>
          <w:tcPr>
            <w:tcW w:type="dxa" w:w="1467"/>
          </w:tcPr>
          <w:p>
            <w:pPr>
              <w:spacing w:after="0"/>
              <w:jc w:val="right"/>
            </w:pPr>
            <w:r>
              <w:rPr>
                <w:sz w:val="16"/>
              </w:rPr>
              <w:t>223</w:t>
            </w:r>
          </w:p>
        </w:tc>
        <w:tc>
          <w:tcPr>
            <w:tcW w:type="dxa" w:w="1633"/>
          </w:tcPr>
          <w:p>
            <w:pPr>
              <w:spacing w:after="0"/>
              <w:jc w:val="right"/>
            </w:pPr>
            <w:r>
              <w:rPr>
                <w:sz w:val="16"/>
              </w:rPr>
              <w:t>1,317</w:t>
            </w:r>
          </w:p>
        </w:tc>
      </w:tr>
      <w:tr>
        <w:trPr>
          <w:cantSplit/>
        </w:trPr>
        <w:tc>
          <w:tcPr>
            <w:tcW w:type="dxa" w:w="3678"/>
          </w:tcPr>
          <w:p>
            <w:pPr>
              <w:spacing w:after="0"/>
              <w:jc w:val="left"/>
            </w:pPr>
            <w:r>
              <w:rPr>
                <w:sz w:val="16"/>
              </w:rPr>
              <w:t>DORAL, CITY OF</w:t>
            </w:r>
          </w:p>
        </w:tc>
        <w:tc>
          <w:tcPr>
            <w:tcW w:type="dxa" w:w="1467"/>
          </w:tcPr>
          <w:p>
            <w:pPr>
              <w:spacing w:after="0"/>
              <w:jc w:val="right"/>
            </w:pPr>
            <w:r>
              <w:rPr>
                <w:sz w:val="16"/>
              </w:rPr>
              <w:t>1</w:t>
            </w:r>
          </w:p>
        </w:tc>
        <w:tc>
          <w:tcPr>
            <w:tcW w:type="dxa" w:w="1467"/>
          </w:tcPr>
          <w:p>
            <w:pPr>
              <w:spacing w:after="0"/>
              <w:jc w:val="right"/>
            </w:pPr>
            <w:r>
              <w:rPr>
                <w:sz w:val="16"/>
              </w:rPr>
              <w:t>19</w:t>
            </w:r>
          </w:p>
        </w:tc>
        <w:tc>
          <w:tcPr>
            <w:tcW w:type="dxa" w:w="1467"/>
          </w:tcPr>
          <w:p>
            <w:pPr>
              <w:spacing w:after="0"/>
              <w:jc w:val="right"/>
            </w:pPr>
            <w:r>
              <w:rPr>
                <w:sz w:val="16"/>
              </w:rPr>
              <w:t>61</w:t>
            </w:r>
          </w:p>
        </w:tc>
        <w:tc>
          <w:tcPr>
            <w:tcW w:type="dxa" w:w="1467"/>
          </w:tcPr>
          <w:p>
            <w:pPr>
              <w:spacing w:after="0"/>
              <w:jc w:val="right"/>
            </w:pPr>
            <w:r>
              <w:rPr>
                <w:sz w:val="16"/>
              </w:rPr>
              <w:t>18</w:t>
            </w:r>
          </w:p>
        </w:tc>
        <w:tc>
          <w:tcPr>
            <w:tcW w:type="dxa" w:w="1467"/>
          </w:tcPr>
          <w:p>
            <w:pPr>
              <w:spacing w:after="0"/>
              <w:jc w:val="right"/>
            </w:pPr>
            <w:r>
              <w:rPr>
                <w:sz w:val="16"/>
              </w:rPr>
              <w:t>61</w:t>
            </w:r>
          </w:p>
        </w:tc>
        <w:tc>
          <w:tcPr>
            <w:tcW w:type="dxa" w:w="1467"/>
          </w:tcPr>
          <w:p>
            <w:pPr>
              <w:spacing w:after="0"/>
              <w:jc w:val="right"/>
            </w:pPr>
            <w:r>
              <w:rPr>
                <w:sz w:val="16"/>
              </w:rPr>
              <w:t>1</w:t>
            </w:r>
          </w:p>
        </w:tc>
        <w:tc>
          <w:tcPr>
            <w:tcW w:type="dxa" w:w="1633"/>
          </w:tcPr>
          <w:p>
            <w:pPr>
              <w:spacing w:after="0"/>
              <w:jc w:val="right"/>
            </w:pPr>
            <w:r>
              <w:rPr>
                <w:sz w:val="16"/>
              </w:rPr>
              <w:t>48</w:t>
            </w:r>
          </w:p>
        </w:tc>
      </w:tr>
      <w:tr>
        <w:trPr>
          <w:cantSplit/>
        </w:trPr>
        <w:tc>
          <w:tcPr>
            <w:tcW w:type="dxa" w:w="3678"/>
          </w:tcPr>
          <w:p>
            <w:pPr>
              <w:spacing w:after="0"/>
              <w:jc w:val="left"/>
            </w:pPr>
            <w:r>
              <w:rPr>
                <w:sz w:val="16"/>
              </w:rPr>
              <w:t>CUTLER BAY, TOWN OF</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38</w:t>
            </w:r>
          </w:p>
        </w:tc>
        <w:tc>
          <w:tcPr>
            <w:tcW w:type="dxa" w:w="1467"/>
          </w:tcPr>
          <w:p>
            <w:pPr>
              <w:spacing w:after="0"/>
              <w:jc w:val="right"/>
            </w:pPr>
            <w:r>
              <w:rPr>
                <w:sz w:val="16"/>
              </w:rPr>
              <w:t>4</w:t>
            </w:r>
          </w:p>
        </w:tc>
        <w:tc>
          <w:tcPr>
            <w:tcW w:type="dxa" w:w="1467"/>
          </w:tcPr>
          <w:p>
            <w:pPr>
              <w:spacing w:after="0"/>
              <w:jc w:val="right"/>
            </w:pPr>
            <w:r>
              <w:rPr>
                <w:sz w:val="16"/>
              </w:rPr>
              <w:t>38</w:t>
            </w:r>
          </w:p>
        </w:tc>
        <w:tc>
          <w:tcPr>
            <w:tcW w:type="dxa" w:w="1467"/>
          </w:tcPr>
          <w:p>
            <w:pPr>
              <w:spacing w:after="0"/>
              <w:jc w:val="right"/>
            </w:pPr>
            <w:r>
              <w:rPr>
                <w:sz w:val="16"/>
              </w:rPr>
              <w:t>0</w:t>
            </w:r>
          </w:p>
        </w:tc>
        <w:tc>
          <w:tcPr>
            <w:tcW w:type="dxa" w:w="1633"/>
          </w:tcPr>
          <w:p>
            <w:pPr>
              <w:spacing w:after="0"/>
              <w:jc w:val="right"/>
            </w:pPr>
            <w:r>
              <w:rPr>
                <w:sz w:val="16"/>
              </w:rPr>
              <w:t>34</w:t>
            </w:r>
          </w:p>
        </w:tc>
      </w:tr>
      <w:tr>
        <w:trPr>
          <w:cantSplit/>
        </w:trPr>
        <w:tc>
          <w:tcPr>
            <w:tcW w:type="dxa" w:w="3678"/>
          </w:tcPr>
          <w:p>
            <w:pPr>
              <w:spacing w:after="0"/>
              <w:jc w:val="left"/>
            </w:pPr>
            <w:r>
              <w:rPr>
                <w:sz w:val="16"/>
              </w:rPr>
              <w:t>MIAMI GARDENS, CITY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28</w:t>
            </w:r>
          </w:p>
        </w:tc>
        <w:tc>
          <w:tcPr>
            <w:tcW w:type="dxa" w:w="1467"/>
          </w:tcPr>
          <w:p>
            <w:pPr>
              <w:spacing w:after="0"/>
              <w:jc w:val="right"/>
            </w:pPr>
            <w:r>
              <w:rPr>
                <w:sz w:val="16"/>
              </w:rPr>
              <w:t>2</w:t>
            </w:r>
          </w:p>
        </w:tc>
        <w:tc>
          <w:tcPr>
            <w:tcW w:type="dxa" w:w="1467"/>
          </w:tcPr>
          <w:p>
            <w:pPr>
              <w:spacing w:after="0"/>
              <w:jc w:val="right"/>
            </w:pPr>
            <w:r>
              <w:rPr>
                <w:sz w:val="16"/>
              </w:rPr>
              <w:t>28</w:t>
            </w:r>
          </w:p>
        </w:tc>
        <w:tc>
          <w:tcPr>
            <w:tcW w:type="dxa" w:w="1467"/>
          </w:tcPr>
          <w:p>
            <w:pPr>
              <w:spacing w:after="0"/>
              <w:jc w:val="right"/>
            </w:pPr>
            <w:r>
              <w:rPr>
                <w:sz w:val="16"/>
              </w:rPr>
              <w:t>0</w:t>
            </w:r>
          </w:p>
        </w:tc>
        <w:tc>
          <w:tcPr>
            <w:tcW w:type="dxa" w:w="1633"/>
          </w:tcPr>
          <w:p>
            <w:pPr>
              <w:spacing w:after="0"/>
              <w:jc w:val="right"/>
            </w:pPr>
            <w:r>
              <w:rPr>
                <w:sz w:val="16"/>
              </w:rPr>
              <w:t>26</w:t>
            </w:r>
          </w:p>
        </w:tc>
      </w:tr>
      <w:tr>
        <w:trPr>
          <w:cantSplit/>
        </w:trPr>
        <w:tc>
          <w:tcPr>
            <w:tcW w:type="dxa" w:w="3678"/>
          </w:tcPr>
          <w:p>
            <w:pPr>
              <w:spacing w:after="0"/>
              <w:jc w:val="left"/>
            </w:pPr>
            <w:r>
              <w:rPr>
                <w:sz w:val="16"/>
              </w:rPr>
              <w:t>PINECREST, VILLAGE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11</w:t>
            </w:r>
          </w:p>
        </w:tc>
        <w:tc>
          <w:tcPr>
            <w:tcW w:type="dxa" w:w="1467"/>
          </w:tcPr>
          <w:p>
            <w:pPr>
              <w:spacing w:after="0"/>
              <w:jc w:val="right"/>
            </w:pPr>
            <w:r>
              <w:rPr>
                <w:sz w:val="16"/>
              </w:rPr>
              <w:t>2</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633"/>
          </w:tcPr>
          <w:p>
            <w:pPr>
              <w:spacing w:after="0"/>
              <w:jc w:val="right"/>
            </w:pPr>
            <w:r>
              <w:rPr>
                <w:sz w:val="16"/>
              </w:rPr>
              <w:t>8</w:t>
            </w:r>
          </w:p>
        </w:tc>
      </w:tr>
      <w:tr>
        <w:trPr>
          <w:cantSplit/>
        </w:trPr>
        <w:tc>
          <w:tcPr>
            <w:tcW w:type="dxa" w:w="3678"/>
          </w:tcPr>
          <w:p>
            <w:pPr>
              <w:spacing w:after="0"/>
              <w:jc w:val="left"/>
            </w:pPr>
            <w:r>
              <w:rPr>
                <w:sz w:val="16"/>
              </w:rPr>
              <w:t>MIAMI-DADE COUNTY*</w:t>
            </w:r>
          </w:p>
        </w:tc>
        <w:tc>
          <w:tcPr>
            <w:tcW w:type="dxa" w:w="1467"/>
          </w:tcPr>
          <w:p>
            <w:pPr>
              <w:spacing w:after="0"/>
              <w:jc w:val="right"/>
            </w:pPr>
            <w:r>
              <w:rPr>
                <w:sz w:val="16"/>
              </w:rPr>
              <w:t>83</w:t>
            </w:r>
          </w:p>
        </w:tc>
        <w:tc>
          <w:tcPr>
            <w:tcW w:type="dxa" w:w="1467"/>
          </w:tcPr>
          <w:p>
            <w:pPr>
              <w:spacing w:after="0"/>
              <w:jc w:val="right"/>
            </w:pPr>
            <w:r>
              <w:rPr>
                <w:sz w:val="16"/>
              </w:rPr>
              <w:t>150</w:t>
            </w:r>
          </w:p>
        </w:tc>
        <w:tc>
          <w:tcPr>
            <w:tcW w:type="dxa" w:w="1467"/>
          </w:tcPr>
          <w:p>
            <w:pPr>
              <w:spacing w:after="0"/>
              <w:jc w:val="right"/>
            </w:pPr>
            <w:r>
              <w:rPr>
                <w:sz w:val="16"/>
              </w:rPr>
              <w:t>911</w:t>
            </w:r>
          </w:p>
        </w:tc>
        <w:tc>
          <w:tcPr>
            <w:tcW w:type="dxa" w:w="1467"/>
          </w:tcPr>
          <w:p>
            <w:pPr>
              <w:spacing w:after="0"/>
              <w:jc w:val="right"/>
            </w:pPr>
            <w:r>
              <w:rPr>
                <w:sz w:val="16"/>
              </w:rPr>
              <w:t>101</w:t>
            </w:r>
          </w:p>
        </w:tc>
        <w:tc>
          <w:tcPr>
            <w:tcW w:type="dxa" w:w="1467"/>
          </w:tcPr>
          <w:p>
            <w:pPr>
              <w:spacing w:after="0"/>
              <w:jc w:val="right"/>
            </w:pPr>
            <w:r>
              <w:rPr>
                <w:sz w:val="16"/>
              </w:rPr>
              <w:t>995</w:t>
            </w:r>
          </w:p>
        </w:tc>
        <w:tc>
          <w:tcPr>
            <w:tcW w:type="dxa" w:w="1467"/>
          </w:tcPr>
          <w:p>
            <w:pPr>
              <w:spacing w:after="0"/>
              <w:jc w:val="right"/>
            </w:pPr>
            <w:r>
              <w:rPr>
                <w:sz w:val="16"/>
              </w:rPr>
              <w:t>170</w:t>
            </w:r>
          </w:p>
        </w:tc>
        <w:tc>
          <w:tcPr>
            <w:tcW w:type="dxa" w:w="1633"/>
          </w:tcPr>
          <w:p>
            <w:pPr>
              <w:spacing w:after="0"/>
              <w:jc w:val="right"/>
            </w:pPr>
            <w:r>
              <w:rPr>
                <w:sz w:val="16"/>
              </w:rPr>
              <w:t>492</w:t>
            </w:r>
          </w:p>
        </w:tc>
      </w:tr>
      <w:tr>
        <w:trPr>
          <w:cantSplit/>
        </w:trPr>
        <w:tc>
          <w:tcPr>
            <w:tcW w:type="dxa" w:w="3678"/>
          </w:tcPr>
          <w:p>
            <w:pPr>
              <w:spacing w:after="0"/>
              <w:jc w:val="left"/>
            </w:pPr>
            <w:r>
              <w:rPr>
                <w:sz w:val="16"/>
              </w:rPr>
              <w:t>BAL HARBOUR VILLAGE,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BAY HARBOR ISLANDS, TOWN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BISCAYNE PARK, VILLAGE OF</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10</w:t>
            </w:r>
          </w:p>
        </w:tc>
        <w:tc>
          <w:tcPr>
            <w:tcW w:type="dxa" w:w="1467"/>
          </w:tcPr>
          <w:p>
            <w:pPr>
              <w:spacing w:after="0"/>
              <w:jc w:val="right"/>
            </w:pPr>
            <w:r>
              <w:rPr>
                <w:sz w:val="16"/>
              </w:rPr>
              <w:t>2</w:t>
            </w:r>
          </w:p>
        </w:tc>
        <w:tc>
          <w:tcPr>
            <w:tcW w:type="dxa" w:w="1467"/>
          </w:tcPr>
          <w:p>
            <w:pPr>
              <w:spacing w:after="0"/>
              <w:jc w:val="right"/>
            </w:pPr>
            <w:r>
              <w:rPr>
                <w:sz w:val="16"/>
              </w:rPr>
              <w:t>10</w:t>
            </w:r>
          </w:p>
        </w:tc>
        <w:tc>
          <w:tcPr>
            <w:tcW w:type="dxa" w:w="1467"/>
          </w:tcPr>
          <w:p>
            <w:pPr>
              <w:spacing w:after="0"/>
              <w:jc w:val="right"/>
            </w:pPr>
            <w:r>
              <w:rPr>
                <w:sz w:val="16"/>
              </w:rPr>
              <w:t>1</w:t>
            </w:r>
          </w:p>
        </w:tc>
        <w:tc>
          <w:tcPr>
            <w:tcW w:type="dxa" w:w="1633"/>
          </w:tcPr>
          <w:p>
            <w:pPr>
              <w:spacing w:after="0"/>
              <w:jc w:val="right"/>
            </w:pPr>
            <w:r>
              <w:rPr>
                <w:sz w:val="16"/>
              </w:rPr>
              <w:t>8</w:t>
            </w:r>
          </w:p>
        </w:tc>
      </w:tr>
      <w:tr>
        <w:trPr>
          <w:cantSplit/>
        </w:trPr>
        <w:tc>
          <w:tcPr>
            <w:tcW w:type="dxa" w:w="3678"/>
          </w:tcPr>
          <w:p>
            <w:pPr>
              <w:spacing w:after="0"/>
              <w:jc w:val="left"/>
            </w:pPr>
            <w:r>
              <w:rPr>
                <w:sz w:val="16"/>
              </w:rPr>
              <w:t>CORAL GABLES, CITY OF</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44</w:t>
            </w:r>
          </w:p>
        </w:tc>
        <w:tc>
          <w:tcPr>
            <w:tcW w:type="dxa" w:w="1467"/>
          </w:tcPr>
          <w:p>
            <w:pPr>
              <w:spacing w:after="0"/>
              <w:jc w:val="right"/>
            </w:pPr>
            <w:r>
              <w:rPr>
                <w:sz w:val="16"/>
              </w:rPr>
              <w:t>6</w:t>
            </w:r>
          </w:p>
        </w:tc>
        <w:tc>
          <w:tcPr>
            <w:tcW w:type="dxa" w:w="1467"/>
          </w:tcPr>
          <w:p>
            <w:pPr>
              <w:spacing w:after="0"/>
              <w:jc w:val="right"/>
            </w:pPr>
            <w:r>
              <w:rPr>
                <w:sz w:val="16"/>
              </w:rPr>
              <w:t>47</w:t>
            </w:r>
          </w:p>
        </w:tc>
        <w:tc>
          <w:tcPr>
            <w:tcW w:type="dxa" w:w="1467"/>
          </w:tcPr>
          <w:p>
            <w:pPr>
              <w:spacing w:after="0"/>
              <w:jc w:val="right"/>
            </w:pPr>
            <w:r>
              <w:rPr>
                <w:sz w:val="16"/>
              </w:rPr>
              <w:t>2</w:t>
            </w:r>
          </w:p>
        </w:tc>
        <w:tc>
          <w:tcPr>
            <w:tcW w:type="dxa" w:w="1633"/>
          </w:tcPr>
          <w:p>
            <w:pPr>
              <w:spacing w:after="0"/>
              <w:jc w:val="right"/>
            </w:pPr>
            <w:r>
              <w:rPr>
                <w:sz w:val="16"/>
              </w:rPr>
              <w:t>35</w:t>
            </w:r>
          </w:p>
        </w:tc>
      </w:tr>
      <w:tr>
        <w:trPr>
          <w:cantSplit/>
        </w:trPr>
        <w:tc>
          <w:tcPr>
            <w:tcW w:type="dxa" w:w="3678"/>
          </w:tcPr>
          <w:p>
            <w:pPr>
              <w:spacing w:after="0"/>
              <w:jc w:val="left"/>
            </w:pPr>
            <w:r>
              <w:rPr>
                <w:sz w:val="16"/>
              </w:rPr>
              <w:t>EL PORTAL,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FLORIDA CITY, CITY OF</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47</w:t>
            </w:r>
          </w:p>
        </w:tc>
        <w:tc>
          <w:tcPr>
            <w:tcW w:type="dxa" w:w="1467"/>
          </w:tcPr>
          <w:p>
            <w:pPr>
              <w:spacing w:after="0"/>
              <w:jc w:val="right"/>
            </w:pPr>
            <w:r>
              <w:rPr>
                <w:sz w:val="16"/>
              </w:rPr>
              <w:t>2</w:t>
            </w:r>
          </w:p>
        </w:tc>
        <w:tc>
          <w:tcPr>
            <w:tcW w:type="dxa" w:w="1467"/>
          </w:tcPr>
          <w:p>
            <w:pPr>
              <w:spacing w:after="0"/>
              <w:jc w:val="right"/>
            </w:pPr>
            <w:r>
              <w:rPr>
                <w:sz w:val="16"/>
              </w:rPr>
              <w:t>47</w:t>
            </w:r>
          </w:p>
        </w:tc>
        <w:tc>
          <w:tcPr>
            <w:tcW w:type="dxa" w:w="1467"/>
          </w:tcPr>
          <w:p>
            <w:pPr>
              <w:spacing w:after="0"/>
              <w:jc w:val="right"/>
            </w:pPr>
            <w:r>
              <w:rPr>
                <w:sz w:val="16"/>
              </w:rPr>
              <w:t>0</w:t>
            </w:r>
          </w:p>
        </w:tc>
        <w:tc>
          <w:tcPr>
            <w:tcW w:type="dxa" w:w="1633"/>
          </w:tcPr>
          <w:p>
            <w:pPr>
              <w:spacing w:after="0"/>
              <w:jc w:val="right"/>
            </w:pPr>
            <w:r>
              <w:rPr>
                <w:sz w:val="16"/>
              </w:rPr>
              <w:t>19</w:t>
            </w:r>
          </w:p>
        </w:tc>
      </w:tr>
      <w:tr>
        <w:trPr>
          <w:cantSplit/>
        </w:trPr>
        <w:tc>
          <w:tcPr>
            <w:tcW w:type="dxa" w:w="3678"/>
          </w:tcPr>
          <w:p>
            <w:pPr>
              <w:spacing w:after="0"/>
              <w:jc w:val="left"/>
            </w:pPr>
            <w:r>
              <w:rPr>
                <w:sz w:val="16"/>
              </w:rPr>
              <w:t>GOLDEN BEACH, TOWN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HIALEAH, CITY OF</w:t>
            </w:r>
          </w:p>
        </w:tc>
        <w:tc>
          <w:tcPr>
            <w:tcW w:type="dxa" w:w="1467"/>
          </w:tcPr>
          <w:p>
            <w:pPr>
              <w:spacing w:after="0"/>
              <w:jc w:val="right"/>
            </w:pPr>
            <w:r>
              <w:rPr>
                <w:sz w:val="16"/>
              </w:rPr>
              <w:t>10</w:t>
            </w:r>
          </w:p>
        </w:tc>
        <w:tc>
          <w:tcPr>
            <w:tcW w:type="dxa" w:w="1467"/>
          </w:tcPr>
          <w:p>
            <w:pPr>
              <w:spacing w:after="0"/>
              <w:jc w:val="right"/>
            </w:pPr>
            <w:r>
              <w:rPr>
                <w:sz w:val="16"/>
              </w:rPr>
              <w:t>12</w:t>
            </w:r>
          </w:p>
        </w:tc>
        <w:tc>
          <w:tcPr>
            <w:tcW w:type="dxa" w:w="1467"/>
          </w:tcPr>
          <w:p>
            <w:pPr>
              <w:spacing w:after="0"/>
              <w:jc w:val="right"/>
            </w:pPr>
            <w:r>
              <w:rPr>
                <w:sz w:val="16"/>
              </w:rPr>
              <w:t>228</w:t>
            </w:r>
          </w:p>
        </w:tc>
        <w:tc>
          <w:tcPr>
            <w:tcW w:type="dxa" w:w="1467"/>
          </w:tcPr>
          <w:p>
            <w:pPr>
              <w:spacing w:after="0"/>
              <w:jc w:val="right"/>
            </w:pPr>
            <w:r>
              <w:rPr>
                <w:sz w:val="16"/>
              </w:rPr>
              <w:t>11</w:t>
            </w:r>
          </w:p>
        </w:tc>
        <w:tc>
          <w:tcPr>
            <w:tcW w:type="dxa" w:w="1467"/>
          </w:tcPr>
          <w:p>
            <w:pPr>
              <w:spacing w:after="0"/>
              <w:jc w:val="right"/>
            </w:pPr>
            <w:r>
              <w:rPr>
                <w:sz w:val="16"/>
              </w:rPr>
              <w:t>228</w:t>
            </w:r>
          </w:p>
        </w:tc>
        <w:tc>
          <w:tcPr>
            <w:tcW w:type="dxa" w:w="1467"/>
          </w:tcPr>
          <w:p>
            <w:pPr>
              <w:spacing w:after="0"/>
              <w:jc w:val="right"/>
            </w:pPr>
            <w:r>
              <w:rPr>
                <w:sz w:val="16"/>
              </w:rPr>
              <w:t>0</w:t>
            </w:r>
          </w:p>
        </w:tc>
        <w:tc>
          <w:tcPr>
            <w:tcW w:type="dxa" w:w="1633"/>
          </w:tcPr>
          <w:p>
            <w:pPr>
              <w:spacing w:after="0"/>
              <w:jc w:val="right"/>
            </w:pPr>
            <w:r>
              <w:rPr>
                <w:sz w:val="16"/>
              </w:rPr>
              <w:t>113</w:t>
            </w:r>
          </w:p>
        </w:tc>
      </w:tr>
      <w:tr>
        <w:trPr>
          <w:cantSplit/>
        </w:trPr>
        <w:tc>
          <w:tcPr>
            <w:tcW w:type="dxa" w:w="3678"/>
          </w:tcPr>
          <w:p>
            <w:pPr>
              <w:spacing w:after="0"/>
              <w:jc w:val="left"/>
            </w:pPr>
            <w:r>
              <w:rPr>
                <w:sz w:val="16"/>
              </w:rPr>
              <w:t>HIALEAH GARDENS, CITY OF</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42</w:t>
            </w:r>
          </w:p>
        </w:tc>
        <w:tc>
          <w:tcPr>
            <w:tcW w:type="dxa" w:w="1467"/>
          </w:tcPr>
          <w:p>
            <w:pPr>
              <w:spacing w:after="0"/>
              <w:jc w:val="right"/>
            </w:pPr>
            <w:r>
              <w:rPr>
                <w:sz w:val="16"/>
              </w:rPr>
              <w:t>9</w:t>
            </w:r>
          </w:p>
        </w:tc>
        <w:tc>
          <w:tcPr>
            <w:tcW w:type="dxa" w:w="1467"/>
          </w:tcPr>
          <w:p>
            <w:pPr>
              <w:spacing w:after="0"/>
              <w:jc w:val="right"/>
            </w:pPr>
            <w:r>
              <w:rPr>
                <w:sz w:val="16"/>
              </w:rPr>
              <w:t>42</w:t>
            </w:r>
          </w:p>
        </w:tc>
        <w:tc>
          <w:tcPr>
            <w:tcW w:type="dxa" w:w="1467"/>
          </w:tcPr>
          <w:p>
            <w:pPr>
              <w:spacing w:after="0"/>
              <w:jc w:val="right"/>
            </w:pPr>
            <w:r>
              <w:rPr>
                <w:sz w:val="16"/>
              </w:rPr>
              <w:t>0</w:t>
            </w:r>
          </w:p>
        </w:tc>
        <w:tc>
          <w:tcPr>
            <w:tcW w:type="dxa" w:w="1633"/>
          </w:tcPr>
          <w:p>
            <w:pPr>
              <w:spacing w:after="0"/>
              <w:jc w:val="right"/>
            </w:pPr>
            <w:r>
              <w:rPr>
                <w:sz w:val="16"/>
              </w:rPr>
              <w:t>13</w:t>
            </w:r>
          </w:p>
        </w:tc>
      </w:tr>
      <w:tr>
        <w:trPr>
          <w:cantSplit/>
        </w:trPr>
        <w:tc>
          <w:tcPr>
            <w:tcW w:type="dxa" w:w="3678"/>
          </w:tcPr>
          <w:p>
            <w:pPr>
              <w:spacing w:after="0"/>
              <w:jc w:val="left"/>
            </w:pPr>
            <w:r>
              <w:rPr>
                <w:sz w:val="16"/>
              </w:rPr>
              <w:t>HOMESTEAD, CITY OF</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36</w:t>
            </w:r>
          </w:p>
        </w:tc>
        <w:tc>
          <w:tcPr>
            <w:tcW w:type="dxa" w:w="1467"/>
          </w:tcPr>
          <w:p>
            <w:pPr>
              <w:spacing w:after="0"/>
              <w:jc w:val="right"/>
            </w:pPr>
            <w:r>
              <w:rPr>
                <w:sz w:val="16"/>
              </w:rPr>
              <w:t>1</w:t>
            </w:r>
          </w:p>
        </w:tc>
        <w:tc>
          <w:tcPr>
            <w:tcW w:type="dxa" w:w="1467"/>
          </w:tcPr>
          <w:p>
            <w:pPr>
              <w:spacing w:after="0"/>
              <w:jc w:val="right"/>
            </w:pPr>
            <w:r>
              <w:rPr>
                <w:sz w:val="16"/>
              </w:rPr>
              <w:t>36</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KEY BISCAYNE, VILLAGE OF</w:t>
            </w:r>
          </w:p>
        </w:tc>
        <w:tc>
          <w:tcPr>
            <w:tcW w:type="dxa" w:w="1467"/>
          </w:tcPr>
          <w:p>
            <w:pPr>
              <w:spacing w:after="0"/>
              <w:jc w:val="right"/>
            </w:pPr>
            <w:r>
              <w:rPr>
                <w:sz w:val="16"/>
              </w:rPr>
              <w:t>3</w:t>
            </w:r>
          </w:p>
        </w:tc>
        <w:tc>
          <w:tcPr>
            <w:tcW w:type="dxa" w:w="1467"/>
          </w:tcPr>
          <w:p>
            <w:pPr>
              <w:spacing w:after="0"/>
              <w:jc w:val="right"/>
            </w:pPr>
            <w:r>
              <w:rPr>
                <w:sz w:val="16"/>
              </w:rPr>
              <w:t>14</w:t>
            </w:r>
          </w:p>
        </w:tc>
        <w:tc>
          <w:tcPr>
            <w:tcW w:type="dxa" w:w="1467"/>
          </w:tcPr>
          <w:p>
            <w:pPr>
              <w:spacing w:after="0"/>
              <w:jc w:val="right"/>
            </w:pPr>
            <w:r>
              <w:rPr>
                <w:sz w:val="16"/>
              </w:rPr>
              <w:t>34</w:t>
            </w:r>
          </w:p>
        </w:tc>
        <w:tc>
          <w:tcPr>
            <w:tcW w:type="dxa" w:w="1467"/>
          </w:tcPr>
          <w:p>
            <w:pPr>
              <w:spacing w:after="0"/>
              <w:jc w:val="right"/>
            </w:pPr>
            <w:r>
              <w:rPr>
                <w:sz w:val="16"/>
              </w:rPr>
              <w:t>8</w:t>
            </w:r>
          </w:p>
        </w:tc>
        <w:tc>
          <w:tcPr>
            <w:tcW w:type="dxa" w:w="1467"/>
          </w:tcPr>
          <w:p>
            <w:pPr>
              <w:spacing w:after="0"/>
              <w:jc w:val="right"/>
            </w:pPr>
            <w:r>
              <w:rPr>
                <w:sz w:val="16"/>
              </w:rPr>
              <w:t>40</w:t>
            </w:r>
          </w:p>
        </w:tc>
        <w:tc>
          <w:tcPr>
            <w:tcW w:type="dxa" w:w="1467"/>
          </w:tcPr>
          <w:p>
            <w:pPr>
              <w:spacing w:after="0"/>
              <w:jc w:val="right"/>
            </w:pPr>
            <w:r>
              <w:rPr>
                <w:sz w:val="16"/>
              </w:rPr>
              <w:t>5</w:t>
            </w:r>
          </w:p>
        </w:tc>
        <w:tc>
          <w:tcPr>
            <w:tcW w:type="dxa" w:w="1633"/>
          </w:tcPr>
          <w:p>
            <w:pPr>
              <w:spacing w:after="0"/>
              <w:jc w:val="right"/>
            </w:pPr>
            <w:r>
              <w:rPr>
                <w:sz w:val="16"/>
              </w:rPr>
              <w:t>27</w:t>
            </w:r>
          </w:p>
        </w:tc>
      </w:tr>
      <w:tr>
        <w:trPr>
          <w:cantSplit/>
        </w:trPr>
        <w:tc>
          <w:tcPr>
            <w:tcW w:type="dxa" w:w="3678"/>
          </w:tcPr>
          <w:p>
            <w:pPr>
              <w:spacing w:after="0"/>
              <w:jc w:val="left"/>
            </w:pPr>
            <w:r>
              <w:rPr>
                <w:sz w:val="16"/>
              </w:rPr>
              <w:t>MEDLEY, TOWN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19</w:t>
            </w:r>
          </w:p>
        </w:tc>
        <w:tc>
          <w:tcPr>
            <w:tcW w:type="dxa" w:w="1467"/>
          </w:tcPr>
          <w:p>
            <w:pPr>
              <w:spacing w:after="0"/>
              <w:jc w:val="right"/>
            </w:pPr>
            <w:r>
              <w:rPr>
                <w:sz w:val="16"/>
              </w:rPr>
              <w:t>2</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MIAMI, CITY OF</w:t>
            </w:r>
          </w:p>
        </w:tc>
        <w:tc>
          <w:tcPr>
            <w:tcW w:type="dxa" w:w="1467"/>
          </w:tcPr>
          <w:p>
            <w:pPr>
              <w:spacing w:after="0"/>
              <w:jc w:val="right"/>
            </w:pPr>
            <w:r>
              <w:rPr>
                <w:sz w:val="16"/>
              </w:rPr>
              <w:t>13</w:t>
            </w:r>
          </w:p>
        </w:tc>
        <w:tc>
          <w:tcPr>
            <w:tcW w:type="dxa" w:w="1467"/>
          </w:tcPr>
          <w:p>
            <w:pPr>
              <w:spacing w:after="0"/>
              <w:jc w:val="right"/>
            </w:pPr>
            <w:r>
              <w:rPr>
                <w:sz w:val="16"/>
              </w:rPr>
              <w:t>43</w:t>
            </w:r>
          </w:p>
        </w:tc>
        <w:tc>
          <w:tcPr>
            <w:tcW w:type="dxa" w:w="1467"/>
          </w:tcPr>
          <w:p>
            <w:pPr>
              <w:spacing w:after="0"/>
              <w:jc w:val="right"/>
            </w:pPr>
            <w:r>
              <w:rPr>
                <w:sz w:val="16"/>
              </w:rPr>
              <w:t>294</w:t>
            </w:r>
          </w:p>
        </w:tc>
        <w:tc>
          <w:tcPr>
            <w:tcW w:type="dxa" w:w="1467"/>
          </w:tcPr>
          <w:p>
            <w:pPr>
              <w:spacing w:after="0"/>
              <w:jc w:val="right"/>
            </w:pPr>
            <w:r>
              <w:rPr>
                <w:sz w:val="16"/>
              </w:rPr>
              <w:t>34</w:t>
            </w:r>
          </w:p>
        </w:tc>
        <w:tc>
          <w:tcPr>
            <w:tcW w:type="dxa" w:w="1467"/>
          </w:tcPr>
          <w:p>
            <w:pPr>
              <w:spacing w:after="0"/>
              <w:jc w:val="right"/>
            </w:pPr>
            <w:r>
              <w:rPr>
                <w:sz w:val="16"/>
              </w:rPr>
              <w:t>303</w:t>
            </w:r>
          </w:p>
        </w:tc>
        <w:tc>
          <w:tcPr>
            <w:tcW w:type="dxa" w:w="1467"/>
          </w:tcPr>
          <w:p>
            <w:pPr>
              <w:spacing w:after="0"/>
              <w:jc w:val="right"/>
            </w:pPr>
            <w:r>
              <w:rPr>
                <w:sz w:val="16"/>
              </w:rPr>
              <w:t>13</w:t>
            </w:r>
          </w:p>
        </w:tc>
        <w:tc>
          <w:tcPr>
            <w:tcW w:type="dxa" w:w="1633"/>
          </w:tcPr>
          <w:p>
            <w:pPr>
              <w:spacing w:after="0"/>
              <w:jc w:val="right"/>
            </w:pPr>
            <w:r>
              <w:rPr>
                <w:sz w:val="16"/>
              </w:rPr>
              <w:t>137</w:t>
            </w:r>
          </w:p>
        </w:tc>
      </w:tr>
      <w:tr>
        <w:trPr>
          <w:cantSplit/>
        </w:trPr>
        <w:tc>
          <w:tcPr>
            <w:tcW w:type="dxa" w:w="3678"/>
          </w:tcPr>
          <w:p>
            <w:pPr>
              <w:spacing w:after="0"/>
              <w:jc w:val="left"/>
            </w:pPr>
            <w:r>
              <w:rPr>
                <w:sz w:val="16"/>
              </w:rPr>
              <w:t>MIAMI BEACH, CITY OF</w:t>
            </w:r>
          </w:p>
        </w:tc>
        <w:tc>
          <w:tcPr>
            <w:tcW w:type="dxa" w:w="1467"/>
          </w:tcPr>
          <w:p>
            <w:pPr>
              <w:spacing w:after="0"/>
              <w:jc w:val="right"/>
            </w:pPr>
            <w:r>
              <w:rPr>
                <w:sz w:val="16"/>
              </w:rPr>
              <w:t>1</w:t>
            </w:r>
          </w:p>
        </w:tc>
        <w:tc>
          <w:tcPr>
            <w:tcW w:type="dxa" w:w="1467"/>
          </w:tcPr>
          <w:p>
            <w:pPr>
              <w:spacing w:after="0"/>
              <w:jc w:val="right"/>
            </w:pPr>
            <w:r>
              <w:rPr>
                <w:sz w:val="16"/>
              </w:rPr>
              <w:t>25</w:t>
            </w:r>
          </w:p>
        </w:tc>
        <w:tc>
          <w:tcPr>
            <w:tcW w:type="dxa" w:w="1467"/>
          </w:tcPr>
          <w:p>
            <w:pPr>
              <w:spacing w:after="0"/>
              <w:jc w:val="right"/>
            </w:pPr>
            <w:r>
              <w:rPr>
                <w:sz w:val="16"/>
              </w:rPr>
              <w:t>137</w:t>
            </w:r>
          </w:p>
        </w:tc>
        <w:tc>
          <w:tcPr>
            <w:tcW w:type="dxa" w:w="1467"/>
          </w:tcPr>
          <w:p>
            <w:pPr>
              <w:spacing w:after="0"/>
              <w:jc w:val="right"/>
            </w:pPr>
            <w:r>
              <w:rPr>
                <w:sz w:val="16"/>
              </w:rPr>
              <w:t>24</w:t>
            </w:r>
          </w:p>
        </w:tc>
        <w:tc>
          <w:tcPr>
            <w:tcW w:type="dxa" w:w="1467"/>
          </w:tcPr>
          <w:p>
            <w:pPr>
              <w:spacing w:after="0"/>
              <w:jc w:val="right"/>
            </w:pPr>
            <w:r>
              <w:rPr>
                <w:sz w:val="16"/>
              </w:rPr>
              <w:t>138</w:t>
            </w:r>
          </w:p>
        </w:tc>
        <w:tc>
          <w:tcPr>
            <w:tcW w:type="dxa" w:w="1467"/>
          </w:tcPr>
          <w:p>
            <w:pPr>
              <w:spacing w:after="0"/>
              <w:jc w:val="right"/>
            </w:pPr>
            <w:r>
              <w:rPr>
                <w:sz w:val="16"/>
              </w:rPr>
              <w:t>6</w:t>
            </w:r>
          </w:p>
        </w:tc>
        <w:tc>
          <w:tcPr>
            <w:tcW w:type="dxa" w:w="1633"/>
          </w:tcPr>
          <w:p>
            <w:pPr>
              <w:spacing w:after="0"/>
              <w:jc w:val="right"/>
            </w:pPr>
            <w:r>
              <w:rPr>
                <w:sz w:val="16"/>
              </w:rPr>
              <w:t>91</w:t>
            </w:r>
          </w:p>
        </w:tc>
      </w:tr>
      <w:tr>
        <w:trPr>
          <w:cantSplit/>
        </w:trPr>
        <w:tc>
          <w:tcPr>
            <w:tcW w:type="dxa" w:w="3678"/>
          </w:tcPr>
          <w:p>
            <w:pPr>
              <w:spacing w:after="0"/>
              <w:jc w:val="left"/>
            </w:pPr>
            <w:r>
              <w:rPr>
                <w:sz w:val="16"/>
              </w:rPr>
              <w:t>MIAMI SHORES VILLAGE,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13</w:t>
            </w:r>
          </w:p>
        </w:tc>
      </w:tr>
      <w:tr>
        <w:trPr>
          <w:cantSplit/>
        </w:trPr>
        <w:tc>
          <w:tcPr>
            <w:tcW w:type="dxa" w:w="3678"/>
          </w:tcPr>
          <w:p>
            <w:pPr>
              <w:spacing w:after="0"/>
              <w:jc w:val="left"/>
            </w:pPr>
            <w:r>
              <w:rPr>
                <w:sz w:val="16"/>
              </w:rPr>
              <w:t>MIAMI SPRINGS, CITY OF</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87</w:t>
            </w:r>
          </w:p>
        </w:tc>
        <w:tc>
          <w:tcPr>
            <w:tcW w:type="dxa" w:w="1467"/>
          </w:tcPr>
          <w:p>
            <w:pPr>
              <w:spacing w:after="0"/>
              <w:jc w:val="right"/>
            </w:pPr>
            <w:r>
              <w:rPr>
                <w:sz w:val="16"/>
              </w:rPr>
              <w:t>1</w:t>
            </w:r>
          </w:p>
        </w:tc>
        <w:tc>
          <w:tcPr>
            <w:tcW w:type="dxa" w:w="1467"/>
          </w:tcPr>
          <w:p>
            <w:pPr>
              <w:spacing w:after="0"/>
              <w:jc w:val="right"/>
            </w:pPr>
            <w:r>
              <w:rPr>
                <w:sz w:val="16"/>
              </w:rPr>
              <w:t>87</w:t>
            </w:r>
          </w:p>
        </w:tc>
        <w:tc>
          <w:tcPr>
            <w:tcW w:type="dxa" w:w="1467"/>
          </w:tcPr>
          <w:p>
            <w:pPr>
              <w:spacing w:after="0"/>
              <w:jc w:val="right"/>
            </w:pPr>
            <w:r>
              <w:rPr>
                <w:sz w:val="16"/>
              </w:rPr>
              <w:t>0</w:t>
            </w:r>
          </w:p>
        </w:tc>
        <w:tc>
          <w:tcPr>
            <w:tcW w:type="dxa" w:w="1633"/>
          </w:tcPr>
          <w:p>
            <w:pPr>
              <w:spacing w:after="0"/>
              <w:jc w:val="right"/>
            </w:pPr>
            <w:r>
              <w:rPr>
                <w:sz w:val="16"/>
              </w:rPr>
              <w:t>58</w:t>
            </w:r>
          </w:p>
        </w:tc>
      </w:tr>
      <w:tr>
        <w:trPr>
          <w:cantSplit/>
        </w:trPr>
        <w:tc>
          <w:tcPr>
            <w:tcW w:type="dxa" w:w="3678"/>
          </w:tcPr>
          <w:p>
            <w:pPr>
              <w:spacing w:after="0"/>
              <w:jc w:val="left"/>
            </w:pPr>
            <w:r>
              <w:rPr>
                <w:sz w:val="16"/>
              </w:rPr>
              <w:t>NORTH BAY VILLAGE, CITY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NORTH MIAMI, CITY OF</w:t>
            </w:r>
          </w:p>
        </w:tc>
        <w:tc>
          <w:tcPr>
            <w:tcW w:type="dxa" w:w="1467"/>
          </w:tcPr>
          <w:p>
            <w:pPr>
              <w:spacing w:after="0"/>
              <w:jc w:val="right"/>
            </w:pPr>
            <w:r>
              <w:rPr>
                <w:sz w:val="16"/>
              </w:rPr>
              <w:t>4</w:t>
            </w:r>
          </w:p>
        </w:tc>
        <w:tc>
          <w:tcPr>
            <w:tcW w:type="dxa" w:w="1467"/>
          </w:tcPr>
          <w:p>
            <w:pPr>
              <w:spacing w:after="0"/>
              <w:jc w:val="right"/>
            </w:pPr>
            <w:r>
              <w:rPr>
                <w:sz w:val="16"/>
              </w:rPr>
              <w:t>15</w:t>
            </w:r>
          </w:p>
        </w:tc>
        <w:tc>
          <w:tcPr>
            <w:tcW w:type="dxa" w:w="1467"/>
          </w:tcPr>
          <w:p>
            <w:pPr>
              <w:spacing w:after="0"/>
              <w:jc w:val="right"/>
            </w:pPr>
            <w:r>
              <w:rPr>
                <w:sz w:val="16"/>
              </w:rPr>
              <w:t>67</w:t>
            </w:r>
          </w:p>
        </w:tc>
        <w:tc>
          <w:tcPr>
            <w:tcW w:type="dxa" w:w="1467"/>
          </w:tcPr>
          <w:p>
            <w:pPr>
              <w:spacing w:after="0"/>
              <w:jc w:val="right"/>
            </w:pPr>
            <w:r>
              <w:rPr>
                <w:sz w:val="16"/>
              </w:rPr>
              <w:t>15</w:t>
            </w:r>
          </w:p>
        </w:tc>
        <w:tc>
          <w:tcPr>
            <w:tcW w:type="dxa" w:w="1467"/>
          </w:tcPr>
          <w:p>
            <w:pPr>
              <w:spacing w:after="0"/>
              <w:jc w:val="right"/>
            </w:pPr>
            <w:r>
              <w:rPr>
                <w:sz w:val="16"/>
              </w:rPr>
              <w:t>67</w:t>
            </w:r>
          </w:p>
        </w:tc>
        <w:tc>
          <w:tcPr>
            <w:tcW w:type="dxa" w:w="1467"/>
          </w:tcPr>
          <w:p>
            <w:pPr>
              <w:spacing w:after="0"/>
              <w:jc w:val="right"/>
            </w:pPr>
            <w:r>
              <w:rPr>
                <w:sz w:val="16"/>
              </w:rPr>
              <w:t>1</w:t>
            </w:r>
          </w:p>
        </w:tc>
        <w:tc>
          <w:tcPr>
            <w:tcW w:type="dxa" w:w="1633"/>
          </w:tcPr>
          <w:p>
            <w:pPr>
              <w:spacing w:after="0"/>
              <w:jc w:val="right"/>
            </w:pPr>
            <w:r>
              <w:rPr>
                <w:sz w:val="16"/>
              </w:rPr>
              <w:t>36</w:t>
            </w:r>
          </w:p>
        </w:tc>
      </w:tr>
      <w:tr>
        <w:trPr>
          <w:cantSplit/>
        </w:trPr>
        <w:tc>
          <w:tcPr>
            <w:tcW w:type="dxa" w:w="3678"/>
          </w:tcPr>
          <w:p>
            <w:pPr>
              <w:spacing w:after="0"/>
              <w:jc w:val="left"/>
            </w:pPr>
            <w:r>
              <w:rPr>
                <w:sz w:val="16"/>
              </w:rPr>
              <w:t>NORTH MIAMI BEACH, CITY OF</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19</w:t>
            </w:r>
          </w:p>
        </w:tc>
        <w:tc>
          <w:tcPr>
            <w:tcW w:type="dxa" w:w="1467"/>
          </w:tcPr>
          <w:p>
            <w:pPr>
              <w:spacing w:after="0"/>
              <w:jc w:val="right"/>
            </w:pPr>
            <w:r>
              <w:rPr>
                <w:sz w:val="16"/>
              </w:rPr>
              <w:t>2</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8</w:t>
            </w:r>
          </w:p>
        </w:tc>
      </w:tr>
      <w:tr>
        <w:trPr>
          <w:cantSplit/>
        </w:trPr>
        <w:tc>
          <w:tcPr>
            <w:tcW w:type="dxa" w:w="3678"/>
          </w:tcPr>
          <w:p>
            <w:pPr>
              <w:spacing w:after="0"/>
              <w:jc w:val="left"/>
            </w:pPr>
            <w:r>
              <w:rPr>
                <w:sz w:val="16"/>
              </w:rPr>
              <w:t>OPA-LOCKA, CITY OF</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27</w:t>
            </w:r>
          </w:p>
        </w:tc>
        <w:tc>
          <w:tcPr>
            <w:tcW w:type="dxa" w:w="1467"/>
          </w:tcPr>
          <w:p>
            <w:pPr>
              <w:spacing w:after="0"/>
              <w:jc w:val="right"/>
            </w:pPr>
            <w:r>
              <w:rPr>
                <w:sz w:val="16"/>
              </w:rPr>
              <w:t>8</w:t>
            </w:r>
          </w:p>
        </w:tc>
        <w:tc>
          <w:tcPr>
            <w:tcW w:type="dxa" w:w="1467"/>
          </w:tcPr>
          <w:p>
            <w:pPr>
              <w:spacing w:after="0"/>
              <w:jc w:val="right"/>
            </w:pPr>
            <w:r>
              <w:rPr>
                <w:sz w:val="16"/>
              </w:rPr>
              <w:t>27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SOUTH MIAMI, CITY OF</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SURFSIDE, TOWN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633"/>
          </w:tcPr>
          <w:p>
            <w:pPr>
              <w:spacing w:after="0"/>
              <w:jc w:val="right"/>
            </w:pPr>
            <w:r>
              <w:rPr>
                <w:sz w:val="16"/>
              </w:rPr>
              <w:t>5</w:t>
            </w:r>
          </w:p>
        </w:tc>
      </w:tr>
      <w:tr>
        <w:trPr>
          <w:cantSplit/>
        </w:trPr>
        <w:tc>
          <w:tcPr>
            <w:tcW w:type="dxa" w:w="3678"/>
          </w:tcPr>
          <w:p>
            <w:pPr>
              <w:spacing w:after="0"/>
              <w:jc w:val="left"/>
            </w:pPr>
            <w:r>
              <w:rPr>
                <w:sz w:val="16"/>
              </w:rPr>
              <w:t>SWEETWATER, CITY OF</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55</w:t>
            </w:r>
          </w:p>
        </w:tc>
        <w:tc>
          <w:tcPr>
            <w:tcW w:type="dxa" w:w="1467"/>
          </w:tcPr>
          <w:p>
            <w:pPr>
              <w:spacing w:after="0"/>
              <w:jc w:val="right"/>
            </w:pPr>
            <w:r>
              <w:rPr>
                <w:sz w:val="16"/>
              </w:rPr>
              <w:t>0</w:t>
            </w:r>
          </w:p>
        </w:tc>
        <w:tc>
          <w:tcPr>
            <w:tcW w:type="dxa" w:w="1467"/>
          </w:tcPr>
          <w:p>
            <w:pPr>
              <w:spacing w:after="0"/>
              <w:jc w:val="right"/>
            </w:pPr>
            <w:r>
              <w:rPr>
                <w:sz w:val="16"/>
              </w:rPr>
              <w:t>55</w:t>
            </w:r>
          </w:p>
        </w:tc>
        <w:tc>
          <w:tcPr>
            <w:tcW w:type="dxa" w:w="1467"/>
          </w:tcPr>
          <w:p>
            <w:pPr>
              <w:spacing w:after="0"/>
              <w:jc w:val="right"/>
            </w:pPr>
            <w:r>
              <w:rPr>
                <w:sz w:val="16"/>
              </w:rPr>
              <w:t>0</w:t>
            </w:r>
          </w:p>
        </w:tc>
        <w:tc>
          <w:tcPr>
            <w:tcW w:type="dxa" w:w="1633"/>
          </w:tcPr>
          <w:p>
            <w:pPr>
              <w:spacing w:after="0"/>
              <w:jc w:val="right"/>
            </w:pPr>
            <w:r>
              <w:rPr>
                <w:sz w:val="16"/>
              </w:rPr>
              <w:t>23</w:t>
            </w:r>
          </w:p>
        </w:tc>
      </w:tr>
      <w:tr>
        <w:trPr>
          <w:cantSplit/>
        </w:trPr>
        <w:tc>
          <w:tcPr>
            <w:tcW w:type="dxa" w:w="3678"/>
          </w:tcPr>
          <w:p>
            <w:pPr>
              <w:spacing w:after="0"/>
              <w:jc w:val="left"/>
            </w:pPr>
            <w:r>
              <w:rPr>
                <w:sz w:val="16"/>
              </w:rPr>
              <w:t>VIRGINIA GARDENS, VILLAGE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WEST MIAMI, CITY OF</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12</w:t>
            </w:r>
          </w:p>
        </w:tc>
        <w:tc>
          <w:tcPr>
            <w:tcW w:type="dxa" w:w="1467"/>
          </w:tcPr>
          <w:p>
            <w:pPr>
              <w:spacing w:after="0"/>
              <w:jc w:val="right"/>
            </w:pPr>
            <w:r>
              <w:rPr>
                <w:sz w:val="16"/>
              </w:rPr>
              <w:t>4</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AVENTURA, CITY OF</w:t>
            </w:r>
          </w:p>
        </w:tc>
        <w:tc>
          <w:tcPr>
            <w:tcW w:type="dxa" w:w="1467"/>
          </w:tcPr>
          <w:p>
            <w:pPr>
              <w:spacing w:after="0"/>
              <w:jc w:val="right"/>
            </w:pPr>
            <w:r>
              <w:rPr>
                <w:sz w:val="16"/>
              </w:rPr>
              <w:t>2</w:t>
            </w:r>
          </w:p>
        </w:tc>
        <w:tc>
          <w:tcPr>
            <w:tcW w:type="dxa" w:w="1467"/>
          </w:tcPr>
          <w:p>
            <w:pPr>
              <w:spacing w:after="0"/>
              <w:jc w:val="right"/>
            </w:pPr>
            <w:r>
              <w:rPr>
                <w:sz w:val="16"/>
              </w:rPr>
              <w:t>16</w:t>
            </w:r>
          </w:p>
        </w:tc>
        <w:tc>
          <w:tcPr>
            <w:tcW w:type="dxa" w:w="1467"/>
          </w:tcPr>
          <w:p>
            <w:pPr>
              <w:spacing w:after="0"/>
              <w:jc w:val="right"/>
            </w:pPr>
            <w:r>
              <w:rPr>
                <w:sz w:val="16"/>
              </w:rPr>
              <w:t>37</w:t>
            </w:r>
          </w:p>
        </w:tc>
        <w:tc>
          <w:tcPr>
            <w:tcW w:type="dxa" w:w="1467"/>
          </w:tcPr>
          <w:p>
            <w:pPr>
              <w:spacing w:after="0"/>
              <w:jc w:val="right"/>
            </w:pPr>
            <w:r>
              <w:rPr>
                <w:sz w:val="16"/>
              </w:rPr>
              <w:t>14</w:t>
            </w:r>
          </w:p>
        </w:tc>
        <w:tc>
          <w:tcPr>
            <w:tcW w:type="dxa" w:w="1467"/>
          </w:tcPr>
          <w:p>
            <w:pPr>
              <w:spacing w:after="0"/>
              <w:jc w:val="right"/>
            </w:pPr>
            <w:r>
              <w:rPr>
                <w:sz w:val="16"/>
              </w:rPr>
              <w:t>39</w:t>
            </w:r>
          </w:p>
        </w:tc>
        <w:tc>
          <w:tcPr>
            <w:tcW w:type="dxa" w:w="1467"/>
          </w:tcPr>
          <w:p>
            <w:pPr>
              <w:spacing w:after="0"/>
              <w:jc w:val="right"/>
            </w:pPr>
            <w:r>
              <w:rPr>
                <w:sz w:val="16"/>
              </w:rPr>
              <w:t>16</w:t>
            </w:r>
          </w:p>
        </w:tc>
        <w:tc>
          <w:tcPr>
            <w:tcW w:type="dxa" w:w="1633"/>
          </w:tcPr>
          <w:p>
            <w:pPr>
              <w:spacing w:after="0"/>
              <w:jc w:val="right"/>
            </w:pPr>
            <w:r>
              <w:rPr>
                <w:sz w:val="16"/>
              </w:rPr>
              <w:t>30</w:t>
            </w:r>
          </w:p>
        </w:tc>
      </w:tr>
      <w:tr>
        <w:trPr>
          <w:cantSplit/>
        </w:trPr>
        <w:tc>
          <w:tcPr>
            <w:tcW w:type="dxa" w:w="3678"/>
          </w:tcPr>
          <w:p>
            <w:pPr>
              <w:spacing w:after="0"/>
              <w:jc w:val="left"/>
            </w:pPr>
            <w:r>
              <w:rPr>
                <w:sz w:val="16"/>
              </w:rPr>
              <w:t>MIAMI LAKES, TOWN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633"/>
          </w:tcPr>
          <w:p>
            <w:pPr>
              <w:spacing w:after="0"/>
              <w:jc w:val="right"/>
            </w:pPr>
            <w:r>
              <w:rPr>
                <w:sz w:val="16"/>
              </w:rPr>
              <w:t>4</w:t>
            </w:r>
          </w:p>
        </w:tc>
      </w:tr>
      <w:tr>
        <w:trPr>
          <w:cantSplit/>
        </w:trPr>
        <w:tc>
          <w:tcPr>
            <w:tcW w:type="dxa" w:w="3678"/>
          </w:tcPr>
          <w:p>
            <w:pPr>
              <w:spacing w:after="0"/>
              <w:jc w:val="left"/>
            </w:pPr>
            <w:r>
              <w:rPr>
                <w:sz w:val="16"/>
              </w:rPr>
              <w:t>PALMETTO BAY,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SUNNY ISLES BEACH, CITY OF</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14</w:t>
            </w:r>
          </w:p>
        </w:tc>
        <w:tc>
          <w:tcPr>
            <w:tcW w:type="dxa" w:w="1467"/>
          </w:tcPr>
          <w:p>
            <w:pPr>
              <w:spacing w:after="0"/>
              <w:jc w:val="right"/>
            </w:pPr>
            <w:r>
              <w:rPr>
                <w:sz w:val="16"/>
              </w:rPr>
              <w:t>5</w:t>
            </w:r>
          </w:p>
        </w:tc>
        <w:tc>
          <w:tcPr>
            <w:tcW w:type="dxa" w:w="1467"/>
          </w:tcPr>
          <w:p>
            <w:pPr>
              <w:spacing w:after="0"/>
              <w:jc w:val="right"/>
            </w:pPr>
            <w:r>
              <w:rPr>
                <w:sz w:val="16"/>
              </w:rPr>
              <w:t>15</w:t>
            </w:r>
          </w:p>
        </w:tc>
        <w:tc>
          <w:tcPr>
            <w:tcW w:type="dxa" w:w="1467"/>
          </w:tcPr>
          <w:p>
            <w:pPr>
              <w:spacing w:after="0"/>
              <w:jc w:val="right"/>
            </w:pPr>
            <w:r>
              <w:rPr>
                <w:sz w:val="16"/>
              </w:rPr>
              <w:t>3</w:t>
            </w:r>
          </w:p>
        </w:tc>
        <w:tc>
          <w:tcPr>
            <w:tcW w:type="dxa" w:w="1633"/>
          </w:tcPr>
          <w:p>
            <w:pPr>
              <w:spacing w:after="0"/>
              <w:jc w:val="right"/>
            </w:pPr>
            <w:r>
              <w:rPr>
                <w:sz w:val="16"/>
              </w:rPr>
              <w:t>12</w:t>
            </w:r>
          </w:p>
        </w:tc>
      </w:tr>
      <w:tr>
        <w:trPr>
          <w:cantSplit/>
        </w:trPr>
        <w:tc>
          <w:tcPr>
            <w:tcW w:type="dxa" w:w="3678"/>
          </w:tcPr>
          <w:p>
            <w:pPr>
              <w:spacing w:after="0"/>
              <w:jc w:val="left"/>
            </w:pPr>
            <w:r>
              <w:rPr>
                <w:sz w:val="16"/>
              </w:rPr>
              <w:t>METROPOLITAN DADE COUNTY* (community ID not in plan data)</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467"/>
          </w:tcPr>
          <w:p>
            <w:pPr>
              <w:spacing w:after="0"/>
              <w:jc w:val="right"/>
            </w:pPr>
            <w:r>
              <w:rPr>
                <w:sz w:val="16"/>
              </w:rPr>
              <w:t>17</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Miami-Dade County (unincorporated area)</w:t>
            </w:r>
          </w:p>
        </w:tc>
        <w:tc>
          <w:tcPr>
            <w:tcW w:type="dxa" w:w="1435"/>
          </w:tcPr>
          <w:p>
            <w:pPr>
              <w:spacing w:after="0"/>
              <w:jc w:val="left"/>
            </w:pPr>
            <w:r>
              <w:rPr>
                <w:sz w:val="16"/>
              </w:rPr>
              <w:t>120635</w:t>
            </w:r>
          </w:p>
        </w:tc>
        <w:tc>
          <w:tcPr>
            <w:tcW w:type="dxa" w:w="1289"/>
          </w:tcPr>
          <w:p>
            <w:pPr>
              <w:spacing w:after="0"/>
              <w:jc w:val="right"/>
            </w:pPr>
            <w:r>
              <w:rPr>
                <w:sz w:val="16"/>
              </w:rPr>
              <w:t>83</w:t>
            </w:r>
          </w:p>
        </w:tc>
        <w:tc>
          <w:tcPr>
            <w:tcW w:type="dxa" w:w="1289"/>
          </w:tcPr>
          <w:p>
            <w:pPr>
              <w:spacing w:after="0"/>
              <w:jc w:val="right"/>
            </w:pPr>
            <w:r>
              <w:rPr>
                <w:sz w:val="16"/>
              </w:rPr>
              <w:t>150</w:t>
            </w:r>
          </w:p>
        </w:tc>
        <w:tc>
          <w:tcPr>
            <w:tcW w:type="dxa" w:w="1289"/>
          </w:tcPr>
          <w:p>
            <w:pPr>
              <w:spacing w:after="0"/>
              <w:jc w:val="right"/>
            </w:pPr>
            <w:r>
              <w:rPr>
                <w:sz w:val="16"/>
              </w:rPr>
              <w:t>911</w:t>
            </w:r>
          </w:p>
        </w:tc>
        <w:tc>
          <w:tcPr>
            <w:tcW w:type="dxa" w:w="1289"/>
          </w:tcPr>
          <w:p>
            <w:pPr>
              <w:spacing w:after="0"/>
              <w:jc w:val="right"/>
            </w:pPr>
            <w:r>
              <w:rPr>
                <w:sz w:val="16"/>
              </w:rPr>
              <w:t>101</w:t>
            </w:r>
          </w:p>
        </w:tc>
        <w:tc>
          <w:tcPr>
            <w:tcW w:type="dxa" w:w="1289"/>
          </w:tcPr>
          <w:p>
            <w:pPr>
              <w:spacing w:after="0"/>
              <w:jc w:val="right"/>
            </w:pPr>
            <w:r>
              <w:rPr>
                <w:sz w:val="16"/>
              </w:rPr>
              <w:t>995</w:t>
            </w:r>
          </w:p>
        </w:tc>
        <w:tc>
          <w:tcPr>
            <w:tcW w:type="dxa" w:w="1289"/>
          </w:tcPr>
          <w:p>
            <w:pPr>
              <w:spacing w:after="0"/>
              <w:jc w:val="right"/>
            </w:pPr>
            <w:r>
              <w:rPr>
                <w:sz w:val="16"/>
              </w:rPr>
              <w:t>170</w:t>
            </w:r>
          </w:p>
        </w:tc>
        <w:tc>
          <w:tcPr>
            <w:tcW w:type="dxa" w:w="1435"/>
          </w:tcPr>
          <w:p>
            <w:pPr>
              <w:spacing w:after="0"/>
              <w:jc w:val="right"/>
            </w:pPr>
            <w:r>
              <w:rPr>
                <w:sz w:val="16"/>
              </w:rPr>
              <w:t>492</w:t>
            </w:r>
          </w:p>
        </w:tc>
        <w:tc>
          <w:tcPr>
            <w:tcW w:type="dxa" w:w="882"/>
          </w:tcPr>
          <w:p>
            <w:pPr>
              <w:spacing w:after="0"/>
              <w:jc w:val="left"/>
            </w:pPr>
          </w:p>
        </w:tc>
      </w:tr>
      <w:tr>
        <w:trPr>
          <w:cantSplit/>
        </w:trPr>
        <w:tc>
          <w:tcPr>
            <w:tcW w:type="dxa" w:w="2625"/>
          </w:tcPr>
          <w:p>
            <w:pPr>
              <w:spacing w:after="0"/>
              <w:jc w:val="left"/>
            </w:pPr>
            <w:r>
              <w:rPr>
                <w:sz w:val="16"/>
              </w:rPr>
              <w:t>Aventura city</w:t>
            </w:r>
          </w:p>
        </w:tc>
        <w:tc>
          <w:tcPr>
            <w:tcW w:type="dxa" w:w="1435"/>
          </w:tcPr>
          <w:p>
            <w:pPr>
              <w:spacing w:after="0"/>
              <w:jc w:val="left"/>
            </w:pPr>
            <w:r>
              <w:rPr>
                <w:sz w:val="16"/>
              </w:rPr>
              <w:t>120676</w:t>
            </w:r>
          </w:p>
        </w:tc>
        <w:tc>
          <w:tcPr>
            <w:tcW w:type="dxa" w:w="1289"/>
          </w:tcPr>
          <w:p>
            <w:pPr>
              <w:spacing w:after="0"/>
              <w:jc w:val="right"/>
            </w:pPr>
            <w:r>
              <w:rPr>
                <w:sz w:val="16"/>
              </w:rPr>
              <w:t>2</w:t>
            </w:r>
          </w:p>
        </w:tc>
        <w:tc>
          <w:tcPr>
            <w:tcW w:type="dxa" w:w="1289"/>
          </w:tcPr>
          <w:p>
            <w:pPr>
              <w:spacing w:after="0"/>
              <w:jc w:val="right"/>
            </w:pPr>
            <w:r>
              <w:rPr>
                <w:sz w:val="16"/>
              </w:rPr>
              <w:t>16</w:t>
            </w:r>
          </w:p>
        </w:tc>
        <w:tc>
          <w:tcPr>
            <w:tcW w:type="dxa" w:w="1289"/>
          </w:tcPr>
          <w:p>
            <w:pPr>
              <w:spacing w:after="0"/>
              <w:jc w:val="right"/>
            </w:pPr>
            <w:r>
              <w:rPr>
                <w:sz w:val="16"/>
              </w:rPr>
              <w:t>37</w:t>
            </w:r>
          </w:p>
        </w:tc>
        <w:tc>
          <w:tcPr>
            <w:tcW w:type="dxa" w:w="1289"/>
          </w:tcPr>
          <w:p>
            <w:pPr>
              <w:spacing w:after="0"/>
              <w:jc w:val="right"/>
            </w:pPr>
            <w:r>
              <w:rPr>
                <w:sz w:val="16"/>
              </w:rPr>
              <w:t>14</w:t>
            </w:r>
          </w:p>
        </w:tc>
        <w:tc>
          <w:tcPr>
            <w:tcW w:type="dxa" w:w="1289"/>
          </w:tcPr>
          <w:p>
            <w:pPr>
              <w:spacing w:after="0"/>
              <w:jc w:val="right"/>
            </w:pPr>
            <w:r>
              <w:rPr>
                <w:sz w:val="16"/>
              </w:rPr>
              <w:t>39</w:t>
            </w:r>
          </w:p>
        </w:tc>
        <w:tc>
          <w:tcPr>
            <w:tcW w:type="dxa" w:w="1289"/>
          </w:tcPr>
          <w:p>
            <w:pPr>
              <w:spacing w:after="0"/>
              <w:jc w:val="right"/>
            </w:pPr>
            <w:r>
              <w:rPr>
                <w:sz w:val="16"/>
              </w:rPr>
              <w:t>16</w:t>
            </w:r>
          </w:p>
        </w:tc>
        <w:tc>
          <w:tcPr>
            <w:tcW w:type="dxa" w:w="1435"/>
          </w:tcPr>
          <w:p>
            <w:pPr>
              <w:spacing w:after="0"/>
              <w:jc w:val="right"/>
            </w:pPr>
            <w:r>
              <w:rPr>
                <w:sz w:val="16"/>
              </w:rPr>
              <w:t>30</w:t>
            </w:r>
          </w:p>
        </w:tc>
        <w:tc>
          <w:tcPr>
            <w:tcW w:type="dxa" w:w="882"/>
          </w:tcPr>
          <w:p>
            <w:pPr>
              <w:spacing w:after="0"/>
              <w:jc w:val="left"/>
            </w:pPr>
          </w:p>
        </w:tc>
      </w:tr>
      <w:tr>
        <w:trPr>
          <w:cantSplit/>
        </w:trPr>
        <w:tc>
          <w:tcPr>
            <w:tcW w:type="dxa" w:w="2625"/>
          </w:tcPr>
          <w:p>
            <w:pPr>
              <w:spacing w:after="0"/>
              <w:jc w:val="left"/>
            </w:pPr>
            <w:r>
              <w:rPr>
                <w:sz w:val="16"/>
              </w:rPr>
              <w:t>Bal Harbour village</w:t>
            </w:r>
          </w:p>
        </w:tc>
        <w:tc>
          <w:tcPr>
            <w:tcW w:type="dxa" w:w="1435"/>
          </w:tcPr>
          <w:p>
            <w:pPr>
              <w:spacing w:after="0"/>
              <w:jc w:val="left"/>
            </w:pPr>
            <w:r>
              <w:rPr>
                <w:sz w:val="16"/>
              </w:rPr>
              <w:t>120636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Bay Harbor Islands town</w:t>
            </w:r>
          </w:p>
        </w:tc>
        <w:tc>
          <w:tcPr>
            <w:tcW w:type="dxa" w:w="1435"/>
          </w:tcPr>
          <w:p>
            <w:pPr>
              <w:spacing w:after="0"/>
              <w:jc w:val="left"/>
            </w:pPr>
            <w:r>
              <w:rPr>
                <w:sz w:val="16"/>
              </w:rPr>
              <w:t>120637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Biscayne Park village</w:t>
            </w:r>
          </w:p>
        </w:tc>
        <w:tc>
          <w:tcPr>
            <w:tcW w:type="dxa" w:w="1435"/>
          </w:tcPr>
          <w:p>
            <w:pPr>
              <w:spacing w:after="0"/>
              <w:jc w:val="left"/>
            </w:pPr>
            <w:r>
              <w:rPr>
                <w:sz w:val="16"/>
              </w:rPr>
              <w:t>120638</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10</w:t>
            </w:r>
          </w:p>
        </w:tc>
        <w:tc>
          <w:tcPr>
            <w:tcW w:type="dxa" w:w="1289"/>
          </w:tcPr>
          <w:p>
            <w:pPr>
              <w:spacing w:after="0"/>
              <w:jc w:val="right"/>
            </w:pPr>
            <w:r>
              <w:rPr>
                <w:sz w:val="16"/>
              </w:rPr>
              <w:t>2</w:t>
            </w:r>
          </w:p>
        </w:tc>
        <w:tc>
          <w:tcPr>
            <w:tcW w:type="dxa" w:w="1289"/>
          </w:tcPr>
          <w:p>
            <w:pPr>
              <w:spacing w:after="0"/>
              <w:jc w:val="right"/>
            </w:pPr>
            <w:r>
              <w:rPr>
                <w:sz w:val="16"/>
              </w:rPr>
              <w:t>10</w:t>
            </w:r>
          </w:p>
        </w:tc>
        <w:tc>
          <w:tcPr>
            <w:tcW w:type="dxa" w:w="1289"/>
          </w:tcPr>
          <w:p>
            <w:pPr>
              <w:spacing w:after="0"/>
              <w:jc w:val="right"/>
            </w:pPr>
            <w:r>
              <w:rPr>
                <w:sz w:val="16"/>
              </w:rPr>
              <w:t>1</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Coral Gables city</w:t>
            </w:r>
          </w:p>
        </w:tc>
        <w:tc>
          <w:tcPr>
            <w:tcW w:type="dxa" w:w="1435"/>
          </w:tcPr>
          <w:p>
            <w:pPr>
              <w:spacing w:after="0"/>
              <w:jc w:val="left"/>
            </w:pPr>
            <w:r>
              <w:rPr>
                <w:sz w:val="16"/>
              </w:rPr>
              <w:t>120639</w:t>
            </w:r>
          </w:p>
        </w:tc>
        <w:tc>
          <w:tcPr>
            <w:tcW w:type="dxa" w:w="1289"/>
          </w:tcPr>
          <w:p>
            <w:pPr>
              <w:spacing w:after="0"/>
              <w:jc w:val="right"/>
            </w:pPr>
            <w:r>
              <w:rPr>
                <w:sz w:val="16"/>
              </w:rPr>
              <w:t>0</w:t>
            </w:r>
          </w:p>
        </w:tc>
        <w:tc>
          <w:tcPr>
            <w:tcW w:type="dxa" w:w="1289"/>
          </w:tcPr>
          <w:p>
            <w:pPr>
              <w:spacing w:after="0"/>
              <w:jc w:val="right"/>
            </w:pPr>
            <w:r>
              <w:rPr>
                <w:sz w:val="16"/>
              </w:rPr>
              <w:t>9</w:t>
            </w:r>
          </w:p>
        </w:tc>
        <w:tc>
          <w:tcPr>
            <w:tcW w:type="dxa" w:w="1289"/>
          </w:tcPr>
          <w:p>
            <w:pPr>
              <w:spacing w:after="0"/>
              <w:jc w:val="right"/>
            </w:pPr>
            <w:r>
              <w:rPr>
                <w:sz w:val="16"/>
              </w:rPr>
              <w:t>44</w:t>
            </w:r>
          </w:p>
        </w:tc>
        <w:tc>
          <w:tcPr>
            <w:tcW w:type="dxa" w:w="1289"/>
          </w:tcPr>
          <w:p>
            <w:pPr>
              <w:spacing w:after="0"/>
              <w:jc w:val="right"/>
            </w:pPr>
            <w:r>
              <w:rPr>
                <w:sz w:val="16"/>
              </w:rPr>
              <w:t>6</w:t>
            </w:r>
          </w:p>
        </w:tc>
        <w:tc>
          <w:tcPr>
            <w:tcW w:type="dxa" w:w="1289"/>
          </w:tcPr>
          <w:p>
            <w:pPr>
              <w:spacing w:after="0"/>
              <w:jc w:val="right"/>
            </w:pPr>
            <w:r>
              <w:rPr>
                <w:sz w:val="16"/>
              </w:rPr>
              <w:t>47</w:t>
            </w:r>
          </w:p>
        </w:tc>
        <w:tc>
          <w:tcPr>
            <w:tcW w:type="dxa" w:w="1289"/>
          </w:tcPr>
          <w:p>
            <w:pPr>
              <w:spacing w:after="0"/>
              <w:jc w:val="right"/>
            </w:pPr>
            <w:r>
              <w:rPr>
                <w:sz w:val="16"/>
              </w:rPr>
              <w:t>2</w:t>
            </w:r>
          </w:p>
        </w:tc>
        <w:tc>
          <w:tcPr>
            <w:tcW w:type="dxa" w:w="1435"/>
          </w:tcPr>
          <w:p>
            <w:pPr>
              <w:spacing w:after="0"/>
              <w:jc w:val="right"/>
            </w:pPr>
            <w:r>
              <w:rPr>
                <w:sz w:val="16"/>
              </w:rPr>
              <w:t>35</w:t>
            </w:r>
          </w:p>
        </w:tc>
        <w:tc>
          <w:tcPr>
            <w:tcW w:type="dxa" w:w="882"/>
          </w:tcPr>
          <w:p>
            <w:pPr>
              <w:spacing w:after="0"/>
              <w:jc w:val="left"/>
            </w:pPr>
          </w:p>
        </w:tc>
      </w:tr>
      <w:tr>
        <w:trPr>
          <w:cantSplit/>
        </w:trPr>
        <w:tc>
          <w:tcPr>
            <w:tcW w:type="dxa" w:w="2625"/>
          </w:tcPr>
          <w:p>
            <w:pPr>
              <w:spacing w:after="0"/>
              <w:jc w:val="left"/>
            </w:pPr>
            <w:r>
              <w:rPr>
                <w:sz w:val="16"/>
              </w:rPr>
              <w:t>Cutler Bay town</w:t>
            </w:r>
          </w:p>
        </w:tc>
        <w:tc>
          <w:tcPr>
            <w:tcW w:type="dxa" w:w="1435"/>
          </w:tcPr>
          <w:p>
            <w:pPr>
              <w:spacing w:after="0"/>
              <w:jc w:val="left"/>
            </w:pPr>
            <w:r>
              <w:rPr>
                <w:sz w:val="16"/>
              </w:rPr>
              <w:t>120218</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38</w:t>
            </w:r>
          </w:p>
        </w:tc>
        <w:tc>
          <w:tcPr>
            <w:tcW w:type="dxa" w:w="1289"/>
          </w:tcPr>
          <w:p>
            <w:pPr>
              <w:spacing w:after="0"/>
              <w:jc w:val="right"/>
            </w:pPr>
            <w:r>
              <w:rPr>
                <w:sz w:val="16"/>
              </w:rPr>
              <w:t>4</w:t>
            </w:r>
          </w:p>
        </w:tc>
        <w:tc>
          <w:tcPr>
            <w:tcW w:type="dxa" w:w="1289"/>
          </w:tcPr>
          <w:p>
            <w:pPr>
              <w:spacing w:after="0"/>
              <w:jc w:val="right"/>
            </w:pPr>
            <w:r>
              <w:rPr>
                <w:sz w:val="16"/>
              </w:rPr>
              <w:t>38</w:t>
            </w:r>
          </w:p>
        </w:tc>
        <w:tc>
          <w:tcPr>
            <w:tcW w:type="dxa" w:w="1289"/>
          </w:tcPr>
          <w:p>
            <w:pPr>
              <w:spacing w:after="0"/>
              <w:jc w:val="right"/>
            </w:pPr>
            <w:r>
              <w:rPr>
                <w:sz w:val="16"/>
              </w:rPr>
              <w:t>0</w:t>
            </w:r>
          </w:p>
        </w:tc>
        <w:tc>
          <w:tcPr>
            <w:tcW w:type="dxa" w:w="1435"/>
          </w:tcPr>
          <w:p>
            <w:pPr>
              <w:spacing w:after="0"/>
              <w:jc w:val="right"/>
            </w:pPr>
            <w:r>
              <w:rPr>
                <w:sz w:val="16"/>
              </w:rPr>
              <w:t>34</w:t>
            </w:r>
          </w:p>
        </w:tc>
        <w:tc>
          <w:tcPr>
            <w:tcW w:type="dxa" w:w="882"/>
          </w:tcPr>
          <w:p>
            <w:pPr>
              <w:spacing w:after="0"/>
              <w:jc w:val="left"/>
            </w:pPr>
          </w:p>
        </w:tc>
      </w:tr>
      <w:tr>
        <w:trPr>
          <w:cantSplit/>
        </w:trPr>
        <w:tc>
          <w:tcPr>
            <w:tcW w:type="dxa" w:w="2625"/>
          </w:tcPr>
          <w:p>
            <w:pPr>
              <w:spacing w:after="0"/>
              <w:jc w:val="left"/>
            </w:pPr>
            <w:r>
              <w:rPr>
                <w:sz w:val="16"/>
              </w:rPr>
              <w:t>Doral city</w:t>
            </w:r>
          </w:p>
        </w:tc>
        <w:tc>
          <w:tcPr>
            <w:tcW w:type="dxa" w:w="1435"/>
          </w:tcPr>
          <w:p>
            <w:pPr>
              <w:spacing w:after="0"/>
              <w:jc w:val="left"/>
            </w:pPr>
            <w:r>
              <w:rPr>
                <w:sz w:val="16"/>
              </w:rPr>
              <w:t>120041</w:t>
            </w:r>
          </w:p>
        </w:tc>
        <w:tc>
          <w:tcPr>
            <w:tcW w:type="dxa" w:w="1289"/>
          </w:tcPr>
          <w:p>
            <w:pPr>
              <w:spacing w:after="0"/>
              <w:jc w:val="right"/>
            </w:pPr>
            <w:r>
              <w:rPr>
                <w:sz w:val="16"/>
              </w:rPr>
              <w:t>1</w:t>
            </w:r>
          </w:p>
        </w:tc>
        <w:tc>
          <w:tcPr>
            <w:tcW w:type="dxa" w:w="1289"/>
          </w:tcPr>
          <w:p>
            <w:pPr>
              <w:spacing w:after="0"/>
              <w:jc w:val="right"/>
            </w:pPr>
            <w:r>
              <w:rPr>
                <w:sz w:val="16"/>
              </w:rPr>
              <w:t>19</w:t>
            </w:r>
          </w:p>
        </w:tc>
        <w:tc>
          <w:tcPr>
            <w:tcW w:type="dxa" w:w="1289"/>
          </w:tcPr>
          <w:p>
            <w:pPr>
              <w:spacing w:after="0"/>
              <w:jc w:val="right"/>
            </w:pPr>
            <w:r>
              <w:rPr>
                <w:sz w:val="16"/>
              </w:rPr>
              <w:t>61</w:t>
            </w:r>
          </w:p>
        </w:tc>
        <w:tc>
          <w:tcPr>
            <w:tcW w:type="dxa" w:w="1289"/>
          </w:tcPr>
          <w:p>
            <w:pPr>
              <w:spacing w:after="0"/>
              <w:jc w:val="right"/>
            </w:pPr>
            <w:r>
              <w:rPr>
                <w:sz w:val="16"/>
              </w:rPr>
              <w:t>18</w:t>
            </w:r>
          </w:p>
        </w:tc>
        <w:tc>
          <w:tcPr>
            <w:tcW w:type="dxa" w:w="1289"/>
          </w:tcPr>
          <w:p>
            <w:pPr>
              <w:spacing w:after="0"/>
              <w:jc w:val="right"/>
            </w:pPr>
            <w:r>
              <w:rPr>
                <w:sz w:val="16"/>
              </w:rPr>
              <w:t>61</w:t>
            </w:r>
          </w:p>
        </w:tc>
        <w:tc>
          <w:tcPr>
            <w:tcW w:type="dxa" w:w="1289"/>
          </w:tcPr>
          <w:p>
            <w:pPr>
              <w:spacing w:after="0"/>
              <w:jc w:val="right"/>
            </w:pPr>
            <w:r>
              <w:rPr>
                <w:sz w:val="16"/>
              </w:rPr>
              <w:t>1</w:t>
            </w:r>
          </w:p>
        </w:tc>
        <w:tc>
          <w:tcPr>
            <w:tcW w:type="dxa" w:w="1435"/>
          </w:tcPr>
          <w:p>
            <w:pPr>
              <w:spacing w:after="0"/>
              <w:jc w:val="right"/>
            </w:pPr>
            <w:r>
              <w:rPr>
                <w:sz w:val="16"/>
              </w:rPr>
              <w:t>48</w:t>
            </w:r>
          </w:p>
        </w:tc>
        <w:tc>
          <w:tcPr>
            <w:tcW w:type="dxa" w:w="882"/>
          </w:tcPr>
          <w:p>
            <w:pPr>
              <w:spacing w:after="0"/>
              <w:jc w:val="left"/>
            </w:pPr>
          </w:p>
        </w:tc>
      </w:tr>
      <w:tr>
        <w:trPr>
          <w:cantSplit/>
        </w:trPr>
        <w:tc>
          <w:tcPr>
            <w:tcW w:type="dxa" w:w="2625"/>
          </w:tcPr>
          <w:p>
            <w:pPr>
              <w:spacing w:after="0"/>
              <w:jc w:val="left"/>
            </w:pPr>
            <w:r>
              <w:rPr>
                <w:sz w:val="16"/>
              </w:rPr>
              <w:t>El Portal village</w:t>
            </w:r>
          </w:p>
        </w:tc>
        <w:tc>
          <w:tcPr>
            <w:tcW w:type="dxa" w:w="1435"/>
          </w:tcPr>
          <w:p>
            <w:pPr>
              <w:spacing w:after="0"/>
              <w:jc w:val="left"/>
            </w:pPr>
            <w:r>
              <w:rPr>
                <w:sz w:val="16"/>
              </w:rPr>
              <w:t>120640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Florida City city</w:t>
            </w:r>
          </w:p>
        </w:tc>
        <w:tc>
          <w:tcPr>
            <w:tcW w:type="dxa" w:w="1435"/>
          </w:tcPr>
          <w:p>
            <w:pPr>
              <w:spacing w:after="0"/>
              <w:jc w:val="left"/>
            </w:pPr>
            <w:r>
              <w:rPr>
                <w:sz w:val="16"/>
              </w:rPr>
              <w:t>120641</w:t>
            </w:r>
          </w:p>
        </w:tc>
        <w:tc>
          <w:tcPr>
            <w:tcW w:type="dxa" w:w="1289"/>
          </w:tcPr>
          <w:p>
            <w:pPr>
              <w:spacing w:after="0"/>
              <w:jc w:val="right"/>
            </w:pPr>
            <w:r>
              <w:rPr>
                <w:sz w:val="16"/>
              </w:rPr>
              <w:t>6</w:t>
            </w:r>
          </w:p>
        </w:tc>
        <w:tc>
          <w:tcPr>
            <w:tcW w:type="dxa" w:w="1289"/>
          </w:tcPr>
          <w:p>
            <w:pPr>
              <w:spacing w:after="0"/>
              <w:jc w:val="right"/>
            </w:pPr>
            <w:r>
              <w:rPr>
                <w:sz w:val="16"/>
              </w:rPr>
              <w:t>2</w:t>
            </w:r>
          </w:p>
        </w:tc>
        <w:tc>
          <w:tcPr>
            <w:tcW w:type="dxa" w:w="1289"/>
          </w:tcPr>
          <w:p>
            <w:pPr>
              <w:spacing w:after="0"/>
              <w:jc w:val="right"/>
            </w:pPr>
            <w:r>
              <w:rPr>
                <w:sz w:val="16"/>
              </w:rPr>
              <w:t>47</w:t>
            </w:r>
          </w:p>
        </w:tc>
        <w:tc>
          <w:tcPr>
            <w:tcW w:type="dxa" w:w="1289"/>
          </w:tcPr>
          <w:p>
            <w:pPr>
              <w:spacing w:after="0"/>
              <w:jc w:val="right"/>
            </w:pPr>
            <w:r>
              <w:rPr>
                <w:sz w:val="16"/>
              </w:rPr>
              <w:t>2</w:t>
            </w:r>
          </w:p>
        </w:tc>
        <w:tc>
          <w:tcPr>
            <w:tcW w:type="dxa" w:w="1289"/>
          </w:tcPr>
          <w:p>
            <w:pPr>
              <w:spacing w:after="0"/>
              <w:jc w:val="right"/>
            </w:pPr>
            <w:r>
              <w:rPr>
                <w:sz w:val="16"/>
              </w:rPr>
              <w:t>47</w:t>
            </w:r>
          </w:p>
        </w:tc>
        <w:tc>
          <w:tcPr>
            <w:tcW w:type="dxa" w:w="1289"/>
          </w:tcPr>
          <w:p>
            <w:pPr>
              <w:spacing w:after="0"/>
              <w:jc w:val="right"/>
            </w:pPr>
            <w:r>
              <w:rPr>
                <w:sz w:val="16"/>
              </w:rPr>
              <w:t>0</w:t>
            </w:r>
          </w:p>
        </w:tc>
        <w:tc>
          <w:tcPr>
            <w:tcW w:type="dxa" w:w="1435"/>
          </w:tcPr>
          <w:p>
            <w:pPr>
              <w:spacing w:after="0"/>
              <w:jc w:val="right"/>
            </w:pPr>
            <w:r>
              <w:rPr>
                <w:sz w:val="16"/>
              </w:rPr>
              <w:t>19</w:t>
            </w:r>
          </w:p>
        </w:tc>
        <w:tc>
          <w:tcPr>
            <w:tcW w:type="dxa" w:w="882"/>
          </w:tcPr>
          <w:p>
            <w:pPr>
              <w:spacing w:after="0"/>
              <w:jc w:val="left"/>
            </w:pPr>
          </w:p>
        </w:tc>
      </w:tr>
      <w:tr>
        <w:trPr>
          <w:cantSplit/>
        </w:trPr>
        <w:tc>
          <w:tcPr>
            <w:tcW w:type="dxa" w:w="2625"/>
          </w:tcPr>
          <w:p>
            <w:pPr>
              <w:spacing w:after="0"/>
              <w:jc w:val="left"/>
            </w:pPr>
            <w:r>
              <w:rPr>
                <w:sz w:val="16"/>
              </w:rPr>
              <w:t>Golden Beach town</w:t>
            </w:r>
          </w:p>
        </w:tc>
        <w:tc>
          <w:tcPr>
            <w:tcW w:type="dxa" w:w="1435"/>
          </w:tcPr>
          <w:p>
            <w:pPr>
              <w:spacing w:after="0"/>
              <w:jc w:val="left"/>
            </w:pPr>
            <w:r>
              <w:rPr>
                <w:sz w:val="16"/>
              </w:rPr>
              <w:t>120642</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8</w:t>
            </w:r>
          </w:p>
        </w:tc>
        <w:tc>
          <w:tcPr>
            <w:tcW w:type="dxa" w:w="1289"/>
          </w:tcPr>
          <w:p>
            <w:pPr>
              <w:spacing w:after="0"/>
              <w:jc w:val="right"/>
            </w:pPr>
            <w:r>
              <w:rPr>
                <w:sz w:val="16"/>
              </w:rPr>
              <w:t>1</w:t>
            </w:r>
          </w:p>
        </w:tc>
        <w:tc>
          <w:tcPr>
            <w:tcW w:type="dxa" w:w="1289"/>
          </w:tcPr>
          <w:p>
            <w:pPr>
              <w:spacing w:after="0"/>
              <w:jc w:val="right"/>
            </w:pPr>
            <w:r>
              <w:rPr>
                <w:sz w:val="16"/>
              </w:rPr>
              <w:t>8</w:t>
            </w:r>
          </w:p>
        </w:tc>
        <w:tc>
          <w:tcPr>
            <w:tcW w:type="dxa" w:w="1289"/>
          </w:tcPr>
          <w:p>
            <w:pPr>
              <w:spacing w:after="0"/>
              <w:jc w:val="right"/>
            </w:pPr>
            <w:r>
              <w:rPr>
                <w:sz w:val="16"/>
              </w:rPr>
              <w:t>0</w:t>
            </w:r>
          </w:p>
        </w:tc>
        <w:tc>
          <w:tcPr>
            <w:tcW w:type="dxa" w:w="1435"/>
          </w:tcPr>
          <w:p>
            <w:pPr>
              <w:spacing w:after="0"/>
              <w:jc w:val="right"/>
            </w:pPr>
            <w:r>
              <w:rPr>
                <w:sz w:val="16"/>
              </w:rPr>
              <w:t>6</w:t>
            </w:r>
          </w:p>
        </w:tc>
        <w:tc>
          <w:tcPr>
            <w:tcW w:type="dxa" w:w="882"/>
          </w:tcPr>
          <w:p>
            <w:pPr>
              <w:spacing w:after="0"/>
              <w:jc w:val="left"/>
            </w:pPr>
          </w:p>
        </w:tc>
      </w:tr>
      <w:tr>
        <w:trPr>
          <w:cantSplit/>
        </w:trPr>
        <w:tc>
          <w:tcPr>
            <w:tcW w:type="dxa" w:w="2625"/>
          </w:tcPr>
          <w:p>
            <w:pPr>
              <w:spacing w:after="0"/>
              <w:jc w:val="left"/>
            </w:pPr>
            <w:r>
              <w:rPr>
                <w:sz w:val="16"/>
              </w:rPr>
              <w:t>Hialeah city</w:t>
            </w:r>
          </w:p>
        </w:tc>
        <w:tc>
          <w:tcPr>
            <w:tcW w:type="dxa" w:w="1435"/>
          </w:tcPr>
          <w:p>
            <w:pPr>
              <w:spacing w:after="0"/>
              <w:jc w:val="left"/>
            </w:pPr>
            <w:r>
              <w:rPr>
                <w:sz w:val="16"/>
              </w:rPr>
              <w:t>120643</w:t>
            </w:r>
          </w:p>
        </w:tc>
        <w:tc>
          <w:tcPr>
            <w:tcW w:type="dxa" w:w="1289"/>
          </w:tcPr>
          <w:p>
            <w:pPr>
              <w:spacing w:after="0"/>
              <w:jc w:val="right"/>
            </w:pPr>
            <w:r>
              <w:rPr>
                <w:sz w:val="16"/>
              </w:rPr>
              <w:t>10</w:t>
            </w:r>
          </w:p>
        </w:tc>
        <w:tc>
          <w:tcPr>
            <w:tcW w:type="dxa" w:w="1289"/>
          </w:tcPr>
          <w:p>
            <w:pPr>
              <w:spacing w:after="0"/>
              <w:jc w:val="right"/>
            </w:pPr>
            <w:r>
              <w:rPr>
                <w:sz w:val="16"/>
              </w:rPr>
              <w:t>12</w:t>
            </w:r>
          </w:p>
        </w:tc>
        <w:tc>
          <w:tcPr>
            <w:tcW w:type="dxa" w:w="1289"/>
          </w:tcPr>
          <w:p>
            <w:pPr>
              <w:spacing w:after="0"/>
              <w:jc w:val="right"/>
            </w:pPr>
            <w:r>
              <w:rPr>
                <w:sz w:val="16"/>
              </w:rPr>
              <w:t>228</w:t>
            </w:r>
          </w:p>
        </w:tc>
        <w:tc>
          <w:tcPr>
            <w:tcW w:type="dxa" w:w="1289"/>
          </w:tcPr>
          <w:p>
            <w:pPr>
              <w:spacing w:after="0"/>
              <w:jc w:val="right"/>
            </w:pPr>
            <w:r>
              <w:rPr>
                <w:sz w:val="16"/>
              </w:rPr>
              <w:t>11</w:t>
            </w:r>
          </w:p>
        </w:tc>
        <w:tc>
          <w:tcPr>
            <w:tcW w:type="dxa" w:w="1289"/>
          </w:tcPr>
          <w:p>
            <w:pPr>
              <w:spacing w:after="0"/>
              <w:jc w:val="right"/>
            </w:pPr>
            <w:r>
              <w:rPr>
                <w:sz w:val="16"/>
              </w:rPr>
              <w:t>228</w:t>
            </w:r>
          </w:p>
        </w:tc>
        <w:tc>
          <w:tcPr>
            <w:tcW w:type="dxa" w:w="1289"/>
          </w:tcPr>
          <w:p>
            <w:pPr>
              <w:spacing w:after="0"/>
              <w:jc w:val="right"/>
            </w:pPr>
            <w:r>
              <w:rPr>
                <w:sz w:val="16"/>
              </w:rPr>
              <w:t>0</w:t>
            </w:r>
          </w:p>
        </w:tc>
        <w:tc>
          <w:tcPr>
            <w:tcW w:type="dxa" w:w="1435"/>
          </w:tcPr>
          <w:p>
            <w:pPr>
              <w:spacing w:after="0"/>
              <w:jc w:val="right"/>
            </w:pPr>
            <w:r>
              <w:rPr>
                <w:sz w:val="16"/>
              </w:rPr>
              <w:t>113</w:t>
            </w:r>
          </w:p>
        </w:tc>
        <w:tc>
          <w:tcPr>
            <w:tcW w:type="dxa" w:w="882"/>
          </w:tcPr>
          <w:p>
            <w:pPr>
              <w:spacing w:after="0"/>
              <w:jc w:val="left"/>
            </w:pPr>
          </w:p>
        </w:tc>
      </w:tr>
      <w:tr>
        <w:trPr>
          <w:cantSplit/>
        </w:trPr>
        <w:tc>
          <w:tcPr>
            <w:tcW w:type="dxa" w:w="2625"/>
          </w:tcPr>
          <w:p>
            <w:pPr>
              <w:spacing w:after="0"/>
              <w:jc w:val="left"/>
            </w:pPr>
            <w:r>
              <w:rPr>
                <w:sz w:val="16"/>
              </w:rPr>
              <w:t>Hialeah Gardens city</w:t>
            </w:r>
          </w:p>
        </w:tc>
        <w:tc>
          <w:tcPr>
            <w:tcW w:type="dxa" w:w="1435"/>
          </w:tcPr>
          <w:p>
            <w:pPr>
              <w:spacing w:after="0"/>
              <w:jc w:val="left"/>
            </w:pPr>
            <w:r>
              <w:rPr>
                <w:sz w:val="16"/>
              </w:rPr>
              <w:t>120644</w:t>
            </w:r>
          </w:p>
        </w:tc>
        <w:tc>
          <w:tcPr>
            <w:tcW w:type="dxa" w:w="1289"/>
          </w:tcPr>
          <w:p>
            <w:pPr>
              <w:spacing w:after="0"/>
              <w:jc w:val="right"/>
            </w:pPr>
            <w:r>
              <w:rPr>
                <w:sz w:val="16"/>
              </w:rPr>
              <w:t>2</w:t>
            </w:r>
          </w:p>
        </w:tc>
        <w:tc>
          <w:tcPr>
            <w:tcW w:type="dxa" w:w="1289"/>
          </w:tcPr>
          <w:p>
            <w:pPr>
              <w:spacing w:after="0"/>
              <w:jc w:val="right"/>
            </w:pPr>
            <w:r>
              <w:rPr>
                <w:sz w:val="16"/>
              </w:rPr>
              <w:t>8</w:t>
            </w:r>
          </w:p>
        </w:tc>
        <w:tc>
          <w:tcPr>
            <w:tcW w:type="dxa" w:w="1289"/>
          </w:tcPr>
          <w:p>
            <w:pPr>
              <w:spacing w:after="0"/>
              <w:jc w:val="right"/>
            </w:pPr>
            <w:r>
              <w:rPr>
                <w:sz w:val="16"/>
              </w:rPr>
              <w:t>42</w:t>
            </w:r>
          </w:p>
        </w:tc>
        <w:tc>
          <w:tcPr>
            <w:tcW w:type="dxa" w:w="1289"/>
          </w:tcPr>
          <w:p>
            <w:pPr>
              <w:spacing w:after="0"/>
              <w:jc w:val="right"/>
            </w:pPr>
            <w:r>
              <w:rPr>
                <w:sz w:val="16"/>
              </w:rPr>
              <w:t>9</w:t>
            </w:r>
          </w:p>
        </w:tc>
        <w:tc>
          <w:tcPr>
            <w:tcW w:type="dxa" w:w="1289"/>
          </w:tcPr>
          <w:p>
            <w:pPr>
              <w:spacing w:after="0"/>
              <w:jc w:val="right"/>
            </w:pPr>
            <w:r>
              <w:rPr>
                <w:sz w:val="16"/>
              </w:rPr>
              <w:t>42</w:t>
            </w:r>
          </w:p>
        </w:tc>
        <w:tc>
          <w:tcPr>
            <w:tcW w:type="dxa" w:w="1289"/>
          </w:tcPr>
          <w:p>
            <w:pPr>
              <w:spacing w:after="0"/>
              <w:jc w:val="right"/>
            </w:pPr>
            <w:r>
              <w:rPr>
                <w:sz w:val="16"/>
              </w:rPr>
              <w:t>0</w:t>
            </w:r>
          </w:p>
        </w:tc>
        <w:tc>
          <w:tcPr>
            <w:tcW w:type="dxa" w:w="1435"/>
          </w:tcPr>
          <w:p>
            <w:pPr>
              <w:spacing w:after="0"/>
              <w:jc w:val="right"/>
            </w:pPr>
            <w:r>
              <w:rPr>
                <w:sz w:val="16"/>
              </w:rPr>
              <w:t>13</w:t>
            </w:r>
          </w:p>
        </w:tc>
        <w:tc>
          <w:tcPr>
            <w:tcW w:type="dxa" w:w="882"/>
          </w:tcPr>
          <w:p>
            <w:pPr>
              <w:spacing w:after="0"/>
              <w:jc w:val="left"/>
            </w:pPr>
          </w:p>
        </w:tc>
      </w:tr>
      <w:tr>
        <w:trPr>
          <w:cantSplit/>
        </w:trPr>
        <w:tc>
          <w:tcPr>
            <w:tcW w:type="dxa" w:w="2625"/>
          </w:tcPr>
          <w:p>
            <w:pPr>
              <w:spacing w:after="0"/>
              <w:jc w:val="left"/>
            </w:pPr>
            <w:r>
              <w:rPr>
                <w:sz w:val="16"/>
              </w:rPr>
              <w:t>Homestead city</w:t>
            </w:r>
          </w:p>
        </w:tc>
        <w:tc>
          <w:tcPr>
            <w:tcW w:type="dxa" w:w="1435"/>
          </w:tcPr>
          <w:p>
            <w:pPr>
              <w:spacing w:after="0"/>
              <w:jc w:val="left"/>
            </w:pPr>
            <w:r>
              <w:rPr>
                <w:sz w:val="16"/>
              </w:rPr>
              <w:t>120645</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36</w:t>
            </w:r>
          </w:p>
        </w:tc>
        <w:tc>
          <w:tcPr>
            <w:tcW w:type="dxa" w:w="1289"/>
          </w:tcPr>
          <w:p>
            <w:pPr>
              <w:spacing w:after="0"/>
              <w:jc w:val="right"/>
            </w:pPr>
            <w:r>
              <w:rPr>
                <w:sz w:val="16"/>
              </w:rPr>
              <w:t>1</w:t>
            </w:r>
          </w:p>
        </w:tc>
        <w:tc>
          <w:tcPr>
            <w:tcW w:type="dxa" w:w="1289"/>
          </w:tcPr>
          <w:p>
            <w:pPr>
              <w:spacing w:after="0"/>
              <w:jc w:val="right"/>
            </w:pPr>
            <w:r>
              <w:rPr>
                <w:sz w:val="16"/>
              </w:rPr>
              <w:t>36</w:t>
            </w:r>
          </w:p>
        </w:tc>
        <w:tc>
          <w:tcPr>
            <w:tcW w:type="dxa" w:w="1289"/>
          </w:tcPr>
          <w:p>
            <w:pPr>
              <w:spacing w:after="0"/>
              <w:jc w:val="right"/>
            </w:pPr>
            <w:r>
              <w:rPr>
                <w:sz w:val="16"/>
              </w:rPr>
              <w:t>0</w:t>
            </w:r>
          </w:p>
        </w:tc>
        <w:tc>
          <w:tcPr>
            <w:tcW w:type="dxa" w:w="1435"/>
          </w:tcPr>
          <w:p>
            <w:pPr>
              <w:spacing w:after="0"/>
              <w:jc w:val="right"/>
            </w:pPr>
            <w:r>
              <w:rPr>
                <w:sz w:val="16"/>
              </w:rPr>
              <w:t>9</w:t>
            </w:r>
          </w:p>
        </w:tc>
        <w:tc>
          <w:tcPr>
            <w:tcW w:type="dxa" w:w="882"/>
          </w:tcPr>
          <w:p>
            <w:pPr>
              <w:spacing w:after="0"/>
              <w:jc w:val="left"/>
            </w:pPr>
          </w:p>
        </w:tc>
      </w:tr>
      <w:tr>
        <w:trPr>
          <w:cantSplit/>
        </w:trPr>
        <w:tc>
          <w:tcPr>
            <w:tcW w:type="dxa" w:w="2625"/>
          </w:tcPr>
          <w:p>
            <w:pPr>
              <w:spacing w:after="0"/>
              <w:jc w:val="left"/>
            </w:pPr>
            <w:r>
              <w:rPr>
                <w:sz w:val="16"/>
              </w:rPr>
              <w:t>Indian Creek village</w:t>
            </w:r>
          </w:p>
        </w:tc>
        <w:tc>
          <w:tcPr>
            <w:tcW w:type="dxa" w:w="1435"/>
          </w:tcPr>
          <w:p>
            <w:pPr>
              <w:spacing w:after="0"/>
              <w:jc w:val="left"/>
            </w:pPr>
            <w:r>
              <w:rPr>
                <w:sz w:val="16"/>
              </w:rPr>
              <w:t>120646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Key Biscayne village</w:t>
            </w:r>
          </w:p>
        </w:tc>
        <w:tc>
          <w:tcPr>
            <w:tcW w:type="dxa" w:w="1435"/>
          </w:tcPr>
          <w:p>
            <w:pPr>
              <w:spacing w:after="0"/>
              <w:jc w:val="left"/>
            </w:pPr>
            <w:r>
              <w:rPr>
                <w:sz w:val="16"/>
              </w:rPr>
              <w:t>120648</w:t>
            </w:r>
          </w:p>
        </w:tc>
        <w:tc>
          <w:tcPr>
            <w:tcW w:type="dxa" w:w="1289"/>
          </w:tcPr>
          <w:p>
            <w:pPr>
              <w:spacing w:after="0"/>
              <w:jc w:val="right"/>
            </w:pPr>
            <w:r>
              <w:rPr>
                <w:sz w:val="16"/>
              </w:rPr>
              <w:t>3</w:t>
            </w:r>
          </w:p>
        </w:tc>
        <w:tc>
          <w:tcPr>
            <w:tcW w:type="dxa" w:w="1289"/>
          </w:tcPr>
          <w:p>
            <w:pPr>
              <w:spacing w:after="0"/>
              <w:jc w:val="right"/>
            </w:pPr>
            <w:r>
              <w:rPr>
                <w:sz w:val="16"/>
              </w:rPr>
              <w:t>14</w:t>
            </w:r>
          </w:p>
        </w:tc>
        <w:tc>
          <w:tcPr>
            <w:tcW w:type="dxa" w:w="1289"/>
          </w:tcPr>
          <w:p>
            <w:pPr>
              <w:spacing w:after="0"/>
              <w:jc w:val="right"/>
            </w:pPr>
            <w:r>
              <w:rPr>
                <w:sz w:val="16"/>
              </w:rPr>
              <w:t>34</w:t>
            </w:r>
          </w:p>
        </w:tc>
        <w:tc>
          <w:tcPr>
            <w:tcW w:type="dxa" w:w="1289"/>
          </w:tcPr>
          <w:p>
            <w:pPr>
              <w:spacing w:after="0"/>
              <w:jc w:val="right"/>
            </w:pPr>
            <w:r>
              <w:rPr>
                <w:sz w:val="16"/>
              </w:rPr>
              <w:t>8</w:t>
            </w:r>
          </w:p>
        </w:tc>
        <w:tc>
          <w:tcPr>
            <w:tcW w:type="dxa" w:w="1289"/>
          </w:tcPr>
          <w:p>
            <w:pPr>
              <w:spacing w:after="0"/>
              <w:jc w:val="right"/>
            </w:pPr>
            <w:r>
              <w:rPr>
                <w:sz w:val="16"/>
              </w:rPr>
              <w:t>40</w:t>
            </w:r>
          </w:p>
        </w:tc>
        <w:tc>
          <w:tcPr>
            <w:tcW w:type="dxa" w:w="1289"/>
          </w:tcPr>
          <w:p>
            <w:pPr>
              <w:spacing w:after="0"/>
              <w:jc w:val="right"/>
            </w:pPr>
            <w:r>
              <w:rPr>
                <w:sz w:val="16"/>
              </w:rPr>
              <w:t>5</w:t>
            </w:r>
          </w:p>
        </w:tc>
        <w:tc>
          <w:tcPr>
            <w:tcW w:type="dxa" w:w="1435"/>
          </w:tcPr>
          <w:p>
            <w:pPr>
              <w:spacing w:after="0"/>
              <w:jc w:val="right"/>
            </w:pPr>
            <w:r>
              <w:rPr>
                <w:sz w:val="16"/>
              </w:rPr>
              <w:t>27</w:t>
            </w:r>
          </w:p>
        </w:tc>
        <w:tc>
          <w:tcPr>
            <w:tcW w:type="dxa" w:w="882"/>
          </w:tcPr>
          <w:p>
            <w:pPr>
              <w:spacing w:after="0"/>
              <w:jc w:val="left"/>
            </w:pPr>
          </w:p>
        </w:tc>
      </w:tr>
      <w:tr>
        <w:trPr>
          <w:cantSplit/>
        </w:trPr>
        <w:tc>
          <w:tcPr>
            <w:tcW w:type="dxa" w:w="2625"/>
          </w:tcPr>
          <w:p>
            <w:pPr>
              <w:spacing w:after="0"/>
              <w:jc w:val="left"/>
            </w:pPr>
            <w:r>
              <w:rPr>
                <w:sz w:val="16"/>
              </w:rPr>
              <w:t>Medley town</w:t>
            </w:r>
          </w:p>
        </w:tc>
        <w:tc>
          <w:tcPr>
            <w:tcW w:type="dxa" w:w="1435"/>
          </w:tcPr>
          <w:p>
            <w:pPr>
              <w:spacing w:after="0"/>
              <w:jc w:val="left"/>
            </w:pPr>
            <w:r>
              <w:rPr>
                <w:sz w:val="16"/>
              </w:rPr>
              <w:t>120649</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19</w:t>
            </w:r>
          </w:p>
        </w:tc>
        <w:tc>
          <w:tcPr>
            <w:tcW w:type="dxa" w:w="1289"/>
          </w:tcPr>
          <w:p>
            <w:pPr>
              <w:spacing w:after="0"/>
              <w:jc w:val="right"/>
            </w:pPr>
            <w:r>
              <w:rPr>
                <w:sz w:val="16"/>
              </w:rPr>
              <w:t>2</w:t>
            </w:r>
          </w:p>
        </w:tc>
        <w:tc>
          <w:tcPr>
            <w:tcW w:type="dxa" w:w="1289"/>
          </w:tcPr>
          <w:p>
            <w:pPr>
              <w:spacing w:after="0"/>
              <w:jc w:val="right"/>
            </w:pPr>
            <w:r>
              <w:rPr>
                <w:sz w:val="16"/>
              </w:rPr>
              <w:t>19</w:t>
            </w:r>
          </w:p>
        </w:tc>
        <w:tc>
          <w:tcPr>
            <w:tcW w:type="dxa" w:w="1289"/>
          </w:tcPr>
          <w:p>
            <w:pPr>
              <w:spacing w:after="0"/>
              <w:jc w:val="right"/>
            </w:pPr>
            <w:r>
              <w:rPr>
                <w:sz w:val="16"/>
              </w:rPr>
              <w:t>0</w:t>
            </w:r>
          </w:p>
        </w:tc>
        <w:tc>
          <w:tcPr>
            <w:tcW w:type="dxa" w:w="1435"/>
          </w:tcPr>
          <w:p>
            <w:pPr>
              <w:spacing w:after="0"/>
              <w:jc w:val="right"/>
            </w:pPr>
            <w:r>
              <w:rPr>
                <w:sz w:val="16"/>
              </w:rPr>
              <w:t>10</w:t>
            </w:r>
          </w:p>
        </w:tc>
        <w:tc>
          <w:tcPr>
            <w:tcW w:type="dxa" w:w="882"/>
          </w:tcPr>
          <w:p>
            <w:pPr>
              <w:spacing w:after="0"/>
              <w:jc w:val="left"/>
            </w:pPr>
          </w:p>
        </w:tc>
      </w:tr>
      <w:tr>
        <w:trPr>
          <w:cantSplit/>
        </w:trPr>
        <w:tc>
          <w:tcPr>
            <w:tcW w:type="dxa" w:w="2625"/>
          </w:tcPr>
          <w:p>
            <w:pPr>
              <w:spacing w:after="0"/>
              <w:jc w:val="left"/>
            </w:pPr>
            <w:r>
              <w:rPr>
                <w:sz w:val="16"/>
              </w:rPr>
              <w:t>Miami Beach city</w:t>
            </w:r>
          </w:p>
        </w:tc>
        <w:tc>
          <w:tcPr>
            <w:tcW w:type="dxa" w:w="1435"/>
          </w:tcPr>
          <w:p>
            <w:pPr>
              <w:spacing w:after="0"/>
              <w:jc w:val="left"/>
            </w:pPr>
            <w:r>
              <w:rPr>
                <w:sz w:val="16"/>
              </w:rPr>
              <w:t>120651</w:t>
            </w:r>
          </w:p>
        </w:tc>
        <w:tc>
          <w:tcPr>
            <w:tcW w:type="dxa" w:w="1289"/>
          </w:tcPr>
          <w:p>
            <w:pPr>
              <w:spacing w:after="0"/>
              <w:jc w:val="right"/>
            </w:pPr>
            <w:r>
              <w:rPr>
                <w:sz w:val="16"/>
              </w:rPr>
              <w:t>1</w:t>
            </w:r>
          </w:p>
        </w:tc>
        <w:tc>
          <w:tcPr>
            <w:tcW w:type="dxa" w:w="1289"/>
          </w:tcPr>
          <w:p>
            <w:pPr>
              <w:spacing w:after="0"/>
              <w:jc w:val="right"/>
            </w:pPr>
            <w:r>
              <w:rPr>
                <w:sz w:val="16"/>
              </w:rPr>
              <w:t>25</w:t>
            </w:r>
          </w:p>
        </w:tc>
        <w:tc>
          <w:tcPr>
            <w:tcW w:type="dxa" w:w="1289"/>
          </w:tcPr>
          <w:p>
            <w:pPr>
              <w:spacing w:after="0"/>
              <w:jc w:val="right"/>
            </w:pPr>
            <w:r>
              <w:rPr>
                <w:sz w:val="16"/>
              </w:rPr>
              <w:t>137</w:t>
            </w:r>
          </w:p>
        </w:tc>
        <w:tc>
          <w:tcPr>
            <w:tcW w:type="dxa" w:w="1289"/>
          </w:tcPr>
          <w:p>
            <w:pPr>
              <w:spacing w:after="0"/>
              <w:jc w:val="right"/>
            </w:pPr>
            <w:r>
              <w:rPr>
                <w:sz w:val="16"/>
              </w:rPr>
              <w:t>24</w:t>
            </w:r>
          </w:p>
        </w:tc>
        <w:tc>
          <w:tcPr>
            <w:tcW w:type="dxa" w:w="1289"/>
          </w:tcPr>
          <w:p>
            <w:pPr>
              <w:spacing w:after="0"/>
              <w:jc w:val="right"/>
            </w:pPr>
            <w:r>
              <w:rPr>
                <w:sz w:val="16"/>
              </w:rPr>
              <w:t>138</w:t>
            </w:r>
          </w:p>
        </w:tc>
        <w:tc>
          <w:tcPr>
            <w:tcW w:type="dxa" w:w="1289"/>
          </w:tcPr>
          <w:p>
            <w:pPr>
              <w:spacing w:after="0"/>
              <w:jc w:val="right"/>
            </w:pPr>
            <w:r>
              <w:rPr>
                <w:sz w:val="16"/>
              </w:rPr>
              <w:t>6</w:t>
            </w:r>
          </w:p>
        </w:tc>
        <w:tc>
          <w:tcPr>
            <w:tcW w:type="dxa" w:w="1435"/>
          </w:tcPr>
          <w:p>
            <w:pPr>
              <w:spacing w:after="0"/>
              <w:jc w:val="right"/>
            </w:pPr>
            <w:r>
              <w:rPr>
                <w:sz w:val="16"/>
              </w:rPr>
              <w:t>91</w:t>
            </w:r>
          </w:p>
        </w:tc>
        <w:tc>
          <w:tcPr>
            <w:tcW w:type="dxa" w:w="882"/>
          </w:tcPr>
          <w:p>
            <w:pPr>
              <w:spacing w:after="0"/>
              <w:jc w:val="left"/>
            </w:pPr>
          </w:p>
        </w:tc>
      </w:tr>
      <w:tr>
        <w:trPr>
          <w:cantSplit/>
        </w:trPr>
        <w:tc>
          <w:tcPr>
            <w:tcW w:type="dxa" w:w="2625"/>
          </w:tcPr>
          <w:p>
            <w:pPr>
              <w:spacing w:after="0"/>
              <w:jc w:val="left"/>
            </w:pPr>
            <w:r>
              <w:rPr>
                <w:sz w:val="16"/>
              </w:rPr>
              <w:t>Miami city</w:t>
            </w:r>
          </w:p>
        </w:tc>
        <w:tc>
          <w:tcPr>
            <w:tcW w:type="dxa" w:w="1435"/>
          </w:tcPr>
          <w:p>
            <w:pPr>
              <w:spacing w:after="0"/>
              <w:jc w:val="left"/>
            </w:pPr>
            <w:r>
              <w:rPr>
                <w:sz w:val="16"/>
              </w:rPr>
              <w:t>120650</w:t>
            </w:r>
          </w:p>
        </w:tc>
        <w:tc>
          <w:tcPr>
            <w:tcW w:type="dxa" w:w="1289"/>
          </w:tcPr>
          <w:p>
            <w:pPr>
              <w:spacing w:after="0"/>
              <w:jc w:val="right"/>
            </w:pPr>
            <w:r>
              <w:rPr>
                <w:sz w:val="16"/>
              </w:rPr>
              <w:t>13</w:t>
            </w:r>
          </w:p>
        </w:tc>
        <w:tc>
          <w:tcPr>
            <w:tcW w:type="dxa" w:w="1289"/>
          </w:tcPr>
          <w:p>
            <w:pPr>
              <w:spacing w:after="0"/>
              <w:jc w:val="right"/>
            </w:pPr>
            <w:r>
              <w:rPr>
                <w:sz w:val="16"/>
              </w:rPr>
              <w:t>43</w:t>
            </w:r>
          </w:p>
        </w:tc>
        <w:tc>
          <w:tcPr>
            <w:tcW w:type="dxa" w:w="1289"/>
          </w:tcPr>
          <w:p>
            <w:pPr>
              <w:spacing w:after="0"/>
              <w:jc w:val="right"/>
            </w:pPr>
            <w:r>
              <w:rPr>
                <w:sz w:val="16"/>
              </w:rPr>
              <w:t>294</w:t>
            </w:r>
          </w:p>
        </w:tc>
        <w:tc>
          <w:tcPr>
            <w:tcW w:type="dxa" w:w="1289"/>
          </w:tcPr>
          <w:p>
            <w:pPr>
              <w:spacing w:after="0"/>
              <w:jc w:val="right"/>
            </w:pPr>
            <w:r>
              <w:rPr>
                <w:sz w:val="16"/>
              </w:rPr>
              <w:t>34</w:t>
            </w:r>
          </w:p>
        </w:tc>
        <w:tc>
          <w:tcPr>
            <w:tcW w:type="dxa" w:w="1289"/>
          </w:tcPr>
          <w:p>
            <w:pPr>
              <w:spacing w:after="0"/>
              <w:jc w:val="right"/>
            </w:pPr>
            <w:r>
              <w:rPr>
                <w:sz w:val="16"/>
              </w:rPr>
              <w:t>303</w:t>
            </w:r>
          </w:p>
        </w:tc>
        <w:tc>
          <w:tcPr>
            <w:tcW w:type="dxa" w:w="1289"/>
          </w:tcPr>
          <w:p>
            <w:pPr>
              <w:spacing w:after="0"/>
              <w:jc w:val="right"/>
            </w:pPr>
            <w:r>
              <w:rPr>
                <w:sz w:val="16"/>
              </w:rPr>
              <w:t>13</w:t>
            </w:r>
          </w:p>
        </w:tc>
        <w:tc>
          <w:tcPr>
            <w:tcW w:type="dxa" w:w="1435"/>
          </w:tcPr>
          <w:p>
            <w:pPr>
              <w:spacing w:after="0"/>
              <w:jc w:val="right"/>
            </w:pPr>
            <w:r>
              <w:rPr>
                <w:sz w:val="16"/>
              </w:rPr>
              <w:t>137</w:t>
            </w:r>
          </w:p>
        </w:tc>
        <w:tc>
          <w:tcPr>
            <w:tcW w:type="dxa" w:w="882"/>
          </w:tcPr>
          <w:p>
            <w:pPr>
              <w:spacing w:after="0"/>
              <w:jc w:val="left"/>
            </w:pPr>
          </w:p>
        </w:tc>
      </w:tr>
      <w:tr>
        <w:trPr>
          <w:cantSplit/>
        </w:trPr>
        <w:tc>
          <w:tcPr>
            <w:tcW w:type="dxa" w:w="2625"/>
          </w:tcPr>
          <w:p>
            <w:pPr>
              <w:spacing w:after="0"/>
              <w:jc w:val="left"/>
            </w:pPr>
            <w:r>
              <w:rPr>
                <w:sz w:val="16"/>
              </w:rPr>
              <w:t>Miami Gardens city</w:t>
            </w:r>
          </w:p>
        </w:tc>
        <w:tc>
          <w:tcPr>
            <w:tcW w:type="dxa" w:w="1435"/>
          </w:tcPr>
          <w:p>
            <w:pPr>
              <w:spacing w:after="0"/>
              <w:jc w:val="left"/>
            </w:pPr>
            <w:r>
              <w:rPr>
                <w:sz w:val="16"/>
              </w:rPr>
              <w:t>120345</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28</w:t>
            </w:r>
          </w:p>
        </w:tc>
        <w:tc>
          <w:tcPr>
            <w:tcW w:type="dxa" w:w="1289"/>
          </w:tcPr>
          <w:p>
            <w:pPr>
              <w:spacing w:after="0"/>
              <w:jc w:val="right"/>
            </w:pPr>
            <w:r>
              <w:rPr>
                <w:sz w:val="16"/>
              </w:rPr>
              <w:t>2</w:t>
            </w:r>
          </w:p>
        </w:tc>
        <w:tc>
          <w:tcPr>
            <w:tcW w:type="dxa" w:w="1289"/>
          </w:tcPr>
          <w:p>
            <w:pPr>
              <w:spacing w:after="0"/>
              <w:jc w:val="right"/>
            </w:pPr>
            <w:r>
              <w:rPr>
                <w:sz w:val="16"/>
              </w:rPr>
              <w:t>28</w:t>
            </w:r>
          </w:p>
        </w:tc>
        <w:tc>
          <w:tcPr>
            <w:tcW w:type="dxa" w:w="1289"/>
          </w:tcPr>
          <w:p>
            <w:pPr>
              <w:spacing w:after="0"/>
              <w:jc w:val="right"/>
            </w:pPr>
            <w:r>
              <w:rPr>
                <w:sz w:val="16"/>
              </w:rPr>
              <w:t>0</w:t>
            </w:r>
          </w:p>
        </w:tc>
        <w:tc>
          <w:tcPr>
            <w:tcW w:type="dxa" w:w="1435"/>
          </w:tcPr>
          <w:p>
            <w:pPr>
              <w:spacing w:after="0"/>
              <w:jc w:val="right"/>
            </w:pPr>
            <w:r>
              <w:rPr>
                <w:sz w:val="16"/>
              </w:rPr>
              <w:t>26</w:t>
            </w:r>
          </w:p>
        </w:tc>
        <w:tc>
          <w:tcPr>
            <w:tcW w:type="dxa" w:w="882"/>
          </w:tcPr>
          <w:p>
            <w:pPr>
              <w:spacing w:after="0"/>
              <w:jc w:val="left"/>
            </w:pPr>
          </w:p>
        </w:tc>
      </w:tr>
      <w:tr>
        <w:trPr>
          <w:cantSplit/>
        </w:trPr>
        <w:tc>
          <w:tcPr>
            <w:tcW w:type="dxa" w:w="2625"/>
          </w:tcPr>
          <w:p>
            <w:pPr>
              <w:spacing w:after="0"/>
              <w:jc w:val="left"/>
            </w:pPr>
            <w:r>
              <w:rPr>
                <w:sz w:val="16"/>
              </w:rPr>
              <w:t>Miami Lakes town</w:t>
            </w:r>
          </w:p>
        </w:tc>
        <w:tc>
          <w:tcPr>
            <w:tcW w:type="dxa" w:w="1435"/>
          </w:tcPr>
          <w:p>
            <w:pPr>
              <w:spacing w:after="0"/>
              <w:jc w:val="left"/>
            </w:pPr>
            <w:r>
              <w:rPr>
                <w:sz w:val="16"/>
              </w:rPr>
              <w:t>120686</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2</w:t>
            </w:r>
          </w:p>
        </w:tc>
        <w:tc>
          <w:tcPr>
            <w:tcW w:type="dxa" w:w="1435"/>
          </w:tcPr>
          <w:p>
            <w:pPr>
              <w:spacing w:after="0"/>
              <w:jc w:val="right"/>
            </w:pPr>
            <w:r>
              <w:rPr>
                <w:sz w:val="16"/>
              </w:rPr>
              <w:t>4</w:t>
            </w:r>
          </w:p>
        </w:tc>
        <w:tc>
          <w:tcPr>
            <w:tcW w:type="dxa" w:w="882"/>
          </w:tcPr>
          <w:p>
            <w:pPr>
              <w:spacing w:after="0"/>
              <w:jc w:val="left"/>
            </w:pPr>
          </w:p>
        </w:tc>
      </w:tr>
      <w:tr>
        <w:trPr>
          <w:cantSplit/>
        </w:trPr>
        <w:tc>
          <w:tcPr>
            <w:tcW w:type="dxa" w:w="2625"/>
          </w:tcPr>
          <w:p>
            <w:pPr>
              <w:spacing w:after="0"/>
              <w:jc w:val="left"/>
            </w:pPr>
            <w:r>
              <w:rPr>
                <w:sz w:val="16"/>
              </w:rPr>
              <w:t>Miami Shores village</w:t>
            </w:r>
          </w:p>
        </w:tc>
        <w:tc>
          <w:tcPr>
            <w:tcW w:type="dxa" w:w="1435"/>
          </w:tcPr>
          <w:p>
            <w:pPr>
              <w:spacing w:after="0"/>
              <w:jc w:val="left"/>
            </w:pPr>
            <w:r>
              <w:rPr>
                <w:sz w:val="16"/>
              </w:rPr>
              <w:t>120652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16</w:t>
            </w:r>
          </w:p>
        </w:tc>
        <w:tc>
          <w:tcPr>
            <w:tcW w:type="dxa" w:w="1289"/>
          </w:tcPr>
          <w:p>
            <w:pPr>
              <w:spacing w:after="0"/>
              <w:jc w:val="right"/>
            </w:pPr>
            <w:r>
              <w:rPr>
                <w:sz w:val="16"/>
              </w:rPr>
              <w:t>0</w:t>
            </w:r>
          </w:p>
        </w:tc>
        <w:tc>
          <w:tcPr>
            <w:tcW w:type="dxa" w:w="1289"/>
          </w:tcPr>
          <w:p>
            <w:pPr>
              <w:spacing w:after="0"/>
              <w:jc w:val="right"/>
            </w:pPr>
            <w:r>
              <w:rPr>
                <w:sz w:val="16"/>
              </w:rPr>
              <w:t>16</w:t>
            </w:r>
          </w:p>
        </w:tc>
        <w:tc>
          <w:tcPr>
            <w:tcW w:type="dxa" w:w="1289"/>
          </w:tcPr>
          <w:p>
            <w:pPr>
              <w:spacing w:after="0"/>
              <w:jc w:val="right"/>
            </w:pPr>
            <w:r>
              <w:rPr>
                <w:sz w:val="16"/>
              </w:rPr>
              <w:t>0</w:t>
            </w:r>
          </w:p>
        </w:tc>
        <w:tc>
          <w:tcPr>
            <w:tcW w:type="dxa" w:w="1435"/>
          </w:tcPr>
          <w:p>
            <w:pPr>
              <w:spacing w:after="0"/>
              <w:jc w:val="right"/>
            </w:pPr>
            <w:r>
              <w:rPr>
                <w:sz w:val="16"/>
              </w:rPr>
              <w:t>13</w:t>
            </w:r>
          </w:p>
        </w:tc>
        <w:tc>
          <w:tcPr>
            <w:tcW w:type="dxa" w:w="882"/>
          </w:tcPr>
          <w:p>
            <w:pPr>
              <w:spacing w:after="0"/>
              <w:jc w:val="left"/>
            </w:pPr>
          </w:p>
        </w:tc>
      </w:tr>
      <w:tr>
        <w:trPr>
          <w:cantSplit/>
        </w:trPr>
        <w:tc>
          <w:tcPr>
            <w:tcW w:type="dxa" w:w="2625"/>
          </w:tcPr>
          <w:p>
            <w:pPr>
              <w:spacing w:after="0"/>
              <w:jc w:val="left"/>
            </w:pPr>
            <w:r>
              <w:rPr>
                <w:sz w:val="16"/>
              </w:rPr>
              <w:t>Miami Springs city</w:t>
            </w:r>
          </w:p>
        </w:tc>
        <w:tc>
          <w:tcPr>
            <w:tcW w:type="dxa" w:w="1435"/>
          </w:tcPr>
          <w:p>
            <w:pPr>
              <w:spacing w:after="0"/>
              <w:jc w:val="left"/>
            </w:pPr>
            <w:r>
              <w:rPr>
                <w:sz w:val="16"/>
              </w:rPr>
              <w:t>120653</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87</w:t>
            </w:r>
          </w:p>
        </w:tc>
        <w:tc>
          <w:tcPr>
            <w:tcW w:type="dxa" w:w="1289"/>
          </w:tcPr>
          <w:p>
            <w:pPr>
              <w:spacing w:after="0"/>
              <w:jc w:val="right"/>
            </w:pPr>
            <w:r>
              <w:rPr>
                <w:sz w:val="16"/>
              </w:rPr>
              <w:t>1</w:t>
            </w:r>
          </w:p>
        </w:tc>
        <w:tc>
          <w:tcPr>
            <w:tcW w:type="dxa" w:w="1289"/>
          </w:tcPr>
          <w:p>
            <w:pPr>
              <w:spacing w:after="0"/>
              <w:jc w:val="right"/>
            </w:pPr>
            <w:r>
              <w:rPr>
                <w:sz w:val="16"/>
              </w:rPr>
              <w:t>87</w:t>
            </w:r>
          </w:p>
        </w:tc>
        <w:tc>
          <w:tcPr>
            <w:tcW w:type="dxa" w:w="1289"/>
          </w:tcPr>
          <w:p>
            <w:pPr>
              <w:spacing w:after="0"/>
              <w:jc w:val="right"/>
            </w:pPr>
            <w:r>
              <w:rPr>
                <w:sz w:val="16"/>
              </w:rPr>
              <w:t>0</w:t>
            </w:r>
          </w:p>
        </w:tc>
        <w:tc>
          <w:tcPr>
            <w:tcW w:type="dxa" w:w="1435"/>
          </w:tcPr>
          <w:p>
            <w:pPr>
              <w:spacing w:after="0"/>
              <w:jc w:val="right"/>
            </w:pPr>
            <w:r>
              <w:rPr>
                <w:sz w:val="16"/>
              </w:rPr>
              <w:t>58</w:t>
            </w:r>
          </w:p>
        </w:tc>
        <w:tc>
          <w:tcPr>
            <w:tcW w:type="dxa" w:w="882"/>
          </w:tcPr>
          <w:p>
            <w:pPr>
              <w:spacing w:after="0"/>
              <w:jc w:val="left"/>
            </w:pPr>
          </w:p>
        </w:tc>
      </w:tr>
      <w:tr>
        <w:trPr>
          <w:cantSplit/>
        </w:trPr>
        <w:tc>
          <w:tcPr>
            <w:tcW w:type="dxa" w:w="2625"/>
          </w:tcPr>
          <w:p>
            <w:pPr>
              <w:spacing w:after="0"/>
              <w:jc w:val="left"/>
            </w:pPr>
            <w:r>
              <w:rPr>
                <w:sz w:val="16"/>
              </w:rPr>
              <w:t>North Bay Village city</w:t>
            </w:r>
          </w:p>
        </w:tc>
        <w:tc>
          <w:tcPr>
            <w:tcW w:type="dxa" w:w="1435"/>
          </w:tcPr>
          <w:p>
            <w:pPr>
              <w:spacing w:after="0"/>
              <w:jc w:val="left"/>
            </w:pPr>
            <w:r>
              <w:rPr>
                <w:sz w:val="16"/>
              </w:rPr>
              <w:t>120654</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14</w:t>
            </w:r>
          </w:p>
        </w:tc>
        <w:tc>
          <w:tcPr>
            <w:tcW w:type="dxa" w:w="1289"/>
          </w:tcPr>
          <w:p>
            <w:pPr>
              <w:spacing w:after="0"/>
              <w:jc w:val="right"/>
            </w:pPr>
            <w:r>
              <w:rPr>
                <w:sz w:val="16"/>
              </w:rPr>
              <w:t>1</w:t>
            </w:r>
          </w:p>
        </w:tc>
        <w:tc>
          <w:tcPr>
            <w:tcW w:type="dxa" w:w="1289"/>
          </w:tcPr>
          <w:p>
            <w:pPr>
              <w:spacing w:after="0"/>
              <w:jc w:val="right"/>
            </w:pPr>
            <w:r>
              <w:rPr>
                <w:sz w:val="16"/>
              </w:rPr>
              <w:t>15</w:t>
            </w:r>
          </w:p>
        </w:tc>
        <w:tc>
          <w:tcPr>
            <w:tcW w:type="dxa" w:w="1289"/>
          </w:tcPr>
          <w:p>
            <w:pPr>
              <w:spacing w:after="0"/>
              <w:jc w:val="right"/>
            </w:pPr>
            <w:r>
              <w:rPr>
                <w:sz w:val="16"/>
              </w:rPr>
              <w:t>0</w:t>
            </w:r>
          </w:p>
        </w:tc>
        <w:tc>
          <w:tcPr>
            <w:tcW w:type="dxa" w:w="1435"/>
          </w:tcPr>
          <w:p>
            <w:pPr>
              <w:spacing w:after="0"/>
              <w:jc w:val="right"/>
            </w:pPr>
            <w:r>
              <w:rPr>
                <w:sz w:val="16"/>
              </w:rPr>
              <w:t>10</w:t>
            </w:r>
          </w:p>
        </w:tc>
        <w:tc>
          <w:tcPr>
            <w:tcW w:type="dxa" w:w="882"/>
          </w:tcPr>
          <w:p>
            <w:pPr>
              <w:spacing w:after="0"/>
              <w:jc w:val="left"/>
            </w:pPr>
          </w:p>
        </w:tc>
      </w:tr>
      <w:tr>
        <w:trPr>
          <w:cantSplit/>
        </w:trPr>
        <w:tc>
          <w:tcPr>
            <w:tcW w:type="dxa" w:w="2625"/>
          </w:tcPr>
          <w:p>
            <w:pPr>
              <w:spacing w:after="0"/>
              <w:jc w:val="left"/>
            </w:pPr>
            <w:r>
              <w:rPr>
                <w:sz w:val="16"/>
              </w:rPr>
              <w:t>North Miami Beach city</w:t>
            </w:r>
          </w:p>
        </w:tc>
        <w:tc>
          <w:tcPr>
            <w:tcW w:type="dxa" w:w="1435"/>
          </w:tcPr>
          <w:p>
            <w:pPr>
              <w:spacing w:after="0"/>
              <w:jc w:val="left"/>
            </w:pPr>
            <w:r>
              <w:rPr>
                <w:sz w:val="16"/>
              </w:rPr>
              <w:t>120656</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19</w:t>
            </w:r>
          </w:p>
        </w:tc>
        <w:tc>
          <w:tcPr>
            <w:tcW w:type="dxa" w:w="1289"/>
          </w:tcPr>
          <w:p>
            <w:pPr>
              <w:spacing w:after="0"/>
              <w:jc w:val="right"/>
            </w:pPr>
            <w:r>
              <w:rPr>
                <w:sz w:val="16"/>
              </w:rPr>
              <w:t>2</w:t>
            </w:r>
          </w:p>
        </w:tc>
        <w:tc>
          <w:tcPr>
            <w:tcW w:type="dxa" w:w="1289"/>
          </w:tcPr>
          <w:p>
            <w:pPr>
              <w:spacing w:after="0"/>
              <w:jc w:val="right"/>
            </w:pPr>
            <w:r>
              <w:rPr>
                <w:sz w:val="16"/>
              </w:rPr>
              <w:t>19</w:t>
            </w:r>
          </w:p>
        </w:tc>
        <w:tc>
          <w:tcPr>
            <w:tcW w:type="dxa" w:w="1289"/>
          </w:tcPr>
          <w:p>
            <w:pPr>
              <w:spacing w:after="0"/>
              <w:jc w:val="right"/>
            </w:pPr>
            <w:r>
              <w:rPr>
                <w:sz w:val="16"/>
              </w:rPr>
              <w:t>0</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North Miami city</w:t>
            </w:r>
          </w:p>
        </w:tc>
        <w:tc>
          <w:tcPr>
            <w:tcW w:type="dxa" w:w="1435"/>
          </w:tcPr>
          <w:p>
            <w:pPr>
              <w:spacing w:after="0"/>
              <w:jc w:val="left"/>
            </w:pPr>
            <w:r>
              <w:rPr>
                <w:sz w:val="16"/>
              </w:rPr>
              <w:t>120655</w:t>
            </w:r>
          </w:p>
        </w:tc>
        <w:tc>
          <w:tcPr>
            <w:tcW w:type="dxa" w:w="1289"/>
          </w:tcPr>
          <w:p>
            <w:pPr>
              <w:spacing w:after="0"/>
              <w:jc w:val="right"/>
            </w:pPr>
            <w:r>
              <w:rPr>
                <w:sz w:val="16"/>
              </w:rPr>
              <w:t>4</w:t>
            </w:r>
          </w:p>
        </w:tc>
        <w:tc>
          <w:tcPr>
            <w:tcW w:type="dxa" w:w="1289"/>
          </w:tcPr>
          <w:p>
            <w:pPr>
              <w:spacing w:after="0"/>
              <w:jc w:val="right"/>
            </w:pPr>
            <w:r>
              <w:rPr>
                <w:sz w:val="16"/>
              </w:rPr>
              <w:t>15</w:t>
            </w:r>
          </w:p>
        </w:tc>
        <w:tc>
          <w:tcPr>
            <w:tcW w:type="dxa" w:w="1289"/>
          </w:tcPr>
          <w:p>
            <w:pPr>
              <w:spacing w:after="0"/>
              <w:jc w:val="right"/>
            </w:pPr>
            <w:r>
              <w:rPr>
                <w:sz w:val="16"/>
              </w:rPr>
              <w:t>67</w:t>
            </w:r>
          </w:p>
        </w:tc>
        <w:tc>
          <w:tcPr>
            <w:tcW w:type="dxa" w:w="1289"/>
          </w:tcPr>
          <w:p>
            <w:pPr>
              <w:spacing w:after="0"/>
              <w:jc w:val="right"/>
            </w:pPr>
            <w:r>
              <w:rPr>
                <w:sz w:val="16"/>
              </w:rPr>
              <w:t>15</w:t>
            </w:r>
          </w:p>
        </w:tc>
        <w:tc>
          <w:tcPr>
            <w:tcW w:type="dxa" w:w="1289"/>
          </w:tcPr>
          <w:p>
            <w:pPr>
              <w:spacing w:after="0"/>
              <w:jc w:val="right"/>
            </w:pPr>
            <w:r>
              <w:rPr>
                <w:sz w:val="16"/>
              </w:rPr>
              <w:t>67</w:t>
            </w:r>
          </w:p>
        </w:tc>
        <w:tc>
          <w:tcPr>
            <w:tcW w:type="dxa" w:w="1289"/>
          </w:tcPr>
          <w:p>
            <w:pPr>
              <w:spacing w:after="0"/>
              <w:jc w:val="right"/>
            </w:pPr>
            <w:r>
              <w:rPr>
                <w:sz w:val="16"/>
              </w:rPr>
              <w:t>1</w:t>
            </w:r>
          </w:p>
        </w:tc>
        <w:tc>
          <w:tcPr>
            <w:tcW w:type="dxa" w:w="1435"/>
          </w:tcPr>
          <w:p>
            <w:pPr>
              <w:spacing w:after="0"/>
              <w:jc w:val="right"/>
            </w:pPr>
            <w:r>
              <w:rPr>
                <w:sz w:val="16"/>
              </w:rPr>
              <w:t>36</w:t>
            </w:r>
          </w:p>
        </w:tc>
        <w:tc>
          <w:tcPr>
            <w:tcW w:type="dxa" w:w="882"/>
          </w:tcPr>
          <w:p>
            <w:pPr>
              <w:spacing w:after="0"/>
              <w:jc w:val="left"/>
            </w:pPr>
          </w:p>
        </w:tc>
      </w:tr>
      <w:tr>
        <w:trPr>
          <w:cantSplit/>
        </w:trPr>
        <w:tc>
          <w:tcPr>
            <w:tcW w:type="dxa" w:w="2625"/>
          </w:tcPr>
          <w:p>
            <w:pPr>
              <w:spacing w:after="0"/>
              <w:jc w:val="left"/>
            </w:pPr>
            <w:r>
              <w:rPr>
                <w:sz w:val="16"/>
              </w:rPr>
              <w:t>Opa-locka city</w:t>
            </w:r>
          </w:p>
        </w:tc>
        <w:tc>
          <w:tcPr>
            <w:tcW w:type="dxa" w:w="1435"/>
          </w:tcPr>
          <w:p>
            <w:pPr>
              <w:spacing w:after="0"/>
              <w:jc w:val="left"/>
            </w:pPr>
            <w:r>
              <w:rPr>
                <w:sz w:val="16"/>
              </w:rPr>
              <w:t>120657</w:t>
            </w:r>
          </w:p>
        </w:tc>
        <w:tc>
          <w:tcPr>
            <w:tcW w:type="dxa" w:w="1289"/>
          </w:tcPr>
          <w:p>
            <w:pPr>
              <w:spacing w:after="0"/>
              <w:jc w:val="right"/>
            </w:pPr>
            <w:r>
              <w:rPr>
                <w:sz w:val="16"/>
              </w:rPr>
              <w:t>1</w:t>
            </w:r>
          </w:p>
        </w:tc>
        <w:tc>
          <w:tcPr>
            <w:tcW w:type="dxa" w:w="1289"/>
          </w:tcPr>
          <w:p>
            <w:pPr>
              <w:spacing w:after="0"/>
              <w:jc w:val="right"/>
            </w:pPr>
            <w:r>
              <w:rPr>
                <w:sz w:val="16"/>
              </w:rPr>
              <w:t>8</w:t>
            </w:r>
          </w:p>
        </w:tc>
        <w:tc>
          <w:tcPr>
            <w:tcW w:type="dxa" w:w="1289"/>
          </w:tcPr>
          <w:p>
            <w:pPr>
              <w:spacing w:after="0"/>
              <w:jc w:val="right"/>
            </w:pPr>
            <w:r>
              <w:rPr>
                <w:sz w:val="16"/>
              </w:rPr>
              <w:t>27</w:t>
            </w:r>
          </w:p>
        </w:tc>
        <w:tc>
          <w:tcPr>
            <w:tcW w:type="dxa" w:w="1289"/>
          </w:tcPr>
          <w:p>
            <w:pPr>
              <w:spacing w:after="0"/>
              <w:jc w:val="right"/>
            </w:pPr>
            <w:r>
              <w:rPr>
                <w:sz w:val="16"/>
              </w:rPr>
              <w:t>8</w:t>
            </w:r>
          </w:p>
        </w:tc>
        <w:tc>
          <w:tcPr>
            <w:tcW w:type="dxa" w:w="1289"/>
          </w:tcPr>
          <w:p>
            <w:pPr>
              <w:spacing w:after="0"/>
              <w:jc w:val="right"/>
            </w:pPr>
            <w:r>
              <w:rPr>
                <w:sz w:val="16"/>
              </w:rPr>
              <w:t>27</w:t>
            </w:r>
          </w:p>
        </w:tc>
        <w:tc>
          <w:tcPr>
            <w:tcW w:type="dxa" w:w="1289"/>
          </w:tcPr>
          <w:p>
            <w:pPr>
              <w:spacing w:after="0"/>
              <w:jc w:val="right"/>
            </w:pPr>
            <w:r>
              <w:rPr>
                <w:sz w:val="16"/>
              </w:rPr>
              <w:t>0</w:t>
            </w:r>
          </w:p>
        </w:tc>
        <w:tc>
          <w:tcPr>
            <w:tcW w:type="dxa" w:w="1435"/>
          </w:tcPr>
          <w:p>
            <w:pPr>
              <w:spacing w:after="0"/>
              <w:jc w:val="right"/>
            </w:pPr>
            <w:r>
              <w:rPr>
                <w:sz w:val="16"/>
              </w:rPr>
              <w:t>10</w:t>
            </w:r>
          </w:p>
        </w:tc>
        <w:tc>
          <w:tcPr>
            <w:tcW w:type="dxa" w:w="882"/>
          </w:tcPr>
          <w:p>
            <w:pPr>
              <w:spacing w:after="0"/>
              <w:jc w:val="left"/>
            </w:pPr>
          </w:p>
        </w:tc>
      </w:tr>
      <w:tr>
        <w:trPr>
          <w:cantSplit/>
        </w:trPr>
        <w:tc>
          <w:tcPr>
            <w:tcW w:type="dxa" w:w="2625"/>
          </w:tcPr>
          <w:p>
            <w:pPr>
              <w:spacing w:after="0"/>
              <w:jc w:val="left"/>
            </w:pPr>
            <w:r>
              <w:rPr>
                <w:sz w:val="16"/>
              </w:rPr>
              <w:t>Palmetto Bay village</w:t>
            </w:r>
          </w:p>
        </w:tc>
        <w:tc>
          <w:tcPr>
            <w:tcW w:type="dxa" w:w="1435"/>
          </w:tcPr>
          <w:p>
            <w:pPr>
              <w:spacing w:after="0"/>
              <w:jc w:val="left"/>
            </w:pPr>
            <w:r>
              <w:rPr>
                <w:sz w:val="16"/>
              </w:rPr>
              <w:t>120687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12</w:t>
            </w:r>
          </w:p>
        </w:tc>
        <w:tc>
          <w:tcPr>
            <w:tcW w:type="dxa" w:w="1289"/>
          </w:tcPr>
          <w:p>
            <w:pPr>
              <w:spacing w:after="0"/>
              <w:jc w:val="right"/>
            </w:pPr>
            <w:r>
              <w:rPr>
                <w:sz w:val="16"/>
              </w:rPr>
              <w:t>0</w:t>
            </w:r>
          </w:p>
        </w:tc>
        <w:tc>
          <w:tcPr>
            <w:tcW w:type="dxa" w:w="1289"/>
          </w:tcPr>
          <w:p>
            <w:pPr>
              <w:spacing w:after="0"/>
              <w:jc w:val="right"/>
            </w:pPr>
            <w:r>
              <w:rPr>
                <w:sz w:val="16"/>
              </w:rPr>
              <w:t>12</w:t>
            </w:r>
          </w:p>
        </w:tc>
        <w:tc>
          <w:tcPr>
            <w:tcW w:type="dxa" w:w="1289"/>
          </w:tcPr>
          <w:p>
            <w:pPr>
              <w:spacing w:after="0"/>
              <w:jc w:val="right"/>
            </w:pPr>
            <w:r>
              <w:rPr>
                <w:sz w:val="16"/>
              </w:rPr>
              <w:t>0</w:t>
            </w:r>
          </w:p>
        </w:tc>
        <w:tc>
          <w:tcPr>
            <w:tcW w:type="dxa" w:w="1435"/>
          </w:tcPr>
          <w:p>
            <w:pPr>
              <w:spacing w:after="0"/>
              <w:jc w:val="right"/>
            </w:pPr>
            <w:r>
              <w:rPr>
                <w:sz w:val="16"/>
              </w:rPr>
              <w:t>10</w:t>
            </w:r>
          </w:p>
        </w:tc>
        <w:tc>
          <w:tcPr>
            <w:tcW w:type="dxa" w:w="882"/>
          </w:tcPr>
          <w:p>
            <w:pPr>
              <w:spacing w:after="0"/>
              <w:jc w:val="left"/>
            </w:pPr>
          </w:p>
        </w:tc>
      </w:tr>
      <w:tr>
        <w:trPr>
          <w:cantSplit/>
        </w:trPr>
        <w:tc>
          <w:tcPr>
            <w:tcW w:type="dxa" w:w="2625"/>
          </w:tcPr>
          <w:p>
            <w:pPr>
              <w:spacing w:after="0"/>
              <w:jc w:val="left"/>
            </w:pPr>
            <w:r>
              <w:rPr>
                <w:sz w:val="16"/>
              </w:rPr>
              <w:t>Pinecrest village</w:t>
            </w:r>
          </w:p>
        </w:tc>
        <w:tc>
          <w:tcPr>
            <w:tcW w:type="dxa" w:w="1435"/>
          </w:tcPr>
          <w:p>
            <w:pPr>
              <w:spacing w:after="0"/>
              <w:jc w:val="left"/>
            </w:pPr>
            <w:r>
              <w:rPr>
                <w:sz w:val="16"/>
              </w:rPr>
              <w:t>120425</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1</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South Miami city</w:t>
            </w:r>
          </w:p>
        </w:tc>
        <w:tc>
          <w:tcPr>
            <w:tcW w:type="dxa" w:w="1435"/>
          </w:tcPr>
          <w:p>
            <w:pPr>
              <w:spacing w:after="0"/>
              <w:jc w:val="left"/>
            </w:pPr>
            <w:r>
              <w:rPr>
                <w:sz w:val="16"/>
              </w:rPr>
              <w:t>120658</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11</w:t>
            </w:r>
          </w:p>
        </w:tc>
        <w:tc>
          <w:tcPr>
            <w:tcW w:type="dxa" w:w="1289"/>
          </w:tcPr>
          <w:p>
            <w:pPr>
              <w:spacing w:after="0"/>
              <w:jc w:val="right"/>
            </w:pPr>
            <w:r>
              <w:rPr>
                <w:sz w:val="16"/>
              </w:rPr>
              <w:t>1</w:t>
            </w:r>
          </w:p>
        </w:tc>
        <w:tc>
          <w:tcPr>
            <w:tcW w:type="dxa" w:w="1289"/>
          </w:tcPr>
          <w:p>
            <w:pPr>
              <w:spacing w:after="0"/>
              <w:jc w:val="right"/>
            </w:pPr>
            <w:r>
              <w:rPr>
                <w:sz w:val="16"/>
              </w:rPr>
              <w:t>11</w:t>
            </w:r>
          </w:p>
        </w:tc>
        <w:tc>
          <w:tcPr>
            <w:tcW w:type="dxa" w:w="1289"/>
          </w:tcPr>
          <w:p>
            <w:pPr>
              <w:spacing w:after="0"/>
              <w:jc w:val="right"/>
            </w:pPr>
            <w:r>
              <w:rPr>
                <w:sz w:val="16"/>
              </w:rPr>
              <w:t>0</w:t>
            </w:r>
          </w:p>
        </w:tc>
        <w:tc>
          <w:tcPr>
            <w:tcW w:type="dxa" w:w="1435"/>
          </w:tcPr>
          <w:p>
            <w:pPr>
              <w:spacing w:after="0"/>
              <w:jc w:val="right"/>
            </w:pPr>
            <w:r>
              <w:rPr>
                <w:sz w:val="16"/>
              </w:rPr>
              <w:t>6</w:t>
            </w:r>
          </w:p>
        </w:tc>
        <w:tc>
          <w:tcPr>
            <w:tcW w:type="dxa" w:w="882"/>
          </w:tcPr>
          <w:p>
            <w:pPr>
              <w:spacing w:after="0"/>
              <w:jc w:val="left"/>
            </w:pPr>
          </w:p>
        </w:tc>
      </w:tr>
      <w:tr>
        <w:trPr>
          <w:cantSplit/>
        </w:trPr>
        <w:tc>
          <w:tcPr>
            <w:tcW w:type="dxa" w:w="2625"/>
          </w:tcPr>
          <w:p>
            <w:pPr>
              <w:spacing w:after="0"/>
              <w:jc w:val="left"/>
            </w:pPr>
            <w:r>
              <w:rPr>
                <w:sz w:val="16"/>
              </w:rPr>
              <w:t>Sunny Isles Beach city</w:t>
            </w:r>
          </w:p>
        </w:tc>
        <w:tc>
          <w:tcPr>
            <w:tcW w:type="dxa" w:w="1435"/>
          </w:tcPr>
          <w:p>
            <w:pPr>
              <w:spacing w:after="0"/>
              <w:jc w:val="left"/>
            </w:pPr>
            <w:r>
              <w:rPr>
                <w:sz w:val="16"/>
              </w:rPr>
              <w:t>120688</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14</w:t>
            </w:r>
          </w:p>
        </w:tc>
        <w:tc>
          <w:tcPr>
            <w:tcW w:type="dxa" w:w="1289"/>
          </w:tcPr>
          <w:p>
            <w:pPr>
              <w:spacing w:after="0"/>
              <w:jc w:val="right"/>
            </w:pPr>
            <w:r>
              <w:rPr>
                <w:sz w:val="16"/>
              </w:rPr>
              <w:t>5</w:t>
            </w:r>
          </w:p>
        </w:tc>
        <w:tc>
          <w:tcPr>
            <w:tcW w:type="dxa" w:w="1289"/>
          </w:tcPr>
          <w:p>
            <w:pPr>
              <w:spacing w:after="0"/>
              <w:jc w:val="right"/>
            </w:pPr>
            <w:r>
              <w:rPr>
                <w:sz w:val="16"/>
              </w:rPr>
              <w:t>15</w:t>
            </w:r>
          </w:p>
        </w:tc>
        <w:tc>
          <w:tcPr>
            <w:tcW w:type="dxa" w:w="1289"/>
          </w:tcPr>
          <w:p>
            <w:pPr>
              <w:spacing w:after="0"/>
              <w:jc w:val="right"/>
            </w:pPr>
            <w:r>
              <w:rPr>
                <w:sz w:val="16"/>
              </w:rPr>
              <w:t>3</w:t>
            </w:r>
          </w:p>
        </w:tc>
        <w:tc>
          <w:tcPr>
            <w:tcW w:type="dxa" w:w="1435"/>
          </w:tcPr>
          <w:p>
            <w:pPr>
              <w:spacing w:after="0"/>
              <w:jc w:val="right"/>
            </w:pPr>
            <w:r>
              <w:rPr>
                <w:sz w:val="16"/>
              </w:rPr>
              <w:t>12</w:t>
            </w:r>
          </w:p>
        </w:tc>
        <w:tc>
          <w:tcPr>
            <w:tcW w:type="dxa" w:w="882"/>
          </w:tcPr>
          <w:p>
            <w:pPr>
              <w:spacing w:after="0"/>
              <w:jc w:val="left"/>
            </w:pPr>
          </w:p>
        </w:tc>
      </w:tr>
      <w:tr>
        <w:trPr>
          <w:cantSplit/>
        </w:trPr>
        <w:tc>
          <w:tcPr>
            <w:tcW w:type="dxa" w:w="2625"/>
          </w:tcPr>
          <w:p>
            <w:pPr>
              <w:spacing w:after="0"/>
              <w:jc w:val="left"/>
            </w:pPr>
            <w:r>
              <w:rPr>
                <w:sz w:val="16"/>
              </w:rPr>
              <w:t>Surfside town</w:t>
            </w:r>
          </w:p>
        </w:tc>
        <w:tc>
          <w:tcPr>
            <w:tcW w:type="dxa" w:w="1435"/>
          </w:tcPr>
          <w:p>
            <w:pPr>
              <w:spacing w:after="0"/>
              <w:jc w:val="left"/>
            </w:pPr>
            <w:r>
              <w:rPr>
                <w:sz w:val="16"/>
              </w:rPr>
              <w:t>120659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7</w:t>
            </w:r>
          </w:p>
        </w:tc>
        <w:tc>
          <w:tcPr>
            <w:tcW w:type="dxa" w:w="1289"/>
          </w:tcPr>
          <w:p>
            <w:pPr>
              <w:spacing w:after="0"/>
              <w:jc w:val="right"/>
            </w:pPr>
            <w:r>
              <w:rPr>
                <w:sz w:val="16"/>
              </w:rPr>
              <w:t>0</w:t>
            </w:r>
          </w:p>
        </w:tc>
        <w:tc>
          <w:tcPr>
            <w:tcW w:type="dxa" w:w="1289"/>
          </w:tcPr>
          <w:p>
            <w:pPr>
              <w:spacing w:after="0"/>
              <w:jc w:val="right"/>
            </w:pPr>
            <w:r>
              <w:rPr>
                <w:sz w:val="16"/>
              </w:rPr>
              <w:t>7</w:t>
            </w:r>
          </w:p>
        </w:tc>
        <w:tc>
          <w:tcPr>
            <w:tcW w:type="dxa" w:w="1289"/>
          </w:tcPr>
          <w:p>
            <w:pPr>
              <w:spacing w:after="0"/>
              <w:jc w:val="right"/>
            </w:pPr>
            <w:r>
              <w:rPr>
                <w:sz w:val="16"/>
              </w:rPr>
              <w:t>1</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Sweetwater city</w:t>
            </w:r>
          </w:p>
        </w:tc>
        <w:tc>
          <w:tcPr>
            <w:tcW w:type="dxa" w:w="1435"/>
          </w:tcPr>
          <w:p>
            <w:pPr>
              <w:spacing w:after="0"/>
              <w:jc w:val="left"/>
            </w:pPr>
            <w:r>
              <w:rPr>
                <w:sz w:val="16"/>
              </w:rPr>
              <w:t>120660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55</w:t>
            </w:r>
          </w:p>
        </w:tc>
        <w:tc>
          <w:tcPr>
            <w:tcW w:type="dxa" w:w="1289"/>
          </w:tcPr>
          <w:p>
            <w:pPr>
              <w:spacing w:after="0"/>
              <w:jc w:val="right"/>
            </w:pPr>
            <w:r>
              <w:rPr>
                <w:sz w:val="16"/>
              </w:rPr>
              <w:t>0</w:t>
            </w:r>
          </w:p>
        </w:tc>
        <w:tc>
          <w:tcPr>
            <w:tcW w:type="dxa" w:w="1289"/>
          </w:tcPr>
          <w:p>
            <w:pPr>
              <w:spacing w:after="0"/>
              <w:jc w:val="right"/>
            </w:pPr>
            <w:r>
              <w:rPr>
                <w:sz w:val="16"/>
              </w:rPr>
              <w:t>55</w:t>
            </w:r>
          </w:p>
        </w:tc>
        <w:tc>
          <w:tcPr>
            <w:tcW w:type="dxa" w:w="1289"/>
          </w:tcPr>
          <w:p>
            <w:pPr>
              <w:spacing w:after="0"/>
              <w:jc w:val="right"/>
            </w:pPr>
            <w:r>
              <w:rPr>
                <w:sz w:val="16"/>
              </w:rPr>
              <w:t>0</w:t>
            </w:r>
          </w:p>
        </w:tc>
        <w:tc>
          <w:tcPr>
            <w:tcW w:type="dxa" w:w="1435"/>
          </w:tcPr>
          <w:p>
            <w:pPr>
              <w:spacing w:after="0"/>
              <w:jc w:val="right"/>
            </w:pPr>
            <w:r>
              <w:rPr>
                <w:sz w:val="16"/>
              </w:rPr>
              <w:t>23</w:t>
            </w:r>
          </w:p>
        </w:tc>
        <w:tc>
          <w:tcPr>
            <w:tcW w:type="dxa" w:w="882"/>
          </w:tcPr>
          <w:p>
            <w:pPr>
              <w:spacing w:after="0"/>
              <w:jc w:val="left"/>
            </w:pPr>
          </w:p>
        </w:tc>
      </w:tr>
      <w:tr>
        <w:trPr>
          <w:cantSplit/>
        </w:trPr>
        <w:tc>
          <w:tcPr>
            <w:tcW w:type="dxa" w:w="2625"/>
          </w:tcPr>
          <w:p>
            <w:pPr>
              <w:spacing w:after="0"/>
              <w:jc w:val="left"/>
            </w:pPr>
            <w:r>
              <w:rPr>
                <w:sz w:val="16"/>
              </w:rPr>
              <w:t>Virginia Gardens village</w:t>
            </w:r>
          </w:p>
        </w:tc>
        <w:tc>
          <w:tcPr>
            <w:tcW w:type="dxa" w:w="1435"/>
          </w:tcPr>
          <w:p>
            <w:pPr>
              <w:spacing w:after="0"/>
              <w:jc w:val="left"/>
            </w:pPr>
            <w:r>
              <w:rPr>
                <w:sz w:val="16"/>
              </w:rPr>
              <w:t>120661</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7</w:t>
            </w:r>
          </w:p>
        </w:tc>
        <w:tc>
          <w:tcPr>
            <w:tcW w:type="dxa" w:w="1289"/>
          </w:tcPr>
          <w:p>
            <w:pPr>
              <w:spacing w:after="0"/>
              <w:jc w:val="right"/>
            </w:pPr>
            <w:r>
              <w:rPr>
                <w:sz w:val="16"/>
              </w:rPr>
              <w:t>2</w:t>
            </w:r>
          </w:p>
        </w:tc>
        <w:tc>
          <w:tcPr>
            <w:tcW w:type="dxa" w:w="1289"/>
          </w:tcPr>
          <w:p>
            <w:pPr>
              <w:spacing w:after="0"/>
              <w:jc w:val="right"/>
            </w:pPr>
            <w:r>
              <w:rPr>
                <w:sz w:val="16"/>
              </w:rPr>
              <w:t>7</w:t>
            </w:r>
          </w:p>
        </w:tc>
        <w:tc>
          <w:tcPr>
            <w:tcW w:type="dxa" w:w="1289"/>
          </w:tcPr>
          <w:p>
            <w:pPr>
              <w:spacing w:after="0"/>
              <w:jc w:val="right"/>
            </w:pPr>
            <w:r>
              <w:rPr>
                <w:sz w:val="16"/>
              </w:rPr>
              <w:t>0</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West Miami city</w:t>
            </w:r>
          </w:p>
        </w:tc>
        <w:tc>
          <w:tcPr>
            <w:tcW w:type="dxa" w:w="1435"/>
          </w:tcPr>
          <w:p>
            <w:pPr>
              <w:spacing w:after="0"/>
              <w:jc w:val="left"/>
            </w:pPr>
            <w:r>
              <w:rPr>
                <w:sz w:val="16"/>
              </w:rPr>
              <w:t>120662</w:t>
            </w:r>
          </w:p>
        </w:tc>
        <w:tc>
          <w:tcPr>
            <w:tcW w:type="dxa" w:w="1289"/>
          </w:tcPr>
          <w:p>
            <w:pPr>
              <w:spacing w:after="0"/>
              <w:jc w:val="right"/>
            </w:pPr>
            <w:r>
              <w:rPr>
                <w:sz w:val="16"/>
              </w:rPr>
              <w:t>2</w:t>
            </w:r>
          </w:p>
        </w:tc>
        <w:tc>
          <w:tcPr>
            <w:tcW w:type="dxa" w:w="1289"/>
          </w:tcPr>
          <w:p>
            <w:pPr>
              <w:spacing w:after="0"/>
              <w:jc w:val="right"/>
            </w:pPr>
            <w:r>
              <w:rPr>
                <w:sz w:val="16"/>
              </w:rPr>
              <w:t>4</w:t>
            </w:r>
          </w:p>
        </w:tc>
        <w:tc>
          <w:tcPr>
            <w:tcW w:type="dxa" w:w="1289"/>
          </w:tcPr>
          <w:p>
            <w:pPr>
              <w:spacing w:after="0"/>
              <w:jc w:val="right"/>
            </w:pPr>
            <w:r>
              <w:rPr>
                <w:sz w:val="16"/>
              </w:rPr>
              <w:t>12</w:t>
            </w:r>
          </w:p>
        </w:tc>
        <w:tc>
          <w:tcPr>
            <w:tcW w:type="dxa" w:w="1289"/>
          </w:tcPr>
          <w:p>
            <w:pPr>
              <w:spacing w:after="0"/>
              <w:jc w:val="right"/>
            </w:pPr>
            <w:r>
              <w:rPr>
                <w:sz w:val="16"/>
              </w:rPr>
              <w:t>4</w:t>
            </w:r>
          </w:p>
        </w:tc>
        <w:tc>
          <w:tcPr>
            <w:tcW w:type="dxa" w:w="1289"/>
          </w:tcPr>
          <w:p>
            <w:pPr>
              <w:spacing w:after="0"/>
              <w:jc w:val="right"/>
            </w:pPr>
            <w:r>
              <w:rPr>
                <w:sz w:val="16"/>
              </w:rPr>
              <w:t>12</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109</w:t>
            </w:r>
          </w:p>
        </w:tc>
        <w:tc>
          <w:tcPr>
            <w:tcW w:type="dxa" w:w="1496"/>
          </w:tcPr>
          <w:p>
            <w:pPr>
              <w:spacing w:after="0"/>
              <w:jc w:val="right"/>
            </w:pPr>
            <w:r>
              <w:rPr>
                <w:sz w:val="16"/>
              </w:rPr>
              <w:t>179</w:t>
            </w:r>
          </w:p>
        </w:tc>
        <w:tc>
          <w:tcPr>
            <w:tcW w:type="dxa" w:w="1496"/>
          </w:tcPr>
          <w:p>
            <w:pPr>
              <w:spacing w:after="0"/>
              <w:jc w:val="right"/>
            </w:pPr>
            <w:r>
              <w:rPr>
                <w:sz w:val="16"/>
              </w:rPr>
              <w:t>1,667</w:t>
            </w:r>
          </w:p>
        </w:tc>
        <w:tc>
          <w:tcPr>
            <w:tcW w:type="dxa" w:w="1496"/>
          </w:tcPr>
          <w:p>
            <w:pPr>
              <w:spacing w:after="0"/>
              <w:jc w:val="right"/>
            </w:pPr>
            <w:r>
              <w:rPr>
                <w:sz w:val="16"/>
              </w:rPr>
              <w:t>132</w:t>
            </w:r>
          </w:p>
        </w:tc>
        <w:tc>
          <w:tcPr>
            <w:tcW w:type="dxa" w:w="1496"/>
          </w:tcPr>
          <w:p>
            <w:pPr>
              <w:spacing w:after="0"/>
              <w:jc w:val="right"/>
            </w:pPr>
            <w:r>
              <w:rPr>
                <w:sz w:val="16"/>
              </w:rPr>
              <w:t>1,745</w:t>
            </w:r>
          </w:p>
        </w:tc>
        <w:tc>
          <w:tcPr>
            <w:tcW w:type="dxa" w:w="1496"/>
          </w:tcPr>
          <w:p>
            <w:pPr>
              <w:spacing w:after="0"/>
              <w:jc w:val="right"/>
            </w:pPr>
            <w:r>
              <w:rPr>
                <w:sz w:val="16"/>
              </w:rPr>
              <w:t>140</w:t>
            </w:r>
          </w:p>
        </w:tc>
        <w:tc>
          <w:tcPr>
            <w:tcW w:type="dxa" w:w="1665"/>
          </w:tcPr>
          <w:p>
            <w:pPr>
              <w:spacing w:after="0"/>
              <w:jc w:val="right"/>
            </w:pPr>
            <w:r>
              <w:rPr>
                <w:sz w:val="16"/>
              </w:rPr>
              <w:t>956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18</w:t>
            </w:r>
          </w:p>
        </w:tc>
        <w:tc>
          <w:tcPr>
            <w:tcW w:type="dxa" w:w="1496"/>
          </w:tcPr>
          <w:p>
            <w:pPr>
              <w:spacing w:after="0"/>
              <w:jc w:val="right"/>
            </w:pPr>
            <w:r>
              <w:rPr>
                <w:sz w:val="16"/>
              </w:rPr>
              <w:t>26</w:t>
            </w:r>
          </w:p>
        </w:tc>
        <w:tc>
          <w:tcPr>
            <w:tcW w:type="dxa" w:w="1496"/>
          </w:tcPr>
          <w:p>
            <w:pPr>
              <w:spacing w:after="0"/>
              <w:jc w:val="right"/>
            </w:pPr>
            <w:r>
              <w:rPr>
                <w:sz w:val="16"/>
              </w:rPr>
              <w:t>126</w:t>
            </w:r>
          </w:p>
        </w:tc>
        <w:tc>
          <w:tcPr>
            <w:tcW w:type="dxa" w:w="1496"/>
          </w:tcPr>
          <w:p>
            <w:pPr>
              <w:spacing w:after="0"/>
              <w:jc w:val="right"/>
            </w:pPr>
            <w:r>
              <w:rPr>
                <w:sz w:val="16"/>
              </w:rPr>
              <w:t>21</w:t>
            </w:r>
          </w:p>
        </w:tc>
        <w:tc>
          <w:tcPr>
            <w:tcW w:type="dxa" w:w="1496"/>
          </w:tcPr>
          <w:p>
            <w:pPr>
              <w:spacing w:after="0"/>
              <w:jc w:val="right"/>
            </w:pPr>
            <w:r>
              <w:rPr>
                <w:sz w:val="16"/>
              </w:rPr>
              <w:t>135</w:t>
            </w:r>
          </w:p>
        </w:tc>
        <w:tc>
          <w:tcPr>
            <w:tcW w:type="dxa" w:w="1496"/>
          </w:tcPr>
          <w:p>
            <w:pPr>
              <w:spacing w:after="0"/>
              <w:jc w:val="right"/>
            </w:pPr>
            <w:r>
              <w:rPr>
                <w:sz w:val="16"/>
              </w:rPr>
              <w:t>18</w:t>
            </w:r>
          </w:p>
        </w:tc>
        <w:tc>
          <w:tcPr>
            <w:tcW w:type="dxa" w:w="1665"/>
          </w:tcPr>
          <w:p>
            <w:pPr>
              <w:spacing w:after="0"/>
              <w:jc w:val="right"/>
            </w:pPr>
            <w:r>
              <w:rPr>
                <w:sz w:val="16"/>
              </w:rPr>
              <w:t>45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64</w:t>
            </w:r>
          </w:p>
        </w:tc>
        <w:tc>
          <w:tcPr>
            <w:tcW w:type="dxa" w:w="1496"/>
          </w:tcPr>
          <w:p>
            <w:pPr>
              <w:spacing w:after="0"/>
              <w:jc w:val="right"/>
            </w:pPr>
            <w:r>
              <w:rPr>
                <w:sz w:val="16"/>
              </w:rPr>
              <w:t>232</w:t>
            </w:r>
          </w:p>
        </w:tc>
        <w:tc>
          <w:tcPr>
            <w:tcW w:type="dxa" w:w="1496"/>
          </w:tcPr>
          <w:p>
            <w:pPr>
              <w:spacing w:after="0"/>
              <w:jc w:val="right"/>
            </w:pPr>
            <w:r>
              <w:rPr>
                <w:sz w:val="16"/>
              </w:rPr>
              <w:t>56</w:t>
            </w:r>
          </w:p>
        </w:tc>
        <w:tc>
          <w:tcPr>
            <w:tcW w:type="dxa" w:w="1496"/>
          </w:tcPr>
          <w:p>
            <w:pPr>
              <w:spacing w:after="0"/>
              <w:jc w:val="right"/>
            </w:pPr>
            <w:r>
              <w:rPr>
                <w:sz w:val="16"/>
              </w:rPr>
              <w:t>239</w:t>
            </w:r>
          </w:p>
        </w:tc>
        <w:tc>
          <w:tcPr>
            <w:tcW w:type="dxa" w:w="1496"/>
          </w:tcPr>
          <w:p>
            <w:pPr>
              <w:spacing w:after="0"/>
              <w:jc w:val="right"/>
            </w:pPr>
            <w:r>
              <w:rPr>
                <w:sz w:val="16"/>
              </w:rPr>
              <w:t>24</w:t>
            </w:r>
          </w:p>
        </w:tc>
        <w:tc>
          <w:tcPr>
            <w:tcW w:type="dxa" w:w="1665"/>
          </w:tcPr>
          <w:p>
            <w:pPr>
              <w:spacing w:after="0"/>
              <w:jc w:val="right"/>
            </w:pPr>
            <w:r>
              <w:rPr>
                <w:sz w:val="16"/>
              </w:rPr>
              <w:t>146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11</w:t>
            </w:r>
          </w:p>
        </w:tc>
        <w:tc>
          <w:tcPr>
            <w:tcW w:type="dxa" w:w="1496"/>
          </w:tcPr>
          <w:p>
            <w:pPr>
              <w:spacing w:after="0"/>
              <w:jc w:val="right"/>
            </w:pPr>
            <w:r>
              <w:rPr>
                <w:sz w:val="16"/>
              </w:rPr>
              <w:t>87</w:t>
            </w:r>
          </w:p>
        </w:tc>
        <w:tc>
          <w:tcPr>
            <w:tcW w:type="dxa" w:w="1496"/>
          </w:tcPr>
          <w:p>
            <w:pPr>
              <w:spacing w:after="0"/>
              <w:jc w:val="right"/>
            </w:pPr>
            <w:r>
              <w:rPr>
                <w:sz w:val="16"/>
              </w:rPr>
              <w:t>345</w:t>
            </w:r>
          </w:p>
        </w:tc>
        <w:tc>
          <w:tcPr>
            <w:tcW w:type="dxa" w:w="1496"/>
          </w:tcPr>
          <w:p>
            <w:pPr>
              <w:spacing w:after="0"/>
              <w:jc w:val="right"/>
            </w:pPr>
            <w:r>
              <w:rPr>
                <w:sz w:val="16"/>
              </w:rPr>
              <w:t>72</w:t>
            </w:r>
          </w:p>
        </w:tc>
        <w:tc>
          <w:tcPr>
            <w:tcW w:type="dxa" w:w="1496"/>
          </w:tcPr>
          <w:p>
            <w:pPr>
              <w:spacing w:after="0"/>
              <w:jc w:val="right"/>
            </w:pPr>
            <w:r>
              <w:rPr>
                <w:sz w:val="16"/>
              </w:rPr>
              <w:t>359</w:t>
            </w:r>
          </w:p>
        </w:tc>
        <w:tc>
          <w:tcPr>
            <w:tcW w:type="dxa" w:w="1496"/>
          </w:tcPr>
          <w:p>
            <w:pPr>
              <w:spacing w:after="0"/>
              <w:jc w:val="right"/>
            </w:pPr>
            <w:r>
              <w:rPr>
                <w:sz w:val="16"/>
              </w:rPr>
              <w:t>41</w:t>
            </w:r>
          </w:p>
        </w:tc>
        <w:tc>
          <w:tcPr>
            <w:tcW w:type="dxa" w:w="1665"/>
          </w:tcPr>
          <w:p>
            <w:pPr>
              <w:spacing w:after="0"/>
              <w:jc w:val="right"/>
            </w:pPr>
            <w:r>
              <w:rPr>
                <w:sz w:val="16"/>
              </w:rPr>
              <w:t>170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51 properties are FMA repetitive loss but not NFIP repetitive loss, and 2,281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Miami-Dade County, FL: risk-assessment baseline packet, release 2026-10 (data as of 2026-09-28; County area 12086).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hazard-plain_2026-10_FL_12086.docx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Miami-Dade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Miami-Dade County, FL: Risk-assessment baseline packet</dc:title>
  <dc:subject>Hazard Plain release 2026-10, as of 2026-09-28. Preview: automated baseline</dc:subject>
  <dc:creator>Hazard Plain</dc:creator>
  <cp:keywords>Hazard Plain; hazard mitigation; risk assessment; 12086</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