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Liberty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2031-07-24</w:t>
      </w:r>
    </w:p>
    <w:p>
      <w:pPr>
        <w:keepNext/>
        <w:spacing w:after="40" w:before="0"/>
      </w:pPr>
      <w:r>
        <w:rPr>
          <w:b/>
        </w:rPr>
        <w:t xml:space="preserve">Plan: </w:t>
      </w:r>
      <w:r>
        <w:rPr/>
        <w:t>Liberty County (FEMA plan 111878)</w:t>
      </w:r>
    </w:p>
    <w:p>
      <w:pPr>
        <w:keepNext/>
        <w:spacing w:after="40" w:before="0"/>
      </w:pPr>
      <w:r>
        <w:rPr>
          <w:b/>
        </w:rPr>
        <w:t xml:space="preserve">Approved: </w:t>
      </w:r>
      <w:r>
        <w:rPr/>
        <w:t>2026-07-24</w:t>
      </w:r>
    </w:p>
    <w:p>
      <w:pPr>
        <w:keepNext/>
        <w:spacing w:after="40" w:before="0"/>
      </w:pPr>
      <w:r>
        <w:rPr>
          <w:b/>
        </w:rPr>
        <w:t xml:space="preserve">Expires: </w:t>
      </w:r>
      <w:r>
        <w:rPr/>
        <w:t>2031-07-24</w:t>
      </w:r>
    </w:p>
    <w:p>
      <w:pPr>
        <w:keepNext/>
        <w:spacing w:after="40" w:before="0"/>
      </w:pPr>
      <w:r>
        <w:rPr>
          <w:b/>
        </w:rPr>
        <w:t xml:space="preserve">As of: </w:t>
      </w:r>
      <w:r>
        <w:rPr/>
        <w:t>2026-09-28</w:t>
      </w:r>
    </w:p>
    <w:p>
      <w:pPr>
        <w:keepNext/>
        <w:spacing w:after="40" w:before="0"/>
      </w:pPr>
      <w:r>
        <w:rPr>
          <w:b/>
        </w:rPr>
        <w:t xml:space="preserve">Days: </w:t>
      </w:r>
      <w:r>
        <w:rPr/>
        <w:t>1,760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95"/>
        <w:gridCol w:w="1394"/>
        <w:gridCol w:w="2576"/>
        <w:gridCol w:w="2992"/>
        <w:gridCol w:w="1037"/>
        <w:gridCol w:w="1037"/>
        <w:gridCol w:w="889"/>
        <w:gridCol w:w="944"/>
        <w:gridCol w:w="648"/>
      </w:tblGrid>
      <w:tr>
        <w:trPr>
          <w:cantSplit/>
          <w:tblHeader/>
        </w:trPr>
        <w:tc>
          <w:tcPr>
            <w:tcW w:type="dxa" w:w="259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76"/>
            <w:shd w:val="clear" w:color="auto" w:fill="E8E8E8"/>
          </w:tcPr>
          <w:p>
            <w:pPr>
              <w:spacing w:after="0"/>
              <w:jc w:val="left"/>
            </w:pPr>
            <w:r>
              <w:rPr>
                <w:b/>
                <w:sz w:val="16"/>
              </w:rPr>
              <w:t>Status</w:t>
            </w:r>
          </w:p>
        </w:tc>
        <w:tc>
          <w:tcPr>
            <w:tcW w:type="dxa" w:w="299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4"/>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595"/>
          </w:tcPr>
          <w:p>
            <w:pPr>
              <w:spacing w:after="0"/>
              <w:jc w:val="left"/>
            </w:pPr>
            <w:r>
              <w:rPr>
                <w:sz w:val="16"/>
              </w:rPr>
              <w:t>Liberty County (unincorporated area)</w:t>
            </w:r>
          </w:p>
        </w:tc>
        <w:tc>
          <w:tcPr>
            <w:tcW w:type="dxa" w:w="1394"/>
          </w:tcPr>
          <w:p>
            <w:pPr>
              <w:spacing w:after="0"/>
              <w:jc w:val="left"/>
            </w:pPr>
            <w:r>
              <w:rPr>
                <w:sz w:val="16"/>
              </w:rPr>
              <w:t>Unincorporated</w:t>
            </w:r>
          </w:p>
        </w:tc>
        <w:tc>
          <w:tcPr>
            <w:tcW w:type="dxa" w:w="2576"/>
          </w:tcPr>
          <w:p>
            <w:pPr>
              <w:spacing w:after="0"/>
              <w:jc w:val="left"/>
            </w:pPr>
            <w:r>
              <w:rPr>
                <w:sz w:val="16"/>
              </w:rPr>
              <w:t>Approved, expires 2031-07-24</w:t>
            </w:r>
          </w:p>
        </w:tc>
        <w:tc>
          <w:tcPr>
            <w:tcW w:type="dxa" w:w="2992"/>
          </w:tcPr>
          <w:p>
            <w:pPr>
              <w:spacing w:after="0"/>
              <w:jc w:val="left"/>
            </w:pPr>
            <w:r>
              <w:rPr>
                <w:sz w:val="16"/>
              </w:rPr>
              <w:t>Liberty County (FEMA plan 111878)</w:t>
            </w:r>
          </w:p>
        </w:tc>
        <w:tc>
          <w:tcPr>
            <w:tcW w:type="dxa" w:w="1037"/>
          </w:tcPr>
          <w:p>
            <w:pPr>
              <w:spacing w:after="0"/>
              <w:jc w:val="left"/>
            </w:pPr>
            <w:r>
              <w:rPr>
                <w:sz w:val="16"/>
              </w:rPr>
              <w:t>2026-07-24</w:t>
            </w:r>
          </w:p>
        </w:tc>
        <w:tc>
          <w:tcPr>
            <w:tcW w:type="dxa" w:w="1037"/>
          </w:tcPr>
          <w:p>
            <w:pPr>
              <w:spacing w:after="0"/>
              <w:jc w:val="left"/>
            </w:pPr>
            <w:r>
              <w:rPr>
                <w:sz w:val="16"/>
              </w:rPr>
              <w:t>2031-07-24</w:t>
            </w:r>
          </w:p>
        </w:tc>
        <w:tc>
          <w:tcPr>
            <w:tcW w:type="dxa" w:w="889"/>
          </w:tcPr>
          <w:p>
            <w:pPr>
              <w:spacing w:after="0"/>
              <w:jc w:val="right"/>
            </w:pPr>
            <w:r>
              <w:rPr>
                <w:sz w:val="16"/>
              </w:rPr>
              <w:t>1,760</w:t>
            </w:r>
          </w:p>
        </w:tc>
        <w:tc>
          <w:tcPr>
            <w:tcW w:type="dxa" w:w="944"/>
          </w:tcPr>
          <w:p>
            <w:pPr>
              <w:spacing w:after="0"/>
              <w:jc w:val="left"/>
            </w:pPr>
          </w:p>
        </w:tc>
        <w:tc>
          <w:tcPr>
            <w:tcW w:type="dxa" w:w="648"/>
          </w:tcPr>
          <w:p>
            <w:pPr>
              <w:spacing w:after="0"/>
              <w:jc w:val="left"/>
            </w:pPr>
          </w:p>
        </w:tc>
      </w:tr>
      <w:tr>
        <w:trPr>
          <w:cantSplit/>
        </w:trPr>
        <w:tc>
          <w:tcPr>
            <w:tcW w:type="dxa" w:w="2595"/>
          </w:tcPr>
          <w:p>
            <w:pPr>
              <w:spacing w:after="0"/>
              <w:jc w:val="left"/>
            </w:pPr>
            <w:r>
              <w:rPr>
                <w:sz w:val="16"/>
              </w:rPr>
              <w:t>Bristol city</w:t>
            </w:r>
          </w:p>
        </w:tc>
        <w:tc>
          <w:tcPr>
            <w:tcW w:type="dxa" w:w="1394"/>
          </w:tcPr>
          <w:p>
            <w:pPr>
              <w:spacing w:after="0"/>
              <w:jc w:val="left"/>
            </w:pPr>
            <w:r>
              <w:rPr>
                <w:sz w:val="16"/>
              </w:rPr>
              <w:t>City</w:t>
            </w:r>
          </w:p>
        </w:tc>
        <w:tc>
          <w:tcPr>
            <w:tcW w:type="dxa" w:w="2576"/>
          </w:tcPr>
          <w:p>
            <w:pPr>
              <w:spacing w:after="0"/>
              <w:jc w:val="left"/>
            </w:pPr>
            <w:r>
              <w:rPr>
                <w:sz w:val="16"/>
              </w:rPr>
              <w:t>Approved, expires 2031-07-24</w:t>
            </w:r>
          </w:p>
        </w:tc>
        <w:tc>
          <w:tcPr>
            <w:tcW w:type="dxa" w:w="2992"/>
          </w:tcPr>
          <w:p>
            <w:pPr>
              <w:spacing w:after="0"/>
              <w:jc w:val="left"/>
            </w:pPr>
            <w:r>
              <w:rPr>
                <w:sz w:val="16"/>
              </w:rPr>
              <w:t>Liberty County (FEMA plan 111878)</w:t>
            </w:r>
          </w:p>
        </w:tc>
        <w:tc>
          <w:tcPr>
            <w:tcW w:type="dxa" w:w="1037"/>
          </w:tcPr>
          <w:p>
            <w:pPr>
              <w:spacing w:after="0"/>
              <w:jc w:val="left"/>
            </w:pPr>
            <w:r>
              <w:rPr>
                <w:sz w:val="16"/>
              </w:rPr>
              <w:t>2026-07-24</w:t>
            </w:r>
          </w:p>
        </w:tc>
        <w:tc>
          <w:tcPr>
            <w:tcW w:type="dxa" w:w="1037"/>
          </w:tcPr>
          <w:p>
            <w:pPr>
              <w:spacing w:after="0"/>
              <w:jc w:val="left"/>
            </w:pPr>
            <w:r>
              <w:rPr>
                <w:sz w:val="16"/>
              </w:rPr>
              <w:t>2031-07-24</w:t>
            </w:r>
          </w:p>
        </w:tc>
        <w:tc>
          <w:tcPr>
            <w:tcW w:type="dxa" w:w="889"/>
          </w:tcPr>
          <w:p>
            <w:pPr>
              <w:spacing w:after="0"/>
              <w:jc w:val="right"/>
            </w:pPr>
            <w:r>
              <w:rPr>
                <w:sz w:val="16"/>
              </w:rPr>
              <w:t>1,760</w:t>
            </w:r>
          </w:p>
        </w:tc>
        <w:tc>
          <w:tcPr>
            <w:tcW w:type="dxa" w:w="944"/>
          </w:tcPr>
          <w:p>
            <w:pPr>
              <w:spacing w:after="0"/>
              <w:jc w:val="left"/>
            </w:pPr>
          </w:p>
        </w:tc>
        <w:tc>
          <w:tcPr>
            <w:tcW w:type="dxa" w:w="648"/>
          </w:tcPr>
          <w:p>
            <w:pPr>
              <w:spacing w:after="0"/>
              <w:jc w:val="left"/>
            </w:pPr>
          </w:p>
        </w:tc>
      </w:tr>
      <w:tr>
        <w:trPr>
          <w:cantSplit/>
        </w:trPr>
        <w:tc>
          <w:tcPr>
            <w:tcW w:type="dxa" w:w="2595"/>
          </w:tcPr>
          <w:p>
            <w:pPr>
              <w:spacing w:after="0"/>
              <w:jc w:val="left"/>
            </w:pPr>
            <w:r>
              <w:rPr>
                <w:sz w:val="16"/>
              </w:rPr>
              <w:t>Talquin Electric Cooperative</w:t>
            </w:r>
          </w:p>
        </w:tc>
        <w:tc>
          <w:tcPr>
            <w:tcW w:type="dxa" w:w="1394"/>
          </w:tcPr>
          <w:p>
            <w:pPr>
              <w:spacing w:after="0"/>
              <w:jc w:val="left"/>
            </w:pPr>
            <w:r>
              <w:rPr>
                <w:sz w:val="16"/>
              </w:rPr>
              <w:t>Electric/Power Authority</w:t>
            </w:r>
          </w:p>
        </w:tc>
        <w:tc>
          <w:tcPr>
            <w:tcW w:type="dxa" w:w="2576"/>
          </w:tcPr>
          <w:p>
            <w:pPr>
              <w:spacing w:after="0"/>
              <w:jc w:val="left"/>
            </w:pPr>
            <w:r>
              <w:rPr>
                <w:sz w:val="16"/>
              </w:rPr>
              <w:t>Approved, expires 2031-07-24</w:t>
            </w:r>
          </w:p>
        </w:tc>
        <w:tc>
          <w:tcPr>
            <w:tcW w:type="dxa" w:w="2992"/>
          </w:tcPr>
          <w:p>
            <w:pPr>
              <w:spacing w:after="0"/>
              <w:jc w:val="left"/>
            </w:pPr>
            <w:r>
              <w:rPr>
                <w:sz w:val="16"/>
              </w:rPr>
              <w:t>Liberty County (FEMA plan 111878)</w:t>
            </w:r>
          </w:p>
        </w:tc>
        <w:tc>
          <w:tcPr>
            <w:tcW w:type="dxa" w:w="1037"/>
          </w:tcPr>
          <w:p>
            <w:pPr>
              <w:spacing w:after="0"/>
              <w:jc w:val="left"/>
            </w:pPr>
            <w:r>
              <w:rPr>
                <w:sz w:val="16"/>
              </w:rPr>
              <w:t>2026-07-24</w:t>
            </w:r>
          </w:p>
        </w:tc>
        <w:tc>
          <w:tcPr>
            <w:tcW w:type="dxa" w:w="1037"/>
          </w:tcPr>
          <w:p>
            <w:pPr>
              <w:spacing w:after="0"/>
              <w:jc w:val="left"/>
            </w:pPr>
            <w:r>
              <w:rPr>
                <w:sz w:val="16"/>
              </w:rPr>
              <w:t>2031-07-24</w:t>
            </w:r>
          </w:p>
        </w:tc>
        <w:tc>
          <w:tcPr>
            <w:tcW w:type="dxa" w:w="889"/>
          </w:tcPr>
          <w:p>
            <w:pPr>
              <w:spacing w:after="0"/>
              <w:jc w:val="right"/>
            </w:pPr>
            <w:r>
              <w:rPr>
                <w:sz w:val="16"/>
              </w:rPr>
              <w:t>1,760</w:t>
            </w:r>
          </w:p>
        </w:tc>
        <w:tc>
          <w:tcPr>
            <w:tcW w:type="dxa" w:w="944"/>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Hurricane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$2,155,370</w:t>
            </w:r>
          </w:p>
        </w:tc>
        <w:tc>
          <w:tcPr>
            <w:tcW w:type="dxa" w:w="1126"/>
          </w:tcPr>
          <w:p>
            <w:pPr>
              <w:spacing w:after="0"/>
              <w:jc w:val="right"/>
            </w:pPr>
            <w:r>
              <w:rPr>
                <w:sz w:val="16"/>
              </w:rPr>
              <w:t>$29,443</w:t>
            </w:r>
          </w:p>
        </w:tc>
        <w:tc>
          <w:tcPr>
            <w:tcW w:type="dxa" w:w="1325"/>
          </w:tcPr>
          <w:p>
            <w:pPr>
              <w:spacing w:after="0"/>
              <w:jc w:val="right"/>
            </w:pPr>
            <w:r>
              <w:rPr>
                <w:sz w:val="16"/>
              </w:rPr>
              <w:t>$59,637</w:t>
            </w:r>
          </w:p>
        </w:tc>
        <w:tc>
          <w:tcPr>
            <w:tcW w:type="dxa" w:w="1123"/>
          </w:tcPr>
          <w:p>
            <w:pPr>
              <w:spacing w:after="0"/>
              <w:jc w:val="right"/>
            </w:pPr>
            <w:r>
              <w:rPr>
                <w:sz w:val="16"/>
              </w:rPr>
              <w:t>$2,244,450</w:t>
            </w:r>
          </w:p>
        </w:tc>
        <w:tc>
          <w:tcPr>
            <w:tcW w:type="dxa" w:w="1271"/>
          </w:tcPr>
          <w:p>
            <w:pPr>
              <w:spacing w:after="0"/>
              <w:jc w:val="right"/>
            </w:pPr>
            <w:r>
              <w:rPr>
                <w:sz w:val="16"/>
              </w:rPr>
              <w:t>23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$1,051,542</w:t>
            </w:r>
          </w:p>
        </w:tc>
        <w:tc>
          <w:tcPr>
            <w:tcW w:type="dxa" w:w="1126"/>
          </w:tcPr>
          <w:p>
            <w:pPr>
              <w:spacing w:after="0"/>
              <w:jc w:val="right"/>
            </w:pPr>
            <w:r>
              <w:rPr>
                <w:sz w:val="16"/>
              </w:rPr>
              <w:t>$193</w:t>
            </w:r>
          </w:p>
        </w:tc>
        <w:tc>
          <w:tcPr>
            <w:tcW w:type="dxa" w:w="1325"/>
          </w:tcPr>
          <w:p>
            <w:pPr>
              <w:spacing w:after="0"/>
              <w:jc w:val="right"/>
            </w:pPr>
            <w:r>
              <w:rPr>
                <w:sz w:val="16"/>
              </w:rPr>
              <w:t>$475</w:t>
            </w:r>
          </w:p>
        </w:tc>
        <w:tc>
          <w:tcPr>
            <w:tcW w:type="dxa" w:w="1123"/>
          </w:tcPr>
          <w:p>
            <w:pPr>
              <w:spacing w:after="0"/>
              <w:jc w:val="right"/>
            </w:pPr>
            <w:r>
              <w:rPr>
                <w:sz w:val="16"/>
              </w:rPr>
              <w:t>$1,052,211</w:t>
            </w:r>
          </w:p>
        </w:tc>
        <w:tc>
          <w:tcPr>
            <w:tcW w:type="dxa" w:w="1271"/>
          </w:tcPr>
          <w:p>
            <w:pPr>
              <w:spacing w:after="0"/>
              <w:jc w:val="right"/>
            </w:pPr>
            <w:r>
              <w:rPr>
                <w:sz w:val="16"/>
              </w:rPr>
              <w:t>13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$4,065</w:t>
            </w:r>
          </w:p>
        </w:tc>
        <w:tc>
          <w:tcPr>
            <w:tcW w:type="dxa" w:w="1126"/>
          </w:tcPr>
          <w:p>
            <w:pPr>
              <w:spacing w:after="0"/>
              <w:jc w:val="right"/>
            </w:pPr>
          </w:p>
        </w:tc>
        <w:tc>
          <w:tcPr>
            <w:tcW w:type="dxa" w:w="1325"/>
          </w:tcPr>
          <w:p>
            <w:pPr>
              <w:spacing w:after="0"/>
              <w:jc w:val="right"/>
            </w:pPr>
            <w:r>
              <w:rPr>
                <w:sz w:val="16"/>
              </w:rPr>
              <w:t>$489,286</w:t>
            </w:r>
          </w:p>
        </w:tc>
        <w:tc>
          <w:tcPr>
            <w:tcW w:type="dxa" w:w="1123"/>
          </w:tcPr>
          <w:p>
            <w:pPr>
              <w:spacing w:after="0"/>
              <w:jc w:val="right"/>
            </w:pPr>
            <w:r>
              <w:rPr>
                <w:sz w:val="16"/>
              </w:rPr>
              <w:t>$493,351</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$95,702</w:t>
            </w:r>
          </w:p>
        </w:tc>
        <w:tc>
          <w:tcPr>
            <w:tcW w:type="dxa" w:w="1126"/>
          </w:tcPr>
          <w:p>
            <w:pPr>
              <w:spacing w:after="0"/>
              <w:jc w:val="right"/>
            </w:pPr>
            <w:r>
              <w:rPr>
                <w:sz w:val="16"/>
              </w:rPr>
              <w:t>$157</w:t>
            </w:r>
          </w:p>
        </w:tc>
        <w:tc>
          <w:tcPr>
            <w:tcW w:type="dxa" w:w="1325"/>
          </w:tcPr>
          <w:p>
            <w:pPr>
              <w:spacing w:after="0"/>
              <w:jc w:val="right"/>
            </w:pPr>
            <w:r>
              <w:rPr>
                <w:sz w:val="16"/>
              </w:rPr>
              <w:t>$303,039</w:t>
            </w:r>
          </w:p>
        </w:tc>
        <w:tc>
          <w:tcPr>
            <w:tcW w:type="dxa" w:w="1123"/>
          </w:tcPr>
          <w:p>
            <w:pPr>
              <w:spacing w:after="0"/>
              <w:jc w:val="right"/>
            </w:pPr>
            <w:r>
              <w:rPr>
                <w:sz w:val="16"/>
              </w:rPr>
              <w:t>$398,898</w:t>
            </w:r>
          </w:p>
        </w:tc>
        <w:tc>
          <w:tcPr>
            <w:tcW w:type="dxa" w:w="1271"/>
          </w:tcPr>
          <w:p>
            <w:pPr>
              <w:spacing w:after="0"/>
              <w:jc w:val="right"/>
            </w:pPr>
            <w:r>
              <w:rPr>
                <w:sz w:val="16"/>
              </w:rPr>
              <w:t>13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$2,005</w:t>
            </w:r>
          </w:p>
        </w:tc>
        <w:tc>
          <w:tcPr>
            <w:tcW w:type="dxa" w:w="1126"/>
          </w:tcPr>
          <w:p>
            <w:pPr>
              <w:spacing w:after="0"/>
              <w:jc w:val="right"/>
            </w:pPr>
            <w:r>
              <w:rPr>
                <w:sz w:val="16"/>
              </w:rPr>
              <w:t>$3,570</w:t>
            </w:r>
          </w:p>
        </w:tc>
        <w:tc>
          <w:tcPr>
            <w:tcW w:type="dxa" w:w="1325"/>
          </w:tcPr>
          <w:p>
            <w:pPr>
              <w:spacing w:after="0"/>
              <w:jc w:val="right"/>
            </w:pPr>
            <w:r>
              <w:rPr>
                <w:sz w:val="16"/>
              </w:rPr>
              <w:t>$331,534</w:t>
            </w:r>
          </w:p>
        </w:tc>
        <w:tc>
          <w:tcPr>
            <w:tcW w:type="dxa" w:w="1123"/>
          </w:tcPr>
          <w:p>
            <w:pPr>
              <w:spacing w:after="0"/>
              <w:jc w:val="right"/>
            </w:pPr>
            <w:r>
              <w:rPr>
                <w:sz w:val="16"/>
              </w:rPr>
              <w:t>$337,109</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$125,815</w:t>
            </w:r>
          </w:p>
        </w:tc>
        <w:tc>
          <w:tcPr>
            <w:tcW w:type="dxa" w:w="1126"/>
          </w:tcPr>
          <w:p>
            <w:pPr>
              <w:spacing w:after="0"/>
              <w:jc w:val="right"/>
            </w:pPr>
            <w:r>
              <w:rPr>
                <w:sz w:val="16"/>
              </w:rPr>
              <w:t>$43</w:t>
            </w:r>
          </w:p>
        </w:tc>
        <w:tc>
          <w:tcPr>
            <w:tcW w:type="dxa" w:w="1325"/>
          </w:tcPr>
          <w:p>
            <w:pPr>
              <w:spacing w:after="0"/>
              <w:jc w:val="right"/>
            </w:pPr>
            <w:r>
              <w:rPr>
                <w:sz w:val="16"/>
              </w:rPr>
              <w:t>$14,155</w:t>
            </w:r>
          </w:p>
        </w:tc>
        <w:tc>
          <w:tcPr>
            <w:tcW w:type="dxa" w:w="1123"/>
          </w:tcPr>
          <w:p>
            <w:pPr>
              <w:spacing w:after="0"/>
              <w:jc w:val="right"/>
            </w:pPr>
            <w:r>
              <w:rPr>
                <w:sz w:val="16"/>
              </w:rPr>
              <w:t>$140,013</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$9</w:t>
            </w:r>
          </w:p>
        </w:tc>
        <w:tc>
          <w:tcPr>
            <w:tcW w:type="dxa" w:w="1325"/>
          </w:tcPr>
          <w:p>
            <w:pPr>
              <w:spacing w:after="0"/>
              <w:jc w:val="right"/>
            </w:pPr>
            <w:r>
              <w:rPr>
                <w:sz w:val="16"/>
              </w:rPr>
              <w:t>$79,242</w:t>
            </w:r>
          </w:p>
        </w:tc>
        <w:tc>
          <w:tcPr>
            <w:tcW w:type="dxa" w:w="1123"/>
          </w:tcPr>
          <w:p>
            <w:pPr>
              <w:spacing w:after="0"/>
              <w:jc w:val="right"/>
            </w:pPr>
            <w:r>
              <w:rPr>
                <w:sz w:val="16"/>
              </w:rPr>
              <w:t>$79,256</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$11,399</w:t>
            </w:r>
          </w:p>
        </w:tc>
        <w:tc>
          <w:tcPr>
            <w:tcW w:type="dxa" w:w="1126"/>
          </w:tcPr>
          <w:p>
            <w:pPr>
              <w:spacing w:after="0"/>
              <w:jc w:val="right"/>
            </w:pPr>
            <w:r>
              <w:rPr>
                <w:sz w:val="16"/>
              </w:rPr>
              <w:t>$14</w:t>
            </w:r>
          </w:p>
        </w:tc>
        <w:tc>
          <w:tcPr>
            <w:tcW w:type="dxa" w:w="1325"/>
          </w:tcPr>
          <w:p>
            <w:pPr>
              <w:spacing w:after="0"/>
              <w:jc w:val="right"/>
            </w:pPr>
            <w:r>
              <w:rPr>
                <w:sz w:val="16"/>
              </w:rPr>
              <w:t>$25,944</w:t>
            </w:r>
          </w:p>
        </w:tc>
        <w:tc>
          <w:tcPr>
            <w:tcW w:type="dxa" w:w="1123"/>
          </w:tcPr>
          <w:p>
            <w:pPr>
              <w:spacing w:after="0"/>
              <w:jc w:val="right"/>
            </w:pPr>
            <w:r>
              <w:rPr>
                <w:sz w:val="16"/>
              </w:rPr>
              <w:t>$37,358</w:t>
            </w:r>
          </w:p>
        </w:tc>
        <w:tc>
          <w:tcPr>
            <w:tcW w:type="dxa" w:w="1271"/>
          </w:tcPr>
          <w:p>
            <w:pPr>
              <w:spacing w:after="0"/>
              <w:jc w:val="right"/>
            </w:pPr>
            <w:r>
              <w:rPr>
                <w:sz w:val="16"/>
              </w:rPr>
              <w:t>71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$11,403</w:t>
            </w:r>
          </w:p>
        </w:tc>
        <w:tc>
          <w:tcPr>
            <w:tcW w:type="dxa" w:w="1126"/>
          </w:tcPr>
          <w:p>
            <w:pPr>
              <w:spacing w:after="0"/>
              <w:jc w:val="right"/>
            </w:pPr>
          </w:p>
        </w:tc>
        <w:tc>
          <w:tcPr>
            <w:tcW w:type="dxa" w:w="1325"/>
          </w:tcPr>
          <w:p>
            <w:pPr>
              <w:spacing w:after="0"/>
              <w:jc w:val="right"/>
            </w:pPr>
            <w:r>
              <w:rPr>
                <w:sz w:val="16"/>
              </w:rPr>
              <w:t>$6,351</w:t>
            </w:r>
          </w:p>
        </w:tc>
        <w:tc>
          <w:tcPr>
            <w:tcW w:type="dxa" w:w="1123"/>
          </w:tcPr>
          <w:p>
            <w:pPr>
              <w:spacing w:after="0"/>
              <w:jc w:val="right"/>
            </w:pPr>
            <w:r>
              <w:rPr>
                <w:sz w:val="16"/>
              </w:rPr>
              <w:t>$17,754</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$609</w:t>
            </w:r>
          </w:p>
        </w:tc>
        <w:tc>
          <w:tcPr>
            <w:tcW w:type="dxa" w:w="1126"/>
          </w:tcPr>
          <w:p>
            <w:pPr>
              <w:spacing w:after="0"/>
              <w:jc w:val="right"/>
            </w:pPr>
            <w:r>
              <w:rPr>
                <w:sz w:val="16"/>
              </w:rPr>
              <w:t>$687</w:t>
            </w:r>
          </w:p>
        </w:tc>
        <w:tc>
          <w:tcPr>
            <w:tcW w:type="dxa" w:w="1325"/>
          </w:tcPr>
          <w:p>
            <w:pPr>
              <w:spacing w:after="0"/>
              <w:jc w:val="right"/>
            </w:pPr>
            <w:r>
              <w:rPr>
                <w:sz w:val="16"/>
              </w:rPr>
              <w:t>$2,414</w:t>
            </w:r>
          </w:p>
        </w:tc>
        <w:tc>
          <w:tcPr>
            <w:tcW w:type="dxa" w:w="1123"/>
          </w:tcPr>
          <w:p>
            <w:pPr>
              <w:spacing w:after="0"/>
              <w:jc w:val="right"/>
            </w:pPr>
            <w:r>
              <w:rPr>
                <w:sz w:val="16"/>
              </w:rPr>
              <w:t>$3,710</w:t>
            </w:r>
          </w:p>
        </w:tc>
        <w:tc>
          <w:tcPr>
            <w:tcW w:type="dxa" w:w="1271"/>
          </w:tcPr>
          <w:p>
            <w:pPr>
              <w:spacing w:after="0"/>
              <w:jc w:val="right"/>
            </w:pPr>
            <w:r>
              <w:rPr>
                <w:sz w:val="16"/>
              </w:rPr>
              <w:t>20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Coastal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$3,225</w:t>
            </w:r>
          </w:p>
        </w:tc>
        <w:tc>
          <w:tcPr>
            <w:tcW w:type="dxa" w:w="1126"/>
          </w:tcPr>
          <w:p>
            <w:pPr>
              <w:spacing w:after="0"/>
              <w:jc w:val="right"/>
            </w:pPr>
          </w:p>
        </w:tc>
        <w:tc>
          <w:tcPr>
            <w:tcW w:type="dxa" w:w="1325"/>
          </w:tcPr>
          <w:p>
            <w:pPr>
              <w:spacing w:after="0"/>
              <w:jc w:val="right"/>
            </w:pPr>
            <w:r>
              <w:rPr>
                <w:sz w:val="16"/>
              </w:rPr>
              <w:t>$73</w:t>
            </w:r>
          </w:p>
        </w:tc>
        <w:tc>
          <w:tcPr>
            <w:tcW w:type="dxa" w:w="1123"/>
          </w:tcPr>
          <w:p>
            <w:pPr>
              <w:spacing w:after="0"/>
              <w:jc w:val="right"/>
            </w:pPr>
            <w:r>
              <w:rPr>
                <w:sz w:val="16"/>
              </w:rPr>
              <w:t>$3,298</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$927</w:t>
            </w:r>
          </w:p>
        </w:tc>
        <w:tc>
          <w:tcPr>
            <w:tcW w:type="dxa" w:w="1126"/>
          </w:tcPr>
          <w:p>
            <w:pPr>
              <w:spacing w:after="0"/>
              <w:jc w:val="right"/>
            </w:pPr>
            <w:r>
              <w:rPr>
                <w:sz w:val="16"/>
              </w:rPr>
              <w:t>under $1</w:t>
            </w:r>
          </w:p>
        </w:tc>
        <w:tc>
          <w:tcPr>
            <w:tcW w:type="dxa" w:w="1325"/>
          </w:tcPr>
          <w:p>
            <w:pPr>
              <w:spacing w:after="0"/>
              <w:jc w:val="right"/>
            </w:pPr>
            <w:r>
              <w:rPr>
                <w:sz w:val="16"/>
              </w:rPr>
              <w:t>$723</w:t>
            </w:r>
          </w:p>
        </w:tc>
        <w:tc>
          <w:tcPr>
            <w:tcW w:type="dxa" w:w="1123"/>
          </w:tcPr>
          <w:p>
            <w:pPr>
              <w:spacing w:after="0"/>
              <w:jc w:val="right"/>
            </w:pPr>
            <w:r>
              <w:rPr>
                <w:sz w:val="16"/>
              </w:rPr>
              <w:t>$1,650</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$139</w:t>
            </w:r>
          </w:p>
        </w:tc>
        <w:tc>
          <w:tcPr>
            <w:tcW w:type="dxa" w:w="1325"/>
          </w:tcPr>
          <w:p>
            <w:pPr>
              <w:spacing w:after="0"/>
              <w:jc w:val="right"/>
            </w:pPr>
          </w:p>
        </w:tc>
        <w:tc>
          <w:tcPr>
            <w:tcW w:type="dxa" w:w="1123"/>
          </w:tcPr>
          <w:p>
            <w:pPr>
              <w:spacing w:after="0"/>
              <w:jc w:val="right"/>
            </w:pPr>
            <w:r>
              <w:rPr>
                <w:sz w:val="16"/>
              </w:rPr>
              <w:t>$139</w:t>
            </w:r>
          </w:p>
        </w:tc>
        <w:tc>
          <w:tcPr>
            <w:tcW w:type="dxa" w:w="1271"/>
          </w:tcPr>
          <w:p>
            <w:pPr>
              <w:spacing w:after="0"/>
              <w:jc w:val="right"/>
            </w:pPr>
            <w:r>
              <w:rPr>
                <w:sz w:val="16"/>
              </w:rPr>
              <w:t>28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$48</w:t>
            </w:r>
          </w:p>
        </w:tc>
        <w:tc>
          <w:tcPr>
            <w:tcW w:type="dxa" w:w="1126"/>
          </w:tcPr>
          <w:p>
            <w:pPr>
              <w:spacing w:after="0"/>
              <w:jc w:val="right"/>
            </w:pPr>
          </w:p>
        </w:tc>
        <w:tc>
          <w:tcPr>
            <w:tcW w:type="dxa" w:w="1325"/>
          </w:tcPr>
          <w:p>
            <w:pPr>
              <w:spacing w:after="0"/>
              <w:jc w:val="right"/>
            </w:pPr>
            <w:r>
              <w:rPr>
                <w:sz w:val="16"/>
              </w:rPr>
              <w:t>$7</w:t>
            </w:r>
          </w:p>
        </w:tc>
        <w:tc>
          <w:tcPr>
            <w:tcW w:type="dxa" w:w="1123"/>
          </w:tcPr>
          <w:p>
            <w:pPr>
              <w:spacing w:after="0"/>
              <w:jc w:val="right"/>
            </w:pPr>
            <w:r>
              <w:rPr>
                <w:sz w:val="16"/>
              </w:rPr>
              <w:t>$55</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Ice Storm</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ice storm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4"/>
        <w:gridCol w:w="1699"/>
        <w:gridCol w:w="1513"/>
        <w:gridCol w:w="1815"/>
        <w:gridCol w:w="2113"/>
        <w:gridCol w:w="1555"/>
        <w:gridCol w:w="1574"/>
        <w:gridCol w:w="2159"/>
      </w:tblGrid>
      <w:tr>
        <w:trPr>
          <w:cantSplit/>
          <w:tblHeader/>
        </w:trPr>
        <w:tc>
          <w:tcPr>
            <w:tcW w:type="dxa" w:w="1684"/>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3"/>
            <w:shd w:val="clear" w:color="auto" w:fill="E8E8E8"/>
          </w:tcPr>
          <w:p>
            <w:pPr>
              <w:spacing w:after="0"/>
              <w:jc w:val="right"/>
            </w:pPr>
            <w:r>
              <w:rPr>
                <w:b/>
                <w:sz w:val="16"/>
              </w:rPr>
              <w:t>Records</w:t>
            </w:r>
          </w:p>
          <w:p>
            <w:pPr>
              <w:spacing w:after="0"/>
              <w:jc w:val="right"/>
            </w:pPr>
            <w:r>
              <w:rPr>
                <w:i/>
                <w:color w:val="555555"/>
                <w:sz w:val="14"/>
              </w:rPr>
              <w:t>count, years</w:t>
            </w:r>
          </w:p>
        </w:tc>
        <w:tc>
          <w:tcPr>
            <w:tcW w:type="dxa" w:w="1815"/>
            <w:shd w:val="clear" w:color="auto" w:fill="E8E8E8"/>
          </w:tcPr>
          <w:p>
            <w:pPr>
              <w:spacing w:after="0"/>
              <w:jc w:val="left"/>
            </w:pPr>
            <w:r>
              <w:rPr>
                <w:b/>
                <w:sz w:val="16"/>
              </w:rPr>
              <w:t>Observed range</w:t>
            </w:r>
          </w:p>
        </w:tc>
        <w:tc>
          <w:tcPr>
            <w:tcW w:type="dxa" w:w="2113"/>
            <w:shd w:val="clear" w:color="auto" w:fill="E8E8E8"/>
          </w:tcPr>
          <w:p>
            <w:pPr>
              <w:spacing w:after="0"/>
              <w:jc w:val="left"/>
            </w:pPr>
            <w:r>
              <w:rPr>
                <w:b/>
                <w:sz w:val="16"/>
              </w:rPr>
              <w:t>Worst recorded event</w:t>
            </w:r>
          </w:p>
        </w:tc>
        <w:tc>
          <w:tcPr>
            <w:tcW w:type="dxa" w:w="1555"/>
            <w:shd w:val="clear" w:color="auto" w:fill="E8E8E8"/>
          </w:tcPr>
          <w:p>
            <w:pPr>
              <w:spacing w:after="0"/>
              <w:jc w:val="left"/>
            </w:pPr>
            <w:r>
              <w:rPr>
                <w:b/>
                <w:sz w:val="16"/>
              </w:rPr>
              <w:t>Most damaging (when different)</w:t>
            </w:r>
          </w:p>
        </w:tc>
        <w:tc>
          <w:tcPr>
            <w:tcW w:type="dxa" w:w="1574"/>
            <w:shd w:val="clear" w:color="auto" w:fill="E8E8E8"/>
          </w:tcPr>
          <w:p>
            <w:pPr>
              <w:spacing w:after="0"/>
              <w:jc w:val="left"/>
            </w:pPr>
            <w:r>
              <w:rPr>
                <w:b/>
                <w:sz w:val="16"/>
              </w:rPr>
              <w:t>How it applies to members</w:t>
            </w:r>
          </w:p>
        </w:tc>
        <w:tc>
          <w:tcPr>
            <w:tcW w:type="dxa" w:w="2159"/>
            <w:shd w:val="clear" w:color="auto" w:fill="E8E8E8"/>
          </w:tcPr>
          <w:p>
            <w:pPr>
              <w:spacing w:after="0"/>
              <w:jc w:val="left"/>
            </w:pPr>
            <w:r>
              <w:rPr>
                <w:b/>
                <w:sz w:val="16"/>
              </w:rPr>
              <w:t>Note</w:t>
            </w:r>
          </w:p>
        </w:tc>
      </w:tr>
      <w:tr>
        <w:trPr>
          <w:cantSplit/>
        </w:trPr>
        <w:tc>
          <w:tcPr>
            <w:tcW w:type="dxa" w:w="1684"/>
          </w:tcPr>
          <w:p>
            <w:pPr>
              <w:spacing w:after="0"/>
              <w:jc w:val="left"/>
            </w:pPr>
            <w:r>
              <w:rPr>
                <w:sz w:val="16"/>
              </w:rPr>
              <w:t>Avalanche</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15"/>
          </w:tcPr>
          <w:p>
            <w:pPr>
              <w:spacing w:after="0"/>
              <w:jc w:val="left"/>
            </w:pPr>
          </w:p>
        </w:tc>
        <w:tc>
          <w:tcPr>
            <w:tcW w:type="dxa" w:w="2113"/>
          </w:tcPr>
          <w:p>
            <w:pPr>
              <w:spacing w:after="0"/>
              <w:jc w:val="left"/>
            </w:pPr>
          </w:p>
        </w:tc>
        <w:tc>
          <w:tcPr>
            <w:tcW w:type="dxa" w:w="1555"/>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3"/>
          </w:tcPr>
          <w:p>
            <w:pPr>
              <w:spacing w:after="0"/>
              <w:jc w:val="right"/>
            </w:pPr>
            <w:r>
              <w:rPr>
                <w:sz w:val="16"/>
              </w:rPr>
              <w:t>0</w:t>
            </w:r>
          </w:p>
        </w:tc>
        <w:tc>
          <w:tcPr>
            <w:tcW w:type="dxa" w:w="1815"/>
          </w:tcPr>
          <w:p>
            <w:pPr>
              <w:spacing w:after="0"/>
              <w:jc w:val="left"/>
            </w:pPr>
          </w:p>
        </w:tc>
        <w:tc>
          <w:tcPr>
            <w:tcW w:type="dxa" w:w="2113"/>
          </w:tcPr>
          <w:p>
            <w:pPr>
              <w:spacing w:after="0"/>
              <w:jc w:val="left"/>
            </w:pPr>
          </w:p>
        </w:tc>
        <w:tc>
          <w:tcPr>
            <w:tcW w:type="dxa" w:w="1555"/>
          </w:tcPr>
          <w:p>
            <w:pPr>
              <w:spacing w:after="0"/>
              <w:jc w:val="left"/>
            </w:pPr>
          </w:p>
        </w:tc>
        <w:tc>
          <w:tcPr>
            <w:tcW w:type="dxa" w:w="1574"/>
          </w:tcPr>
          <w:p>
            <w:pPr>
              <w:spacing w:after="0"/>
              <w:jc w:val="left"/>
            </w:pPr>
          </w:p>
        </w:tc>
        <w:tc>
          <w:tcPr>
            <w:tcW w:type="dxa" w:w="2159"/>
          </w:tcPr>
          <w:p>
            <w:pPr>
              <w:spacing w:after="0"/>
              <w:jc w:val="left"/>
            </w:pPr>
            <w:r>
              <w:rPr>
                <w:sz w:val="16"/>
              </w:rPr>
              <w:t>Flood depth: see the FEMA Flood Insurance Rate Map.</w:t>
            </w:r>
          </w:p>
        </w:tc>
      </w:tr>
      <w:tr>
        <w:trPr>
          <w:cantSplit/>
        </w:trPr>
        <w:tc>
          <w:tcPr>
            <w:tcW w:type="dxa" w:w="1684"/>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3"/>
          </w:tcPr>
          <w:p>
            <w:pPr>
              <w:spacing w:after="0"/>
              <w:jc w:val="right"/>
            </w:pPr>
            <w:r>
              <w:rPr>
                <w:sz w:val="16"/>
              </w:rPr>
              <w:t>3, 2022 to 2026 (3 zone-level)</w:t>
            </w:r>
          </w:p>
        </w:tc>
        <w:tc>
          <w:tcPr>
            <w:tcW w:type="dxa" w:w="1815"/>
          </w:tcPr>
          <w:p>
            <w:pPr>
              <w:spacing w:after="0"/>
              <w:jc w:val="left"/>
            </w:pPr>
            <w:r>
              <w:rPr>
                <w:sz w:val="16"/>
              </w:rPr>
              <w:t>1 day to 3 days (median 1 day); 3 with a recorded value</w:t>
            </w:r>
          </w:p>
        </w:tc>
        <w:tc>
          <w:tcPr>
            <w:tcW w:type="dxa" w:w="2113"/>
          </w:tcPr>
          <w:p>
            <w:pPr>
              <w:spacing w:after="0"/>
              <w:jc w:val="left"/>
            </w:pPr>
            <w:r>
              <w:rPr>
                <w:sz w:val="16"/>
              </w:rPr>
              <w:t>3 consecutive days, 2022-12-24 to 2022-12-26, zone-level</w:t>
            </w:r>
          </w:p>
        </w:tc>
        <w:tc>
          <w:tcPr>
            <w:tcW w:type="dxa" w:w="1555"/>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Wind chill: in event narratives only; local data required.</w:t>
            </w:r>
          </w:p>
        </w:tc>
      </w:tr>
      <w:tr>
        <w:trPr>
          <w:cantSplit/>
        </w:trPr>
        <w:tc>
          <w:tcPr>
            <w:tcW w:type="dxa" w:w="1684"/>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3"/>
          </w:tcPr>
          <w:p>
            <w:pPr>
              <w:spacing w:after="0"/>
              <w:jc w:val="right"/>
            </w:pPr>
            <w:r>
              <w:rPr>
                <w:sz w:val="16"/>
              </w:rPr>
              <w:t>0</w:t>
            </w:r>
          </w:p>
        </w:tc>
        <w:tc>
          <w:tcPr>
            <w:tcW w:type="dxa" w:w="1815"/>
          </w:tcPr>
          <w:p>
            <w:pPr>
              <w:spacing w:after="0"/>
              <w:jc w:val="left"/>
            </w:pPr>
          </w:p>
        </w:tc>
        <w:tc>
          <w:tcPr>
            <w:tcW w:type="dxa" w:w="2113"/>
          </w:tcPr>
          <w:p>
            <w:pPr>
              <w:spacing w:after="0"/>
              <w:jc w:val="left"/>
            </w:pPr>
          </w:p>
        </w:tc>
        <w:tc>
          <w:tcPr>
            <w:tcW w:type="dxa" w:w="1555"/>
          </w:tcPr>
          <w:p>
            <w:pPr>
              <w:spacing w:after="0"/>
              <w:jc w:val="left"/>
            </w:pPr>
          </w:p>
        </w:tc>
        <w:tc>
          <w:tcPr>
            <w:tcW w:type="dxa" w:w="1574"/>
          </w:tcPr>
          <w:p>
            <w:pPr>
              <w:spacing w:after="0"/>
              <w:jc w:val="left"/>
            </w:pPr>
          </w:p>
        </w:tc>
        <w:tc>
          <w:tcPr>
            <w:tcW w:type="dxa" w:w="2159"/>
          </w:tcPr>
          <w:p>
            <w:pPr>
              <w:spacing w:after="0"/>
              <w:jc w:val="left"/>
            </w:pPr>
            <w:r>
              <w:rPr>
                <w:sz w:val="16"/>
              </w:rPr>
              <w:t>Temperature: in event narratives only; local data required.</w:t>
            </w:r>
          </w:p>
        </w:tc>
      </w:tr>
      <w:tr>
        <w:trPr>
          <w:cantSplit/>
        </w:trPr>
        <w:tc>
          <w:tcPr>
            <w:tcW w:type="dxa" w:w="1684"/>
          </w:tcPr>
          <w:p>
            <w:pPr>
              <w:spacing w:after="0"/>
              <w:jc w:val="left"/>
            </w:pPr>
            <w:r>
              <w:rPr>
                <w:sz w:val="16"/>
              </w:rPr>
              <w:t>Drought</w:t>
            </w:r>
          </w:p>
        </w:tc>
        <w:tc>
          <w:tcPr>
            <w:tcW w:type="dxa" w:w="1699"/>
          </w:tcPr>
          <w:p>
            <w:pPr>
              <w:spacing w:after="0"/>
              <w:jc w:val="left"/>
            </w:pPr>
            <w:r>
              <w:rPr>
                <w:sz w:val="16"/>
              </w:rPr>
              <w:t>US Drought Monitor D-scale</w:t>
            </w:r>
          </w:p>
        </w:tc>
        <w:tc>
          <w:tcPr>
            <w:tcW w:type="dxa" w:w="1513"/>
          </w:tcPr>
          <w:p>
            <w:pPr>
              <w:spacing w:after="0"/>
              <w:jc w:val="right"/>
            </w:pPr>
            <w:r>
              <w:rPr>
                <w:sz w:val="16"/>
              </w:rPr>
              <w:t>28, 2011 to 2026 (28 zone-level)</w:t>
            </w:r>
          </w:p>
        </w:tc>
        <w:tc>
          <w:tcPr>
            <w:tcW w:type="dxa" w:w="1815"/>
          </w:tcPr>
          <w:p>
            <w:pPr>
              <w:spacing w:after="0"/>
              <w:jc w:val="left"/>
            </w:pPr>
            <w:r>
              <w:rPr>
                <w:sz w:val="16"/>
              </w:rPr>
              <w:t>23 days to 260 days (median 85 days); 7 with a recorded value</w:t>
            </w:r>
          </w:p>
        </w:tc>
        <w:tc>
          <w:tcPr>
            <w:tcW w:type="dxa" w:w="2113"/>
          </w:tcPr>
          <w:p>
            <w:pPr>
              <w:spacing w:after="0"/>
              <w:jc w:val="left"/>
            </w:pPr>
            <w:r>
              <w:rPr>
                <w:sz w:val="16"/>
              </w:rPr>
              <w:t>260 days (about 8.5 months), 2025-10-14 to 2026-06-30, a run of 9 consecutive Storm Events drought records, zone-level</w:t>
            </w:r>
          </w:p>
        </w:tc>
        <w:tc>
          <w:tcPr>
            <w:tcW w:type="dxa" w:w="1555"/>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4"/>
          </w:tcPr>
          <w:p>
            <w:pPr>
              <w:spacing w:after="0"/>
              <w:jc w:val="left"/>
            </w:pPr>
            <w:r>
              <w:rPr>
                <w:sz w:val="16"/>
              </w:rPr>
              <w:t>Earthquake</w:t>
            </w:r>
          </w:p>
        </w:tc>
        <w:tc>
          <w:tcPr>
            <w:tcW w:type="dxa" w:w="1699"/>
          </w:tcPr>
          <w:p>
            <w:pPr>
              <w:spacing w:after="0"/>
              <w:jc w:val="left"/>
            </w:pPr>
            <w:r>
              <w:rPr>
                <w:sz w:val="16"/>
              </w:rPr>
              <w:t>Modified Mercalli (local data)</w:t>
            </w:r>
          </w:p>
        </w:tc>
        <w:tc>
          <w:tcPr>
            <w:tcW w:type="dxa" w:w="1513"/>
          </w:tcPr>
          <w:p>
            <w:pPr>
              <w:spacing w:after="0"/>
              <w:jc w:val="right"/>
            </w:pPr>
            <w:r>
              <w:rPr>
                <w:sz w:val="16"/>
              </w:rPr>
              <w:t>0</w:t>
            </w:r>
          </w:p>
        </w:tc>
        <w:tc>
          <w:tcPr>
            <w:tcW w:type="dxa" w:w="1815"/>
          </w:tcPr>
          <w:p>
            <w:pPr>
              <w:spacing w:after="0"/>
              <w:jc w:val="left"/>
            </w:pPr>
          </w:p>
        </w:tc>
        <w:tc>
          <w:tcPr>
            <w:tcW w:type="dxa" w:w="2113"/>
          </w:tcPr>
          <w:p>
            <w:pPr>
              <w:spacing w:after="0"/>
              <w:jc w:val="left"/>
            </w:pPr>
          </w:p>
        </w:tc>
        <w:tc>
          <w:tcPr>
            <w:tcW w:type="dxa" w:w="1555"/>
          </w:tcPr>
          <w:p>
            <w:pPr>
              <w:spacing w:after="0"/>
              <w:jc w:val="left"/>
            </w:pPr>
          </w:p>
        </w:tc>
        <w:tc>
          <w:tcPr>
            <w:tcW w:type="dxa" w:w="1574"/>
          </w:tcPr>
          <w:p>
            <w:pPr>
              <w:spacing w:after="0"/>
              <w:jc w:val="left"/>
            </w:pPr>
          </w:p>
        </w:tc>
        <w:tc>
          <w:tcPr>
            <w:tcW w:type="dxa" w:w="2159"/>
          </w:tcPr>
          <w:p>
            <w:pPr>
              <w:spacing w:after="0"/>
              <w:jc w:val="left"/>
            </w:pPr>
            <w:r>
              <w:rPr>
                <w:sz w:val="16"/>
              </w:rPr>
              <w:t>No Storm Events record; local data required (e.g., USGS).</w:t>
            </w:r>
          </w:p>
        </w:tc>
      </w:tr>
      <w:tr>
        <w:trPr>
          <w:cantSplit/>
        </w:trPr>
        <w:tc>
          <w:tcPr>
            <w:tcW w:type="dxa" w:w="1684"/>
          </w:tcPr>
          <w:p>
            <w:pPr>
              <w:spacing w:after="0"/>
              <w:jc w:val="left"/>
            </w:pPr>
            <w:r>
              <w:rPr>
                <w:sz w:val="16"/>
              </w:rPr>
              <w:t>Hail</w:t>
            </w:r>
          </w:p>
        </w:tc>
        <w:tc>
          <w:tcPr>
            <w:tcW w:type="dxa" w:w="1699"/>
          </w:tcPr>
          <w:p>
            <w:pPr>
              <w:spacing w:after="0"/>
              <w:jc w:val="left"/>
            </w:pPr>
            <w:r>
              <w:rPr>
                <w:sz w:val="16"/>
              </w:rPr>
              <w:t>hail size (inches)</w:t>
            </w:r>
          </w:p>
        </w:tc>
        <w:tc>
          <w:tcPr>
            <w:tcW w:type="dxa" w:w="1513"/>
          </w:tcPr>
          <w:p>
            <w:pPr>
              <w:spacing w:after="0"/>
              <w:jc w:val="right"/>
            </w:pPr>
            <w:r>
              <w:rPr>
                <w:sz w:val="16"/>
              </w:rPr>
              <w:t>22, 1968 to 2024</w:t>
            </w:r>
          </w:p>
        </w:tc>
        <w:tc>
          <w:tcPr>
            <w:tcW w:type="dxa" w:w="1815"/>
          </w:tcPr>
          <w:p>
            <w:pPr>
              <w:spacing w:after="0"/>
              <w:jc w:val="left"/>
            </w:pPr>
            <w:r>
              <w:rPr>
                <w:sz w:val="16"/>
              </w:rPr>
              <w:t>0.75 in to 1.75 in (median 0.94 in); 22 with a recorded value</w:t>
            </w:r>
          </w:p>
        </w:tc>
        <w:tc>
          <w:tcPr>
            <w:tcW w:type="dxa" w:w="2113"/>
          </w:tcPr>
          <w:p>
            <w:pPr>
              <w:spacing w:after="0"/>
              <w:jc w:val="left"/>
            </w:pPr>
            <w:r>
              <w:rPr>
                <w:sz w:val="16"/>
              </w:rPr>
              <w:t>1.75 in hail, 2014-08-03; same size also recorded on 1968-05-29, 2003-04-05, 2012-05-22</w:t>
            </w:r>
          </w:p>
        </w:tc>
        <w:tc>
          <w:tcPr>
            <w:tcW w:type="dxa" w:w="1555"/>
          </w:tcPr>
          <w:p>
            <w:pPr>
              <w:spacing w:after="0"/>
              <w:jc w:val="left"/>
            </w:pPr>
          </w:p>
        </w:tc>
        <w:tc>
          <w:tcPr>
            <w:tcW w:type="dxa" w:w="1574"/>
          </w:tcPr>
          <w:p>
            <w:pPr>
              <w:spacing w:after="0"/>
              <w:jc w:val="left"/>
            </w:pPr>
            <w:r>
              <w:rPr>
                <w:sz w:val="16"/>
              </w:rPr>
              <w:t>Event records naming member places: Bristol city (8 records).</w:t>
            </w:r>
          </w:p>
        </w:tc>
        <w:tc>
          <w:tcPr>
            <w:tcW w:type="dxa" w:w="2159"/>
          </w:tcPr>
          <w:p>
            <w:pPr>
              <w:spacing w:after="0"/>
              <w:jc w:val="left"/>
            </w:pPr>
          </w:p>
        </w:tc>
      </w:tr>
      <w:tr>
        <w:trPr>
          <w:cantSplit/>
        </w:trPr>
        <w:tc>
          <w:tcPr>
            <w:tcW w:type="dxa" w:w="1684"/>
          </w:tcPr>
          <w:p>
            <w:pPr>
              <w:spacing w:after="0"/>
              <w:jc w:val="left"/>
            </w:pPr>
            <w:r>
              <w:rPr>
                <w:sz w:val="16"/>
              </w:rPr>
              <w:t>Excessive Heat, Heat</w:t>
            </w:r>
          </w:p>
        </w:tc>
        <w:tc>
          <w:tcPr>
            <w:tcW w:type="dxa" w:w="1699"/>
          </w:tcPr>
          <w:p>
            <w:pPr>
              <w:spacing w:after="0"/>
              <w:jc w:val="left"/>
            </w:pPr>
            <w:r>
              <w:rPr>
                <w:sz w:val="16"/>
              </w:rPr>
              <w:t>heat index (narratives)</w:t>
            </w:r>
          </w:p>
        </w:tc>
        <w:tc>
          <w:tcPr>
            <w:tcW w:type="dxa" w:w="1513"/>
          </w:tcPr>
          <w:p>
            <w:pPr>
              <w:spacing w:after="0"/>
              <w:jc w:val="right"/>
            </w:pPr>
            <w:r>
              <w:rPr>
                <w:sz w:val="16"/>
              </w:rPr>
              <w:t>8, 2023 to 2023 (8 zone-level)</w:t>
            </w:r>
          </w:p>
        </w:tc>
        <w:tc>
          <w:tcPr>
            <w:tcW w:type="dxa" w:w="1815"/>
          </w:tcPr>
          <w:p>
            <w:pPr>
              <w:spacing w:after="0"/>
              <w:jc w:val="left"/>
            </w:pPr>
            <w:r>
              <w:rPr>
                <w:sz w:val="16"/>
              </w:rPr>
              <w:t>1 day to 4 days (median 3 days); 3 with a recorded value</w:t>
            </w:r>
          </w:p>
        </w:tc>
        <w:tc>
          <w:tcPr>
            <w:tcW w:type="dxa" w:w="2113"/>
          </w:tcPr>
          <w:p>
            <w:pPr>
              <w:spacing w:after="0"/>
              <w:jc w:val="left"/>
            </w:pPr>
            <w:r>
              <w:rPr>
                <w:sz w:val="16"/>
              </w:rPr>
              <w:t>4 consecutive days, 2023-08-11 to 2023-08-14, zone-level</w:t>
            </w:r>
          </w:p>
        </w:tc>
        <w:tc>
          <w:tcPr>
            <w:tcW w:type="dxa" w:w="1555"/>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Heat index: in event narratives only; local data required.</w:t>
            </w:r>
          </w:p>
        </w:tc>
      </w:tr>
      <w:tr>
        <w:trPr>
          <w:cantSplit/>
        </w:trPr>
        <w:tc>
          <w:tcPr>
            <w:tcW w:type="dxa" w:w="1684"/>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3"/>
          </w:tcPr>
          <w:p>
            <w:pPr>
              <w:spacing w:after="0"/>
              <w:jc w:val="right"/>
            </w:pPr>
            <w:r>
              <w:rPr>
                <w:sz w:val="16"/>
              </w:rPr>
              <w:t>23, 1996 to 2024 (23 zone-level)</w:t>
            </w:r>
          </w:p>
        </w:tc>
        <w:tc>
          <w:tcPr>
            <w:tcW w:type="dxa" w:w="1815"/>
          </w:tcPr>
          <w:p>
            <w:pPr>
              <w:spacing w:after="0"/>
              <w:jc w:val="left"/>
            </w:pPr>
          </w:p>
        </w:tc>
        <w:tc>
          <w:tcPr>
            <w:tcW w:type="dxa" w:w="2113"/>
          </w:tcPr>
          <w:p>
            <w:pPr>
              <w:spacing w:after="0"/>
              <w:jc w:val="left"/>
            </w:pPr>
            <w:r>
              <w:rPr>
                <w:sz w:val="16"/>
              </w:rPr>
              <w:t>Strongest recorded (records with damage, a wind speed or direct casualties first, then storm type, category and wind): Hurricane (Typhoon) record, 2018-10-10, category 3, $450,000,000 property; $150,000,000 crops, reported for the zone (2018 dollars) (as recorded; larger than this county's annual agriculture value in the National Risk Index; confirm with the county or the state extension service); NWS zone FLZ026 (LIBERTY), zone-level: may include parts of neighboring counties</w:t>
            </w:r>
          </w:p>
        </w:tc>
        <w:tc>
          <w:tcPr>
            <w:tcW w:type="dxa" w:w="1555"/>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4"/>
          </w:tcPr>
          <w:p>
            <w:pPr>
              <w:spacing w:after="0"/>
              <w:jc w:val="left"/>
            </w:pPr>
            <w:r>
              <w:rPr>
                <w:sz w:val="16"/>
              </w:rPr>
              <w:t>Ice Storm</w:t>
            </w:r>
          </w:p>
        </w:tc>
        <w:tc>
          <w:tcPr>
            <w:tcW w:type="dxa" w:w="1699"/>
          </w:tcPr>
          <w:p>
            <w:pPr>
              <w:spacing w:after="0"/>
              <w:jc w:val="left"/>
            </w:pPr>
            <w:r>
              <w:rPr>
                <w:sz w:val="16"/>
              </w:rPr>
              <w:t>Sperry-Piltz (local data)</w:t>
            </w:r>
          </w:p>
        </w:tc>
        <w:tc>
          <w:tcPr>
            <w:tcW w:type="dxa" w:w="1513"/>
          </w:tcPr>
          <w:p>
            <w:pPr>
              <w:spacing w:after="0"/>
              <w:jc w:val="right"/>
            </w:pPr>
            <w:r>
              <w:rPr>
                <w:sz w:val="16"/>
              </w:rPr>
              <w:t>0</w:t>
            </w:r>
          </w:p>
        </w:tc>
        <w:tc>
          <w:tcPr>
            <w:tcW w:type="dxa" w:w="1815"/>
          </w:tcPr>
          <w:p>
            <w:pPr>
              <w:spacing w:after="0"/>
              <w:jc w:val="left"/>
            </w:pPr>
          </w:p>
        </w:tc>
        <w:tc>
          <w:tcPr>
            <w:tcW w:type="dxa" w:w="2113"/>
          </w:tcPr>
          <w:p>
            <w:pPr>
              <w:spacing w:after="0"/>
              <w:jc w:val="left"/>
            </w:pPr>
          </w:p>
        </w:tc>
        <w:tc>
          <w:tcPr>
            <w:tcW w:type="dxa" w:w="1555"/>
          </w:tcPr>
          <w:p>
            <w:pPr>
              <w:spacing w:after="0"/>
              <w:jc w:val="left"/>
            </w:pPr>
          </w:p>
        </w:tc>
        <w:tc>
          <w:tcPr>
            <w:tcW w:type="dxa" w:w="1574"/>
          </w:tcPr>
          <w:p>
            <w:pPr>
              <w:spacing w:after="0"/>
              <w:jc w:val="left"/>
            </w:pPr>
          </w:p>
        </w:tc>
        <w:tc>
          <w:tcPr>
            <w:tcW w:type="dxa" w:w="2159"/>
          </w:tcPr>
          <w:p>
            <w:pPr>
              <w:spacing w:after="0"/>
              <w:jc w:val="left"/>
            </w:pPr>
            <w:r>
              <w:rPr>
                <w:sz w:val="16"/>
              </w:rPr>
              <w:t>Ice thickness: in event narratives only; local data required.</w:t>
            </w:r>
          </w:p>
        </w:tc>
      </w:tr>
      <w:tr>
        <w:trPr>
          <w:cantSplit/>
        </w:trPr>
        <w:tc>
          <w:tcPr>
            <w:tcW w:type="dxa" w:w="1684"/>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3"/>
          </w:tcPr>
          <w:p>
            <w:pPr>
              <w:spacing w:after="0"/>
              <w:jc w:val="right"/>
            </w:pPr>
            <w:r>
              <w:rPr>
                <w:sz w:val="16"/>
              </w:rPr>
              <w:t>13, 1998 to 2025 (3 zone-level)</w:t>
            </w:r>
          </w:p>
        </w:tc>
        <w:tc>
          <w:tcPr>
            <w:tcW w:type="dxa" w:w="1815"/>
          </w:tcPr>
          <w:p>
            <w:pPr>
              <w:spacing w:after="0"/>
              <w:jc w:val="left"/>
            </w:pPr>
          </w:p>
        </w:tc>
        <w:tc>
          <w:tcPr>
            <w:tcW w:type="dxa" w:w="2113"/>
          </w:tcPr>
          <w:p>
            <w:pPr>
              <w:spacing w:after="0"/>
              <w:jc w:val="left"/>
            </w:pPr>
            <w:r>
              <w:rPr>
                <w:sz w:val="16"/>
              </w:rPr>
              <w:t>Flood, 1998-03-10, $200,000 property; crops not reported, reported for the zone (1998 dollars); NWS zone FLZ026 (LIBERTY), zone-level: may include parts of neighboring counties</w:t>
            </w:r>
          </w:p>
        </w:tc>
        <w:tc>
          <w:tcPr>
            <w:tcW w:type="dxa" w:w="1555"/>
          </w:tcPr>
          <w:p>
            <w:pPr>
              <w:spacing w:after="0"/>
              <w:jc w:val="left"/>
            </w:pPr>
          </w:p>
        </w:tc>
        <w:tc>
          <w:tcPr>
            <w:tcW w:type="dxa" w:w="1574"/>
          </w:tcPr>
          <w:p>
            <w:pPr>
              <w:spacing w:after="0"/>
              <w:jc w:val="left"/>
            </w:pPr>
            <w:r>
              <w:rPr>
                <w:sz w:val="16"/>
              </w:rPr>
              <w:t>Event records naming member places: Bristol city (3 records). Zone-level records (3) apply countywide.</w:t>
            </w:r>
          </w:p>
        </w:tc>
        <w:tc>
          <w:tcPr>
            <w:tcW w:type="dxa" w:w="21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4"/>
          </w:tcPr>
          <w:p>
            <w:pPr>
              <w:spacing w:after="0"/>
              <w:jc w:val="left"/>
            </w:pPr>
            <w:r>
              <w:rPr>
                <w:sz w:val="16"/>
              </w:rPr>
              <w:t>Debris Flow</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15"/>
          </w:tcPr>
          <w:p>
            <w:pPr>
              <w:spacing w:after="0"/>
              <w:jc w:val="left"/>
            </w:pPr>
          </w:p>
        </w:tc>
        <w:tc>
          <w:tcPr>
            <w:tcW w:type="dxa" w:w="2113"/>
          </w:tcPr>
          <w:p>
            <w:pPr>
              <w:spacing w:after="0"/>
              <w:jc w:val="left"/>
            </w:pPr>
          </w:p>
        </w:tc>
        <w:tc>
          <w:tcPr>
            <w:tcW w:type="dxa" w:w="1555"/>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3"/>
          </w:tcPr>
          <w:p>
            <w:pPr>
              <w:spacing w:after="0"/>
              <w:jc w:val="right"/>
            </w:pPr>
            <w:r>
              <w:rPr>
                <w:sz w:val="16"/>
              </w:rPr>
              <w:t>3, 1996 to 2008</w:t>
            </w:r>
          </w:p>
        </w:tc>
        <w:tc>
          <w:tcPr>
            <w:tcW w:type="dxa" w:w="1815"/>
          </w:tcPr>
          <w:p>
            <w:pPr>
              <w:spacing w:after="0"/>
              <w:jc w:val="left"/>
            </w:pPr>
          </w:p>
        </w:tc>
        <w:tc>
          <w:tcPr>
            <w:tcW w:type="dxa" w:w="2113"/>
          </w:tcPr>
          <w:p>
            <w:pPr>
              <w:spacing w:after="0"/>
              <w:jc w:val="left"/>
            </w:pPr>
            <w:r>
              <w:rPr>
                <w:sz w:val="16"/>
              </w:rPr>
              <w:t>Lightning, 2008-06-15, $0 property; $0 crops (2008 dollars), 1 direct death</w:t>
            </w:r>
          </w:p>
        </w:tc>
        <w:tc>
          <w:tcPr>
            <w:tcW w:type="dxa" w:w="1555"/>
          </w:tcPr>
          <w:p>
            <w:pPr>
              <w:spacing w:after="0"/>
              <w:jc w:val="left"/>
            </w:pPr>
            <w:r>
              <w:rPr>
                <w:sz w:val="16"/>
              </w:rPr>
              <w:t>Lightning, 2008-08-01, $75,000 property; $0 crops (2008 dollars)</w:t>
            </w:r>
          </w:p>
        </w:tc>
        <w:tc>
          <w:tcPr>
            <w:tcW w:type="dxa" w:w="1574"/>
          </w:tcPr>
          <w:p>
            <w:pPr>
              <w:spacing w:after="0"/>
              <w:jc w:val="left"/>
            </w:pPr>
            <w:r>
              <w:rPr>
                <w:sz w:val="16"/>
              </w:rPr>
              <w:t>Event records naming member places: Bristol city (1 record).</w:t>
            </w:r>
          </w:p>
        </w:tc>
        <w:tc>
          <w:tcPr>
            <w:tcW w:type="dxa" w:w="2159"/>
          </w:tcPr>
          <w:p>
            <w:pPr>
              <w:spacing w:after="0"/>
              <w:jc w:val="left"/>
            </w:pPr>
            <w:r>
              <w:rPr>
                <w:sz w:val="16"/>
              </w:rPr>
              <w:t>Storm Events lists lightning with damage or casualties; physical measure in event narratives only; local data required.</w:t>
            </w:r>
          </w:p>
        </w:tc>
      </w:tr>
      <w:tr>
        <w:trPr>
          <w:cantSplit/>
        </w:trPr>
        <w:tc>
          <w:tcPr>
            <w:tcW w:type="dxa" w:w="1684"/>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3"/>
          </w:tcPr>
          <w:p>
            <w:pPr>
              <w:spacing w:after="0"/>
              <w:jc w:val="right"/>
            </w:pPr>
            <w:r>
              <w:rPr>
                <w:sz w:val="16"/>
              </w:rPr>
              <w:t>0</w:t>
            </w:r>
          </w:p>
        </w:tc>
        <w:tc>
          <w:tcPr>
            <w:tcW w:type="dxa" w:w="1815"/>
          </w:tcPr>
          <w:p>
            <w:pPr>
              <w:spacing w:after="0"/>
              <w:jc w:val="left"/>
            </w:pPr>
          </w:p>
        </w:tc>
        <w:tc>
          <w:tcPr>
            <w:tcW w:type="dxa" w:w="2113"/>
          </w:tcPr>
          <w:p>
            <w:pPr>
              <w:spacing w:after="0"/>
              <w:jc w:val="left"/>
            </w:pPr>
          </w:p>
        </w:tc>
        <w:tc>
          <w:tcPr>
            <w:tcW w:type="dxa" w:w="1555"/>
          </w:tcPr>
          <w:p>
            <w:pPr>
              <w:spacing w:after="0"/>
              <w:jc w:val="left"/>
            </w:pPr>
          </w:p>
        </w:tc>
        <w:tc>
          <w:tcPr>
            <w:tcW w:type="dxa" w:w="1574"/>
          </w:tcPr>
          <w:p>
            <w:pPr>
              <w:spacing w:after="0"/>
              <w:jc w:val="left"/>
            </w:pPr>
          </w:p>
        </w:tc>
        <w:tc>
          <w:tcPr>
            <w:tcW w:type="dxa" w:w="2159"/>
          </w:tcPr>
          <w:p>
            <w:pPr>
              <w:spacing w:after="0"/>
              <w:jc w:val="left"/>
            </w:pPr>
          </w:p>
        </w:tc>
      </w:tr>
      <w:tr>
        <w:trPr>
          <w:cantSplit/>
        </w:trPr>
        <w:tc>
          <w:tcPr>
            <w:tcW w:type="dxa" w:w="1684"/>
          </w:tcPr>
          <w:p>
            <w:pPr>
              <w:spacing w:after="0"/>
              <w:jc w:val="left"/>
            </w:pPr>
            <w:r>
              <w:rPr>
                <w:sz w:val="16"/>
              </w:rPr>
              <w:t>Thunderstorm Wind</w:t>
            </w:r>
          </w:p>
        </w:tc>
        <w:tc>
          <w:tcPr>
            <w:tcW w:type="dxa" w:w="1699"/>
          </w:tcPr>
          <w:p>
            <w:pPr>
              <w:spacing w:after="0"/>
              <w:jc w:val="left"/>
            </w:pPr>
            <w:r>
              <w:rPr>
                <w:sz w:val="16"/>
              </w:rPr>
              <w:t>wind speed (kt and mph)</w:t>
            </w:r>
          </w:p>
        </w:tc>
        <w:tc>
          <w:tcPr>
            <w:tcW w:type="dxa" w:w="1513"/>
          </w:tcPr>
          <w:p>
            <w:pPr>
              <w:spacing w:after="0"/>
              <w:jc w:val="right"/>
            </w:pPr>
            <w:r>
              <w:rPr>
                <w:sz w:val="16"/>
              </w:rPr>
              <w:t>76, 1962 to 2026</w:t>
            </w:r>
          </w:p>
        </w:tc>
        <w:tc>
          <w:tcPr>
            <w:tcW w:type="dxa" w:w="1815"/>
          </w:tcPr>
          <w:p>
            <w:pPr>
              <w:spacing w:after="0"/>
              <w:jc w:val="left"/>
            </w:pPr>
            <w:r>
              <w:rPr>
                <w:sz w:val="16"/>
              </w:rPr>
              <w:t>50 kt (58 mph) to 65 kt (75 mph) (median 50 kt (58 mph)); 63 with a recorded value</w:t>
            </w:r>
          </w:p>
        </w:tc>
        <w:tc>
          <w:tcPr>
            <w:tcW w:type="dxa" w:w="2113"/>
          </w:tcPr>
          <w:p>
            <w:pPr>
              <w:spacing w:after="0"/>
              <w:jc w:val="left"/>
            </w:pPr>
            <w:r>
              <w:rPr>
                <w:sz w:val="16"/>
              </w:rPr>
              <w:t>65 kt (75 mph) estimated gust, Thunderstorm Wind, 2017-01-22; same speed and measurement basis also recorded on 2015-07-07</w:t>
            </w:r>
          </w:p>
        </w:tc>
        <w:tc>
          <w:tcPr>
            <w:tcW w:type="dxa" w:w="1555"/>
          </w:tcPr>
          <w:p>
            <w:pPr>
              <w:spacing w:after="0"/>
              <w:jc w:val="left"/>
            </w:pPr>
            <w:r>
              <w:rPr>
                <w:sz w:val="16"/>
              </w:rPr>
              <w:t>Thunderstorm Wind, 2005-03-07, $50,000 property; crops not reported (2005 dollars)</w:t>
            </w:r>
          </w:p>
        </w:tc>
        <w:tc>
          <w:tcPr>
            <w:tcW w:type="dxa" w:w="1574"/>
          </w:tcPr>
          <w:p>
            <w:pPr>
              <w:spacing w:after="0"/>
              <w:jc w:val="left"/>
            </w:pPr>
            <w:r>
              <w:rPr>
                <w:sz w:val="16"/>
              </w:rPr>
              <w:t>Event records naming member places: Bristol city (24 records).</w:t>
            </w:r>
          </w:p>
        </w:tc>
        <w:tc>
          <w:tcPr>
            <w:tcW w:type="dxa" w:w="2159"/>
          </w:tcPr>
          <w:p>
            <w:pPr>
              <w:spacing w:after="0"/>
              <w:jc w:val="left"/>
            </w:pPr>
          </w:p>
        </w:tc>
      </w:tr>
      <w:tr>
        <w:trPr>
          <w:cantSplit/>
        </w:trPr>
        <w:tc>
          <w:tcPr>
            <w:tcW w:type="dxa" w:w="1684"/>
          </w:tcPr>
          <w:p>
            <w:pPr>
              <w:spacing w:after="0"/>
              <w:jc w:val="left"/>
            </w:pPr>
            <w:r>
              <w:rPr>
                <w:sz w:val="16"/>
              </w:rPr>
              <w:t>Tornado</w:t>
            </w:r>
          </w:p>
        </w:tc>
        <w:tc>
          <w:tcPr>
            <w:tcW w:type="dxa" w:w="1699"/>
          </w:tcPr>
          <w:p>
            <w:pPr>
              <w:spacing w:after="0"/>
              <w:jc w:val="left"/>
            </w:pPr>
            <w:r>
              <w:rPr>
                <w:sz w:val="16"/>
              </w:rPr>
              <w:t>Enhanced Fujita (F before Feb 2007)</w:t>
            </w:r>
          </w:p>
        </w:tc>
        <w:tc>
          <w:tcPr>
            <w:tcW w:type="dxa" w:w="1513"/>
          </w:tcPr>
          <w:p>
            <w:pPr>
              <w:spacing w:after="0"/>
              <w:jc w:val="right"/>
            </w:pPr>
            <w:r>
              <w:rPr>
                <w:sz w:val="16"/>
              </w:rPr>
              <w:t>19, 1969 to 2023</w:t>
            </w:r>
          </w:p>
        </w:tc>
        <w:tc>
          <w:tcPr>
            <w:tcW w:type="dxa" w:w="1815"/>
          </w:tcPr>
          <w:p>
            <w:pPr>
              <w:spacing w:after="0"/>
              <w:jc w:val="left"/>
            </w:pPr>
            <w:r>
              <w:rPr>
                <w:sz w:val="16"/>
              </w:rPr>
              <w:t>F/EF0 to F/EF2 (median F/EF0); 19 with a recorded value</w:t>
            </w:r>
          </w:p>
        </w:tc>
        <w:tc>
          <w:tcPr>
            <w:tcW w:type="dxa" w:w="2113"/>
          </w:tcPr>
          <w:p>
            <w:pPr>
              <w:spacing w:after="0"/>
              <w:jc w:val="left"/>
            </w:pPr>
            <w:r>
              <w:rPr>
                <w:sz w:val="16"/>
              </w:rPr>
              <w:t>EF2 tornado, 2023-04-27, 2.5 mi within this county, 960 yd wide, $500,000 property; $0 crops (2023 dollars)</w:t>
            </w:r>
          </w:p>
        </w:tc>
        <w:tc>
          <w:tcPr>
            <w:tcW w:type="dxa" w:w="1555"/>
          </w:tcPr>
          <w:p>
            <w:pPr>
              <w:spacing w:after="0"/>
              <w:jc w:val="left"/>
            </w:pPr>
          </w:p>
        </w:tc>
        <w:tc>
          <w:tcPr>
            <w:tcW w:type="dxa" w:w="1574"/>
          </w:tcPr>
          <w:p>
            <w:pPr>
              <w:spacing w:after="0"/>
              <w:jc w:val="left"/>
            </w:pPr>
            <w:r>
              <w:rPr>
                <w:sz w:val="16"/>
              </w:rPr>
              <w:t>Event records naming member places: Bristol city (1 record).</w:t>
            </w:r>
          </w:p>
        </w:tc>
        <w:tc>
          <w:tcPr>
            <w:tcW w:type="dxa" w:w="21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4"/>
          </w:tcPr>
          <w:p>
            <w:pPr>
              <w:spacing w:after="0"/>
              <w:jc w:val="left"/>
            </w:pPr>
            <w:r>
              <w:rPr>
                <w:sz w:val="16"/>
              </w:rPr>
              <w:t>Tsunami</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15"/>
          </w:tcPr>
          <w:p>
            <w:pPr>
              <w:spacing w:after="0"/>
              <w:jc w:val="left"/>
            </w:pPr>
          </w:p>
        </w:tc>
        <w:tc>
          <w:tcPr>
            <w:tcW w:type="dxa" w:w="2113"/>
          </w:tcPr>
          <w:p>
            <w:pPr>
              <w:spacing w:after="0"/>
              <w:jc w:val="left"/>
            </w:pPr>
          </w:p>
        </w:tc>
        <w:tc>
          <w:tcPr>
            <w:tcW w:type="dxa" w:w="1555"/>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3"/>
          </w:tcPr>
          <w:p>
            <w:pPr>
              <w:spacing w:after="0"/>
              <w:jc w:val="right"/>
            </w:pPr>
            <w:r>
              <w:rPr>
                <w:sz w:val="16"/>
              </w:rPr>
              <w:t>0</w:t>
            </w:r>
          </w:p>
        </w:tc>
        <w:tc>
          <w:tcPr>
            <w:tcW w:type="dxa" w:w="1815"/>
          </w:tcPr>
          <w:p>
            <w:pPr>
              <w:spacing w:after="0"/>
              <w:jc w:val="left"/>
            </w:pPr>
          </w:p>
        </w:tc>
        <w:tc>
          <w:tcPr>
            <w:tcW w:type="dxa" w:w="2113"/>
          </w:tcPr>
          <w:p>
            <w:pPr>
              <w:spacing w:after="0"/>
              <w:jc w:val="left"/>
            </w:pPr>
          </w:p>
        </w:tc>
        <w:tc>
          <w:tcPr>
            <w:tcW w:type="dxa" w:w="1555"/>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Wildfire</w:t>
            </w:r>
          </w:p>
        </w:tc>
        <w:tc>
          <w:tcPr>
            <w:tcW w:type="dxa" w:w="1699"/>
          </w:tcPr>
          <w:p>
            <w:pPr>
              <w:spacing w:after="0"/>
              <w:jc w:val="left"/>
            </w:pPr>
            <w:r>
              <w:rPr>
                <w:sz w:val="16"/>
              </w:rPr>
              <w:t>acres burned (local data)</w:t>
            </w:r>
          </w:p>
        </w:tc>
        <w:tc>
          <w:tcPr>
            <w:tcW w:type="dxa" w:w="1513"/>
          </w:tcPr>
          <w:p>
            <w:pPr>
              <w:spacing w:after="0"/>
              <w:jc w:val="right"/>
            </w:pPr>
            <w:r>
              <w:rPr>
                <w:sz w:val="16"/>
              </w:rPr>
              <w:t>6, 1998 to 2000</w:t>
            </w:r>
          </w:p>
        </w:tc>
        <w:tc>
          <w:tcPr>
            <w:tcW w:type="dxa" w:w="1815"/>
          </w:tcPr>
          <w:p>
            <w:pPr>
              <w:spacing w:after="0"/>
              <w:jc w:val="left"/>
            </w:pPr>
          </w:p>
        </w:tc>
        <w:tc>
          <w:tcPr>
            <w:tcW w:type="dxa" w:w="2113"/>
          </w:tcPr>
          <w:p>
            <w:pPr>
              <w:spacing w:after="0"/>
              <w:jc w:val="left"/>
            </w:pPr>
            <w:r>
              <w:rPr>
                <w:sz w:val="16"/>
              </w:rPr>
              <w:t>No damage reported in 6 records.</w:t>
            </w:r>
          </w:p>
        </w:tc>
        <w:tc>
          <w:tcPr>
            <w:tcW w:type="dxa" w:w="1555"/>
          </w:tcPr>
          <w:p>
            <w:pPr>
              <w:spacing w:after="0"/>
              <w:jc w:val="left"/>
            </w:pPr>
          </w:p>
        </w:tc>
        <w:tc>
          <w:tcPr>
            <w:tcW w:type="dxa" w:w="1574"/>
          </w:tcPr>
          <w:p>
            <w:pPr>
              <w:spacing w:after="0"/>
              <w:jc w:val="left"/>
            </w:pPr>
            <w:r>
              <w:rPr>
                <w:sz w:val="16"/>
              </w:rPr>
              <w:t>No event record names a member place.</w:t>
            </w:r>
          </w:p>
        </w:tc>
        <w:tc>
          <w:tcPr>
            <w:tcW w:type="dxa" w:w="2159"/>
          </w:tcPr>
          <w:p>
            <w:pPr>
              <w:spacing w:after="0"/>
              <w:jc w:val="left"/>
            </w:pPr>
            <w:r>
              <w:rPr>
                <w:sz w:val="16"/>
              </w:rPr>
              <w:t>Acres burned: in event narratives only; local data required.</w:t>
            </w:r>
          </w:p>
        </w:tc>
      </w:tr>
      <w:tr>
        <w:trPr>
          <w:cantSplit/>
        </w:trPr>
        <w:tc>
          <w:tcPr>
            <w:tcW w:type="dxa" w:w="1684"/>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3"/>
          </w:tcPr>
          <w:p>
            <w:pPr>
              <w:spacing w:after="0"/>
              <w:jc w:val="right"/>
            </w:pPr>
            <w:r>
              <w:rPr>
                <w:sz w:val="16"/>
              </w:rPr>
              <w:t>3, 2014 to 2025 (3 zone-level)</w:t>
            </w:r>
          </w:p>
        </w:tc>
        <w:tc>
          <w:tcPr>
            <w:tcW w:type="dxa" w:w="1815"/>
          </w:tcPr>
          <w:p>
            <w:pPr>
              <w:spacing w:after="0"/>
              <w:jc w:val="left"/>
            </w:pPr>
          </w:p>
        </w:tc>
        <w:tc>
          <w:tcPr>
            <w:tcW w:type="dxa" w:w="2113"/>
          </w:tcPr>
          <w:p>
            <w:pPr>
              <w:spacing w:after="0"/>
              <w:jc w:val="left"/>
            </w:pPr>
            <w:r>
              <w:rPr>
                <w:sz w:val="16"/>
              </w:rPr>
              <w:t>Heavy Snow, 2025-01-21, $0 property; $500,000 crops, reported for the zone (2025 dollars); NWS zone FLZ026 (LIBERTY), zone-level: may include parts of neighboring counties</w:t>
            </w:r>
          </w:p>
        </w:tc>
        <w:tc>
          <w:tcPr>
            <w:tcW w:type="dxa" w:w="1555"/>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41</w:t>
      </w:r>
    </w:p>
    <w:p>
      <w:pPr>
        <w:keepNext/>
        <w:spacing w:after="40" w:before="0"/>
      </w:pPr>
      <w:r>
        <w:rPr>
          <w:b/>
        </w:rPr>
        <w:t xml:space="preserve">Counted incidents: </w:t>
      </w:r>
      <w:r>
        <w:rPr/>
        <w:t>28</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7"/>
        <w:gridCol w:w="1087"/>
        <w:gridCol w:w="1087"/>
        <w:gridCol w:w="1461"/>
        <w:gridCol w:w="2116"/>
        <w:gridCol w:w="2607"/>
        <w:gridCol w:w="1498"/>
        <w:gridCol w:w="773"/>
        <w:gridCol w:w="2397"/>
      </w:tblGrid>
      <w:tr>
        <w:trPr>
          <w:cantSplit/>
          <w:tblHeader/>
        </w:trPr>
        <w:tc>
          <w:tcPr>
            <w:tcW w:type="dxa" w:w="1087"/>
            <w:shd w:val="clear" w:color="auto" w:fill="E8E8E8"/>
          </w:tcPr>
          <w:p>
            <w:pPr>
              <w:spacing w:after="0"/>
              <w:jc w:val="left"/>
            </w:pPr>
            <w:r>
              <w:rPr>
                <w:b/>
                <w:sz w:val="16"/>
              </w:rPr>
              <w:t>Declared</w:t>
            </w:r>
          </w:p>
        </w:tc>
        <w:tc>
          <w:tcPr>
            <w:tcW w:type="dxa" w:w="1087"/>
            <w:shd w:val="clear" w:color="auto" w:fill="E8E8E8"/>
          </w:tcPr>
          <w:p>
            <w:pPr>
              <w:spacing w:after="0"/>
              <w:jc w:val="left"/>
            </w:pPr>
            <w:r>
              <w:rPr>
                <w:b/>
                <w:sz w:val="16"/>
              </w:rPr>
              <w:t>Incident began</w:t>
            </w:r>
          </w:p>
        </w:tc>
        <w:tc>
          <w:tcPr>
            <w:tcW w:type="dxa" w:w="1087"/>
            <w:shd w:val="clear" w:color="auto" w:fill="E8E8E8"/>
          </w:tcPr>
          <w:p>
            <w:pPr>
              <w:spacing w:after="0"/>
              <w:jc w:val="left"/>
            </w:pPr>
            <w:r>
              <w:rPr>
                <w:b/>
                <w:sz w:val="16"/>
              </w:rPr>
              <w:t>FEMA number</w:t>
            </w:r>
          </w:p>
        </w:tc>
        <w:tc>
          <w:tcPr>
            <w:tcW w:type="dxa" w:w="1461"/>
            <w:shd w:val="clear" w:color="auto" w:fill="E8E8E8"/>
          </w:tcPr>
          <w:p>
            <w:pPr>
              <w:spacing w:after="0"/>
              <w:jc w:val="left"/>
            </w:pPr>
            <w:r>
              <w:rPr>
                <w:b/>
                <w:sz w:val="16"/>
              </w:rPr>
              <w:t>Type</w:t>
            </w:r>
          </w:p>
        </w:tc>
        <w:tc>
          <w:tcPr>
            <w:tcW w:type="dxa" w:w="2116"/>
            <w:shd w:val="clear" w:color="auto" w:fill="E8E8E8"/>
          </w:tcPr>
          <w:p>
            <w:pPr>
              <w:spacing w:after="0"/>
              <w:jc w:val="left"/>
            </w:pPr>
            <w:r>
              <w:rPr>
                <w:b/>
                <w:sz w:val="16"/>
              </w:rPr>
              <w:t>Title</w:t>
            </w:r>
          </w:p>
        </w:tc>
        <w:tc>
          <w:tcPr>
            <w:tcW w:type="dxa" w:w="2607"/>
            <w:shd w:val="clear" w:color="auto" w:fill="E8E8E8"/>
          </w:tcPr>
          <w:p>
            <w:pPr>
              <w:spacing w:after="0"/>
              <w:jc w:val="left"/>
            </w:pPr>
            <w:r>
              <w:rPr>
                <w:b/>
                <w:sz w:val="16"/>
              </w:rPr>
              <w:t>Mapped hazard</w:t>
            </w:r>
          </w:p>
        </w:tc>
        <w:tc>
          <w:tcPr>
            <w:tcW w:type="dxa" w:w="14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3"/>
            <w:shd w:val="clear" w:color="auto" w:fill="E8E8E8"/>
          </w:tcPr>
          <w:p>
            <w:pPr>
              <w:spacing w:after="0"/>
              <w:jc w:val="left"/>
            </w:pPr>
            <w:r>
              <w:rPr>
                <w:b/>
                <w:sz w:val="16"/>
              </w:rPr>
              <w:t>Flags</w:t>
            </w:r>
          </w:p>
        </w:tc>
        <w:tc>
          <w:tcPr>
            <w:tcW w:type="dxa" w:w="2397"/>
            <w:shd w:val="clear" w:color="auto" w:fill="E8E8E8"/>
          </w:tcPr>
          <w:p>
            <w:pPr>
              <w:spacing w:after="0"/>
              <w:jc w:val="left"/>
            </w:pPr>
            <w:r>
              <w:rPr>
                <w:b/>
                <w:sz w:val="16"/>
              </w:rPr>
              <w:t>Notes</w:t>
            </w:r>
          </w:p>
        </w:tc>
      </w:tr>
      <w:tr>
        <w:trPr>
          <w:cantSplit/>
        </w:trPr>
        <w:tc>
          <w:tcPr>
            <w:tcW w:type="dxa" w:w="1087"/>
          </w:tcPr>
          <w:p>
            <w:pPr>
              <w:spacing w:after="0"/>
              <w:jc w:val="left"/>
            </w:pPr>
            <w:r>
              <w:rPr>
                <w:sz w:val="16"/>
              </w:rPr>
              <w:t>2024-09-28</w:t>
            </w:r>
          </w:p>
        </w:tc>
        <w:tc>
          <w:tcPr>
            <w:tcW w:type="dxa" w:w="1087"/>
          </w:tcPr>
          <w:p>
            <w:pPr>
              <w:spacing w:after="0"/>
              <w:jc w:val="left"/>
            </w:pPr>
            <w:r>
              <w:rPr>
                <w:sz w:val="16"/>
              </w:rPr>
              <w:t>2024-09-23</w:t>
            </w:r>
          </w:p>
        </w:tc>
        <w:tc>
          <w:tcPr>
            <w:tcW w:type="dxa" w:w="1087"/>
          </w:tcPr>
          <w:p>
            <w:pPr>
              <w:spacing w:after="0"/>
              <w:jc w:val="left"/>
            </w:pPr>
            <w:r>
              <w:rPr>
                <w:sz w:val="16"/>
              </w:rPr>
              <w:t>DR-4828-FL</w:t>
            </w:r>
          </w:p>
        </w:tc>
        <w:tc>
          <w:tcPr>
            <w:tcW w:type="dxa" w:w="1461"/>
          </w:tcPr>
          <w:p>
            <w:pPr>
              <w:spacing w:after="0"/>
              <w:jc w:val="left"/>
            </w:pPr>
            <w:r>
              <w:rPr>
                <w:sz w:val="16"/>
              </w:rPr>
              <w:t>Major disaster</w:t>
            </w:r>
          </w:p>
        </w:tc>
        <w:tc>
          <w:tcPr>
            <w:tcW w:type="dxa" w:w="2116"/>
          </w:tcPr>
          <w:p>
            <w:pPr>
              <w:spacing w:after="0"/>
              <w:jc w:val="left"/>
            </w:pPr>
            <w:r>
              <w:rPr>
                <w:sz w:val="16"/>
              </w:rPr>
              <w:t>HURRICANE HELENE</w:t>
            </w:r>
          </w:p>
        </w:tc>
        <w:tc>
          <w:tcPr>
            <w:tcW w:type="dxa" w:w="2607"/>
          </w:tcPr>
          <w:p>
            <w:pPr>
              <w:spacing w:after="0"/>
              <w:jc w:val="left"/>
            </w:pPr>
            <w:r>
              <w:rPr>
                <w:sz w:val="16"/>
              </w:rPr>
              <w:t>Hurricane</w:t>
            </w:r>
          </w:p>
        </w:tc>
        <w:tc>
          <w:tcPr>
            <w:tcW w:type="dxa" w:w="1498"/>
          </w:tcPr>
          <w:p>
            <w:pPr>
              <w:spacing w:after="0"/>
              <w:jc w:val="right"/>
            </w:pPr>
            <w:r>
              <w:rPr>
                <w:sz w:val="16"/>
              </w:rPr>
              <w:t>$61,224.17</w:t>
            </w:r>
          </w:p>
        </w:tc>
        <w:tc>
          <w:tcPr>
            <w:tcW w:type="dxa" w:w="773"/>
          </w:tcPr>
          <w:p>
            <w:pPr>
              <w:spacing w:after="0"/>
              <w:jc w:val="left"/>
            </w:pPr>
            <w:r>
              <w:rPr>
                <w:sz w:val="16"/>
              </w:rPr>
              <w:t>within last 5 years</w:t>
            </w:r>
          </w:p>
        </w:tc>
        <w:tc>
          <w:tcPr>
            <w:tcW w:type="dxa" w:w="2397"/>
          </w:tcPr>
          <w:p>
            <w:pPr>
              <w:spacing w:after="0"/>
              <w:jc w:val="left"/>
            </w:pPr>
          </w:p>
        </w:tc>
      </w:tr>
      <w:tr>
        <w:trPr>
          <w:cantSplit/>
        </w:trPr>
        <w:tc>
          <w:tcPr>
            <w:tcW w:type="dxa" w:w="1087"/>
          </w:tcPr>
          <w:p>
            <w:pPr>
              <w:spacing w:after="0"/>
              <w:jc w:val="left"/>
            </w:pPr>
            <w:r>
              <w:rPr>
                <w:sz w:val="16"/>
              </w:rPr>
              <w:t>2024-09-24</w:t>
            </w:r>
          </w:p>
        </w:tc>
        <w:tc>
          <w:tcPr>
            <w:tcW w:type="dxa" w:w="1087"/>
          </w:tcPr>
          <w:p>
            <w:pPr>
              <w:spacing w:after="0"/>
              <w:jc w:val="left"/>
            </w:pPr>
            <w:r>
              <w:rPr>
                <w:sz w:val="16"/>
              </w:rPr>
              <w:t>2024-09-23</w:t>
            </w:r>
          </w:p>
        </w:tc>
        <w:tc>
          <w:tcPr>
            <w:tcW w:type="dxa" w:w="1087"/>
          </w:tcPr>
          <w:p>
            <w:pPr>
              <w:spacing w:after="0"/>
              <w:jc w:val="left"/>
            </w:pPr>
            <w:r>
              <w:rPr>
                <w:sz w:val="16"/>
              </w:rPr>
              <w:t>EM-3615-FL</w:t>
            </w:r>
          </w:p>
        </w:tc>
        <w:tc>
          <w:tcPr>
            <w:tcW w:type="dxa" w:w="1461"/>
          </w:tcPr>
          <w:p>
            <w:pPr>
              <w:spacing w:after="0"/>
              <w:jc w:val="left"/>
            </w:pPr>
            <w:r>
              <w:rPr>
                <w:sz w:val="16"/>
              </w:rPr>
              <w:t>Emergency</w:t>
            </w:r>
          </w:p>
        </w:tc>
        <w:tc>
          <w:tcPr>
            <w:tcW w:type="dxa" w:w="2116"/>
          </w:tcPr>
          <w:p>
            <w:pPr>
              <w:spacing w:after="0"/>
              <w:jc w:val="left"/>
            </w:pPr>
            <w:r>
              <w:rPr>
                <w:sz w:val="16"/>
              </w:rPr>
              <w:t>TROPICAL STORM HELENE</w:t>
            </w:r>
          </w:p>
        </w:tc>
        <w:tc>
          <w:tcPr>
            <w:tcW w:type="dxa" w:w="2607"/>
          </w:tcPr>
          <w:p>
            <w:pPr>
              <w:spacing w:after="0"/>
              <w:jc w:val="left"/>
            </w:pPr>
            <w:r>
              <w:rPr>
                <w:sz w:val="16"/>
              </w:rPr>
              <w:t>Hurricane (primary); also designated: Inland Flooding, Strong Wind</w:t>
            </w:r>
          </w:p>
        </w:tc>
        <w:tc>
          <w:tcPr>
            <w:tcW w:type="dxa" w:w="1498"/>
          </w:tcPr>
          <w:p>
            <w:pPr>
              <w:spacing w:after="0"/>
              <w:jc w:val="right"/>
            </w:pPr>
            <w:r>
              <w:rPr>
                <w:sz w:val="16"/>
              </w:rPr>
              <w:t>none found</w:t>
            </w:r>
          </w:p>
        </w:tc>
        <w:tc>
          <w:tcPr>
            <w:tcW w:type="dxa" w:w="773"/>
          </w:tcPr>
          <w:p>
            <w:pPr>
              <w:spacing w:after="0"/>
              <w:jc w:val="left"/>
            </w:pPr>
            <w:r>
              <w:rPr>
                <w:sz w:val="16"/>
              </w:rPr>
              <w:t>within last 5 years</w:t>
            </w:r>
          </w:p>
        </w:tc>
        <w:tc>
          <w:tcPr>
            <w:tcW w:type="dxa" w:w="2397"/>
          </w:tcPr>
          <w:p>
            <w:pPr>
              <w:spacing w:after="0"/>
              <w:jc w:val="left"/>
            </w:pPr>
            <w:r>
              <w:rPr>
                <w:sz w:val="16"/>
              </w:rPr>
              <w:t>same incident as DR-4828</w:t>
            </w:r>
          </w:p>
        </w:tc>
      </w:tr>
      <w:tr>
        <w:trPr>
          <w:cantSplit/>
        </w:trPr>
        <w:tc>
          <w:tcPr>
            <w:tcW w:type="dxa" w:w="1087"/>
          </w:tcPr>
          <w:p>
            <w:pPr>
              <w:spacing w:after="0"/>
              <w:jc w:val="left"/>
            </w:pPr>
            <w:r>
              <w:rPr>
                <w:sz w:val="16"/>
              </w:rPr>
              <w:t>2024-08-10</w:t>
            </w:r>
          </w:p>
        </w:tc>
        <w:tc>
          <w:tcPr>
            <w:tcW w:type="dxa" w:w="1087"/>
          </w:tcPr>
          <w:p>
            <w:pPr>
              <w:spacing w:after="0"/>
              <w:jc w:val="left"/>
            </w:pPr>
            <w:r>
              <w:rPr>
                <w:sz w:val="16"/>
              </w:rPr>
              <w:t>2024-08-01</w:t>
            </w:r>
          </w:p>
        </w:tc>
        <w:tc>
          <w:tcPr>
            <w:tcW w:type="dxa" w:w="1087"/>
          </w:tcPr>
          <w:p>
            <w:pPr>
              <w:spacing w:after="0"/>
              <w:jc w:val="left"/>
            </w:pPr>
            <w:r>
              <w:rPr>
                <w:sz w:val="16"/>
              </w:rPr>
              <w:t>DR-4806-FL</w:t>
            </w:r>
          </w:p>
        </w:tc>
        <w:tc>
          <w:tcPr>
            <w:tcW w:type="dxa" w:w="1461"/>
          </w:tcPr>
          <w:p>
            <w:pPr>
              <w:spacing w:after="0"/>
              <w:jc w:val="left"/>
            </w:pPr>
            <w:r>
              <w:rPr>
                <w:sz w:val="16"/>
              </w:rPr>
              <w:t>Major disaster</w:t>
            </w:r>
          </w:p>
        </w:tc>
        <w:tc>
          <w:tcPr>
            <w:tcW w:type="dxa" w:w="2116"/>
          </w:tcPr>
          <w:p>
            <w:pPr>
              <w:spacing w:after="0"/>
              <w:jc w:val="left"/>
            </w:pPr>
            <w:r>
              <w:rPr>
                <w:sz w:val="16"/>
              </w:rPr>
              <w:t>HURRICANE DEBBY</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r>
              <w:rPr>
                <w:sz w:val="16"/>
              </w:rPr>
              <w:t>within last 5 years</w:t>
            </w:r>
          </w:p>
        </w:tc>
        <w:tc>
          <w:tcPr>
            <w:tcW w:type="dxa" w:w="2397"/>
          </w:tcPr>
          <w:p>
            <w:pPr>
              <w:spacing w:after="0"/>
              <w:jc w:val="left"/>
            </w:pPr>
          </w:p>
        </w:tc>
      </w:tr>
      <w:tr>
        <w:trPr>
          <w:cantSplit/>
        </w:trPr>
        <w:tc>
          <w:tcPr>
            <w:tcW w:type="dxa" w:w="1087"/>
          </w:tcPr>
          <w:p>
            <w:pPr>
              <w:spacing w:after="0"/>
              <w:jc w:val="left"/>
            </w:pPr>
            <w:r>
              <w:rPr>
                <w:sz w:val="16"/>
              </w:rPr>
              <w:t>2024-08-03</w:t>
            </w:r>
          </w:p>
        </w:tc>
        <w:tc>
          <w:tcPr>
            <w:tcW w:type="dxa" w:w="1087"/>
          </w:tcPr>
          <w:p>
            <w:pPr>
              <w:spacing w:after="0"/>
              <w:jc w:val="left"/>
            </w:pPr>
            <w:r>
              <w:rPr>
                <w:sz w:val="16"/>
              </w:rPr>
              <w:t>2024-08-01</w:t>
            </w:r>
          </w:p>
        </w:tc>
        <w:tc>
          <w:tcPr>
            <w:tcW w:type="dxa" w:w="1087"/>
          </w:tcPr>
          <w:p>
            <w:pPr>
              <w:spacing w:after="0"/>
              <w:jc w:val="left"/>
            </w:pPr>
            <w:r>
              <w:rPr>
                <w:sz w:val="16"/>
              </w:rPr>
              <w:t>EM-3605-FL</w:t>
            </w:r>
          </w:p>
        </w:tc>
        <w:tc>
          <w:tcPr>
            <w:tcW w:type="dxa" w:w="1461"/>
          </w:tcPr>
          <w:p>
            <w:pPr>
              <w:spacing w:after="0"/>
              <w:jc w:val="left"/>
            </w:pPr>
            <w:r>
              <w:rPr>
                <w:sz w:val="16"/>
              </w:rPr>
              <w:t>Emergency</w:t>
            </w:r>
          </w:p>
        </w:tc>
        <w:tc>
          <w:tcPr>
            <w:tcW w:type="dxa" w:w="2116"/>
          </w:tcPr>
          <w:p>
            <w:pPr>
              <w:spacing w:after="0"/>
              <w:jc w:val="left"/>
            </w:pPr>
            <w:r>
              <w:rPr>
                <w:sz w:val="16"/>
              </w:rPr>
              <w:t>TROPICAL STORM DEBBY</w:t>
            </w:r>
          </w:p>
        </w:tc>
        <w:tc>
          <w:tcPr>
            <w:tcW w:type="dxa" w:w="2607"/>
          </w:tcPr>
          <w:p>
            <w:pPr>
              <w:spacing w:after="0"/>
              <w:jc w:val="left"/>
            </w:pPr>
            <w:r>
              <w:rPr>
                <w:sz w:val="16"/>
              </w:rPr>
              <w:t>Hurricane (primary); also designated: Inland Flooding, Strong Wind, Tornado</w:t>
            </w:r>
          </w:p>
        </w:tc>
        <w:tc>
          <w:tcPr>
            <w:tcW w:type="dxa" w:w="1498"/>
          </w:tcPr>
          <w:p>
            <w:pPr>
              <w:spacing w:after="0"/>
              <w:jc w:val="right"/>
            </w:pPr>
            <w:r>
              <w:rPr>
                <w:sz w:val="16"/>
              </w:rPr>
              <w:t>none found</w:t>
            </w:r>
          </w:p>
        </w:tc>
        <w:tc>
          <w:tcPr>
            <w:tcW w:type="dxa" w:w="773"/>
          </w:tcPr>
          <w:p>
            <w:pPr>
              <w:spacing w:after="0"/>
              <w:jc w:val="left"/>
            </w:pPr>
            <w:r>
              <w:rPr>
                <w:sz w:val="16"/>
              </w:rPr>
              <w:t>within last 5 years</w:t>
            </w:r>
          </w:p>
        </w:tc>
        <w:tc>
          <w:tcPr>
            <w:tcW w:type="dxa" w:w="2397"/>
          </w:tcPr>
          <w:p>
            <w:pPr>
              <w:spacing w:after="0"/>
              <w:jc w:val="left"/>
            </w:pPr>
            <w:r>
              <w:rPr>
                <w:sz w:val="16"/>
              </w:rPr>
              <w:t>same incident as DR-4806</w:t>
            </w:r>
          </w:p>
        </w:tc>
      </w:tr>
      <w:tr>
        <w:trPr>
          <w:cantSplit/>
        </w:trPr>
        <w:tc>
          <w:tcPr>
            <w:tcW w:type="dxa" w:w="1087"/>
          </w:tcPr>
          <w:p>
            <w:pPr>
              <w:spacing w:after="0"/>
              <w:jc w:val="left"/>
            </w:pPr>
            <w:r>
              <w:rPr>
                <w:sz w:val="16"/>
              </w:rPr>
              <w:t>2024-06-17</w:t>
            </w:r>
          </w:p>
        </w:tc>
        <w:tc>
          <w:tcPr>
            <w:tcW w:type="dxa" w:w="1087"/>
          </w:tcPr>
          <w:p>
            <w:pPr>
              <w:spacing w:after="0"/>
              <w:jc w:val="left"/>
            </w:pPr>
            <w:r>
              <w:rPr>
                <w:sz w:val="16"/>
              </w:rPr>
              <w:t>2024-05-10</w:t>
            </w:r>
          </w:p>
        </w:tc>
        <w:tc>
          <w:tcPr>
            <w:tcW w:type="dxa" w:w="1087"/>
          </w:tcPr>
          <w:p>
            <w:pPr>
              <w:spacing w:after="0"/>
              <w:jc w:val="left"/>
            </w:pPr>
            <w:r>
              <w:rPr>
                <w:sz w:val="16"/>
              </w:rPr>
              <w:t>DR-4794-FL</w:t>
            </w:r>
          </w:p>
        </w:tc>
        <w:tc>
          <w:tcPr>
            <w:tcW w:type="dxa" w:w="1461"/>
          </w:tcPr>
          <w:p>
            <w:pPr>
              <w:spacing w:after="0"/>
              <w:jc w:val="left"/>
            </w:pPr>
            <w:r>
              <w:rPr>
                <w:sz w:val="16"/>
              </w:rPr>
              <w:t>Major disaster</w:t>
            </w:r>
          </w:p>
        </w:tc>
        <w:tc>
          <w:tcPr>
            <w:tcW w:type="dxa" w:w="2116"/>
          </w:tcPr>
          <w:p>
            <w:pPr>
              <w:spacing w:after="0"/>
              <w:jc w:val="left"/>
            </w:pPr>
            <w:r>
              <w:rPr>
                <w:sz w:val="16"/>
              </w:rPr>
              <w:t>SEVERE STORMS, STRAIGHT-LINE WINDS, AND TORNADOES</w:t>
            </w:r>
          </w:p>
        </w:tc>
        <w:tc>
          <w:tcPr>
            <w:tcW w:type="dxa" w:w="2607"/>
          </w:tcPr>
          <w:p>
            <w:pPr>
              <w:spacing w:after="0"/>
              <w:jc w:val="left"/>
            </w:pPr>
            <w:r>
              <w:rPr>
                <w:sz w:val="16"/>
              </w:rPr>
              <w:t>Inland Flooding; Strong Wind; Tornado</w:t>
            </w:r>
          </w:p>
        </w:tc>
        <w:tc>
          <w:tcPr>
            <w:tcW w:type="dxa" w:w="1498"/>
          </w:tcPr>
          <w:p>
            <w:pPr>
              <w:spacing w:after="0"/>
              <w:jc w:val="right"/>
            </w:pPr>
            <w:r>
              <w:rPr>
                <w:sz w:val="16"/>
              </w:rPr>
              <w:t>none found</w:t>
            </w:r>
          </w:p>
        </w:tc>
        <w:tc>
          <w:tcPr>
            <w:tcW w:type="dxa" w:w="773"/>
          </w:tcPr>
          <w:p>
            <w:pPr>
              <w:spacing w:after="0"/>
              <w:jc w:val="left"/>
            </w:pPr>
            <w:r>
              <w:rPr>
                <w:sz w:val="16"/>
              </w:rPr>
              <w:t>within last 5 years</w:t>
            </w:r>
          </w:p>
        </w:tc>
        <w:tc>
          <w:tcPr>
            <w:tcW w:type="dxa" w:w="2397"/>
          </w:tcPr>
          <w:p>
            <w:pPr>
              <w:spacing w:after="0"/>
              <w:jc w:val="left"/>
            </w:pPr>
          </w:p>
        </w:tc>
      </w:tr>
      <w:tr>
        <w:trPr>
          <w:cantSplit/>
        </w:trPr>
        <w:tc>
          <w:tcPr>
            <w:tcW w:type="dxa" w:w="1087"/>
          </w:tcPr>
          <w:p>
            <w:pPr>
              <w:spacing w:after="0"/>
              <w:jc w:val="left"/>
            </w:pPr>
            <w:r>
              <w:rPr>
                <w:sz w:val="16"/>
              </w:rPr>
              <w:t>2023-08-31</w:t>
            </w:r>
          </w:p>
        </w:tc>
        <w:tc>
          <w:tcPr>
            <w:tcW w:type="dxa" w:w="1087"/>
          </w:tcPr>
          <w:p>
            <w:pPr>
              <w:spacing w:after="0"/>
              <w:jc w:val="left"/>
            </w:pPr>
            <w:r>
              <w:rPr>
                <w:sz w:val="16"/>
              </w:rPr>
              <w:t>2023-08-27</w:t>
            </w:r>
          </w:p>
        </w:tc>
        <w:tc>
          <w:tcPr>
            <w:tcW w:type="dxa" w:w="1087"/>
          </w:tcPr>
          <w:p>
            <w:pPr>
              <w:spacing w:after="0"/>
              <w:jc w:val="left"/>
            </w:pPr>
            <w:r>
              <w:rPr>
                <w:sz w:val="16"/>
              </w:rPr>
              <w:t>DR-4734-FL</w:t>
            </w:r>
          </w:p>
        </w:tc>
        <w:tc>
          <w:tcPr>
            <w:tcW w:type="dxa" w:w="1461"/>
          </w:tcPr>
          <w:p>
            <w:pPr>
              <w:spacing w:after="0"/>
              <w:jc w:val="left"/>
            </w:pPr>
            <w:r>
              <w:rPr>
                <w:sz w:val="16"/>
              </w:rPr>
              <w:t>Major disaster</w:t>
            </w:r>
          </w:p>
        </w:tc>
        <w:tc>
          <w:tcPr>
            <w:tcW w:type="dxa" w:w="2116"/>
          </w:tcPr>
          <w:p>
            <w:pPr>
              <w:spacing w:after="0"/>
              <w:jc w:val="left"/>
            </w:pPr>
            <w:r>
              <w:rPr>
                <w:sz w:val="16"/>
              </w:rPr>
              <w:t>HURRICANE IDALIA</w:t>
            </w:r>
          </w:p>
        </w:tc>
        <w:tc>
          <w:tcPr>
            <w:tcW w:type="dxa" w:w="2607"/>
          </w:tcPr>
          <w:p>
            <w:pPr>
              <w:spacing w:after="0"/>
              <w:jc w:val="left"/>
            </w:pPr>
            <w:r>
              <w:rPr>
                <w:sz w:val="16"/>
              </w:rPr>
              <w:t>Hurricane</w:t>
            </w:r>
          </w:p>
        </w:tc>
        <w:tc>
          <w:tcPr>
            <w:tcW w:type="dxa" w:w="1498"/>
          </w:tcPr>
          <w:p>
            <w:pPr>
              <w:spacing w:after="0"/>
              <w:jc w:val="right"/>
            </w:pPr>
            <w:r>
              <w:rPr>
                <w:sz w:val="16"/>
              </w:rPr>
              <w:t>$9,827.11</w:t>
            </w:r>
          </w:p>
        </w:tc>
        <w:tc>
          <w:tcPr>
            <w:tcW w:type="dxa" w:w="773"/>
          </w:tcPr>
          <w:p>
            <w:pPr>
              <w:spacing w:after="0"/>
              <w:jc w:val="left"/>
            </w:pPr>
            <w:r>
              <w:rPr>
                <w:sz w:val="16"/>
              </w:rPr>
              <w:t>within last 5 years</w:t>
            </w:r>
          </w:p>
        </w:tc>
        <w:tc>
          <w:tcPr>
            <w:tcW w:type="dxa" w:w="2397"/>
          </w:tcPr>
          <w:p>
            <w:pPr>
              <w:spacing w:after="0"/>
              <w:jc w:val="left"/>
            </w:pPr>
          </w:p>
        </w:tc>
      </w:tr>
      <w:tr>
        <w:trPr>
          <w:cantSplit/>
        </w:trPr>
        <w:tc>
          <w:tcPr>
            <w:tcW w:type="dxa" w:w="1087"/>
          </w:tcPr>
          <w:p>
            <w:pPr>
              <w:spacing w:after="0"/>
              <w:jc w:val="left"/>
            </w:pPr>
            <w:r>
              <w:rPr>
                <w:sz w:val="16"/>
              </w:rPr>
              <w:t>2023-08-28</w:t>
            </w:r>
          </w:p>
        </w:tc>
        <w:tc>
          <w:tcPr>
            <w:tcW w:type="dxa" w:w="1087"/>
          </w:tcPr>
          <w:p>
            <w:pPr>
              <w:spacing w:after="0"/>
              <w:jc w:val="left"/>
            </w:pPr>
            <w:r>
              <w:rPr>
                <w:sz w:val="16"/>
              </w:rPr>
              <w:t>2023-08-27</w:t>
            </w:r>
          </w:p>
        </w:tc>
        <w:tc>
          <w:tcPr>
            <w:tcW w:type="dxa" w:w="1087"/>
          </w:tcPr>
          <w:p>
            <w:pPr>
              <w:spacing w:after="0"/>
              <w:jc w:val="left"/>
            </w:pPr>
            <w:r>
              <w:rPr>
                <w:sz w:val="16"/>
              </w:rPr>
              <w:t>EM-3596-FL</w:t>
            </w:r>
          </w:p>
        </w:tc>
        <w:tc>
          <w:tcPr>
            <w:tcW w:type="dxa" w:w="1461"/>
          </w:tcPr>
          <w:p>
            <w:pPr>
              <w:spacing w:after="0"/>
              <w:jc w:val="left"/>
            </w:pPr>
            <w:r>
              <w:rPr>
                <w:sz w:val="16"/>
              </w:rPr>
              <w:t>Emergency</w:t>
            </w:r>
          </w:p>
        </w:tc>
        <w:tc>
          <w:tcPr>
            <w:tcW w:type="dxa" w:w="2116"/>
          </w:tcPr>
          <w:p>
            <w:pPr>
              <w:spacing w:after="0"/>
              <w:jc w:val="left"/>
            </w:pPr>
            <w:r>
              <w:rPr>
                <w:sz w:val="16"/>
              </w:rPr>
              <w:t>TROPICAL STORM IDALIA</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r>
              <w:rPr>
                <w:sz w:val="16"/>
              </w:rPr>
              <w:t>within last 5 years</w:t>
            </w:r>
          </w:p>
        </w:tc>
        <w:tc>
          <w:tcPr>
            <w:tcW w:type="dxa" w:w="2397"/>
          </w:tcPr>
          <w:p>
            <w:pPr>
              <w:spacing w:after="0"/>
              <w:jc w:val="left"/>
            </w:pPr>
            <w:r>
              <w:rPr>
                <w:sz w:val="16"/>
              </w:rPr>
              <w:t>same incident as DR-4734</w:t>
            </w:r>
          </w:p>
        </w:tc>
      </w:tr>
      <w:tr>
        <w:trPr>
          <w:cantSplit/>
        </w:trPr>
        <w:tc>
          <w:tcPr>
            <w:tcW w:type="dxa" w:w="1087"/>
          </w:tcPr>
          <w:p>
            <w:pPr>
              <w:spacing w:after="0"/>
              <w:jc w:val="left"/>
            </w:pPr>
            <w:r>
              <w:rPr>
                <w:sz w:val="16"/>
              </w:rPr>
              <w:t>2022-12-13</w:t>
            </w:r>
          </w:p>
        </w:tc>
        <w:tc>
          <w:tcPr>
            <w:tcW w:type="dxa" w:w="1087"/>
          </w:tcPr>
          <w:p>
            <w:pPr>
              <w:spacing w:after="0"/>
              <w:jc w:val="left"/>
            </w:pPr>
            <w:r>
              <w:rPr>
                <w:sz w:val="16"/>
              </w:rPr>
              <w:t>2022-11-07</w:t>
            </w:r>
          </w:p>
        </w:tc>
        <w:tc>
          <w:tcPr>
            <w:tcW w:type="dxa" w:w="1087"/>
          </w:tcPr>
          <w:p>
            <w:pPr>
              <w:spacing w:after="0"/>
              <w:jc w:val="left"/>
            </w:pPr>
            <w:r>
              <w:rPr>
                <w:sz w:val="16"/>
              </w:rPr>
              <w:t>DR-4680-FL</w:t>
            </w:r>
          </w:p>
        </w:tc>
        <w:tc>
          <w:tcPr>
            <w:tcW w:type="dxa" w:w="1461"/>
          </w:tcPr>
          <w:p>
            <w:pPr>
              <w:spacing w:after="0"/>
              <w:jc w:val="left"/>
            </w:pPr>
            <w:r>
              <w:rPr>
                <w:sz w:val="16"/>
              </w:rPr>
              <w:t>Major disaster</w:t>
            </w:r>
          </w:p>
        </w:tc>
        <w:tc>
          <w:tcPr>
            <w:tcW w:type="dxa" w:w="2116"/>
          </w:tcPr>
          <w:p>
            <w:pPr>
              <w:spacing w:after="0"/>
              <w:jc w:val="left"/>
            </w:pPr>
            <w:r>
              <w:rPr>
                <w:sz w:val="16"/>
              </w:rPr>
              <w:t>HURRICANE NICOLE</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r>
              <w:rPr>
                <w:sz w:val="16"/>
              </w:rPr>
              <w:t>within last 5 years</w:t>
            </w:r>
          </w:p>
        </w:tc>
        <w:tc>
          <w:tcPr>
            <w:tcW w:type="dxa" w:w="2397"/>
          </w:tcPr>
          <w:p>
            <w:pPr>
              <w:spacing w:after="0"/>
              <w:jc w:val="left"/>
            </w:pPr>
          </w:p>
        </w:tc>
      </w:tr>
      <w:tr>
        <w:trPr>
          <w:cantSplit/>
        </w:trPr>
        <w:tc>
          <w:tcPr>
            <w:tcW w:type="dxa" w:w="1087"/>
          </w:tcPr>
          <w:p>
            <w:pPr>
              <w:spacing w:after="0"/>
              <w:jc w:val="left"/>
            </w:pPr>
            <w:r>
              <w:rPr>
                <w:sz w:val="16"/>
              </w:rPr>
              <w:t>2022-09-29</w:t>
            </w:r>
          </w:p>
        </w:tc>
        <w:tc>
          <w:tcPr>
            <w:tcW w:type="dxa" w:w="1087"/>
          </w:tcPr>
          <w:p>
            <w:pPr>
              <w:spacing w:after="0"/>
              <w:jc w:val="left"/>
            </w:pPr>
            <w:r>
              <w:rPr>
                <w:sz w:val="16"/>
              </w:rPr>
              <w:t>2022-09-23</w:t>
            </w:r>
          </w:p>
        </w:tc>
        <w:tc>
          <w:tcPr>
            <w:tcW w:type="dxa" w:w="1087"/>
          </w:tcPr>
          <w:p>
            <w:pPr>
              <w:spacing w:after="0"/>
              <w:jc w:val="left"/>
            </w:pPr>
            <w:r>
              <w:rPr>
                <w:sz w:val="16"/>
              </w:rPr>
              <w:t>DR-4673-FL</w:t>
            </w:r>
          </w:p>
        </w:tc>
        <w:tc>
          <w:tcPr>
            <w:tcW w:type="dxa" w:w="1461"/>
          </w:tcPr>
          <w:p>
            <w:pPr>
              <w:spacing w:after="0"/>
              <w:jc w:val="left"/>
            </w:pPr>
            <w:r>
              <w:rPr>
                <w:sz w:val="16"/>
              </w:rPr>
              <w:t>Major disaster</w:t>
            </w:r>
          </w:p>
        </w:tc>
        <w:tc>
          <w:tcPr>
            <w:tcW w:type="dxa" w:w="2116"/>
          </w:tcPr>
          <w:p>
            <w:pPr>
              <w:spacing w:after="0"/>
              <w:jc w:val="left"/>
            </w:pPr>
            <w:r>
              <w:rPr>
                <w:sz w:val="16"/>
              </w:rPr>
              <w:t>HURRICANE IAN</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r>
              <w:rPr>
                <w:sz w:val="16"/>
              </w:rPr>
              <w:t>within last 5 years</w:t>
            </w:r>
          </w:p>
        </w:tc>
        <w:tc>
          <w:tcPr>
            <w:tcW w:type="dxa" w:w="2397"/>
          </w:tcPr>
          <w:p>
            <w:pPr>
              <w:spacing w:after="0"/>
              <w:jc w:val="left"/>
            </w:pPr>
          </w:p>
        </w:tc>
      </w:tr>
      <w:tr>
        <w:trPr>
          <w:cantSplit/>
        </w:trPr>
        <w:tc>
          <w:tcPr>
            <w:tcW w:type="dxa" w:w="1087"/>
          </w:tcPr>
          <w:p>
            <w:pPr>
              <w:spacing w:after="0"/>
              <w:jc w:val="left"/>
            </w:pPr>
            <w:r>
              <w:rPr>
                <w:sz w:val="16"/>
              </w:rPr>
              <w:t>2022-09-24</w:t>
            </w:r>
          </w:p>
        </w:tc>
        <w:tc>
          <w:tcPr>
            <w:tcW w:type="dxa" w:w="1087"/>
          </w:tcPr>
          <w:p>
            <w:pPr>
              <w:spacing w:after="0"/>
              <w:jc w:val="left"/>
            </w:pPr>
            <w:r>
              <w:rPr>
                <w:sz w:val="16"/>
              </w:rPr>
              <w:t>2022-09-23</w:t>
            </w:r>
          </w:p>
        </w:tc>
        <w:tc>
          <w:tcPr>
            <w:tcW w:type="dxa" w:w="1087"/>
          </w:tcPr>
          <w:p>
            <w:pPr>
              <w:spacing w:after="0"/>
              <w:jc w:val="left"/>
            </w:pPr>
            <w:r>
              <w:rPr>
                <w:sz w:val="16"/>
              </w:rPr>
              <w:t>EM-3584-FL</w:t>
            </w:r>
          </w:p>
        </w:tc>
        <w:tc>
          <w:tcPr>
            <w:tcW w:type="dxa" w:w="1461"/>
          </w:tcPr>
          <w:p>
            <w:pPr>
              <w:spacing w:after="0"/>
              <w:jc w:val="left"/>
            </w:pPr>
            <w:r>
              <w:rPr>
                <w:sz w:val="16"/>
              </w:rPr>
              <w:t>Emergency</w:t>
            </w:r>
          </w:p>
        </w:tc>
        <w:tc>
          <w:tcPr>
            <w:tcW w:type="dxa" w:w="2116"/>
          </w:tcPr>
          <w:p>
            <w:pPr>
              <w:spacing w:after="0"/>
              <w:jc w:val="left"/>
            </w:pPr>
            <w:r>
              <w:rPr>
                <w:sz w:val="16"/>
              </w:rPr>
              <w:t>TROPICAL STORM IAN</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r>
              <w:rPr>
                <w:sz w:val="16"/>
              </w:rPr>
              <w:t>within last 5 years</w:t>
            </w:r>
          </w:p>
        </w:tc>
        <w:tc>
          <w:tcPr>
            <w:tcW w:type="dxa" w:w="2397"/>
          </w:tcPr>
          <w:p>
            <w:pPr>
              <w:spacing w:after="0"/>
              <w:jc w:val="left"/>
            </w:pPr>
            <w:r>
              <w:rPr>
                <w:sz w:val="16"/>
              </w:rPr>
              <w:t>same incident as DR-4673</w:t>
            </w:r>
          </w:p>
        </w:tc>
      </w:tr>
      <w:tr>
        <w:trPr>
          <w:cantSplit/>
        </w:trPr>
        <w:tc>
          <w:tcPr>
            <w:tcW w:type="dxa" w:w="1087"/>
          </w:tcPr>
          <w:p>
            <w:pPr>
              <w:spacing w:after="0"/>
              <w:jc w:val="left"/>
            </w:pPr>
            <w:r>
              <w:rPr>
                <w:sz w:val="16"/>
              </w:rPr>
              <w:t>2021-08-16</w:t>
            </w:r>
          </w:p>
        </w:tc>
        <w:tc>
          <w:tcPr>
            <w:tcW w:type="dxa" w:w="1087"/>
          </w:tcPr>
          <w:p>
            <w:pPr>
              <w:spacing w:after="0"/>
              <w:jc w:val="left"/>
            </w:pPr>
            <w:r>
              <w:rPr>
                <w:sz w:val="16"/>
              </w:rPr>
              <w:t>2021-08-13</w:t>
            </w:r>
          </w:p>
        </w:tc>
        <w:tc>
          <w:tcPr>
            <w:tcW w:type="dxa" w:w="1087"/>
          </w:tcPr>
          <w:p>
            <w:pPr>
              <w:spacing w:after="0"/>
              <w:jc w:val="left"/>
            </w:pPr>
            <w:r>
              <w:rPr>
                <w:sz w:val="16"/>
              </w:rPr>
              <w:t>EM-3562-FL</w:t>
            </w:r>
          </w:p>
        </w:tc>
        <w:tc>
          <w:tcPr>
            <w:tcW w:type="dxa" w:w="1461"/>
          </w:tcPr>
          <w:p>
            <w:pPr>
              <w:spacing w:after="0"/>
              <w:jc w:val="left"/>
            </w:pPr>
            <w:r>
              <w:rPr>
                <w:sz w:val="16"/>
              </w:rPr>
              <w:t>Emergency</w:t>
            </w:r>
          </w:p>
        </w:tc>
        <w:tc>
          <w:tcPr>
            <w:tcW w:type="dxa" w:w="2116"/>
          </w:tcPr>
          <w:p>
            <w:pPr>
              <w:spacing w:after="0"/>
              <w:jc w:val="left"/>
            </w:pPr>
            <w:r>
              <w:rPr>
                <w:sz w:val="16"/>
              </w:rPr>
              <w:t>TROPICAL STORM FRED</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2020-09-23</w:t>
            </w:r>
          </w:p>
        </w:tc>
        <w:tc>
          <w:tcPr>
            <w:tcW w:type="dxa" w:w="1087"/>
          </w:tcPr>
          <w:p>
            <w:pPr>
              <w:spacing w:after="0"/>
              <w:jc w:val="left"/>
            </w:pPr>
            <w:r>
              <w:rPr>
                <w:sz w:val="16"/>
              </w:rPr>
              <w:t>2020-09-14</w:t>
            </w:r>
          </w:p>
        </w:tc>
        <w:tc>
          <w:tcPr>
            <w:tcW w:type="dxa" w:w="1087"/>
          </w:tcPr>
          <w:p>
            <w:pPr>
              <w:spacing w:after="0"/>
              <w:jc w:val="left"/>
            </w:pPr>
            <w:r>
              <w:rPr>
                <w:sz w:val="16"/>
              </w:rPr>
              <w:t>DR-4564-FL</w:t>
            </w:r>
          </w:p>
        </w:tc>
        <w:tc>
          <w:tcPr>
            <w:tcW w:type="dxa" w:w="1461"/>
          </w:tcPr>
          <w:p>
            <w:pPr>
              <w:spacing w:after="0"/>
              <w:jc w:val="left"/>
            </w:pPr>
            <w:r>
              <w:rPr>
                <w:sz w:val="16"/>
              </w:rPr>
              <w:t>Major disaster</w:t>
            </w:r>
          </w:p>
        </w:tc>
        <w:tc>
          <w:tcPr>
            <w:tcW w:type="dxa" w:w="2116"/>
          </w:tcPr>
          <w:p>
            <w:pPr>
              <w:spacing w:after="0"/>
              <w:jc w:val="left"/>
            </w:pPr>
            <w:r>
              <w:rPr>
                <w:sz w:val="16"/>
              </w:rPr>
              <w:t>HURRICANE SALLY</w:t>
            </w:r>
          </w:p>
        </w:tc>
        <w:tc>
          <w:tcPr>
            <w:tcW w:type="dxa" w:w="2607"/>
          </w:tcPr>
          <w:p>
            <w:pPr>
              <w:spacing w:after="0"/>
              <w:jc w:val="left"/>
            </w:pPr>
            <w:r>
              <w:rPr>
                <w:sz w:val="16"/>
              </w:rPr>
              <w:t>Hurricane</w:t>
            </w:r>
          </w:p>
        </w:tc>
        <w:tc>
          <w:tcPr>
            <w:tcW w:type="dxa" w:w="1498"/>
          </w:tcPr>
          <w:p>
            <w:pPr>
              <w:spacing w:after="0"/>
              <w:jc w:val="right"/>
            </w:pPr>
            <w:r>
              <w:rPr>
                <w:sz w:val="16"/>
              </w:rPr>
              <w:t>$113,529.78</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2020-09-15</w:t>
            </w:r>
          </w:p>
        </w:tc>
        <w:tc>
          <w:tcPr>
            <w:tcW w:type="dxa" w:w="1087"/>
          </w:tcPr>
          <w:p>
            <w:pPr>
              <w:spacing w:after="0"/>
              <w:jc w:val="left"/>
            </w:pPr>
            <w:r>
              <w:rPr>
                <w:sz w:val="16"/>
              </w:rPr>
              <w:t>2020-09-14</w:t>
            </w:r>
          </w:p>
        </w:tc>
        <w:tc>
          <w:tcPr>
            <w:tcW w:type="dxa" w:w="1087"/>
          </w:tcPr>
          <w:p>
            <w:pPr>
              <w:spacing w:after="0"/>
              <w:jc w:val="left"/>
            </w:pPr>
            <w:r>
              <w:rPr>
                <w:sz w:val="16"/>
              </w:rPr>
              <w:t>EM-3546-FL</w:t>
            </w:r>
          </w:p>
        </w:tc>
        <w:tc>
          <w:tcPr>
            <w:tcW w:type="dxa" w:w="1461"/>
          </w:tcPr>
          <w:p>
            <w:pPr>
              <w:spacing w:after="0"/>
              <w:jc w:val="left"/>
            </w:pPr>
            <w:r>
              <w:rPr>
                <w:sz w:val="16"/>
              </w:rPr>
              <w:t>Emergency</w:t>
            </w:r>
          </w:p>
        </w:tc>
        <w:tc>
          <w:tcPr>
            <w:tcW w:type="dxa" w:w="2116"/>
          </w:tcPr>
          <w:p>
            <w:pPr>
              <w:spacing w:after="0"/>
              <w:jc w:val="left"/>
            </w:pPr>
            <w:r>
              <w:rPr>
                <w:sz w:val="16"/>
              </w:rPr>
              <w:t>HURRICANE SALLY</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r>
              <w:rPr>
                <w:sz w:val="16"/>
              </w:rPr>
              <w:t>same incident as DR-4564</w:t>
            </w:r>
          </w:p>
        </w:tc>
      </w:tr>
      <w:tr>
        <w:trPr>
          <w:cantSplit/>
        </w:trPr>
        <w:tc>
          <w:tcPr>
            <w:tcW w:type="dxa" w:w="1087"/>
          </w:tcPr>
          <w:p>
            <w:pPr>
              <w:spacing w:after="0"/>
              <w:jc w:val="left"/>
            </w:pPr>
            <w:r>
              <w:rPr>
                <w:sz w:val="16"/>
              </w:rPr>
              <w:t>2020-03-25</w:t>
            </w:r>
          </w:p>
        </w:tc>
        <w:tc>
          <w:tcPr>
            <w:tcW w:type="dxa" w:w="1087"/>
          </w:tcPr>
          <w:p>
            <w:pPr>
              <w:spacing w:after="0"/>
              <w:jc w:val="left"/>
            </w:pPr>
            <w:r>
              <w:rPr>
                <w:sz w:val="16"/>
              </w:rPr>
              <w:t>2020-01-20</w:t>
            </w:r>
          </w:p>
        </w:tc>
        <w:tc>
          <w:tcPr>
            <w:tcW w:type="dxa" w:w="1087"/>
          </w:tcPr>
          <w:p>
            <w:pPr>
              <w:spacing w:after="0"/>
              <w:jc w:val="left"/>
            </w:pPr>
            <w:r>
              <w:rPr>
                <w:sz w:val="16"/>
              </w:rPr>
              <w:t>DR-4486-FL</w:t>
            </w:r>
          </w:p>
        </w:tc>
        <w:tc>
          <w:tcPr>
            <w:tcW w:type="dxa" w:w="1461"/>
          </w:tcPr>
          <w:p>
            <w:pPr>
              <w:spacing w:after="0"/>
              <w:jc w:val="left"/>
            </w:pPr>
            <w:r>
              <w:rPr>
                <w:sz w:val="16"/>
              </w:rPr>
              <w:t>Major disaster</w:t>
            </w:r>
          </w:p>
        </w:tc>
        <w:tc>
          <w:tcPr>
            <w:tcW w:type="dxa" w:w="2116"/>
          </w:tcPr>
          <w:p>
            <w:pPr>
              <w:spacing w:after="0"/>
              <w:jc w:val="left"/>
            </w:pPr>
            <w:r>
              <w:rPr>
                <w:sz w:val="16"/>
              </w:rPr>
              <w:t>COVID-19 PANDEMIC</w:t>
            </w:r>
          </w:p>
        </w:tc>
        <w:tc>
          <w:tcPr>
            <w:tcW w:type="dxa" w:w="2607"/>
          </w:tcPr>
          <w:p>
            <w:pPr>
              <w:spacing w:after="0"/>
              <w:jc w:val="left"/>
            </w:pPr>
            <w:r>
              <w:rPr>
                <w:sz w:val="16"/>
              </w:rPr>
              <w:t>Non-natural, not counted</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2020-03-13</w:t>
            </w:r>
          </w:p>
        </w:tc>
        <w:tc>
          <w:tcPr>
            <w:tcW w:type="dxa" w:w="1087"/>
          </w:tcPr>
          <w:p>
            <w:pPr>
              <w:spacing w:after="0"/>
              <w:jc w:val="left"/>
            </w:pPr>
            <w:r>
              <w:rPr>
                <w:sz w:val="16"/>
              </w:rPr>
              <w:t>2020-01-20</w:t>
            </w:r>
          </w:p>
        </w:tc>
        <w:tc>
          <w:tcPr>
            <w:tcW w:type="dxa" w:w="1087"/>
          </w:tcPr>
          <w:p>
            <w:pPr>
              <w:spacing w:after="0"/>
              <w:jc w:val="left"/>
            </w:pPr>
            <w:r>
              <w:rPr>
                <w:sz w:val="16"/>
              </w:rPr>
              <w:t>EM-3432-FL</w:t>
            </w:r>
          </w:p>
        </w:tc>
        <w:tc>
          <w:tcPr>
            <w:tcW w:type="dxa" w:w="1461"/>
          </w:tcPr>
          <w:p>
            <w:pPr>
              <w:spacing w:after="0"/>
              <w:jc w:val="left"/>
            </w:pPr>
            <w:r>
              <w:rPr>
                <w:sz w:val="16"/>
              </w:rPr>
              <w:t>Emergency</w:t>
            </w:r>
          </w:p>
        </w:tc>
        <w:tc>
          <w:tcPr>
            <w:tcW w:type="dxa" w:w="2116"/>
          </w:tcPr>
          <w:p>
            <w:pPr>
              <w:spacing w:after="0"/>
              <w:jc w:val="left"/>
            </w:pPr>
            <w:r>
              <w:rPr>
                <w:sz w:val="16"/>
              </w:rPr>
              <w:t>COVID-19</w:t>
            </w:r>
          </w:p>
        </w:tc>
        <w:tc>
          <w:tcPr>
            <w:tcW w:type="dxa" w:w="2607"/>
          </w:tcPr>
          <w:p>
            <w:pPr>
              <w:spacing w:after="0"/>
              <w:jc w:val="left"/>
            </w:pPr>
            <w:r>
              <w:rPr>
                <w:sz w:val="16"/>
              </w:rPr>
              <w:t>Non-natural, not counted</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r>
              <w:rPr>
                <w:sz w:val="16"/>
              </w:rPr>
              <w:t>same incident as DR-4486</w:t>
            </w:r>
          </w:p>
        </w:tc>
      </w:tr>
      <w:tr>
        <w:trPr>
          <w:cantSplit/>
        </w:trPr>
        <w:tc>
          <w:tcPr>
            <w:tcW w:type="dxa" w:w="1087"/>
          </w:tcPr>
          <w:p>
            <w:pPr>
              <w:spacing w:after="0"/>
              <w:jc w:val="left"/>
            </w:pPr>
            <w:r>
              <w:rPr>
                <w:sz w:val="16"/>
              </w:rPr>
              <w:t>2019-08-30</w:t>
            </w:r>
          </w:p>
        </w:tc>
        <w:tc>
          <w:tcPr>
            <w:tcW w:type="dxa" w:w="1087"/>
          </w:tcPr>
          <w:p>
            <w:pPr>
              <w:spacing w:after="0"/>
              <w:jc w:val="left"/>
            </w:pPr>
            <w:r>
              <w:rPr>
                <w:sz w:val="16"/>
              </w:rPr>
              <w:t>2019-08-28</w:t>
            </w:r>
          </w:p>
        </w:tc>
        <w:tc>
          <w:tcPr>
            <w:tcW w:type="dxa" w:w="1087"/>
          </w:tcPr>
          <w:p>
            <w:pPr>
              <w:spacing w:after="0"/>
              <w:jc w:val="left"/>
            </w:pPr>
            <w:r>
              <w:rPr>
                <w:sz w:val="16"/>
              </w:rPr>
              <w:t>EM-3419-FL</w:t>
            </w:r>
          </w:p>
        </w:tc>
        <w:tc>
          <w:tcPr>
            <w:tcW w:type="dxa" w:w="1461"/>
          </w:tcPr>
          <w:p>
            <w:pPr>
              <w:spacing w:after="0"/>
              <w:jc w:val="left"/>
            </w:pPr>
            <w:r>
              <w:rPr>
                <w:sz w:val="16"/>
              </w:rPr>
              <w:t>Emergency</w:t>
            </w:r>
          </w:p>
        </w:tc>
        <w:tc>
          <w:tcPr>
            <w:tcW w:type="dxa" w:w="2116"/>
          </w:tcPr>
          <w:p>
            <w:pPr>
              <w:spacing w:after="0"/>
              <w:jc w:val="left"/>
            </w:pPr>
            <w:r>
              <w:rPr>
                <w:sz w:val="16"/>
              </w:rPr>
              <w:t>HURRICANE DORIAN</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2018-10-11</w:t>
            </w:r>
          </w:p>
        </w:tc>
        <w:tc>
          <w:tcPr>
            <w:tcW w:type="dxa" w:w="1087"/>
          </w:tcPr>
          <w:p>
            <w:pPr>
              <w:spacing w:after="0"/>
              <w:jc w:val="left"/>
            </w:pPr>
            <w:r>
              <w:rPr>
                <w:sz w:val="16"/>
              </w:rPr>
              <w:t>2018-10-07</w:t>
            </w:r>
          </w:p>
        </w:tc>
        <w:tc>
          <w:tcPr>
            <w:tcW w:type="dxa" w:w="1087"/>
          </w:tcPr>
          <w:p>
            <w:pPr>
              <w:spacing w:after="0"/>
              <w:jc w:val="left"/>
            </w:pPr>
            <w:r>
              <w:rPr>
                <w:sz w:val="16"/>
              </w:rPr>
              <w:t>DR-4399-FL</w:t>
            </w:r>
          </w:p>
        </w:tc>
        <w:tc>
          <w:tcPr>
            <w:tcW w:type="dxa" w:w="1461"/>
          </w:tcPr>
          <w:p>
            <w:pPr>
              <w:spacing w:after="0"/>
              <w:jc w:val="left"/>
            </w:pPr>
            <w:r>
              <w:rPr>
                <w:sz w:val="16"/>
              </w:rPr>
              <w:t>Major disaster</w:t>
            </w:r>
          </w:p>
        </w:tc>
        <w:tc>
          <w:tcPr>
            <w:tcW w:type="dxa" w:w="2116"/>
          </w:tcPr>
          <w:p>
            <w:pPr>
              <w:spacing w:after="0"/>
              <w:jc w:val="left"/>
            </w:pPr>
            <w:r>
              <w:rPr>
                <w:sz w:val="16"/>
              </w:rPr>
              <w:t>HURRICANE MICHAEL</w:t>
            </w:r>
          </w:p>
        </w:tc>
        <w:tc>
          <w:tcPr>
            <w:tcW w:type="dxa" w:w="2607"/>
          </w:tcPr>
          <w:p>
            <w:pPr>
              <w:spacing w:after="0"/>
              <w:jc w:val="left"/>
            </w:pPr>
            <w:r>
              <w:rPr>
                <w:sz w:val="16"/>
              </w:rPr>
              <w:t>Hurricane</w:t>
            </w:r>
          </w:p>
        </w:tc>
        <w:tc>
          <w:tcPr>
            <w:tcW w:type="dxa" w:w="1498"/>
          </w:tcPr>
          <w:p>
            <w:pPr>
              <w:spacing w:after="0"/>
              <w:jc w:val="right"/>
            </w:pPr>
            <w:r>
              <w:rPr>
                <w:sz w:val="16"/>
              </w:rPr>
              <w:t>$1,590,516.79</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2018-10-09</w:t>
            </w:r>
          </w:p>
        </w:tc>
        <w:tc>
          <w:tcPr>
            <w:tcW w:type="dxa" w:w="1087"/>
          </w:tcPr>
          <w:p>
            <w:pPr>
              <w:spacing w:after="0"/>
              <w:jc w:val="left"/>
            </w:pPr>
            <w:r>
              <w:rPr>
                <w:sz w:val="16"/>
              </w:rPr>
              <w:t>2018-10-07</w:t>
            </w:r>
          </w:p>
        </w:tc>
        <w:tc>
          <w:tcPr>
            <w:tcW w:type="dxa" w:w="1087"/>
          </w:tcPr>
          <w:p>
            <w:pPr>
              <w:spacing w:after="0"/>
              <w:jc w:val="left"/>
            </w:pPr>
            <w:r>
              <w:rPr>
                <w:sz w:val="16"/>
              </w:rPr>
              <w:t>EM-3405-FL</w:t>
            </w:r>
          </w:p>
        </w:tc>
        <w:tc>
          <w:tcPr>
            <w:tcW w:type="dxa" w:w="1461"/>
          </w:tcPr>
          <w:p>
            <w:pPr>
              <w:spacing w:after="0"/>
              <w:jc w:val="left"/>
            </w:pPr>
            <w:r>
              <w:rPr>
                <w:sz w:val="16"/>
              </w:rPr>
              <w:t>Emergency</w:t>
            </w:r>
          </w:p>
        </w:tc>
        <w:tc>
          <w:tcPr>
            <w:tcW w:type="dxa" w:w="2116"/>
          </w:tcPr>
          <w:p>
            <w:pPr>
              <w:spacing w:after="0"/>
              <w:jc w:val="left"/>
            </w:pPr>
            <w:r>
              <w:rPr>
                <w:sz w:val="16"/>
              </w:rPr>
              <w:t>HURRICANE MICHAEL</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r>
              <w:rPr>
                <w:sz w:val="16"/>
              </w:rPr>
              <w:t>same incident as DR-4399</w:t>
            </w:r>
          </w:p>
        </w:tc>
      </w:tr>
      <w:tr>
        <w:trPr>
          <w:cantSplit/>
        </w:trPr>
        <w:tc>
          <w:tcPr>
            <w:tcW w:type="dxa" w:w="1087"/>
          </w:tcPr>
          <w:p>
            <w:pPr>
              <w:spacing w:after="0"/>
              <w:jc w:val="left"/>
            </w:pPr>
            <w:r>
              <w:rPr>
                <w:sz w:val="16"/>
              </w:rPr>
              <w:t>2017-09-10</w:t>
            </w:r>
          </w:p>
        </w:tc>
        <w:tc>
          <w:tcPr>
            <w:tcW w:type="dxa" w:w="1087"/>
          </w:tcPr>
          <w:p>
            <w:pPr>
              <w:spacing w:after="0"/>
              <w:jc w:val="left"/>
            </w:pPr>
            <w:r>
              <w:rPr>
                <w:sz w:val="16"/>
              </w:rPr>
              <w:t>2017-09-04</w:t>
            </w:r>
          </w:p>
        </w:tc>
        <w:tc>
          <w:tcPr>
            <w:tcW w:type="dxa" w:w="1087"/>
          </w:tcPr>
          <w:p>
            <w:pPr>
              <w:spacing w:after="0"/>
              <w:jc w:val="left"/>
            </w:pPr>
            <w:r>
              <w:rPr>
                <w:sz w:val="16"/>
              </w:rPr>
              <w:t>DR-4337-FL</w:t>
            </w:r>
          </w:p>
        </w:tc>
        <w:tc>
          <w:tcPr>
            <w:tcW w:type="dxa" w:w="1461"/>
          </w:tcPr>
          <w:p>
            <w:pPr>
              <w:spacing w:after="0"/>
              <w:jc w:val="left"/>
            </w:pPr>
            <w:r>
              <w:rPr>
                <w:sz w:val="16"/>
              </w:rPr>
              <w:t>Major disaster</w:t>
            </w:r>
          </w:p>
        </w:tc>
        <w:tc>
          <w:tcPr>
            <w:tcW w:type="dxa" w:w="2116"/>
          </w:tcPr>
          <w:p>
            <w:pPr>
              <w:spacing w:after="0"/>
              <w:jc w:val="left"/>
            </w:pPr>
            <w:r>
              <w:rPr>
                <w:sz w:val="16"/>
              </w:rPr>
              <w:t>HURRICANE IRMA</w:t>
            </w:r>
          </w:p>
        </w:tc>
        <w:tc>
          <w:tcPr>
            <w:tcW w:type="dxa" w:w="2607"/>
          </w:tcPr>
          <w:p>
            <w:pPr>
              <w:spacing w:after="0"/>
              <w:jc w:val="left"/>
            </w:pPr>
            <w:r>
              <w:rPr>
                <w:sz w:val="16"/>
              </w:rPr>
              <w:t>Hurricane</w:t>
            </w:r>
          </w:p>
        </w:tc>
        <w:tc>
          <w:tcPr>
            <w:tcW w:type="dxa" w:w="1498"/>
          </w:tcPr>
          <w:p>
            <w:pPr>
              <w:spacing w:after="0"/>
              <w:jc w:val="right"/>
            </w:pPr>
            <w:r>
              <w:rPr>
                <w:sz w:val="16"/>
              </w:rPr>
              <w:t>$44,802.41</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2017-09-05</w:t>
            </w:r>
          </w:p>
        </w:tc>
        <w:tc>
          <w:tcPr>
            <w:tcW w:type="dxa" w:w="1087"/>
          </w:tcPr>
          <w:p>
            <w:pPr>
              <w:spacing w:after="0"/>
              <w:jc w:val="left"/>
            </w:pPr>
            <w:r>
              <w:rPr>
                <w:sz w:val="16"/>
              </w:rPr>
              <w:t>2017-09-04</w:t>
            </w:r>
          </w:p>
        </w:tc>
        <w:tc>
          <w:tcPr>
            <w:tcW w:type="dxa" w:w="1087"/>
          </w:tcPr>
          <w:p>
            <w:pPr>
              <w:spacing w:after="0"/>
              <w:jc w:val="left"/>
            </w:pPr>
            <w:r>
              <w:rPr>
                <w:sz w:val="16"/>
              </w:rPr>
              <w:t>EM-3385-FL</w:t>
            </w:r>
          </w:p>
        </w:tc>
        <w:tc>
          <w:tcPr>
            <w:tcW w:type="dxa" w:w="1461"/>
          </w:tcPr>
          <w:p>
            <w:pPr>
              <w:spacing w:after="0"/>
              <w:jc w:val="left"/>
            </w:pPr>
            <w:r>
              <w:rPr>
                <w:sz w:val="16"/>
              </w:rPr>
              <w:t>Emergency</w:t>
            </w:r>
          </w:p>
        </w:tc>
        <w:tc>
          <w:tcPr>
            <w:tcW w:type="dxa" w:w="2116"/>
          </w:tcPr>
          <w:p>
            <w:pPr>
              <w:spacing w:after="0"/>
              <w:jc w:val="left"/>
            </w:pPr>
            <w:r>
              <w:rPr>
                <w:sz w:val="16"/>
              </w:rPr>
              <w:t>HURRICANE IRMA</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r>
              <w:rPr>
                <w:sz w:val="16"/>
              </w:rPr>
              <w:t>same incident as DR-4337</w:t>
            </w:r>
          </w:p>
        </w:tc>
      </w:tr>
      <w:tr>
        <w:trPr>
          <w:cantSplit/>
        </w:trPr>
        <w:tc>
          <w:tcPr>
            <w:tcW w:type="dxa" w:w="1087"/>
          </w:tcPr>
          <w:p>
            <w:pPr>
              <w:spacing w:after="0"/>
              <w:jc w:val="left"/>
            </w:pPr>
            <w:r>
              <w:rPr>
                <w:sz w:val="16"/>
              </w:rPr>
              <w:t>2016-09-28</w:t>
            </w:r>
          </w:p>
        </w:tc>
        <w:tc>
          <w:tcPr>
            <w:tcW w:type="dxa" w:w="1087"/>
          </w:tcPr>
          <w:p>
            <w:pPr>
              <w:spacing w:after="0"/>
              <w:jc w:val="left"/>
            </w:pPr>
            <w:r>
              <w:rPr>
                <w:sz w:val="16"/>
              </w:rPr>
              <w:t>2016-08-31</w:t>
            </w:r>
          </w:p>
        </w:tc>
        <w:tc>
          <w:tcPr>
            <w:tcW w:type="dxa" w:w="1087"/>
          </w:tcPr>
          <w:p>
            <w:pPr>
              <w:spacing w:after="0"/>
              <w:jc w:val="left"/>
            </w:pPr>
            <w:r>
              <w:rPr>
                <w:sz w:val="16"/>
              </w:rPr>
              <w:t>DR-4280-FL</w:t>
            </w:r>
          </w:p>
        </w:tc>
        <w:tc>
          <w:tcPr>
            <w:tcW w:type="dxa" w:w="1461"/>
          </w:tcPr>
          <w:p>
            <w:pPr>
              <w:spacing w:after="0"/>
              <w:jc w:val="left"/>
            </w:pPr>
            <w:r>
              <w:rPr>
                <w:sz w:val="16"/>
              </w:rPr>
              <w:t>Major disaster</w:t>
            </w:r>
          </w:p>
        </w:tc>
        <w:tc>
          <w:tcPr>
            <w:tcW w:type="dxa" w:w="2116"/>
          </w:tcPr>
          <w:p>
            <w:pPr>
              <w:spacing w:after="0"/>
              <w:jc w:val="left"/>
            </w:pPr>
            <w:r>
              <w:rPr>
                <w:sz w:val="16"/>
              </w:rPr>
              <w:t>HURRICANE HERMINE</w:t>
            </w:r>
          </w:p>
        </w:tc>
        <w:tc>
          <w:tcPr>
            <w:tcW w:type="dxa" w:w="2607"/>
          </w:tcPr>
          <w:p>
            <w:pPr>
              <w:spacing w:after="0"/>
              <w:jc w:val="left"/>
            </w:pPr>
            <w:r>
              <w:rPr>
                <w:sz w:val="16"/>
              </w:rPr>
              <w:t>Hurricane</w:t>
            </w:r>
          </w:p>
        </w:tc>
        <w:tc>
          <w:tcPr>
            <w:tcW w:type="dxa" w:w="1498"/>
          </w:tcPr>
          <w:p>
            <w:pPr>
              <w:spacing w:after="0"/>
              <w:jc w:val="right"/>
            </w:pPr>
            <w:r>
              <w:rPr>
                <w:sz w:val="16"/>
              </w:rPr>
              <w:t>$11,695.79</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2012-07-03</w:t>
            </w:r>
          </w:p>
        </w:tc>
        <w:tc>
          <w:tcPr>
            <w:tcW w:type="dxa" w:w="1087"/>
          </w:tcPr>
          <w:p>
            <w:pPr>
              <w:spacing w:after="0"/>
              <w:jc w:val="left"/>
            </w:pPr>
            <w:r>
              <w:rPr>
                <w:sz w:val="16"/>
              </w:rPr>
              <w:t>2012-06-23</w:t>
            </w:r>
          </w:p>
        </w:tc>
        <w:tc>
          <w:tcPr>
            <w:tcW w:type="dxa" w:w="1087"/>
          </w:tcPr>
          <w:p>
            <w:pPr>
              <w:spacing w:after="0"/>
              <w:jc w:val="left"/>
            </w:pPr>
            <w:r>
              <w:rPr>
                <w:sz w:val="16"/>
              </w:rPr>
              <w:t>DR-4068-FL</w:t>
            </w:r>
          </w:p>
        </w:tc>
        <w:tc>
          <w:tcPr>
            <w:tcW w:type="dxa" w:w="1461"/>
          </w:tcPr>
          <w:p>
            <w:pPr>
              <w:spacing w:after="0"/>
              <w:jc w:val="left"/>
            </w:pPr>
            <w:r>
              <w:rPr>
                <w:sz w:val="16"/>
              </w:rPr>
              <w:t>Major disaster</w:t>
            </w:r>
          </w:p>
        </w:tc>
        <w:tc>
          <w:tcPr>
            <w:tcW w:type="dxa" w:w="2116"/>
          </w:tcPr>
          <w:p>
            <w:pPr>
              <w:spacing w:after="0"/>
              <w:jc w:val="left"/>
            </w:pPr>
            <w:r>
              <w:rPr>
                <w:sz w:val="16"/>
              </w:rPr>
              <w:t>TROPICAL STORM DEBBY</w:t>
            </w:r>
          </w:p>
        </w:tc>
        <w:tc>
          <w:tcPr>
            <w:tcW w:type="dxa" w:w="2607"/>
          </w:tcPr>
          <w:p>
            <w:pPr>
              <w:spacing w:after="0"/>
              <w:jc w:val="left"/>
            </w:pPr>
            <w:r>
              <w:rPr>
                <w:sz w:val="16"/>
              </w:rPr>
              <w:t>Hurricane</w:t>
            </w:r>
          </w:p>
        </w:tc>
        <w:tc>
          <w:tcPr>
            <w:tcW w:type="dxa" w:w="1498"/>
          </w:tcPr>
          <w:p>
            <w:pPr>
              <w:spacing w:after="0"/>
              <w:jc w:val="right"/>
            </w:pPr>
            <w:r>
              <w:rPr>
                <w:sz w:val="16"/>
              </w:rPr>
              <w:t>$180,242.82</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2009-04-21</w:t>
            </w:r>
          </w:p>
        </w:tc>
        <w:tc>
          <w:tcPr>
            <w:tcW w:type="dxa" w:w="1087"/>
          </w:tcPr>
          <w:p>
            <w:pPr>
              <w:spacing w:after="0"/>
              <w:jc w:val="left"/>
            </w:pPr>
            <w:r>
              <w:rPr>
                <w:sz w:val="16"/>
              </w:rPr>
              <w:t>2009-03-26</w:t>
            </w:r>
          </w:p>
        </w:tc>
        <w:tc>
          <w:tcPr>
            <w:tcW w:type="dxa" w:w="1087"/>
          </w:tcPr>
          <w:p>
            <w:pPr>
              <w:spacing w:after="0"/>
              <w:jc w:val="left"/>
            </w:pPr>
            <w:r>
              <w:rPr>
                <w:sz w:val="16"/>
              </w:rPr>
              <w:t>DR-1831-FL</w:t>
            </w:r>
          </w:p>
        </w:tc>
        <w:tc>
          <w:tcPr>
            <w:tcW w:type="dxa" w:w="1461"/>
          </w:tcPr>
          <w:p>
            <w:pPr>
              <w:spacing w:after="0"/>
              <w:jc w:val="left"/>
            </w:pPr>
            <w:r>
              <w:rPr>
                <w:sz w:val="16"/>
              </w:rPr>
              <w:t>Major disaster</w:t>
            </w:r>
          </w:p>
        </w:tc>
        <w:tc>
          <w:tcPr>
            <w:tcW w:type="dxa" w:w="2116"/>
          </w:tcPr>
          <w:p>
            <w:pPr>
              <w:spacing w:after="0"/>
              <w:jc w:val="left"/>
            </w:pPr>
            <w:r>
              <w:rPr>
                <w:sz w:val="16"/>
              </w:rPr>
              <w:t>SEVERE STORMS, FLOODING, TORNADOES, AND STRAIGHT-LINE WINDS</w:t>
            </w:r>
          </w:p>
        </w:tc>
        <w:tc>
          <w:tcPr>
            <w:tcW w:type="dxa" w:w="2607"/>
          </w:tcPr>
          <w:p>
            <w:pPr>
              <w:spacing w:after="0"/>
              <w:jc w:val="left"/>
            </w:pPr>
            <w:r>
              <w:rPr>
                <w:sz w:val="16"/>
              </w:rPr>
              <w:t>Inland Flooding; Strong Wind; Tornado</w:t>
            </w:r>
          </w:p>
        </w:tc>
        <w:tc>
          <w:tcPr>
            <w:tcW w:type="dxa" w:w="1498"/>
          </w:tcPr>
          <w:p>
            <w:pPr>
              <w:spacing w:after="0"/>
              <w:jc w:val="right"/>
            </w:pPr>
            <w:r>
              <w:rPr>
                <w:sz w:val="16"/>
              </w:rPr>
              <w:t>$253,127.08</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2008-08-24</w:t>
            </w:r>
          </w:p>
        </w:tc>
        <w:tc>
          <w:tcPr>
            <w:tcW w:type="dxa" w:w="1087"/>
          </w:tcPr>
          <w:p>
            <w:pPr>
              <w:spacing w:after="0"/>
              <w:jc w:val="left"/>
            </w:pPr>
            <w:r>
              <w:rPr>
                <w:sz w:val="16"/>
              </w:rPr>
              <w:t>2008-08-18</w:t>
            </w:r>
          </w:p>
        </w:tc>
        <w:tc>
          <w:tcPr>
            <w:tcW w:type="dxa" w:w="1087"/>
          </w:tcPr>
          <w:p>
            <w:pPr>
              <w:spacing w:after="0"/>
              <w:jc w:val="left"/>
            </w:pPr>
            <w:r>
              <w:rPr>
                <w:sz w:val="16"/>
              </w:rPr>
              <w:t>DR-1785-FL</w:t>
            </w:r>
          </w:p>
        </w:tc>
        <w:tc>
          <w:tcPr>
            <w:tcW w:type="dxa" w:w="1461"/>
          </w:tcPr>
          <w:p>
            <w:pPr>
              <w:spacing w:after="0"/>
              <w:jc w:val="left"/>
            </w:pPr>
            <w:r>
              <w:rPr>
                <w:sz w:val="16"/>
              </w:rPr>
              <w:t>Major disaster</w:t>
            </w:r>
          </w:p>
        </w:tc>
        <w:tc>
          <w:tcPr>
            <w:tcW w:type="dxa" w:w="2116"/>
          </w:tcPr>
          <w:p>
            <w:pPr>
              <w:spacing w:after="0"/>
              <w:jc w:val="left"/>
            </w:pPr>
            <w:r>
              <w:rPr>
                <w:sz w:val="16"/>
              </w:rPr>
              <w:t>TROPICAL STORM FAY</w:t>
            </w:r>
          </w:p>
        </w:tc>
        <w:tc>
          <w:tcPr>
            <w:tcW w:type="dxa" w:w="2607"/>
          </w:tcPr>
          <w:p>
            <w:pPr>
              <w:spacing w:after="0"/>
              <w:jc w:val="left"/>
            </w:pPr>
            <w:r>
              <w:rPr>
                <w:sz w:val="16"/>
              </w:rPr>
              <w:t>Hurricane; Inland Flooding</w:t>
            </w:r>
          </w:p>
        </w:tc>
        <w:tc>
          <w:tcPr>
            <w:tcW w:type="dxa" w:w="1498"/>
          </w:tcPr>
          <w:p>
            <w:pPr>
              <w:spacing w:after="0"/>
              <w:jc w:val="right"/>
            </w:pPr>
            <w:r>
              <w:rPr>
                <w:sz w:val="16"/>
              </w:rPr>
              <w:t>$36,684.53</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2008-08-21</w:t>
            </w:r>
          </w:p>
        </w:tc>
        <w:tc>
          <w:tcPr>
            <w:tcW w:type="dxa" w:w="1087"/>
          </w:tcPr>
          <w:p>
            <w:pPr>
              <w:spacing w:after="0"/>
              <w:jc w:val="left"/>
            </w:pPr>
            <w:r>
              <w:rPr>
                <w:sz w:val="16"/>
              </w:rPr>
              <w:t>2008-08-18</w:t>
            </w:r>
          </w:p>
        </w:tc>
        <w:tc>
          <w:tcPr>
            <w:tcW w:type="dxa" w:w="1087"/>
          </w:tcPr>
          <w:p>
            <w:pPr>
              <w:spacing w:after="0"/>
              <w:jc w:val="left"/>
            </w:pPr>
            <w:r>
              <w:rPr>
                <w:sz w:val="16"/>
              </w:rPr>
              <w:t>EM-3288-FL</w:t>
            </w:r>
          </w:p>
        </w:tc>
        <w:tc>
          <w:tcPr>
            <w:tcW w:type="dxa" w:w="1461"/>
          </w:tcPr>
          <w:p>
            <w:pPr>
              <w:spacing w:after="0"/>
              <w:jc w:val="left"/>
            </w:pPr>
            <w:r>
              <w:rPr>
                <w:sz w:val="16"/>
              </w:rPr>
              <w:t>Emergency</w:t>
            </w:r>
          </w:p>
        </w:tc>
        <w:tc>
          <w:tcPr>
            <w:tcW w:type="dxa" w:w="2116"/>
          </w:tcPr>
          <w:p>
            <w:pPr>
              <w:spacing w:after="0"/>
              <w:jc w:val="left"/>
            </w:pPr>
            <w:r>
              <w:rPr>
                <w:sz w:val="16"/>
              </w:rPr>
              <w:t>TROPICAL STORM FAY</w:t>
            </w:r>
          </w:p>
        </w:tc>
        <w:tc>
          <w:tcPr>
            <w:tcW w:type="dxa" w:w="2607"/>
          </w:tcPr>
          <w:p>
            <w:pPr>
              <w:spacing w:after="0"/>
              <w:jc w:val="left"/>
            </w:pPr>
            <w:r>
              <w:rPr>
                <w:sz w:val="16"/>
              </w:rPr>
              <w:t>Hurricane; Inland Flooding</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r>
              <w:rPr>
                <w:sz w:val="16"/>
              </w:rPr>
              <w:t>same incident as DR-1785</w:t>
            </w:r>
          </w:p>
        </w:tc>
      </w:tr>
      <w:tr>
        <w:trPr>
          <w:cantSplit/>
        </w:trPr>
        <w:tc>
          <w:tcPr>
            <w:tcW w:type="dxa" w:w="1087"/>
          </w:tcPr>
          <w:p>
            <w:pPr>
              <w:spacing w:after="0"/>
              <w:jc w:val="left"/>
            </w:pPr>
            <w:r>
              <w:rPr>
                <w:sz w:val="16"/>
              </w:rPr>
              <w:t>2005-09-05</w:t>
            </w:r>
          </w:p>
        </w:tc>
        <w:tc>
          <w:tcPr>
            <w:tcW w:type="dxa" w:w="1087"/>
          </w:tcPr>
          <w:p>
            <w:pPr>
              <w:spacing w:after="0"/>
              <w:jc w:val="left"/>
            </w:pPr>
            <w:r>
              <w:rPr>
                <w:sz w:val="16"/>
              </w:rPr>
              <w:t>2005-08-29</w:t>
            </w:r>
          </w:p>
        </w:tc>
        <w:tc>
          <w:tcPr>
            <w:tcW w:type="dxa" w:w="1087"/>
          </w:tcPr>
          <w:p>
            <w:pPr>
              <w:spacing w:after="0"/>
              <w:jc w:val="left"/>
            </w:pPr>
            <w:r>
              <w:rPr>
                <w:sz w:val="16"/>
              </w:rPr>
              <w:t>EM-3220-FL</w:t>
            </w:r>
          </w:p>
        </w:tc>
        <w:tc>
          <w:tcPr>
            <w:tcW w:type="dxa" w:w="1461"/>
          </w:tcPr>
          <w:p>
            <w:pPr>
              <w:spacing w:after="0"/>
              <w:jc w:val="left"/>
            </w:pPr>
            <w:r>
              <w:rPr>
                <w:sz w:val="16"/>
              </w:rPr>
              <w:t>Emergency</w:t>
            </w:r>
          </w:p>
        </w:tc>
        <w:tc>
          <w:tcPr>
            <w:tcW w:type="dxa" w:w="2116"/>
          </w:tcPr>
          <w:p>
            <w:pPr>
              <w:spacing w:after="0"/>
              <w:jc w:val="left"/>
            </w:pPr>
            <w:r>
              <w:rPr>
                <w:sz w:val="16"/>
              </w:rPr>
              <w:t>HURRICANE KATRINA EVACUATION</w:t>
            </w:r>
          </w:p>
        </w:tc>
        <w:tc>
          <w:tcPr>
            <w:tcW w:type="dxa" w:w="2607"/>
          </w:tcPr>
          <w:p>
            <w:pPr>
              <w:spacing w:after="0"/>
              <w:jc w:val="left"/>
            </w:pPr>
            <w:r>
              <w:rPr>
                <w:sz w:val="16"/>
              </w:rPr>
              <w:t>Hurricane: evacuation support, not a local hazard event; not counted</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2005-07-10</w:t>
            </w:r>
          </w:p>
        </w:tc>
        <w:tc>
          <w:tcPr>
            <w:tcW w:type="dxa" w:w="1087"/>
          </w:tcPr>
          <w:p>
            <w:pPr>
              <w:spacing w:after="0"/>
              <w:jc w:val="left"/>
            </w:pPr>
            <w:r>
              <w:rPr>
                <w:sz w:val="16"/>
              </w:rPr>
              <w:t>2005-07-07</w:t>
            </w:r>
          </w:p>
        </w:tc>
        <w:tc>
          <w:tcPr>
            <w:tcW w:type="dxa" w:w="1087"/>
          </w:tcPr>
          <w:p>
            <w:pPr>
              <w:spacing w:after="0"/>
              <w:jc w:val="left"/>
            </w:pPr>
            <w:r>
              <w:rPr>
                <w:sz w:val="16"/>
              </w:rPr>
              <w:t>DR-1595-FL</w:t>
            </w:r>
          </w:p>
        </w:tc>
        <w:tc>
          <w:tcPr>
            <w:tcW w:type="dxa" w:w="1461"/>
          </w:tcPr>
          <w:p>
            <w:pPr>
              <w:spacing w:after="0"/>
              <w:jc w:val="left"/>
            </w:pPr>
            <w:r>
              <w:rPr>
                <w:sz w:val="16"/>
              </w:rPr>
              <w:t>Major disaster</w:t>
            </w:r>
          </w:p>
        </w:tc>
        <w:tc>
          <w:tcPr>
            <w:tcW w:type="dxa" w:w="2116"/>
          </w:tcPr>
          <w:p>
            <w:pPr>
              <w:spacing w:after="0"/>
              <w:jc w:val="left"/>
            </w:pPr>
            <w:r>
              <w:rPr>
                <w:sz w:val="16"/>
              </w:rPr>
              <w:t>HURRICANE DENNIS</w:t>
            </w:r>
          </w:p>
        </w:tc>
        <w:tc>
          <w:tcPr>
            <w:tcW w:type="dxa" w:w="2607"/>
          </w:tcPr>
          <w:p>
            <w:pPr>
              <w:spacing w:after="0"/>
              <w:jc w:val="left"/>
            </w:pPr>
            <w:r>
              <w:rPr>
                <w:sz w:val="16"/>
              </w:rPr>
              <w:t>Hurricane</w:t>
            </w:r>
          </w:p>
        </w:tc>
        <w:tc>
          <w:tcPr>
            <w:tcW w:type="dxa" w:w="1498"/>
          </w:tcPr>
          <w:p>
            <w:pPr>
              <w:spacing w:after="0"/>
              <w:jc w:val="right"/>
            </w:pPr>
            <w:r>
              <w:rPr>
                <w:sz w:val="16"/>
              </w:rPr>
              <w:t>$269,548.38</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2004-09-16</w:t>
            </w:r>
          </w:p>
        </w:tc>
        <w:tc>
          <w:tcPr>
            <w:tcW w:type="dxa" w:w="1087"/>
          </w:tcPr>
          <w:p>
            <w:pPr>
              <w:spacing w:after="0"/>
              <w:jc w:val="left"/>
            </w:pPr>
            <w:r>
              <w:rPr>
                <w:sz w:val="16"/>
              </w:rPr>
              <w:t>2004-09-13</w:t>
            </w:r>
          </w:p>
        </w:tc>
        <w:tc>
          <w:tcPr>
            <w:tcW w:type="dxa" w:w="1087"/>
          </w:tcPr>
          <w:p>
            <w:pPr>
              <w:spacing w:after="0"/>
              <w:jc w:val="left"/>
            </w:pPr>
            <w:r>
              <w:rPr>
                <w:sz w:val="16"/>
              </w:rPr>
              <w:t>DR-1551-FL</w:t>
            </w:r>
          </w:p>
        </w:tc>
        <w:tc>
          <w:tcPr>
            <w:tcW w:type="dxa" w:w="1461"/>
          </w:tcPr>
          <w:p>
            <w:pPr>
              <w:spacing w:after="0"/>
              <w:jc w:val="left"/>
            </w:pPr>
            <w:r>
              <w:rPr>
                <w:sz w:val="16"/>
              </w:rPr>
              <w:t>Major disaster</w:t>
            </w:r>
          </w:p>
        </w:tc>
        <w:tc>
          <w:tcPr>
            <w:tcW w:type="dxa" w:w="2116"/>
          </w:tcPr>
          <w:p>
            <w:pPr>
              <w:spacing w:after="0"/>
              <w:jc w:val="left"/>
            </w:pPr>
            <w:r>
              <w:rPr>
                <w:sz w:val="16"/>
              </w:rPr>
              <w:t>HURRICANE IVAN</w:t>
            </w:r>
          </w:p>
        </w:tc>
        <w:tc>
          <w:tcPr>
            <w:tcW w:type="dxa" w:w="2607"/>
          </w:tcPr>
          <w:p>
            <w:pPr>
              <w:spacing w:after="0"/>
              <w:jc w:val="left"/>
            </w:pPr>
            <w:r>
              <w:rPr>
                <w:sz w:val="16"/>
              </w:rPr>
              <w:t>Hurricane</w:t>
            </w:r>
          </w:p>
        </w:tc>
        <w:tc>
          <w:tcPr>
            <w:tcW w:type="dxa" w:w="1498"/>
          </w:tcPr>
          <w:p>
            <w:pPr>
              <w:spacing w:after="0"/>
              <w:jc w:val="right"/>
            </w:pPr>
            <w:r>
              <w:rPr>
                <w:sz w:val="16"/>
              </w:rPr>
              <w:t>$2,370,648.39</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2004-09-04</w:t>
            </w:r>
          </w:p>
        </w:tc>
        <w:tc>
          <w:tcPr>
            <w:tcW w:type="dxa" w:w="1087"/>
          </w:tcPr>
          <w:p>
            <w:pPr>
              <w:spacing w:after="0"/>
              <w:jc w:val="left"/>
            </w:pPr>
            <w:r>
              <w:rPr>
                <w:sz w:val="16"/>
              </w:rPr>
              <w:t>2004-09-03</w:t>
            </w:r>
          </w:p>
        </w:tc>
        <w:tc>
          <w:tcPr>
            <w:tcW w:type="dxa" w:w="1087"/>
          </w:tcPr>
          <w:p>
            <w:pPr>
              <w:spacing w:after="0"/>
              <w:jc w:val="left"/>
            </w:pPr>
            <w:r>
              <w:rPr>
                <w:sz w:val="16"/>
              </w:rPr>
              <w:t>DR-1545-FL</w:t>
            </w:r>
          </w:p>
        </w:tc>
        <w:tc>
          <w:tcPr>
            <w:tcW w:type="dxa" w:w="1461"/>
          </w:tcPr>
          <w:p>
            <w:pPr>
              <w:spacing w:after="0"/>
              <w:jc w:val="left"/>
            </w:pPr>
            <w:r>
              <w:rPr>
                <w:sz w:val="16"/>
              </w:rPr>
              <w:t>Major disaster</w:t>
            </w:r>
          </w:p>
        </w:tc>
        <w:tc>
          <w:tcPr>
            <w:tcW w:type="dxa" w:w="2116"/>
          </w:tcPr>
          <w:p>
            <w:pPr>
              <w:spacing w:after="0"/>
              <w:jc w:val="left"/>
            </w:pPr>
            <w:r>
              <w:rPr>
                <w:sz w:val="16"/>
              </w:rPr>
              <w:t>HURRICANE FRANCES</w:t>
            </w:r>
          </w:p>
        </w:tc>
        <w:tc>
          <w:tcPr>
            <w:tcW w:type="dxa" w:w="2607"/>
          </w:tcPr>
          <w:p>
            <w:pPr>
              <w:spacing w:after="0"/>
              <w:jc w:val="left"/>
            </w:pPr>
            <w:r>
              <w:rPr>
                <w:sz w:val="16"/>
              </w:rPr>
              <w:t>Hurricane</w:t>
            </w:r>
          </w:p>
        </w:tc>
        <w:tc>
          <w:tcPr>
            <w:tcW w:type="dxa" w:w="1498"/>
          </w:tcPr>
          <w:p>
            <w:pPr>
              <w:spacing w:after="0"/>
              <w:jc w:val="right"/>
            </w:pPr>
            <w:r>
              <w:rPr>
                <w:sz w:val="16"/>
              </w:rPr>
              <w:t>$11,044.32</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2004-08-13</w:t>
            </w:r>
          </w:p>
        </w:tc>
        <w:tc>
          <w:tcPr>
            <w:tcW w:type="dxa" w:w="1087"/>
          </w:tcPr>
          <w:p>
            <w:pPr>
              <w:spacing w:after="0"/>
              <w:jc w:val="left"/>
            </w:pPr>
            <w:r>
              <w:rPr>
                <w:sz w:val="16"/>
              </w:rPr>
              <w:t>2004-08-11</w:t>
            </w:r>
          </w:p>
        </w:tc>
        <w:tc>
          <w:tcPr>
            <w:tcW w:type="dxa" w:w="1087"/>
          </w:tcPr>
          <w:p>
            <w:pPr>
              <w:spacing w:after="0"/>
              <w:jc w:val="left"/>
            </w:pPr>
            <w:r>
              <w:rPr>
                <w:sz w:val="16"/>
              </w:rPr>
              <w:t>DR-1539-FL</w:t>
            </w:r>
          </w:p>
        </w:tc>
        <w:tc>
          <w:tcPr>
            <w:tcW w:type="dxa" w:w="1461"/>
          </w:tcPr>
          <w:p>
            <w:pPr>
              <w:spacing w:after="0"/>
              <w:jc w:val="left"/>
            </w:pPr>
            <w:r>
              <w:rPr>
                <w:sz w:val="16"/>
              </w:rPr>
              <w:t>Major disaster</w:t>
            </w:r>
          </w:p>
        </w:tc>
        <w:tc>
          <w:tcPr>
            <w:tcW w:type="dxa" w:w="2116"/>
          </w:tcPr>
          <w:p>
            <w:pPr>
              <w:spacing w:after="0"/>
              <w:jc w:val="left"/>
            </w:pPr>
            <w:r>
              <w:rPr>
                <w:sz w:val="16"/>
              </w:rPr>
              <w:t>TROPICAL STORM BONNIE AND HURRICANE CHARLEY</w:t>
            </w:r>
          </w:p>
        </w:tc>
        <w:tc>
          <w:tcPr>
            <w:tcW w:type="dxa" w:w="2607"/>
          </w:tcPr>
          <w:p>
            <w:pPr>
              <w:spacing w:after="0"/>
              <w:jc w:val="left"/>
            </w:pPr>
            <w:r>
              <w:rPr>
                <w:sz w:val="16"/>
              </w:rPr>
              <w:t>Hurricane</w:t>
            </w:r>
          </w:p>
        </w:tc>
        <w:tc>
          <w:tcPr>
            <w:tcW w:type="dxa" w:w="1498"/>
          </w:tcPr>
          <w:p>
            <w:pPr>
              <w:spacing w:after="0"/>
              <w:jc w:val="right"/>
            </w:pPr>
            <w:r>
              <w:rPr>
                <w:sz w:val="16"/>
              </w:rPr>
              <w:t>$5,845.10</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2001-06-17</w:t>
            </w:r>
          </w:p>
        </w:tc>
        <w:tc>
          <w:tcPr>
            <w:tcW w:type="dxa" w:w="1087"/>
          </w:tcPr>
          <w:p>
            <w:pPr>
              <w:spacing w:after="0"/>
              <w:jc w:val="left"/>
            </w:pPr>
            <w:r>
              <w:rPr>
                <w:sz w:val="16"/>
              </w:rPr>
              <w:t>2001-06-11</w:t>
            </w:r>
          </w:p>
        </w:tc>
        <w:tc>
          <w:tcPr>
            <w:tcW w:type="dxa" w:w="1087"/>
          </w:tcPr>
          <w:p>
            <w:pPr>
              <w:spacing w:after="0"/>
              <w:jc w:val="left"/>
            </w:pPr>
            <w:r>
              <w:rPr>
                <w:sz w:val="16"/>
              </w:rPr>
              <w:t>DR-1381-FL</w:t>
            </w:r>
          </w:p>
        </w:tc>
        <w:tc>
          <w:tcPr>
            <w:tcW w:type="dxa" w:w="1461"/>
          </w:tcPr>
          <w:p>
            <w:pPr>
              <w:spacing w:after="0"/>
              <w:jc w:val="left"/>
            </w:pPr>
            <w:r>
              <w:rPr>
                <w:sz w:val="16"/>
              </w:rPr>
              <w:t>Major disaster</w:t>
            </w:r>
          </w:p>
        </w:tc>
        <w:tc>
          <w:tcPr>
            <w:tcW w:type="dxa" w:w="2116"/>
          </w:tcPr>
          <w:p>
            <w:pPr>
              <w:spacing w:after="0"/>
              <w:jc w:val="left"/>
            </w:pPr>
            <w:r>
              <w:rPr>
                <w:sz w:val="16"/>
              </w:rPr>
              <w:t>TROPICAL STORM ALLISON</w:t>
            </w:r>
          </w:p>
        </w:tc>
        <w:tc>
          <w:tcPr>
            <w:tcW w:type="dxa" w:w="2607"/>
          </w:tcPr>
          <w:p>
            <w:pPr>
              <w:spacing w:after="0"/>
              <w:jc w:val="left"/>
            </w:pPr>
            <w:r>
              <w:rPr>
                <w:sz w:val="16"/>
              </w:rPr>
              <w:t>Hurricane</w:t>
            </w:r>
          </w:p>
        </w:tc>
        <w:tc>
          <w:tcPr>
            <w:tcW w:type="dxa" w:w="1498"/>
          </w:tcPr>
          <w:p>
            <w:pPr>
              <w:spacing w:after="0"/>
              <w:jc w:val="right"/>
            </w:pPr>
            <w:r>
              <w:rPr>
                <w:sz w:val="16"/>
              </w:rPr>
              <w:t>$263,305.44</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1999-04-27</w:t>
            </w:r>
          </w:p>
        </w:tc>
        <w:tc>
          <w:tcPr>
            <w:tcW w:type="dxa" w:w="1087"/>
          </w:tcPr>
          <w:p>
            <w:pPr>
              <w:spacing w:after="0"/>
              <w:jc w:val="left"/>
            </w:pPr>
            <w:r>
              <w:rPr>
                <w:sz w:val="16"/>
              </w:rPr>
              <w:t>1999-04-15</w:t>
            </w:r>
          </w:p>
        </w:tc>
        <w:tc>
          <w:tcPr>
            <w:tcW w:type="dxa" w:w="1087"/>
          </w:tcPr>
          <w:p>
            <w:pPr>
              <w:spacing w:after="0"/>
              <w:jc w:val="left"/>
            </w:pPr>
            <w:r>
              <w:rPr>
                <w:sz w:val="16"/>
              </w:rPr>
              <w:t>EM-3139-FL</w:t>
            </w:r>
          </w:p>
        </w:tc>
        <w:tc>
          <w:tcPr>
            <w:tcW w:type="dxa" w:w="1461"/>
          </w:tcPr>
          <w:p>
            <w:pPr>
              <w:spacing w:after="0"/>
              <w:jc w:val="left"/>
            </w:pPr>
            <w:r>
              <w:rPr>
                <w:sz w:val="16"/>
              </w:rPr>
              <w:t>Emergency</w:t>
            </w:r>
          </w:p>
        </w:tc>
        <w:tc>
          <w:tcPr>
            <w:tcW w:type="dxa" w:w="2116"/>
          </w:tcPr>
          <w:p>
            <w:pPr>
              <w:spacing w:after="0"/>
              <w:jc w:val="left"/>
            </w:pPr>
            <w:r>
              <w:rPr>
                <w:sz w:val="16"/>
              </w:rPr>
              <w:t>FL-FIRES 04/15/99</w:t>
            </w:r>
          </w:p>
        </w:tc>
        <w:tc>
          <w:tcPr>
            <w:tcW w:type="dxa" w:w="2607"/>
          </w:tcPr>
          <w:p>
            <w:pPr>
              <w:spacing w:after="0"/>
              <w:jc w:val="left"/>
            </w:pPr>
            <w:r>
              <w:rPr>
                <w:sz w:val="16"/>
              </w:rPr>
              <w:t>Wildfire</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1999-04-17</w:t>
            </w:r>
          </w:p>
        </w:tc>
        <w:tc>
          <w:tcPr>
            <w:tcW w:type="dxa" w:w="1087"/>
          </w:tcPr>
          <w:p>
            <w:pPr>
              <w:spacing w:after="0"/>
              <w:jc w:val="left"/>
            </w:pPr>
            <w:r>
              <w:rPr>
                <w:sz w:val="16"/>
              </w:rPr>
              <w:t>1999-04-13</w:t>
            </w:r>
          </w:p>
        </w:tc>
        <w:tc>
          <w:tcPr>
            <w:tcW w:type="dxa" w:w="1087"/>
          </w:tcPr>
          <w:p>
            <w:pPr>
              <w:spacing w:after="0"/>
              <w:jc w:val="left"/>
            </w:pPr>
            <w:r>
              <w:rPr>
                <w:sz w:val="16"/>
              </w:rPr>
              <w:t>FM-2255-FL</w:t>
            </w:r>
          </w:p>
        </w:tc>
        <w:tc>
          <w:tcPr>
            <w:tcW w:type="dxa" w:w="1461"/>
          </w:tcPr>
          <w:p>
            <w:pPr>
              <w:spacing w:after="0"/>
              <w:jc w:val="left"/>
            </w:pPr>
            <w:r>
              <w:rPr>
                <w:sz w:val="16"/>
              </w:rPr>
              <w:t>Fire management</w:t>
            </w:r>
          </w:p>
        </w:tc>
        <w:tc>
          <w:tcPr>
            <w:tcW w:type="dxa" w:w="2116"/>
          </w:tcPr>
          <w:p>
            <w:pPr>
              <w:spacing w:after="0"/>
              <w:jc w:val="left"/>
            </w:pPr>
            <w:r>
              <w:rPr>
                <w:sz w:val="16"/>
              </w:rPr>
              <w:t>FL-FIRES 04/13/99</w:t>
            </w:r>
          </w:p>
        </w:tc>
        <w:tc>
          <w:tcPr>
            <w:tcW w:type="dxa" w:w="2607"/>
          </w:tcPr>
          <w:p>
            <w:pPr>
              <w:spacing w:after="0"/>
              <w:jc w:val="left"/>
            </w:pPr>
            <w:r>
              <w:rPr>
                <w:sz w:val="16"/>
              </w:rPr>
              <w:t>Wildfire</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1998-09-28</w:t>
            </w:r>
          </w:p>
        </w:tc>
        <w:tc>
          <w:tcPr>
            <w:tcW w:type="dxa" w:w="1087"/>
          </w:tcPr>
          <w:p>
            <w:pPr>
              <w:spacing w:after="0"/>
              <w:jc w:val="left"/>
            </w:pPr>
            <w:r>
              <w:rPr>
                <w:sz w:val="16"/>
              </w:rPr>
              <w:t>1998-09-25</w:t>
            </w:r>
          </w:p>
        </w:tc>
        <w:tc>
          <w:tcPr>
            <w:tcW w:type="dxa" w:w="1087"/>
          </w:tcPr>
          <w:p>
            <w:pPr>
              <w:spacing w:after="0"/>
              <w:jc w:val="left"/>
            </w:pPr>
            <w:r>
              <w:rPr>
                <w:sz w:val="16"/>
              </w:rPr>
              <w:t>DR-1249-FL</w:t>
            </w:r>
          </w:p>
        </w:tc>
        <w:tc>
          <w:tcPr>
            <w:tcW w:type="dxa" w:w="1461"/>
          </w:tcPr>
          <w:p>
            <w:pPr>
              <w:spacing w:after="0"/>
              <w:jc w:val="left"/>
            </w:pPr>
            <w:r>
              <w:rPr>
                <w:sz w:val="16"/>
              </w:rPr>
              <w:t>Major disaster</w:t>
            </w:r>
          </w:p>
        </w:tc>
        <w:tc>
          <w:tcPr>
            <w:tcW w:type="dxa" w:w="2116"/>
          </w:tcPr>
          <w:p>
            <w:pPr>
              <w:spacing w:after="0"/>
              <w:jc w:val="left"/>
            </w:pPr>
            <w:r>
              <w:rPr>
                <w:sz w:val="16"/>
              </w:rPr>
              <w:t>HURRICANE GEORGES</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1998-09-25</w:t>
            </w:r>
          </w:p>
        </w:tc>
        <w:tc>
          <w:tcPr>
            <w:tcW w:type="dxa" w:w="1087"/>
          </w:tcPr>
          <w:p>
            <w:pPr>
              <w:spacing w:after="0"/>
              <w:jc w:val="left"/>
            </w:pPr>
            <w:r>
              <w:rPr>
                <w:sz w:val="16"/>
              </w:rPr>
              <w:t>1998-09-25</w:t>
            </w:r>
          </w:p>
        </w:tc>
        <w:tc>
          <w:tcPr>
            <w:tcW w:type="dxa" w:w="1087"/>
          </w:tcPr>
          <w:p>
            <w:pPr>
              <w:spacing w:after="0"/>
              <w:jc w:val="left"/>
            </w:pPr>
            <w:r>
              <w:rPr>
                <w:sz w:val="16"/>
              </w:rPr>
              <w:t>EM-3131-FL</w:t>
            </w:r>
          </w:p>
        </w:tc>
        <w:tc>
          <w:tcPr>
            <w:tcW w:type="dxa" w:w="1461"/>
          </w:tcPr>
          <w:p>
            <w:pPr>
              <w:spacing w:after="0"/>
              <w:jc w:val="left"/>
            </w:pPr>
            <w:r>
              <w:rPr>
                <w:sz w:val="16"/>
              </w:rPr>
              <w:t>Emergency</w:t>
            </w:r>
          </w:p>
        </w:tc>
        <w:tc>
          <w:tcPr>
            <w:tcW w:type="dxa" w:w="2116"/>
          </w:tcPr>
          <w:p>
            <w:pPr>
              <w:spacing w:after="0"/>
              <w:jc w:val="left"/>
            </w:pPr>
            <w:r>
              <w:rPr>
                <w:sz w:val="16"/>
              </w:rPr>
              <w:t>HURRICANE GRORGES</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r>
              <w:rPr>
                <w:sz w:val="16"/>
              </w:rPr>
              <w:t>same incident as DR-1249</w:t>
            </w:r>
          </w:p>
        </w:tc>
      </w:tr>
      <w:tr>
        <w:trPr>
          <w:cantSplit/>
        </w:trPr>
        <w:tc>
          <w:tcPr>
            <w:tcW w:type="dxa" w:w="1087"/>
          </w:tcPr>
          <w:p>
            <w:pPr>
              <w:spacing w:after="0"/>
              <w:jc w:val="left"/>
            </w:pPr>
            <w:r>
              <w:rPr>
                <w:sz w:val="16"/>
              </w:rPr>
              <w:t>1998-06-18</w:t>
            </w:r>
          </w:p>
        </w:tc>
        <w:tc>
          <w:tcPr>
            <w:tcW w:type="dxa" w:w="1087"/>
          </w:tcPr>
          <w:p>
            <w:pPr>
              <w:spacing w:after="0"/>
              <w:jc w:val="left"/>
            </w:pPr>
            <w:r>
              <w:rPr>
                <w:sz w:val="16"/>
              </w:rPr>
              <w:t>1998-05-25</w:t>
            </w:r>
          </w:p>
        </w:tc>
        <w:tc>
          <w:tcPr>
            <w:tcW w:type="dxa" w:w="1087"/>
          </w:tcPr>
          <w:p>
            <w:pPr>
              <w:spacing w:after="0"/>
              <w:jc w:val="left"/>
            </w:pPr>
            <w:r>
              <w:rPr>
                <w:sz w:val="16"/>
              </w:rPr>
              <w:t>DR-1223-FL</w:t>
            </w:r>
          </w:p>
        </w:tc>
        <w:tc>
          <w:tcPr>
            <w:tcW w:type="dxa" w:w="1461"/>
          </w:tcPr>
          <w:p>
            <w:pPr>
              <w:spacing w:after="0"/>
              <w:jc w:val="left"/>
            </w:pPr>
            <w:r>
              <w:rPr>
                <w:sz w:val="16"/>
              </w:rPr>
              <w:t>Major disaster</w:t>
            </w:r>
          </w:p>
        </w:tc>
        <w:tc>
          <w:tcPr>
            <w:tcW w:type="dxa" w:w="2116"/>
          </w:tcPr>
          <w:p>
            <w:pPr>
              <w:spacing w:after="0"/>
              <w:jc w:val="left"/>
            </w:pPr>
            <w:r>
              <w:rPr>
                <w:sz w:val="16"/>
              </w:rPr>
              <w:t>EXTREME FIRE HAZARD</w:t>
            </w:r>
          </w:p>
        </w:tc>
        <w:tc>
          <w:tcPr>
            <w:tcW w:type="dxa" w:w="2607"/>
          </w:tcPr>
          <w:p>
            <w:pPr>
              <w:spacing w:after="0"/>
              <w:jc w:val="left"/>
            </w:pPr>
            <w:r>
              <w:rPr>
                <w:sz w:val="16"/>
              </w:rPr>
              <w:t>Wildfire</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1998-01-06</w:t>
            </w:r>
          </w:p>
        </w:tc>
        <w:tc>
          <w:tcPr>
            <w:tcW w:type="dxa" w:w="1087"/>
          </w:tcPr>
          <w:p>
            <w:pPr>
              <w:spacing w:after="0"/>
              <w:jc w:val="left"/>
            </w:pPr>
            <w:r>
              <w:rPr>
                <w:sz w:val="16"/>
              </w:rPr>
              <w:t>1997-12-25</w:t>
            </w:r>
          </w:p>
        </w:tc>
        <w:tc>
          <w:tcPr>
            <w:tcW w:type="dxa" w:w="1087"/>
          </w:tcPr>
          <w:p>
            <w:pPr>
              <w:spacing w:after="0"/>
              <w:jc w:val="left"/>
            </w:pPr>
            <w:r>
              <w:rPr>
                <w:sz w:val="16"/>
              </w:rPr>
              <w:t>DR-1195-FL</w:t>
            </w:r>
          </w:p>
        </w:tc>
        <w:tc>
          <w:tcPr>
            <w:tcW w:type="dxa" w:w="1461"/>
          </w:tcPr>
          <w:p>
            <w:pPr>
              <w:spacing w:after="0"/>
              <w:jc w:val="left"/>
            </w:pPr>
            <w:r>
              <w:rPr>
                <w:sz w:val="16"/>
              </w:rPr>
              <w:t>Major disaster</w:t>
            </w:r>
          </w:p>
        </w:tc>
        <w:tc>
          <w:tcPr>
            <w:tcW w:type="dxa" w:w="2116"/>
          </w:tcPr>
          <w:p>
            <w:pPr>
              <w:spacing w:after="0"/>
              <w:jc w:val="left"/>
            </w:pPr>
            <w:r>
              <w:rPr>
                <w:sz w:val="16"/>
              </w:rPr>
              <w:t>SEVERE STORMS, HIGH WINDS, TORNADOES, AND FLOODING</w:t>
            </w:r>
          </w:p>
        </w:tc>
        <w:tc>
          <w:tcPr>
            <w:tcW w:type="dxa" w:w="2607"/>
          </w:tcPr>
          <w:p>
            <w:pPr>
              <w:spacing w:after="0"/>
              <w:jc w:val="left"/>
            </w:pPr>
            <w:r>
              <w:rPr>
                <w:sz w:val="16"/>
              </w:rPr>
              <w:t>Inland Flooding; Strong Wind; Tornado</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1994-07-10</w:t>
            </w:r>
          </w:p>
        </w:tc>
        <w:tc>
          <w:tcPr>
            <w:tcW w:type="dxa" w:w="1087"/>
          </w:tcPr>
          <w:p>
            <w:pPr>
              <w:spacing w:after="0"/>
              <w:jc w:val="left"/>
            </w:pPr>
            <w:r>
              <w:rPr>
                <w:sz w:val="16"/>
              </w:rPr>
              <w:t>1994-07-02</w:t>
            </w:r>
          </w:p>
        </w:tc>
        <w:tc>
          <w:tcPr>
            <w:tcW w:type="dxa" w:w="1087"/>
          </w:tcPr>
          <w:p>
            <w:pPr>
              <w:spacing w:after="0"/>
              <w:jc w:val="left"/>
            </w:pPr>
            <w:r>
              <w:rPr>
                <w:sz w:val="16"/>
              </w:rPr>
              <w:t>DR-1035-FL</w:t>
            </w:r>
          </w:p>
        </w:tc>
        <w:tc>
          <w:tcPr>
            <w:tcW w:type="dxa" w:w="1461"/>
          </w:tcPr>
          <w:p>
            <w:pPr>
              <w:spacing w:after="0"/>
              <w:jc w:val="left"/>
            </w:pPr>
            <w:r>
              <w:rPr>
                <w:sz w:val="16"/>
              </w:rPr>
              <w:t>Major disaster</w:t>
            </w:r>
          </w:p>
        </w:tc>
        <w:tc>
          <w:tcPr>
            <w:tcW w:type="dxa" w:w="2116"/>
          </w:tcPr>
          <w:p>
            <w:pPr>
              <w:spacing w:after="0"/>
              <w:jc w:val="left"/>
            </w:pPr>
            <w:r>
              <w:rPr>
                <w:sz w:val="16"/>
              </w:rPr>
              <w:t>SEVERE STORMS AND FLOODING (TROPICAL STORM ALBERTO)</w:t>
            </w:r>
          </w:p>
        </w:tc>
        <w:tc>
          <w:tcPr>
            <w:tcW w:type="dxa" w:w="2607"/>
          </w:tcPr>
          <w:p>
            <w:pPr>
              <w:spacing w:after="0"/>
              <w:jc w:val="left"/>
            </w:pPr>
            <w:r>
              <w:rPr>
                <w:sz w:val="16"/>
              </w:rPr>
              <w:t>Hurricane; Inland Flooding</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1994-07-08</w:t>
            </w:r>
          </w:p>
        </w:tc>
        <w:tc>
          <w:tcPr>
            <w:tcW w:type="dxa" w:w="1087"/>
          </w:tcPr>
          <w:p>
            <w:pPr>
              <w:spacing w:after="0"/>
              <w:jc w:val="left"/>
            </w:pPr>
            <w:r>
              <w:rPr>
                <w:sz w:val="16"/>
              </w:rPr>
              <w:t>1994-07-02</w:t>
            </w:r>
          </w:p>
        </w:tc>
        <w:tc>
          <w:tcPr>
            <w:tcW w:type="dxa" w:w="1087"/>
          </w:tcPr>
          <w:p>
            <w:pPr>
              <w:spacing w:after="0"/>
              <w:jc w:val="left"/>
            </w:pPr>
            <w:r>
              <w:rPr>
                <w:sz w:val="16"/>
              </w:rPr>
              <w:t>EM-3114-FL</w:t>
            </w:r>
          </w:p>
        </w:tc>
        <w:tc>
          <w:tcPr>
            <w:tcW w:type="dxa" w:w="1461"/>
          </w:tcPr>
          <w:p>
            <w:pPr>
              <w:spacing w:after="0"/>
              <w:jc w:val="left"/>
            </w:pPr>
            <w:r>
              <w:rPr>
                <w:sz w:val="16"/>
              </w:rPr>
              <w:t>Emergency</w:t>
            </w:r>
          </w:p>
        </w:tc>
        <w:tc>
          <w:tcPr>
            <w:tcW w:type="dxa" w:w="2116"/>
          </w:tcPr>
          <w:p>
            <w:pPr>
              <w:spacing w:after="0"/>
              <w:jc w:val="left"/>
            </w:pPr>
            <w:r>
              <w:rPr>
                <w:sz w:val="16"/>
              </w:rPr>
              <w:t>TROPICAL STORM ALBERTO</w:t>
            </w:r>
          </w:p>
        </w:tc>
        <w:tc>
          <w:tcPr>
            <w:tcW w:type="dxa" w:w="2607"/>
          </w:tcPr>
          <w:p>
            <w:pPr>
              <w:spacing w:after="0"/>
              <w:jc w:val="left"/>
            </w:pPr>
            <w:r>
              <w:rPr>
                <w:sz w:val="16"/>
              </w:rPr>
              <w:t>Inland Flooding (primary); also designated: Hurricane</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r>
              <w:rPr>
                <w:sz w:val="16"/>
              </w:rPr>
              <w:t>same incident as DR-1035</w:t>
            </w:r>
          </w:p>
        </w:tc>
      </w:tr>
      <w:tr>
        <w:trPr>
          <w:cantSplit/>
        </w:trPr>
        <w:tc>
          <w:tcPr>
            <w:tcW w:type="dxa" w:w="1087"/>
          </w:tcPr>
          <w:p>
            <w:pPr>
              <w:spacing w:after="0"/>
              <w:jc w:val="left"/>
            </w:pPr>
            <w:r>
              <w:rPr>
                <w:sz w:val="16"/>
              </w:rPr>
              <w:t>1990-04-03</w:t>
            </w:r>
          </w:p>
        </w:tc>
        <w:tc>
          <w:tcPr>
            <w:tcW w:type="dxa" w:w="1087"/>
          </w:tcPr>
          <w:p>
            <w:pPr>
              <w:spacing w:after="0"/>
              <w:jc w:val="left"/>
            </w:pPr>
            <w:r>
              <w:rPr>
                <w:sz w:val="16"/>
              </w:rPr>
              <w:t>1990-03-16</w:t>
            </w:r>
          </w:p>
        </w:tc>
        <w:tc>
          <w:tcPr>
            <w:tcW w:type="dxa" w:w="1087"/>
          </w:tcPr>
          <w:p>
            <w:pPr>
              <w:spacing w:after="0"/>
              <w:jc w:val="left"/>
            </w:pPr>
            <w:r>
              <w:rPr>
                <w:sz w:val="16"/>
              </w:rPr>
              <w:t>DR-862-FL</w:t>
            </w:r>
          </w:p>
        </w:tc>
        <w:tc>
          <w:tcPr>
            <w:tcW w:type="dxa" w:w="1461"/>
          </w:tcPr>
          <w:p>
            <w:pPr>
              <w:spacing w:after="0"/>
              <w:jc w:val="left"/>
            </w:pPr>
            <w:r>
              <w:rPr>
                <w:sz w:val="16"/>
              </w:rPr>
              <w:t>Major disaster</w:t>
            </w:r>
          </w:p>
        </w:tc>
        <w:tc>
          <w:tcPr>
            <w:tcW w:type="dxa" w:w="2116"/>
          </w:tcPr>
          <w:p>
            <w:pPr>
              <w:spacing w:after="0"/>
              <w:jc w:val="left"/>
            </w:pPr>
            <w:r>
              <w:rPr>
                <w:sz w:val="16"/>
              </w:rPr>
              <w:t>SEVERE STORMS &amp; FLOODING</w:t>
            </w:r>
          </w:p>
        </w:tc>
        <w:tc>
          <w:tcPr>
            <w:tcW w:type="dxa" w:w="2607"/>
          </w:tcPr>
          <w:p>
            <w:pPr>
              <w:spacing w:after="0"/>
              <w:jc w:val="left"/>
            </w:pPr>
            <w:r>
              <w:rPr>
                <w:sz w:val="16"/>
              </w:rPr>
              <w:t>Inland Flooding</w:t>
            </w:r>
          </w:p>
        </w:tc>
        <w:tc>
          <w:tcPr>
            <w:tcW w:type="dxa" w:w="1498"/>
          </w:tcPr>
          <w:p>
            <w:pPr>
              <w:spacing w:after="0"/>
              <w:jc w:val="right"/>
            </w:pPr>
            <w:r>
              <w:rPr>
                <w:sz w:val="16"/>
              </w:rPr>
              <w:t>PA not declared for this county</w:t>
            </w:r>
          </w:p>
        </w:tc>
        <w:tc>
          <w:tcPr>
            <w:tcW w:type="dxa" w:w="773"/>
          </w:tcPr>
          <w:p>
            <w:pPr>
              <w:spacing w:after="0"/>
              <w:jc w:val="left"/>
            </w:pPr>
          </w:p>
        </w:tc>
        <w:tc>
          <w:tcPr>
            <w:tcW w:type="dxa" w:w="2397"/>
          </w:tcPr>
          <w:p>
            <w:pPr>
              <w:spacing w:after="0"/>
              <w:jc w:val="left"/>
            </w:pPr>
          </w:p>
        </w:tc>
      </w:tr>
      <w:tr>
        <w:trPr>
          <w:cantSplit/>
        </w:trPr>
        <w:tc>
          <w:tcPr>
            <w:tcW w:type="dxa" w:w="1087"/>
          </w:tcPr>
          <w:p>
            <w:pPr>
              <w:spacing w:after="0"/>
              <w:jc w:val="left"/>
            </w:pPr>
            <w:r>
              <w:rPr>
                <w:sz w:val="16"/>
              </w:rPr>
              <w:t>1985-12-03</w:t>
            </w:r>
          </w:p>
        </w:tc>
        <w:tc>
          <w:tcPr>
            <w:tcW w:type="dxa" w:w="1087"/>
          </w:tcPr>
          <w:p>
            <w:pPr>
              <w:spacing w:after="0"/>
              <w:jc w:val="left"/>
            </w:pPr>
            <w:r>
              <w:rPr>
                <w:sz w:val="16"/>
              </w:rPr>
              <w:t>1985-11-21</w:t>
            </w:r>
          </w:p>
        </w:tc>
        <w:tc>
          <w:tcPr>
            <w:tcW w:type="dxa" w:w="1087"/>
          </w:tcPr>
          <w:p>
            <w:pPr>
              <w:spacing w:after="0"/>
              <w:jc w:val="left"/>
            </w:pPr>
            <w:r>
              <w:rPr>
                <w:sz w:val="16"/>
              </w:rPr>
              <w:t>DR-756-FL</w:t>
            </w:r>
          </w:p>
        </w:tc>
        <w:tc>
          <w:tcPr>
            <w:tcW w:type="dxa" w:w="1461"/>
          </w:tcPr>
          <w:p>
            <w:pPr>
              <w:spacing w:after="0"/>
              <w:jc w:val="left"/>
            </w:pPr>
            <w:r>
              <w:rPr>
                <w:sz w:val="16"/>
              </w:rPr>
              <w:t>Major disaster</w:t>
            </w:r>
          </w:p>
        </w:tc>
        <w:tc>
          <w:tcPr>
            <w:tcW w:type="dxa" w:w="2116"/>
          </w:tcPr>
          <w:p>
            <w:pPr>
              <w:spacing w:after="0"/>
              <w:jc w:val="left"/>
            </w:pPr>
            <w:r>
              <w:rPr>
                <w:sz w:val="16"/>
              </w:rPr>
              <w:t>HURRICANE KATE</w:t>
            </w:r>
          </w:p>
        </w:tc>
        <w:tc>
          <w:tcPr>
            <w:tcW w:type="dxa" w:w="2607"/>
          </w:tcPr>
          <w:p>
            <w:pPr>
              <w:spacing w:after="0"/>
              <w:jc w:val="left"/>
            </w:pPr>
            <w:r>
              <w:rPr>
                <w:sz w:val="16"/>
              </w:rPr>
              <w:t>Hurricane</w:t>
            </w:r>
          </w:p>
        </w:tc>
        <w:tc>
          <w:tcPr>
            <w:tcW w:type="dxa" w:w="1498"/>
          </w:tcPr>
          <w:p>
            <w:pPr>
              <w:spacing w:after="0"/>
              <w:jc w:val="right"/>
            </w:pPr>
            <w:r>
              <w:rPr>
                <w:sz w:val="16"/>
              </w:rPr>
              <w:t>none found</w:t>
            </w:r>
          </w:p>
        </w:tc>
        <w:tc>
          <w:tcPr>
            <w:tcW w:type="dxa" w:w="773"/>
          </w:tcPr>
          <w:p>
            <w:pPr>
              <w:spacing w:after="0"/>
              <w:jc w:val="left"/>
            </w:pPr>
          </w:p>
        </w:tc>
        <w:tc>
          <w:tcPr>
            <w:tcW w:type="dxa" w:w="239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r>
              <w:rPr>
                <w:sz w:val="16"/>
              </w:rPr>
              <w:t>9</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76</w:t>
            </w:r>
          </w:p>
        </w:tc>
        <w:tc>
          <w:tcPr>
            <w:tcW w:type="dxa" w:w="1422"/>
          </w:tcPr>
          <w:p>
            <w:pPr>
              <w:spacing w:after="0"/>
              <w:jc w:val="right"/>
            </w:pPr>
          </w:p>
        </w:tc>
        <w:tc>
          <w:tcPr>
            <w:tcW w:type="dxa" w:w="1356"/>
          </w:tcPr>
          <w:p>
            <w:pPr>
              <w:spacing w:after="0"/>
              <w:jc w:val="right"/>
            </w:pPr>
            <w:r>
              <w:rPr>
                <w:sz w:val="16"/>
              </w:rPr>
              <w:t>10</w:t>
            </w:r>
          </w:p>
        </w:tc>
        <w:tc>
          <w:tcPr>
            <w:tcW w:type="dxa" w:w="963"/>
          </w:tcPr>
          <w:p>
            <w:pPr>
              <w:spacing w:after="0"/>
              <w:jc w:val="right"/>
            </w:pPr>
            <w:r>
              <w:rPr>
                <w:sz w:val="16"/>
              </w:rPr>
              <w:t>19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0"/>
        <w:gridCol w:w="1259"/>
        <w:gridCol w:w="1967"/>
        <w:gridCol w:w="1157"/>
        <w:gridCol w:w="1933"/>
        <w:gridCol w:w="1907"/>
        <w:gridCol w:w="3482"/>
      </w:tblGrid>
      <w:tr>
        <w:trPr>
          <w:cantSplit/>
          <w:tblHeader/>
        </w:trPr>
        <w:tc>
          <w:tcPr>
            <w:tcW w:type="dxa" w:w="1037"/>
            <w:shd w:val="clear" w:color="auto" w:fill="E8E8E8"/>
          </w:tcPr>
          <w:p>
            <w:pPr>
              <w:spacing w:after="0"/>
              <w:jc w:val="left"/>
            </w:pPr>
            <w:r>
              <w:rPr>
                <w:b/>
                <w:sz w:val="16"/>
              </w:rPr>
              <w:t>Date</w:t>
            </w:r>
          </w:p>
        </w:tc>
        <w:tc>
          <w:tcPr>
            <w:tcW w:type="dxa" w:w="1370"/>
            <w:shd w:val="clear" w:color="auto" w:fill="E8E8E8"/>
          </w:tcPr>
          <w:p>
            <w:pPr>
              <w:spacing w:after="0"/>
              <w:jc w:val="left"/>
            </w:pPr>
            <w:r>
              <w:rPr>
                <w:b/>
                <w:sz w:val="16"/>
              </w:rPr>
              <w:t>Event type</w:t>
            </w:r>
          </w:p>
        </w:tc>
        <w:tc>
          <w:tcPr>
            <w:tcW w:type="dxa" w:w="1259"/>
            <w:shd w:val="clear" w:color="auto" w:fill="E8E8E8"/>
          </w:tcPr>
          <w:p>
            <w:pPr>
              <w:spacing w:after="0"/>
              <w:jc w:val="left"/>
            </w:pPr>
            <w:r>
              <w:rPr>
                <w:b/>
                <w:sz w:val="16"/>
              </w:rPr>
              <w:t>Magnitude or extent</w:t>
            </w:r>
          </w:p>
        </w:tc>
        <w:tc>
          <w:tcPr>
            <w:tcW w:type="dxa" w:w="1967"/>
            <w:shd w:val="clear" w:color="auto" w:fill="E8E8E8"/>
          </w:tcPr>
          <w:p>
            <w:pPr>
              <w:spacing w:after="0"/>
              <w:jc w:val="left"/>
            </w:pPr>
            <w:r>
              <w:rPr>
                <w:b/>
                <w:sz w:val="16"/>
              </w:rPr>
              <w:t>Damage</w:t>
            </w:r>
          </w:p>
          <w:p>
            <w:pPr>
              <w:spacing w:after="0"/>
              <w:jc w:val="left"/>
            </w:pPr>
            <w:r>
              <w:rPr>
                <w:i/>
                <w:color w:val="555555"/>
                <w:sz w:val="14"/>
              </w:rPr>
              <w:t>nominal dollars</w:t>
            </w:r>
          </w:p>
        </w:tc>
        <w:tc>
          <w:tcPr>
            <w:tcW w:type="dxa" w:w="11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3"/>
            <w:shd w:val="clear" w:color="auto" w:fill="E8E8E8"/>
          </w:tcPr>
          <w:p>
            <w:pPr>
              <w:spacing w:after="0"/>
              <w:jc w:val="left"/>
            </w:pPr>
            <w:r>
              <w:rPr>
                <w:b/>
                <w:sz w:val="16"/>
              </w:rPr>
              <w:t>Location</w:t>
            </w:r>
          </w:p>
        </w:tc>
        <w:tc>
          <w:tcPr>
            <w:tcW w:type="dxa" w:w="1907"/>
            <w:shd w:val="clear" w:color="auto" w:fill="E8E8E8"/>
          </w:tcPr>
          <w:p>
            <w:pPr>
              <w:spacing w:after="0"/>
              <w:jc w:val="left"/>
            </w:pPr>
            <w:r>
              <w:rPr>
                <w:b/>
                <w:sz w:val="16"/>
              </w:rPr>
              <w:t>Flags</w:t>
            </w:r>
          </w:p>
        </w:tc>
        <w:tc>
          <w:tcPr>
            <w:tcW w:type="dxa" w:w="34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2025-10-14</w:t>
            </w:r>
          </w:p>
        </w:tc>
        <w:tc>
          <w:tcPr>
            <w:tcW w:type="dxa" w:w="1370"/>
          </w:tcPr>
          <w:p>
            <w:pPr>
              <w:spacing w:after="0"/>
              <w:jc w:val="left"/>
            </w:pPr>
            <w:r>
              <w:rPr>
                <w:sz w:val="16"/>
              </w:rPr>
              <w:t>Drought</w:t>
            </w:r>
          </w:p>
        </w:tc>
        <w:tc>
          <w:tcPr>
            <w:tcW w:type="dxa" w:w="1259"/>
          </w:tcPr>
          <w:p>
            <w:pPr>
              <w:spacing w:after="0"/>
              <w:jc w:val="left"/>
            </w:pPr>
          </w:p>
        </w:tc>
        <w:tc>
          <w:tcPr>
            <w:tcW w:type="dxa" w:w="1967"/>
          </w:tcPr>
          <w:p>
            <w:pPr>
              <w:spacing w:after="0"/>
              <w:jc w:val="left"/>
            </w:pPr>
            <w:r>
              <w:rPr>
                <w:sz w:val="16"/>
              </w:rPr>
              <w:t>damage not reported</w:t>
            </w:r>
          </w:p>
        </w:tc>
        <w:tc>
          <w:tcPr>
            <w:tcW w:type="dxa" w:w="1157"/>
          </w:tcPr>
          <w:p>
            <w:pPr>
              <w:spacing w:after="0"/>
              <w:jc w:val="right"/>
            </w:pPr>
            <w:r>
              <w:rPr>
                <w:sz w:val="16"/>
              </w:rPr>
              <w:t>0, 0</w:t>
            </w:r>
          </w:p>
        </w:tc>
        <w:tc>
          <w:tcPr>
            <w:tcW w:type="dxa" w:w="1933"/>
          </w:tcPr>
          <w:p>
            <w:pPr>
              <w:spacing w:after="0"/>
              <w:jc w:val="left"/>
            </w:pPr>
            <w:r>
              <w:rPr>
                <w:sz w:val="16"/>
              </w:rPr>
              <w:t>NWS zone FLZ326 (NORTHERN LIBERTY COUNTY), zone-level: may include parts of neighboring counties</w:t>
            </w:r>
          </w:p>
        </w:tc>
        <w:tc>
          <w:tcPr>
            <w:tcW w:type="dxa" w:w="1907"/>
          </w:tcPr>
          <w:p>
            <w:pPr>
              <w:spacing w:after="0"/>
              <w:jc w:val="left"/>
            </w:pPr>
            <w:r>
              <w:rPr>
                <w:sz w:val="16"/>
              </w:rPr>
              <w:t>during plan review, check whether your last plan included it; within last 5 years</w:t>
            </w:r>
          </w:p>
        </w:tc>
        <w:tc>
          <w:tcPr>
            <w:tcW w:type="dxa" w:w="3482"/>
          </w:tcPr>
          <w:p>
            <w:pPr>
              <w:spacing w:after="0"/>
              <w:jc w:val="left"/>
            </w:pPr>
            <w:r>
              <w:rPr>
                <w:sz w:val="16"/>
              </w:rPr>
              <w:t>B1-c worst recorded: Drought</w:t>
            </w:r>
          </w:p>
        </w:tc>
      </w:tr>
      <w:tr>
        <w:trPr>
          <w:cantSplit/>
        </w:trPr>
        <w:tc>
          <w:tcPr>
            <w:tcW w:type="dxa" w:w="1037"/>
          </w:tcPr>
          <w:p>
            <w:pPr>
              <w:spacing w:after="0"/>
              <w:jc w:val="left"/>
            </w:pPr>
            <w:r>
              <w:rPr>
                <w:sz w:val="16"/>
              </w:rPr>
              <w:t>2025-01-21</w:t>
            </w:r>
          </w:p>
        </w:tc>
        <w:tc>
          <w:tcPr>
            <w:tcW w:type="dxa" w:w="1370"/>
          </w:tcPr>
          <w:p>
            <w:pPr>
              <w:spacing w:after="0"/>
              <w:jc w:val="left"/>
            </w:pPr>
            <w:r>
              <w:rPr>
                <w:sz w:val="16"/>
              </w:rPr>
              <w:t>Heavy Snow</w:t>
            </w:r>
          </w:p>
        </w:tc>
        <w:tc>
          <w:tcPr>
            <w:tcW w:type="dxa" w:w="1259"/>
          </w:tcPr>
          <w:p>
            <w:pPr>
              <w:spacing w:after="0"/>
              <w:jc w:val="left"/>
            </w:pPr>
          </w:p>
        </w:tc>
        <w:tc>
          <w:tcPr>
            <w:tcW w:type="dxa" w:w="1967"/>
          </w:tcPr>
          <w:p>
            <w:pPr>
              <w:spacing w:after="0"/>
              <w:jc w:val="left"/>
            </w:pPr>
            <w:r>
              <w:rPr>
                <w:sz w:val="16"/>
              </w:rPr>
              <w:t>$0 property; $500,000 crops, reported for the zone (2025 dollars)</w:t>
            </w:r>
          </w:p>
        </w:tc>
        <w:tc>
          <w:tcPr>
            <w:tcW w:type="dxa" w:w="1157"/>
          </w:tcPr>
          <w:p>
            <w:pPr>
              <w:spacing w:after="0"/>
              <w:jc w:val="right"/>
            </w:pPr>
            <w:r>
              <w:rPr>
                <w:sz w:val="16"/>
              </w:rPr>
              <w:t>0, 0</w:t>
            </w:r>
          </w:p>
        </w:tc>
        <w:tc>
          <w:tcPr>
            <w:tcW w:type="dxa" w:w="1933"/>
          </w:tcPr>
          <w:p>
            <w:pPr>
              <w:spacing w:after="0"/>
              <w:jc w:val="left"/>
            </w:pPr>
            <w:r>
              <w:rPr>
                <w:sz w:val="16"/>
              </w:rPr>
              <w:t>NWS zone FLZ026 (LIBERTY), zone-level: may include parts of neighboring counties</w:t>
            </w:r>
          </w:p>
        </w:tc>
        <w:tc>
          <w:tcPr>
            <w:tcW w:type="dxa" w:w="1907"/>
          </w:tcPr>
          <w:p>
            <w:pPr>
              <w:spacing w:after="0"/>
              <w:jc w:val="left"/>
            </w:pPr>
            <w:r>
              <w:rPr>
                <w:sz w:val="16"/>
              </w:rPr>
              <w:t>within last 5 years</w:t>
            </w:r>
          </w:p>
        </w:tc>
        <w:tc>
          <w:tcPr>
            <w:tcW w:type="dxa" w:w="34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2023-08-11</w:t>
            </w:r>
          </w:p>
        </w:tc>
        <w:tc>
          <w:tcPr>
            <w:tcW w:type="dxa" w:w="1370"/>
          </w:tcPr>
          <w:p>
            <w:pPr>
              <w:spacing w:after="0"/>
              <w:jc w:val="left"/>
            </w:pPr>
            <w:r>
              <w:rPr>
                <w:sz w:val="16"/>
              </w:rPr>
              <w:t>Excessive Heat</w:t>
            </w:r>
          </w:p>
        </w:tc>
        <w:tc>
          <w:tcPr>
            <w:tcW w:type="dxa" w:w="1259"/>
          </w:tcPr>
          <w:p>
            <w:pPr>
              <w:spacing w:after="0"/>
              <w:jc w:val="left"/>
            </w:pPr>
          </w:p>
        </w:tc>
        <w:tc>
          <w:tcPr>
            <w:tcW w:type="dxa" w:w="1967"/>
          </w:tcPr>
          <w:p>
            <w:pPr>
              <w:spacing w:after="0"/>
              <w:jc w:val="left"/>
            </w:pPr>
            <w:r>
              <w:rPr>
                <w:sz w:val="16"/>
              </w:rPr>
              <w:t>$0 property; $0 crops, reported for the zone (2023 dollars)</w:t>
            </w:r>
          </w:p>
        </w:tc>
        <w:tc>
          <w:tcPr>
            <w:tcW w:type="dxa" w:w="1157"/>
          </w:tcPr>
          <w:p>
            <w:pPr>
              <w:spacing w:after="0"/>
              <w:jc w:val="right"/>
            </w:pPr>
            <w:r>
              <w:rPr>
                <w:sz w:val="16"/>
              </w:rPr>
              <w:t>0, 0</w:t>
            </w:r>
          </w:p>
        </w:tc>
        <w:tc>
          <w:tcPr>
            <w:tcW w:type="dxa" w:w="1933"/>
          </w:tcPr>
          <w:p>
            <w:pPr>
              <w:spacing w:after="0"/>
              <w:jc w:val="left"/>
            </w:pPr>
            <w:r>
              <w:rPr>
                <w:sz w:val="16"/>
              </w:rPr>
              <w:t>NWS zone FLZ026 (LIBERTY), zone-level: may include parts of neighboring counties</w:t>
            </w:r>
          </w:p>
        </w:tc>
        <w:tc>
          <w:tcPr>
            <w:tcW w:type="dxa" w:w="1907"/>
          </w:tcPr>
          <w:p>
            <w:pPr>
              <w:spacing w:after="0"/>
              <w:jc w:val="left"/>
            </w:pPr>
            <w:r>
              <w:rPr>
                <w:sz w:val="16"/>
              </w:rPr>
              <w:t>within last 5 years</w:t>
            </w:r>
          </w:p>
        </w:tc>
        <w:tc>
          <w:tcPr>
            <w:tcW w:type="dxa" w:w="3482"/>
          </w:tcPr>
          <w:p>
            <w:pPr>
              <w:spacing w:after="0"/>
              <w:jc w:val="left"/>
            </w:pPr>
            <w:r>
              <w:rPr>
                <w:sz w:val="16"/>
              </w:rPr>
              <w:t>B1-c worst recorded: Excessive Heat, Heat</w:t>
            </w:r>
          </w:p>
        </w:tc>
      </w:tr>
      <w:tr>
        <w:trPr>
          <w:cantSplit/>
        </w:trPr>
        <w:tc>
          <w:tcPr>
            <w:tcW w:type="dxa" w:w="1037"/>
          </w:tcPr>
          <w:p>
            <w:pPr>
              <w:spacing w:after="0"/>
              <w:jc w:val="left"/>
            </w:pPr>
            <w:r>
              <w:rPr>
                <w:sz w:val="16"/>
              </w:rPr>
              <w:t>2023-04-27</w:t>
            </w:r>
          </w:p>
        </w:tc>
        <w:tc>
          <w:tcPr>
            <w:tcW w:type="dxa" w:w="1370"/>
          </w:tcPr>
          <w:p>
            <w:pPr>
              <w:spacing w:after="0"/>
              <w:jc w:val="left"/>
            </w:pPr>
            <w:r>
              <w:rPr>
                <w:sz w:val="16"/>
              </w:rPr>
              <w:t>Tornado</w:t>
            </w:r>
          </w:p>
        </w:tc>
        <w:tc>
          <w:tcPr>
            <w:tcW w:type="dxa" w:w="1259"/>
          </w:tcPr>
          <w:p>
            <w:pPr>
              <w:spacing w:after="0"/>
              <w:jc w:val="left"/>
            </w:pPr>
            <w:r>
              <w:rPr>
                <w:sz w:val="16"/>
              </w:rPr>
              <w:t>EF2, 2.5 mi within this county, 960 yd wide</w:t>
            </w:r>
          </w:p>
        </w:tc>
        <w:tc>
          <w:tcPr>
            <w:tcW w:type="dxa" w:w="1967"/>
          </w:tcPr>
          <w:p>
            <w:pPr>
              <w:spacing w:after="0"/>
              <w:jc w:val="left"/>
            </w:pPr>
            <w:r>
              <w:rPr>
                <w:sz w:val="16"/>
              </w:rPr>
              <w:t>$500,000 property; $0 crops (2023 dollars)</w:t>
            </w:r>
          </w:p>
        </w:tc>
        <w:tc>
          <w:tcPr>
            <w:tcW w:type="dxa" w:w="1157"/>
          </w:tcPr>
          <w:p>
            <w:pPr>
              <w:spacing w:after="0"/>
              <w:jc w:val="right"/>
            </w:pPr>
            <w:r>
              <w:rPr>
                <w:sz w:val="16"/>
              </w:rPr>
              <w:t>0, 0</w:t>
            </w:r>
          </w:p>
        </w:tc>
        <w:tc>
          <w:tcPr>
            <w:tcW w:type="dxa" w:w="1933"/>
          </w:tcPr>
          <w:p>
            <w:pPr>
              <w:spacing w:after="0"/>
              <w:jc w:val="left"/>
            </w:pPr>
            <w:r>
              <w:rPr>
                <w:sz w:val="16"/>
              </w:rPr>
              <w:t>HOSFORD</w:t>
            </w:r>
          </w:p>
        </w:tc>
        <w:tc>
          <w:tcPr>
            <w:tcW w:type="dxa" w:w="1907"/>
          </w:tcPr>
          <w:p>
            <w:pPr>
              <w:spacing w:after="0"/>
              <w:jc w:val="left"/>
            </w:pPr>
            <w:r>
              <w:rPr>
                <w:sz w:val="16"/>
              </w:rPr>
              <w:t>within last 5 years</w:t>
            </w:r>
          </w:p>
        </w:tc>
        <w:tc>
          <w:tcPr>
            <w:tcW w:type="dxa" w:w="3482"/>
          </w:tcPr>
          <w:p>
            <w:pPr>
              <w:spacing w:after="0"/>
              <w:jc w:val="left"/>
            </w:pPr>
            <w:r>
              <w:rPr>
                <w:sz w:val="16"/>
              </w:rPr>
              <w:t>B1-c worst recorded: Tornado</w:t>
            </w:r>
          </w:p>
        </w:tc>
      </w:tr>
      <w:tr>
        <w:trPr>
          <w:cantSplit/>
        </w:trPr>
        <w:tc>
          <w:tcPr>
            <w:tcW w:type="dxa" w:w="1037"/>
          </w:tcPr>
          <w:p>
            <w:pPr>
              <w:spacing w:after="0"/>
              <w:jc w:val="left"/>
            </w:pPr>
            <w:r>
              <w:rPr>
                <w:sz w:val="16"/>
              </w:rPr>
              <w:t>2022-12-24</w:t>
            </w:r>
          </w:p>
        </w:tc>
        <w:tc>
          <w:tcPr>
            <w:tcW w:type="dxa" w:w="1370"/>
          </w:tcPr>
          <w:p>
            <w:pPr>
              <w:spacing w:after="0"/>
              <w:jc w:val="left"/>
            </w:pPr>
            <w:r>
              <w:rPr>
                <w:sz w:val="16"/>
              </w:rPr>
              <w:t>Cold/Wind Chill</w:t>
            </w:r>
          </w:p>
        </w:tc>
        <w:tc>
          <w:tcPr>
            <w:tcW w:type="dxa" w:w="1259"/>
          </w:tcPr>
          <w:p>
            <w:pPr>
              <w:spacing w:after="0"/>
              <w:jc w:val="left"/>
            </w:pPr>
          </w:p>
        </w:tc>
        <w:tc>
          <w:tcPr>
            <w:tcW w:type="dxa" w:w="1967"/>
          </w:tcPr>
          <w:p>
            <w:pPr>
              <w:spacing w:after="0"/>
              <w:jc w:val="left"/>
            </w:pPr>
            <w:r>
              <w:rPr>
                <w:sz w:val="16"/>
              </w:rPr>
              <w:t>$50,000 property; $0 crops, reported for the zone (2022 dollars)</w:t>
            </w:r>
          </w:p>
        </w:tc>
        <w:tc>
          <w:tcPr>
            <w:tcW w:type="dxa" w:w="1157"/>
          </w:tcPr>
          <w:p>
            <w:pPr>
              <w:spacing w:after="0"/>
              <w:jc w:val="right"/>
            </w:pPr>
            <w:r>
              <w:rPr>
                <w:sz w:val="16"/>
              </w:rPr>
              <w:t>0, 0</w:t>
            </w:r>
          </w:p>
        </w:tc>
        <w:tc>
          <w:tcPr>
            <w:tcW w:type="dxa" w:w="1933"/>
          </w:tcPr>
          <w:p>
            <w:pPr>
              <w:spacing w:after="0"/>
              <w:jc w:val="left"/>
            </w:pPr>
            <w:r>
              <w:rPr>
                <w:sz w:val="16"/>
              </w:rPr>
              <w:t>NWS zone FLZ026 (LIBERTY), zone-level: may include parts of neighboring counties</w:t>
            </w:r>
          </w:p>
        </w:tc>
        <w:tc>
          <w:tcPr>
            <w:tcW w:type="dxa" w:w="1907"/>
          </w:tcPr>
          <w:p>
            <w:pPr>
              <w:spacing w:after="0"/>
              <w:jc w:val="left"/>
            </w:pPr>
            <w:r>
              <w:rPr>
                <w:sz w:val="16"/>
              </w:rPr>
              <w:t>within last 5 years</w:t>
            </w:r>
          </w:p>
        </w:tc>
        <w:tc>
          <w:tcPr>
            <w:tcW w:type="dxa" w:w="34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2018-10-10</w:t>
            </w:r>
          </w:p>
        </w:tc>
        <w:tc>
          <w:tcPr>
            <w:tcW w:type="dxa" w:w="1370"/>
          </w:tcPr>
          <w:p>
            <w:pPr>
              <w:spacing w:after="0"/>
              <w:jc w:val="left"/>
            </w:pPr>
            <w:r>
              <w:rPr>
                <w:sz w:val="16"/>
              </w:rPr>
              <w:t>Hurricane (Typhoon)</w:t>
            </w:r>
          </w:p>
        </w:tc>
        <w:tc>
          <w:tcPr>
            <w:tcW w:type="dxa" w:w="1259"/>
          </w:tcPr>
          <w:p>
            <w:pPr>
              <w:spacing w:after="0"/>
              <w:jc w:val="left"/>
            </w:pPr>
            <w:r>
              <w:rPr>
                <w:sz w:val="16"/>
              </w:rPr>
              <w:t>category 3</w:t>
            </w:r>
          </w:p>
        </w:tc>
        <w:tc>
          <w:tcPr>
            <w:tcW w:type="dxa" w:w="1967"/>
          </w:tcPr>
          <w:p>
            <w:pPr>
              <w:spacing w:after="0"/>
              <w:jc w:val="left"/>
            </w:pPr>
            <w:r>
              <w:rPr>
                <w:sz w:val="16"/>
              </w:rPr>
              <w:t>$450,000,000 property; $150,000,000 crops, reported for the zone (2018 dollars) (as recorded; larger than this county's annual agriculture value in the National Risk Index; confirm with the county or the state extension service)</w:t>
            </w:r>
          </w:p>
        </w:tc>
        <w:tc>
          <w:tcPr>
            <w:tcW w:type="dxa" w:w="1157"/>
          </w:tcPr>
          <w:p>
            <w:pPr>
              <w:spacing w:after="0"/>
              <w:jc w:val="right"/>
            </w:pPr>
            <w:r>
              <w:rPr>
                <w:sz w:val="16"/>
              </w:rPr>
              <w:t>0, 0</w:t>
            </w:r>
          </w:p>
        </w:tc>
        <w:tc>
          <w:tcPr>
            <w:tcW w:type="dxa" w:w="1933"/>
          </w:tcPr>
          <w:p>
            <w:pPr>
              <w:spacing w:after="0"/>
              <w:jc w:val="left"/>
            </w:pPr>
            <w:r>
              <w:rPr>
                <w:sz w:val="16"/>
              </w:rPr>
              <w:t>NWS zone FLZ026 (LIBERTY), zone-level: may include parts of neighboring counties</w:t>
            </w:r>
          </w:p>
        </w:tc>
        <w:tc>
          <w:tcPr>
            <w:tcW w:type="dxa" w:w="1907"/>
          </w:tcPr>
          <w:p>
            <w:pPr>
              <w:spacing w:after="0"/>
              <w:jc w:val="left"/>
            </w:pPr>
          </w:p>
        </w:tc>
        <w:tc>
          <w:tcPr>
            <w:tcW w:type="dxa" w:w="348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2017-01-22</w:t>
            </w:r>
          </w:p>
        </w:tc>
        <w:tc>
          <w:tcPr>
            <w:tcW w:type="dxa" w:w="1370"/>
          </w:tcPr>
          <w:p>
            <w:pPr>
              <w:spacing w:after="0"/>
              <w:jc w:val="left"/>
            </w:pPr>
            <w:r>
              <w:rPr>
                <w:sz w:val="16"/>
              </w:rPr>
              <w:t>Thunderstorm Wind</w:t>
            </w:r>
          </w:p>
        </w:tc>
        <w:tc>
          <w:tcPr>
            <w:tcW w:type="dxa" w:w="1259"/>
          </w:tcPr>
          <w:p>
            <w:pPr>
              <w:spacing w:after="0"/>
              <w:jc w:val="left"/>
            </w:pPr>
            <w:r>
              <w:rPr>
                <w:sz w:val="16"/>
              </w:rPr>
              <w:t>65 kt (75 mph) estimated gust</w:t>
            </w:r>
          </w:p>
        </w:tc>
        <w:tc>
          <w:tcPr>
            <w:tcW w:type="dxa" w:w="1967"/>
          </w:tcPr>
          <w:p>
            <w:pPr>
              <w:spacing w:after="0"/>
              <w:jc w:val="left"/>
            </w:pPr>
            <w:r>
              <w:rPr>
                <w:sz w:val="16"/>
              </w:rPr>
              <w:t>$20,000 property; $0 crops (2017 dollars)</w:t>
            </w:r>
          </w:p>
        </w:tc>
        <w:tc>
          <w:tcPr>
            <w:tcW w:type="dxa" w:w="1157"/>
          </w:tcPr>
          <w:p>
            <w:pPr>
              <w:spacing w:after="0"/>
              <w:jc w:val="right"/>
            </w:pPr>
            <w:r>
              <w:rPr>
                <w:sz w:val="16"/>
              </w:rPr>
              <w:t>0, 0</w:t>
            </w:r>
          </w:p>
        </w:tc>
        <w:tc>
          <w:tcPr>
            <w:tcW w:type="dxa" w:w="1933"/>
          </w:tcPr>
          <w:p>
            <w:pPr>
              <w:spacing w:after="0"/>
              <w:jc w:val="left"/>
            </w:pPr>
            <w:r>
              <w:rPr>
                <w:sz w:val="16"/>
              </w:rPr>
              <w:t>BRISTOL</w:t>
            </w:r>
          </w:p>
        </w:tc>
        <w:tc>
          <w:tcPr>
            <w:tcW w:type="dxa" w:w="1907"/>
          </w:tcPr>
          <w:p>
            <w:pPr>
              <w:spacing w:after="0"/>
              <w:jc w:val="left"/>
            </w:pPr>
          </w:p>
        </w:tc>
        <w:tc>
          <w:tcPr>
            <w:tcW w:type="dxa" w:w="3482"/>
          </w:tcPr>
          <w:p>
            <w:pPr>
              <w:spacing w:after="0"/>
              <w:jc w:val="left"/>
            </w:pPr>
            <w:r>
              <w:rPr>
                <w:sz w:val="16"/>
              </w:rPr>
              <w:t>B1-c worst recorded: Thunderstorm Wind</w:t>
            </w:r>
          </w:p>
        </w:tc>
      </w:tr>
      <w:tr>
        <w:trPr>
          <w:cantSplit/>
        </w:trPr>
        <w:tc>
          <w:tcPr>
            <w:tcW w:type="dxa" w:w="1037"/>
          </w:tcPr>
          <w:p>
            <w:pPr>
              <w:spacing w:after="0"/>
              <w:jc w:val="left"/>
            </w:pPr>
            <w:r>
              <w:rPr>
                <w:sz w:val="16"/>
              </w:rPr>
              <w:t>2014-08-03</w:t>
            </w:r>
          </w:p>
        </w:tc>
        <w:tc>
          <w:tcPr>
            <w:tcW w:type="dxa" w:w="1370"/>
          </w:tcPr>
          <w:p>
            <w:pPr>
              <w:spacing w:after="0"/>
              <w:jc w:val="left"/>
            </w:pPr>
            <w:r>
              <w:rPr>
                <w:sz w:val="16"/>
              </w:rPr>
              <w:t>Hail</w:t>
            </w:r>
          </w:p>
        </w:tc>
        <w:tc>
          <w:tcPr>
            <w:tcW w:type="dxa" w:w="1259"/>
          </w:tcPr>
          <w:p>
            <w:pPr>
              <w:spacing w:after="0"/>
              <w:jc w:val="left"/>
            </w:pPr>
            <w:r>
              <w:rPr>
                <w:sz w:val="16"/>
              </w:rPr>
              <w:t>1.75 in</w:t>
            </w:r>
          </w:p>
        </w:tc>
        <w:tc>
          <w:tcPr>
            <w:tcW w:type="dxa" w:w="1967"/>
          </w:tcPr>
          <w:p>
            <w:pPr>
              <w:spacing w:after="0"/>
              <w:jc w:val="left"/>
            </w:pPr>
            <w:r>
              <w:rPr>
                <w:sz w:val="16"/>
              </w:rPr>
              <w:t>damage not reported</w:t>
            </w:r>
          </w:p>
        </w:tc>
        <w:tc>
          <w:tcPr>
            <w:tcW w:type="dxa" w:w="1157"/>
          </w:tcPr>
          <w:p>
            <w:pPr>
              <w:spacing w:after="0"/>
              <w:jc w:val="right"/>
            </w:pPr>
            <w:r>
              <w:rPr>
                <w:sz w:val="16"/>
              </w:rPr>
              <w:t>0, 0</w:t>
            </w:r>
          </w:p>
        </w:tc>
        <w:tc>
          <w:tcPr>
            <w:tcW w:type="dxa" w:w="1933"/>
          </w:tcPr>
          <w:p>
            <w:pPr>
              <w:spacing w:after="0"/>
              <w:jc w:val="left"/>
            </w:pPr>
            <w:r>
              <w:rPr>
                <w:sz w:val="16"/>
              </w:rPr>
              <w:t>HOSFORD</w:t>
            </w:r>
          </w:p>
        </w:tc>
        <w:tc>
          <w:tcPr>
            <w:tcW w:type="dxa" w:w="1907"/>
          </w:tcPr>
          <w:p>
            <w:pPr>
              <w:spacing w:after="0"/>
              <w:jc w:val="left"/>
            </w:pPr>
          </w:p>
        </w:tc>
        <w:tc>
          <w:tcPr>
            <w:tcW w:type="dxa" w:w="3482"/>
          </w:tcPr>
          <w:p>
            <w:pPr>
              <w:spacing w:after="0"/>
              <w:jc w:val="left"/>
            </w:pPr>
            <w:r>
              <w:rPr>
                <w:sz w:val="16"/>
              </w:rPr>
              <w:t>B1-c worst recorded: Hail</w:t>
            </w:r>
          </w:p>
        </w:tc>
      </w:tr>
      <w:tr>
        <w:trPr>
          <w:cantSplit/>
        </w:trPr>
        <w:tc>
          <w:tcPr>
            <w:tcW w:type="dxa" w:w="1037"/>
          </w:tcPr>
          <w:p>
            <w:pPr>
              <w:spacing w:after="0"/>
              <w:jc w:val="left"/>
            </w:pPr>
            <w:r>
              <w:rPr>
                <w:sz w:val="16"/>
              </w:rPr>
              <w:t>2008-08-01</w:t>
            </w:r>
          </w:p>
        </w:tc>
        <w:tc>
          <w:tcPr>
            <w:tcW w:type="dxa" w:w="1370"/>
          </w:tcPr>
          <w:p>
            <w:pPr>
              <w:spacing w:after="0"/>
              <w:jc w:val="left"/>
            </w:pPr>
            <w:r>
              <w:rPr>
                <w:sz w:val="16"/>
              </w:rPr>
              <w:t>Lightning</w:t>
            </w:r>
          </w:p>
        </w:tc>
        <w:tc>
          <w:tcPr>
            <w:tcW w:type="dxa" w:w="1259"/>
          </w:tcPr>
          <w:p>
            <w:pPr>
              <w:spacing w:after="0"/>
              <w:jc w:val="left"/>
            </w:pPr>
          </w:p>
        </w:tc>
        <w:tc>
          <w:tcPr>
            <w:tcW w:type="dxa" w:w="1967"/>
          </w:tcPr>
          <w:p>
            <w:pPr>
              <w:spacing w:after="0"/>
              <w:jc w:val="left"/>
            </w:pPr>
            <w:r>
              <w:rPr>
                <w:sz w:val="16"/>
              </w:rPr>
              <w:t>$75,000 property; $0 crops (2008 dollars)</w:t>
            </w:r>
          </w:p>
        </w:tc>
        <w:tc>
          <w:tcPr>
            <w:tcW w:type="dxa" w:w="1157"/>
          </w:tcPr>
          <w:p>
            <w:pPr>
              <w:spacing w:after="0"/>
              <w:jc w:val="right"/>
            </w:pPr>
            <w:r>
              <w:rPr>
                <w:sz w:val="16"/>
              </w:rPr>
              <w:t>0, 0</w:t>
            </w:r>
          </w:p>
        </w:tc>
        <w:tc>
          <w:tcPr>
            <w:tcW w:type="dxa" w:w="1933"/>
          </w:tcPr>
          <w:p>
            <w:pPr>
              <w:spacing w:after="0"/>
              <w:jc w:val="left"/>
            </w:pPr>
            <w:r>
              <w:rPr>
                <w:sz w:val="16"/>
              </w:rPr>
              <w:t>SWEETWATER</w:t>
            </w:r>
          </w:p>
        </w:tc>
        <w:tc>
          <w:tcPr>
            <w:tcW w:type="dxa" w:w="1907"/>
          </w:tcPr>
          <w:p>
            <w:pPr>
              <w:spacing w:after="0"/>
              <w:jc w:val="left"/>
            </w:pPr>
          </w:p>
        </w:tc>
        <w:tc>
          <w:tcPr>
            <w:tcW w:type="dxa" w:w="3482"/>
          </w:tcPr>
          <w:p>
            <w:pPr>
              <w:spacing w:after="0"/>
              <w:jc w:val="left"/>
            </w:pPr>
            <w:r>
              <w:rPr>
                <w:sz w:val="16"/>
              </w:rPr>
              <w:t>B1-c most damaging: Lightning</w:t>
            </w:r>
          </w:p>
        </w:tc>
      </w:tr>
      <w:tr>
        <w:trPr>
          <w:cantSplit/>
        </w:trPr>
        <w:tc>
          <w:tcPr>
            <w:tcW w:type="dxa" w:w="1037"/>
          </w:tcPr>
          <w:p>
            <w:pPr>
              <w:spacing w:after="0"/>
              <w:jc w:val="left"/>
            </w:pPr>
            <w:r>
              <w:rPr>
                <w:sz w:val="16"/>
              </w:rPr>
              <w:t>2008-06-15</w:t>
            </w:r>
          </w:p>
        </w:tc>
        <w:tc>
          <w:tcPr>
            <w:tcW w:type="dxa" w:w="1370"/>
          </w:tcPr>
          <w:p>
            <w:pPr>
              <w:spacing w:after="0"/>
              <w:jc w:val="left"/>
            </w:pPr>
            <w:r>
              <w:rPr>
                <w:sz w:val="16"/>
              </w:rPr>
              <w:t>Lightning</w:t>
            </w:r>
          </w:p>
        </w:tc>
        <w:tc>
          <w:tcPr>
            <w:tcW w:type="dxa" w:w="1259"/>
          </w:tcPr>
          <w:p>
            <w:pPr>
              <w:spacing w:after="0"/>
              <w:jc w:val="left"/>
            </w:pPr>
          </w:p>
        </w:tc>
        <w:tc>
          <w:tcPr>
            <w:tcW w:type="dxa" w:w="1967"/>
          </w:tcPr>
          <w:p>
            <w:pPr>
              <w:spacing w:after="0"/>
              <w:jc w:val="left"/>
            </w:pPr>
            <w:r>
              <w:rPr>
                <w:sz w:val="16"/>
              </w:rPr>
              <w:t>$0 property; $0 crops (2008 dollars)</w:t>
            </w:r>
          </w:p>
        </w:tc>
        <w:tc>
          <w:tcPr>
            <w:tcW w:type="dxa" w:w="1157"/>
          </w:tcPr>
          <w:p>
            <w:pPr>
              <w:spacing w:after="0"/>
              <w:jc w:val="right"/>
            </w:pPr>
            <w:r>
              <w:rPr>
                <w:sz w:val="16"/>
              </w:rPr>
              <w:t>1, 0</w:t>
            </w:r>
          </w:p>
        </w:tc>
        <w:tc>
          <w:tcPr>
            <w:tcW w:type="dxa" w:w="1933"/>
          </w:tcPr>
          <w:p>
            <w:pPr>
              <w:spacing w:after="0"/>
              <w:jc w:val="left"/>
            </w:pPr>
            <w:r>
              <w:rPr>
                <w:sz w:val="16"/>
              </w:rPr>
              <w:t>ROCK BLUFF</w:t>
            </w:r>
          </w:p>
        </w:tc>
        <w:tc>
          <w:tcPr>
            <w:tcW w:type="dxa" w:w="1907"/>
          </w:tcPr>
          <w:p>
            <w:pPr>
              <w:spacing w:after="0"/>
              <w:jc w:val="left"/>
            </w:pPr>
          </w:p>
        </w:tc>
        <w:tc>
          <w:tcPr>
            <w:tcW w:type="dxa" w:w="3482"/>
          </w:tcPr>
          <w:p>
            <w:pPr>
              <w:spacing w:after="0"/>
              <w:jc w:val="left"/>
            </w:pPr>
            <w:r>
              <w:rPr>
                <w:sz w:val="16"/>
              </w:rPr>
              <w:t>deaths or injuries recorded</w:t>
            </w:r>
          </w:p>
        </w:tc>
      </w:tr>
      <w:tr>
        <w:trPr>
          <w:cantSplit/>
        </w:trPr>
        <w:tc>
          <w:tcPr>
            <w:tcW w:type="dxa" w:w="1037"/>
          </w:tcPr>
          <w:p>
            <w:pPr>
              <w:spacing w:after="0"/>
              <w:jc w:val="left"/>
            </w:pPr>
            <w:r>
              <w:rPr>
                <w:sz w:val="16"/>
              </w:rPr>
              <w:t>2005-03-07</w:t>
            </w:r>
          </w:p>
        </w:tc>
        <w:tc>
          <w:tcPr>
            <w:tcW w:type="dxa" w:w="1370"/>
          </w:tcPr>
          <w:p>
            <w:pPr>
              <w:spacing w:after="0"/>
              <w:jc w:val="left"/>
            </w:pPr>
            <w:r>
              <w:rPr>
                <w:sz w:val="16"/>
              </w:rPr>
              <w:t>Thunderstorm Wind</w:t>
            </w:r>
          </w:p>
        </w:tc>
        <w:tc>
          <w:tcPr>
            <w:tcW w:type="dxa" w:w="1259"/>
          </w:tcPr>
          <w:p>
            <w:pPr>
              <w:spacing w:after="0"/>
              <w:jc w:val="left"/>
            </w:pPr>
            <w:r>
              <w:rPr>
                <w:sz w:val="16"/>
              </w:rPr>
              <w:t>55 kt (63 mph) estimated gust</w:t>
            </w:r>
          </w:p>
        </w:tc>
        <w:tc>
          <w:tcPr>
            <w:tcW w:type="dxa" w:w="1967"/>
          </w:tcPr>
          <w:p>
            <w:pPr>
              <w:spacing w:after="0"/>
              <w:jc w:val="left"/>
            </w:pPr>
            <w:r>
              <w:rPr>
                <w:sz w:val="16"/>
              </w:rPr>
              <w:t>$50,000 property; crops not reported (2005 dollars)</w:t>
            </w:r>
          </w:p>
        </w:tc>
        <w:tc>
          <w:tcPr>
            <w:tcW w:type="dxa" w:w="1157"/>
          </w:tcPr>
          <w:p>
            <w:pPr>
              <w:spacing w:after="0"/>
              <w:jc w:val="right"/>
            </w:pPr>
            <w:r>
              <w:rPr>
                <w:sz w:val="16"/>
              </w:rPr>
              <w:t>0, 0</w:t>
            </w:r>
          </w:p>
        </w:tc>
        <w:tc>
          <w:tcPr>
            <w:tcW w:type="dxa" w:w="1933"/>
          </w:tcPr>
          <w:p>
            <w:pPr>
              <w:spacing w:after="0"/>
              <w:jc w:val="left"/>
            </w:pPr>
            <w:r>
              <w:rPr>
                <w:sz w:val="16"/>
              </w:rPr>
              <w:t>SUMATRA</w:t>
            </w:r>
          </w:p>
        </w:tc>
        <w:tc>
          <w:tcPr>
            <w:tcW w:type="dxa" w:w="1907"/>
          </w:tcPr>
          <w:p>
            <w:pPr>
              <w:spacing w:after="0"/>
              <w:jc w:val="left"/>
            </w:pPr>
          </w:p>
        </w:tc>
        <w:tc>
          <w:tcPr>
            <w:tcW w:type="dxa" w:w="3482"/>
          </w:tcPr>
          <w:p>
            <w:pPr>
              <w:spacing w:after="0"/>
              <w:jc w:val="left"/>
            </w:pPr>
            <w:r>
              <w:rPr>
                <w:sz w:val="16"/>
              </w:rPr>
              <w:t>B1-c most damaging: Thunderstorm Wind</w:t>
            </w:r>
          </w:p>
        </w:tc>
      </w:tr>
      <w:tr>
        <w:trPr>
          <w:cantSplit/>
        </w:trPr>
        <w:tc>
          <w:tcPr>
            <w:tcW w:type="dxa" w:w="1037"/>
          </w:tcPr>
          <w:p>
            <w:pPr>
              <w:spacing w:after="0"/>
              <w:jc w:val="left"/>
            </w:pPr>
            <w:r>
              <w:rPr>
                <w:sz w:val="16"/>
              </w:rPr>
              <w:t>1998-03-10</w:t>
            </w:r>
          </w:p>
        </w:tc>
        <w:tc>
          <w:tcPr>
            <w:tcW w:type="dxa" w:w="1370"/>
          </w:tcPr>
          <w:p>
            <w:pPr>
              <w:spacing w:after="0"/>
              <w:jc w:val="left"/>
            </w:pPr>
            <w:r>
              <w:rPr>
                <w:sz w:val="16"/>
              </w:rPr>
              <w:t>Flood</w:t>
            </w:r>
          </w:p>
        </w:tc>
        <w:tc>
          <w:tcPr>
            <w:tcW w:type="dxa" w:w="1259"/>
          </w:tcPr>
          <w:p>
            <w:pPr>
              <w:spacing w:after="0"/>
              <w:jc w:val="left"/>
            </w:pPr>
          </w:p>
        </w:tc>
        <w:tc>
          <w:tcPr>
            <w:tcW w:type="dxa" w:w="1967"/>
          </w:tcPr>
          <w:p>
            <w:pPr>
              <w:spacing w:after="0"/>
              <w:jc w:val="left"/>
            </w:pPr>
            <w:r>
              <w:rPr>
                <w:sz w:val="16"/>
              </w:rPr>
              <w:t>$200,000 property; crops not reported, reported for the zone (1998 dollars)</w:t>
            </w:r>
          </w:p>
        </w:tc>
        <w:tc>
          <w:tcPr>
            <w:tcW w:type="dxa" w:w="1157"/>
          </w:tcPr>
          <w:p>
            <w:pPr>
              <w:spacing w:after="0"/>
              <w:jc w:val="right"/>
            </w:pPr>
            <w:r>
              <w:rPr>
                <w:sz w:val="16"/>
              </w:rPr>
              <w:t>0, 0</w:t>
            </w:r>
          </w:p>
        </w:tc>
        <w:tc>
          <w:tcPr>
            <w:tcW w:type="dxa" w:w="1933"/>
          </w:tcPr>
          <w:p>
            <w:pPr>
              <w:spacing w:after="0"/>
              <w:jc w:val="left"/>
            </w:pPr>
            <w:r>
              <w:rPr>
                <w:sz w:val="16"/>
              </w:rPr>
              <w:t>NWS zone FLZ026 (LIBERTY), zone-level: may include parts of neighboring counties</w:t>
            </w:r>
          </w:p>
        </w:tc>
        <w:tc>
          <w:tcPr>
            <w:tcW w:type="dxa" w:w="1907"/>
          </w:tcPr>
          <w:p>
            <w:pPr>
              <w:spacing w:after="0"/>
              <w:jc w:val="left"/>
            </w:pPr>
          </w:p>
        </w:tc>
        <w:tc>
          <w:tcPr>
            <w:tcW w:type="dxa" w:w="3482"/>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(204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0.012</w:t>
            </w:r>
          </w:p>
        </w:tc>
        <w:tc>
          <w:tcPr>
            <w:tcW w:type="dxa" w:w="1446"/>
          </w:tcPr>
          <w:p>
            <w:pPr>
              <w:spacing w:after="0"/>
              <w:jc w:val="left"/>
            </w:pPr>
            <w:r>
              <w:rPr>
                <w:sz w:val="16"/>
              </w:rPr>
              <w:t>events per year at a location (modeled)</w:t>
            </w:r>
          </w:p>
        </w:tc>
        <w:tc>
          <w:tcPr>
            <w:tcW w:type="dxa" w:w="1575"/>
          </w:tcPr>
          <w:p>
            <w:pPr>
              <w:spacing w:after="0"/>
              <w:jc w:val="left"/>
            </w:pPr>
            <w:r>
              <w:rPr>
                <w:sz w:val="16"/>
              </w:rPr>
              <w:t>about 0.012 per year at a given location in the county</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1.47</w:t>
            </w:r>
          </w:p>
        </w:tc>
        <w:tc>
          <w:tcPr>
            <w:tcW w:type="dxa" w:w="1446"/>
          </w:tcPr>
          <w:p>
            <w:pPr>
              <w:spacing w:after="0"/>
              <w:jc w:val="left"/>
            </w:pPr>
            <w:r>
              <w:rPr>
                <w:sz w:val="16"/>
              </w:rPr>
              <w:t>event-days per year</w:t>
            </w:r>
          </w:p>
        </w:tc>
        <w:tc>
          <w:tcPr>
            <w:tcW w:type="dxa" w:w="1575"/>
          </w:tcPr>
          <w:p>
            <w:pPr>
              <w:spacing w:after="0"/>
              <w:jc w:val="left"/>
            </w:pPr>
            <w:r>
              <w:rPr>
                <w:sz w:val="16"/>
              </w:rPr>
              <w:t>about 1.47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28</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1.47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20.5</w:t>
            </w:r>
          </w:p>
        </w:tc>
        <w:tc>
          <w:tcPr>
            <w:tcW w:type="dxa" w:w="1446"/>
          </w:tcPr>
          <w:p>
            <w:pPr>
              <w:spacing w:after="0"/>
              <w:jc w:val="left"/>
            </w:pPr>
            <w:r>
              <w:rPr>
                <w:sz w:val="16"/>
              </w:rPr>
              <w:t>event-days per year</w:t>
            </w:r>
          </w:p>
        </w:tc>
        <w:tc>
          <w:tcPr>
            <w:tcW w:type="dxa" w:w="1575"/>
          </w:tcPr>
          <w:p>
            <w:pPr>
              <w:spacing w:after="0"/>
              <w:jc w:val="left"/>
            </w:pPr>
            <w:r>
              <w:rPr>
                <w:sz w:val="16"/>
              </w:rPr>
              <w:t>about 20.5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588</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20.5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0.000851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0.0851%</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0.719</w:t>
            </w:r>
          </w:p>
        </w:tc>
        <w:tc>
          <w:tcPr>
            <w:tcW w:type="dxa" w:w="1446"/>
          </w:tcPr>
          <w:p>
            <w:pPr>
              <w:spacing w:after="0"/>
              <w:jc w:val="left"/>
            </w:pPr>
            <w:r>
              <w:rPr>
                <w:sz w:val="16"/>
              </w:rPr>
              <w:t>events per year</w:t>
            </w:r>
          </w:p>
        </w:tc>
        <w:tc>
          <w:tcPr>
            <w:tcW w:type="dxa" w:w="1575"/>
          </w:tcPr>
          <w:p>
            <w:pPr>
              <w:spacing w:after="0"/>
              <w:jc w:val="left"/>
            </w:pPr>
            <w:r>
              <w:rPr>
                <w:sz w:val="16"/>
              </w:rPr>
              <w:t>about 0.72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27.3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6.74</w:t>
            </w:r>
          </w:p>
        </w:tc>
        <w:tc>
          <w:tcPr>
            <w:tcW w:type="dxa" w:w="1446"/>
          </w:tcPr>
          <w:p>
            <w:pPr>
              <w:spacing w:after="0"/>
              <w:jc w:val="left"/>
            </w:pPr>
            <w:r>
              <w:rPr>
                <w:sz w:val="16"/>
              </w:rPr>
              <w:t>event-days per year</w:t>
            </w:r>
          </w:p>
        </w:tc>
        <w:tc>
          <w:tcPr>
            <w:tcW w:type="dxa" w:w="1575"/>
          </w:tcPr>
          <w:p>
            <w:pPr>
              <w:spacing w:after="0"/>
              <w:jc w:val="left"/>
            </w:pPr>
            <w:r>
              <w:rPr>
                <w:sz w:val="16"/>
              </w:rPr>
              <w:t>about 6.74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110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6.74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0.263</w:t>
            </w:r>
          </w:p>
        </w:tc>
        <w:tc>
          <w:tcPr>
            <w:tcW w:type="dxa" w:w="144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98</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p>
        </w:tc>
        <w:tc>
          <w:tcPr>
            <w:tcW w:type="dxa" w:w="1446"/>
          </w:tcPr>
          <w:p>
            <w:pPr>
              <w:spacing w:after="0"/>
              <w:jc w:val="left"/>
            </w:pPr>
            <w:r>
              <w:rPr>
                <w:sz w:val="16"/>
              </w:rPr>
              <w:t>event-days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0.143</w:t>
            </w:r>
          </w:p>
        </w:tc>
        <w:tc>
          <w:tcPr>
            <w:tcW w:type="dxa" w:w="1446"/>
          </w:tcPr>
          <w:p>
            <w:pPr>
              <w:spacing w:after="0"/>
              <w:jc w:val="left"/>
            </w:pPr>
            <w:r>
              <w:rPr>
                <w:sz w:val="16"/>
              </w:rPr>
              <w:t>event-days per year</w:t>
            </w:r>
          </w:p>
        </w:tc>
        <w:tc>
          <w:tcPr>
            <w:tcW w:type="dxa" w:w="1575"/>
          </w:tcPr>
          <w:p>
            <w:pPr>
              <w:spacing w:after="0"/>
              <w:jc w:val="left"/>
            </w:pPr>
            <w:r>
              <w:rPr>
                <w:sz w:val="16"/>
              </w:rPr>
              <w:t>about 0.143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4</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0.123</w:t>
            </w:r>
          </w:p>
        </w:tc>
        <w:tc>
          <w:tcPr>
            <w:tcW w:type="dxa" w:w="1446"/>
          </w:tcPr>
          <w:p>
            <w:pPr>
              <w:spacing w:after="0"/>
              <w:jc w:val="left"/>
            </w:pPr>
            <w:r>
              <w:rPr>
                <w:sz w:val="16"/>
              </w:rPr>
              <w:t>events per year (modeled)</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85.7</w:t>
            </w:r>
          </w:p>
        </w:tc>
        <w:tc>
          <w:tcPr>
            <w:tcW w:type="dxa" w:w="1446"/>
          </w:tcPr>
          <w:p>
            <w:pPr>
              <w:spacing w:after="0"/>
              <w:jc w:val="left"/>
            </w:pPr>
            <w:r>
              <w:rPr>
                <w:sz w:val="16"/>
              </w:rPr>
              <w:t>days per year with a strike</w:t>
            </w:r>
          </w:p>
        </w:tc>
        <w:tc>
          <w:tcPr>
            <w:tcW w:type="dxa" w:w="1575"/>
          </w:tcPr>
          <w:p>
            <w:pPr>
              <w:spacing w:after="0"/>
              <w:jc w:val="left"/>
            </w:pPr>
            <w:r>
              <w:rPr>
                <w:sz w:val="16"/>
              </w:rPr>
              <w:t>about 85.7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1.23</w:t>
            </w:r>
          </w:p>
        </w:tc>
        <w:tc>
          <w:tcPr>
            <w:tcW w:type="dxa" w:w="1446"/>
          </w:tcPr>
          <w:p>
            <w:pPr>
              <w:spacing w:after="0"/>
              <w:jc w:val="left"/>
            </w:pPr>
            <w:r>
              <w:rPr>
                <w:sz w:val="16"/>
              </w:rPr>
              <w:t>events per year</w:t>
            </w:r>
          </w:p>
        </w:tc>
        <w:tc>
          <w:tcPr>
            <w:tcW w:type="dxa" w:w="1575"/>
          </w:tcPr>
          <w:p>
            <w:pPr>
              <w:spacing w:after="0"/>
              <w:jc w:val="left"/>
            </w:pPr>
            <w:r>
              <w:rPr>
                <w:sz w:val="16"/>
              </w:rPr>
              <w:t>about 1.23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47</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0.481</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0.00284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0.284%</w:t>
            </w:r>
          </w:p>
        </w:tc>
        <w:tc>
          <w:tcPr>
            <w:tcW w:type="dxa" w:w="1037"/>
          </w:tcPr>
          <w:p>
            <w:pPr>
              <w:spacing w:after="0"/>
              <w:jc w:val="left"/>
            </w:pPr>
            <w:r>
              <w:rPr>
                <w:sz w:val="16"/>
              </w:rPr>
              <w:t>Possible</w:t>
            </w:r>
          </w:p>
        </w:tc>
        <w:tc>
          <w:tcPr>
            <w:tcW w:type="dxa" w:w="1756"/>
          </w:tcPr>
          <w:p>
            <w:pPr>
              <w:spacing w:after="0"/>
              <w:jc w:val="left"/>
            </w:pPr>
            <w:r>
              <w:rPr>
                <w:sz w:val="16"/>
              </w:rPr>
              <w:t>Storm Events records in 2 of 30 years, 1996 to 2025 (6.67%)</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0.211</w:t>
            </w:r>
          </w:p>
        </w:tc>
        <w:tc>
          <w:tcPr>
            <w:tcW w:type="dxa" w:w="1446"/>
          </w:tcPr>
          <w:p>
            <w:pPr>
              <w:spacing w:after="0"/>
              <w:jc w:val="left"/>
            </w:pPr>
            <w:r>
              <w:rPr>
                <w:sz w:val="16"/>
              </w:rPr>
              <w:t>event-days per year</w:t>
            </w:r>
          </w:p>
        </w:tc>
        <w:tc>
          <w:tcPr>
            <w:tcW w:type="dxa" w:w="1575"/>
          </w:tcPr>
          <w:p>
            <w:pPr>
              <w:spacing w:after="0"/>
              <w:jc w:val="left"/>
            </w:pPr>
            <w:r>
              <w:rPr>
                <w:sz w:val="16"/>
              </w:rPr>
              <w:t>about 0.211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19"/>
          </w:tcPr>
          <w:p>
            <w:pPr>
              <w:spacing w:after="0"/>
              <w:jc w:val="right"/>
            </w:pPr>
            <w:r>
              <w:rPr>
                <w:sz w:val="16"/>
              </w:rPr>
              <w:t>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8"/>
        <w:gridCol w:w="687"/>
        <w:gridCol w:w="904"/>
        <w:gridCol w:w="687"/>
        <w:gridCol w:w="655"/>
        <w:gridCol w:w="3124"/>
        <w:gridCol w:w="7006"/>
      </w:tblGrid>
      <w:tr>
        <w:trPr>
          <w:cantSplit/>
          <w:tblHeader/>
        </w:trPr>
        <w:tc>
          <w:tcPr>
            <w:tcW w:type="dxa" w:w="1048"/>
            <w:shd w:val="clear" w:color="auto" w:fill="E8E8E8"/>
          </w:tcPr>
          <w:p>
            <w:pPr>
              <w:spacing w:after="0"/>
              <w:jc w:val="left"/>
            </w:pPr>
            <w:r>
              <w:rPr>
                <w:b/>
                <w:sz w:val="16"/>
              </w:rPr>
              <w:t>Hazard</w:t>
            </w:r>
          </w:p>
        </w:tc>
        <w:tc>
          <w:tcPr>
            <w:tcW w:type="dxa" w:w="687"/>
            <w:shd w:val="clear" w:color="auto" w:fill="E8E8E8"/>
          </w:tcPr>
          <w:p>
            <w:pPr>
              <w:spacing w:after="0"/>
              <w:jc w:val="right"/>
            </w:pPr>
            <w:r>
              <w:rPr>
                <w:b/>
                <w:sz w:val="16"/>
              </w:rPr>
              <w:t>Tracts</w:t>
            </w:r>
          </w:p>
          <w:p>
            <w:pPr>
              <w:spacing w:after="0"/>
              <w:jc w:val="right"/>
            </w:pPr>
            <w:r>
              <w:rPr>
                <w:i/>
                <w:color w:val="555555"/>
                <w:sz w:val="14"/>
              </w:rPr>
              <w:t>rated of all</w:t>
            </w:r>
          </w:p>
        </w:tc>
        <w:tc>
          <w:tcPr>
            <w:tcW w:type="dxa" w:w="90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7"/>
            <w:shd w:val="clear" w:color="auto" w:fill="E8E8E8"/>
          </w:tcPr>
          <w:p>
            <w:pPr>
              <w:spacing w:after="0"/>
              <w:jc w:val="right"/>
            </w:pPr>
            <w:r>
              <w:rPr>
                <w:b/>
                <w:sz w:val="16"/>
              </w:rPr>
              <w:t>Median</w:t>
            </w:r>
          </w:p>
        </w:tc>
        <w:tc>
          <w:tcPr>
            <w:tcW w:type="dxa" w:w="655"/>
            <w:shd w:val="clear" w:color="auto" w:fill="E8E8E8"/>
          </w:tcPr>
          <w:p>
            <w:pPr>
              <w:spacing w:after="0"/>
              <w:jc w:val="right"/>
            </w:pPr>
            <w:r>
              <w:rPr>
                <w:b/>
                <w:sz w:val="16"/>
              </w:rPr>
              <w:t>Max</w:t>
            </w:r>
          </w:p>
        </w:tc>
        <w:tc>
          <w:tcPr>
            <w:tcW w:type="dxa" w:w="3124"/>
            <w:shd w:val="clear" w:color="auto" w:fill="E8E8E8"/>
          </w:tcPr>
          <w:p>
            <w:pPr>
              <w:spacing w:after="0"/>
              <w:jc w:val="left"/>
            </w:pPr>
            <w:r>
              <w:rPr>
                <w:b/>
                <w:sz w:val="16"/>
              </w:rPr>
              <w:t>Tracts by rating</w:t>
            </w:r>
          </w:p>
        </w:tc>
        <w:tc>
          <w:tcPr>
            <w:tcW w:type="dxa" w:w="7006"/>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687"/>
          </w:tcPr>
          <w:p>
            <w:pPr>
              <w:spacing w:after="0"/>
              <w:jc w:val="right"/>
            </w:pPr>
            <w:r>
              <w:rPr>
                <w:sz w:val="16"/>
              </w:rPr>
              <w:t>0 of 4</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4</w:t>
            </w:r>
          </w:p>
        </w:tc>
        <w:tc>
          <w:tcPr>
            <w:tcW w:type="dxa" w:w="7006"/>
          </w:tcPr>
          <w:p>
            <w:pPr>
              <w:spacing w:after="0"/>
              <w:jc w:val="left"/>
            </w:pPr>
          </w:p>
        </w:tc>
      </w:tr>
      <w:tr>
        <w:trPr>
          <w:cantSplit/>
        </w:trPr>
        <w:tc>
          <w:tcPr>
            <w:tcW w:type="dxa" w:w="1048"/>
          </w:tcPr>
          <w:p>
            <w:pPr>
              <w:spacing w:after="0"/>
              <w:jc w:val="left"/>
            </w:pPr>
            <w:r>
              <w:rPr>
                <w:sz w:val="16"/>
              </w:rPr>
              <w:t>Coastal Flooding</w:t>
            </w:r>
          </w:p>
        </w:tc>
        <w:tc>
          <w:tcPr>
            <w:tcW w:type="dxa" w:w="687"/>
          </w:tcPr>
          <w:p>
            <w:pPr>
              <w:spacing w:after="0"/>
              <w:jc w:val="right"/>
            </w:pPr>
            <w:r>
              <w:rPr>
                <w:sz w:val="16"/>
              </w:rPr>
              <w:t>2 of 4</w:t>
            </w:r>
          </w:p>
        </w:tc>
        <w:tc>
          <w:tcPr>
            <w:tcW w:type="dxa" w:w="904"/>
          </w:tcPr>
          <w:p>
            <w:pPr>
              <w:spacing w:after="0"/>
              <w:jc w:val="right"/>
            </w:pPr>
            <w:r>
              <w:rPr>
                <w:sz w:val="16"/>
              </w:rPr>
              <w:t>75.1</w:t>
            </w:r>
          </w:p>
        </w:tc>
        <w:tc>
          <w:tcPr>
            <w:tcW w:type="dxa" w:w="687"/>
          </w:tcPr>
          <w:p>
            <w:pPr>
              <w:spacing w:after="0"/>
              <w:jc w:val="right"/>
            </w:pPr>
            <w:r>
              <w:rPr>
                <w:sz w:val="16"/>
              </w:rPr>
              <w:t>78.6</w:t>
            </w:r>
          </w:p>
        </w:tc>
        <w:tc>
          <w:tcPr>
            <w:tcW w:type="dxa" w:w="655"/>
          </w:tcPr>
          <w:p>
            <w:pPr>
              <w:spacing w:after="0"/>
              <w:jc w:val="right"/>
            </w:pPr>
            <w:r>
              <w:rPr>
                <w:sz w:val="16"/>
              </w:rPr>
              <w:t>82.1</w:t>
            </w:r>
          </w:p>
        </w:tc>
        <w:tc>
          <w:tcPr>
            <w:tcW w:type="dxa" w:w="3124"/>
          </w:tcPr>
          <w:p>
            <w:pPr>
              <w:spacing w:after="0"/>
              <w:jc w:val="left"/>
            </w:pPr>
            <w:r>
              <w:rPr>
                <w:sz w:val="16"/>
              </w:rPr>
              <w:t>Relatively Low 1, Very Low 1, No Rating 2</w:t>
            </w:r>
          </w:p>
        </w:tc>
        <w:tc>
          <w:tcPr>
            <w:tcW w:type="dxa" w:w="7006"/>
          </w:tcPr>
          <w:p>
            <w:pPr>
              <w:spacing w:after="0"/>
              <w:jc w:val="left"/>
            </w:pPr>
          </w:p>
        </w:tc>
      </w:tr>
      <w:tr>
        <w:trPr>
          <w:cantSplit/>
        </w:trPr>
        <w:tc>
          <w:tcPr>
            <w:tcW w:type="dxa" w:w="1048"/>
          </w:tcPr>
          <w:p>
            <w:pPr>
              <w:spacing w:after="0"/>
              <w:jc w:val="left"/>
            </w:pPr>
            <w:r>
              <w:rPr>
                <w:sz w:val="16"/>
              </w:rPr>
              <w:t>Cold Wave</w:t>
            </w:r>
          </w:p>
        </w:tc>
        <w:tc>
          <w:tcPr>
            <w:tcW w:type="dxa" w:w="687"/>
          </w:tcPr>
          <w:p>
            <w:pPr>
              <w:spacing w:after="0"/>
              <w:jc w:val="right"/>
            </w:pPr>
            <w:r>
              <w:rPr>
                <w:sz w:val="16"/>
              </w:rPr>
              <w:t>4 of 4</w:t>
            </w:r>
          </w:p>
        </w:tc>
        <w:tc>
          <w:tcPr>
            <w:tcW w:type="dxa" w:w="904"/>
          </w:tcPr>
          <w:p>
            <w:pPr>
              <w:spacing w:after="0"/>
              <w:jc w:val="right"/>
            </w:pPr>
            <w:r>
              <w:rPr>
                <w:sz w:val="16"/>
              </w:rPr>
              <w:t>24.0</w:t>
            </w:r>
          </w:p>
        </w:tc>
        <w:tc>
          <w:tcPr>
            <w:tcW w:type="dxa" w:w="687"/>
          </w:tcPr>
          <w:p>
            <w:pPr>
              <w:spacing w:after="0"/>
              <w:jc w:val="right"/>
            </w:pPr>
            <w:r>
              <w:rPr>
                <w:sz w:val="16"/>
              </w:rPr>
              <w:t>70.3</w:t>
            </w:r>
          </w:p>
        </w:tc>
        <w:tc>
          <w:tcPr>
            <w:tcW w:type="dxa" w:w="655"/>
          </w:tcPr>
          <w:p>
            <w:pPr>
              <w:spacing w:after="0"/>
              <w:jc w:val="right"/>
            </w:pPr>
            <w:r>
              <w:rPr>
                <w:sz w:val="16"/>
              </w:rPr>
              <w:t>78.2</w:t>
            </w:r>
          </w:p>
        </w:tc>
        <w:tc>
          <w:tcPr>
            <w:tcW w:type="dxa" w:w="3124"/>
          </w:tcPr>
          <w:p>
            <w:pPr>
              <w:spacing w:after="0"/>
              <w:jc w:val="left"/>
            </w:pPr>
            <w:r>
              <w:rPr>
                <w:sz w:val="16"/>
              </w:rPr>
              <w:t>Relatively High 1, Relatively Moderate 2, Relatively Low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Drought</w:t>
            </w:r>
          </w:p>
        </w:tc>
        <w:tc>
          <w:tcPr>
            <w:tcW w:type="dxa" w:w="687"/>
          </w:tcPr>
          <w:p>
            <w:pPr>
              <w:spacing w:after="0"/>
              <w:jc w:val="right"/>
            </w:pPr>
            <w:r>
              <w:rPr>
                <w:sz w:val="16"/>
              </w:rPr>
              <w:t>4 of 4</w:t>
            </w:r>
          </w:p>
        </w:tc>
        <w:tc>
          <w:tcPr>
            <w:tcW w:type="dxa" w:w="904"/>
          </w:tcPr>
          <w:p>
            <w:pPr>
              <w:spacing w:after="0"/>
              <w:jc w:val="right"/>
            </w:pPr>
            <w:r>
              <w:rPr>
                <w:sz w:val="16"/>
              </w:rPr>
              <w:t>67.7</w:t>
            </w:r>
          </w:p>
        </w:tc>
        <w:tc>
          <w:tcPr>
            <w:tcW w:type="dxa" w:w="687"/>
          </w:tcPr>
          <w:p>
            <w:pPr>
              <w:spacing w:after="0"/>
              <w:jc w:val="right"/>
            </w:pPr>
            <w:r>
              <w:rPr>
                <w:sz w:val="16"/>
              </w:rPr>
              <w:t>70.8</w:t>
            </w:r>
          </w:p>
        </w:tc>
        <w:tc>
          <w:tcPr>
            <w:tcW w:type="dxa" w:w="655"/>
          </w:tcPr>
          <w:p>
            <w:pPr>
              <w:spacing w:after="0"/>
              <w:jc w:val="right"/>
            </w:pPr>
            <w:r>
              <w:rPr>
                <w:sz w:val="16"/>
              </w:rPr>
              <w:t>72.6</w:t>
            </w:r>
          </w:p>
        </w:tc>
        <w:tc>
          <w:tcPr>
            <w:tcW w:type="dxa" w:w="3124"/>
          </w:tcPr>
          <w:p>
            <w:pPr>
              <w:spacing w:after="0"/>
              <w:jc w:val="left"/>
            </w:pPr>
            <w:r>
              <w:rPr>
                <w:sz w:val="16"/>
              </w:rPr>
              <w:t>Very Low 4</w:t>
            </w:r>
          </w:p>
        </w:tc>
        <w:tc>
          <w:tcPr>
            <w:tcW w:type="dxa" w:w="70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Earthquake</w:t>
            </w:r>
          </w:p>
        </w:tc>
        <w:tc>
          <w:tcPr>
            <w:tcW w:type="dxa" w:w="687"/>
          </w:tcPr>
          <w:p>
            <w:pPr>
              <w:spacing w:after="0"/>
              <w:jc w:val="right"/>
            </w:pPr>
            <w:r>
              <w:rPr>
                <w:sz w:val="16"/>
              </w:rPr>
              <w:t>4 of 4</w:t>
            </w:r>
          </w:p>
        </w:tc>
        <w:tc>
          <w:tcPr>
            <w:tcW w:type="dxa" w:w="904"/>
          </w:tcPr>
          <w:p>
            <w:pPr>
              <w:spacing w:after="0"/>
              <w:jc w:val="right"/>
            </w:pPr>
            <w:r>
              <w:rPr>
                <w:sz w:val="16"/>
              </w:rPr>
              <w:t>3.9</w:t>
            </w:r>
          </w:p>
        </w:tc>
        <w:tc>
          <w:tcPr>
            <w:tcW w:type="dxa" w:w="687"/>
          </w:tcPr>
          <w:p>
            <w:pPr>
              <w:spacing w:after="0"/>
              <w:jc w:val="right"/>
            </w:pPr>
            <w:r>
              <w:rPr>
                <w:sz w:val="16"/>
              </w:rPr>
              <w:t>20.4</w:t>
            </w:r>
          </w:p>
        </w:tc>
        <w:tc>
          <w:tcPr>
            <w:tcW w:type="dxa" w:w="655"/>
          </w:tcPr>
          <w:p>
            <w:pPr>
              <w:spacing w:after="0"/>
              <w:jc w:val="right"/>
            </w:pPr>
            <w:r>
              <w:rPr>
                <w:sz w:val="16"/>
              </w:rPr>
              <w:t>25.3</w:t>
            </w:r>
          </w:p>
        </w:tc>
        <w:tc>
          <w:tcPr>
            <w:tcW w:type="dxa" w:w="3124"/>
          </w:tcPr>
          <w:p>
            <w:pPr>
              <w:spacing w:after="0"/>
              <w:jc w:val="left"/>
            </w:pPr>
            <w:r>
              <w:rPr>
                <w:sz w:val="16"/>
              </w:rPr>
              <w:t>Very Low 4</w:t>
            </w:r>
          </w:p>
        </w:tc>
        <w:tc>
          <w:tcPr>
            <w:tcW w:type="dxa" w:w="7006"/>
          </w:tcPr>
          <w:p>
            <w:pPr>
              <w:spacing w:after="0"/>
              <w:jc w:val="left"/>
            </w:pPr>
          </w:p>
        </w:tc>
      </w:tr>
      <w:tr>
        <w:trPr>
          <w:cantSplit/>
        </w:trPr>
        <w:tc>
          <w:tcPr>
            <w:tcW w:type="dxa" w:w="1048"/>
          </w:tcPr>
          <w:p>
            <w:pPr>
              <w:spacing w:after="0"/>
              <w:jc w:val="left"/>
            </w:pPr>
            <w:r>
              <w:rPr>
                <w:sz w:val="16"/>
              </w:rPr>
              <w:t>Hail</w:t>
            </w:r>
          </w:p>
        </w:tc>
        <w:tc>
          <w:tcPr>
            <w:tcW w:type="dxa" w:w="687"/>
          </w:tcPr>
          <w:p>
            <w:pPr>
              <w:spacing w:after="0"/>
              <w:jc w:val="right"/>
            </w:pPr>
            <w:r>
              <w:rPr>
                <w:sz w:val="16"/>
              </w:rPr>
              <w:t>4 of 4</w:t>
            </w:r>
          </w:p>
        </w:tc>
        <w:tc>
          <w:tcPr>
            <w:tcW w:type="dxa" w:w="904"/>
          </w:tcPr>
          <w:p>
            <w:pPr>
              <w:spacing w:after="0"/>
              <w:jc w:val="right"/>
            </w:pPr>
            <w:r>
              <w:rPr>
                <w:sz w:val="16"/>
              </w:rPr>
              <w:t>2.7</w:t>
            </w:r>
          </w:p>
        </w:tc>
        <w:tc>
          <w:tcPr>
            <w:tcW w:type="dxa" w:w="687"/>
          </w:tcPr>
          <w:p>
            <w:pPr>
              <w:spacing w:after="0"/>
              <w:jc w:val="right"/>
            </w:pPr>
            <w:r>
              <w:rPr>
                <w:sz w:val="16"/>
              </w:rPr>
              <w:t>24.4</w:t>
            </w:r>
          </w:p>
        </w:tc>
        <w:tc>
          <w:tcPr>
            <w:tcW w:type="dxa" w:w="655"/>
          </w:tcPr>
          <w:p>
            <w:pPr>
              <w:spacing w:after="0"/>
              <w:jc w:val="right"/>
            </w:pPr>
            <w:r>
              <w:rPr>
                <w:sz w:val="16"/>
              </w:rPr>
              <w:t>28.3</w:t>
            </w:r>
          </w:p>
        </w:tc>
        <w:tc>
          <w:tcPr>
            <w:tcW w:type="dxa" w:w="3124"/>
          </w:tcPr>
          <w:p>
            <w:pPr>
              <w:spacing w:after="0"/>
              <w:jc w:val="left"/>
            </w:pPr>
            <w:r>
              <w:rPr>
                <w:sz w:val="16"/>
              </w:rPr>
              <w:t>Very Low 4</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Heat Wave</w:t>
            </w:r>
          </w:p>
        </w:tc>
        <w:tc>
          <w:tcPr>
            <w:tcW w:type="dxa" w:w="687"/>
          </w:tcPr>
          <w:p>
            <w:pPr>
              <w:spacing w:after="0"/>
              <w:jc w:val="right"/>
            </w:pPr>
            <w:r>
              <w:rPr>
                <w:sz w:val="16"/>
              </w:rPr>
              <w:t>4 of 4</w:t>
            </w:r>
          </w:p>
        </w:tc>
        <w:tc>
          <w:tcPr>
            <w:tcW w:type="dxa" w:w="904"/>
          </w:tcPr>
          <w:p>
            <w:pPr>
              <w:spacing w:after="0"/>
              <w:jc w:val="right"/>
            </w:pPr>
            <w:r>
              <w:rPr>
                <w:sz w:val="16"/>
              </w:rPr>
              <w:t>3.3</w:t>
            </w:r>
          </w:p>
        </w:tc>
        <w:tc>
          <w:tcPr>
            <w:tcW w:type="dxa" w:w="687"/>
          </w:tcPr>
          <w:p>
            <w:pPr>
              <w:spacing w:after="0"/>
              <w:jc w:val="right"/>
            </w:pPr>
            <w:r>
              <w:rPr>
                <w:sz w:val="16"/>
              </w:rPr>
              <w:t>38.0</w:t>
            </w:r>
          </w:p>
        </w:tc>
        <w:tc>
          <w:tcPr>
            <w:tcW w:type="dxa" w:w="655"/>
          </w:tcPr>
          <w:p>
            <w:pPr>
              <w:spacing w:after="0"/>
              <w:jc w:val="right"/>
            </w:pPr>
            <w:r>
              <w:rPr>
                <w:sz w:val="16"/>
              </w:rPr>
              <w:t>49.0</w:t>
            </w:r>
          </w:p>
        </w:tc>
        <w:tc>
          <w:tcPr>
            <w:tcW w:type="dxa" w:w="3124"/>
          </w:tcPr>
          <w:p>
            <w:pPr>
              <w:spacing w:after="0"/>
              <w:jc w:val="left"/>
            </w:pPr>
            <w:r>
              <w:rPr>
                <w:sz w:val="16"/>
              </w:rPr>
              <w:t>Relatively Low 3, Very Low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Hurricane</w:t>
            </w:r>
          </w:p>
        </w:tc>
        <w:tc>
          <w:tcPr>
            <w:tcW w:type="dxa" w:w="687"/>
          </w:tcPr>
          <w:p>
            <w:pPr>
              <w:spacing w:after="0"/>
              <w:jc w:val="right"/>
            </w:pPr>
            <w:r>
              <w:rPr>
                <w:sz w:val="16"/>
              </w:rPr>
              <w:t>4 of 4</w:t>
            </w:r>
          </w:p>
        </w:tc>
        <w:tc>
          <w:tcPr>
            <w:tcW w:type="dxa" w:w="904"/>
          </w:tcPr>
          <w:p>
            <w:pPr>
              <w:spacing w:after="0"/>
              <w:jc w:val="right"/>
            </w:pPr>
            <w:r>
              <w:rPr>
                <w:sz w:val="16"/>
              </w:rPr>
              <w:t>62.4</w:t>
            </w:r>
          </w:p>
        </w:tc>
        <w:tc>
          <w:tcPr>
            <w:tcW w:type="dxa" w:w="687"/>
          </w:tcPr>
          <w:p>
            <w:pPr>
              <w:spacing w:after="0"/>
              <w:jc w:val="right"/>
            </w:pPr>
            <w:r>
              <w:rPr>
                <w:sz w:val="16"/>
              </w:rPr>
              <w:t>92.2</w:t>
            </w:r>
          </w:p>
        </w:tc>
        <w:tc>
          <w:tcPr>
            <w:tcW w:type="dxa" w:w="655"/>
          </w:tcPr>
          <w:p>
            <w:pPr>
              <w:spacing w:after="0"/>
              <w:jc w:val="right"/>
            </w:pPr>
            <w:r>
              <w:rPr>
                <w:sz w:val="16"/>
              </w:rPr>
              <w:t>95.6</w:t>
            </w:r>
          </w:p>
        </w:tc>
        <w:tc>
          <w:tcPr>
            <w:tcW w:type="dxa" w:w="3124"/>
          </w:tcPr>
          <w:p>
            <w:pPr>
              <w:spacing w:after="0"/>
              <w:jc w:val="left"/>
            </w:pPr>
            <w:r>
              <w:rPr>
                <w:sz w:val="16"/>
              </w:rPr>
              <w:t>Relatively High 2, Relatively Moderate 1, Relatively Low 1</w:t>
            </w:r>
          </w:p>
        </w:tc>
        <w:tc>
          <w:tcPr>
            <w:tcW w:type="dxa" w:w="7006"/>
          </w:tcPr>
          <w:p>
            <w:pPr>
              <w:spacing w:after="0"/>
              <w:jc w:val="left"/>
            </w:pPr>
          </w:p>
        </w:tc>
      </w:tr>
      <w:tr>
        <w:trPr>
          <w:cantSplit/>
        </w:trPr>
        <w:tc>
          <w:tcPr>
            <w:tcW w:type="dxa" w:w="1048"/>
          </w:tcPr>
          <w:p>
            <w:pPr>
              <w:spacing w:after="0"/>
              <w:jc w:val="left"/>
            </w:pPr>
            <w:r>
              <w:rPr>
                <w:sz w:val="16"/>
              </w:rPr>
              <w:t>Ice Storm</w:t>
            </w:r>
          </w:p>
        </w:tc>
        <w:tc>
          <w:tcPr>
            <w:tcW w:type="dxa" w:w="687"/>
          </w:tcPr>
          <w:p>
            <w:pPr>
              <w:spacing w:after="0"/>
              <w:jc w:val="right"/>
            </w:pPr>
            <w:r>
              <w:rPr>
                <w:sz w:val="16"/>
              </w:rPr>
              <w:t>0 of 4</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4</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Inland Flooding</w:t>
            </w:r>
          </w:p>
        </w:tc>
        <w:tc>
          <w:tcPr>
            <w:tcW w:type="dxa" w:w="687"/>
          </w:tcPr>
          <w:p>
            <w:pPr>
              <w:spacing w:after="0"/>
              <w:jc w:val="right"/>
            </w:pPr>
            <w:r>
              <w:rPr>
                <w:sz w:val="16"/>
              </w:rPr>
              <w:t>4 of 4</w:t>
            </w:r>
          </w:p>
        </w:tc>
        <w:tc>
          <w:tcPr>
            <w:tcW w:type="dxa" w:w="904"/>
          </w:tcPr>
          <w:p>
            <w:pPr>
              <w:spacing w:after="0"/>
              <w:jc w:val="right"/>
            </w:pPr>
            <w:r>
              <w:rPr>
                <w:sz w:val="16"/>
              </w:rPr>
              <w:t>0.4</w:t>
            </w:r>
          </w:p>
        </w:tc>
        <w:tc>
          <w:tcPr>
            <w:tcW w:type="dxa" w:w="687"/>
          </w:tcPr>
          <w:p>
            <w:pPr>
              <w:spacing w:after="0"/>
              <w:jc w:val="right"/>
            </w:pPr>
            <w:r>
              <w:rPr>
                <w:sz w:val="16"/>
              </w:rPr>
              <w:t>23.7</w:t>
            </w:r>
          </w:p>
        </w:tc>
        <w:tc>
          <w:tcPr>
            <w:tcW w:type="dxa" w:w="655"/>
          </w:tcPr>
          <w:p>
            <w:pPr>
              <w:spacing w:after="0"/>
              <w:jc w:val="right"/>
            </w:pPr>
            <w:r>
              <w:rPr>
                <w:sz w:val="16"/>
              </w:rPr>
              <w:t>48.1</w:t>
            </w:r>
          </w:p>
        </w:tc>
        <w:tc>
          <w:tcPr>
            <w:tcW w:type="dxa" w:w="3124"/>
          </w:tcPr>
          <w:p>
            <w:pPr>
              <w:spacing w:after="0"/>
              <w:jc w:val="left"/>
            </w:pPr>
            <w:r>
              <w:rPr>
                <w:sz w:val="16"/>
              </w:rPr>
              <w:t>Relatively Low 2, Very Low 2</w:t>
            </w:r>
          </w:p>
        </w:tc>
        <w:tc>
          <w:tcPr>
            <w:tcW w:type="dxa" w:w="7006"/>
          </w:tcPr>
          <w:p>
            <w:pPr>
              <w:spacing w:after="0"/>
              <w:jc w:val="left"/>
            </w:pPr>
          </w:p>
        </w:tc>
      </w:tr>
      <w:tr>
        <w:trPr>
          <w:cantSplit/>
        </w:trPr>
        <w:tc>
          <w:tcPr>
            <w:tcW w:type="dxa" w:w="1048"/>
          </w:tcPr>
          <w:p>
            <w:pPr>
              <w:spacing w:after="0"/>
              <w:jc w:val="left"/>
            </w:pPr>
            <w:r>
              <w:rPr>
                <w:sz w:val="16"/>
              </w:rPr>
              <w:t>Landslide</w:t>
            </w:r>
          </w:p>
        </w:tc>
        <w:tc>
          <w:tcPr>
            <w:tcW w:type="dxa" w:w="687"/>
          </w:tcPr>
          <w:p>
            <w:pPr>
              <w:spacing w:after="0"/>
              <w:jc w:val="right"/>
            </w:pPr>
            <w:r>
              <w:rPr>
                <w:sz w:val="16"/>
              </w:rPr>
              <w:t>4 of 4</w:t>
            </w:r>
          </w:p>
        </w:tc>
        <w:tc>
          <w:tcPr>
            <w:tcW w:type="dxa" w:w="904"/>
          </w:tcPr>
          <w:p>
            <w:pPr>
              <w:spacing w:after="0"/>
              <w:jc w:val="right"/>
            </w:pPr>
            <w:r>
              <w:rPr>
                <w:sz w:val="16"/>
              </w:rPr>
              <w:t>9.9</w:t>
            </w:r>
          </w:p>
        </w:tc>
        <w:tc>
          <w:tcPr>
            <w:tcW w:type="dxa" w:w="687"/>
          </w:tcPr>
          <w:p>
            <w:pPr>
              <w:spacing w:after="0"/>
              <w:jc w:val="right"/>
            </w:pPr>
            <w:r>
              <w:rPr>
                <w:sz w:val="16"/>
              </w:rPr>
              <w:t>65.8</w:t>
            </w:r>
          </w:p>
        </w:tc>
        <w:tc>
          <w:tcPr>
            <w:tcW w:type="dxa" w:w="655"/>
          </w:tcPr>
          <w:p>
            <w:pPr>
              <w:spacing w:after="0"/>
              <w:jc w:val="right"/>
            </w:pPr>
            <w:r>
              <w:rPr>
                <w:sz w:val="16"/>
              </w:rPr>
              <w:t>73.4</w:t>
            </w:r>
          </w:p>
        </w:tc>
        <w:tc>
          <w:tcPr>
            <w:tcW w:type="dxa" w:w="3124"/>
          </w:tcPr>
          <w:p>
            <w:pPr>
              <w:spacing w:after="0"/>
              <w:jc w:val="left"/>
            </w:pPr>
            <w:r>
              <w:rPr>
                <w:sz w:val="16"/>
              </w:rPr>
              <w:t>Very Low 4</w:t>
            </w:r>
          </w:p>
        </w:tc>
        <w:tc>
          <w:tcPr>
            <w:tcW w:type="dxa" w:w="7006"/>
          </w:tcPr>
          <w:p>
            <w:pPr>
              <w:spacing w:after="0"/>
              <w:jc w:val="left"/>
            </w:pPr>
          </w:p>
        </w:tc>
      </w:tr>
      <w:tr>
        <w:trPr>
          <w:cantSplit/>
        </w:trPr>
        <w:tc>
          <w:tcPr>
            <w:tcW w:type="dxa" w:w="1048"/>
          </w:tcPr>
          <w:p>
            <w:pPr>
              <w:spacing w:after="0"/>
              <w:jc w:val="left"/>
            </w:pPr>
            <w:r>
              <w:rPr>
                <w:sz w:val="16"/>
              </w:rPr>
              <w:t>Lightning</w:t>
            </w:r>
          </w:p>
        </w:tc>
        <w:tc>
          <w:tcPr>
            <w:tcW w:type="dxa" w:w="687"/>
          </w:tcPr>
          <w:p>
            <w:pPr>
              <w:spacing w:after="0"/>
              <w:jc w:val="right"/>
            </w:pPr>
            <w:r>
              <w:rPr>
                <w:sz w:val="16"/>
              </w:rPr>
              <w:t>4 of 4</w:t>
            </w:r>
          </w:p>
        </w:tc>
        <w:tc>
          <w:tcPr>
            <w:tcW w:type="dxa" w:w="904"/>
          </w:tcPr>
          <w:p>
            <w:pPr>
              <w:spacing w:after="0"/>
              <w:jc w:val="right"/>
            </w:pPr>
            <w:r>
              <w:rPr>
                <w:sz w:val="16"/>
              </w:rPr>
              <w:t>57.0</w:t>
            </w:r>
          </w:p>
        </w:tc>
        <w:tc>
          <w:tcPr>
            <w:tcW w:type="dxa" w:w="687"/>
          </w:tcPr>
          <w:p>
            <w:pPr>
              <w:spacing w:after="0"/>
              <w:jc w:val="right"/>
            </w:pPr>
            <w:r>
              <w:rPr>
                <w:sz w:val="16"/>
              </w:rPr>
              <w:t>99.4</w:t>
            </w:r>
          </w:p>
        </w:tc>
        <w:tc>
          <w:tcPr>
            <w:tcW w:type="dxa" w:w="655"/>
          </w:tcPr>
          <w:p>
            <w:pPr>
              <w:spacing w:after="0"/>
              <w:jc w:val="right"/>
            </w:pPr>
            <w:r>
              <w:rPr>
                <w:sz w:val="16"/>
              </w:rPr>
              <w:t>99.8</w:t>
            </w:r>
          </w:p>
        </w:tc>
        <w:tc>
          <w:tcPr>
            <w:tcW w:type="dxa" w:w="3124"/>
          </w:tcPr>
          <w:p>
            <w:pPr>
              <w:spacing w:after="0"/>
              <w:jc w:val="left"/>
            </w:pPr>
            <w:r>
              <w:rPr>
                <w:sz w:val="16"/>
              </w:rPr>
              <w:t>Very High 3, Relatively Moderate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Strong Wind</w:t>
            </w:r>
          </w:p>
        </w:tc>
        <w:tc>
          <w:tcPr>
            <w:tcW w:type="dxa" w:w="687"/>
          </w:tcPr>
          <w:p>
            <w:pPr>
              <w:spacing w:after="0"/>
              <w:jc w:val="right"/>
            </w:pPr>
            <w:r>
              <w:rPr>
                <w:sz w:val="16"/>
              </w:rPr>
              <w:t>4 of 4</w:t>
            </w:r>
          </w:p>
        </w:tc>
        <w:tc>
          <w:tcPr>
            <w:tcW w:type="dxa" w:w="904"/>
          </w:tcPr>
          <w:p>
            <w:pPr>
              <w:spacing w:after="0"/>
              <w:jc w:val="right"/>
            </w:pPr>
            <w:r>
              <w:rPr>
                <w:sz w:val="16"/>
              </w:rPr>
              <w:t>11.1</w:t>
            </w:r>
          </w:p>
        </w:tc>
        <w:tc>
          <w:tcPr>
            <w:tcW w:type="dxa" w:w="687"/>
          </w:tcPr>
          <w:p>
            <w:pPr>
              <w:spacing w:after="0"/>
              <w:jc w:val="right"/>
            </w:pPr>
            <w:r>
              <w:rPr>
                <w:sz w:val="16"/>
              </w:rPr>
              <w:t>42.5</w:t>
            </w:r>
          </w:p>
        </w:tc>
        <w:tc>
          <w:tcPr>
            <w:tcW w:type="dxa" w:w="655"/>
          </w:tcPr>
          <w:p>
            <w:pPr>
              <w:spacing w:after="0"/>
              <w:jc w:val="right"/>
            </w:pPr>
            <w:r>
              <w:rPr>
                <w:sz w:val="16"/>
              </w:rPr>
              <w:t>51.0</w:t>
            </w:r>
          </w:p>
        </w:tc>
        <w:tc>
          <w:tcPr>
            <w:tcW w:type="dxa" w:w="3124"/>
          </w:tcPr>
          <w:p>
            <w:pPr>
              <w:spacing w:after="0"/>
              <w:jc w:val="left"/>
            </w:pPr>
            <w:r>
              <w:rPr>
                <w:sz w:val="16"/>
              </w:rPr>
              <w:t>Relatively Low 3, Very Low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Tornado</w:t>
            </w:r>
          </w:p>
        </w:tc>
        <w:tc>
          <w:tcPr>
            <w:tcW w:type="dxa" w:w="687"/>
          </w:tcPr>
          <w:p>
            <w:pPr>
              <w:spacing w:after="0"/>
              <w:jc w:val="right"/>
            </w:pPr>
            <w:r>
              <w:rPr>
                <w:sz w:val="16"/>
              </w:rPr>
              <w:t>4 of 4</w:t>
            </w:r>
          </w:p>
        </w:tc>
        <w:tc>
          <w:tcPr>
            <w:tcW w:type="dxa" w:w="904"/>
          </w:tcPr>
          <w:p>
            <w:pPr>
              <w:spacing w:after="0"/>
              <w:jc w:val="right"/>
            </w:pPr>
            <w:r>
              <w:rPr>
                <w:sz w:val="16"/>
              </w:rPr>
              <w:t>27.9</w:t>
            </w:r>
          </w:p>
        </w:tc>
        <w:tc>
          <w:tcPr>
            <w:tcW w:type="dxa" w:w="687"/>
          </w:tcPr>
          <w:p>
            <w:pPr>
              <w:spacing w:after="0"/>
              <w:jc w:val="right"/>
            </w:pPr>
            <w:r>
              <w:rPr>
                <w:sz w:val="16"/>
              </w:rPr>
              <w:t>65.1</w:t>
            </w:r>
          </w:p>
        </w:tc>
        <w:tc>
          <w:tcPr>
            <w:tcW w:type="dxa" w:w="655"/>
          </w:tcPr>
          <w:p>
            <w:pPr>
              <w:spacing w:after="0"/>
              <w:jc w:val="right"/>
            </w:pPr>
            <w:r>
              <w:rPr>
                <w:sz w:val="16"/>
              </w:rPr>
              <w:t>72.9</w:t>
            </w:r>
          </w:p>
        </w:tc>
        <w:tc>
          <w:tcPr>
            <w:tcW w:type="dxa" w:w="3124"/>
          </w:tcPr>
          <w:p>
            <w:pPr>
              <w:spacing w:after="0"/>
              <w:jc w:val="left"/>
            </w:pPr>
            <w:r>
              <w:rPr>
                <w:sz w:val="16"/>
              </w:rPr>
              <w:t>Relatively Moderate 3, Very Low 1</w:t>
            </w:r>
          </w:p>
        </w:tc>
        <w:tc>
          <w:tcPr>
            <w:tcW w:type="dxa" w:w="7006"/>
          </w:tcPr>
          <w:p>
            <w:pPr>
              <w:spacing w:after="0"/>
              <w:jc w:val="left"/>
            </w:pPr>
          </w:p>
        </w:tc>
      </w:tr>
      <w:tr>
        <w:trPr>
          <w:cantSplit/>
        </w:trPr>
        <w:tc>
          <w:tcPr>
            <w:tcW w:type="dxa" w:w="1048"/>
          </w:tcPr>
          <w:p>
            <w:pPr>
              <w:spacing w:after="0"/>
              <w:jc w:val="left"/>
            </w:pPr>
            <w:r>
              <w:rPr>
                <w:sz w:val="16"/>
              </w:rPr>
              <w:t>Tsunami</w:t>
            </w:r>
          </w:p>
        </w:tc>
        <w:tc>
          <w:tcPr>
            <w:tcW w:type="dxa" w:w="687"/>
          </w:tcPr>
          <w:p>
            <w:pPr>
              <w:spacing w:after="0"/>
              <w:jc w:val="right"/>
            </w:pPr>
            <w:r>
              <w:rPr>
                <w:sz w:val="16"/>
              </w:rPr>
              <w:t>0 of 4</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4</w:t>
            </w:r>
          </w:p>
        </w:tc>
        <w:tc>
          <w:tcPr>
            <w:tcW w:type="dxa" w:w="7006"/>
          </w:tcPr>
          <w:p>
            <w:pPr>
              <w:spacing w:after="0"/>
              <w:jc w:val="left"/>
            </w:pPr>
          </w:p>
        </w:tc>
      </w:tr>
      <w:tr>
        <w:trPr>
          <w:cantSplit/>
        </w:trPr>
        <w:tc>
          <w:tcPr>
            <w:tcW w:type="dxa" w:w="1048"/>
          </w:tcPr>
          <w:p>
            <w:pPr>
              <w:spacing w:after="0"/>
              <w:jc w:val="left"/>
            </w:pPr>
            <w:r>
              <w:rPr>
                <w:sz w:val="16"/>
              </w:rPr>
              <w:t>Volcanic Activity</w:t>
            </w:r>
          </w:p>
        </w:tc>
        <w:tc>
          <w:tcPr>
            <w:tcW w:type="dxa" w:w="687"/>
          </w:tcPr>
          <w:p>
            <w:pPr>
              <w:spacing w:after="0"/>
              <w:jc w:val="right"/>
            </w:pPr>
            <w:r>
              <w:rPr>
                <w:sz w:val="16"/>
              </w:rPr>
              <w:t>0 of 4</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4</w:t>
            </w:r>
          </w:p>
        </w:tc>
        <w:tc>
          <w:tcPr>
            <w:tcW w:type="dxa" w:w="7006"/>
          </w:tcPr>
          <w:p>
            <w:pPr>
              <w:spacing w:after="0"/>
              <w:jc w:val="left"/>
            </w:pPr>
          </w:p>
        </w:tc>
      </w:tr>
      <w:tr>
        <w:trPr>
          <w:cantSplit/>
        </w:trPr>
        <w:tc>
          <w:tcPr>
            <w:tcW w:type="dxa" w:w="1048"/>
          </w:tcPr>
          <w:p>
            <w:pPr>
              <w:spacing w:after="0"/>
              <w:jc w:val="left"/>
            </w:pPr>
            <w:r>
              <w:rPr>
                <w:sz w:val="16"/>
              </w:rPr>
              <w:t>Wildfire</w:t>
            </w:r>
          </w:p>
        </w:tc>
        <w:tc>
          <w:tcPr>
            <w:tcW w:type="dxa" w:w="687"/>
          </w:tcPr>
          <w:p>
            <w:pPr>
              <w:spacing w:after="0"/>
              <w:jc w:val="right"/>
            </w:pPr>
            <w:r>
              <w:rPr>
                <w:sz w:val="16"/>
              </w:rPr>
              <w:t>4 of 4</w:t>
            </w:r>
          </w:p>
        </w:tc>
        <w:tc>
          <w:tcPr>
            <w:tcW w:type="dxa" w:w="904"/>
          </w:tcPr>
          <w:p>
            <w:pPr>
              <w:spacing w:after="0"/>
              <w:jc w:val="right"/>
            </w:pPr>
            <w:r>
              <w:rPr>
                <w:sz w:val="16"/>
              </w:rPr>
              <w:t>57.1</w:t>
            </w:r>
          </w:p>
        </w:tc>
        <w:tc>
          <w:tcPr>
            <w:tcW w:type="dxa" w:w="687"/>
          </w:tcPr>
          <w:p>
            <w:pPr>
              <w:spacing w:after="0"/>
              <w:jc w:val="right"/>
            </w:pPr>
            <w:r>
              <w:rPr>
                <w:sz w:val="16"/>
              </w:rPr>
              <w:t>90.6</w:t>
            </w:r>
          </w:p>
        </w:tc>
        <w:tc>
          <w:tcPr>
            <w:tcW w:type="dxa" w:w="655"/>
          </w:tcPr>
          <w:p>
            <w:pPr>
              <w:spacing w:after="0"/>
              <w:jc w:val="right"/>
            </w:pPr>
            <w:r>
              <w:rPr>
                <w:sz w:val="16"/>
              </w:rPr>
              <w:t>93.9</w:t>
            </w:r>
          </w:p>
        </w:tc>
        <w:tc>
          <w:tcPr>
            <w:tcW w:type="dxa" w:w="3124"/>
          </w:tcPr>
          <w:p>
            <w:pPr>
              <w:spacing w:after="0"/>
              <w:jc w:val="left"/>
            </w:pPr>
            <w:r>
              <w:rPr>
                <w:sz w:val="16"/>
              </w:rPr>
              <w:t>Relatively Moderate 2, Relatively Low 1, Very Low 1</w:t>
            </w:r>
          </w:p>
        </w:tc>
        <w:tc>
          <w:tcPr>
            <w:tcW w:type="dxa" w:w="7006"/>
          </w:tcPr>
          <w:p>
            <w:pPr>
              <w:spacing w:after="0"/>
              <w:jc w:val="left"/>
            </w:pPr>
          </w:p>
        </w:tc>
      </w:tr>
      <w:tr>
        <w:trPr>
          <w:cantSplit/>
        </w:trPr>
        <w:tc>
          <w:tcPr>
            <w:tcW w:type="dxa" w:w="1048"/>
          </w:tcPr>
          <w:p>
            <w:pPr>
              <w:spacing w:after="0"/>
              <w:jc w:val="left"/>
            </w:pPr>
            <w:r>
              <w:rPr>
                <w:sz w:val="16"/>
              </w:rPr>
              <w:t>Winter Weather</w:t>
            </w:r>
          </w:p>
        </w:tc>
        <w:tc>
          <w:tcPr>
            <w:tcW w:type="dxa" w:w="687"/>
          </w:tcPr>
          <w:p>
            <w:pPr>
              <w:spacing w:after="0"/>
              <w:jc w:val="right"/>
            </w:pPr>
            <w:r>
              <w:rPr>
                <w:sz w:val="16"/>
              </w:rPr>
              <w:t>4 of 4</w:t>
            </w:r>
          </w:p>
        </w:tc>
        <w:tc>
          <w:tcPr>
            <w:tcW w:type="dxa" w:w="904"/>
          </w:tcPr>
          <w:p>
            <w:pPr>
              <w:spacing w:after="0"/>
              <w:jc w:val="right"/>
            </w:pPr>
            <w:r>
              <w:rPr>
                <w:sz w:val="16"/>
              </w:rPr>
              <w:t>14.4</w:t>
            </w:r>
          </w:p>
        </w:tc>
        <w:tc>
          <w:tcPr>
            <w:tcW w:type="dxa" w:w="687"/>
          </w:tcPr>
          <w:p>
            <w:pPr>
              <w:spacing w:after="0"/>
              <w:jc w:val="right"/>
            </w:pPr>
            <w:r>
              <w:rPr>
                <w:sz w:val="16"/>
              </w:rPr>
              <w:t>25.1</w:t>
            </w:r>
          </w:p>
        </w:tc>
        <w:tc>
          <w:tcPr>
            <w:tcW w:type="dxa" w:w="655"/>
          </w:tcPr>
          <w:p>
            <w:pPr>
              <w:spacing w:after="0"/>
              <w:jc w:val="right"/>
            </w:pPr>
            <w:r>
              <w:rPr>
                <w:sz w:val="16"/>
              </w:rPr>
              <w:t>29.5</w:t>
            </w:r>
          </w:p>
        </w:tc>
        <w:tc>
          <w:tcPr>
            <w:tcW w:type="dxa" w:w="3124"/>
          </w:tcPr>
          <w:p>
            <w:pPr>
              <w:spacing w:after="0"/>
              <w:jc w:val="left"/>
            </w:pPr>
            <w:r>
              <w:rPr>
                <w:sz w:val="16"/>
              </w:rPr>
              <w:t>Relatively Low 3, Very Low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Liberty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2031-07-24</w:t>
            </w:r>
          </w:p>
        </w:tc>
        <w:tc>
          <w:tcPr>
            <w:tcW w:type="dxa" w:w="2572"/>
          </w:tcPr>
          <w:p>
            <w:pPr>
              <w:spacing w:after="0"/>
              <w:jc w:val="right"/>
            </w:pPr>
            <w:r>
              <w:rPr>
                <w:sz w:val="16"/>
              </w:rPr>
              <w:t>FMA RL 0, SRL 0; any 0</w:t>
            </w:r>
          </w:p>
        </w:tc>
        <w:tc>
          <w:tcPr>
            <w:tcW w:type="dxa" w:w="1810"/>
          </w:tcPr>
          <w:p>
            <w:pPr>
              <w:spacing w:after="0"/>
              <w:jc w:val="right"/>
            </w:pPr>
            <w:r>
              <w:rPr>
                <w:sz w:val="16"/>
              </w:rPr>
              <w:t>$3,915,972.35</w:t>
            </w:r>
          </w:p>
        </w:tc>
        <w:tc>
          <w:tcPr>
            <w:tcW w:type="dxa" w:w="2202"/>
          </w:tcPr>
          <w:p>
            <w:pPr>
              <w:spacing w:after="0"/>
              <w:jc w:val="right"/>
            </w:pPr>
            <w:r>
              <w:rPr>
                <w:sz w:val="16"/>
              </w:rPr>
              <w:t>0; not yet covered</w:t>
            </w:r>
          </w:p>
        </w:tc>
        <w:tc>
          <w:tcPr>
            <w:tcW w:type="dxa" w:w="791"/>
          </w:tcPr>
          <w:p>
            <w:pPr>
              <w:spacing w:after="0"/>
              <w:jc w:val="left"/>
            </w:pPr>
          </w:p>
        </w:tc>
      </w:tr>
      <w:tr>
        <w:trPr>
          <w:cantSplit/>
        </w:trPr>
        <w:tc>
          <w:tcPr>
            <w:tcW w:type="dxa" w:w="1810"/>
          </w:tcPr>
          <w:p>
            <w:pPr>
              <w:spacing w:after="0"/>
              <w:jc w:val="left"/>
            </w:pPr>
            <w:r>
              <w:rPr>
                <w:sz w:val="16"/>
              </w:rPr>
              <w:t>Bristol city</w:t>
            </w:r>
          </w:p>
        </w:tc>
        <w:tc>
          <w:tcPr>
            <w:tcW w:type="dxa" w:w="1701"/>
          </w:tcPr>
          <w:p>
            <w:pPr>
              <w:spacing w:after="0"/>
              <w:jc w:val="left"/>
            </w:pPr>
            <w:r>
              <w:rPr>
                <w:sz w:val="16"/>
              </w:rPr>
              <w:t>City</w:t>
            </w:r>
          </w:p>
        </w:tc>
        <w:tc>
          <w:tcPr>
            <w:tcW w:type="dxa" w:w="3226"/>
          </w:tcPr>
          <w:p>
            <w:pPr>
              <w:spacing w:after="0"/>
              <w:jc w:val="left"/>
            </w:pPr>
            <w:r>
              <w:rPr>
                <w:sz w:val="16"/>
              </w:rPr>
              <w:t>Approved, expires 2031-07-24</w:t>
            </w:r>
          </w:p>
        </w:tc>
        <w:tc>
          <w:tcPr>
            <w:tcW w:type="dxa" w:w="2572"/>
          </w:tcPr>
          <w:p>
            <w:pPr>
              <w:spacing w:after="0"/>
              <w:jc w:val="right"/>
            </w:pPr>
            <w:r>
              <w:rPr>
                <w:sz w:val="16"/>
              </w:rPr>
              <w:t>FMA RL 0, SRL 0; any 0</w:t>
            </w:r>
          </w:p>
        </w:tc>
        <w:tc>
          <w:tcPr>
            <w:tcW w:type="dxa" w:w="1810"/>
          </w:tcPr>
          <w:p>
            <w:pPr>
              <w:spacing w:after="0"/>
              <w:jc w:val="right"/>
            </w:pPr>
            <w:r>
              <w:rPr>
                <w:sz w:val="16"/>
              </w:rPr>
              <w:t>$512,910.31</w:t>
            </w:r>
          </w:p>
        </w:tc>
        <w:tc>
          <w:tcPr>
            <w:tcW w:type="dxa" w:w="2202"/>
          </w:tcPr>
          <w:p>
            <w:pPr>
              <w:spacing w:after="0"/>
              <w:jc w:val="right"/>
            </w:pPr>
            <w:r>
              <w:rPr>
                <w:sz w:val="16"/>
              </w:rPr>
              <w:t>37; not yet covered</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2026-07-24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$131,118,695</w:t>
            </w:r>
          </w:p>
        </w:tc>
        <w:tc>
          <w:tcPr>
            <w:tcW w:type="dxa" w:w="1141"/>
          </w:tcPr>
          <w:p>
            <w:pPr>
              <w:spacing w:after="0"/>
              <w:jc w:val="right"/>
            </w:pPr>
          </w:p>
        </w:tc>
        <w:tc>
          <w:tcPr>
            <w:tcW w:type="dxa" w:w="1048"/>
          </w:tcPr>
          <w:p>
            <w:pPr>
              <w:spacing w:after="0"/>
              <w:jc w:val="right"/>
            </w:pPr>
            <w:r>
              <w:rPr>
                <w:sz w:val="16"/>
              </w:rPr>
              <w:t>270</w:t>
            </w:r>
          </w:p>
        </w:tc>
        <w:tc>
          <w:tcPr>
            <w:tcW w:type="dxa" w:w="1037"/>
          </w:tcPr>
          <w:p>
            <w:pPr>
              <w:spacing w:after="0"/>
              <w:jc w:val="right"/>
            </w:pPr>
            <w:r>
              <w:rPr>
                <w:sz w:val="16"/>
              </w:rPr>
              <w:t>$3,225</w:t>
            </w:r>
          </w:p>
        </w:tc>
        <w:tc>
          <w:tcPr>
            <w:tcW w:type="dxa" w:w="1126"/>
          </w:tcPr>
          <w:p>
            <w:pPr>
              <w:spacing w:after="0"/>
              <w:jc w:val="right"/>
            </w:pPr>
          </w:p>
        </w:tc>
        <w:tc>
          <w:tcPr>
            <w:tcW w:type="dxa" w:w="1193"/>
          </w:tcPr>
          <w:p>
            <w:pPr>
              <w:spacing w:after="0"/>
              <w:jc w:val="right"/>
            </w:pPr>
            <w:r>
              <w:rPr>
                <w:sz w:val="16"/>
              </w:rPr>
              <w:t>$73</w:t>
            </w:r>
          </w:p>
        </w:tc>
        <w:tc>
          <w:tcPr>
            <w:tcW w:type="dxa" w:w="1305"/>
          </w:tcPr>
          <w:p>
            <w:pPr>
              <w:spacing w:after="0"/>
              <w:jc w:val="right"/>
            </w:pPr>
            <w:r>
              <w:rPr>
                <w:sz w:val="16"/>
              </w:rPr>
              <w:t>0.00246%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$1,157,185,285</w:t>
            </w:r>
          </w:p>
        </w:tc>
        <w:tc>
          <w:tcPr>
            <w:tcW w:type="dxa" w:w="1141"/>
          </w:tcPr>
          <w:p>
            <w:pPr>
              <w:spacing w:after="0"/>
              <w:jc w:val="right"/>
            </w:pPr>
            <w:r>
              <w:rPr>
                <w:sz w:val="16"/>
              </w:rPr>
              <w:t>$3,162,560</w:t>
            </w:r>
          </w:p>
        </w:tc>
        <w:tc>
          <w:tcPr>
            <w:tcW w:type="dxa" w:w="1048"/>
          </w:tcPr>
          <w:p>
            <w:pPr>
              <w:spacing w:after="0"/>
              <w:jc w:val="right"/>
            </w:pPr>
            <w:r>
              <w:rPr>
                <w:sz w:val="16"/>
              </w:rPr>
              <w:t>6,344</w:t>
            </w:r>
          </w:p>
        </w:tc>
        <w:tc>
          <w:tcPr>
            <w:tcW w:type="dxa" w:w="1037"/>
          </w:tcPr>
          <w:p>
            <w:pPr>
              <w:spacing w:after="0"/>
              <w:jc w:val="right"/>
            </w:pPr>
            <w:r>
              <w:rPr>
                <w:sz w:val="16"/>
              </w:rPr>
              <w:t>$2,005</w:t>
            </w:r>
          </w:p>
        </w:tc>
        <w:tc>
          <w:tcPr>
            <w:tcW w:type="dxa" w:w="1126"/>
          </w:tcPr>
          <w:p>
            <w:pPr>
              <w:spacing w:after="0"/>
              <w:jc w:val="right"/>
            </w:pPr>
            <w:r>
              <w:rPr>
                <w:sz w:val="16"/>
              </w:rPr>
              <w:t>$3,570</w:t>
            </w:r>
          </w:p>
        </w:tc>
        <w:tc>
          <w:tcPr>
            <w:tcW w:type="dxa" w:w="1193"/>
          </w:tcPr>
          <w:p>
            <w:pPr>
              <w:spacing w:after="0"/>
              <w:jc w:val="right"/>
            </w:pPr>
            <w:r>
              <w:rPr>
                <w:sz w:val="16"/>
              </w:rPr>
              <w:t>$331,534</w:t>
            </w:r>
          </w:p>
        </w:tc>
        <w:tc>
          <w:tcPr>
            <w:tcW w:type="dxa" w:w="1305"/>
          </w:tcPr>
          <w:p>
            <w:pPr>
              <w:spacing w:after="0"/>
              <w:jc w:val="right"/>
            </w:pPr>
            <w:r>
              <w:rPr>
                <w:sz w:val="16"/>
              </w:rPr>
              <w:t>0.000173%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$152,343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$139</w:t>
            </w:r>
          </w:p>
        </w:tc>
        <w:tc>
          <w:tcPr>
            <w:tcW w:type="dxa" w:w="1193"/>
          </w:tcPr>
          <w:p>
            <w:pPr>
              <w:spacing w:after="0"/>
              <w:jc w:val="right"/>
            </w:pPr>
          </w:p>
        </w:tc>
        <w:tc>
          <w:tcPr>
            <w:tcW w:type="dxa" w:w="1305"/>
          </w:tcPr>
          <w:p>
            <w:pPr>
              <w:spacing w:after="0"/>
              <w:jc w:val="right"/>
            </w:pPr>
            <w:r>
              <w:rPr>
                <w:sz w:val="16"/>
              </w:rPr>
              <w:t>0.0914%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$2,096,172,058</w:t>
            </w:r>
          </w:p>
        </w:tc>
        <w:tc>
          <w:tcPr>
            <w:tcW w:type="dxa" w:w="1141"/>
          </w:tcPr>
          <w:p>
            <w:pPr>
              <w:spacing w:after="0"/>
              <w:jc w:val="right"/>
            </w:pPr>
          </w:p>
        </w:tc>
        <w:tc>
          <w:tcPr>
            <w:tcW w:type="dxa" w:w="1048"/>
          </w:tcPr>
          <w:p>
            <w:pPr>
              <w:spacing w:after="0"/>
              <w:jc w:val="right"/>
            </w:pPr>
            <w:r>
              <w:rPr>
                <w:sz w:val="16"/>
              </w:rPr>
              <w:t>7,974</w:t>
            </w:r>
          </w:p>
        </w:tc>
        <w:tc>
          <w:tcPr>
            <w:tcW w:type="dxa" w:w="1037"/>
          </w:tcPr>
          <w:p>
            <w:pPr>
              <w:spacing w:after="0"/>
              <w:jc w:val="right"/>
            </w:pPr>
            <w:r>
              <w:rPr>
                <w:sz w:val="16"/>
              </w:rPr>
              <w:t>$11,403</w:t>
            </w:r>
          </w:p>
        </w:tc>
        <w:tc>
          <w:tcPr>
            <w:tcW w:type="dxa" w:w="1126"/>
          </w:tcPr>
          <w:p>
            <w:pPr>
              <w:spacing w:after="0"/>
              <w:jc w:val="right"/>
            </w:pPr>
          </w:p>
        </w:tc>
        <w:tc>
          <w:tcPr>
            <w:tcW w:type="dxa" w:w="1193"/>
          </w:tcPr>
          <w:p>
            <w:pPr>
              <w:spacing w:after="0"/>
              <w:jc w:val="right"/>
            </w:pPr>
            <w:r>
              <w:rPr>
                <w:sz w:val="16"/>
              </w:rPr>
              <w:t>$6,351</w:t>
            </w:r>
          </w:p>
        </w:tc>
        <w:tc>
          <w:tcPr>
            <w:tcW w:type="dxa" w:w="1305"/>
          </w:tcPr>
          <w:p>
            <w:pPr>
              <w:spacing w:after="0"/>
              <w:jc w:val="right"/>
            </w:pPr>
            <w:r>
              <w:rPr>
                <w:sz w:val="16"/>
              </w:rPr>
              <w:t>0.000544%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$1,157,185,285</w:t>
            </w:r>
          </w:p>
        </w:tc>
        <w:tc>
          <w:tcPr>
            <w:tcW w:type="dxa" w:w="1141"/>
          </w:tcPr>
          <w:p>
            <w:pPr>
              <w:spacing w:after="0"/>
              <w:jc w:val="right"/>
            </w:pPr>
            <w:r>
              <w:rPr>
                <w:sz w:val="16"/>
              </w:rPr>
              <w:t>$3,162,560</w:t>
            </w:r>
          </w:p>
        </w:tc>
        <w:tc>
          <w:tcPr>
            <w:tcW w:type="dxa" w:w="1048"/>
          </w:tcPr>
          <w:p>
            <w:pPr>
              <w:spacing w:after="0"/>
              <w:jc w:val="right"/>
            </w:pPr>
            <w:r>
              <w:rPr>
                <w:sz w:val="16"/>
              </w:rPr>
              <w:t>6,344</w:t>
            </w:r>
          </w:p>
        </w:tc>
        <w:tc>
          <w:tcPr>
            <w:tcW w:type="dxa" w:w="1037"/>
          </w:tcPr>
          <w:p>
            <w:pPr>
              <w:spacing w:after="0"/>
              <w:jc w:val="right"/>
            </w:pPr>
            <w:r>
              <w:rPr>
                <w:sz w:val="16"/>
              </w:rPr>
              <w:t>$609</w:t>
            </w:r>
          </w:p>
        </w:tc>
        <w:tc>
          <w:tcPr>
            <w:tcW w:type="dxa" w:w="1126"/>
          </w:tcPr>
          <w:p>
            <w:pPr>
              <w:spacing w:after="0"/>
              <w:jc w:val="right"/>
            </w:pPr>
            <w:r>
              <w:rPr>
                <w:sz w:val="16"/>
              </w:rPr>
              <w:t>$687</w:t>
            </w:r>
          </w:p>
        </w:tc>
        <w:tc>
          <w:tcPr>
            <w:tcW w:type="dxa" w:w="1193"/>
          </w:tcPr>
          <w:p>
            <w:pPr>
              <w:spacing w:after="0"/>
              <w:jc w:val="right"/>
            </w:pPr>
            <w:r>
              <w:rPr>
                <w:sz w:val="16"/>
              </w:rPr>
              <w:t>$2,414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$1,157,185,285</w:t>
            </w:r>
          </w:p>
        </w:tc>
        <w:tc>
          <w:tcPr>
            <w:tcW w:type="dxa" w:w="1141"/>
          </w:tcPr>
          <w:p>
            <w:pPr>
              <w:spacing w:after="0"/>
              <w:jc w:val="right"/>
            </w:pPr>
            <w:r>
              <w:rPr>
                <w:sz w:val="16"/>
              </w:rPr>
              <w:t>$3,162,560</w:t>
            </w:r>
          </w:p>
        </w:tc>
        <w:tc>
          <w:tcPr>
            <w:tcW w:type="dxa" w:w="1048"/>
          </w:tcPr>
          <w:p>
            <w:pPr>
              <w:spacing w:after="0"/>
              <w:jc w:val="right"/>
            </w:pPr>
            <w:r>
              <w:rPr>
                <w:sz w:val="16"/>
              </w:rPr>
              <w:t>6,344</w:t>
            </w:r>
          </w:p>
        </w:tc>
        <w:tc>
          <w:tcPr>
            <w:tcW w:type="dxa" w:w="1037"/>
          </w:tcPr>
          <w:p>
            <w:pPr>
              <w:spacing w:after="0"/>
              <w:jc w:val="right"/>
            </w:pPr>
            <w:r>
              <w:rPr>
                <w:sz w:val="16"/>
              </w:rPr>
              <w:t>$5</w:t>
            </w:r>
          </w:p>
        </w:tc>
        <w:tc>
          <w:tcPr>
            <w:tcW w:type="dxa" w:w="1126"/>
          </w:tcPr>
          <w:p>
            <w:pPr>
              <w:spacing w:after="0"/>
              <w:jc w:val="right"/>
            </w:pPr>
            <w:r>
              <w:rPr>
                <w:sz w:val="16"/>
              </w:rPr>
              <w:t>$9</w:t>
            </w:r>
          </w:p>
        </w:tc>
        <w:tc>
          <w:tcPr>
            <w:tcW w:type="dxa" w:w="1193"/>
          </w:tcPr>
          <w:p>
            <w:pPr>
              <w:spacing w:after="0"/>
              <w:jc w:val="right"/>
            </w:pPr>
            <w:r>
              <w:rPr>
                <w:sz w:val="16"/>
              </w:rPr>
              <w:t>$79,242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$1,157,185,285</w:t>
            </w:r>
          </w:p>
        </w:tc>
        <w:tc>
          <w:tcPr>
            <w:tcW w:type="dxa" w:w="1141"/>
          </w:tcPr>
          <w:p>
            <w:pPr>
              <w:spacing w:after="0"/>
              <w:jc w:val="right"/>
            </w:pPr>
            <w:r>
              <w:rPr>
                <w:sz w:val="16"/>
              </w:rPr>
              <w:t>$3,162,560</w:t>
            </w:r>
          </w:p>
        </w:tc>
        <w:tc>
          <w:tcPr>
            <w:tcW w:type="dxa" w:w="1048"/>
          </w:tcPr>
          <w:p>
            <w:pPr>
              <w:spacing w:after="0"/>
              <w:jc w:val="right"/>
            </w:pPr>
            <w:r>
              <w:rPr>
                <w:sz w:val="16"/>
              </w:rPr>
              <w:t>6,344</w:t>
            </w:r>
          </w:p>
        </w:tc>
        <w:tc>
          <w:tcPr>
            <w:tcW w:type="dxa" w:w="1037"/>
          </w:tcPr>
          <w:p>
            <w:pPr>
              <w:spacing w:after="0"/>
              <w:jc w:val="right"/>
            </w:pPr>
            <w:r>
              <w:rPr>
                <w:sz w:val="16"/>
              </w:rPr>
              <w:t>$2,155,370</w:t>
            </w:r>
          </w:p>
        </w:tc>
        <w:tc>
          <w:tcPr>
            <w:tcW w:type="dxa" w:w="1126"/>
          </w:tcPr>
          <w:p>
            <w:pPr>
              <w:spacing w:after="0"/>
              <w:jc w:val="right"/>
            </w:pPr>
            <w:r>
              <w:rPr>
                <w:sz w:val="16"/>
              </w:rPr>
              <w:t>$29,443</w:t>
            </w:r>
          </w:p>
        </w:tc>
        <w:tc>
          <w:tcPr>
            <w:tcW w:type="dxa" w:w="1193"/>
          </w:tcPr>
          <w:p>
            <w:pPr>
              <w:spacing w:after="0"/>
              <w:jc w:val="right"/>
            </w:pPr>
            <w:r>
              <w:rPr>
                <w:sz w:val="16"/>
              </w:rPr>
              <w:t>$59,637</w:t>
            </w:r>
          </w:p>
        </w:tc>
        <w:tc>
          <w:tcPr>
            <w:tcW w:type="dxa" w:w="1305"/>
          </w:tcPr>
          <w:p>
            <w:pPr>
              <w:spacing w:after="0"/>
              <w:jc w:val="right"/>
            </w:pPr>
            <w:r>
              <w:rPr>
                <w:sz w:val="16"/>
              </w:rPr>
              <w:t>0.186%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$1,148,223,466</w:t>
            </w:r>
          </w:p>
        </w:tc>
        <w:tc>
          <w:tcPr>
            <w:tcW w:type="dxa" w:w="1141"/>
          </w:tcPr>
          <w:p>
            <w:pPr>
              <w:spacing w:after="0"/>
              <w:jc w:val="right"/>
            </w:pPr>
            <w:r>
              <w:rPr>
                <w:sz w:val="16"/>
              </w:rPr>
              <w:t>$128,901</w:t>
            </w:r>
          </w:p>
        </w:tc>
        <w:tc>
          <w:tcPr>
            <w:tcW w:type="dxa" w:w="1048"/>
          </w:tcPr>
          <w:p>
            <w:pPr>
              <w:spacing w:after="0"/>
              <w:jc w:val="right"/>
            </w:pPr>
            <w:r>
              <w:rPr>
                <w:sz w:val="16"/>
              </w:rPr>
              <w:t>237</w:t>
            </w:r>
          </w:p>
        </w:tc>
        <w:tc>
          <w:tcPr>
            <w:tcW w:type="dxa" w:w="1037"/>
          </w:tcPr>
          <w:p>
            <w:pPr>
              <w:spacing w:after="0"/>
              <w:jc w:val="right"/>
            </w:pPr>
            <w:r>
              <w:rPr>
                <w:sz w:val="16"/>
              </w:rPr>
              <w:t>$1,051,542</w:t>
            </w:r>
          </w:p>
        </w:tc>
        <w:tc>
          <w:tcPr>
            <w:tcW w:type="dxa" w:w="1126"/>
          </w:tcPr>
          <w:p>
            <w:pPr>
              <w:spacing w:after="0"/>
              <w:jc w:val="right"/>
            </w:pPr>
            <w:r>
              <w:rPr>
                <w:sz w:val="16"/>
              </w:rPr>
              <w:t>$193</w:t>
            </w:r>
          </w:p>
        </w:tc>
        <w:tc>
          <w:tcPr>
            <w:tcW w:type="dxa" w:w="1193"/>
          </w:tcPr>
          <w:p>
            <w:pPr>
              <w:spacing w:after="0"/>
              <w:jc w:val="right"/>
            </w:pPr>
            <w:r>
              <w:rPr>
                <w:sz w:val="16"/>
              </w:rPr>
              <w:t>$475</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$7,165,648</w:t>
            </w:r>
          </w:p>
        </w:tc>
        <w:tc>
          <w:tcPr>
            <w:tcW w:type="dxa" w:w="1141"/>
          </w:tcPr>
          <w:p>
            <w:pPr>
              <w:spacing w:after="0"/>
              <w:jc w:val="right"/>
            </w:pPr>
          </w:p>
        </w:tc>
        <w:tc>
          <w:tcPr>
            <w:tcW w:type="dxa" w:w="1048"/>
          </w:tcPr>
          <w:p>
            <w:pPr>
              <w:spacing w:after="0"/>
              <w:jc w:val="right"/>
            </w:pPr>
            <w:r>
              <w:rPr>
                <w:sz w:val="16"/>
              </w:rPr>
              <w:t>36</w:t>
            </w:r>
          </w:p>
        </w:tc>
        <w:tc>
          <w:tcPr>
            <w:tcW w:type="dxa" w:w="1037"/>
          </w:tcPr>
          <w:p>
            <w:pPr>
              <w:spacing w:after="0"/>
              <w:jc w:val="right"/>
            </w:pPr>
            <w:r>
              <w:rPr>
                <w:sz w:val="16"/>
              </w:rPr>
              <w:t>$48</w:t>
            </w:r>
          </w:p>
        </w:tc>
        <w:tc>
          <w:tcPr>
            <w:tcW w:type="dxa" w:w="1126"/>
          </w:tcPr>
          <w:p>
            <w:pPr>
              <w:spacing w:after="0"/>
              <w:jc w:val="right"/>
            </w:pPr>
          </w:p>
        </w:tc>
        <w:tc>
          <w:tcPr>
            <w:tcW w:type="dxa" w:w="1193"/>
          </w:tcPr>
          <w:p>
            <w:pPr>
              <w:spacing w:after="0"/>
              <w:jc w:val="right"/>
            </w:pPr>
            <w:r>
              <w:rPr>
                <w:sz w:val="16"/>
              </w:rPr>
              <w:t>$7</w:t>
            </w:r>
          </w:p>
        </w:tc>
        <w:tc>
          <w:tcPr>
            <w:tcW w:type="dxa" w:w="1305"/>
          </w:tcPr>
          <w:p>
            <w:pPr>
              <w:spacing w:after="0"/>
              <w:jc w:val="right"/>
            </w:pPr>
            <w:r>
              <w:rPr>
                <w:sz w:val="16"/>
              </w:rPr>
              <w:t>0.00067%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$1,157,185,285</w:t>
            </w:r>
          </w:p>
        </w:tc>
        <w:tc>
          <w:tcPr>
            <w:tcW w:type="dxa" w:w="1141"/>
          </w:tcPr>
          <w:p>
            <w:pPr>
              <w:spacing w:after="0"/>
              <w:jc w:val="right"/>
            </w:pPr>
          </w:p>
        </w:tc>
        <w:tc>
          <w:tcPr>
            <w:tcW w:type="dxa" w:w="1048"/>
          </w:tcPr>
          <w:p>
            <w:pPr>
              <w:spacing w:after="0"/>
              <w:jc w:val="right"/>
            </w:pPr>
            <w:r>
              <w:rPr>
                <w:sz w:val="16"/>
              </w:rPr>
              <w:t>6,344</w:t>
            </w:r>
          </w:p>
        </w:tc>
        <w:tc>
          <w:tcPr>
            <w:tcW w:type="dxa" w:w="1037"/>
          </w:tcPr>
          <w:p>
            <w:pPr>
              <w:spacing w:after="0"/>
              <w:jc w:val="right"/>
            </w:pPr>
            <w:r>
              <w:rPr>
                <w:sz w:val="16"/>
              </w:rPr>
              <w:t>$4,065</w:t>
            </w:r>
          </w:p>
        </w:tc>
        <w:tc>
          <w:tcPr>
            <w:tcW w:type="dxa" w:w="1126"/>
          </w:tcPr>
          <w:p>
            <w:pPr>
              <w:spacing w:after="0"/>
              <w:jc w:val="right"/>
            </w:pPr>
          </w:p>
        </w:tc>
        <w:tc>
          <w:tcPr>
            <w:tcW w:type="dxa" w:w="1193"/>
          </w:tcPr>
          <w:p>
            <w:pPr>
              <w:spacing w:after="0"/>
              <w:jc w:val="right"/>
            </w:pPr>
            <w:r>
              <w:rPr>
                <w:sz w:val="16"/>
              </w:rPr>
              <w:t>$489,286</w:t>
            </w:r>
          </w:p>
        </w:tc>
        <w:tc>
          <w:tcPr>
            <w:tcW w:type="dxa" w:w="1305"/>
          </w:tcPr>
          <w:p>
            <w:pPr>
              <w:spacing w:after="0"/>
              <w:jc w:val="right"/>
            </w:pPr>
            <w:r>
              <w:rPr>
                <w:sz w:val="16"/>
              </w:rPr>
              <w:t>0.000351%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$1,157,185,285</w:t>
            </w:r>
          </w:p>
        </w:tc>
        <w:tc>
          <w:tcPr>
            <w:tcW w:type="dxa" w:w="1141"/>
          </w:tcPr>
          <w:p>
            <w:pPr>
              <w:spacing w:after="0"/>
              <w:jc w:val="right"/>
            </w:pPr>
            <w:r>
              <w:rPr>
                <w:sz w:val="16"/>
              </w:rPr>
              <w:t>$3,162,560</w:t>
            </w:r>
          </w:p>
        </w:tc>
        <w:tc>
          <w:tcPr>
            <w:tcW w:type="dxa" w:w="1048"/>
          </w:tcPr>
          <w:p>
            <w:pPr>
              <w:spacing w:after="0"/>
              <w:jc w:val="right"/>
            </w:pPr>
            <w:r>
              <w:rPr>
                <w:sz w:val="16"/>
              </w:rPr>
              <w:t>6,344</w:t>
            </w:r>
          </w:p>
        </w:tc>
        <w:tc>
          <w:tcPr>
            <w:tcW w:type="dxa" w:w="1037"/>
          </w:tcPr>
          <w:p>
            <w:pPr>
              <w:spacing w:after="0"/>
              <w:jc w:val="right"/>
            </w:pPr>
            <w:r>
              <w:rPr>
                <w:sz w:val="16"/>
              </w:rPr>
              <w:t>$11,399</w:t>
            </w:r>
          </w:p>
        </w:tc>
        <w:tc>
          <w:tcPr>
            <w:tcW w:type="dxa" w:w="1126"/>
          </w:tcPr>
          <w:p>
            <w:pPr>
              <w:spacing w:after="0"/>
              <w:jc w:val="right"/>
            </w:pPr>
            <w:r>
              <w:rPr>
                <w:sz w:val="16"/>
              </w:rPr>
              <w:t>$14</w:t>
            </w:r>
          </w:p>
        </w:tc>
        <w:tc>
          <w:tcPr>
            <w:tcW w:type="dxa" w:w="1193"/>
          </w:tcPr>
          <w:p>
            <w:pPr>
              <w:spacing w:after="0"/>
              <w:jc w:val="right"/>
            </w:pPr>
            <w:r>
              <w:rPr>
                <w:sz w:val="16"/>
              </w:rPr>
              <w:t>$25,944</w:t>
            </w:r>
          </w:p>
        </w:tc>
        <w:tc>
          <w:tcPr>
            <w:tcW w:type="dxa" w:w="1305"/>
          </w:tcPr>
          <w:p>
            <w:pPr>
              <w:spacing w:after="0"/>
              <w:jc w:val="right"/>
            </w:pPr>
            <w:r>
              <w:rPr>
                <w:sz w:val="16"/>
              </w:rPr>
              <w:t>0.000985%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$1,157,185,285</w:t>
            </w:r>
          </w:p>
        </w:tc>
        <w:tc>
          <w:tcPr>
            <w:tcW w:type="dxa" w:w="1141"/>
          </w:tcPr>
          <w:p>
            <w:pPr>
              <w:spacing w:after="0"/>
              <w:jc w:val="right"/>
            </w:pPr>
            <w:r>
              <w:rPr>
                <w:sz w:val="16"/>
              </w:rPr>
              <w:t>$3,162,560</w:t>
            </w:r>
          </w:p>
        </w:tc>
        <w:tc>
          <w:tcPr>
            <w:tcW w:type="dxa" w:w="1048"/>
          </w:tcPr>
          <w:p>
            <w:pPr>
              <w:spacing w:after="0"/>
              <w:jc w:val="right"/>
            </w:pPr>
            <w:r>
              <w:rPr>
                <w:sz w:val="16"/>
              </w:rPr>
              <w:t>6,344</w:t>
            </w:r>
          </w:p>
        </w:tc>
        <w:tc>
          <w:tcPr>
            <w:tcW w:type="dxa" w:w="1037"/>
          </w:tcPr>
          <w:p>
            <w:pPr>
              <w:spacing w:after="0"/>
              <w:jc w:val="right"/>
            </w:pPr>
            <w:r>
              <w:rPr>
                <w:sz w:val="16"/>
              </w:rPr>
              <w:t>$95,702</w:t>
            </w:r>
          </w:p>
        </w:tc>
        <w:tc>
          <w:tcPr>
            <w:tcW w:type="dxa" w:w="1126"/>
          </w:tcPr>
          <w:p>
            <w:pPr>
              <w:spacing w:after="0"/>
              <w:jc w:val="right"/>
            </w:pPr>
            <w:r>
              <w:rPr>
                <w:sz w:val="16"/>
              </w:rPr>
              <w:t>$157</w:t>
            </w:r>
          </w:p>
        </w:tc>
        <w:tc>
          <w:tcPr>
            <w:tcW w:type="dxa" w:w="1193"/>
          </w:tcPr>
          <w:p>
            <w:pPr>
              <w:spacing w:after="0"/>
              <w:jc w:val="right"/>
            </w:pPr>
            <w:r>
              <w:rPr>
                <w:sz w:val="16"/>
              </w:rPr>
              <w:t>$303,039</w:t>
            </w:r>
          </w:p>
        </w:tc>
        <w:tc>
          <w:tcPr>
            <w:tcW w:type="dxa" w:w="1305"/>
          </w:tcPr>
          <w:p>
            <w:pPr>
              <w:spacing w:after="0"/>
              <w:jc w:val="right"/>
            </w:pPr>
            <w:r>
              <w:rPr>
                <w:sz w:val="16"/>
              </w:rPr>
              <w:t>0.00827%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$399,480,445</w:t>
            </w:r>
          </w:p>
        </w:tc>
        <w:tc>
          <w:tcPr>
            <w:tcW w:type="dxa" w:w="1141"/>
          </w:tcPr>
          <w:p>
            <w:pPr>
              <w:spacing w:after="0"/>
              <w:jc w:val="right"/>
            </w:pPr>
            <w:r>
              <w:rPr>
                <w:sz w:val="16"/>
              </w:rPr>
              <w:t>$1,993,644</w:t>
            </w:r>
          </w:p>
        </w:tc>
        <w:tc>
          <w:tcPr>
            <w:tcW w:type="dxa" w:w="1048"/>
          </w:tcPr>
          <w:p>
            <w:pPr>
              <w:spacing w:after="0"/>
              <w:jc w:val="right"/>
            </w:pPr>
            <w:r>
              <w:rPr>
                <w:sz w:val="16"/>
              </w:rPr>
              <w:t>3,376</w:t>
            </w:r>
          </w:p>
        </w:tc>
        <w:tc>
          <w:tcPr>
            <w:tcW w:type="dxa" w:w="1037"/>
          </w:tcPr>
          <w:p>
            <w:pPr>
              <w:spacing w:after="0"/>
              <w:jc w:val="right"/>
            </w:pPr>
            <w:r>
              <w:rPr>
                <w:sz w:val="16"/>
              </w:rPr>
              <w:t>$125,815</w:t>
            </w:r>
          </w:p>
        </w:tc>
        <w:tc>
          <w:tcPr>
            <w:tcW w:type="dxa" w:w="1126"/>
          </w:tcPr>
          <w:p>
            <w:pPr>
              <w:spacing w:after="0"/>
              <w:jc w:val="right"/>
            </w:pPr>
            <w:r>
              <w:rPr>
                <w:sz w:val="16"/>
              </w:rPr>
              <w:t>$43</w:t>
            </w:r>
          </w:p>
        </w:tc>
        <w:tc>
          <w:tcPr>
            <w:tcW w:type="dxa" w:w="1193"/>
          </w:tcPr>
          <w:p>
            <w:pPr>
              <w:spacing w:after="0"/>
              <w:jc w:val="right"/>
            </w:pPr>
            <w:r>
              <w:rPr>
                <w:sz w:val="16"/>
              </w:rPr>
              <w:t>$14,155</w:t>
            </w:r>
          </w:p>
        </w:tc>
        <w:tc>
          <w:tcPr>
            <w:tcW w:type="dxa" w:w="1305"/>
          </w:tcPr>
          <w:p>
            <w:pPr>
              <w:spacing w:after="0"/>
              <w:jc w:val="right"/>
            </w:pPr>
            <w:r>
              <w:rPr>
                <w:sz w:val="16"/>
              </w:rPr>
              <w:t>0.0315%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$1,157,185,285</w:t>
            </w:r>
          </w:p>
        </w:tc>
        <w:tc>
          <w:tcPr>
            <w:tcW w:type="dxa" w:w="1141"/>
          </w:tcPr>
          <w:p>
            <w:pPr>
              <w:spacing w:after="0"/>
              <w:jc w:val="right"/>
            </w:pPr>
            <w:r>
              <w:rPr>
                <w:sz w:val="16"/>
              </w:rPr>
              <w:t>$3,162,560</w:t>
            </w:r>
          </w:p>
        </w:tc>
        <w:tc>
          <w:tcPr>
            <w:tcW w:type="dxa" w:w="1048"/>
          </w:tcPr>
          <w:p>
            <w:pPr>
              <w:spacing w:after="0"/>
              <w:jc w:val="right"/>
            </w:pPr>
            <w:r>
              <w:rPr>
                <w:sz w:val="16"/>
              </w:rPr>
              <w:t>6,344</w:t>
            </w:r>
          </w:p>
        </w:tc>
        <w:tc>
          <w:tcPr>
            <w:tcW w:type="dxa" w:w="1037"/>
          </w:tcPr>
          <w:p>
            <w:pPr>
              <w:spacing w:after="0"/>
              <w:jc w:val="right"/>
            </w:pPr>
            <w:r>
              <w:rPr>
                <w:sz w:val="16"/>
              </w:rPr>
              <w:t>$927</w:t>
            </w:r>
          </w:p>
        </w:tc>
        <w:tc>
          <w:tcPr>
            <w:tcW w:type="dxa" w:w="1126"/>
          </w:tcPr>
          <w:p>
            <w:pPr>
              <w:spacing w:after="0"/>
              <w:jc w:val="right"/>
            </w:pPr>
            <w:r>
              <w:rPr>
                <w:sz w:val="16"/>
              </w:rPr>
              <w:t>under $1</w:t>
            </w:r>
          </w:p>
        </w:tc>
        <w:tc>
          <w:tcPr>
            <w:tcW w:type="dxa" w:w="1193"/>
          </w:tcPr>
          <w:p>
            <w:pPr>
              <w:spacing w:after="0"/>
              <w:jc w:val="right"/>
            </w:pPr>
            <w:r>
              <w:rPr>
                <w:sz w:val="16"/>
              </w:rPr>
              <w:t>$723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2026-07-24: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6,344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$1,157,185,285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$3,162,560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$3,496,371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$1,312,880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Liberty County (unincorporated area)</w:t>
            </w:r>
          </w:p>
        </w:tc>
        <w:tc>
          <w:tcPr>
            <w:tcW w:type="dxa" w:w="1499"/>
          </w:tcPr>
          <w:p>
            <w:pPr>
              <w:spacing w:after="0"/>
              <w:jc w:val="left"/>
            </w:pPr>
            <w:r>
              <w:rPr>
                <w:sz w:val="16"/>
              </w:rPr>
              <w:t>120148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Bristol city</w:t>
            </w:r>
          </w:p>
        </w:tc>
        <w:tc>
          <w:tcPr>
            <w:tcW w:type="dxa" w:w="1499"/>
          </w:tcPr>
          <w:p>
            <w:pPr>
              <w:spacing w:after="0"/>
              <w:jc w:val="left"/>
            </w:pPr>
            <w:r>
              <w:rPr>
                <w:sz w:val="16"/>
              </w:rPr>
              <w:t>120324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Liberty County, FL: risk-assessment baseline packet, release 2026-10 (data as of 2026-09-28; County area 12077).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Liberty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Liberty County, FL: Risk-assessment baseline packet</dc:title>
  <dc:subject>Hazard Plain release 2026-10, as of 2026-09-28. Preview: automated baseline</dc:subject>
  <dc:creator>Hazard Plain</dc:creator>
  <cp:keywords>Hazard Plain; hazard mitigation; risk assessment; 12077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