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Jefferson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2031-06-02</w:t>
      </w:r>
    </w:p>
    <w:p>
      <w:pPr>
        <w:keepNext/>
        <w:spacing w:after="40" w:before="0"/>
      </w:pPr>
      <w:r>
        <w:rPr>
          <w:b/>
        </w:rPr>
        <w:t xml:space="preserve">Plan: </w:t>
      </w:r>
      <w:r>
        <w:rPr/>
        <w:t>Jefferson County (FEMA plan 111951)</w:t>
      </w:r>
    </w:p>
    <w:p>
      <w:pPr>
        <w:keepNext/>
        <w:spacing w:after="40" w:before="0"/>
      </w:pPr>
      <w:r>
        <w:rPr>
          <w:b/>
        </w:rPr>
        <w:t xml:space="preserve">Approved: </w:t>
      </w:r>
      <w:r>
        <w:rPr/>
        <w:t>2026-06-02</w:t>
      </w:r>
    </w:p>
    <w:p>
      <w:pPr>
        <w:keepNext/>
        <w:spacing w:after="40" w:before="0"/>
      </w:pPr>
      <w:r>
        <w:rPr>
          <w:b/>
        </w:rPr>
        <w:t xml:space="preserve">Expires: </w:t>
      </w:r>
      <w:r>
        <w:rPr/>
        <w:t>2031-06-02</w:t>
      </w:r>
    </w:p>
    <w:p>
      <w:pPr>
        <w:keepNext/>
        <w:spacing w:after="40" w:before="0"/>
      </w:pPr>
      <w:r>
        <w:rPr>
          <w:b/>
        </w:rPr>
        <w:t xml:space="preserve">As of: </w:t>
      </w:r>
      <w:r>
        <w:rPr/>
        <w:t>2026-09-28</w:t>
      </w:r>
    </w:p>
    <w:p>
      <w:pPr>
        <w:keepNext/>
        <w:spacing w:after="40" w:before="0"/>
      </w:pPr>
      <w:r>
        <w:rPr>
          <w:b/>
        </w:rPr>
        <w:t xml:space="preserve">Days: </w:t>
      </w:r>
      <w:r>
        <w:rPr/>
        <w:t>1,708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03"/>
        <w:gridCol w:w="1394"/>
        <w:gridCol w:w="2071"/>
        <w:gridCol w:w="2442"/>
        <w:gridCol w:w="1037"/>
        <w:gridCol w:w="1037"/>
        <w:gridCol w:w="856"/>
        <w:gridCol w:w="916"/>
        <w:gridCol w:w="1957"/>
      </w:tblGrid>
      <w:tr>
        <w:trPr>
          <w:cantSplit/>
          <w:tblHeader/>
        </w:trPr>
        <w:tc>
          <w:tcPr>
            <w:tcW w:type="dxa" w:w="240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71"/>
            <w:shd w:val="clear" w:color="auto" w:fill="E8E8E8"/>
          </w:tcPr>
          <w:p>
            <w:pPr>
              <w:spacing w:after="0"/>
              <w:jc w:val="left"/>
            </w:pPr>
            <w:r>
              <w:rPr>
                <w:b/>
                <w:sz w:val="16"/>
              </w:rPr>
              <w:t>Status</w:t>
            </w:r>
          </w:p>
        </w:tc>
        <w:tc>
          <w:tcPr>
            <w:tcW w:type="dxa" w:w="244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6"/>
            <w:shd w:val="clear" w:color="auto" w:fill="E8E8E8"/>
          </w:tcPr>
          <w:p>
            <w:pPr>
              <w:spacing w:after="0"/>
              <w:jc w:val="left"/>
            </w:pPr>
            <w:r>
              <w:rPr>
                <w:b/>
                <w:sz w:val="16"/>
              </w:rPr>
              <w:t>Update underway</w:t>
            </w:r>
          </w:p>
        </w:tc>
        <w:tc>
          <w:tcPr>
            <w:tcW w:type="dxa" w:w="1957"/>
            <w:shd w:val="clear" w:color="auto" w:fill="E8E8E8"/>
          </w:tcPr>
          <w:p>
            <w:pPr>
              <w:spacing w:after="0"/>
              <w:jc w:val="left"/>
            </w:pPr>
            <w:r>
              <w:rPr>
                <w:b/>
                <w:sz w:val="16"/>
              </w:rPr>
              <w:t>Notes</w:t>
            </w:r>
          </w:p>
        </w:tc>
      </w:tr>
      <w:tr>
        <w:trPr>
          <w:cantSplit/>
        </w:trPr>
        <w:tc>
          <w:tcPr>
            <w:tcW w:type="dxa" w:w="2403"/>
          </w:tcPr>
          <w:p>
            <w:pPr>
              <w:spacing w:after="0"/>
              <w:jc w:val="left"/>
            </w:pPr>
            <w:r>
              <w:rPr>
                <w:sz w:val="16"/>
              </w:rPr>
              <w:t>Jefferson County (unincorporated area)</w:t>
            </w:r>
          </w:p>
        </w:tc>
        <w:tc>
          <w:tcPr>
            <w:tcW w:type="dxa" w:w="1394"/>
          </w:tcPr>
          <w:p>
            <w:pPr>
              <w:spacing w:after="0"/>
              <w:jc w:val="left"/>
            </w:pPr>
            <w:r>
              <w:rPr>
                <w:sz w:val="16"/>
              </w:rPr>
              <w:t>Unincorporated</w:t>
            </w:r>
          </w:p>
        </w:tc>
        <w:tc>
          <w:tcPr>
            <w:tcW w:type="dxa" w:w="2071"/>
          </w:tcPr>
          <w:p>
            <w:pPr>
              <w:spacing w:after="0"/>
              <w:jc w:val="left"/>
            </w:pPr>
            <w:r>
              <w:rPr>
                <w:sz w:val="16"/>
              </w:rPr>
              <w:t>Approved, expires 2031-06-02</w:t>
            </w:r>
          </w:p>
        </w:tc>
        <w:tc>
          <w:tcPr>
            <w:tcW w:type="dxa" w:w="2442"/>
          </w:tcPr>
          <w:p>
            <w:pPr>
              <w:spacing w:after="0"/>
              <w:jc w:val="left"/>
            </w:pPr>
            <w:r>
              <w:rPr>
                <w:sz w:val="16"/>
              </w:rPr>
              <w:t>Jefferson County (FEMA plan 111951)</w:t>
            </w:r>
          </w:p>
        </w:tc>
        <w:tc>
          <w:tcPr>
            <w:tcW w:type="dxa" w:w="1037"/>
          </w:tcPr>
          <w:p>
            <w:pPr>
              <w:spacing w:after="0"/>
              <w:jc w:val="left"/>
            </w:pPr>
            <w:r>
              <w:rPr>
                <w:sz w:val="16"/>
              </w:rPr>
              <w:t>2026-06-02</w:t>
            </w:r>
          </w:p>
        </w:tc>
        <w:tc>
          <w:tcPr>
            <w:tcW w:type="dxa" w:w="1037"/>
          </w:tcPr>
          <w:p>
            <w:pPr>
              <w:spacing w:after="0"/>
              <w:jc w:val="left"/>
            </w:pPr>
            <w:r>
              <w:rPr>
                <w:sz w:val="16"/>
              </w:rPr>
              <w:t>2031-06-02</w:t>
            </w:r>
          </w:p>
        </w:tc>
        <w:tc>
          <w:tcPr>
            <w:tcW w:type="dxa" w:w="856"/>
          </w:tcPr>
          <w:p>
            <w:pPr>
              <w:spacing w:after="0"/>
              <w:jc w:val="right"/>
            </w:pPr>
            <w:r>
              <w:rPr>
                <w:sz w:val="16"/>
              </w:rPr>
              <w:t>1,708</w:t>
            </w:r>
          </w:p>
        </w:tc>
        <w:tc>
          <w:tcPr>
            <w:tcW w:type="dxa" w:w="916"/>
          </w:tcPr>
          <w:p>
            <w:pPr>
              <w:spacing w:after="0"/>
              <w:jc w:val="left"/>
            </w:pPr>
          </w:p>
        </w:tc>
        <w:tc>
          <w:tcPr>
            <w:tcW w:type="dxa" w:w="1957"/>
          </w:tcPr>
          <w:p>
            <w:pPr>
              <w:spacing w:after="0"/>
              <w:jc w:val="left"/>
            </w:pPr>
            <w:r>
              <w:rPr>
                <w:sz w:val="16"/>
              </w:rPr>
              <w:t>member approved 2026-07-23</w:t>
            </w:r>
          </w:p>
        </w:tc>
      </w:tr>
      <w:tr>
        <w:trPr>
          <w:cantSplit/>
        </w:trPr>
        <w:tc>
          <w:tcPr>
            <w:tcW w:type="dxa" w:w="2403"/>
          </w:tcPr>
          <w:p>
            <w:pPr>
              <w:spacing w:after="0"/>
              <w:jc w:val="left"/>
            </w:pPr>
            <w:r>
              <w:rPr>
                <w:sz w:val="16"/>
              </w:rPr>
              <w:t>Monticello city</w:t>
            </w:r>
          </w:p>
        </w:tc>
        <w:tc>
          <w:tcPr>
            <w:tcW w:type="dxa" w:w="1394"/>
          </w:tcPr>
          <w:p>
            <w:pPr>
              <w:spacing w:after="0"/>
              <w:jc w:val="left"/>
            </w:pPr>
            <w:r>
              <w:rPr>
                <w:sz w:val="16"/>
              </w:rPr>
              <w:t>City</w:t>
            </w:r>
          </w:p>
        </w:tc>
        <w:tc>
          <w:tcPr>
            <w:tcW w:type="dxa" w:w="2071"/>
          </w:tcPr>
          <w:p>
            <w:pPr>
              <w:spacing w:after="0"/>
              <w:jc w:val="left"/>
            </w:pPr>
            <w:r>
              <w:rPr>
                <w:sz w:val="16"/>
              </w:rPr>
              <w:t>Approved, expires 2031-06-02</w:t>
            </w:r>
          </w:p>
        </w:tc>
        <w:tc>
          <w:tcPr>
            <w:tcW w:type="dxa" w:w="2442"/>
          </w:tcPr>
          <w:p>
            <w:pPr>
              <w:spacing w:after="0"/>
              <w:jc w:val="left"/>
            </w:pPr>
            <w:r>
              <w:rPr>
                <w:sz w:val="16"/>
              </w:rPr>
              <w:t>Jefferson County (FEMA plan 111951)</w:t>
            </w:r>
          </w:p>
        </w:tc>
        <w:tc>
          <w:tcPr>
            <w:tcW w:type="dxa" w:w="1037"/>
          </w:tcPr>
          <w:p>
            <w:pPr>
              <w:spacing w:after="0"/>
              <w:jc w:val="left"/>
            </w:pPr>
            <w:r>
              <w:rPr>
                <w:sz w:val="16"/>
              </w:rPr>
              <w:t>2026-06-02</w:t>
            </w:r>
          </w:p>
        </w:tc>
        <w:tc>
          <w:tcPr>
            <w:tcW w:type="dxa" w:w="1037"/>
          </w:tcPr>
          <w:p>
            <w:pPr>
              <w:spacing w:after="0"/>
              <w:jc w:val="left"/>
            </w:pPr>
            <w:r>
              <w:rPr>
                <w:sz w:val="16"/>
              </w:rPr>
              <w:t>2031-06-02</w:t>
            </w:r>
          </w:p>
        </w:tc>
        <w:tc>
          <w:tcPr>
            <w:tcW w:type="dxa" w:w="856"/>
          </w:tcPr>
          <w:p>
            <w:pPr>
              <w:spacing w:after="0"/>
              <w:jc w:val="right"/>
            </w:pPr>
            <w:r>
              <w:rPr>
                <w:sz w:val="16"/>
              </w:rPr>
              <w:t>1,708</w:t>
            </w:r>
          </w:p>
        </w:tc>
        <w:tc>
          <w:tcPr>
            <w:tcW w:type="dxa" w:w="916"/>
          </w:tcPr>
          <w:p>
            <w:pPr>
              <w:spacing w:after="0"/>
              <w:jc w:val="left"/>
            </w:pPr>
          </w:p>
        </w:tc>
        <w:tc>
          <w:tcPr>
            <w:tcW w:type="dxa" w:w="1957"/>
          </w:tcPr>
          <w:p>
            <w:pPr>
              <w:spacing w:after="0"/>
              <w:jc w:val="left"/>
            </w:pPr>
            <w:r>
              <w:rPr>
                <w:sz w:val="16"/>
              </w:rPr>
              <w:t>member approved 2026-08-13</w:t>
            </w:r>
          </w:p>
        </w:tc>
      </w:tr>
      <w:tr>
        <w:trPr>
          <w:cantSplit/>
        </w:trPr>
        <w:tc>
          <w:tcPr>
            <w:tcW w:type="dxa" w:w="2403"/>
          </w:tcPr>
          <w:p>
            <w:pPr>
              <w:spacing w:after="0"/>
              <w:jc w:val="left"/>
            </w:pPr>
            <w:r>
              <w:rPr>
                <w:sz w:val="16"/>
              </w:rPr>
              <w:t>Tri-County Electric Cooperative</w:t>
            </w:r>
          </w:p>
        </w:tc>
        <w:tc>
          <w:tcPr>
            <w:tcW w:type="dxa" w:w="1394"/>
          </w:tcPr>
          <w:p>
            <w:pPr>
              <w:spacing w:after="0"/>
              <w:jc w:val="left"/>
            </w:pPr>
            <w:r>
              <w:rPr>
                <w:sz w:val="16"/>
              </w:rPr>
              <w:t>Electric/Power Authority</w:t>
            </w:r>
          </w:p>
        </w:tc>
        <w:tc>
          <w:tcPr>
            <w:tcW w:type="dxa" w:w="2071"/>
          </w:tcPr>
          <w:p>
            <w:pPr>
              <w:spacing w:after="0"/>
              <w:jc w:val="left"/>
            </w:pPr>
            <w:r>
              <w:rPr>
                <w:sz w:val="16"/>
              </w:rPr>
              <w:t>Approved, expires 2031-06-02</w:t>
            </w:r>
          </w:p>
        </w:tc>
        <w:tc>
          <w:tcPr>
            <w:tcW w:type="dxa" w:w="2442"/>
          </w:tcPr>
          <w:p>
            <w:pPr>
              <w:spacing w:after="0"/>
              <w:jc w:val="left"/>
            </w:pPr>
            <w:r>
              <w:rPr>
                <w:sz w:val="16"/>
              </w:rPr>
              <w:t>Jefferson County (FEMA plan 111951)</w:t>
            </w:r>
          </w:p>
        </w:tc>
        <w:tc>
          <w:tcPr>
            <w:tcW w:type="dxa" w:w="1037"/>
          </w:tcPr>
          <w:p>
            <w:pPr>
              <w:spacing w:after="0"/>
              <w:jc w:val="left"/>
            </w:pPr>
            <w:r>
              <w:rPr>
                <w:sz w:val="16"/>
              </w:rPr>
              <w:t>2026-06-02</w:t>
            </w:r>
          </w:p>
        </w:tc>
        <w:tc>
          <w:tcPr>
            <w:tcW w:type="dxa" w:w="1037"/>
          </w:tcPr>
          <w:p>
            <w:pPr>
              <w:spacing w:after="0"/>
              <w:jc w:val="left"/>
            </w:pPr>
            <w:r>
              <w:rPr>
                <w:sz w:val="16"/>
              </w:rPr>
              <w:t>2031-06-02</w:t>
            </w:r>
          </w:p>
        </w:tc>
        <w:tc>
          <w:tcPr>
            <w:tcW w:type="dxa" w:w="856"/>
          </w:tcPr>
          <w:p>
            <w:pPr>
              <w:spacing w:after="0"/>
              <w:jc w:val="right"/>
            </w:pPr>
            <w:r>
              <w:rPr>
                <w:sz w:val="16"/>
              </w:rPr>
              <w:t>1,708</w:t>
            </w:r>
          </w:p>
        </w:tc>
        <w:tc>
          <w:tcPr>
            <w:tcW w:type="dxa" w:w="916"/>
          </w:tcPr>
          <w:p>
            <w:pPr>
              <w:spacing w:after="0"/>
              <w:jc w:val="left"/>
            </w:pPr>
          </w:p>
        </w:tc>
        <w:tc>
          <w:tcPr>
            <w:tcW w:type="dxa" w:w="195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96"/>
        <w:gridCol w:w="1296"/>
        <w:gridCol w:w="1037"/>
        <w:gridCol w:w="1126"/>
        <w:gridCol w:w="1312"/>
        <w:gridCol w:w="1118"/>
        <w:gridCol w:w="1238"/>
        <w:gridCol w:w="2266"/>
        <w:gridCol w:w="1700"/>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6"/>
            <w:shd w:val="clear" w:color="auto" w:fill="E8E8E8"/>
          </w:tcPr>
          <w:p>
            <w:pPr>
              <w:spacing w:after="0"/>
              <w:jc w:val="left"/>
            </w:pPr>
            <w:r>
              <w:rPr>
                <w:b/>
                <w:sz w:val="16"/>
              </w:rPr>
              <w:t>NRI risk rating</w:t>
            </w:r>
          </w:p>
        </w:tc>
        <w:tc>
          <w:tcPr>
            <w:tcW w:type="dxa" w:w="12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00"/>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Hurricane</w:t>
            </w:r>
          </w:p>
        </w:tc>
        <w:tc>
          <w:tcPr>
            <w:tcW w:type="dxa" w:w="1296"/>
          </w:tcPr>
          <w:p>
            <w:pPr>
              <w:spacing w:after="0"/>
              <w:jc w:val="left"/>
            </w:pPr>
            <w:r>
              <w:rPr>
                <w:sz w:val="16"/>
              </w:rPr>
              <w:t>Relatively Moderate</w:t>
            </w:r>
          </w:p>
        </w:tc>
        <w:tc>
          <w:tcPr>
            <w:tcW w:type="dxa" w:w="1296"/>
          </w:tcPr>
          <w:p>
            <w:pPr>
              <w:spacing w:after="0"/>
              <w:jc w:val="left"/>
            </w:pPr>
            <w:r>
              <w:rPr>
                <w:sz w:val="16"/>
              </w:rPr>
              <w:t>Relatively Moderate</w:t>
            </w:r>
          </w:p>
        </w:tc>
        <w:tc>
          <w:tcPr>
            <w:tcW w:type="dxa" w:w="1037"/>
          </w:tcPr>
          <w:p>
            <w:pPr>
              <w:spacing w:after="0"/>
              <w:jc w:val="right"/>
            </w:pPr>
            <w:r>
              <w:rPr>
                <w:sz w:val="16"/>
              </w:rPr>
              <w:t>$2,286,546</w:t>
            </w:r>
          </w:p>
        </w:tc>
        <w:tc>
          <w:tcPr>
            <w:tcW w:type="dxa" w:w="1126"/>
          </w:tcPr>
          <w:p>
            <w:pPr>
              <w:spacing w:after="0"/>
              <w:jc w:val="right"/>
            </w:pPr>
            <w:r>
              <w:rPr>
                <w:sz w:val="16"/>
              </w:rPr>
              <w:t>$453,330</w:t>
            </w:r>
          </w:p>
        </w:tc>
        <w:tc>
          <w:tcPr>
            <w:tcW w:type="dxa" w:w="1312"/>
          </w:tcPr>
          <w:p>
            <w:pPr>
              <w:spacing w:after="0"/>
              <w:jc w:val="right"/>
            </w:pPr>
            <w:r>
              <w:rPr>
                <w:sz w:val="16"/>
              </w:rPr>
              <w:t>$110,285</w:t>
            </w:r>
          </w:p>
        </w:tc>
        <w:tc>
          <w:tcPr>
            <w:tcW w:type="dxa" w:w="1118"/>
          </w:tcPr>
          <w:p>
            <w:pPr>
              <w:spacing w:after="0"/>
              <w:jc w:val="right"/>
            </w:pPr>
            <w:r>
              <w:rPr>
                <w:sz w:val="16"/>
              </w:rPr>
              <w:t>$2,850,161</w:t>
            </w:r>
          </w:p>
        </w:tc>
        <w:tc>
          <w:tcPr>
            <w:tcW w:type="dxa" w:w="1238"/>
          </w:tcPr>
          <w:p>
            <w:pPr>
              <w:spacing w:after="0"/>
              <w:jc w:val="right"/>
            </w:pPr>
            <w:r>
              <w:rPr>
                <w:sz w:val="16"/>
              </w:rPr>
              <w:t>28</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Inland Flooding</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$1,953,183</w:t>
            </w:r>
          </w:p>
        </w:tc>
        <w:tc>
          <w:tcPr>
            <w:tcW w:type="dxa" w:w="1126"/>
          </w:tcPr>
          <w:p>
            <w:pPr>
              <w:spacing w:after="0"/>
              <w:jc w:val="right"/>
            </w:pPr>
            <w:r>
              <w:rPr>
                <w:sz w:val="16"/>
              </w:rPr>
              <w:t>$8,957</w:t>
            </w:r>
          </w:p>
        </w:tc>
        <w:tc>
          <w:tcPr>
            <w:tcW w:type="dxa" w:w="1312"/>
          </w:tcPr>
          <w:p>
            <w:pPr>
              <w:spacing w:after="0"/>
              <w:jc w:val="right"/>
            </w:pPr>
            <w:r>
              <w:rPr>
                <w:sz w:val="16"/>
              </w:rPr>
              <w:t>$7,372</w:t>
            </w:r>
          </w:p>
        </w:tc>
        <w:tc>
          <w:tcPr>
            <w:tcW w:type="dxa" w:w="1118"/>
          </w:tcPr>
          <w:p>
            <w:pPr>
              <w:spacing w:after="0"/>
              <w:jc w:val="right"/>
            </w:pPr>
            <w:r>
              <w:rPr>
                <w:sz w:val="16"/>
              </w:rPr>
              <w:t>$1,969,511</w:t>
            </w:r>
          </w:p>
        </w:tc>
        <w:tc>
          <w:tcPr>
            <w:tcW w:type="dxa" w:w="1238"/>
          </w:tcPr>
          <w:p>
            <w:pPr>
              <w:spacing w:after="0"/>
              <w:jc w:val="right"/>
            </w:pPr>
            <w:r>
              <w:rPr>
                <w:sz w:val="16"/>
              </w:rPr>
              <w:t>17</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Tornado</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r>
              <w:rPr>
                <w:sz w:val="16"/>
              </w:rPr>
              <w:t>$210,250</w:t>
            </w:r>
          </w:p>
        </w:tc>
        <w:tc>
          <w:tcPr>
            <w:tcW w:type="dxa" w:w="1126"/>
          </w:tcPr>
          <w:p>
            <w:pPr>
              <w:spacing w:after="0"/>
              <w:jc w:val="right"/>
            </w:pPr>
            <w:r>
              <w:rPr>
                <w:sz w:val="16"/>
              </w:rPr>
              <w:t>$1,144</w:t>
            </w:r>
          </w:p>
        </w:tc>
        <w:tc>
          <w:tcPr>
            <w:tcW w:type="dxa" w:w="1312"/>
          </w:tcPr>
          <w:p>
            <w:pPr>
              <w:spacing w:after="0"/>
              <w:jc w:val="right"/>
            </w:pPr>
            <w:r>
              <w:rPr>
                <w:sz w:val="16"/>
              </w:rPr>
              <w:t>$735,374</w:t>
            </w:r>
          </w:p>
        </w:tc>
        <w:tc>
          <w:tcPr>
            <w:tcW w:type="dxa" w:w="1118"/>
          </w:tcPr>
          <w:p>
            <w:pPr>
              <w:spacing w:after="0"/>
              <w:jc w:val="right"/>
            </w:pPr>
            <w:r>
              <w:rPr>
                <w:sz w:val="16"/>
              </w:rPr>
              <w:t>$946,767</w:t>
            </w:r>
          </w:p>
        </w:tc>
        <w:tc>
          <w:tcPr>
            <w:tcW w:type="dxa" w:w="1238"/>
          </w:tcPr>
          <w:p>
            <w:pPr>
              <w:spacing w:after="0"/>
              <w:jc w:val="right"/>
            </w:pPr>
            <w:r>
              <w:rPr>
                <w:sz w:val="16"/>
              </w:rPr>
              <w:t>12</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Cold Wave</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r>
              <w:rPr>
                <w:sz w:val="16"/>
              </w:rPr>
              <w:t>$4,009</w:t>
            </w:r>
          </w:p>
        </w:tc>
        <w:tc>
          <w:tcPr>
            <w:tcW w:type="dxa" w:w="1126"/>
          </w:tcPr>
          <w:p>
            <w:pPr>
              <w:spacing w:after="0"/>
              <w:jc w:val="right"/>
            </w:pPr>
            <w:r>
              <w:rPr>
                <w:sz w:val="16"/>
              </w:rPr>
              <w:t>$61,131</w:t>
            </w:r>
          </w:p>
        </w:tc>
        <w:tc>
          <w:tcPr>
            <w:tcW w:type="dxa" w:w="1312"/>
          </w:tcPr>
          <w:p>
            <w:pPr>
              <w:spacing w:after="0"/>
              <w:jc w:val="right"/>
            </w:pPr>
            <w:r>
              <w:rPr>
                <w:sz w:val="16"/>
              </w:rPr>
              <w:t>$799,451</w:t>
            </w:r>
          </w:p>
        </w:tc>
        <w:tc>
          <w:tcPr>
            <w:tcW w:type="dxa" w:w="1118"/>
          </w:tcPr>
          <w:p>
            <w:pPr>
              <w:spacing w:after="0"/>
              <w:jc w:val="right"/>
            </w:pPr>
            <w:r>
              <w:rPr>
                <w:sz w:val="16"/>
              </w:rPr>
              <w:t>$864,591</w:t>
            </w:r>
          </w:p>
        </w:tc>
        <w:tc>
          <w:tcPr>
            <w:tcW w:type="dxa" w:w="1238"/>
          </w:tcPr>
          <w:p>
            <w:pPr>
              <w:spacing w:after="0"/>
              <w:jc w:val="right"/>
            </w:pPr>
            <w:r>
              <w:rPr>
                <w:sz w:val="16"/>
              </w:rPr>
              <w:t>3</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Heat Wave</w:t>
            </w:r>
          </w:p>
        </w:tc>
        <w:tc>
          <w:tcPr>
            <w:tcW w:type="dxa" w:w="1296"/>
          </w:tcPr>
          <w:p>
            <w:pPr>
              <w:spacing w:after="0"/>
              <w:jc w:val="left"/>
            </w:pPr>
            <w:r>
              <w:rPr>
                <w:sz w:val="16"/>
              </w:rPr>
              <w:t>Relatively Low</w:t>
            </w:r>
          </w:p>
        </w:tc>
        <w:tc>
          <w:tcPr>
            <w:tcW w:type="dxa" w:w="1296"/>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$93</w:t>
            </w:r>
          </w:p>
        </w:tc>
        <w:tc>
          <w:tcPr>
            <w:tcW w:type="dxa" w:w="1312"/>
          </w:tcPr>
          <w:p>
            <w:pPr>
              <w:spacing w:after="0"/>
              <w:jc w:val="right"/>
            </w:pPr>
            <w:r>
              <w:rPr>
                <w:sz w:val="16"/>
              </w:rPr>
              <w:t>$172,119</w:t>
            </w:r>
          </w:p>
        </w:tc>
        <w:tc>
          <w:tcPr>
            <w:tcW w:type="dxa" w:w="1118"/>
          </w:tcPr>
          <w:p>
            <w:pPr>
              <w:spacing w:after="0"/>
              <w:jc w:val="right"/>
            </w:pPr>
            <w:r>
              <w:rPr>
                <w:sz w:val="16"/>
              </w:rPr>
              <w:t>$172,222</w:t>
            </w:r>
          </w:p>
        </w:tc>
        <w:tc>
          <w:tcPr>
            <w:tcW w:type="dxa" w:w="1238"/>
          </w:tcPr>
          <w:p>
            <w:pPr>
              <w:spacing w:after="0"/>
              <w:jc w:val="right"/>
            </w:pPr>
            <w:r>
              <w:rPr>
                <w:sz w:val="16"/>
              </w:rPr>
              <w:t>7</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Lightning</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r>
              <w:rPr>
                <w:sz w:val="16"/>
              </w:rPr>
              <w:t>$7,714</w:t>
            </w:r>
          </w:p>
        </w:tc>
        <w:tc>
          <w:tcPr>
            <w:tcW w:type="dxa" w:w="1126"/>
          </w:tcPr>
          <w:p>
            <w:pPr>
              <w:spacing w:after="0"/>
              <w:jc w:val="right"/>
            </w:pPr>
          </w:p>
        </w:tc>
        <w:tc>
          <w:tcPr>
            <w:tcW w:type="dxa" w:w="1312"/>
          </w:tcPr>
          <w:p>
            <w:pPr>
              <w:spacing w:after="0"/>
              <w:jc w:val="right"/>
            </w:pPr>
            <w:r>
              <w:rPr>
                <w:sz w:val="16"/>
              </w:rPr>
              <w:t>$152,646</w:t>
            </w:r>
          </w:p>
        </w:tc>
        <w:tc>
          <w:tcPr>
            <w:tcW w:type="dxa" w:w="1118"/>
          </w:tcPr>
          <w:p>
            <w:pPr>
              <w:spacing w:after="0"/>
              <w:jc w:val="right"/>
            </w:pPr>
            <w:r>
              <w:rPr>
                <w:sz w:val="16"/>
              </w:rPr>
              <w:t>$160,360</w:t>
            </w:r>
          </w:p>
        </w:tc>
        <w:tc>
          <w:tcPr>
            <w:tcW w:type="dxa" w:w="1238"/>
          </w:tcPr>
          <w:p>
            <w:pPr>
              <w:spacing w:after="0"/>
              <w:jc w:val="right"/>
            </w:pPr>
            <w:r>
              <w:rPr>
                <w:sz w:val="16"/>
              </w:rPr>
              <w:t>1</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Wildfire</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r>
              <w:rPr>
                <w:sz w:val="16"/>
              </w:rPr>
              <w:t>$101,372</w:t>
            </w:r>
          </w:p>
        </w:tc>
        <w:tc>
          <w:tcPr>
            <w:tcW w:type="dxa" w:w="1126"/>
          </w:tcPr>
          <w:p>
            <w:pPr>
              <w:spacing w:after="0"/>
              <w:jc w:val="right"/>
            </w:pPr>
            <w:r>
              <w:rPr>
                <w:sz w:val="16"/>
              </w:rPr>
              <w:t>$161</w:t>
            </w:r>
          </w:p>
        </w:tc>
        <w:tc>
          <w:tcPr>
            <w:tcW w:type="dxa" w:w="1312"/>
          </w:tcPr>
          <w:p>
            <w:pPr>
              <w:spacing w:after="0"/>
              <w:jc w:val="right"/>
            </w:pPr>
            <w:r>
              <w:rPr>
                <w:sz w:val="16"/>
              </w:rPr>
              <w:t>$12,809</w:t>
            </w:r>
          </w:p>
        </w:tc>
        <w:tc>
          <w:tcPr>
            <w:tcW w:type="dxa" w:w="1118"/>
          </w:tcPr>
          <w:p>
            <w:pPr>
              <w:spacing w:after="0"/>
              <w:jc w:val="right"/>
            </w:pPr>
            <w:r>
              <w:rPr>
                <w:sz w:val="16"/>
              </w:rPr>
              <w:t>$114,342</w:t>
            </w:r>
          </w:p>
        </w:tc>
        <w:tc>
          <w:tcPr>
            <w:tcW w:type="dxa" w:w="1238"/>
          </w:tcPr>
          <w:p>
            <w:pPr>
              <w:spacing w:after="0"/>
              <w:jc w:val="right"/>
            </w:pPr>
            <w:r>
              <w:rPr>
                <w:sz w:val="16"/>
              </w:rPr>
              <w:t>0</w:t>
            </w:r>
          </w:p>
        </w:tc>
        <w:tc>
          <w:tcPr>
            <w:tcW w:type="dxa" w:w="2266"/>
          </w:tcPr>
          <w:p>
            <w:pPr>
              <w:spacing w:after="0"/>
              <w:jc w:val="left"/>
            </w:pPr>
          </w:p>
        </w:tc>
        <w:tc>
          <w:tcPr>
            <w:tcW w:type="dxa" w:w="1700"/>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7"/>
          </w:tcPr>
          <w:p>
            <w:pPr>
              <w:spacing w:after="0"/>
              <w:jc w:val="right"/>
            </w:pPr>
            <w:r>
              <w:rPr>
                <w:sz w:val="16"/>
              </w:rPr>
              <w:t>8</w:t>
            </w:r>
          </w:p>
        </w:tc>
        <w:tc>
          <w:tcPr>
            <w:tcW w:type="dxa" w:w="1037"/>
          </w:tcPr>
          <w:p>
            <w:pPr>
              <w:spacing w:after="0"/>
              <w:jc w:val="left"/>
            </w:pPr>
            <w:r>
              <w:rPr>
                <w:sz w:val="16"/>
              </w:rPr>
              <w:t>Strong Wind</w:t>
            </w:r>
          </w:p>
        </w:tc>
        <w:tc>
          <w:tcPr>
            <w:tcW w:type="dxa" w:w="1296"/>
          </w:tcPr>
          <w:p>
            <w:pPr>
              <w:spacing w:after="0"/>
              <w:jc w:val="left"/>
            </w:pPr>
            <w:r>
              <w:rPr>
                <w:sz w:val="16"/>
              </w:rPr>
              <w:t>Relatively Low</w:t>
            </w:r>
          </w:p>
        </w:tc>
        <w:tc>
          <w:tcPr>
            <w:tcW w:type="dxa" w:w="1296"/>
          </w:tcPr>
          <w:p>
            <w:pPr>
              <w:spacing w:after="0"/>
              <w:jc w:val="left"/>
            </w:pPr>
            <w:r>
              <w:rPr>
                <w:sz w:val="16"/>
              </w:rPr>
              <w:t>Very Low</w:t>
            </w:r>
          </w:p>
        </w:tc>
        <w:tc>
          <w:tcPr>
            <w:tcW w:type="dxa" w:w="1037"/>
          </w:tcPr>
          <w:p>
            <w:pPr>
              <w:spacing w:after="0"/>
              <w:jc w:val="right"/>
            </w:pPr>
            <w:r>
              <w:rPr>
                <w:sz w:val="16"/>
              </w:rPr>
              <w:t>$27,761</w:t>
            </w:r>
          </w:p>
        </w:tc>
        <w:tc>
          <w:tcPr>
            <w:tcW w:type="dxa" w:w="1126"/>
          </w:tcPr>
          <w:p>
            <w:pPr>
              <w:spacing w:after="0"/>
              <w:jc w:val="right"/>
            </w:pPr>
            <w:r>
              <w:rPr>
                <w:sz w:val="16"/>
              </w:rPr>
              <w:t>$335</w:t>
            </w:r>
          </w:p>
        </w:tc>
        <w:tc>
          <w:tcPr>
            <w:tcW w:type="dxa" w:w="1312"/>
          </w:tcPr>
          <w:p>
            <w:pPr>
              <w:spacing w:after="0"/>
              <w:jc w:val="right"/>
            </w:pPr>
            <w:r>
              <w:rPr>
                <w:sz w:val="16"/>
              </w:rPr>
              <w:t>$62,247</w:t>
            </w:r>
          </w:p>
        </w:tc>
        <w:tc>
          <w:tcPr>
            <w:tcW w:type="dxa" w:w="1118"/>
          </w:tcPr>
          <w:p>
            <w:pPr>
              <w:spacing w:after="0"/>
              <w:jc w:val="right"/>
            </w:pPr>
            <w:r>
              <w:rPr>
                <w:sz w:val="16"/>
              </w:rPr>
              <w:t>$90,344</w:t>
            </w:r>
          </w:p>
        </w:tc>
        <w:tc>
          <w:tcPr>
            <w:tcW w:type="dxa" w:w="1238"/>
          </w:tcPr>
          <w:p>
            <w:pPr>
              <w:spacing w:after="0"/>
              <w:jc w:val="right"/>
            </w:pPr>
            <w:r>
              <w:rPr>
                <w:sz w:val="16"/>
              </w:rPr>
              <w:t>248</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Earthquake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$33,684</w:t>
            </w:r>
          </w:p>
        </w:tc>
        <w:tc>
          <w:tcPr>
            <w:tcW w:type="dxa" w:w="1126"/>
          </w:tcPr>
          <w:p>
            <w:pPr>
              <w:spacing w:after="0"/>
              <w:jc w:val="right"/>
            </w:pPr>
          </w:p>
        </w:tc>
        <w:tc>
          <w:tcPr>
            <w:tcW w:type="dxa" w:w="1312"/>
          </w:tcPr>
          <w:p>
            <w:pPr>
              <w:spacing w:after="0"/>
              <w:jc w:val="right"/>
            </w:pPr>
            <w:r>
              <w:rPr>
                <w:sz w:val="16"/>
              </w:rPr>
              <w:t>$15,865</w:t>
            </w:r>
          </w:p>
        </w:tc>
        <w:tc>
          <w:tcPr>
            <w:tcW w:type="dxa" w:w="1118"/>
          </w:tcPr>
          <w:p>
            <w:pPr>
              <w:spacing w:after="0"/>
              <w:jc w:val="right"/>
            </w:pPr>
            <w:r>
              <w:rPr>
                <w:sz w:val="16"/>
              </w:rPr>
              <w:t>$49,549</w:t>
            </w:r>
          </w:p>
        </w:tc>
        <w:tc>
          <w:tcPr>
            <w:tcW w:type="dxa" w:w="1238"/>
          </w:tcPr>
          <w:p>
            <w:pPr>
              <w:spacing w:after="0"/>
              <w:jc w:val="right"/>
            </w:pPr>
          </w:p>
        </w:tc>
        <w:tc>
          <w:tcPr>
            <w:tcW w:type="dxa" w:w="2266"/>
          </w:tcPr>
          <w:p>
            <w:pPr>
              <w:spacing w:after="0"/>
              <w:jc w:val="left"/>
            </w:pPr>
          </w:p>
        </w:tc>
        <w:tc>
          <w:tcPr>
            <w:tcW w:type="dxa" w:w="1700"/>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10</w:t>
            </w:r>
          </w:p>
        </w:tc>
        <w:tc>
          <w:tcPr>
            <w:tcW w:type="dxa" w:w="1037"/>
          </w:tcPr>
          <w:p>
            <w:pPr>
              <w:spacing w:after="0"/>
              <w:jc w:val="left"/>
            </w:pPr>
            <w:r>
              <w:rPr>
                <w:sz w:val="16"/>
              </w:rPr>
              <w:t>Hail</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$3,372</w:t>
            </w:r>
          </w:p>
        </w:tc>
        <w:tc>
          <w:tcPr>
            <w:tcW w:type="dxa" w:w="1126"/>
          </w:tcPr>
          <w:p>
            <w:pPr>
              <w:spacing w:after="0"/>
              <w:jc w:val="right"/>
            </w:pPr>
            <w:r>
              <w:rPr>
                <w:sz w:val="16"/>
              </w:rPr>
              <w:t>$12,072</w:t>
            </w:r>
          </w:p>
        </w:tc>
        <w:tc>
          <w:tcPr>
            <w:tcW w:type="dxa" w:w="1312"/>
          </w:tcPr>
          <w:p>
            <w:pPr>
              <w:spacing w:after="0"/>
              <w:jc w:val="right"/>
            </w:pPr>
            <w:r>
              <w:rPr>
                <w:sz w:val="16"/>
              </w:rPr>
              <w:t>$30</w:t>
            </w:r>
          </w:p>
        </w:tc>
        <w:tc>
          <w:tcPr>
            <w:tcW w:type="dxa" w:w="1118"/>
          </w:tcPr>
          <w:p>
            <w:pPr>
              <w:spacing w:after="0"/>
              <w:jc w:val="right"/>
            </w:pPr>
            <w:r>
              <w:rPr>
                <w:sz w:val="16"/>
              </w:rPr>
              <w:t>$15,474</w:t>
            </w:r>
          </w:p>
        </w:tc>
        <w:tc>
          <w:tcPr>
            <w:tcW w:type="dxa" w:w="1238"/>
          </w:tcPr>
          <w:p>
            <w:pPr>
              <w:spacing w:after="0"/>
              <w:jc w:val="right"/>
            </w:pPr>
            <w:r>
              <w:rPr>
                <w:sz w:val="16"/>
              </w:rPr>
              <w:t>17</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Drought</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$15,382</w:t>
            </w:r>
          </w:p>
        </w:tc>
        <w:tc>
          <w:tcPr>
            <w:tcW w:type="dxa" w:w="1312"/>
          </w:tcPr>
          <w:p>
            <w:pPr>
              <w:spacing w:after="0"/>
              <w:jc w:val="right"/>
            </w:pPr>
          </w:p>
        </w:tc>
        <w:tc>
          <w:tcPr>
            <w:tcW w:type="dxa" w:w="1118"/>
          </w:tcPr>
          <w:p>
            <w:pPr>
              <w:spacing w:after="0"/>
              <w:jc w:val="right"/>
            </w:pPr>
            <w:r>
              <w:rPr>
                <w:sz w:val="16"/>
              </w:rPr>
              <w:t>$15,382</w:t>
            </w:r>
          </w:p>
        </w:tc>
        <w:tc>
          <w:tcPr>
            <w:tcW w:type="dxa" w:w="1238"/>
          </w:tcPr>
          <w:p>
            <w:pPr>
              <w:spacing w:after="0"/>
              <w:jc w:val="right"/>
            </w:pPr>
            <w:r>
              <w:rPr>
                <w:sz w:val="16"/>
              </w:rPr>
              <w:t>34</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Coastal Flooding</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$7,974</w:t>
            </w:r>
          </w:p>
        </w:tc>
        <w:tc>
          <w:tcPr>
            <w:tcW w:type="dxa" w:w="1126"/>
          </w:tcPr>
          <w:p>
            <w:pPr>
              <w:spacing w:after="0"/>
              <w:jc w:val="right"/>
            </w:pPr>
          </w:p>
        </w:tc>
        <w:tc>
          <w:tcPr>
            <w:tcW w:type="dxa" w:w="1312"/>
          </w:tcPr>
          <w:p>
            <w:pPr>
              <w:spacing w:after="0"/>
              <w:jc w:val="right"/>
            </w:pPr>
            <w:r>
              <w:rPr>
                <w:sz w:val="16"/>
              </w:rPr>
              <w:t>$881</w:t>
            </w:r>
          </w:p>
        </w:tc>
        <w:tc>
          <w:tcPr>
            <w:tcW w:type="dxa" w:w="1118"/>
          </w:tcPr>
          <w:p>
            <w:pPr>
              <w:spacing w:after="0"/>
              <w:jc w:val="right"/>
            </w:pPr>
            <w:r>
              <w:rPr>
                <w:sz w:val="16"/>
              </w:rPr>
              <w:t>$8,855</w:t>
            </w:r>
          </w:p>
        </w:tc>
        <w:tc>
          <w:tcPr>
            <w:tcW w:type="dxa" w:w="1238"/>
          </w:tcPr>
          <w:p>
            <w:pPr>
              <w:spacing w:after="0"/>
              <w:jc w:val="right"/>
            </w:pPr>
            <w:r>
              <w:rPr>
                <w:sz w:val="16"/>
              </w:rPr>
              <w:t>3</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Winter Weather</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$2,618</w:t>
            </w:r>
          </w:p>
        </w:tc>
        <w:tc>
          <w:tcPr>
            <w:tcW w:type="dxa" w:w="1126"/>
          </w:tcPr>
          <w:p>
            <w:pPr>
              <w:spacing w:after="0"/>
              <w:jc w:val="right"/>
            </w:pPr>
            <w:r>
              <w:rPr>
                <w:sz w:val="16"/>
              </w:rPr>
              <w:t>$7</w:t>
            </w:r>
          </w:p>
        </w:tc>
        <w:tc>
          <w:tcPr>
            <w:tcW w:type="dxa" w:w="1312"/>
          </w:tcPr>
          <w:p>
            <w:pPr>
              <w:spacing w:after="0"/>
              <w:jc w:val="right"/>
            </w:pPr>
            <w:r>
              <w:rPr>
                <w:sz w:val="16"/>
              </w:rPr>
              <w:t>$2,046</w:t>
            </w:r>
          </w:p>
        </w:tc>
        <w:tc>
          <w:tcPr>
            <w:tcW w:type="dxa" w:w="1118"/>
          </w:tcPr>
          <w:p>
            <w:pPr>
              <w:spacing w:after="0"/>
              <w:jc w:val="right"/>
            </w:pPr>
            <w:r>
              <w:rPr>
                <w:sz w:val="16"/>
              </w:rPr>
              <w:t>$4,671</w:t>
            </w:r>
          </w:p>
        </w:tc>
        <w:tc>
          <w:tcPr>
            <w:tcW w:type="dxa" w:w="1238"/>
          </w:tcPr>
          <w:p>
            <w:pPr>
              <w:spacing w:after="0"/>
              <w:jc w:val="right"/>
            </w:pPr>
            <w:r>
              <w:rPr>
                <w:sz w:val="16"/>
              </w:rPr>
              <w:t>3</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$34</w:t>
            </w:r>
          </w:p>
        </w:tc>
        <w:tc>
          <w:tcPr>
            <w:tcW w:type="dxa" w:w="1126"/>
          </w:tcPr>
          <w:p>
            <w:pPr>
              <w:spacing w:after="0"/>
              <w:jc w:val="right"/>
            </w:pPr>
          </w:p>
        </w:tc>
        <w:tc>
          <w:tcPr>
            <w:tcW w:type="dxa" w:w="1312"/>
          </w:tcPr>
          <w:p>
            <w:pPr>
              <w:spacing w:after="0"/>
              <w:jc w:val="right"/>
            </w:pPr>
            <w:r>
              <w:rPr>
                <w:sz w:val="16"/>
              </w:rPr>
              <w:t>$3</w:t>
            </w:r>
          </w:p>
        </w:tc>
        <w:tc>
          <w:tcPr>
            <w:tcW w:type="dxa" w:w="1118"/>
          </w:tcPr>
          <w:p>
            <w:pPr>
              <w:spacing w:after="0"/>
              <w:jc w:val="right"/>
            </w:pPr>
            <w:r>
              <w:rPr>
                <w:sz w:val="16"/>
              </w:rPr>
              <w:t>$37</w:t>
            </w:r>
          </w:p>
        </w:tc>
        <w:tc>
          <w:tcPr>
            <w:tcW w:type="dxa" w:w="1238"/>
          </w:tcPr>
          <w:p>
            <w:pPr>
              <w:spacing w:after="0"/>
              <w:jc w:val="right"/>
            </w:pPr>
            <w:r>
              <w:rPr>
                <w:sz w:val="16"/>
              </w:rPr>
              <w:t>0</w:t>
            </w:r>
          </w:p>
        </w:tc>
        <w:tc>
          <w:tcPr>
            <w:tcW w:type="dxa" w:w="2266"/>
          </w:tcPr>
          <w:p>
            <w:pPr>
              <w:spacing w:after="0"/>
              <w:jc w:val="left"/>
            </w:pPr>
          </w:p>
        </w:tc>
        <w:tc>
          <w:tcPr>
            <w:tcW w:type="dxa" w:w="170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96"/>
          </w:tcPr>
          <w:p>
            <w:pPr>
              <w:spacing w:after="0"/>
              <w:jc w:val="left"/>
            </w:pPr>
            <w:r>
              <w:rPr>
                <w:sz w:val="16"/>
              </w:rPr>
              <w:t>Not Applicable</w:t>
            </w:r>
          </w:p>
        </w:tc>
        <w:tc>
          <w:tcPr>
            <w:tcW w:type="dxa" w:w="12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8"/>
          </w:tcPr>
          <w:p>
            <w:pPr>
              <w:spacing w:after="0"/>
              <w:jc w:val="right"/>
            </w:pPr>
          </w:p>
        </w:tc>
        <w:tc>
          <w:tcPr>
            <w:tcW w:type="dxa" w:w="1238"/>
          </w:tcPr>
          <w:p>
            <w:pPr>
              <w:spacing w:after="0"/>
              <w:jc w:val="right"/>
            </w:pPr>
            <w:r>
              <w:rPr>
                <w:sz w:val="16"/>
              </w:rPr>
              <w:t>0</w:t>
            </w:r>
          </w:p>
        </w:tc>
        <w:tc>
          <w:tcPr>
            <w:tcW w:type="dxa" w:w="2266"/>
          </w:tcPr>
          <w:p>
            <w:pPr>
              <w:spacing w:after="0"/>
              <w:jc w:val="left"/>
            </w:pPr>
            <w:r>
              <w:rPr>
                <w:sz w:val="16"/>
              </w:rPr>
              <w:t>NRI rates avalanche Not Applicable for this county, and no federal declaration for this county names it.</w:t>
            </w:r>
          </w:p>
        </w:tc>
        <w:tc>
          <w:tcPr>
            <w:tcW w:type="dxa" w:w="1700"/>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Ice Storm</w:t>
            </w:r>
          </w:p>
        </w:tc>
        <w:tc>
          <w:tcPr>
            <w:tcW w:type="dxa" w:w="1296"/>
          </w:tcPr>
          <w:p>
            <w:pPr>
              <w:spacing w:after="0"/>
              <w:jc w:val="left"/>
            </w:pPr>
            <w:r>
              <w:rPr>
                <w:sz w:val="16"/>
              </w:rPr>
              <w:t>Not Applicable</w:t>
            </w:r>
          </w:p>
        </w:tc>
        <w:tc>
          <w:tcPr>
            <w:tcW w:type="dxa" w:w="12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8"/>
          </w:tcPr>
          <w:p>
            <w:pPr>
              <w:spacing w:after="0"/>
              <w:jc w:val="right"/>
            </w:pPr>
          </w:p>
        </w:tc>
        <w:tc>
          <w:tcPr>
            <w:tcW w:type="dxa" w:w="1238"/>
          </w:tcPr>
          <w:p>
            <w:pPr>
              <w:spacing w:after="0"/>
              <w:jc w:val="right"/>
            </w:pPr>
            <w:r>
              <w:rPr>
                <w:sz w:val="16"/>
              </w:rPr>
              <w:t>0</w:t>
            </w:r>
          </w:p>
        </w:tc>
        <w:tc>
          <w:tcPr>
            <w:tcW w:type="dxa" w:w="2266"/>
          </w:tcPr>
          <w:p>
            <w:pPr>
              <w:spacing w:after="0"/>
              <w:jc w:val="left"/>
            </w:pPr>
            <w:r>
              <w:rPr>
                <w:sz w:val="16"/>
              </w:rPr>
              <w:t>NRI rates ice storm Not Applicable for this county, and no federal declaration for this county names it.</w:t>
            </w:r>
          </w:p>
        </w:tc>
        <w:tc>
          <w:tcPr>
            <w:tcW w:type="dxa" w:w="1700"/>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96"/>
          </w:tcPr>
          <w:p>
            <w:pPr>
              <w:spacing w:after="0"/>
              <w:jc w:val="left"/>
            </w:pPr>
            <w:r>
              <w:rPr>
                <w:sz w:val="16"/>
              </w:rPr>
              <w:t>Insufficient Data</w:t>
            </w:r>
          </w:p>
        </w:tc>
        <w:tc>
          <w:tcPr>
            <w:tcW w:type="dxa" w:w="1296"/>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8"/>
          </w:tcPr>
          <w:p>
            <w:pPr>
              <w:spacing w:after="0"/>
              <w:jc w:val="right"/>
            </w:pPr>
          </w:p>
        </w:tc>
        <w:tc>
          <w:tcPr>
            <w:tcW w:type="dxa" w:w="1238"/>
          </w:tcPr>
          <w:p>
            <w:pPr>
              <w:spacing w:after="0"/>
              <w:jc w:val="right"/>
            </w:pPr>
            <w:r>
              <w:rPr>
                <w:sz w:val="16"/>
              </w:rPr>
              <w:t>0</w:t>
            </w:r>
          </w:p>
        </w:tc>
        <w:tc>
          <w:tcPr>
            <w:tcW w:type="dxa" w:w="2266"/>
          </w:tcPr>
          <w:p>
            <w:pPr>
              <w:spacing w:after="0"/>
              <w:jc w:val="left"/>
            </w:pPr>
          </w:p>
        </w:tc>
        <w:tc>
          <w:tcPr>
            <w:tcW w:type="dxa" w:w="170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96"/>
          </w:tcPr>
          <w:p>
            <w:pPr>
              <w:spacing w:after="0"/>
              <w:jc w:val="left"/>
            </w:pPr>
            <w:r>
              <w:rPr>
                <w:sz w:val="16"/>
              </w:rPr>
              <w:t>Not Applicable</w:t>
            </w:r>
          </w:p>
        </w:tc>
        <w:tc>
          <w:tcPr>
            <w:tcW w:type="dxa" w:w="12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8"/>
          </w:tcPr>
          <w:p>
            <w:pPr>
              <w:spacing w:after="0"/>
              <w:jc w:val="right"/>
            </w:pPr>
          </w:p>
        </w:tc>
        <w:tc>
          <w:tcPr>
            <w:tcW w:type="dxa" w:w="1238"/>
          </w:tcPr>
          <w:p>
            <w:pPr>
              <w:spacing w:after="0"/>
              <w:jc w:val="right"/>
            </w:pPr>
            <w:r>
              <w:rPr>
                <w:sz w:val="16"/>
              </w:rPr>
              <w:t>0</w:t>
            </w:r>
          </w:p>
        </w:tc>
        <w:tc>
          <w:tcPr>
            <w:tcW w:type="dxa" w:w="2266"/>
          </w:tcPr>
          <w:p>
            <w:pPr>
              <w:spacing w:after="0"/>
              <w:jc w:val="left"/>
            </w:pPr>
            <w:r>
              <w:rPr>
                <w:sz w:val="16"/>
              </w:rPr>
              <w:t>NRI rates volcanic activity Not Applicable for this county, and no federal declaration for this county names it.</w:t>
            </w:r>
          </w:p>
        </w:tc>
        <w:tc>
          <w:tcPr>
            <w:tcW w:type="dxa" w:w="170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1"/>
        <w:gridCol w:w="1717"/>
        <w:gridCol w:w="1536"/>
        <w:gridCol w:w="1872"/>
        <w:gridCol w:w="1822"/>
        <w:gridCol w:w="1654"/>
        <w:gridCol w:w="1601"/>
        <w:gridCol w:w="2199"/>
      </w:tblGrid>
      <w:tr>
        <w:trPr>
          <w:cantSplit/>
          <w:tblHeader/>
        </w:trPr>
        <w:tc>
          <w:tcPr>
            <w:tcW w:type="dxa" w:w="1711"/>
            <w:shd w:val="clear" w:color="auto" w:fill="E8E8E8"/>
          </w:tcPr>
          <w:p>
            <w:pPr>
              <w:spacing w:after="0"/>
              <w:jc w:val="left"/>
            </w:pPr>
            <w:r>
              <w:rPr>
                <w:b/>
                <w:sz w:val="16"/>
              </w:rPr>
              <w:t>Hazard</w:t>
            </w:r>
          </w:p>
        </w:tc>
        <w:tc>
          <w:tcPr>
            <w:tcW w:type="dxa" w:w="1717"/>
            <w:shd w:val="clear" w:color="auto" w:fill="E8E8E8"/>
          </w:tcPr>
          <w:p>
            <w:pPr>
              <w:spacing w:after="0"/>
              <w:jc w:val="left"/>
            </w:pPr>
            <w:r>
              <w:rPr>
                <w:b/>
                <w:sz w:val="16"/>
              </w:rPr>
              <w:t>Scale</w:t>
            </w:r>
          </w:p>
        </w:tc>
        <w:tc>
          <w:tcPr>
            <w:tcW w:type="dxa" w:w="1536"/>
            <w:shd w:val="clear" w:color="auto" w:fill="E8E8E8"/>
          </w:tcPr>
          <w:p>
            <w:pPr>
              <w:spacing w:after="0"/>
              <w:jc w:val="right"/>
            </w:pPr>
            <w:r>
              <w:rPr>
                <w:b/>
                <w:sz w:val="16"/>
              </w:rPr>
              <w:t>Records</w:t>
            </w:r>
          </w:p>
          <w:p>
            <w:pPr>
              <w:spacing w:after="0"/>
              <w:jc w:val="right"/>
            </w:pPr>
            <w:r>
              <w:rPr>
                <w:i/>
                <w:color w:val="555555"/>
                <w:sz w:val="14"/>
              </w:rPr>
              <w:t>count, years</w:t>
            </w:r>
          </w:p>
        </w:tc>
        <w:tc>
          <w:tcPr>
            <w:tcW w:type="dxa" w:w="1872"/>
            <w:shd w:val="clear" w:color="auto" w:fill="E8E8E8"/>
          </w:tcPr>
          <w:p>
            <w:pPr>
              <w:spacing w:after="0"/>
              <w:jc w:val="left"/>
            </w:pPr>
            <w:r>
              <w:rPr>
                <w:b/>
                <w:sz w:val="16"/>
              </w:rPr>
              <w:t>Observed range</w:t>
            </w:r>
          </w:p>
        </w:tc>
        <w:tc>
          <w:tcPr>
            <w:tcW w:type="dxa" w:w="1822"/>
            <w:shd w:val="clear" w:color="auto" w:fill="E8E8E8"/>
          </w:tcPr>
          <w:p>
            <w:pPr>
              <w:spacing w:after="0"/>
              <w:jc w:val="left"/>
            </w:pPr>
            <w:r>
              <w:rPr>
                <w:b/>
                <w:sz w:val="16"/>
              </w:rPr>
              <w:t>Worst recorded event</w:t>
            </w:r>
          </w:p>
        </w:tc>
        <w:tc>
          <w:tcPr>
            <w:tcW w:type="dxa" w:w="1654"/>
            <w:shd w:val="clear" w:color="auto" w:fill="E8E8E8"/>
          </w:tcPr>
          <w:p>
            <w:pPr>
              <w:spacing w:after="0"/>
              <w:jc w:val="left"/>
            </w:pPr>
            <w:r>
              <w:rPr>
                <w:b/>
                <w:sz w:val="16"/>
              </w:rPr>
              <w:t>Most damaging (when different)</w:t>
            </w:r>
          </w:p>
        </w:tc>
        <w:tc>
          <w:tcPr>
            <w:tcW w:type="dxa" w:w="1601"/>
            <w:shd w:val="clear" w:color="auto" w:fill="E8E8E8"/>
          </w:tcPr>
          <w:p>
            <w:pPr>
              <w:spacing w:after="0"/>
              <w:jc w:val="left"/>
            </w:pPr>
            <w:r>
              <w:rPr>
                <w:b/>
                <w:sz w:val="16"/>
              </w:rPr>
              <w:t>How it applies to members</w:t>
            </w:r>
          </w:p>
        </w:tc>
        <w:tc>
          <w:tcPr>
            <w:tcW w:type="dxa" w:w="2199"/>
            <w:shd w:val="clear" w:color="auto" w:fill="E8E8E8"/>
          </w:tcPr>
          <w:p>
            <w:pPr>
              <w:spacing w:after="0"/>
              <w:jc w:val="left"/>
            </w:pPr>
            <w:r>
              <w:rPr>
                <w:b/>
                <w:sz w:val="16"/>
              </w:rPr>
              <w:t>Note</w:t>
            </w:r>
          </w:p>
        </w:tc>
      </w:tr>
      <w:tr>
        <w:trPr>
          <w:cantSplit/>
        </w:trPr>
        <w:tc>
          <w:tcPr>
            <w:tcW w:type="dxa" w:w="1711"/>
          </w:tcPr>
          <w:p>
            <w:pPr>
              <w:spacing w:after="0"/>
              <w:jc w:val="left"/>
            </w:pPr>
            <w:r>
              <w:rPr>
                <w:sz w:val="16"/>
              </w:rPr>
              <w:t>Avalanche</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2"/>
          </w:tcPr>
          <w:p>
            <w:pPr>
              <w:spacing w:after="0"/>
              <w:jc w:val="left"/>
            </w:pPr>
          </w:p>
        </w:tc>
        <w:tc>
          <w:tcPr>
            <w:tcW w:type="dxa" w:w="1822"/>
          </w:tcPr>
          <w:p>
            <w:pPr>
              <w:spacing w:after="0"/>
              <w:jc w:val="left"/>
            </w:pPr>
          </w:p>
        </w:tc>
        <w:tc>
          <w:tcPr>
            <w:tcW w:type="dxa" w:w="1654"/>
          </w:tcPr>
          <w:p>
            <w:pPr>
              <w:spacing w:after="0"/>
              <w:jc w:val="left"/>
            </w:pPr>
          </w:p>
        </w:tc>
        <w:tc>
          <w:tcPr>
            <w:tcW w:type="dxa" w:w="1601"/>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Coastal Flood, Storm Surge/Tide</w:t>
            </w:r>
          </w:p>
        </w:tc>
        <w:tc>
          <w:tcPr>
            <w:tcW w:type="dxa" w:w="1717"/>
          </w:tcPr>
          <w:p>
            <w:pPr>
              <w:spacing w:after="0"/>
              <w:jc w:val="left"/>
            </w:pPr>
            <w:r>
              <w:rPr>
                <w:sz w:val="16"/>
              </w:rPr>
              <w:t>none in data (FIRM for depth)</w:t>
            </w:r>
          </w:p>
        </w:tc>
        <w:tc>
          <w:tcPr>
            <w:tcW w:type="dxa" w:w="1536"/>
          </w:tcPr>
          <w:p>
            <w:pPr>
              <w:spacing w:after="0"/>
              <w:jc w:val="right"/>
            </w:pPr>
            <w:r>
              <w:rPr>
                <w:sz w:val="16"/>
              </w:rPr>
              <w:t>3, 2016 to 2024 (3 zone-level)</w:t>
            </w:r>
          </w:p>
        </w:tc>
        <w:tc>
          <w:tcPr>
            <w:tcW w:type="dxa" w:w="1872"/>
          </w:tcPr>
          <w:p>
            <w:pPr>
              <w:spacing w:after="0"/>
              <w:jc w:val="left"/>
            </w:pPr>
          </w:p>
        </w:tc>
        <w:tc>
          <w:tcPr>
            <w:tcW w:type="dxa" w:w="1822"/>
          </w:tcPr>
          <w:p>
            <w:pPr>
              <w:spacing w:after="0"/>
              <w:jc w:val="left"/>
            </w:pPr>
            <w:r>
              <w:rPr>
                <w:sz w:val="16"/>
              </w:rPr>
              <w:t>No damage reported in 3 records.</w:t>
            </w:r>
          </w:p>
        </w:tc>
        <w:tc>
          <w:tcPr>
            <w:tcW w:type="dxa" w:w="1654"/>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Flood depth: see the FEMA Flood Insurance Rate Map.</w:t>
            </w:r>
          </w:p>
        </w:tc>
      </w:tr>
      <w:tr>
        <w:trPr>
          <w:cantSplit/>
        </w:trPr>
        <w:tc>
          <w:tcPr>
            <w:tcW w:type="dxa" w:w="1711"/>
          </w:tcPr>
          <w:p>
            <w:pPr>
              <w:spacing w:after="0"/>
              <w:jc w:val="left"/>
            </w:pPr>
            <w:r>
              <w:rPr>
                <w:sz w:val="16"/>
              </w:rPr>
              <w:t>Cold/Wind Chill, Extreme Cold/Wind Chill</w:t>
            </w:r>
          </w:p>
        </w:tc>
        <w:tc>
          <w:tcPr>
            <w:tcW w:type="dxa" w:w="1717"/>
          </w:tcPr>
          <w:p>
            <w:pPr>
              <w:spacing w:after="0"/>
              <w:jc w:val="left"/>
            </w:pPr>
            <w:r>
              <w:rPr>
                <w:sz w:val="16"/>
              </w:rPr>
              <w:t>wind chill</w:t>
            </w:r>
          </w:p>
        </w:tc>
        <w:tc>
          <w:tcPr>
            <w:tcW w:type="dxa" w:w="1536"/>
          </w:tcPr>
          <w:p>
            <w:pPr>
              <w:spacing w:after="0"/>
              <w:jc w:val="right"/>
            </w:pPr>
            <w:r>
              <w:rPr>
                <w:sz w:val="16"/>
              </w:rPr>
              <w:t>3, 2022 to 2026 (3 zone-level)</w:t>
            </w:r>
          </w:p>
        </w:tc>
        <w:tc>
          <w:tcPr>
            <w:tcW w:type="dxa" w:w="1872"/>
          </w:tcPr>
          <w:p>
            <w:pPr>
              <w:spacing w:after="0"/>
              <w:jc w:val="left"/>
            </w:pPr>
            <w:r>
              <w:rPr>
                <w:sz w:val="16"/>
              </w:rPr>
              <w:t>1 day to 3 days (median 1 day); 3 with a recorded value</w:t>
            </w:r>
          </w:p>
        </w:tc>
        <w:tc>
          <w:tcPr>
            <w:tcW w:type="dxa" w:w="1822"/>
          </w:tcPr>
          <w:p>
            <w:pPr>
              <w:spacing w:after="0"/>
              <w:jc w:val="left"/>
            </w:pPr>
            <w:r>
              <w:rPr>
                <w:sz w:val="16"/>
              </w:rPr>
              <w:t>3 consecutive days, 2022-12-24 to 2022-12-26, zone-level</w:t>
            </w:r>
          </w:p>
        </w:tc>
        <w:tc>
          <w:tcPr>
            <w:tcW w:type="dxa" w:w="1654"/>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Wind chill: in event narratives only; local data required.</w:t>
            </w:r>
          </w:p>
        </w:tc>
      </w:tr>
      <w:tr>
        <w:trPr>
          <w:cantSplit/>
        </w:trPr>
        <w:tc>
          <w:tcPr>
            <w:tcW w:type="dxa" w:w="1711"/>
          </w:tcPr>
          <w:p>
            <w:pPr>
              <w:spacing w:after="0"/>
              <w:jc w:val="left"/>
            </w:pPr>
            <w:r>
              <w:rPr>
                <w:sz w:val="16"/>
              </w:rPr>
              <w:t>Frost/Freeze (outside NRI Cold Wave definition)</w:t>
            </w:r>
          </w:p>
        </w:tc>
        <w:tc>
          <w:tcPr>
            <w:tcW w:type="dxa" w:w="1717"/>
          </w:tcPr>
          <w:p>
            <w:pPr>
              <w:spacing w:after="0"/>
              <w:jc w:val="left"/>
            </w:pPr>
            <w:r>
              <w:rPr>
                <w:sz w:val="16"/>
              </w:rPr>
              <w:t>crop damage</w:t>
            </w:r>
          </w:p>
        </w:tc>
        <w:tc>
          <w:tcPr>
            <w:tcW w:type="dxa" w:w="1536"/>
          </w:tcPr>
          <w:p>
            <w:pPr>
              <w:spacing w:after="0"/>
              <w:jc w:val="right"/>
            </w:pPr>
            <w:r>
              <w:rPr>
                <w:sz w:val="16"/>
              </w:rPr>
              <w:t>0</w:t>
            </w:r>
          </w:p>
        </w:tc>
        <w:tc>
          <w:tcPr>
            <w:tcW w:type="dxa" w:w="1872"/>
          </w:tcPr>
          <w:p>
            <w:pPr>
              <w:spacing w:after="0"/>
              <w:jc w:val="left"/>
            </w:pPr>
          </w:p>
        </w:tc>
        <w:tc>
          <w:tcPr>
            <w:tcW w:type="dxa" w:w="1822"/>
          </w:tcPr>
          <w:p>
            <w:pPr>
              <w:spacing w:after="0"/>
              <w:jc w:val="left"/>
            </w:pPr>
          </w:p>
        </w:tc>
        <w:tc>
          <w:tcPr>
            <w:tcW w:type="dxa" w:w="1654"/>
          </w:tcPr>
          <w:p>
            <w:pPr>
              <w:spacing w:after="0"/>
              <w:jc w:val="left"/>
            </w:pPr>
          </w:p>
        </w:tc>
        <w:tc>
          <w:tcPr>
            <w:tcW w:type="dxa" w:w="1601"/>
          </w:tcPr>
          <w:p>
            <w:pPr>
              <w:spacing w:after="0"/>
              <w:jc w:val="left"/>
            </w:pPr>
          </w:p>
        </w:tc>
        <w:tc>
          <w:tcPr>
            <w:tcW w:type="dxa" w:w="2199"/>
          </w:tcPr>
          <w:p>
            <w:pPr>
              <w:spacing w:after="0"/>
              <w:jc w:val="left"/>
            </w:pPr>
            <w:r>
              <w:rPr>
                <w:sz w:val="16"/>
              </w:rPr>
              <w:t>Temperature: in event narratives only; local data required.</w:t>
            </w:r>
          </w:p>
        </w:tc>
      </w:tr>
      <w:tr>
        <w:trPr>
          <w:cantSplit/>
        </w:trPr>
        <w:tc>
          <w:tcPr>
            <w:tcW w:type="dxa" w:w="1711"/>
          </w:tcPr>
          <w:p>
            <w:pPr>
              <w:spacing w:after="0"/>
              <w:jc w:val="left"/>
            </w:pPr>
            <w:r>
              <w:rPr>
                <w:sz w:val="16"/>
              </w:rPr>
              <w:t>Drought</w:t>
            </w:r>
          </w:p>
        </w:tc>
        <w:tc>
          <w:tcPr>
            <w:tcW w:type="dxa" w:w="1717"/>
          </w:tcPr>
          <w:p>
            <w:pPr>
              <w:spacing w:after="0"/>
              <w:jc w:val="left"/>
            </w:pPr>
            <w:r>
              <w:rPr>
                <w:sz w:val="16"/>
              </w:rPr>
              <w:t>US Drought Monitor D-scale</w:t>
            </w:r>
          </w:p>
        </w:tc>
        <w:tc>
          <w:tcPr>
            <w:tcW w:type="dxa" w:w="1536"/>
          </w:tcPr>
          <w:p>
            <w:pPr>
              <w:spacing w:after="0"/>
              <w:jc w:val="right"/>
            </w:pPr>
            <w:r>
              <w:rPr>
                <w:sz w:val="16"/>
              </w:rPr>
              <w:t>34, 2010 to 2026 (34 zone-level)</w:t>
            </w:r>
          </w:p>
        </w:tc>
        <w:tc>
          <w:tcPr>
            <w:tcW w:type="dxa" w:w="1872"/>
          </w:tcPr>
          <w:p>
            <w:pPr>
              <w:spacing w:after="0"/>
              <w:jc w:val="left"/>
            </w:pPr>
            <w:r>
              <w:rPr>
                <w:sz w:val="16"/>
              </w:rPr>
              <w:t>23 days to 281 days (median 73.5 days); 8 with a recorded value</w:t>
            </w:r>
          </w:p>
        </w:tc>
        <w:tc>
          <w:tcPr>
            <w:tcW w:type="dxa" w:w="1822"/>
          </w:tcPr>
          <w:p>
            <w:pPr>
              <w:spacing w:after="0"/>
              <w:jc w:val="left"/>
            </w:pPr>
            <w:r>
              <w:rPr>
                <w:sz w:val="16"/>
              </w:rPr>
              <w:t>281 days (about 9.2 months), 2025-09-23 to 2026-06-30, a run of 11 consecutive Storm Events drought records, zone-level</w:t>
            </w:r>
          </w:p>
        </w:tc>
        <w:tc>
          <w:tcPr>
            <w:tcW w:type="dxa" w:w="1654"/>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1"/>
          </w:tcPr>
          <w:p>
            <w:pPr>
              <w:spacing w:after="0"/>
              <w:jc w:val="left"/>
            </w:pPr>
            <w:r>
              <w:rPr>
                <w:sz w:val="16"/>
              </w:rPr>
              <w:t>Earthquake</w:t>
            </w:r>
          </w:p>
        </w:tc>
        <w:tc>
          <w:tcPr>
            <w:tcW w:type="dxa" w:w="1717"/>
          </w:tcPr>
          <w:p>
            <w:pPr>
              <w:spacing w:after="0"/>
              <w:jc w:val="left"/>
            </w:pPr>
            <w:r>
              <w:rPr>
                <w:sz w:val="16"/>
              </w:rPr>
              <w:t>Modified Mercalli (local data)</w:t>
            </w:r>
          </w:p>
        </w:tc>
        <w:tc>
          <w:tcPr>
            <w:tcW w:type="dxa" w:w="1536"/>
          </w:tcPr>
          <w:p>
            <w:pPr>
              <w:spacing w:after="0"/>
              <w:jc w:val="right"/>
            </w:pPr>
            <w:r>
              <w:rPr>
                <w:sz w:val="16"/>
              </w:rPr>
              <w:t>0</w:t>
            </w:r>
          </w:p>
        </w:tc>
        <w:tc>
          <w:tcPr>
            <w:tcW w:type="dxa" w:w="1872"/>
          </w:tcPr>
          <w:p>
            <w:pPr>
              <w:spacing w:after="0"/>
              <w:jc w:val="left"/>
            </w:pPr>
          </w:p>
        </w:tc>
        <w:tc>
          <w:tcPr>
            <w:tcW w:type="dxa" w:w="1822"/>
          </w:tcPr>
          <w:p>
            <w:pPr>
              <w:spacing w:after="0"/>
              <w:jc w:val="left"/>
            </w:pPr>
          </w:p>
        </w:tc>
        <w:tc>
          <w:tcPr>
            <w:tcW w:type="dxa" w:w="1654"/>
          </w:tcPr>
          <w:p>
            <w:pPr>
              <w:spacing w:after="0"/>
              <w:jc w:val="left"/>
            </w:pPr>
          </w:p>
        </w:tc>
        <w:tc>
          <w:tcPr>
            <w:tcW w:type="dxa" w:w="1601"/>
          </w:tcPr>
          <w:p>
            <w:pPr>
              <w:spacing w:after="0"/>
              <w:jc w:val="left"/>
            </w:pPr>
          </w:p>
        </w:tc>
        <w:tc>
          <w:tcPr>
            <w:tcW w:type="dxa" w:w="2199"/>
          </w:tcPr>
          <w:p>
            <w:pPr>
              <w:spacing w:after="0"/>
              <w:jc w:val="left"/>
            </w:pPr>
            <w:r>
              <w:rPr>
                <w:sz w:val="16"/>
              </w:rPr>
              <w:t>No Storm Events record; local data required (e.g., USGS).</w:t>
            </w:r>
          </w:p>
        </w:tc>
      </w:tr>
      <w:tr>
        <w:trPr>
          <w:cantSplit/>
        </w:trPr>
        <w:tc>
          <w:tcPr>
            <w:tcW w:type="dxa" w:w="1711"/>
          </w:tcPr>
          <w:p>
            <w:pPr>
              <w:spacing w:after="0"/>
              <w:jc w:val="left"/>
            </w:pPr>
            <w:r>
              <w:rPr>
                <w:sz w:val="16"/>
              </w:rPr>
              <w:t>Hail</w:t>
            </w:r>
          </w:p>
        </w:tc>
        <w:tc>
          <w:tcPr>
            <w:tcW w:type="dxa" w:w="1717"/>
          </w:tcPr>
          <w:p>
            <w:pPr>
              <w:spacing w:after="0"/>
              <w:jc w:val="left"/>
            </w:pPr>
            <w:r>
              <w:rPr>
                <w:sz w:val="16"/>
              </w:rPr>
              <w:t>hail size (inches)</w:t>
            </w:r>
          </w:p>
        </w:tc>
        <w:tc>
          <w:tcPr>
            <w:tcW w:type="dxa" w:w="1536"/>
          </w:tcPr>
          <w:p>
            <w:pPr>
              <w:spacing w:after="0"/>
              <w:jc w:val="right"/>
            </w:pPr>
            <w:r>
              <w:rPr>
                <w:sz w:val="16"/>
              </w:rPr>
              <w:t>22, 1967 to 2023</w:t>
            </w:r>
          </w:p>
        </w:tc>
        <w:tc>
          <w:tcPr>
            <w:tcW w:type="dxa" w:w="1872"/>
          </w:tcPr>
          <w:p>
            <w:pPr>
              <w:spacing w:after="0"/>
              <w:jc w:val="left"/>
            </w:pPr>
            <w:r>
              <w:rPr>
                <w:sz w:val="16"/>
              </w:rPr>
              <w:t>0.75 in to 2 in (median 1 in); 22 with a recorded value</w:t>
            </w:r>
          </w:p>
        </w:tc>
        <w:tc>
          <w:tcPr>
            <w:tcW w:type="dxa" w:w="1822"/>
          </w:tcPr>
          <w:p>
            <w:pPr>
              <w:spacing w:after="0"/>
              <w:jc w:val="left"/>
            </w:pPr>
            <w:r>
              <w:rPr>
                <w:sz w:val="16"/>
              </w:rPr>
              <w:t>2 in hail, 1972-03-29</w:t>
            </w:r>
          </w:p>
        </w:tc>
        <w:tc>
          <w:tcPr>
            <w:tcW w:type="dxa" w:w="1654"/>
          </w:tcPr>
          <w:p>
            <w:pPr>
              <w:spacing w:after="0"/>
              <w:jc w:val="left"/>
            </w:pPr>
            <w:r>
              <w:rPr>
                <w:sz w:val="16"/>
              </w:rPr>
              <w:t>Hail, 1996-05-23, $5,000 property; crops not reported (1996 dollars)</w:t>
            </w:r>
          </w:p>
        </w:tc>
        <w:tc>
          <w:tcPr>
            <w:tcW w:type="dxa" w:w="1601"/>
          </w:tcPr>
          <w:p>
            <w:pPr>
              <w:spacing w:after="0"/>
              <w:jc w:val="left"/>
            </w:pPr>
            <w:r>
              <w:rPr>
                <w:sz w:val="16"/>
              </w:rPr>
              <w:t>Event records naming member places: Monticello city (10 records).</w:t>
            </w:r>
          </w:p>
        </w:tc>
        <w:tc>
          <w:tcPr>
            <w:tcW w:type="dxa" w:w="2199"/>
          </w:tcPr>
          <w:p>
            <w:pPr>
              <w:spacing w:after="0"/>
              <w:jc w:val="left"/>
            </w:pPr>
          </w:p>
        </w:tc>
      </w:tr>
      <w:tr>
        <w:trPr>
          <w:cantSplit/>
        </w:trPr>
        <w:tc>
          <w:tcPr>
            <w:tcW w:type="dxa" w:w="1711"/>
          </w:tcPr>
          <w:p>
            <w:pPr>
              <w:spacing w:after="0"/>
              <w:jc w:val="left"/>
            </w:pPr>
            <w:r>
              <w:rPr>
                <w:sz w:val="16"/>
              </w:rPr>
              <w:t>Excessive Heat, Heat</w:t>
            </w:r>
          </w:p>
        </w:tc>
        <w:tc>
          <w:tcPr>
            <w:tcW w:type="dxa" w:w="1717"/>
          </w:tcPr>
          <w:p>
            <w:pPr>
              <w:spacing w:after="0"/>
              <w:jc w:val="left"/>
            </w:pPr>
            <w:r>
              <w:rPr>
                <w:sz w:val="16"/>
              </w:rPr>
              <w:t>heat index (narratives)</w:t>
            </w:r>
          </w:p>
        </w:tc>
        <w:tc>
          <w:tcPr>
            <w:tcW w:type="dxa" w:w="1536"/>
          </w:tcPr>
          <w:p>
            <w:pPr>
              <w:spacing w:after="0"/>
              <w:jc w:val="right"/>
            </w:pPr>
            <w:r>
              <w:rPr>
                <w:sz w:val="16"/>
              </w:rPr>
              <w:t>7, 2023 to 2023 (7 zone-level)</w:t>
            </w:r>
          </w:p>
        </w:tc>
        <w:tc>
          <w:tcPr>
            <w:tcW w:type="dxa" w:w="1872"/>
          </w:tcPr>
          <w:p>
            <w:pPr>
              <w:spacing w:after="0"/>
              <w:jc w:val="left"/>
            </w:pPr>
            <w:r>
              <w:rPr>
                <w:sz w:val="16"/>
              </w:rPr>
              <w:t>3 days to 4 days (median 3.5 days); 2 with a recorded value</w:t>
            </w:r>
          </w:p>
        </w:tc>
        <w:tc>
          <w:tcPr>
            <w:tcW w:type="dxa" w:w="1822"/>
          </w:tcPr>
          <w:p>
            <w:pPr>
              <w:spacing w:after="0"/>
              <w:jc w:val="left"/>
            </w:pPr>
            <w:r>
              <w:rPr>
                <w:sz w:val="16"/>
              </w:rPr>
              <w:t>4 consecutive days, 2023-08-11 to 2023-08-14, zone-level</w:t>
            </w:r>
          </w:p>
        </w:tc>
        <w:tc>
          <w:tcPr>
            <w:tcW w:type="dxa" w:w="1654"/>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Heat index: in event narratives only; local data required.</w:t>
            </w:r>
          </w:p>
        </w:tc>
      </w:tr>
      <w:tr>
        <w:trPr>
          <w:cantSplit/>
        </w:trPr>
        <w:tc>
          <w:tcPr>
            <w:tcW w:type="dxa" w:w="1711"/>
          </w:tcPr>
          <w:p>
            <w:pPr>
              <w:spacing w:after="0"/>
              <w:jc w:val="left"/>
            </w:pPr>
            <w:r>
              <w:rPr>
                <w:sz w:val="16"/>
              </w:rPr>
              <w:t>Hurricane, Tropical Storm, Tropical Depression</w:t>
            </w:r>
          </w:p>
        </w:tc>
        <w:tc>
          <w:tcPr>
            <w:tcW w:type="dxa" w:w="1717"/>
          </w:tcPr>
          <w:p>
            <w:pPr>
              <w:spacing w:after="0"/>
              <w:jc w:val="left"/>
            </w:pPr>
            <w:r>
              <w:rPr>
                <w:sz w:val="16"/>
              </w:rPr>
              <w:t>Saffir-Simpson</w:t>
            </w:r>
          </w:p>
        </w:tc>
        <w:tc>
          <w:tcPr>
            <w:tcW w:type="dxa" w:w="1536"/>
          </w:tcPr>
          <w:p>
            <w:pPr>
              <w:spacing w:after="0"/>
              <w:jc w:val="right"/>
            </w:pPr>
            <w:r>
              <w:rPr>
                <w:sz w:val="16"/>
              </w:rPr>
              <w:t>28, 1996 to 2024 (28 zone-level)</w:t>
            </w:r>
          </w:p>
        </w:tc>
        <w:tc>
          <w:tcPr>
            <w:tcW w:type="dxa" w:w="1872"/>
          </w:tcPr>
          <w:p>
            <w:pPr>
              <w:spacing w:after="0"/>
              <w:jc w:val="left"/>
            </w:pPr>
          </w:p>
        </w:tc>
        <w:tc>
          <w:tcPr>
            <w:tcW w:type="dxa" w:w="1822"/>
          </w:tcPr>
          <w:p>
            <w:pPr>
              <w:spacing w:after="0"/>
              <w:jc w:val="left"/>
            </w:pPr>
            <w:r>
              <w:rPr>
                <w:sz w:val="16"/>
              </w:rPr>
              <w:t>Strongest recorded (records with damage, a wind speed or direct casualties first, then storm type, category and wind): Hurricane (Typhoon) record, 2024-09-26 to 2024-09-27, category 3, $10,000,000 property; $0 crops, reported for the zone (2024 dollars); NWS zone FLZ018 (INLAND JEFFERSON), zone-level: may include parts of neighboring counties</w:t>
            </w:r>
          </w:p>
        </w:tc>
        <w:tc>
          <w:tcPr>
            <w:tcW w:type="dxa" w:w="1654"/>
          </w:tcPr>
          <w:p>
            <w:pPr>
              <w:spacing w:after="0"/>
              <w:jc w:val="left"/>
            </w:pPr>
            <w:r>
              <w:rPr>
                <w:sz w:val="16"/>
              </w:rPr>
              <w:t>Most damaging recorded: Tropical Storm, 2023-08-30, $5,000,000 property; $67,500,000 crops, reported for the zone (2023 dollars) (as recorded; larger than this county's annual agriculture value in the National Risk Index; confirm with the county or the state extension service)</w:t>
            </w: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1"/>
          </w:tcPr>
          <w:p>
            <w:pPr>
              <w:spacing w:after="0"/>
              <w:jc w:val="left"/>
            </w:pPr>
            <w:r>
              <w:rPr>
                <w:sz w:val="16"/>
              </w:rPr>
              <w:t>Ice Storm</w:t>
            </w:r>
          </w:p>
        </w:tc>
        <w:tc>
          <w:tcPr>
            <w:tcW w:type="dxa" w:w="1717"/>
          </w:tcPr>
          <w:p>
            <w:pPr>
              <w:spacing w:after="0"/>
              <w:jc w:val="left"/>
            </w:pPr>
            <w:r>
              <w:rPr>
                <w:sz w:val="16"/>
              </w:rPr>
              <w:t>Sperry-Piltz (local data)</w:t>
            </w:r>
          </w:p>
        </w:tc>
        <w:tc>
          <w:tcPr>
            <w:tcW w:type="dxa" w:w="1536"/>
          </w:tcPr>
          <w:p>
            <w:pPr>
              <w:spacing w:after="0"/>
              <w:jc w:val="right"/>
            </w:pPr>
            <w:r>
              <w:rPr>
                <w:sz w:val="16"/>
              </w:rPr>
              <w:t>0</w:t>
            </w:r>
          </w:p>
        </w:tc>
        <w:tc>
          <w:tcPr>
            <w:tcW w:type="dxa" w:w="1872"/>
          </w:tcPr>
          <w:p>
            <w:pPr>
              <w:spacing w:after="0"/>
              <w:jc w:val="left"/>
            </w:pPr>
          </w:p>
        </w:tc>
        <w:tc>
          <w:tcPr>
            <w:tcW w:type="dxa" w:w="1822"/>
          </w:tcPr>
          <w:p>
            <w:pPr>
              <w:spacing w:after="0"/>
              <w:jc w:val="left"/>
            </w:pPr>
          </w:p>
        </w:tc>
        <w:tc>
          <w:tcPr>
            <w:tcW w:type="dxa" w:w="1654"/>
          </w:tcPr>
          <w:p>
            <w:pPr>
              <w:spacing w:after="0"/>
              <w:jc w:val="left"/>
            </w:pPr>
          </w:p>
        </w:tc>
        <w:tc>
          <w:tcPr>
            <w:tcW w:type="dxa" w:w="1601"/>
          </w:tcPr>
          <w:p>
            <w:pPr>
              <w:spacing w:after="0"/>
              <w:jc w:val="left"/>
            </w:pPr>
          </w:p>
        </w:tc>
        <w:tc>
          <w:tcPr>
            <w:tcW w:type="dxa" w:w="2199"/>
          </w:tcPr>
          <w:p>
            <w:pPr>
              <w:spacing w:after="0"/>
              <w:jc w:val="left"/>
            </w:pPr>
            <w:r>
              <w:rPr>
                <w:sz w:val="16"/>
              </w:rPr>
              <w:t>Ice thickness: in event narratives only; local data required.</w:t>
            </w:r>
          </w:p>
        </w:tc>
      </w:tr>
      <w:tr>
        <w:trPr>
          <w:cantSplit/>
        </w:trPr>
        <w:tc>
          <w:tcPr>
            <w:tcW w:type="dxa" w:w="1711"/>
          </w:tcPr>
          <w:p>
            <w:pPr>
              <w:spacing w:after="0"/>
              <w:jc w:val="left"/>
            </w:pPr>
            <w:r>
              <w:rPr>
                <w:sz w:val="16"/>
              </w:rPr>
              <w:t>Flash Flood, Flood, Lakeshore Flood</w:t>
            </w:r>
          </w:p>
        </w:tc>
        <w:tc>
          <w:tcPr>
            <w:tcW w:type="dxa" w:w="1717"/>
          </w:tcPr>
          <w:p>
            <w:pPr>
              <w:spacing w:after="0"/>
              <w:jc w:val="left"/>
            </w:pPr>
            <w:r>
              <w:rPr>
                <w:sz w:val="16"/>
              </w:rPr>
              <w:t>damage and flood days (FIRM for depth)</w:t>
            </w:r>
          </w:p>
        </w:tc>
        <w:tc>
          <w:tcPr>
            <w:tcW w:type="dxa" w:w="1536"/>
          </w:tcPr>
          <w:p>
            <w:pPr>
              <w:spacing w:after="0"/>
              <w:jc w:val="right"/>
            </w:pPr>
            <w:r>
              <w:rPr>
                <w:sz w:val="16"/>
              </w:rPr>
              <w:t>17, 1998 to 2025 (1 zone-level)</w:t>
            </w:r>
          </w:p>
        </w:tc>
        <w:tc>
          <w:tcPr>
            <w:tcW w:type="dxa" w:w="1872"/>
          </w:tcPr>
          <w:p>
            <w:pPr>
              <w:spacing w:after="0"/>
              <w:jc w:val="left"/>
            </w:pPr>
          </w:p>
        </w:tc>
        <w:tc>
          <w:tcPr>
            <w:tcW w:type="dxa" w:w="1822"/>
          </w:tcPr>
          <w:p>
            <w:pPr>
              <w:spacing w:after="0"/>
              <w:jc w:val="left"/>
            </w:pPr>
            <w:r>
              <w:rPr>
                <w:sz w:val="16"/>
              </w:rPr>
              <w:t>Flood, 1998-03-10, $125,000 property; crops not reported, reported for the zone (1998 dollars); NWS zone FLZ018 (JEFFERSON), zone-level: may include parts of neighboring counties</w:t>
            </w:r>
          </w:p>
        </w:tc>
        <w:tc>
          <w:tcPr>
            <w:tcW w:type="dxa" w:w="1654"/>
          </w:tcPr>
          <w:p>
            <w:pPr>
              <w:spacing w:after="0"/>
              <w:jc w:val="left"/>
            </w:pPr>
          </w:p>
        </w:tc>
        <w:tc>
          <w:tcPr>
            <w:tcW w:type="dxa" w:w="1601"/>
          </w:tcPr>
          <w:p>
            <w:pPr>
              <w:spacing w:after="0"/>
              <w:jc w:val="left"/>
            </w:pPr>
            <w:r>
              <w:rPr>
                <w:sz w:val="16"/>
              </w:rPr>
              <w:t>Event records naming member places: Monticello city (1 record). Zone-level records (1) apply countywide.</w:t>
            </w:r>
          </w:p>
        </w:tc>
        <w:tc>
          <w:tcPr>
            <w:tcW w:type="dxa" w:w="219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1"/>
          </w:tcPr>
          <w:p>
            <w:pPr>
              <w:spacing w:after="0"/>
              <w:jc w:val="left"/>
            </w:pPr>
            <w:r>
              <w:rPr>
                <w:sz w:val="16"/>
              </w:rPr>
              <w:t>Debris Flow</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2"/>
          </w:tcPr>
          <w:p>
            <w:pPr>
              <w:spacing w:after="0"/>
              <w:jc w:val="left"/>
            </w:pPr>
          </w:p>
        </w:tc>
        <w:tc>
          <w:tcPr>
            <w:tcW w:type="dxa" w:w="1822"/>
          </w:tcPr>
          <w:p>
            <w:pPr>
              <w:spacing w:after="0"/>
              <w:jc w:val="left"/>
            </w:pPr>
          </w:p>
        </w:tc>
        <w:tc>
          <w:tcPr>
            <w:tcW w:type="dxa" w:w="1654"/>
          </w:tcPr>
          <w:p>
            <w:pPr>
              <w:spacing w:after="0"/>
              <w:jc w:val="left"/>
            </w:pPr>
          </w:p>
        </w:tc>
        <w:tc>
          <w:tcPr>
            <w:tcW w:type="dxa" w:w="1601"/>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Lightning</w:t>
            </w:r>
          </w:p>
        </w:tc>
        <w:tc>
          <w:tcPr>
            <w:tcW w:type="dxa" w:w="1717"/>
          </w:tcPr>
          <w:p>
            <w:pPr>
              <w:spacing w:after="0"/>
              <w:jc w:val="left"/>
            </w:pPr>
            <w:r>
              <w:rPr>
                <w:sz w:val="16"/>
              </w:rPr>
              <w:t>annualized frequency (the measure FEMA's Local Mitigation Planning Handbook names)</w:t>
            </w:r>
          </w:p>
        </w:tc>
        <w:tc>
          <w:tcPr>
            <w:tcW w:type="dxa" w:w="1536"/>
          </w:tcPr>
          <w:p>
            <w:pPr>
              <w:spacing w:after="0"/>
              <w:jc w:val="right"/>
            </w:pPr>
            <w:r>
              <w:rPr>
                <w:sz w:val="16"/>
              </w:rPr>
              <w:t>1, 2004 to 2004</w:t>
            </w:r>
          </w:p>
        </w:tc>
        <w:tc>
          <w:tcPr>
            <w:tcW w:type="dxa" w:w="1872"/>
          </w:tcPr>
          <w:p>
            <w:pPr>
              <w:spacing w:after="0"/>
              <w:jc w:val="left"/>
            </w:pPr>
          </w:p>
        </w:tc>
        <w:tc>
          <w:tcPr>
            <w:tcW w:type="dxa" w:w="1822"/>
          </w:tcPr>
          <w:p>
            <w:pPr>
              <w:spacing w:after="0"/>
              <w:jc w:val="left"/>
            </w:pPr>
            <w:r>
              <w:rPr>
                <w:sz w:val="16"/>
              </w:rPr>
              <w:t>Lightning, 2004-07-24, $5,000 property; crops not reported (2004 dollars)</w:t>
            </w:r>
          </w:p>
        </w:tc>
        <w:tc>
          <w:tcPr>
            <w:tcW w:type="dxa" w:w="1654"/>
          </w:tcPr>
          <w:p>
            <w:pPr>
              <w:spacing w:after="0"/>
              <w:jc w:val="left"/>
            </w:pPr>
          </w:p>
        </w:tc>
        <w:tc>
          <w:tcPr>
            <w:tcW w:type="dxa" w:w="1601"/>
          </w:tcPr>
          <w:p>
            <w:pPr>
              <w:spacing w:after="0"/>
              <w:jc w:val="left"/>
            </w:pPr>
            <w:r>
              <w:rPr>
                <w:sz w:val="16"/>
              </w:rPr>
              <w:t>Event records naming member places: Monticello city (1 record).</w:t>
            </w:r>
          </w:p>
        </w:tc>
        <w:tc>
          <w:tcPr>
            <w:tcW w:type="dxa" w:w="2199"/>
          </w:tcPr>
          <w:p>
            <w:pPr>
              <w:spacing w:after="0"/>
              <w:jc w:val="left"/>
            </w:pPr>
            <w:r>
              <w:rPr>
                <w:sz w:val="16"/>
              </w:rPr>
              <w:t>Storm Events lists lightning with damage or casualties; physical measure in event narratives only; local data required.</w:t>
            </w:r>
          </w:p>
        </w:tc>
      </w:tr>
      <w:tr>
        <w:trPr>
          <w:cantSplit/>
        </w:trPr>
        <w:tc>
          <w:tcPr>
            <w:tcW w:type="dxa" w:w="1711"/>
          </w:tcPr>
          <w:p>
            <w:pPr>
              <w:spacing w:after="0"/>
              <w:jc w:val="left"/>
            </w:pPr>
            <w:r>
              <w:rPr>
                <w:sz w:val="16"/>
              </w:rPr>
              <w:t>High Wind and Strong Wind (outside NRI Strong Wind definition)</w:t>
            </w:r>
          </w:p>
        </w:tc>
        <w:tc>
          <w:tcPr>
            <w:tcW w:type="dxa" w:w="1717"/>
          </w:tcPr>
          <w:p>
            <w:pPr>
              <w:spacing w:after="0"/>
              <w:jc w:val="left"/>
            </w:pPr>
            <w:r>
              <w:rPr>
                <w:sz w:val="16"/>
              </w:rPr>
              <w:t>wind speed (kt and mph)</w:t>
            </w:r>
          </w:p>
        </w:tc>
        <w:tc>
          <w:tcPr>
            <w:tcW w:type="dxa" w:w="1536"/>
          </w:tcPr>
          <w:p>
            <w:pPr>
              <w:spacing w:after="0"/>
              <w:jc w:val="right"/>
            </w:pPr>
            <w:r>
              <w:rPr>
                <w:sz w:val="16"/>
              </w:rPr>
              <w:t>0</w:t>
            </w:r>
          </w:p>
        </w:tc>
        <w:tc>
          <w:tcPr>
            <w:tcW w:type="dxa" w:w="1872"/>
          </w:tcPr>
          <w:p>
            <w:pPr>
              <w:spacing w:after="0"/>
              <w:jc w:val="left"/>
            </w:pPr>
          </w:p>
        </w:tc>
        <w:tc>
          <w:tcPr>
            <w:tcW w:type="dxa" w:w="1822"/>
          </w:tcPr>
          <w:p>
            <w:pPr>
              <w:spacing w:after="0"/>
              <w:jc w:val="left"/>
            </w:pPr>
          </w:p>
        </w:tc>
        <w:tc>
          <w:tcPr>
            <w:tcW w:type="dxa" w:w="1654"/>
          </w:tcPr>
          <w:p>
            <w:pPr>
              <w:spacing w:after="0"/>
              <w:jc w:val="left"/>
            </w:pPr>
          </w:p>
        </w:tc>
        <w:tc>
          <w:tcPr>
            <w:tcW w:type="dxa" w:w="1601"/>
          </w:tcPr>
          <w:p>
            <w:pPr>
              <w:spacing w:after="0"/>
              <w:jc w:val="left"/>
            </w:pPr>
          </w:p>
        </w:tc>
        <w:tc>
          <w:tcPr>
            <w:tcW w:type="dxa" w:w="2199"/>
          </w:tcPr>
          <w:p>
            <w:pPr>
              <w:spacing w:after="0"/>
              <w:jc w:val="left"/>
            </w:pPr>
          </w:p>
        </w:tc>
      </w:tr>
      <w:tr>
        <w:trPr>
          <w:cantSplit/>
        </w:trPr>
        <w:tc>
          <w:tcPr>
            <w:tcW w:type="dxa" w:w="1711"/>
          </w:tcPr>
          <w:p>
            <w:pPr>
              <w:spacing w:after="0"/>
              <w:jc w:val="left"/>
            </w:pPr>
            <w:r>
              <w:rPr>
                <w:sz w:val="16"/>
              </w:rPr>
              <w:t>Thunderstorm Wind</w:t>
            </w:r>
          </w:p>
        </w:tc>
        <w:tc>
          <w:tcPr>
            <w:tcW w:type="dxa" w:w="1717"/>
          </w:tcPr>
          <w:p>
            <w:pPr>
              <w:spacing w:after="0"/>
              <w:jc w:val="left"/>
            </w:pPr>
            <w:r>
              <w:rPr>
                <w:sz w:val="16"/>
              </w:rPr>
              <w:t>wind speed (kt and mph)</w:t>
            </w:r>
          </w:p>
        </w:tc>
        <w:tc>
          <w:tcPr>
            <w:tcW w:type="dxa" w:w="1536"/>
          </w:tcPr>
          <w:p>
            <w:pPr>
              <w:spacing w:after="0"/>
              <w:jc w:val="right"/>
            </w:pPr>
            <w:r>
              <w:rPr>
                <w:sz w:val="16"/>
              </w:rPr>
              <w:t>259, 1971 to 2026</w:t>
            </w:r>
          </w:p>
        </w:tc>
        <w:tc>
          <w:tcPr>
            <w:tcW w:type="dxa" w:w="1872"/>
          </w:tcPr>
          <w:p>
            <w:pPr>
              <w:spacing w:after="0"/>
              <w:jc w:val="left"/>
            </w:pPr>
            <w:r>
              <w:rPr>
                <w:sz w:val="16"/>
              </w:rPr>
              <w:t>50 kt (58 mph) to 65 kt (75 mph) (median 50 kt (58 mph)); 233 with a recorded value</w:t>
            </w:r>
          </w:p>
        </w:tc>
        <w:tc>
          <w:tcPr>
            <w:tcW w:type="dxa" w:w="1822"/>
          </w:tcPr>
          <w:p>
            <w:pPr>
              <w:spacing w:after="0"/>
              <w:jc w:val="left"/>
            </w:pPr>
            <w:r>
              <w:rPr>
                <w:sz w:val="16"/>
              </w:rPr>
              <w:t>65 kt (75 mph) estimated gust, Thunderstorm Wind, 2020-05-20; same speed and measurement basis also recorded on 2020-04-13, 2020-05-20</w:t>
            </w:r>
          </w:p>
        </w:tc>
        <w:tc>
          <w:tcPr>
            <w:tcW w:type="dxa" w:w="1654"/>
          </w:tcPr>
          <w:p>
            <w:pPr>
              <w:spacing w:after="0"/>
              <w:jc w:val="left"/>
            </w:pPr>
            <w:r>
              <w:rPr>
                <w:sz w:val="16"/>
              </w:rPr>
              <w:t>Thunderstorm Wind, 2023-06-19, $100,000 property; $0 crops (2023 dollars)</w:t>
            </w:r>
          </w:p>
        </w:tc>
        <w:tc>
          <w:tcPr>
            <w:tcW w:type="dxa" w:w="1601"/>
          </w:tcPr>
          <w:p>
            <w:pPr>
              <w:spacing w:after="0"/>
              <w:jc w:val="left"/>
            </w:pPr>
            <w:r>
              <w:rPr>
                <w:sz w:val="16"/>
              </w:rPr>
              <w:t>Event records naming member places: Monticello city (41 records).</w:t>
            </w:r>
          </w:p>
        </w:tc>
        <w:tc>
          <w:tcPr>
            <w:tcW w:type="dxa" w:w="2199"/>
          </w:tcPr>
          <w:p>
            <w:pPr>
              <w:spacing w:after="0"/>
              <w:jc w:val="left"/>
            </w:pPr>
          </w:p>
        </w:tc>
      </w:tr>
      <w:tr>
        <w:trPr>
          <w:cantSplit/>
        </w:trPr>
        <w:tc>
          <w:tcPr>
            <w:tcW w:type="dxa" w:w="1711"/>
          </w:tcPr>
          <w:p>
            <w:pPr>
              <w:spacing w:after="0"/>
              <w:jc w:val="left"/>
            </w:pPr>
            <w:r>
              <w:rPr>
                <w:sz w:val="16"/>
              </w:rPr>
              <w:t>Tornado</w:t>
            </w:r>
          </w:p>
        </w:tc>
        <w:tc>
          <w:tcPr>
            <w:tcW w:type="dxa" w:w="1717"/>
          </w:tcPr>
          <w:p>
            <w:pPr>
              <w:spacing w:after="0"/>
              <w:jc w:val="left"/>
            </w:pPr>
            <w:r>
              <w:rPr>
                <w:sz w:val="16"/>
              </w:rPr>
              <w:t>Enhanced Fujita (F before Feb 2007)</w:t>
            </w:r>
          </w:p>
        </w:tc>
        <w:tc>
          <w:tcPr>
            <w:tcW w:type="dxa" w:w="1536"/>
          </w:tcPr>
          <w:p>
            <w:pPr>
              <w:spacing w:after="0"/>
              <w:jc w:val="right"/>
            </w:pPr>
            <w:r>
              <w:rPr>
                <w:sz w:val="16"/>
              </w:rPr>
              <w:t>17, 1968 to 2024</w:t>
            </w:r>
          </w:p>
        </w:tc>
        <w:tc>
          <w:tcPr>
            <w:tcW w:type="dxa" w:w="1872"/>
          </w:tcPr>
          <w:p>
            <w:pPr>
              <w:spacing w:after="0"/>
              <w:jc w:val="left"/>
            </w:pPr>
            <w:r>
              <w:rPr>
                <w:sz w:val="16"/>
              </w:rPr>
              <w:t>F/EF0 to F/EF2 (median F/EF0); 17 with a recorded value</w:t>
            </w:r>
          </w:p>
        </w:tc>
        <w:tc>
          <w:tcPr>
            <w:tcW w:type="dxa" w:w="1822"/>
          </w:tcPr>
          <w:p>
            <w:pPr>
              <w:spacing w:after="0"/>
              <w:jc w:val="left"/>
            </w:pPr>
            <w:r>
              <w:rPr>
                <w:sz w:val="16"/>
              </w:rPr>
              <w:t>EF2 tornado, 2019-03-03, 3.76 mi within this county, 700 yd wide, $0 property; $0 crops (2019 dollars)</w:t>
            </w:r>
          </w:p>
        </w:tc>
        <w:tc>
          <w:tcPr>
            <w:tcW w:type="dxa" w:w="1654"/>
          </w:tcPr>
          <w:p>
            <w:pPr>
              <w:spacing w:after="0"/>
              <w:jc w:val="left"/>
            </w:pPr>
            <w:r>
              <w:rPr>
                <w:sz w:val="16"/>
              </w:rPr>
              <w:t>Tornado, 2000-09-22, $50,000 property; crops not reported (2000 dollars)</w:t>
            </w:r>
          </w:p>
        </w:tc>
        <w:tc>
          <w:tcPr>
            <w:tcW w:type="dxa" w:w="1601"/>
          </w:tcPr>
          <w:p>
            <w:pPr>
              <w:spacing w:after="0"/>
              <w:jc w:val="left"/>
            </w:pPr>
            <w:r>
              <w:rPr>
                <w:sz w:val="16"/>
              </w:rPr>
              <w:t>Event records naming member places: Monticello city (1 record).</w:t>
            </w:r>
          </w:p>
        </w:tc>
        <w:tc>
          <w:tcPr>
            <w:tcW w:type="dxa" w:w="219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1"/>
          </w:tcPr>
          <w:p>
            <w:pPr>
              <w:spacing w:after="0"/>
              <w:jc w:val="left"/>
            </w:pPr>
            <w:r>
              <w:rPr>
                <w:sz w:val="16"/>
              </w:rPr>
              <w:t>Tsunami</w:t>
            </w:r>
          </w:p>
        </w:tc>
        <w:tc>
          <w:tcPr>
            <w:tcW w:type="dxa" w:w="1717"/>
          </w:tcPr>
          <w:p>
            <w:pPr>
              <w:spacing w:after="0"/>
              <w:jc w:val="left"/>
            </w:pPr>
            <w:r>
              <w:rPr>
                <w:sz w:val="16"/>
              </w:rPr>
              <w:t>none (count and damage)</w:t>
            </w:r>
          </w:p>
        </w:tc>
        <w:tc>
          <w:tcPr>
            <w:tcW w:type="dxa" w:w="1536"/>
          </w:tcPr>
          <w:p>
            <w:pPr>
              <w:spacing w:after="0"/>
              <w:jc w:val="right"/>
            </w:pPr>
            <w:r>
              <w:rPr>
                <w:sz w:val="16"/>
              </w:rPr>
              <w:t>0</w:t>
            </w:r>
          </w:p>
        </w:tc>
        <w:tc>
          <w:tcPr>
            <w:tcW w:type="dxa" w:w="1872"/>
          </w:tcPr>
          <w:p>
            <w:pPr>
              <w:spacing w:after="0"/>
              <w:jc w:val="left"/>
            </w:pPr>
          </w:p>
        </w:tc>
        <w:tc>
          <w:tcPr>
            <w:tcW w:type="dxa" w:w="1822"/>
          </w:tcPr>
          <w:p>
            <w:pPr>
              <w:spacing w:after="0"/>
              <w:jc w:val="left"/>
            </w:pPr>
          </w:p>
        </w:tc>
        <w:tc>
          <w:tcPr>
            <w:tcW w:type="dxa" w:w="1654"/>
          </w:tcPr>
          <w:p>
            <w:pPr>
              <w:spacing w:after="0"/>
              <w:jc w:val="left"/>
            </w:pPr>
          </w:p>
        </w:tc>
        <w:tc>
          <w:tcPr>
            <w:tcW w:type="dxa" w:w="1601"/>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Volcanic Ash, Volcanic Ashfall</w:t>
            </w:r>
          </w:p>
        </w:tc>
        <w:tc>
          <w:tcPr>
            <w:tcW w:type="dxa" w:w="1717"/>
          </w:tcPr>
          <w:p>
            <w:pPr>
              <w:spacing w:after="0"/>
              <w:jc w:val="left"/>
            </w:pPr>
            <w:r>
              <w:rPr>
                <w:sz w:val="16"/>
              </w:rPr>
              <w:t>Volcanic Explosivity Index (local data)</w:t>
            </w:r>
          </w:p>
        </w:tc>
        <w:tc>
          <w:tcPr>
            <w:tcW w:type="dxa" w:w="1536"/>
          </w:tcPr>
          <w:p>
            <w:pPr>
              <w:spacing w:after="0"/>
              <w:jc w:val="right"/>
            </w:pPr>
            <w:r>
              <w:rPr>
                <w:sz w:val="16"/>
              </w:rPr>
              <w:t>0</w:t>
            </w:r>
          </w:p>
        </w:tc>
        <w:tc>
          <w:tcPr>
            <w:tcW w:type="dxa" w:w="1872"/>
          </w:tcPr>
          <w:p>
            <w:pPr>
              <w:spacing w:after="0"/>
              <w:jc w:val="left"/>
            </w:pPr>
          </w:p>
        </w:tc>
        <w:tc>
          <w:tcPr>
            <w:tcW w:type="dxa" w:w="1822"/>
          </w:tcPr>
          <w:p>
            <w:pPr>
              <w:spacing w:after="0"/>
              <w:jc w:val="left"/>
            </w:pPr>
          </w:p>
        </w:tc>
        <w:tc>
          <w:tcPr>
            <w:tcW w:type="dxa" w:w="1654"/>
          </w:tcPr>
          <w:p>
            <w:pPr>
              <w:spacing w:after="0"/>
              <w:jc w:val="left"/>
            </w:pPr>
          </w:p>
        </w:tc>
        <w:tc>
          <w:tcPr>
            <w:tcW w:type="dxa" w:w="1601"/>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Wildfire</w:t>
            </w:r>
          </w:p>
        </w:tc>
        <w:tc>
          <w:tcPr>
            <w:tcW w:type="dxa" w:w="1717"/>
          </w:tcPr>
          <w:p>
            <w:pPr>
              <w:spacing w:after="0"/>
              <w:jc w:val="left"/>
            </w:pPr>
            <w:r>
              <w:rPr>
                <w:sz w:val="16"/>
              </w:rPr>
              <w:t>acres burned (local data)</w:t>
            </w:r>
          </w:p>
        </w:tc>
        <w:tc>
          <w:tcPr>
            <w:tcW w:type="dxa" w:w="1536"/>
          </w:tcPr>
          <w:p>
            <w:pPr>
              <w:spacing w:after="0"/>
              <w:jc w:val="right"/>
            </w:pPr>
            <w:r>
              <w:rPr>
                <w:sz w:val="16"/>
              </w:rPr>
              <w:t>0</w:t>
            </w:r>
          </w:p>
        </w:tc>
        <w:tc>
          <w:tcPr>
            <w:tcW w:type="dxa" w:w="1872"/>
          </w:tcPr>
          <w:p>
            <w:pPr>
              <w:spacing w:after="0"/>
              <w:jc w:val="left"/>
            </w:pPr>
          </w:p>
        </w:tc>
        <w:tc>
          <w:tcPr>
            <w:tcW w:type="dxa" w:w="1822"/>
          </w:tcPr>
          <w:p>
            <w:pPr>
              <w:spacing w:after="0"/>
              <w:jc w:val="left"/>
            </w:pPr>
          </w:p>
        </w:tc>
        <w:tc>
          <w:tcPr>
            <w:tcW w:type="dxa" w:w="1654"/>
          </w:tcPr>
          <w:p>
            <w:pPr>
              <w:spacing w:after="0"/>
              <w:jc w:val="left"/>
            </w:pPr>
          </w:p>
        </w:tc>
        <w:tc>
          <w:tcPr>
            <w:tcW w:type="dxa" w:w="1601"/>
          </w:tcPr>
          <w:p>
            <w:pPr>
              <w:spacing w:after="0"/>
              <w:jc w:val="left"/>
            </w:pPr>
          </w:p>
        </w:tc>
        <w:tc>
          <w:tcPr>
            <w:tcW w:type="dxa" w:w="2199"/>
          </w:tcPr>
          <w:p>
            <w:pPr>
              <w:spacing w:after="0"/>
              <w:jc w:val="left"/>
            </w:pPr>
            <w:r>
              <w:rPr>
                <w:sz w:val="16"/>
              </w:rPr>
              <w:t>Acres burned: in event narratives only; local data required.</w:t>
            </w:r>
          </w:p>
        </w:tc>
      </w:tr>
      <w:tr>
        <w:trPr>
          <w:cantSplit/>
        </w:trPr>
        <w:tc>
          <w:tcPr>
            <w:tcW w:type="dxa" w:w="1711"/>
          </w:tcPr>
          <w:p>
            <w:pPr>
              <w:spacing w:after="0"/>
              <w:jc w:val="left"/>
            </w:pPr>
            <w:r>
              <w:rPr>
                <w:sz w:val="16"/>
              </w:rPr>
              <w:t>Winter Storm, Heavy Snow, Blizzard, Lake-Effect Snow, Winter Weather, Sleet</w:t>
            </w:r>
          </w:p>
        </w:tc>
        <w:tc>
          <w:tcPr>
            <w:tcW w:type="dxa" w:w="1717"/>
          </w:tcPr>
          <w:p>
            <w:pPr>
              <w:spacing w:after="0"/>
              <w:jc w:val="left"/>
            </w:pPr>
            <w:r>
              <w:rPr>
                <w:sz w:val="16"/>
              </w:rPr>
              <w:t>none in data (snowfall local)</w:t>
            </w:r>
          </w:p>
        </w:tc>
        <w:tc>
          <w:tcPr>
            <w:tcW w:type="dxa" w:w="1536"/>
          </w:tcPr>
          <w:p>
            <w:pPr>
              <w:spacing w:after="0"/>
              <w:jc w:val="right"/>
            </w:pPr>
            <w:r>
              <w:rPr>
                <w:sz w:val="16"/>
              </w:rPr>
              <w:t>3, 2014 to 2025 (3 zone-level)</w:t>
            </w:r>
          </w:p>
        </w:tc>
        <w:tc>
          <w:tcPr>
            <w:tcW w:type="dxa" w:w="1872"/>
          </w:tcPr>
          <w:p>
            <w:pPr>
              <w:spacing w:after="0"/>
              <w:jc w:val="left"/>
            </w:pPr>
          </w:p>
        </w:tc>
        <w:tc>
          <w:tcPr>
            <w:tcW w:type="dxa" w:w="1822"/>
          </w:tcPr>
          <w:p>
            <w:pPr>
              <w:spacing w:after="0"/>
              <w:jc w:val="left"/>
            </w:pPr>
            <w:r>
              <w:rPr>
                <w:sz w:val="16"/>
              </w:rPr>
              <w:t>Heavy Snow, 2025-01-21, $0 property; $500,000 crops, reported for the zone (2025 dollars); NWS zone FLZ018 (INLAND JEFFERSON), zone-level: may include parts of neighboring counties</w:t>
            </w:r>
          </w:p>
        </w:tc>
        <w:tc>
          <w:tcPr>
            <w:tcW w:type="dxa" w:w="1654"/>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39</w:t>
      </w:r>
    </w:p>
    <w:p>
      <w:pPr>
        <w:keepNext/>
        <w:spacing w:after="40" w:before="0"/>
      </w:pPr>
      <w:r>
        <w:rPr>
          <w:b/>
        </w:rPr>
        <w:t xml:space="preserve">Counted incidents: </w:t>
      </w:r>
      <w:r>
        <w:rPr/>
        <w:t>28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3"/>
        <w:gridCol w:w="1113"/>
        <w:gridCol w:w="1113"/>
        <w:gridCol w:w="1497"/>
        <w:gridCol w:w="2134"/>
        <w:gridCol w:w="2671"/>
        <w:gridCol w:w="1535"/>
        <w:gridCol w:w="1976"/>
        <w:gridCol w:w="960"/>
      </w:tblGrid>
      <w:tr>
        <w:trPr>
          <w:cantSplit/>
          <w:tblHeader/>
        </w:trPr>
        <w:tc>
          <w:tcPr>
            <w:tcW w:type="dxa" w:w="1113"/>
            <w:shd w:val="clear" w:color="auto" w:fill="E8E8E8"/>
          </w:tcPr>
          <w:p>
            <w:pPr>
              <w:spacing w:after="0"/>
              <w:jc w:val="left"/>
            </w:pPr>
            <w:r>
              <w:rPr>
                <w:b/>
                <w:sz w:val="16"/>
              </w:rPr>
              <w:t>Declared</w:t>
            </w:r>
          </w:p>
        </w:tc>
        <w:tc>
          <w:tcPr>
            <w:tcW w:type="dxa" w:w="1113"/>
            <w:shd w:val="clear" w:color="auto" w:fill="E8E8E8"/>
          </w:tcPr>
          <w:p>
            <w:pPr>
              <w:spacing w:after="0"/>
              <w:jc w:val="left"/>
            </w:pPr>
            <w:r>
              <w:rPr>
                <w:b/>
                <w:sz w:val="16"/>
              </w:rPr>
              <w:t>Incident began</w:t>
            </w:r>
          </w:p>
        </w:tc>
        <w:tc>
          <w:tcPr>
            <w:tcW w:type="dxa" w:w="1113"/>
            <w:shd w:val="clear" w:color="auto" w:fill="E8E8E8"/>
          </w:tcPr>
          <w:p>
            <w:pPr>
              <w:spacing w:after="0"/>
              <w:jc w:val="left"/>
            </w:pPr>
            <w:r>
              <w:rPr>
                <w:b/>
                <w:sz w:val="16"/>
              </w:rPr>
              <w:t>FEMA number</w:t>
            </w:r>
          </w:p>
        </w:tc>
        <w:tc>
          <w:tcPr>
            <w:tcW w:type="dxa" w:w="1497"/>
            <w:shd w:val="clear" w:color="auto" w:fill="E8E8E8"/>
          </w:tcPr>
          <w:p>
            <w:pPr>
              <w:spacing w:after="0"/>
              <w:jc w:val="left"/>
            </w:pPr>
            <w:r>
              <w:rPr>
                <w:b/>
                <w:sz w:val="16"/>
              </w:rPr>
              <w:t>Type</w:t>
            </w:r>
          </w:p>
        </w:tc>
        <w:tc>
          <w:tcPr>
            <w:tcW w:type="dxa" w:w="2134"/>
            <w:shd w:val="clear" w:color="auto" w:fill="E8E8E8"/>
          </w:tcPr>
          <w:p>
            <w:pPr>
              <w:spacing w:after="0"/>
              <w:jc w:val="left"/>
            </w:pPr>
            <w:r>
              <w:rPr>
                <w:b/>
                <w:sz w:val="16"/>
              </w:rPr>
              <w:t>Title</w:t>
            </w:r>
          </w:p>
        </w:tc>
        <w:tc>
          <w:tcPr>
            <w:tcW w:type="dxa" w:w="2671"/>
            <w:shd w:val="clear" w:color="auto" w:fill="E8E8E8"/>
          </w:tcPr>
          <w:p>
            <w:pPr>
              <w:spacing w:after="0"/>
              <w:jc w:val="left"/>
            </w:pPr>
            <w:r>
              <w:rPr>
                <w:b/>
                <w:sz w:val="16"/>
              </w:rPr>
              <w:t>Mapped hazard</w:t>
            </w:r>
          </w:p>
        </w:tc>
        <w:tc>
          <w:tcPr>
            <w:tcW w:type="dxa" w:w="15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76"/>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3"/>
          </w:tcPr>
          <w:p>
            <w:pPr>
              <w:spacing w:after="0"/>
              <w:jc w:val="left"/>
            </w:pPr>
            <w:r>
              <w:rPr>
                <w:sz w:val="16"/>
              </w:rPr>
              <w:t>2024-09-28</w:t>
            </w:r>
          </w:p>
        </w:tc>
        <w:tc>
          <w:tcPr>
            <w:tcW w:type="dxa" w:w="1113"/>
          </w:tcPr>
          <w:p>
            <w:pPr>
              <w:spacing w:after="0"/>
              <w:jc w:val="left"/>
            </w:pPr>
            <w:r>
              <w:rPr>
                <w:sz w:val="16"/>
              </w:rPr>
              <w:t>2024-09-23</w:t>
            </w:r>
          </w:p>
        </w:tc>
        <w:tc>
          <w:tcPr>
            <w:tcW w:type="dxa" w:w="1113"/>
          </w:tcPr>
          <w:p>
            <w:pPr>
              <w:spacing w:after="0"/>
              <w:jc w:val="left"/>
            </w:pPr>
            <w:r>
              <w:rPr>
                <w:sz w:val="16"/>
              </w:rPr>
              <w:t>DR-4828-FL</w:t>
            </w:r>
          </w:p>
        </w:tc>
        <w:tc>
          <w:tcPr>
            <w:tcW w:type="dxa" w:w="1497"/>
          </w:tcPr>
          <w:p>
            <w:pPr>
              <w:spacing w:after="0"/>
              <w:jc w:val="left"/>
            </w:pPr>
            <w:r>
              <w:rPr>
                <w:sz w:val="16"/>
              </w:rPr>
              <w:t>Major disaster</w:t>
            </w:r>
          </w:p>
        </w:tc>
        <w:tc>
          <w:tcPr>
            <w:tcW w:type="dxa" w:w="2134"/>
          </w:tcPr>
          <w:p>
            <w:pPr>
              <w:spacing w:after="0"/>
              <w:jc w:val="left"/>
            </w:pPr>
            <w:r>
              <w:rPr>
                <w:sz w:val="16"/>
              </w:rPr>
              <w:t>HURRICANE HELENE</w:t>
            </w:r>
          </w:p>
        </w:tc>
        <w:tc>
          <w:tcPr>
            <w:tcW w:type="dxa" w:w="2671"/>
          </w:tcPr>
          <w:p>
            <w:pPr>
              <w:spacing w:after="0"/>
              <w:jc w:val="left"/>
            </w:pPr>
            <w:r>
              <w:rPr>
                <w:sz w:val="16"/>
              </w:rPr>
              <w:t>Hurricane</w:t>
            </w:r>
          </w:p>
        </w:tc>
        <w:tc>
          <w:tcPr>
            <w:tcW w:type="dxa" w:w="1535"/>
          </w:tcPr>
          <w:p>
            <w:pPr>
              <w:spacing w:after="0"/>
              <w:jc w:val="right"/>
            </w:pPr>
            <w:r>
              <w:rPr>
                <w:sz w:val="16"/>
              </w:rPr>
              <w:t>$6,940,278.60</w:t>
            </w:r>
          </w:p>
        </w:tc>
        <w:tc>
          <w:tcPr>
            <w:tcW w:type="dxa" w:w="1976"/>
          </w:tcPr>
          <w:p>
            <w:pPr>
              <w:spacing w:after="0"/>
              <w:jc w:val="left"/>
            </w:pPr>
            <w:r>
              <w:rPr>
                <w:sz w:val="16"/>
              </w:rPr>
              <w:t>within last 5 years</w:t>
            </w:r>
          </w:p>
        </w:tc>
        <w:tc>
          <w:tcPr>
            <w:tcW w:type="dxa" w:w="960"/>
          </w:tcPr>
          <w:p>
            <w:pPr>
              <w:spacing w:after="0"/>
              <w:jc w:val="left"/>
            </w:pPr>
          </w:p>
        </w:tc>
      </w:tr>
      <w:tr>
        <w:trPr>
          <w:cantSplit/>
        </w:trPr>
        <w:tc>
          <w:tcPr>
            <w:tcW w:type="dxa" w:w="1113"/>
          </w:tcPr>
          <w:p>
            <w:pPr>
              <w:spacing w:after="0"/>
              <w:jc w:val="left"/>
            </w:pPr>
            <w:r>
              <w:rPr>
                <w:sz w:val="16"/>
              </w:rPr>
              <w:t>2024-09-24</w:t>
            </w:r>
          </w:p>
        </w:tc>
        <w:tc>
          <w:tcPr>
            <w:tcW w:type="dxa" w:w="1113"/>
          </w:tcPr>
          <w:p>
            <w:pPr>
              <w:spacing w:after="0"/>
              <w:jc w:val="left"/>
            </w:pPr>
            <w:r>
              <w:rPr>
                <w:sz w:val="16"/>
              </w:rPr>
              <w:t>2024-09-23</w:t>
            </w:r>
          </w:p>
        </w:tc>
        <w:tc>
          <w:tcPr>
            <w:tcW w:type="dxa" w:w="1113"/>
          </w:tcPr>
          <w:p>
            <w:pPr>
              <w:spacing w:after="0"/>
              <w:jc w:val="left"/>
            </w:pPr>
            <w:r>
              <w:rPr>
                <w:sz w:val="16"/>
              </w:rPr>
              <w:t>EM-3615-FL</w:t>
            </w:r>
          </w:p>
        </w:tc>
        <w:tc>
          <w:tcPr>
            <w:tcW w:type="dxa" w:w="1497"/>
          </w:tcPr>
          <w:p>
            <w:pPr>
              <w:spacing w:after="0"/>
              <w:jc w:val="left"/>
            </w:pPr>
            <w:r>
              <w:rPr>
                <w:sz w:val="16"/>
              </w:rPr>
              <w:t>Emergency</w:t>
            </w:r>
          </w:p>
        </w:tc>
        <w:tc>
          <w:tcPr>
            <w:tcW w:type="dxa" w:w="2134"/>
          </w:tcPr>
          <w:p>
            <w:pPr>
              <w:spacing w:after="0"/>
              <w:jc w:val="left"/>
            </w:pPr>
            <w:r>
              <w:rPr>
                <w:sz w:val="16"/>
              </w:rPr>
              <w:t>TROPICAL STORM HELENE</w:t>
            </w:r>
          </w:p>
        </w:tc>
        <w:tc>
          <w:tcPr>
            <w:tcW w:type="dxa" w:w="2671"/>
          </w:tcPr>
          <w:p>
            <w:pPr>
              <w:spacing w:after="0"/>
              <w:jc w:val="left"/>
            </w:pPr>
            <w:r>
              <w:rPr>
                <w:sz w:val="16"/>
              </w:rPr>
              <w:t>Hurricane (primary); also designated: Inland Flooding, Strong Wind</w:t>
            </w:r>
          </w:p>
        </w:tc>
        <w:tc>
          <w:tcPr>
            <w:tcW w:type="dxa" w:w="1535"/>
          </w:tcPr>
          <w:p>
            <w:pPr>
              <w:spacing w:after="0"/>
              <w:jc w:val="right"/>
            </w:pPr>
            <w:r>
              <w:rPr>
                <w:sz w:val="16"/>
              </w:rPr>
              <w:t>none found</w:t>
            </w:r>
          </w:p>
        </w:tc>
        <w:tc>
          <w:tcPr>
            <w:tcW w:type="dxa" w:w="1976"/>
          </w:tcPr>
          <w:p>
            <w:pPr>
              <w:spacing w:after="0"/>
              <w:jc w:val="left"/>
            </w:pPr>
            <w:r>
              <w:rPr>
                <w:sz w:val="16"/>
              </w:rPr>
              <w:t>within last 5 years</w:t>
            </w:r>
          </w:p>
        </w:tc>
        <w:tc>
          <w:tcPr>
            <w:tcW w:type="dxa" w:w="960"/>
          </w:tcPr>
          <w:p>
            <w:pPr>
              <w:spacing w:after="0"/>
              <w:jc w:val="left"/>
            </w:pPr>
            <w:r>
              <w:rPr>
                <w:sz w:val="16"/>
              </w:rPr>
              <w:t>same incident as DR-4828</w:t>
            </w:r>
          </w:p>
        </w:tc>
      </w:tr>
      <w:tr>
        <w:trPr>
          <w:cantSplit/>
        </w:trPr>
        <w:tc>
          <w:tcPr>
            <w:tcW w:type="dxa" w:w="1113"/>
          </w:tcPr>
          <w:p>
            <w:pPr>
              <w:spacing w:after="0"/>
              <w:jc w:val="left"/>
            </w:pPr>
            <w:r>
              <w:rPr>
                <w:sz w:val="16"/>
              </w:rPr>
              <w:t>2024-08-10</w:t>
            </w:r>
          </w:p>
        </w:tc>
        <w:tc>
          <w:tcPr>
            <w:tcW w:type="dxa" w:w="1113"/>
          </w:tcPr>
          <w:p>
            <w:pPr>
              <w:spacing w:after="0"/>
              <w:jc w:val="left"/>
            </w:pPr>
            <w:r>
              <w:rPr>
                <w:sz w:val="16"/>
              </w:rPr>
              <w:t>2024-08-01</w:t>
            </w:r>
          </w:p>
        </w:tc>
        <w:tc>
          <w:tcPr>
            <w:tcW w:type="dxa" w:w="1113"/>
          </w:tcPr>
          <w:p>
            <w:pPr>
              <w:spacing w:after="0"/>
              <w:jc w:val="left"/>
            </w:pPr>
            <w:r>
              <w:rPr>
                <w:sz w:val="16"/>
              </w:rPr>
              <w:t>DR-4806-FL</w:t>
            </w:r>
          </w:p>
        </w:tc>
        <w:tc>
          <w:tcPr>
            <w:tcW w:type="dxa" w:w="1497"/>
          </w:tcPr>
          <w:p>
            <w:pPr>
              <w:spacing w:after="0"/>
              <w:jc w:val="left"/>
            </w:pPr>
            <w:r>
              <w:rPr>
                <w:sz w:val="16"/>
              </w:rPr>
              <w:t>Major disaster</w:t>
            </w:r>
          </w:p>
        </w:tc>
        <w:tc>
          <w:tcPr>
            <w:tcW w:type="dxa" w:w="2134"/>
          </w:tcPr>
          <w:p>
            <w:pPr>
              <w:spacing w:after="0"/>
              <w:jc w:val="left"/>
            </w:pPr>
            <w:r>
              <w:rPr>
                <w:sz w:val="16"/>
              </w:rPr>
              <w:t>HURRICANE DEBBY</w:t>
            </w:r>
          </w:p>
        </w:tc>
        <w:tc>
          <w:tcPr>
            <w:tcW w:type="dxa" w:w="2671"/>
          </w:tcPr>
          <w:p>
            <w:pPr>
              <w:spacing w:after="0"/>
              <w:jc w:val="left"/>
            </w:pPr>
            <w:r>
              <w:rPr>
                <w:sz w:val="16"/>
              </w:rPr>
              <w:t>Hurricane</w:t>
            </w:r>
          </w:p>
        </w:tc>
        <w:tc>
          <w:tcPr>
            <w:tcW w:type="dxa" w:w="1535"/>
          </w:tcPr>
          <w:p>
            <w:pPr>
              <w:spacing w:after="0"/>
              <w:jc w:val="right"/>
            </w:pPr>
            <w:r>
              <w:rPr>
                <w:sz w:val="16"/>
              </w:rPr>
              <w:t>$115,577.41</w:t>
            </w:r>
          </w:p>
        </w:tc>
        <w:tc>
          <w:tcPr>
            <w:tcW w:type="dxa" w:w="1976"/>
          </w:tcPr>
          <w:p>
            <w:pPr>
              <w:spacing w:after="0"/>
              <w:jc w:val="left"/>
            </w:pPr>
            <w:r>
              <w:rPr>
                <w:sz w:val="16"/>
              </w:rPr>
              <w:t>within last 5 years</w:t>
            </w:r>
          </w:p>
        </w:tc>
        <w:tc>
          <w:tcPr>
            <w:tcW w:type="dxa" w:w="960"/>
          </w:tcPr>
          <w:p>
            <w:pPr>
              <w:spacing w:after="0"/>
              <w:jc w:val="left"/>
            </w:pPr>
          </w:p>
        </w:tc>
      </w:tr>
      <w:tr>
        <w:trPr>
          <w:cantSplit/>
        </w:trPr>
        <w:tc>
          <w:tcPr>
            <w:tcW w:type="dxa" w:w="1113"/>
          </w:tcPr>
          <w:p>
            <w:pPr>
              <w:spacing w:after="0"/>
              <w:jc w:val="left"/>
            </w:pPr>
            <w:r>
              <w:rPr>
                <w:sz w:val="16"/>
              </w:rPr>
              <w:t>2024-08-03</w:t>
            </w:r>
          </w:p>
        </w:tc>
        <w:tc>
          <w:tcPr>
            <w:tcW w:type="dxa" w:w="1113"/>
          </w:tcPr>
          <w:p>
            <w:pPr>
              <w:spacing w:after="0"/>
              <w:jc w:val="left"/>
            </w:pPr>
            <w:r>
              <w:rPr>
                <w:sz w:val="16"/>
              </w:rPr>
              <w:t>2024-08-01</w:t>
            </w:r>
          </w:p>
        </w:tc>
        <w:tc>
          <w:tcPr>
            <w:tcW w:type="dxa" w:w="1113"/>
          </w:tcPr>
          <w:p>
            <w:pPr>
              <w:spacing w:after="0"/>
              <w:jc w:val="left"/>
            </w:pPr>
            <w:r>
              <w:rPr>
                <w:sz w:val="16"/>
              </w:rPr>
              <w:t>EM-3605-FL</w:t>
            </w:r>
          </w:p>
        </w:tc>
        <w:tc>
          <w:tcPr>
            <w:tcW w:type="dxa" w:w="1497"/>
          </w:tcPr>
          <w:p>
            <w:pPr>
              <w:spacing w:after="0"/>
              <w:jc w:val="left"/>
            </w:pPr>
            <w:r>
              <w:rPr>
                <w:sz w:val="16"/>
              </w:rPr>
              <w:t>Emergency</w:t>
            </w:r>
          </w:p>
        </w:tc>
        <w:tc>
          <w:tcPr>
            <w:tcW w:type="dxa" w:w="2134"/>
          </w:tcPr>
          <w:p>
            <w:pPr>
              <w:spacing w:after="0"/>
              <w:jc w:val="left"/>
            </w:pPr>
            <w:r>
              <w:rPr>
                <w:sz w:val="16"/>
              </w:rPr>
              <w:t>TROPICAL STORM DEBBY</w:t>
            </w:r>
          </w:p>
        </w:tc>
        <w:tc>
          <w:tcPr>
            <w:tcW w:type="dxa" w:w="2671"/>
          </w:tcPr>
          <w:p>
            <w:pPr>
              <w:spacing w:after="0"/>
              <w:jc w:val="left"/>
            </w:pPr>
            <w:r>
              <w:rPr>
                <w:sz w:val="16"/>
              </w:rPr>
              <w:t>Hurricane (primary); also designated: Inland Flooding, Strong Wind, Tornado</w:t>
            </w:r>
          </w:p>
        </w:tc>
        <w:tc>
          <w:tcPr>
            <w:tcW w:type="dxa" w:w="1535"/>
          </w:tcPr>
          <w:p>
            <w:pPr>
              <w:spacing w:after="0"/>
              <w:jc w:val="right"/>
            </w:pPr>
            <w:r>
              <w:rPr>
                <w:sz w:val="16"/>
              </w:rPr>
              <w:t>none found</w:t>
            </w:r>
          </w:p>
        </w:tc>
        <w:tc>
          <w:tcPr>
            <w:tcW w:type="dxa" w:w="1976"/>
          </w:tcPr>
          <w:p>
            <w:pPr>
              <w:spacing w:after="0"/>
              <w:jc w:val="left"/>
            </w:pPr>
            <w:r>
              <w:rPr>
                <w:sz w:val="16"/>
              </w:rPr>
              <w:t>within last 5 years</w:t>
            </w:r>
          </w:p>
        </w:tc>
        <w:tc>
          <w:tcPr>
            <w:tcW w:type="dxa" w:w="960"/>
          </w:tcPr>
          <w:p>
            <w:pPr>
              <w:spacing w:after="0"/>
              <w:jc w:val="left"/>
            </w:pPr>
            <w:r>
              <w:rPr>
                <w:sz w:val="16"/>
              </w:rPr>
              <w:t>same incident as DR-4806</w:t>
            </w:r>
          </w:p>
        </w:tc>
      </w:tr>
      <w:tr>
        <w:trPr>
          <w:cantSplit/>
        </w:trPr>
        <w:tc>
          <w:tcPr>
            <w:tcW w:type="dxa" w:w="1113"/>
          </w:tcPr>
          <w:p>
            <w:pPr>
              <w:spacing w:after="0"/>
              <w:jc w:val="left"/>
            </w:pPr>
            <w:r>
              <w:rPr>
                <w:sz w:val="16"/>
              </w:rPr>
              <w:t>2024-06-17</w:t>
            </w:r>
          </w:p>
        </w:tc>
        <w:tc>
          <w:tcPr>
            <w:tcW w:type="dxa" w:w="1113"/>
          </w:tcPr>
          <w:p>
            <w:pPr>
              <w:spacing w:after="0"/>
              <w:jc w:val="left"/>
            </w:pPr>
            <w:r>
              <w:rPr>
                <w:sz w:val="16"/>
              </w:rPr>
              <w:t>2024-05-10</w:t>
            </w:r>
          </w:p>
        </w:tc>
        <w:tc>
          <w:tcPr>
            <w:tcW w:type="dxa" w:w="1113"/>
          </w:tcPr>
          <w:p>
            <w:pPr>
              <w:spacing w:after="0"/>
              <w:jc w:val="left"/>
            </w:pPr>
            <w:r>
              <w:rPr>
                <w:sz w:val="16"/>
              </w:rPr>
              <w:t>DR-4794-FL</w:t>
            </w:r>
          </w:p>
        </w:tc>
        <w:tc>
          <w:tcPr>
            <w:tcW w:type="dxa" w:w="1497"/>
          </w:tcPr>
          <w:p>
            <w:pPr>
              <w:spacing w:after="0"/>
              <w:jc w:val="left"/>
            </w:pPr>
            <w:r>
              <w:rPr>
                <w:sz w:val="16"/>
              </w:rPr>
              <w:t>Major disaster</w:t>
            </w:r>
          </w:p>
        </w:tc>
        <w:tc>
          <w:tcPr>
            <w:tcW w:type="dxa" w:w="2134"/>
          </w:tcPr>
          <w:p>
            <w:pPr>
              <w:spacing w:after="0"/>
              <w:jc w:val="left"/>
            </w:pPr>
            <w:r>
              <w:rPr>
                <w:sz w:val="16"/>
              </w:rPr>
              <w:t>SEVERE STORMS, STRAIGHT-LINE WINDS, AND TORNADOES</w:t>
            </w:r>
          </w:p>
        </w:tc>
        <w:tc>
          <w:tcPr>
            <w:tcW w:type="dxa" w:w="2671"/>
          </w:tcPr>
          <w:p>
            <w:pPr>
              <w:spacing w:after="0"/>
              <w:jc w:val="left"/>
            </w:pPr>
            <w:r>
              <w:rPr>
                <w:sz w:val="16"/>
              </w:rPr>
              <w:t>Inland Flooding; Strong Wind; Tornado</w:t>
            </w:r>
          </w:p>
        </w:tc>
        <w:tc>
          <w:tcPr>
            <w:tcW w:type="dxa" w:w="1535"/>
          </w:tcPr>
          <w:p>
            <w:pPr>
              <w:spacing w:after="0"/>
              <w:jc w:val="right"/>
            </w:pPr>
            <w:r>
              <w:rPr>
                <w:sz w:val="16"/>
              </w:rPr>
              <w:t>none found</w:t>
            </w:r>
          </w:p>
        </w:tc>
        <w:tc>
          <w:tcPr>
            <w:tcW w:type="dxa" w:w="1976"/>
          </w:tcPr>
          <w:p>
            <w:pPr>
              <w:spacing w:after="0"/>
              <w:jc w:val="left"/>
            </w:pPr>
            <w:r>
              <w:rPr>
                <w:sz w:val="16"/>
              </w:rPr>
              <w:t>within last 5 years</w:t>
            </w:r>
          </w:p>
        </w:tc>
        <w:tc>
          <w:tcPr>
            <w:tcW w:type="dxa" w:w="960"/>
          </w:tcPr>
          <w:p>
            <w:pPr>
              <w:spacing w:after="0"/>
              <w:jc w:val="left"/>
            </w:pPr>
          </w:p>
        </w:tc>
      </w:tr>
      <w:tr>
        <w:trPr>
          <w:cantSplit/>
        </w:trPr>
        <w:tc>
          <w:tcPr>
            <w:tcW w:type="dxa" w:w="1113"/>
          </w:tcPr>
          <w:p>
            <w:pPr>
              <w:spacing w:after="0"/>
              <w:jc w:val="left"/>
            </w:pPr>
            <w:r>
              <w:rPr>
                <w:sz w:val="16"/>
              </w:rPr>
              <w:t>2023-08-31</w:t>
            </w:r>
          </w:p>
        </w:tc>
        <w:tc>
          <w:tcPr>
            <w:tcW w:type="dxa" w:w="1113"/>
          </w:tcPr>
          <w:p>
            <w:pPr>
              <w:spacing w:after="0"/>
              <w:jc w:val="left"/>
            </w:pPr>
            <w:r>
              <w:rPr>
                <w:sz w:val="16"/>
              </w:rPr>
              <w:t>2023-08-27</w:t>
            </w:r>
          </w:p>
        </w:tc>
        <w:tc>
          <w:tcPr>
            <w:tcW w:type="dxa" w:w="1113"/>
          </w:tcPr>
          <w:p>
            <w:pPr>
              <w:spacing w:after="0"/>
              <w:jc w:val="left"/>
            </w:pPr>
            <w:r>
              <w:rPr>
                <w:sz w:val="16"/>
              </w:rPr>
              <w:t>DR-4734-FL</w:t>
            </w:r>
          </w:p>
        </w:tc>
        <w:tc>
          <w:tcPr>
            <w:tcW w:type="dxa" w:w="1497"/>
          </w:tcPr>
          <w:p>
            <w:pPr>
              <w:spacing w:after="0"/>
              <w:jc w:val="left"/>
            </w:pPr>
            <w:r>
              <w:rPr>
                <w:sz w:val="16"/>
              </w:rPr>
              <w:t>Major disaster</w:t>
            </w:r>
          </w:p>
        </w:tc>
        <w:tc>
          <w:tcPr>
            <w:tcW w:type="dxa" w:w="2134"/>
          </w:tcPr>
          <w:p>
            <w:pPr>
              <w:spacing w:after="0"/>
              <w:jc w:val="left"/>
            </w:pPr>
            <w:r>
              <w:rPr>
                <w:sz w:val="16"/>
              </w:rPr>
              <w:t>HURRICANE IDALIA</w:t>
            </w:r>
          </w:p>
        </w:tc>
        <w:tc>
          <w:tcPr>
            <w:tcW w:type="dxa" w:w="2671"/>
          </w:tcPr>
          <w:p>
            <w:pPr>
              <w:spacing w:after="0"/>
              <w:jc w:val="left"/>
            </w:pPr>
            <w:r>
              <w:rPr>
                <w:sz w:val="16"/>
              </w:rPr>
              <w:t>Hurricane</w:t>
            </w:r>
          </w:p>
        </w:tc>
        <w:tc>
          <w:tcPr>
            <w:tcW w:type="dxa" w:w="1535"/>
          </w:tcPr>
          <w:p>
            <w:pPr>
              <w:spacing w:after="0"/>
              <w:jc w:val="right"/>
            </w:pPr>
            <w:r>
              <w:rPr>
                <w:sz w:val="16"/>
              </w:rPr>
              <w:t>$1,998,588.95</w:t>
            </w:r>
          </w:p>
        </w:tc>
        <w:tc>
          <w:tcPr>
            <w:tcW w:type="dxa" w:w="1976"/>
          </w:tcPr>
          <w:p>
            <w:pPr>
              <w:spacing w:after="0"/>
              <w:jc w:val="left"/>
            </w:pPr>
            <w:r>
              <w:rPr>
                <w:sz w:val="16"/>
              </w:rPr>
              <w:t>within last 5 years</w:t>
            </w:r>
          </w:p>
        </w:tc>
        <w:tc>
          <w:tcPr>
            <w:tcW w:type="dxa" w:w="960"/>
          </w:tcPr>
          <w:p>
            <w:pPr>
              <w:spacing w:after="0"/>
              <w:jc w:val="left"/>
            </w:pPr>
          </w:p>
        </w:tc>
      </w:tr>
      <w:tr>
        <w:trPr>
          <w:cantSplit/>
        </w:trPr>
        <w:tc>
          <w:tcPr>
            <w:tcW w:type="dxa" w:w="1113"/>
          </w:tcPr>
          <w:p>
            <w:pPr>
              <w:spacing w:after="0"/>
              <w:jc w:val="left"/>
            </w:pPr>
            <w:r>
              <w:rPr>
                <w:sz w:val="16"/>
              </w:rPr>
              <w:t>2023-08-28</w:t>
            </w:r>
          </w:p>
        </w:tc>
        <w:tc>
          <w:tcPr>
            <w:tcW w:type="dxa" w:w="1113"/>
          </w:tcPr>
          <w:p>
            <w:pPr>
              <w:spacing w:after="0"/>
              <w:jc w:val="left"/>
            </w:pPr>
            <w:r>
              <w:rPr>
                <w:sz w:val="16"/>
              </w:rPr>
              <w:t>2023-08-27</w:t>
            </w:r>
          </w:p>
        </w:tc>
        <w:tc>
          <w:tcPr>
            <w:tcW w:type="dxa" w:w="1113"/>
          </w:tcPr>
          <w:p>
            <w:pPr>
              <w:spacing w:after="0"/>
              <w:jc w:val="left"/>
            </w:pPr>
            <w:r>
              <w:rPr>
                <w:sz w:val="16"/>
              </w:rPr>
              <w:t>EM-3596-FL</w:t>
            </w:r>
          </w:p>
        </w:tc>
        <w:tc>
          <w:tcPr>
            <w:tcW w:type="dxa" w:w="1497"/>
          </w:tcPr>
          <w:p>
            <w:pPr>
              <w:spacing w:after="0"/>
              <w:jc w:val="left"/>
            </w:pPr>
            <w:r>
              <w:rPr>
                <w:sz w:val="16"/>
              </w:rPr>
              <w:t>Emergency</w:t>
            </w:r>
          </w:p>
        </w:tc>
        <w:tc>
          <w:tcPr>
            <w:tcW w:type="dxa" w:w="2134"/>
          </w:tcPr>
          <w:p>
            <w:pPr>
              <w:spacing w:after="0"/>
              <w:jc w:val="left"/>
            </w:pPr>
            <w:r>
              <w:rPr>
                <w:sz w:val="16"/>
              </w:rPr>
              <w:t>TROPICAL STORM IDALIA</w:t>
            </w:r>
          </w:p>
        </w:tc>
        <w:tc>
          <w:tcPr>
            <w:tcW w:type="dxa" w:w="2671"/>
          </w:tcPr>
          <w:p>
            <w:pPr>
              <w:spacing w:after="0"/>
              <w:jc w:val="left"/>
            </w:pPr>
            <w:r>
              <w:rPr>
                <w:sz w:val="16"/>
              </w:rPr>
              <w:t>Hurricane</w:t>
            </w:r>
          </w:p>
        </w:tc>
        <w:tc>
          <w:tcPr>
            <w:tcW w:type="dxa" w:w="1535"/>
          </w:tcPr>
          <w:p>
            <w:pPr>
              <w:spacing w:after="0"/>
              <w:jc w:val="right"/>
            </w:pPr>
            <w:r>
              <w:rPr>
                <w:sz w:val="16"/>
              </w:rPr>
              <w:t>none found</w:t>
            </w:r>
          </w:p>
        </w:tc>
        <w:tc>
          <w:tcPr>
            <w:tcW w:type="dxa" w:w="1976"/>
          </w:tcPr>
          <w:p>
            <w:pPr>
              <w:spacing w:after="0"/>
              <w:jc w:val="left"/>
            </w:pPr>
            <w:r>
              <w:rPr>
                <w:sz w:val="16"/>
              </w:rPr>
              <w:t>within last 5 years</w:t>
            </w:r>
          </w:p>
        </w:tc>
        <w:tc>
          <w:tcPr>
            <w:tcW w:type="dxa" w:w="960"/>
          </w:tcPr>
          <w:p>
            <w:pPr>
              <w:spacing w:after="0"/>
              <w:jc w:val="left"/>
            </w:pPr>
            <w:r>
              <w:rPr>
                <w:sz w:val="16"/>
              </w:rPr>
              <w:t>same incident as DR-4734</w:t>
            </w:r>
          </w:p>
        </w:tc>
      </w:tr>
      <w:tr>
        <w:trPr>
          <w:cantSplit/>
        </w:trPr>
        <w:tc>
          <w:tcPr>
            <w:tcW w:type="dxa" w:w="1113"/>
          </w:tcPr>
          <w:p>
            <w:pPr>
              <w:spacing w:after="0"/>
              <w:jc w:val="left"/>
            </w:pPr>
            <w:r>
              <w:rPr>
                <w:sz w:val="16"/>
              </w:rPr>
              <w:t>2022-12-13</w:t>
            </w:r>
          </w:p>
        </w:tc>
        <w:tc>
          <w:tcPr>
            <w:tcW w:type="dxa" w:w="1113"/>
          </w:tcPr>
          <w:p>
            <w:pPr>
              <w:spacing w:after="0"/>
              <w:jc w:val="left"/>
            </w:pPr>
            <w:r>
              <w:rPr>
                <w:sz w:val="16"/>
              </w:rPr>
              <w:t>2022-11-07</w:t>
            </w:r>
          </w:p>
        </w:tc>
        <w:tc>
          <w:tcPr>
            <w:tcW w:type="dxa" w:w="1113"/>
          </w:tcPr>
          <w:p>
            <w:pPr>
              <w:spacing w:after="0"/>
              <w:jc w:val="left"/>
            </w:pPr>
            <w:r>
              <w:rPr>
                <w:sz w:val="16"/>
              </w:rPr>
              <w:t>DR-4680-FL</w:t>
            </w:r>
          </w:p>
        </w:tc>
        <w:tc>
          <w:tcPr>
            <w:tcW w:type="dxa" w:w="1497"/>
          </w:tcPr>
          <w:p>
            <w:pPr>
              <w:spacing w:after="0"/>
              <w:jc w:val="left"/>
            </w:pPr>
            <w:r>
              <w:rPr>
                <w:sz w:val="16"/>
              </w:rPr>
              <w:t>Major disaster</w:t>
            </w:r>
          </w:p>
        </w:tc>
        <w:tc>
          <w:tcPr>
            <w:tcW w:type="dxa" w:w="2134"/>
          </w:tcPr>
          <w:p>
            <w:pPr>
              <w:spacing w:after="0"/>
              <w:jc w:val="left"/>
            </w:pPr>
            <w:r>
              <w:rPr>
                <w:sz w:val="16"/>
              </w:rPr>
              <w:t>HURRICANE NICOLE</w:t>
            </w:r>
          </w:p>
        </w:tc>
        <w:tc>
          <w:tcPr>
            <w:tcW w:type="dxa" w:w="2671"/>
          </w:tcPr>
          <w:p>
            <w:pPr>
              <w:spacing w:after="0"/>
              <w:jc w:val="left"/>
            </w:pPr>
            <w:r>
              <w:rPr>
                <w:sz w:val="16"/>
              </w:rPr>
              <w:t>Hurricane</w:t>
            </w:r>
          </w:p>
        </w:tc>
        <w:tc>
          <w:tcPr>
            <w:tcW w:type="dxa" w:w="1535"/>
          </w:tcPr>
          <w:p>
            <w:pPr>
              <w:spacing w:after="0"/>
              <w:jc w:val="right"/>
            </w:pPr>
            <w:r>
              <w:rPr>
                <w:sz w:val="16"/>
              </w:rPr>
              <w:t>none found</w:t>
            </w:r>
          </w:p>
        </w:tc>
        <w:tc>
          <w:tcPr>
            <w:tcW w:type="dxa" w:w="1976"/>
          </w:tcPr>
          <w:p>
            <w:pPr>
              <w:spacing w:after="0"/>
              <w:jc w:val="left"/>
            </w:pPr>
            <w:r>
              <w:rPr>
                <w:sz w:val="16"/>
              </w:rPr>
              <w:t>within last 5 years</w:t>
            </w:r>
          </w:p>
        </w:tc>
        <w:tc>
          <w:tcPr>
            <w:tcW w:type="dxa" w:w="960"/>
          </w:tcPr>
          <w:p>
            <w:pPr>
              <w:spacing w:after="0"/>
              <w:jc w:val="left"/>
            </w:pPr>
          </w:p>
        </w:tc>
      </w:tr>
      <w:tr>
        <w:trPr>
          <w:cantSplit/>
        </w:trPr>
        <w:tc>
          <w:tcPr>
            <w:tcW w:type="dxa" w:w="1113"/>
          </w:tcPr>
          <w:p>
            <w:pPr>
              <w:spacing w:after="0"/>
              <w:jc w:val="left"/>
            </w:pPr>
            <w:r>
              <w:rPr>
                <w:sz w:val="16"/>
              </w:rPr>
              <w:t>2022-11-08</w:t>
            </w:r>
          </w:p>
        </w:tc>
        <w:tc>
          <w:tcPr>
            <w:tcW w:type="dxa" w:w="1113"/>
          </w:tcPr>
          <w:p>
            <w:pPr>
              <w:spacing w:after="0"/>
              <w:jc w:val="left"/>
            </w:pPr>
            <w:r>
              <w:rPr>
                <w:sz w:val="16"/>
              </w:rPr>
              <w:t>2022-11-07</w:t>
            </w:r>
          </w:p>
        </w:tc>
        <w:tc>
          <w:tcPr>
            <w:tcW w:type="dxa" w:w="1113"/>
          </w:tcPr>
          <w:p>
            <w:pPr>
              <w:spacing w:after="0"/>
              <w:jc w:val="left"/>
            </w:pPr>
            <w:r>
              <w:rPr>
                <w:sz w:val="16"/>
              </w:rPr>
              <w:t>EM-3587-FL</w:t>
            </w:r>
          </w:p>
        </w:tc>
        <w:tc>
          <w:tcPr>
            <w:tcW w:type="dxa" w:w="1497"/>
          </w:tcPr>
          <w:p>
            <w:pPr>
              <w:spacing w:after="0"/>
              <w:jc w:val="left"/>
            </w:pPr>
            <w:r>
              <w:rPr>
                <w:sz w:val="16"/>
              </w:rPr>
              <w:t>Emergency</w:t>
            </w:r>
          </w:p>
        </w:tc>
        <w:tc>
          <w:tcPr>
            <w:tcW w:type="dxa" w:w="2134"/>
          </w:tcPr>
          <w:p>
            <w:pPr>
              <w:spacing w:after="0"/>
              <w:jc w:val="left"/>
            </w:pPr>
            <w:r>
              <w:rPr>
                <w:sz w:val="16"/>
              </w:rPr>
              <w:t>TROPICAL STORM NICOLE</w:t>
            </w:r>
          </w:p>
        </w:tc>
        <w:tc>
          <w:tcPr>
            <w:tcW w:type="dxa" w:w="2671"/>
          </w:tcPr>
          <w:p>
            <w:pPr>
              <w:spacing w:after="0"/>
              <w:jc w:val="left"/>
            </w:pPr>
            <w:r>
              <w:rPr>
                <w:sz w:val="16"/>
              </w:rPr>
              <w:t>Hurricane</w:t>
            </w:r>
          </w:p>
        </w:tc>
        <w:tc>
          <w:tcPr>
            <w:tcW w:type="dxa" w:w="1535"/>
          </w:tcPr>
          <w:p>
            <w:pPr>
              <w:spacing w:after="0"/>
              <w:jc w:val="right"/>
            </w:pPr>
            <w:r>
              <w:rPr>
                <w:sz w:val="16"/>
              </w:rPr>
              <w:t>none found</w:t>
            </w:r>
          </w:p>
        </w:tc>
        <w:tc>
          <w:tcPr>
            <w:tcW w:type="dxa" w:w="1976"/>
          </w:tcPr>
          <w:p>
            <w:pPr>
              <w:spacing w:after="0"/>
              <w:jc w:val="left"/>
            </w:pPr>
            <w:r>
              <w:rPr>
                <w:sz w:val="16"/>
              </w:rPr>
              <w:t>within last 5 years</w:t>
            </w:r>
          </w:p>
        </w:tc>
        <w:tc>
          <w:tcPr>
            <w:tcW w:type="dxa" w:w="960"/>
          </w:tcPr>
          <w:p>
            <w:pPr>
              <w:spacing w:after="0"/>
              <w:jc w:val="left"/>
            </w:pPr>
            <w:r>
              <w:rPr>
                <w:sz w:val="16"/>
              </w:rPr>
              <w:t>same incident as DR-4680</w:t>
            </w:r>
          </w:p>
        </w:tc>
      </w:tr>
      <w:tr>
        <w:trPr>
          <w:cantSplit/>
        </w:trPr>
        <w:tc>
          <w:tcPr>
            <w:tcW w:type="dxa" w:w="1113"/>
          </w:tcPr>
          <w:p>
            <w:pPr>
              <w:spacing w:after="0"/>
              <w:jc w:val="left"/>
            </w:pPr>
            <w:r>
              <w:rPr>
                <w:sz w:val="16"/>
              </w:rPr>
              <w:t>2022-09-29</w:t>
            </w:r>
          </w:p>
        </w:tc>
        <w:tc>
          <w:tcPr>
            <w:tcW w:type="dxa" w:w="1113"/>
          </w:tcPr>
          <w:p>
            <w:pPr>
              <w:spacing w:after="0"/>
              <w:jc w:val="left"/>
            </w:pPr>
            <w:r>
              <w:rPr>
                <w:sz w:val="16"/>
              </w:rPr>
              <w:t>2022-09-23</w:t>
            </w:r>
          </w:p>
        </w:tc>
        <w:tc>
          <w:tcPr>
            <w:tcW w:type="dxa" w:w="1113"/>
          </w:tcPr>
          <w:p>
            <w:pPr>
              <w:spacing w:after="0"/>
              <w:jc w:val="left"/>
            </w:pPr>
            <w:r>
              <w:rPr>
                <w:sz w:val="16"/>
              </w:rPr>
              <w:t>DR-4673-FL</w:t>
            </w:r>
          </w:p>
        </w:tc>
        <w:tc>
          <w:tcPr>
            <w:tcW w:type="dxa" w:w="1497"/>
          </w:tcPr>
          <w:p>
            <w:pPr>
              <w:spacing w:after="0"/>
              <w:jc w:val="left"/>
            </w:pPr>
            <w:r>
              <w:rPr>
                <w:sz w:val="16"/>
              </w:rPr>
              <w:t>Major disaster</w:t>
            </w:r>
          </w:p>
        </w:tc>
        <w:tc>
          <w:tcPr>
            <w:tcW w:type="dxa" w:w="2134"/>
          </w:tcPr>
          <w:p>
            <w:pPr>
              <w:spacing w:after="0"/>
              <w:jc w:val="left"/>
            </w:pPr>
            <w:r>
              <w:rPr>
                <w:sz w:val="16"/>
              </w:rPr>
              <w:t>HURRICANE IAN</w:t>
            </w:r>
          </w:p>
        </w:tc>
        <w:tc>
          <w:tcPr>
            <w:tcW w:type="dxa" w:w="2671"/>
          </w:tcPr>
          <w:p>
            <w:pPr>
              <w:spacing w:after="0"/>
              <w:jc w:val="left"/>
            </w:pPr>
            <w:r>
              <w:rPr>
                <w:sz w:val="16"/>
              </w:rPr>
              <w:t>Hurricane</w:t>
            </w:r>
          </w:p>
        </w:tc>
        <w:tc>
          <w:tcPr>
            <w:tcW w:type="dxa" w:w="1535"/>
          </w:tcPr>
          <w:p>
            <w:pPr>
              <w:spacing w:after="0"/>
              <w:jc w:val="right"/>
            </w:pPr>
            <w:r>
              <w:rPr>
                <w:sz w:val="16"/>
              </w:rPr>
              <w:t>none found</w:t>
            </w:r>
          </w:p>
        </w:tc>
        <w:tc>
          <w:tcPr>
            <w:tcW w:type="dxa" w:w="1976"/>
          </w:tcPr>
          <w:p>
            <w:pPr>
              <w:spacing w:after="0"/>
              <w:jc w:val="left"/>
            </w:pPr>
            <w:r>
              <w:rPr>
                <w:sz w:val="16"/>
              </w:rPr>
              <w:t>within last 5 years</w:t>
            </w:r>
          </w:p>
        </w:tc>
        <w:tc>
          <w:tcPr>
            <w:tcW w:type="dxa" w:w="960"/>
          </w:tcPr>
          <w:p>
            <w:pPr>
              <w:spacing w:after="0"/>
              <w:jc w:val="left"/>
            </w:pPr>
          </w:p>
        </w:tc>
      </w:tr>
      <w:tr>
        <w:trPr>
          <w:cantSplit/>
        </w:trPr>
        <w:tc>
          <w:tcPr>
            <w:tcW w:type="dxa" w:w="1113"/>
          </w:tcPr>
          <w:p>
            <w:pPr>
              <w:spacing w:after="0"/>
              <w:jc w:val="left"/>
            </w:pPr>
            <w:r>
              <w:rPr>
                <w:sz w:val="16"/>
              </w:rPr>
              <w:t>2022-09-24</w:t>
            </w:r>
          </w:p>
        </w:tc>
        <w:tc>
          <w:tcPr>
            <w:tcW w:type="dxa" w:w="1113"/>
          </w:tcPr>
          <w:p>
            <w:pPr>
              <w:spacing w:after="0"/>
              <w:jc w:val="left"/>
            </w:pPr>
            <w:r>
              <w:rPr>
                <w:sz w:val="16"/>
              </w:rPr>
              <w:t>2022-09-23</w:t>
            </w:r>
          </w:p>
        </w:tc>
        <w:tc>
          <w:tcPr>
            <w:tcW w:type="dxa" w:w="1113"/>
          </w:tcPr>
          <w:p>
            <w:pPr>
              <w:spacing w:after="0"/>
              <w:jc w:val="left"/>
            </w:pPr>
            <w:r>
              <w:rPr>
                <w:sz w:val="16"/>
              </w:rPr>
              <w:t>EM-3584-FL</w:t>
            </w:r>
          </w:p>
        </w:tc>
        <w:tc>
          <w:tcPr>
            <w:tcW w:type="dxa" w:w="1497"/>
          </w:tcPr>
          <w:p>
            <w:pPr>
              <w:spacing w:after="0"/>
              <w:jc w:val="left"/>
            </w:pPr>
            <w:r>
              <w:rPr>
                <w:sz w:val="16"/>
              </w:rPr>
              <w:t>Emergency</w:t>
            </w:r>
          </w:p>
        </w:tc>
        <w:tc>
          <w:tcPr>
            <w:tcW w:type="dxa" w:w="2134"/>
          </w:tcPr>
          <w:p>
            <w:pPr>
              <w:spacing w:after="0"/>
              <w:jc w:val="left"/>
            </w:pPr>
            <w:r>
              <w:rPr>
                <w:sz w:val="16"/>
              </w:rPr>
              <w:t>TROPICAL STORM IAN</w:t>
            </w:r>
          </w:p>
        </w:tc>
        <w:tc>
          <w:tcPr>
            <w:tcW w:type="dxa" w:w="2671"/>
          </w:tcPr>
          <w:p>
            <w:pPr>
              <w:spacing w:after="0"/>
              <w:jc w:val="left"/>
            </w:pPr>
            <w:r>
              <w:rPr>
                <w:sz w:val="16"/>
              </w:rPr>
              <w:t>Hurricane</w:t>
            </w:r>
          </w:p>
        </w:tc>
        <w:tc>
          <w:tcPr>
            <w:tcW w:type="dxa" w:w="1535"/>
          </w:tcPr>
          <w:p>
            <w:pPr>
              <w:spacing w:after="0"/>
              <w:jc w:val="right"/>
            </w:pPr>
            <w:r>
              <w:rPr>
                <w:sz w:val="16"/>
              </w:rPr>
              <w:t>none found</w:t>
            </w:r>
          </w:p>
        </w:tc>
        <w:tc>
          <w:tcPr>
            <w:tcW w:type="dxa" w:w="1976"/>
          </w:tcPr>
          <w:p>
            <w:pPr>
              <w:spacing w:after="0"/>
              <w:jc w:val="left"/>
            </w:pPr>
            <w:r>
              <w:rPr>
                <w:sz w:val="16"/>
              </w:rPr>
              <w:t>within last 5 years</w:t>
            </w:r>
          </w:p>
        </w:tc>
        <w:tc>
          <w:tcPr>
            <w:tcW w:type="dxa" w:w="960"/>
          </w:tcPr>
          <w:p>
            <w:pPr>
              <w:spacing w:after="0"/>
              <w:jc w:val="left"/>
            </w:pPr>
            <w:r>
              <w:rPr>
                <w:sz w:val="16"/>
              </w:rPr>
              <w:t>same incident as DR-4673</w:t>
            </w:r>
          </w:p>
        </w:tc>
      </w:tr>
      <w:tr>
        <w:trPr>
          <w:cantSplit/>
        </w:trPr>
        <w:tc>
          <w:tcPr>
            <w:tcW w:type="dxa" w:w="1113"/>
          </w:tcPr>
          <w:p>
            <w:pPr>
              <w:spacing w:after="0"/>
              <w:jc w:val="left"/>
            </w:pPr>
            <w:r>
              <w:rPr>
                <w:sz w:val="16"/>
              </w:rPr>
              <w:t>2021-08-16</w:t>
            </w:r>
          </w:p>
        </w:tc>
        <w:tc>
          <w:tcPr>
            <w:tcW w:type="dxa" w:w="1113"/>
          </w:tcPr>
          <w:p>
            <w:pPr>
              <w:spacing w:after="0"/>
              <w:jc w:val="left"/>
            </w:pPr>
            <w:r>
              <w:rPr>
                <w:sz w:val="16"/>
              </w:rPr>
              <w:t>2021-08-13</w:t>
            </w:r>
          </w:p>
        </w:tc>
        <w:tc>
          <w:tcPr>
            <w:tcW w:type="dxa" w:w="1113"/>
          </w:tcPr>
          <w:p>
            <w:pPr>
              <w:spacing w:after="0"/>
              <w:jc w:val="left"/>
            </w:pPr>
            <w:r>
              <w:rPr>
                <w:sz w:val="16"/>
              </w:rPr>
              <w:t>EM-3562-FL</w:t>
            </w:r>
          </w:p>
        </w:tc>
        <w:tc>
          <w:tcPr>
            <w:tcW w:type="dxa" w:w="1497"/>
          </w:tcPr>
          <w:p>
            <w:pPr>
              <w:spacing w:after="0"/>
              <w:jc w:val="left"/>
            </w:pPr>
            <w:r>
              <w:rPr>
                <w:sz w:val="16"/>
              </w:rPr>
              <w:t>Emergency</w:t>
            </w:r>
          </w:p>
        </w:tc>
        <w:tc>
          <w:tcPr>
            <w:tcW w:type="dxa" w:w="2134"/>
          </w:tcPr>
          <w:p>
            <w:pPr>
              <w:spacing w:after="0"/>
              <w:jc w:val="left"/>
            </w:pPr>
            <w:r>
              <w:rPr>
                <w:sz w:val="16"/>
              </w:rPr>
              <w:t>TROPICAL STORM FRED</w:t>
            </w:r>
          </w:p>
        </w:tc>
        <w:tc>
          <w:tcPr>
            <w:tcW w:type="dxa" w:w="2671"/>
          </w:tcPr>
          <w:p>
            <w:pPr>
              <w:spacing w:after="0"/>
              <w:jc w:val="left"/>
            </w:pPr>
            <w:r>
              <w:rPr>
                <w:sz w:val="16"/>
              </w:rPr>
              <w:t>Hurricane</w:t>
            </w:r>
          </w:p>
        </w:tc>
        <w:tc>
          <w:tcPr>
            <w:tcW w:type="dxa" w:w="1535"/>
          </w:tcPr>
          <w:p>
            <w:pPr>
              <w:spacing w:after="0"/>
              <w:jc w:val="right"/>
            </w:pPr>
            <w:r>
              <w:rPr>
                <w:sz w:val="16"/>
              </w:rPr>
              <w:t>none found</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2021-07-04</w:t>
            </w:r>
          </w:p>
        </w:tc>
        <w:tc>
          <w:tcPr>
            <w:tcW w:type="dxa" w:w="1113"/>
          </w:tcPr>
          <w:p>
            <w:pPr>
              <w:spacing w:after="0"/>
              <w:jc w:val="left"/>
            </w:pPr>
            <w:r>
              <w:rPr>
                <w:sz w:val="16"/>
              </w:rPr>
              <w:t>2021-07-04</w:t>
            </w:r>
          </w:p>
        </w:tc>
        <w:tc>
          <w:tcPr>
            <w:tcW w:type="dxa" w:w="1113"/>
          </w:tcPr>
          <w:p>
            <w:pPr>
              <w:spacing w:after="0"/>
              <w:jc w:val="left"/>
            </w:pPr>
            <w:r>
              <w:rPr>
                <w:sz w:val="16"/>
              </w:rPr>
              <w:t>EM-3561-FL</w:t>
            </w:r>
          </w:p>
        </w:tc>
        <w:tc>
          <w:tcPr>
            <w:tcW w:type="dxa" w:w="1497"/>
          </w:tcPr>
          <w:p>
            <w:pPr>
              <w:spacing w:after="0"/>
              <w:jc w:val="left"/>
            </w:pPr>
            <w:r>
              <w:rPr>
                <w:sz w:val="16"/>
              </w:rPr>
              <w:t>Emergency</w:t>
            </w:r>
          </w:p>
        </w:tc>
        <w:tc>
          <w:tcPr>
            <w:tcW w:type="dxa" w:w="2134"/>
          </w:tcPr>
          <w:p>
            <w:pPr>
              <w:spacing w:after="0"/>
              <w:jc w:val="left"/>
            </w:pPr>
            <w:r>
              <w:rPr>
                <w:sz w:val="16"/>
              </w:rPr>
              <w:t>TROPICAL STORM ELSA</w:t>
            </w:r>
          </w:p>
        </w:tc>
        <w:tc>
          <w:tcPr>
            <w:tcW w:type="dxa" w:w="2671"/>
          </w:tcPr>
          <w:p>
            <w:pPr>
              <w:spacing w:after="0"/>
              <w:jc w:val="left"/>
            </w:pPr>
            <w:r>
              <w:rPr>
                <w:sz w:val="16"/>
              </w:rPr>
              <w:t>Hurricane</w:t>
            </w:r>
          </w:p>
        </w:tc>
        <w:tc>
          <w:tcPr>
            <w:tcW w:type="dxa" w:w="1535"/>
          </w:tcPr>
          <w:p>
            <w:pPr>
              <w:spacing w:after="0"/>
              <w:jc w:val="right"/>
            </w:pPr>
            <w:r>
              <w:rPr>
                <w:sz w:val="16"/>
              </w:rPr>
              <w:t>none found</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2020-09-23</w:t>
            </w:r>
          </w:p>
        </w:tc>
        <w:tc>
          <w:tcPr>
            <w:tcW w:type="dxa" w:w="1113"/>
          </w:tcPr>
          <w:p>
            <w:pPr>
              <w:spacing w:after="0"/>
              <w:jc w:val="left"/>
            </w:pPr>
            <w:r>
              <w:rPr>
                <w:sz w:val="16"/>
              </w:rPr>
              <w:t>2020-09-14</w:t>
            </w:r>
          </w:p>
        </w:tc>
        <w:tc>
          <w:tcPr>
            <w:tcW w:type="dxa" w:w="1113"/>
          </w:tcPr>
          <w:p>
            <w:pPr>
              <w:spacing w:after="0"/>
              <w:jc w:val="left"/>
            </w:pPr>
            <w:r>
              <w:rPr>
                <w:sz w:val="16"/>
              </w:rPr>
              <w:t>DR-4564-FL</w:t>
            </w:r>
          </w:p>
        </w:tc>
        <w:tc>
          <w:tcPr>
            <w:tcW w:type="dxa" w:w="1497"/>
          </w:tcPr>
          <w:p>
            <w:pPr>
              <w:spacing w:after="0"/>
              <w:jc w:val="left"/>
            </w:pPr>
            <w:r>
              <w:rPr>
                <w:sz w:val="16"/>
              </w:rPr>
              <w:t>Major disaster</w:t>
            </w:r>
          </w:p>
        </w:tc>
        <w:tc>
          <w:tcPr>
            <w:tcW w:type="dxa" w:w="2134"/>
          </w:tcPr>
          <w:p>
            <w:pPr>
              <w:spacing w:after="0"/>
              <w:jc w:val="left"/>
            </w:pPr>
            <w:r>
              <w:rPr>
                <w:sz w:val="16"/>
              </w:rPr>
              <w:t>HURRICANE SALLY</w:t>
            </w:r>
          </w:p>
        </w:tc>
        <w:tc>
          <w:tcPr>
            <w:tcW w:type="dxa" w:w="2671"/>
          </w:tcPr>
          <w:p>
            <w:pPr>
              <w:spacing w:after="0"/>
              <w:jc w:val="left"/>
            </w:pPr>
            <w:r>
              <w:rPr>
                <w:sz w:val="16"/>
              </w:rPr>
              <w:t>Hurricane</w:t>
            </w:r>
          </w:p>
        </w:tc>
        <w:tc>
          <w:tcPr>
            <w:tcW w:type="dxa" w:w="1535"/>
          </w:tcPr>
          <w:p>
            <w:pPr>
              <w:spacing w:after="0"/>
              <w:jc w:val="right"/>
            </w:pPr>
            <w:r>
              <w:rPr>
                <w:sz w:val="16"/>
              </w:rPr>
              <w:t>$154,351.18</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2020-03-25</w:t>
            </w:r>
          </w:p>
        </w:tc>
        <w:tc>
          <w:tcPr>
            <w:tcW w:type="dxa" w:w="1113"/>
          </w:tcPr>
          <w:p>
            <w:pPr>
              <w:spacing w:after="0"/>
              <w:jc w:val="left"/>
            </w:pPr>
            <w:r>
              <w:rPr>
                <w:sz w:val="16"/>
              </w:rPr>
              <w:t>2020-01-20</w:t>
            </w:r>
          </w:p>
        </w:tc>
        <w:tc>
          <w:tcPr>
            <w:tcW w:type="dxa" w:w="1113"/>
          </w:tcPr>
          <w:p>
            <w:pPr>
              <w:spacing w:after="0"/>
              <w:jc w:val="left"/>
            </w:pPr>
            <w:r>
              <w:rPr>
                <w:sz w:val="16"/>
              </w:rPr>
              <w:t>DR-4486-FL</w:t>
            </w:r>
          </w:p>
        </w:tc>
        <w:tc>
          <w:tcPr>
            <w:tcW w:type="dxa" w:w="1497"/>
          </w:tcPr>
          <w:p>
            <w:pPr>
              <w:spacing w:after="0"/>
              <w:jc w:val="left"/>
            </w:pPr>
            <w:r>
              <w:rPr>
                <w:sz w:val="16"/>
              </w:rPr>
              <w:t>Major disaster</w:t>
            </w:r>
          </w:p>
        </w:tc>
        <w:tc>
          <w:tcPr>
            <w:tcW w:type="dxa" w:w="2134"/>
          </w:tcPr>
          <w:p>
            <w:pPr>
              <w:spacing w:after="0"/>
              <w:jc w:val="left"/>
            </w:pPr>
            <w:r>
              <w:rPr>
                <w:sz w:val="16"/>
              </w:rPr>
              <w:t>COVID-19 PANDEMIC</w:t>
            </w:r>
          </w:p>
        </w:tc>
        <w:tc>
          <w:tcPr>
            <w:tcW w:type="dxa" w:w="2671"/>
          </w:tcPr>
          <w:p>
            <w:pPr>
              <w:spacing w:after="0"/>
              <w:jc w:val="left"/>
            </w:pPr>
            <w:r>
              <w:rPr>
                <w:sz w:val="16"/>
              </w:rPr>
              <w:t>Non-natural, not counted</w:t>
            </w:r>
          </w:p>
        </w:tc>
        <w:tc>
          <w:tcPr>
            <w:tcW w:type="dxa" w:w="1535"/>
          </w:tcPr>
          <w:p>
            <w:pPr>
              <w:spacing w:after="0"/>
              <w:jc w:val="right"/>
            </w:pPr>
            <w:r>
              <w:rPr>
                <w:sz w:val="16"/>
              </w:rPr>
              <w:t>none found</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2020-03-13</w:t>
            </w:r>
          </w:p>
        </w:tc>
        <w:tc>
          <w:tcPr>
            <w:tcW w:type="dxa" w:w="1113"/>
          </w:tcPr>
          <w:p>
            <w:pPr>
              <w:spacing w:after="0"/>
              <w:jc w:val="left"/>
            </w:pPr>
            <w:r>
              <w:rPr>
                <w:sz w:val="16"/>
              </w:rPr>
              <w:t>2020-01-20</w:t>
            </w:r>
          </w:p>
        </w:tc>
        <w:tc>
          <w:tcPr>
            <w:tcW w:type="dxa" w:w="1113"/>
          </w:tcPr>
          <w:p>
            <w:pPr>
              <w:spacing w:after="0"/>
              <w:jc w:val="left"/>
            </w:pPr>
            <w:r>
              <w:rPr>
                <w:sz w:val="16"/>
              </w:rPr>
              <w:t>EM-3432-FL</w:t>
            </w:r>
          </w:p>
        </w:tc>
        <w:tc>
          <w:tcPr>
            <w:tcW w:type="dxa" w:w="1497"/>
          </w:tcPr>
          <w:p>
            <w:pPr>
              <w:spacing w:after="0"/>
              <w:jc w:val="left"/>
            </w:pPr>
            <w:r>
              <w:rPr>
                <w:sz w:val="16"/>
              </w:rPr>
              <w:t>Emergency</w:t>
            </w:r>
          </w:p>
        </w:tc>
        <w:tc>
          <w:tcPr>
            <w:tcW w:type="dxa" w:w="2134"/>
          </w:tcPr>
          <w:p>
            <w:pPr>
              <w:spacing w:after="0"/>
              <w:jc w:val="left"/>
            </w:pPr>
            <w:r>
              <w:rPr>
                <w:sz w:val="16"/>
              </w:rPr>
              <w:t>COVID-19</w:t>
            </w:r>
          </w:p>
        </w:tc>
        <w:tc>
          <w:tcPr>
            <w:tcW w:type="dxa" w:w="2671"/>
          </w:tcPr>
          <w:p>
            <w:pPr>
              <w:spacing w:after="0"/>
              <w:jc w:val="left"/>
            </w:pPr>
            <w:r>
              <w:rPr>
                <w:sz w:val="16"/>
              </w:rPr>
              <w:t>Non-natural, not counted</w:t>
            </w:r>
          </w:p>
        </w:tc>
        <w:tc>
          <w:tcPr>
            <w:tcW w:type="dxa" w:w="1535"/>
          </w:tcPr>
          <w:p>
            <w:pPr>
              <w:spacing w:after="0"/>
              <w:jc w:val="right"/>
            </w:pPr>
            <w:r>
              <w:rPr>
                <w:sz w:val="16"/>
              </w:rPr>
              <w:t>none found</w:t>
            </w:r>
          </w:p>
        </w:tc>
        <w:tc>
          <w:tcPr>
            <w:tcW w:type="dxa" w:w="1976"/>
          </w:tcPr>
          <w:p>
            <w:pPr>
              <w:spacing w:after="0"/>
              <w:jc w:val="left"/>
            </w:pPr>
          </w:p>
        </w:tc>
        <w:tc>
          <w:tcPr>
            <w:tcW w:type="dxa" w:w="960"/>
          </w:tcPr>
          <w:p>
            <w:pPr>
              <w:spacing w:after="0"/>
              <w:jc w:val="left"/>
            </w:pPr>
            <w:r>
              <w:rPr>
                <w:sz w:val="16"/>
              </w:rPr>
              <w:t>same incident as DR-4486</w:t>
            </w:r>
          </w:p>
        </w:tc>
      </w:tr>
      <w:tr>
        <w:trPr>
          <w:cantSplit/>
        </w:trPr>
        <w:tc>
          <w:tcPr>
            <w:tcW w:type="dxa" w:w="1113"/>
          </w:tcPr>
          <w:p>
            <w:pPr>
              <w:spacing w:after="0"/>
              <w:jc w:val="left"/>
            </w:pPr>
            <w:r>
              <w:rPr>
                <w:sz w:val="16"/>
              </w:rPr>
              <w:t>2019-08-30</w:t>
            </w:r>
          </w:p>
        </w:tc>
        <w:tc>
          <w:tcPr>
            <w:tcW w:type="dxa" w:w="1113"/>
          </w:tcPr>
          <w:p>
            <w:pPr>
              <w:spacing w:after="0"/>
              <w:jc w:val="left"/>
            </w:pPr>
            <w:r>
              <w:rPr>
                <w:sz w:val="16"/>
              </w:rPr>
              <w:t>2019-08-28</w:t>
            </w:r>
          </w:p>
        </w:tc>
        <w:tc>
          <w:tcPr>
            <w:tcW w:type="dxa" w:w="1113"/>
          </w:tcPr>
          <w:p>
            <w:pPr>
              <w:spacing w:after="0"/>
              <w:jc w:val="left"/>
            </w:pPr>
            <w:r>
              <w:rPr>
                <w:sz w:val="16"/>
              </w:rPr>
              <w:t>EM-3419-FL</w:t>
            </w:r>
          </w:p>
        </w:tc>
        <w:tc>
          <w:tcPr>
            <w:tcW w:type="dxa" w:w="1497"/>
          </w:tcPr>
          <w:p>
            <w:pPr>
              <w:spacing w:after="0"/>
              <w:jc w:val="left"/>
            </w:pPr>
            <w:r>
              <w:rPr>
                <w:sz w:val="16"/>
              </w:rPr>
              <w:t>Emergency</w:t>
            </w:r>
          </w:p>
        </w:tc>
        <w:tc>
          <w:tcPr>
            <w:tcW w:type="dxa" w:w="2134"/>
          </w:tcPr>
          <w:p>
            <w:pPr>
              <w:spacing w:after="0"/>
              <w:jc w:val="left"/>
            </w:pPr>
            <w:r>
              <w:rPr>
                <w:sz w:val="16"/>
              </w:rPr>
              <w:t>HURRICANE DORIAN</w:t>
            </w:r>
          </w:p>
        </w:tc>
        <w:tc>
          <w:tcPr>
            <w:tcW w:type="dxa" w:w="2671"/>
          </w:tcPr>
          <w:p>
            <w:pPr>
              <w:spacing w:after="0"/>
              <w:jc w:val="left"/>
            </w:pPr>
            <w:r>
              <w:rPr>
                <w:sz w:val="16"/>
              </w:rPr>
              <w:t>Hurricane</w:t>
            </w:r>
          </w:p>
        </w:tc>
        <w:tc>
          <w:tcPr>
            <w:tcW w:type="dxa" w:w="1535"/>
          </w:tcPr>
          <w:p>
            <w:pPr>
              <w:spacing w:after="0"/>
              <w:jc w:val="right"/>
            </w:pPr>
            <w:r>
              <w:rPr>
                <w:sz w:val="16"/>
              </w:rPr>
              <w:t>none found</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2018-10-11</w:t>
            </w:r>
          </w:p>
        </w:tc>
        <w:tc>
          <w:tcPr>
            <w:tcW w:type="dxa" w:w="1113"/>
          </w:tcPr>
          <w:p>
            <w:pPr>
              <w:spacing w:after="0"/>
              <w:jc w:val="left"/>
            </w:pPr>
            <w:r>
              <w:rPr>
                <w:sz w:val="16"/>
              </w:rPr>
              <w:t>2018-10-07</w:t>
            </w:r>
          </w:p>
        </w:tc>
        <w:tc>
          <w:tcPr>
            <w:tcW w:type="dxa" w:w="1113"/>
          </w:tcPr>
          <w:p>
            <w:pPr>
              <w:spacing w:after="0"/>
              <w:jc w:val="left"/>
            </w:pPr>
            <w:r>
              <w:rPr>
                <w:sz w:val="16"/>
              </w:rPr>
              <w:t>DR-4399-FL</w:t>
            </w:r>
          </w:p>
        </w:tc>
        <w:tc>
          <w:tcPr>
            <w:tcW w:type="dxa" w:w="1497"/>
          </w:tcPr>
          <w:p>
            <w:pPr>
              <w:spacing w:after="0"/>
              <w:jc w:val="left"/>
            </w:pPr>
            <w:r>
              <w:rPr>
                <w:sz w:val="16"/>
              </w:rPr>
              <w:t>Major disaster</w:t>
            </w:r>
          </w:p>
        </w:tc>
        <w:tc>
          <w:tcPr>
            <w:tcW w:type="dxa" w:w="2134"/>
          </w:tcPr>
          <w:p>
            <w:pPr>
              <w:spacing w:after="0"/>
              <w:jc w:val="left"/>
            </w:pPr>
            <w:r>
              <w:rPr>
                <w:sz w:val="16"/>
              </w:rPr>
              <w:t>HURRICANE MICHAEL</w:t>
            </w:r>
          </w:p>
        </w:tc>
        <w:tc>
          <w:tcPr>
            <w:tcW w:type="dxa" w:w="2671"/>
          </w:tcPr>
          <w:p>
            <w:pPr>
              <w:spacing w:after="0"/>
              <w:jc w:val="left"/>
            </w:pPr>
            <w:r>
              <w:rPr>
                <w:sz w:val="16"/>
              </w:rPr>
              <w:t>Hurricane</w:t>
            </w:r>
          </w:p>
        </w:tc>
        <w:tc>
          <w:tcPr>
            <w:tcW w:type="dxa" w:w="1535"/>
          </w:tcPr>
          <w:p>
            <w:pPr>
              <w:spacing w:after="0"/>
              <w:jc w:val="right"/>
            </w:pPr>
            <w:r>
              <w:rPr>
                <w:sz w:val="16"/>
              </w:rPr>
              <w:t>$230,399.83</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2018-10-09</w:t>
            </w:r>
          </w:p>
        </w:tc>
        <w:tc>
          <w:tcPr>
            <w:tcW w:type="dxa" w:w="1113"/>
          </w:tcPr>
          <w:p>
            <w:pPr>
              <w:spacing w:after="0"/>
              <w:jc w:val="left"/>
            </w:pPr>
            <w:r>
              <w:rPr>
                <w:sz w:val="16"/>
              </w:rPr>
              <w:t>2018-10-07</w:t>
            </w:r>
          </w:p>
        </w:tc>
        <w:tc>
          <w:tcPr>
            <w:tcW w:type="dxa" w:w="1113"/>
          </w:tcPr>
          <w:p>
            <w:pPr>
              <w:spacing w:after="0"/>
              <w:jc w:val="left"/>
            </w:pPr>
            <w:r>
              <w:rPr>
                <w:sz w:val="16"/>
              </w:rPr>
              <w:t>EM-3405-FL</w:t>
            </w:r>
          </w:p>
        </w:tc>
        <w:tc>
          <w:tcPr>
            <w:tcW w:type="dxa" w:w="1497"/>
          </w:tcPr>
          <w:p>
            <w:pPr>
              <w:spacing w:after="0"/>
              <w:jc w:val="left"/>
            </w:pPr>
            <w:r>
              <w:rPr>
                <w:sz w:val="16"/>
              </w:rPr>
              <w:t>Emergency</w:t>
            </w:r>
          </w:p>
        </w:tc>
        <w:tc>
          <w:tcPr>
            <w:tcW w:type="dxa" w:w="2134"/>
          </w:tcPr>
          <w:p>
            <w:pPr>
              <w:spacing w:after="0"/>
              <w:jc w:val="left"/>
            </w:pPr>
            <w:r>
              <w:rPr>
                <w:sz w:val="16"/>
              </w:rPr>
              <w:t>HURRICANE MICHAEL</w:t>
            </w:r>
          </w:p>
        </w:tc>
        <w:tc>
          <w:tcPr>
            <w:tcW w:type="dxa" w:w="2671"/>
          </w:tcPr>
          <w:p>
            <w:pPr>
              <w:spacing w:after="0"/>
              <w:jc w:val="left"/>
            </w:pPr>
            <w:r>
              <w:rPr>
                <w:sz w:val="16"/>
              </w:rPr>
              <w:t>Hurricane</w:t>
            </w:r>
          </w:p>
        </w:tc>
        <w:tc>
          <w:tcPr>
            <w:tcW w:type="dxa" w:w="1535"/>
          </w:tcPr>
          <w:p>
            <w:pPr>
              <w:spacing w:after="0"/>
              <w:jc w:val="right"/>
            </w:pPr>
            <w:r>
              <w:rPr>
                <w:sz w:val="16"/>
              </w:rPr>
              <w:t>none found</w:t>
            </w:r>
          </w:p>
        </w:tc>
        <w:tc>
          <w:tcPr>
            <w:tcW w:type="dxa" w:w="1976"/>
          </w:tcPr>
          <w:p>
            <w:pPr>
              <w:spacing w:after="0"/>
              <w:jc w:val="left"/>
            </w:pPr>
          </w:p>
        </w:tc>
        <w:tc>
          <w:tcPr>
            <w:tcW w:type="dxa" w:w="960"/>
          </w:tcPr>
          <w:p>
            <w:pPr>
              <w:spacing w:after="0"/>
              <w:jc w:val="left"/>
            </w:pPr>
            <w:r>
              <w:rPr>
                <w:sz w:val="16"/>
              </w:rPr>
              <w:t>same incident as DR-4399</w:t>
            </w:r>
          </w:p>
        </w:tc>
      </w:tr>
      <w:tr>
        <w:trPr>
          <w:cantSplit/>
        </w:trPr>
        <w:tc>
          <w:tcPr>
            <w:tcW w:type="dxa" w:w="1113"/>
          </w:tcPr>
          <w:p>
            <w:pPr>
              <w:spacing w:after="0"/>
              <w:jc w:val="left"/>
            </w:pPr>
            <w:r>
              <w:rPr>
                <w:sz w:val="16"/>
              </w:rPr>
              <w:t>2017-09-10</w:t>
            </w:r>
          </w:p>
        </w:tc>
        <w:tc>
          <w:tcPr>
            <w:tcW w:type="dxa" w:w="1113"/>
          </w:tcPr>
          <w:p>
            <w:pPr>
              <w:spacing w:after="0"/>
              <w:jc w:val="left"/>
            </w:pPr>
            <w:r>
              <w:rPr>
                <w:sz w:val="16"/>
              </w:rPr>
              <w:t>2017-09-04</w:t>
            </w:r>
          </w:p>
        </w:tc>
        <w:tc>
          <w:tcPr>
            <w:tcW w:type="dxa" w:w="1113"/>
          </w:tcPr>
          <w:p>
            <w:pPr>
              <w:spacing w:after="0"/>
              <w:jc w:val="left"/>
            </w:pPr>
            <w:r>
              <w:rPr>
                <w:sz w:val="16"/>
              </w:rPr>
              <w:t>DR-4337-FL</w:t>
            </w:r>
          </w:p>
        </w:tc>
        <w:tc>
          <w:tcPr>
            <w:tcW w:type="dxa" w:w="1497"/>
          </w:tcPr>
          <w:p>
            <w:pPr>
              <w:spacing w:after="0"/>
              <w:jc w:val="left"/>
            </w:pPr>
            <w:r>
              <w:rPr>
                <w:sz w:val="16"/>
              </w:rPr>
              <w:t>Major disaster</w:t>
            </w:r>
          </w:p>
        </w:tc>
        <w:tc>
          <w:tcPr>
            <w:tcW w:type="dxa" w:w="2134"/>
          </w:tcPr>
          <w:p>
            <w:pPr>
              <w:spacing w:after="0"/>
              <w:jc w:val="left"/>
            </w:pPr>
            <w:r>
              <w:rPr>
                <w:sz w:val="16"/>
              </w:rPr>
              <w:t>HURRICANE IRMA</w:t>
            </w:r>
          </w:p>
        </w:tc>
        <w:tc>
          <w:tcPr>
            <w:tcW w:type="dxa" w:w="2671"/>
          </w:tcPr>
          <w:p>
            <w:pPr>
              <w:spacing w:after="0"/>
              <w:jc w:val="left"/>
            </w:pPr>
            <w:r>
              <w:rPr>
                <w:sz w:val="16"/>
              </w:rPr>
              <w:t>Hurricane</w:t>
            </w:r>
          </w:p>
        </w:tc>
        <w:tc>
          <w:tcPr>
            <w:tcW w:type="dxa" w:w="1535"/>
          </w:tcPr>
          <w:p>
            <w:pPr>
              <w:spacing w:after="0"/>
              <w:jc w:val="right"/>
            </w:pPr>
            <w:r>
              <w:rPr>
                <w:sz w:val="16"/>
              </w:rPr>
              <w:t>$199,783.29</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2017-09-05</w:t>
            </w:r>
          </w:p>
        </w:tc>
        <w:tc>
          <w:tcPr>
            <w:tcW w:type="dxa" w:w="1113"/>
          </w:tcPr>
          <w:p>
            <w:pPr>
              <w:spacing w:after="0"/>
              <w:jc w:val="left"/>
            </w:pPr>
            <w:r>
              <w:rPr>
                <w:sz w:val="16"/>
              </w:rPr>
              <w:t>2017-09-04</w:t>
            </w:r>
          </w:p>
        </w:tc>
        <w:tc>
          <w:tcPr>
            <w:tcW w:type="dxa" w:w="1113"/>
          </w:tcPr>
          <w:p>
            <w:pPr>
              <w:spacing w:after="0"/>
              <w:jc w:val="left"/>
            </w:pPr>
            <w:r>
              <w:rPr>
                <w:sz w:val="16"/>
              </w:rPr>
              <w:t>EM-3385-FL</w:t>
            </w:r>
          </w:p>
        </w:tc>
        <w:tc>
          <w:tcPr>
            <w:tcW w:type="dxa" w:w="1497"/>
          </w:tcPr>
          <w:p>
            <w:pPr>
              <w:spacing w:after="0"/>
              <w:jc w:val="left"/>
            </w:pPr>
            <w:r>
              <w:rPr>
                <w:sz w:val="16"/>
              </w:rPr>
              <w:t>Emergency</w:t>
            </w:r>
          </w:p>
        </w:tc>
        <w:tc>
          <w:tcPr>
            <w:tcW w:type="dxa" w:w="2134"/>
          </w:tcPr>
          <w:p>
            <w:pPr>
              <w:spacing w:after="0"/>
              <w:jc w:val="left"/>
            </w:pPr>
            <w:r>
              <w:rPr>
                <w:sz w:val="16"/>
              </w:rPr>
              <w:t>HURRICANE IRMA</w:t>
            </w:r>
          </w:p>
        </w:tc>
        <w:tc>
          <w:tcPr>
            <w:tcW w:type="dxa" w:w="2671"/>
          </w:tcPr>
          <w:p>
            <w:pPr>
              <w:spacing w:after="0"/>
              <w:jc w:val="left"/>
            </w:pPr>
            <w:r>
              <w:rPr>
                <w:sz w:val="16"/>
              </w:rPr>
              <w:t>Hurricane</w:t>
            </w:r>
          </w:p>
        </w:tc>
        <w:tc>
          <w:tcPr>
            <w:tcW w:type="dxa" w:w="1535"/>
          </w:tcPr>
          <w:p>
            <w:pPr>
              <w:spacing w:after="0"/>
              <w:jc w:val="right"/>
            </w:pPr>
            <w:r>
              <w:rPr>
                <w:sz w:val="16"/>
              </w:rPr>
              <w:t>none found</w:t>
            </w:r>
          </w:p>
        </w:tc>
        <w:tc>
          <w:tcPr>
            <w:tcW w:type="dxa" w:w="1976"/>
          </w:tcPr>
          <w:p>
            <w:pPr>
              <w:spacing w:after="0"/>
              <w:jc w:val="left"/>
            </w:pPr>
          </w:p>
        </w:tc>
        <w:tc>
          <w:tcPr>
            <w:tcW w:type="dxa" w:w="960"/>
          </w:tcPr>
          <w:p>
            <w:pPr>
              <w:spacing w:after="0"/>
              <w:jc w:val="left"/>
            </w:pPr>
            <w:r>
              <w:rPr>
                <w:sz w:val="16"/>
              </w:rPr>
              <w:t>same incident as DR-4337</w:t>
            </w:r>
          </w:p>
        </w:tc>
      </w:tr>
      <w:tr>
        <w:trPr>
          <w:cantSplit/>
        </w:trPr>
        <w:tc>
          <w:tcPr>
            <w:tcW w:type="dxa" w:w="1113"/>
          </w:tcPr>
          <w:p>
            <w:pPr>
              <w:spacing w:after="0"/>
              <w:jc w:val="left"/>
            </w:pPr>
            <w:r>
              <w:rPr>
                <w:sz w:val="16"/>
              </w:rPr>
              <w:t>2016-09-28</w:t>
            </w:r>
          </w:p>
        </w:tc>
        <w:tc>
          <w:tcPr>
            <w:tcW w:type="dxa" w:w="1113"/>
          </w:tcPr>
          <w:p>
            <w:pPr>
              <w:spacing w:after="0"/>
              <w:jc w:val="left"/>
            </w:pPr>
            <w:r>
              <w:rPr>
                <w:sz w:val="16"/>
              </w:rPr>
              <w:t>2016-08-31</w:t>
            </w:r>
          </w:p>
        </w:tc>
        <w:tc>
          <w:tcPr>
            <w:tcW w:type="dxa" w:w="1113"/>
          </w:tcPr>
          <w:p>
            <w:pPr>
              <w:spacing w:after="0"/>
              <w:jc w:val="left"/>
            </w:pPr>
            <w:r>
              <w:rPr>
                <w:sz w:val="16"/>
              </w:rPr>
              <w:t>DR-4280-FL</w:t>
            </w:r>
          </w:p>
        </w:tc>
        <w:tc>
          <w:tcPr>
            <w:tcW w:type="dxa" w:w="1497"/>
          </w:tcPr>
          <w:p>
            <w:pPr>
              <w:spacing w:after="0"/>
              <w:jc w:val="left"/>
            </w:pPr>
            <w:r>
              <w:rPr>
                <w:sz w:val="16"/>
              </w:rPr>
              <w:t>Major disaster</w:t>
            </w:r>
          </w:p>
        </w:tc>
        <w:tc>
          <w:tcPr>
            <w:tcW w:type="dxa" w:w="2134"/>
          </w:tcPr>
          <w:p>
            <w:pPr>
              <w:spacing w:after="0"/>
              <w:jc w:val="left"/>
            </w:pPr>
            <w:r>
              <w:rPr>
                <w:sz w:val="16"/>
              </w:rPr>
              <w:t>HURRICANE HERMINE</w:t>
            </w:r>
          </w:p>
        </w:tc>
        <w:tc>
          <w:tcPr>
            <w:tcW w:type="dxa" w:w="2671"/>
          </w:tcPr>
          <w:p>
            <w:pPr>
              <w:spacing w:after="0"/>
              <w:jc w:val="left"/>
            </w:pPr>
            <w:r>
              <w:rPr>
                <w:sz w:val="16"/>
              </w:rPr>
              <w:t>Hurricane</w:t>
            </w:r>
          </w:p>
        </w:tc>
        <w:tc>
          <w:tcPr>
            <w:tcW w:type="dxa" w:w="1535"/>
          </w:tcPr>
          <w:p>
            <w:pPr>
              <w:spacing w:after="0"/>
              <w:jc w:val="right"/>
            </w:pPr>
            <w:r>
              <w:rPr>
                <w:sz w:val="16"/>
              </w:rPr>
              <w:t>$108,178.03</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2012-07-03</w:t>
            </w:r>
          </w:p>
        </w:tc>
        <w:tc>
          <w:tcPr>
            <w:tcW w:type="dxa" w:w="1113"/>
          </w:tcPr>
          <w:p>
            <w:pPr>
              <w:spacing w:after="0"/>
              <w:jc w:val="left"/>
            </w:pPr>
            <w:r>
              <w:rPr>
                <w:sz w:val="16"/>
              </w:rPr>
              <w:t>2012-06-23</w:t>
            </w:r>
          </w:p>
        </w:tc>
        <w:tc>
          <w:tcPr>
            <w:tcW w:type="dxa" w:w="1113"/>
          </w:tcPr>
          <w:p>
            <w:pPr>
              <w:spacing w:after="0"/>
              <w:jc w:val="left"/>
            </w:pPr>
            <w:r>
              <w:rPr>
                <w:sz w:val="16"/>
              </w:rPr>
              <w:t>DR-4068-FL</w:t>
            </w:r>
          </w:p>
        </w:tc>
        <w:tc>
          <w:tcPr>
            <w:tcW w:type="dxa" w:w="1497"/>
          </w:tcPr>
          <w:p>
            <w:pPr>
              <w:spacing w:after="0"/>
              <w:jc w:val="left"/>
            </w:pPr>
            <w:r>
              <w:rPr>
                <w:sz w:val="16"/>
              </w:rPr>
              <w:t>Major disaster</w:t>
            </w:r>
          </w:p>
        </w:tc>
        <w:tc>
          <w:tcPr>
            <w:tcW w:type="dxa" w:w="2134"/>
          </w:tcPr>
          <w:p>
            <w:pPr>
              <w:spacing w:after="0"/>
              <w:jc w:val="left"/>
            </w:pPr>
            <w:r>
              <w:rPr>
                <w:sz w:val="16"/>
              </w:rPr>
              <w:t>TROPICAL STORM DEBBY</w:t>
            </w:r>
          </w:p>
        </w:tc>
        <w:tc>
          <w:tcPr>
            <w:tcW w:type="dxa" w:w="2671"/>
          </w:tcPr>
          <w:p>
            <w:pPr>
              <w:spacing w:after="0"/>
              <w:jc w:val="left"/>
            </w:pPr>
            <w:r>
              <w:rPr>
                <w:sz w:val="16"/>
              </w:rPr>
              <w:t>Hurricane</w:t>
            </w:r>
          </w:p>
        </w:tc>
        <w:tc>
          <w:tcPr>
            <w:tcW w:type="dxa" w:w="1535"/>
          </w:tcPr>
          <w:p>
            <w:pPr>
              <w:spacing w:after="0"/>
              <w:jc w:val="right"/>
            </w:pPr>
            <w:r>
              <w:rPr>
                <w:sz w:val="16"/>
              </w:rPr>
              <w:t>$273,236.68</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2009-04-21</w:t>
            </w:r>
          </w:p>
        </w:tc>
        <w:tc>
          <w:tcPr>
            <w:tcW w:type="dxa" w:w="1113"/>
          </w:tcPr>
          <w:p>
            <w:pPr>
              <w:spacing w:after="0"/>
              <w:jc w:val="left"/>
            </w:pPr>
            <w:r>
              <w:rPr>
                <w:sz w:val="16"/>
              </w:rPr>
              <w:t>2009-03-26</w:t>
            </w:r>
          </w:p>
        </w:tc>
        <w:tc>
          <w:tcPr>
            <w:tcW w:type="dxa" w:w="1113"/>
          </w:tcPr>
          <w:p>
            <w:pPr>
              <w:spacing w:after="0"/>
              <w:jc w:val="left"/>
            </w:pPr>
            <w:r>
              <w:rPr>
                <w:sz w:val="16"/>
              </w:rPr>
              <w:t>DR-1831-FL</w:t>
            </w:r>
          </w:p>
        </w:tc>
        <w:tc>
          <w:tcPr>
            <w:tcW w:type="dxa" w:w="1497"/>
          </w:tcPr>
          <w:p>
            <w:pPr>
              <w:spacing w:after="0"/>
              <w:jc w:val="left"/>
            </w:pPr>
            <w:r>
              <w:rPr>
                <w:sz w:val="16"/>
              </w:rPr>
              <w:t>Major disaster</w:t>
            </w:r>
          </w:p>
        </w:tc>
        <w:tc>
          <w:tcPr>
            <w:tcW w:type="dxa" w:w="2134"/>
          </w:tcPr>
          <w:p>
            <w:pPr>
              <w:spacing w:after="0"/>
              <w:jc w:val="left"/>
            </w:pPr>
            <w:r>
              <w:rPr>
                <w:sz w:val="16"/>
              </w:rPr>
              <w:t>SEVERE STORMS, FLOODING, TORNADOES, AND STRAIGHT-LINE WINDS</w:t>
            </w:r>
          </w:p>
        </w:tc>
        <w:tc>
          <w:tcPr>
            <w:tcW w:type="dxa" w:w="2671"/>
          </w:tcPr>
          <w:p>
            <w:pPr>
              <w:spacing w:after="0"/>
              <w:jc w:val="left"/>
            </w:pPr>
            <w:r>
              <w:rPr>
                <w:sz w:val="16"/>
              </w:rPr>
              <w:t>Inland Flooding; Strong Wind; Tornado</w:t>
            </w:r>
          </w:p>
        </w:tc>
        <w:tc>
          <w:tcPr>
            <w:tcW w:type="dxa" w:w="1535"/>
          </w:tcPr>
          <w:p>
            <w:pPr>
              <w:spacing w:after="0"/>
              <w:jc w:val="right"/>
            </w:pPr>
            <w:r>
              <w:rPr>
                <w:sz w:val="16"/>
              </w:rPr>
              <w:t>$34,686.86</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2008-08-24</w:t>
            </w:r>
          </w:p>
        </w:tc>
        <w:tc>
          <w:tcPr>
            <w:tcW w:type="dxa" w:w="1113"/>
          </w:tcPr>
          <w:p>
            <w:pPr>
              <w:spacing w:after="0"/>
              <w:jc w:val="left"/>
            </w:pPr>
            <w:r>
              <w:rPr>
                <w:sz w:val="16"/>
              </w:rPr>
              <w:t>2008-08-18</w:t>
            </w:r>
          </w:p>
        </w:tc>
        <w:tc>
          <w:tcPr>
            <w:tcW w:type="dxa" w:w="1113"/>
          </w:tcPr>
          <w:p>
            <w:pPr>
              <w:spacing w:after="0"/>
              <w:jc w:val="left"/>
            </w:pPr>
            <w:r>
              <w:rPr>
                <w:sz w:val="16"/>
              </w:rPr>
              <w:t>DR-1785-FL</w:t>
            </w:r>
          </w:p>
        </w:tc>
        <w:tc>
          <w:tcPr>
            <w:tcW w:type="dxa" w:w="1497"/>
          </w:tcPr>
          <w:p>
            <w:pPr>
              <w:spacing w:after="0"/>
              <w:jc w:val="left"/>
            </w:pPr>
            <w:r>
              <w:rPr>
                <w:sz w:val="16"/>
              </w:rPr>
              <w:t>Major disaster</w:t>
            </w:r>
          </w:p>
        </w:tc>
        <w:tc>
          <w:tcPr>
            <w:tcW w:type="dxa" w:w="2134"/>
          </w:tcPr>
          <w:p>
            <w:pPr>
              <w:spacing w:after="0"/>
              <w:jc w:val="left"/>
            </w:pPr>
            <w:r>
              <w:rPr>
                <w:sz w:val="16"/>
              </w:rPr>
              <w:t>TROPICAL STORM FAY</w:t>
            </w:r>
          </w:p>
        </w:tc>
        <w:tc>
          <w:tcPr>
            <w:tcW w:type="dxa" w:w="2671"/>
          </w:tcPr>
          <w:p>
            <w:pPr>
              <w:spacing w:after="0"/>
              <w:jc w:val="left"/>
            </w:pPr>
            <w:r>
              <w:rPr>
                <w:sz w:val="16"/>
              </w:rPr>
              <w:t>Hurricane; Inland Flooding</w:t>
            </w:r>
          </w:p>
        </w:tc>
        <w:tc>
          <w:tcPr>
            <w:tcW w:type="dxa" w:w="1535"/>
          </w:tcPr>
          <w:p>
            <w:pPr>
              <w:spacing w:after="0"/>
              <w:jc w:val="right"/>
            </w:pPr>
            <w:r>
              <w:rPr>
                <w:sz w:val="16"/>
              </w:rPr>
              <w:t>$455,331.59</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2008-08-21</w:t>
            </w:r>
          </w:p>
        </w:tc>
        <w:tc>
          <w:tcPr>
            <w:tcW w:type="dxa" w:w="1113"/>
          </w:tcPr>
          <w:p>
            <w:pPr>
              <w:spacing w:after="0"/>
              <w:jc w:val="left"/>
            </w:pPr>
            <w:r>
              <w:rPr>
                <w:sz w:val="16"/>
              </w:rPr>
              <w:t>2008-08-18</w:t>
            </w:r>
          </w:p>
        </w:tc>
        <w:tc>
          <w:tcPr>
            <w:tcW w:type="dxa" w:w="1113"/>
          </w:tcPr>
          <w:p>
            <w:pPr>
              <w:spacing w:after="0"/>
              <w:jc w:val="left"/>
            </w:pPr>
            <w:r>
              <w:rPr>
                <w:sz w:val="16"/>
              </w:rPr>
              <w:t>EM-3288-FL</w:t>
            </w:r>
          </w:p>
        </w:tc>
        <w:tc>
          <w:tcPr>
            <w:tcW w:type="dxa" w:w="1497"/>
          </w:tcPr>
          <w:p>
            <w:pPr>
              <w:spacing w:after="0"/>
              <w:jc w:val="left"/>
            </w:pPr>
            <w:r>
              <w:rPr>
                <w:sz w:val="16"/>
              </w:rPr>
              <w:t>Emergency</w:t>
            </w:r>
          </w:p>
        </w:tc>
        <w:tc>
          <w:tcPr>
            <w:tcW w:type="dxa" w:w="2134"/>
          </w:tcPr>
          <w:p>
            <w:pPr>
              <w:spacing w:after="0"/>
              <w:jc w:val="left"/>
            </w:pPr>
            <w:r>
              <w:rPr>
                <w:sz w:val="16"/>
              </w:rPr>
              <w:t>TROPICAL STORM FAY</w:t>
            </w:r>
          </w:p>
        </w:tc>
        <w:tc>
          <w:tcPr>
            <w:tcW w:type="dxa" w:w="2671"/>
          </w:tcPr>
          <w:p>
            <w:pPr>
              <w:spacing w:after="0"/>
              <w:jc w:val="left"/>
            </w:pPr>
            <w:r>
              <w:rPr>
                <w:sz w:val="16"/>
              </w:rPr>
              <w:t>Hurricane; Inland Flooding</w:t>
            </w:r>
          </w:p>
        </w:tc>
        <w:tc>
          <w:tcPr>
            <w:tcW w:type="dxa" w:w="1535"/>
          </w:tcPr>
          <w:p>
            <w:pPr>
              <w:spacing w:after="0"/>
              <w:jc w:val="right"/>
            </w:pPr>
            <w:r>
              <w:rPr>
                <w:sz w:val="16"/>
              </w:rPr>
              <w:t>none found</w:t>
            </w:r>
          </w:p>
        </w:tc>
        <w:tc>
          <w:tcPr>
            <w:tcW w:type="dxa" w:w="1976"/>
          </w:tcPr>
          <w:p>
            <w:pPr>
              <w:spacing w:after="0"/>
              <w:jc w:val="left"/>
            </w:pPr>
          </w:p>
        </w:tc>
        <w:tc>
          <w:tcPr>
            <w:tcW w:type="dxa" w:w="960"/>
          </w:tcPr>
          <w:p>
            <w:pPr>
              <w:spacing w:after="0"/>
              <w:jc w:val="left"/>
            </w:pPr>
            <w:r>
              <w:rPr>
                <w:sz w:val="16"/>
              </w:rPr>
              <w:t>same incident as DR-1785</w:t>
            </w:r>
          </w:p>
        </w:tc>
      </w:tr>
      <w:tr>
        <w:trPr>
          <w:cantSplit/>
        </w:trPr>
        <w:tc>
          <w:tcPr>
            <w:tcW w:type="dxa" w:w="1113"/>
          </w:tcPr>
          <w:p>
            <w:pPr>
              <w:spacing w:after="0"/>
              <w:jc w:val="left"/>
            </w:pPr>
            <w:r>
              <w:rPr>
                <w:sz w:val="16"/>
              </w:rPr>
              <w:t>2005-09-05</w:t>
            </w:r>
          </w:p>
        </w:tc>
        <w:tc>
          <w:tcPr>
            <w:tcW w:type="dxa" w:w="1113"/>
          </w:tcPr>
          <w:p>
            <w:pPr>
              <w:spacing w:after="0"/>
              <w:jc w:val="left"/>
            </w:pPr>
            <w:r>
              <w:rPr>
                <w:sz w:val="16"/>
              </w:rPr>
              <w:t>2005-08-29</w:t>
            </w:r>
          </w:p>
        </w:tc>
        <w:tc>
          <w:tcPr>
            <w:tcW w:type="dxa" w:w="1113"/>
          </w:tcPr>
          <w:p>
            <w:pPr>
              <w:spacing w:after="0"/>
              <w:jc w:val="left"/>
            </w:pPr>
            <w:r>
              <w:rPr>
                <w:sz w:val="16"/>
              </w:rPr>
              <w:t>EM-3220-FL</w:t>
            </w:r>
          </w:p>
        </w:tc>
        <w:tc>
          <w:tcPr>
            <w:tcW w:type="dxa" w:w="1497"/>
          </w:tcPr>
          <w:p>
            <w:pPr>
              <w:spacing w:after="0"/>
              <w:jc w:val="left"/>
            </w:pPr>
            <w:r>
              <w:rPr>
                <w:sz w:val="16"/>
              </w:rPr>
              <w:t>Emergency</w:t>
            </w:r>
          </w:p>
        </w:tc>
        <w:tc>
          <w:tcPr>
            <w:tcW w:type="dxa" w:w="2134"/>
          </w:tcPr>
          <w:p>
            <w:pPr>
              <w:spacing w:after="0"/>
              <w:jc w:val="left"/>
            </w:pPr>
            <w:r>
              <w:rPr>
                <w:sz w:val="16"/>
              </w:rPr>
              <w:t>HURRICANE KATRINA EVACUATION</w:t>
            </w:r>
          </w:p>
        </w:tc>
        <w:tc>
          <w:tcPr>
            <w:tcW w:type="dxa" w:w="2671"/>
          </w:tcPr>
          <w:p>
            <w:pPr>
              <w:spacing w:after="0"/>
              <w:jc w:val="left"/>
            </w:pPr>
            <w:r>
              <w:rPr>
                <w:sz w:val="16"/>
              </w:rPr>
              <w:t>Hurricane: evacuation support, not a local hazard event; not counted</w:t>
            </w:r>
          </w:p>
        </w:tc>
        <w:tc>
          <w:tcPr>
            <w:tcW w:type="dxa" w:w="1535"/>
          </w:tcPr>
          <w:p>
            <w:pPr>
              <w:spacing w:after="0"/>
              <w:jc w:val="right"/>
            </w:pPr>
            <w:r>
              <w:rPr>
                <w:sz w:val="16"/>
              </w:rPr>
              <w:t>none found</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2005-07-10</w:t>
            </w:r>
          </w:p>
        </w:tc>
        <w:tc>
          <w:tcPr>
            <w:tcW w:type="dxa" w:w="1113"/>
          </w:tcPr>
          <w:p>
            <w:pPr>
              <w:spacing w:after="0"/>
              <w:jc w:val="left"/>
            </w:pPr>
            <w:r>
              <w:rPr>
                <w:sz w:val="16"/>
              </w:rPr>
              <w:t>2005-07-07</w:t>
            </w:r>
          </w:p>
        </w:tc>
        <w:tc>
          <w:tcPr>
            <w:tcW w:type="dxa" w:w="1113"/>
          </w:tcPr>
          <w:p>
            <w:pPr>
              <w:spacing w:after="0"/>
              <w:jc w:val="left"/>
            </w:pPr>
            <w:r>
              <w:rPr>
                <w:sz w:val="16"/>
              </w:rPr>
              <w:t>DR-1595-FL</w:t>
            </w:r>
          </w:p>
        </w:tc>
        <w:tc>
          <w:tcPr>
            <w:tcW w:type="dxa" w:w="1497"/>
          </w:tcPr>
          <w:p>
            <w:pPr>
              <w:spacing w:after="0"/>
              <w:jc w:val="left"/>
            </w:pPr>
            <w:r>
              <w:rPr>
                <w:sz w:val="16"/>
              </w:rPr>
              <w:t>Major disaster</w:t>
            </w:r>
          </w:p>
        </w:tc>
        <w:tc>
          <w:tcPr>
            <w:tcW w:type="dxa" w:w="2134"/>
          </w:tcPr>
          <w:p>
            <w:pPr>
              <w:spacing w:after="0"/>
              <w:jc w:val="left"/>
            </w:pPr>
            <w:r>
              <w:rPr>
                <w:sz w:val="16"/>
              </w:rPr>
              <w:t>HURRICANE DENNIS</w:t>
            </w:r>
          </w:p>
        </w:tc>
        <w:tc>
          <w:tcPr>
            <w:tcW w:type="dxa" w:w="2671"/>
          </w:tcPr>
          <w:p>
            <w:pPr>
              <w:spacing w:after="0"/>
              <w:jc w:val="left"/>
            </w:pPr>
            <w:r>
              <w:rPr>
                <w:sz w:val="16"/>
              </w:rPr>
              <w:t>Hurricane</w:t>
            </w:r>
          </w:p>
        </w:tc>
        <w:tc>
          <w:tcPr>
            <w:tcW w:type="dxa" w:w="1535"/>
          </w:tcPr>
          <w:p>
            <w:pPr>
              <w:spacing w:after="0"/>
              <w:jc w:val="right"/>
            </w:pPr>
            <w:r>
              <w:rPr>
                <w:sz w:val="16"/>
              </w:rPr>
              <w:t>$158,967.29</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2004-09-26</w:t>
            </w:r>
          </w:p>
        </w:tc>
        <w:tc>
          <w:tcPr>
            <w:tcW w:type="dxa" w:w="1113"/>
          </w:tcPr>
          <w:p>
            <w:pPr>
              <w:spacing w:after="0"/>
              <w:jc w:val="left"/>
            </w:pPr>
            <w:r>
              <w:rPr>
                <w:sz w:val="16"/>
              </w:rPr>
              <w:t>2004-09-24</w:t>
            </w:r>
          </w:p>
        </w:tc>
        <w:tc>
          <w:tcPr>
            <w:tcW w:type="dxa" w:w="1113"/>
          </w:tcPr>
          <w:p>
            <w:pPr>
              <w:spacing w:after="0"/>
              <w:jc w:val="left"/>
            </w:pPr>
            <w:r>
              <w:rPr>
                <w:sz w:val="16"/>
              </w:rPr>
              <w:t>DR-1561-FL</w:t>
            </w:r>
          </w:p>
        </w:tc>
        <w:tc>
          <w:tcPr>
            <w:tcW w:type="dxa" w:w="1497"/>
          </w:tcPr>
          <w:p>
            <w:pPr>
              <w:spacing w:after="0"/>
              <w:jc w:val="left"/>
            </w:pPr>
            <w:r>
              <w:rPr>
                <w:sz w:val="16"/>
              </w:rPr>
              <w:t>Major disaster</w:t>
            </w:r>
          </w:p>
        </w:tc>
        <w:tc>
          <w:tcPr>
            <w:tcW w:type="dxa" w:w="2134"/>
          </w:tcPr>
          <w:p>
            <w:pPr>
              <w:spacing w:after="0"/>
              <w:jc w:val="left"/>
            </w:pPr>
            <w:r>
              <w:rPr>
                <w:sz w:val="16"/>
              </w:rPr>
              <w:t>HURRICANE JEANNE</w:t>
            </w:r>
          </w:p>
        </w:tc>
        <w:tc>
          <w:tcPr>
            <w:tcW w:type="dxa" w:w="2671"/>
          </w:tcPr>
          <w:p>
            <w:pPr>
              <w:spacing w:after="0"/>
              <w:jc w:val="left"/>
            </w:pPr>
            <w:r>
              <w:rPr>
                <w:sz w:val="16"/>
              </w:rPr>
              <w:t>Hurricane</w:t>
            </w:r>
          </w:p>
        </w:tc>
        <w:tc>
          <w:tcPr>
            <w:tcW w:type="dxa" w:w="1535"/>
          </w:tcPr>
          <w:p>
            <w:pPr>
              <w:spacing w:after="0"/>
              <w:jc w:val="right"/>
            </w:pPr>
            <w:r>
              <w:rPr>
                <w:sz w:val="16"/>
              </w:rPr>
              <w:t>$67,775.45</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2004-09-16</w:t>
            </w:r>
          </w:p>
        </w:tc>
        <w:tc>
          <w:tcPr>
            <w:tcW w:type="dxa" w:w="1113"/>
          </w:tcPr>
          <w:p>
            <w:pPr>
              <w:spacing w:after="0"/>
              <w:jc w:val="left"/>
            </w:pPr>
            <w:r>
              <w:rPr>
                <w:sz w:val="16"/>
              </w:rPr>
              <w:t>2004-09-13</w:t>
            </w:r>
          </w:p>
        </w:tc>
        <w:tc>
          <w:tcPr>
            <w:tcW w:type="dxa" w:w="1113"/>
          </w:tcPr>
          <w:p>
            <w:pPr>
              <w:spacing w:after="0"/>
              <w:jc w:val="left"/>
            </w:pPr>
            <w:r>
              <w:rPr>
                <w:sz w:val="16"/>
              </w:rPr>
              <w:t>DR-1551-FL</w:t>
            </w:r>
          </w:p>
        </w:tc>
        <w:tc>
          <w:tcPr>
            <w:tcW w:type="dxa" w:w="1497"/>
          </w:tcPr>
          <w:p>
            <w:pPr>
              <w:spacing w:after="0"/>
              <w:jc w:val="left"/>
            </w:pPr>
            <w:r>
              <w:rPr>
                <w:sz w:val="16"/>
              </w:rPr>
              <w:t>Major disaster</w:t>
            </w:r>
          </w:p>
        </w:tc>
        <w:tc>
          <w:tcPr>
            <w:tcW w:type="dxa" w:w="2134"/>
          </w:tcPr>
          <w:p>
            <w:pPr>
              <w:spacing w:after="0"/>
              <w:jc w:val="left"/>
            </w:pPr>
            <w:r>
              <w:rPr>
                <w:sz w:val="16"/>
              </w:rPr>
              <w:t>HURRICANE IVAN</w:t>
            </w:r>
          </w:p>
        </w:tc>
        <w:tc>
          <w:tcPr>
            <w:tcW w:type="dxa" w:w="2671"/>
          </w:tcPr>
          <w:p>
            <w:pPr>
              <w:spacing w:after="0"/>
              <w:jc w:val="left"/>
            </w:pPr>
            <w:r>
              <w:rPr>
                <w:sz w:val="16"/>
              </w:rPr>
              <w:t>Hurricane</w:t>
            </w:r>
          </w:p>
        </w:tc>
        <w:tc>
          <w:tcPr>
            <w:tcW w:type="dxa" w:w="1535"/>
          </w:tcPr>
          <w:p>
            <w:pPr>
              <w:spacing w:after="0"/>
              <w:jc w:val="right"/>
            </w:pPr>
            <w:r>
              <w:rPr>
                <w:sz w:val="16"/>
              </w:rPr>
              <w:t>$24,183.65</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2004-09-04</w:t>
            </w:r>
          </w:p>
        </w:tc>
        <w:tc>
          <w:tcPr>
            <w:tcW w:type="dxa" w:w="1113"/>
          </w:tcPr>
          <w:p>
            <w:pPr>
              <w:spacing w:after="0"/>
              <w:jc w:val="left"/>
            </w:pPr>
            <w:r>
              <w:rPr>
                <w:sz w:val="16"/>
              </w:rPr>
              <w:t>2004-09-03</w:t>
            </w:r>
          </w:p>
        </w:tc>
        <w:tc>
          <w:tcPr>
            <w:tcW w:type="dxa" w:w="1113"/>
          </w:tcPr>
          <w:p>
            <w:pPr>
              <w:spacing w:after="0"/>
              <w:jc w:val="left"/>
            </w:pPr>
            <w:r>
              <w:rPr>
                <w:sz w:val="16"/>
              </w:rPr>
              <w:t>DR-1545-FL</w:t>
            </w:r>
          </w:p>
        </w:tc>
        <w:tc>
          <w:tcPr>
            <w:tcW w:type="dxa" w:w="1497"/>
          </w:tcPr>
          <w:p>
            <w:pPr>
              <w:spacing w:after="0"/>
              <w:jc w:val="left"/>
            </w:pPr>
            <w:r>
              <w:rPr>
                <w:sz w:val="16"/>
              </w:rPr>
              <w:t>Major disaster</w:t>
            </w:r>
          </w:p>
        </w:tc>
        <w:tc>
          <w:tcPr>
            <w:tcW w:type="dxa" w:w="2134"/>
          </w:tcPr>
          <w:p>
            <w:pPr>
              <w:spacing w:after="0"/>
              <w:jc w:val="left"/>
            </w:pPr>
            <w:r>
              <w:rPr>
                <w:sz w:val="16"/>
              </w:rPr>
              <w:t>HURRICANE FRANCES</w:t>
            </w:r>
          </w:p>
        </w:tc>
        <w:tc>
          <w:tcPr>
            <w:tcW w:type="dxa" w:w="2671"/>
          </w:tcPr>
          <w:p>
            <w:pPr>
              <w:spacing w:after="0"/>
              <w:jc w:val="left"/>
            </w:pPr>
            <w:r>
              <w:rPr>
                <w:sz w:val="16"/>
              </w:rPr>
              <w:t>Hurricane</w:t>
            </w:r>
          </w:p>
        </w:tc>
        <w:tc>
          <w:tcPr>
            <w:tcW w:type="dxa" w:w="1535"/>
          </w:tcPr>
          <w:p>
            <w:pPr>
              <w:spacing w:after="0"/>
              <w:jc w:val="right"/>
            </w:pPr>
            <w:r>
              <w:rPr>
                <w:sz w:val="16"/>
              </w:rPr>
              <w:t>$103,862.62</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2004-08-13</w:t>
            </w:r>
          </w:p>
        </w:tc>
        <w:tc>
          <w:tcPr>
            <w:tcW w:type="dxa" w:w="1113"/>
          </w:tcPr>
          <w:p>
            <w:pPr>
              <w:spacing w:after="0"/>
              <w:jc w:val="left"/>
            </w:pPr>
            <w:r>
              <w:rPr>
                <w:sz w:val="16"/>
              </w:rPr>
              <w:t>2004-08-11</w:t>
            </w:r>
          </w:p>
        </w:tc>
        <w:tc>
          <w:tcPr>
            <w:tcW w:type="dxa" w:w="1113"/>
          </w:tcPr>
          <w:p>
            <w:pPr>
              <w:spacing w:after="0"/>
              <w:jc w:val="left"/>
            </w:pPr>
            <w:r>
              <w:rPr>
                <w:sz w:val="16"/>
              </w:rPr>
              <w:t>DR-1539-FL</w:t>
            </w:r>
          </w:p>
        </w:tc>
        <w:tc>
          <w:tcPr>
            <w:tcW w:type="dxa" w:w="1497"/>
          </w:tcPr>
          <w:p>
            <w:pPr>
              <w:spacing w:after="0"/>
              <w:jc w:val="left"/>
            </w:pPr>
            <w:r>
              <w:rPr>
                <w:sz w:val="16"/>
              </w:rPr>
              <w:t>Major disaster</w:t>
            </w:r>
          </w:p>
        </w:tc>
        <w:tc>
          <w:tcPr>
            <w:tcW w:type="dxa" w:w="2134"/>
          </w:tcPr>
          <w:p>
            <w:pPr>
              <w:spacing w:after="0"/>
              <w:jc w:val="left"/>
            </w:pPr>
            <w:r>
              <w:rPr>
                <w:sz w:val="16"/>
              </w:rPr>
              <w:t>TROPICAL STORM BONNIE AND HURRICANE CHARLEY</w:t>
            </w:r>
          </w:p>
        </w:tc>
        <w:tc>
          <w:tcPr>
            <w:tcW w:type="dxa" w:w="2671"/>
          </w:tcPr>
          <w:p>
            <w:pPr>
              <w:spacing w:after="0"/>
              <w:jc w:val="left"/>
            </w:pPr>
            <w:r>
              <w:rPr>
                <w:sz w:val="16"/>
              </w:rPr>
              <w:t>Hurricane</w:t>
            </w:r>
          </w:p>
        </w:tc>
        <w:tc>
          <w:tcPr>
            <w:tcW w:type="dxa" w:w="1535"/>
          </w:tcPr>
          <w:p>
            <w:pPr>
              <w:spacing w:after="0"/>
              <w:jc w:val="right"/>
            </w:pPr>
            <w:r>
              <w:rPr>
                <w:sz w:val="16"/>
              </w:rPr>
              <w:t>none found</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2001-06-17</w:t>
            </w:r>
          </w:p>
        </w:tc>
        <w:tc>
          <w:tcPr>
            <w:tcW w:type="dxa" w:w="1113"/>
          </w:tcPr>
          <w:p>
            <w:pPr>
              <w:spacing w:after="0"/>
              <w:jc w:val="left"/>
            </w:pPr>
            <w:r>
              <w:rPr>
                <w:sz w:val="16"/>
              </w:rPr>
              <w:t>2001-06-11</w:t>
            </w:r>
          </w:p>
        </w:tc>
        <w:tc>
          <w:tcPr>
            <w:tcW w:type="dxa" w:w="1113"/>
          </w:tcPr>
          <w:p>
            <w:pPr>
              <w:spacing w:after="0"/>
              <w:jc w:val="left"/>
            </w:pPr>
            <w:r>
              <w:rPr>
                <w:sz w:val="16"/>
              </w:rPr>
              <w:t>DR-1381-FL</w:t>
            </w:r>
          </w:p>
        </w:tc>
        <w:tc>
          <w:tcPr>
            <w:tcW w:type="dxa" w:w="1497"/>
          </w:tcPr>
          <w:p>
            <w:pPr>
              <w:spacing w:after="0"/>
              <w:jc w:val="left"/>
            </w:pPr>
            <w:r>
              <w:rPr>
                <w:sz w:val="16"/>
              </w:rPr>
              <w:t>Major disaster</w:t>
            </w:r>
          </w:p>
        </w:tc>
        <w:tc>
          <w:tcPr>
            <w:tcW w:type="dxa" w:w="2134"/>
          </w:tcPr>
          <w:p>
            <w:pPr>
              <w:spacing w:after="0"/>
              <w:jc w:val="left"/>
            </w:pPr>
            <w:r>
              <w:rPr>
                <w:sz w:val="16"/>
              </w:rPr>
              <w:t>TROPICAL STORM ALLISON</w:t>
            </w:r>
          </w:p>
        </w:tc>
        <w:tc>
          <w:tcPr>
            <w:tcW w:type="dxa" w:w="2671"/>
          </w:tcPr>
          <w:p>
            <w:pPr>
              <w:spacing w:after="0"/>
              <w:jc w:val="left"/>
            </w:pPr>
            <w:r>
              <w:rPr>
                <w:sz w:val="16"/>
              </w:rPr>
              <w:t>Hurricane</w:t>
            </w:r>
          </w:p>
        </w:tc>
        <w:tc>
          <w:tcPr>
            <w:tcW w:type="dxa" w:w="1535"/>
          </w:tcPr>
          <w:p>
            <w:pPr>
              <w:spacing w:after="0"/>
              <w:jc w:val="right"/>
            </w:pPr>
            <w:r>
              <w:rPr>
                <w:sz w:val="16"/>
              </w:rPr>
              <w:t>$471,726.46</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2000-10-03</w:t>
            </w:r>
          </w:p>
        </w:tc>
        <w:tc>
          <w:tcPr>
            <w:tcW w:type="dxa" w:w="1113"/>
          </w:tcPr>
          <w:p>
            <w:pPr>
              <w:spacing w:after="0"/>
              <w:jc w:val="left"/>
            </w:pPr>
            <w:r>
              <w:rPr>
                <w:sz w:val="16"/>
              </w:rPr>
              <w:t>2000-09-21</w:t>
            </w:r>
          </w:p>
        </w:tc>
        <w:tc>
          <w:tcPr>
            <w:tcW w:type="dxa" w:w="1113"/>
          </w:tcPr>
          <w:p>
            <w:pPr>
              <w:spacing w:after="0"/>
              <w:jc w:val="left"/>
            </w:pPr>
            <w:r>
              <w:rPr>
                <w:sz w:val="16"/>
              </w:rPr>
              <w:t>DR-1344-FL</w:t>
            </w:r>
          </w:p>
        </w:tc>
        <w:tc>
          <w:tcPr>
            <w:tcW w:type="dxa" w:w="1497"/>
          </w:tcPr>
          <w:p>
            <w:pPr>
              <w:spacing w:after="0"/>
              <w:jc w:val="left"/>
            </w:pPr>
            <w:r>
              <w:rPr>
                <w:sz w:val="16"/>
              </w:rPr>
              <w:t>Major disaster</w:t>
            </w:r>
          </w:p>
        </w:tc>
        <w:tc>
          <w:tcPr>
            <w:tcW w:type="dxa" w:w="2134"/>
          </w:tcPr>
          <w:p>
            <w:pPr>
              <w:spacing w:after="0"/>
              <w:jc w:val="left"/>
            </w:pPr>
            <w:r>
              <w:rPr>
                <w:sz w:val="16"/>
              </w:rPr>
              <w:t>TROPICAL STORM HELENE</w:t>
            </w:r>
          </w:p>
        </w:tc>
        <w:tc>
          <w:tcPr>
            <w:tcW w:type="dxa" w:w="2671"/>
          </w:tcPr>
          <w:p>
            <w:pPr>
              <w:spacing w:after="0"/>
              <w:jc w:val="left"/>
            </w:pPr>
            <w:r>
              <w:rPr>
                <w:sz w:val="16"/>
              </w:rPr>
              <w:t>Hurricane; Inland Flooding</w:t>
            </w:r>
          </w:p>
        </w:tc>
        <w:tc>
          <w:tcPr>
            <w:tcW w:type="dxa" w:w="1535"/>
          </w:tcPr>
          <w:p>
            <w:pPr>
              <w:spacing w:after="0"/>
              <w:jc w:val="right"/>
            </w:pPr>
            <w:r>
              <w:rPr>
                <w:sz w:val="16"/>
              </w:rPr>
              <w:t>$37,240.64</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1999-04-27</w:t>
            </w:r>
          </w:p>
        </w:tc>
        <w:tc>
          <w:tcPr>
            <w:tcW w:type="dxa" w:w="1113"/>
          </w:tcPr>
          <w:p>
            <w:pPr>
              <w:spacing w:after="0"/>
              <w:jc w:val="left"/>
            </w:pPr>
            <w:r>
              <w:rPr>
                <w:sz w:val="16"/>
              </w:rPr>
              <w:t>1999-04-15</w:t>
            </w:r>
          </w:p>
        </w:tc>
        <w:tc>
          <w:tcPr>
            <w:tcW w:type="dxa" w:w="1113"/>
          </w:tcPr>
          <w:p>
            <w:pPr>
              <w:spacing w:after="0"/>
              <w:jc w:val="left"/>
            </w:pPr>
            <w:r>
              <w:rPr>
                <w:sz w:val="16"/>
              </w:rPr>
              <w:t>EM-3139-FL</w:t>
            </w:r>
          </w:p>
        </w:tc>
        <w:tc>
          <w:tcPr>
            <w:tcW w:type="dxa" w:w="1497"/>
          </w:tcPr>
          <w:p>
            <w:pPr>
              <w:spacing w:after="0"/>
              <w:jc w:val="left"/>
            </w:pPr>
            <w:r>
              <w:rPr>
                <w:sz w:val="16"/>
              </w:rPr>
              <w:t>Emergency</w:t>
            </w:r>
          </w:p>
        </w:tc>
        <w:tc>
          <w:tcPr>
            <w:tcW w:type="dxa" w:w="2134"/>
          </w:tcPr>
          <w:p>
            <w:pPr>
              <w:spacing w:after="0"/>
              <w:jc w:val="left"/>
            </w:pPr>
            <w:r>
              <w:rPr>
                <w:sz w:val="16"/>
              </w:rPr>
              <w:t>FL-FIRES 04/15/99</w:t>
            </w:r>
          </w:p>
        </w:tc>
        <w:tc>
          <w:tcPr>
            <w:tcW w:type="dxa" w:w="2671"/>
          </w:tcPr>
          <w:p>
            <w:pPr>
              <w:spacing w:after="0"/>
              <w:jc w:val="left"/>
            </w:pPr>
            <w:r>
              <w:rPr>
                <w:sz w:val="16"/>
              </w:rPr>
              <w:t>Wildfire</w:t>
            </w:r>
          </w:p>
        </w:tc>
        <w:tc>
          <w:tcPr>
            <w:tcW w:type="dxa" w:w="1535"/>
          </w:tcPr>
          <w:p>
            <w:pPr>
              <w:spacing w:after="0"/>
              <w:jc w:val="right"/>
            </w:pPr>
            <w:r>
              <w:rPr>
                <w:sz w:val="16"/>
              </w:rPr>
              <w:t>none found</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1998-09-28</w:t>
            </w:r>
          </w:p>
        </w:tc>
        <w:tc>
          <w:tcPr>
            <w:tcW w:type="dxa" w:w="1113"/>
          </w:tcPr>
          <w:p>
            <w:pPr>
              <w:spacing w:after="0"/>
              <w:jc w:val="left"/>
            </w:pPr>
            <w:r>
              <w:rPr>
                <w:sz w:val="16"/>
              </w:rPr>
              <w:t>1998-09-25</w:t>
            </w:r>
          </w:p>
        </w:tc>
        <w:tc>
          <w:tcPr>
            <w:tcW w:type="dxa" w:w="1113"/>
          </w:tcPr>
          <w:p>
            <w:pPr>
              <w:spacing w:after="0"/>
              <w:jc w:val="left"/>
            </w:pPr>
            <w:r>
              <w:rPr>
                <w:sz w:val="16"/>
              </w:rPr>
              <w:t>DR-1249-FL</w:t>
            </w:r>
          </w:p>
        </w:tc>
        <w:tc>
          <w:tcPr>
            <w:tcW w:type="dxa" w:w="1497"/>
          </w:tcPr>
          <w:p>
            <w:pPr>
              <w:spacing w:after="0"/>
              <w:jc w:val="left"/>
            </w:pPr>
            <w:r>
              <w:rPr>
                <w:sz w:val="16"/>
              </w:rPr>
              <w:t>Major disaster</w:t>
            </w:r>
          </w:p>
        </w:tc>
        <w:tc>
          <w:tcPr>
            <w:tcW w:type="dxa" w:w="2134"/>
          </w:tcPr>
          <w:p>
            <w:pPr>
              <w:spacing w:after="0"/>
              <w:jc w:val="left"/>
            </w:pPr>
            <w:r>
              <w:rPr>
                <w:sz w:val="16"/>
              </w:rPr>
              <w:t>HURRICANE GEORGES</w:t>
            </w:r>
          </w:p>
        </w:tc>
        <w:tc>
          <w:tcPr>
            <w:tcW w:type="dxa" w:w="2671"/>
          </w:tcPr>
          <w:p>
            <w:pPr>
              <w:spacing w:after="0"/>
              <w:jc w:val="left"/>
            </w:pPr>
            <w:r>
              <w:rPr>
                <w:sz w:val="16"/>
              </w:rPr>
              <w:t>Hurricane</w:t>
            </w:r>
          </w:p>
        </w:tc>
        <w:tc>
          <w:tcPr>
            <w:tcW w:type="dxa" w:w="1535"/>
          </w:tcPr>
          <w:p>
            <w:pPr>
              <w:spacing w:after="0"/>
              <w:jc w:val="right"/>
            </w:pPr>
            <w:r>
              <w:rPr>
                <w:sz w:val="16"/>
              </w:rPr>
              <w:t>none found</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1998-06-18</w:t>
            </w:r>
          </w:p>
        </w:tc>
        <w:tc>
          <w:tcPr>
            <w:tcW w:type="dxa" w:w="1113"/>
          </w:tcPr>
          <w:p>
            <w:pPr>
              <w:spacing w:after="0"/>
              <w:jc w:val="left"/>
            </w:pPr>
            <w:r>
              <w:rPr>
                <w:sz w:val="16"/>
              </w:rPr>
              <w:t>1998-05-25</w:t>
            </w:r>
          </w:p>
        </w:tc>
        <w:tc>
          <w:tcPr>
            <w:tcW w:type="dxa" w:w="1113"/>
          </w:tcPr>
          <w:p>
            <w:pPr>
              <w:spacing w:after="0"/>
              <w:jc w:val="left"/>
            </w:pPr>
            <w:r>
              <w:rPr>
                <w:sz w:val="16"/>
              </w:rPr>
              <w:t>DR-1223-FL</w:t>
            </w:r>
          </w:p>
        </w:tc>
        <w:tc>
          <w:tcPr>
            <w:tcW w:type="dxa" w:w="1497"/>
          </w:tcPr>
          <w:p>
            <w:pPr>
              <w:spacing w:after="0"/>
              <w:jc w:val="left"/>
            </w:pPr>
            <w:r>
              <w:rPr>
                <w:sz w:val="16"/>
              </w:rPr>
              <w:t>Major disaster</w:t>
            </w:r>
          </w:p>
        </w:tc>
        <w:tc>
          <w:tcPr>
            <w:tcW w:type="dxa" w:w="2134"/>
          </w:tcPr>
          <w:p>
            <w:pPr>
              <w:spacing w:after="0"/>
              <w:jc w:val="left"/>
            </w:pPr>
            <w:r>
              <w:rPr>
                <w:sz w:val="16"/>
              </w:rPr>
              <w:t>EXTREME FIRE HAZARD</w:t>
            </w:r>
          </w:p>
        </w:tc>
        <w:tc>
          <w:tcPr>
            <w:tcW w:type="dxa" w:w="2671"/>
          </w:tcPr>
          <w:p>
            <w:pPr>
              <w:spacing w:after="0"/>
              <w:jc w:val="left"/>
            </w:pPr>
            <w:r>
              <w:rPr>
                <w:sz w:val="16"/>
              </w:rPr>
              <w:t>Wildfire</w:t>
            </w:r>
          </w:p>
        </w:tc>
        <w:tc>
          <w:tcPr>
            <w:tcW w:type="dxa" w:w="1535"/>
          </w:tcPr>
          <w:p>
            <w:pPr>
              <w:spacing w:after="0"/>
              <w:jc w:val="right"/>
            </w:pPr>
            <w:r>
              <w:rPr>
                <w:sz w:val="16"/>
              </w:rPr>
              <w:t>none found</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1985-12-03</w:t>
            </w:r>
          </w:p>
        </w:tc>
        <w:tc>
          <w:tcPr>
            <w:tcW w:type="dxa" w:w="1113"/>
          </w:tcPr>
          <w:p>
            <w:pPr>
              <w:spacing w:after="0"/>
              <w:jc w:val="left"/>
            </w:pPr>
            <w:r>
              <w:rPr>
                <w:sz w:val="16"/>
              </w:rPr>
              <w:t>1985-11-21</w:t>
            </w:r>
          </w:p>
        </w:tc>
        <w:tc>
          <w:tcPr>
            <w:tcW w:type="dxa" w:w="1113"/>
          </w:tcPr>
          <w:p>
            <w:pPr>
              <w:spacing w:after="0"/>
              <w:jc w:val="left"/>
            </w:pPr>
            <w:r>
              <w:rPr>
                <w:sz w:val="16"/>
              </w:rPr>
              <w:t>DR-756-FL</w:t>
            </w:r>
          </w:p>
        </w:tc>
        <w:tc>
          <w:tcPr>
            <w:tcW w:type="dxa" w:w="1497"/>
          </w:tcPr>
          <w:p>
            <w:pPr>
              <w:spacing w:after="0"/>
              <w:jc w:val="left"/>
            </w:pPr>
            <w:r>
              <w:rPr>
                <w:sz w:val="16"/>
              </w:rPr>
              <w:t>Major disaster</w:t>
            </w:r>
          </w:p>
        </w:tc>
        <w:tc>
          <w:tcPr>
            <w:tcW w:type="dxa" w:w="2134"/>
          </w:tcPr>
          <w:p>
            <w:pPr>
              <w:spacing w:after="0"/>
              <w:jc w:val="left"/>
            </w:pPr>
            <w:r>
              <w:rPr>
                <w:sz w:val="16"/>
              </w:rPr>
              <w:t>HURRICANE KATE</w:t>
            </w:r>
          </w:p>
        </w:tc>
        <w:tc>
          <w:tcPr>
            <w:tcW w:type="dxa" w:w="2671"/>
          </w:tcPr>
          <w:p>
            <w:pPr>
              <w:spacing w:after="0"/>
              <w:jc w:val="left"/>
            </w:pPr>
            <w:r>
              <w:rPr>
                <w:sz w:val="16"/>
              </w:rPr>
              <w:t>Hurricane</w:t>
            </w:r>
          </w:p>
        </w:tc>
        <w:tc>
          <w:tcPr>
            <w:tcW w:type="dxa" w:w="1535"/>
          </w:tcPr>
          <w:p>
            <w:pPr>
              <w:spacing w:after="0"/>
              <w:jc w:val="right"/>
            </w:pPr>
            <w:r>
              <w:rPr>
                <w:sz w:val="16"/>
              </w:rPr>
              <w:t>none found</w:t>
            </w:r>
          </w:p>
        </w:tc>
        <w:tc>
          <w:tcPr>
            <w:tcW w:type="dxa" w:w="1976"/>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1973-05-26</w:t>
            </w:r>
          </w:p>
        </w:tc>
        <w:tc>
          <w:tcPr>
            <w:tcW w:type="dxa" w:w="1113"/>
          </w:tcPr>
          <w:p>
            <w:pPr>
              <w:spacing w:after="0"/>
              <w:jc w:val="left"/>
            </w:pPr>
            <w:r>
              <w:rPr>
                <w:sz w:val="16"/>
              </w:rPr>
              <w:t>1973-05-26</w:t>
            </w:r>
          </w:p>
        </w:tc>
        <w:tc>
          <w:tcPr>
            <w:tcW w:type="dxa" w:w="1113"/>
          </w:tcPr>
          <w:p>
            <w:pPr>
              <w:spacing w:after="0"/>
              <w:jc w:val="left"/>
            </w:pPr>
            <w:r>
              <w:rPr>
                <w:sz w:val="16"/>
              </w:rPr>
              <w:t>DR-387-FL</w:t>
            </w:r>
          </w:p>
        </w:tc>
        <w:tc>
          <w:tcPr>
            <w:tcW w:type="dxa" w:w="1497"/>
          </w:tcPr>
          <w:p>
            <w:pPr>
              <w:spacing w:after="0"/>
              <w:jc w:val="left"/>
            </w:pPr>
            <w:r>
              <w:rPr>
                <w:sz w:val="16"/>
              </w:rPr>
              <w:t>Major disaster</w:t>
            </w:r>
          </w:p>
        </w:tc>
        <w:tc>
          <w:tcPr>
            <w:tcW w:type="dxa" w:w="2134"/>
          </w:tcPr>
          <w:p>
            <w:pPr>
              <w:spacing w:after="0"/>
              <w:jc w:val="left"/>
            </w:pPr>
            <w:r>
              <w:rPr>
                <w:sz w:val="16"/>
              </w:rPr>
              <w:t>SEVERE STORMS &amp; FLOODING</w:t>
            </w:r>
          </w:p>
        </w:tc>
        <w:tc>
          <w:tcPr>
            <w:tcW w:type="dxa" w:w="2671"/>
          </w:tcPr>
          <w:p>
            <w:pPr>
              <w:spacing w:after="0"/>
              <w:jc w:val="left"/>
            </w:pPr>
            <w:r>
              <w:rPr>
                <w:sz w:val="16"/>
              </w:rPr>
              <w:t>Inland Flooding</w:t>
            </w:r>
          </w:p>
        </w:tc>
        <w:tc>
          <w:tcPr>
            <w:tcW w:type="dxa" w:w="1535"/>
          </w:tcPr>
          <w:p>
            <w:pPr>
              <w:spacing w:after="0"/>
              <w:jc w:val="right"/>
            </w:pPr>
            <w:r>
              <w:rPr>
                <w:sz w:val="16"/>
              </w:rPr>
              <w:t>none found</w:t>
            </w:r>
          </w:p>
        </w:tc>
        <w:tc>
          <w:tcPr>
            <w:tcW w:type="dxa" w:w="1976"/>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11</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23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259</w:t>
            </w:r>
          </w:p>
        </w:tc>
        <w:tc>
          <w:tcPr>
            <w:tcW w:type="dxa" w:w="1422"/>
          </w:tcPr>
          <w:p>
            <w:pPr>
              <w:spacing w:after="0"/>
              <w:jc w:val="right"/>
            </w:pPr>
            <w:r>
              <w:rPr>
                <w:sz w:val="16"/>
              </w:rPr>
              <w:t>5</w:t>
            </w:r>
          </w:p>
        </w:tc>
        <w:tc>
          <w:tcPr>
            <w:tcW w:type="dxa" w:w="1356"/>
          </w:tcPr>
          <w:p>
            <w:pPr>
              <w:spacing w:after="0"/>
              <w:jc w:val="right"/>
            </w:pPr>
            <w:r>
              <w:rPr>
                <w:sz w:val="16"/>
              </w:rPr>
              <w:t>8</w:t>
            </w:r>
          </w:p>
        </w:tc>
        <w:tc>
          <w:tcPr>
            <w:tcW w:type="dxa" w:w="963"/>
          </w:tcPr>
          <w:p>
            <w:pPr>
              <w:spacing w:after="0"/>
              <w:jc w:val="right"/>
            </w:pPr>
            <w:r>
              <w:rPr>
                <w:sz w:val="16"/>
              </w:rPr>
              <w:t>79</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6"/>
        <w:gridCol w:w="3099"/>
        <w:gridCol w:w="1893"/>
        <w:gridCol w:w="1150"/>
        <w:gridCol w:w="2103"/>
        <w:gridCol w:w="1881"/>
        <w:gridCol w:w="1634"/>
      </w:tblGrid>
      <w:tr>
        <w:trPr>
          <w:cantSplit/>
          <w:tblHeader/>
        </w:trPr>
        <w:tc>
          <w:tcPr>
            <w:tcW w:type="dxa" w:w="1037"/>
            <w:shd w:val="clear" w:color="auto" w:fill="E8E8E8"/>
          </w:tcPr>
          <w:p>
            <w:pPr>
              <w:spacing w:after="0"/>
              <w:jc w:val="left"/>
            </w:pPr>
            <w:r>
              <w:rPr>
                <w:b/>
                <w:sz w:val="16"/>
              </w:rPr>
              <w:t>Date</w:t>
            </w:r>
          </w:p>
        </w:tc>
        <w:tc>
          <w:tcPr>
            <w:tcW w:type="dxa" w:w="1316"/>
            <w:shd w:val="clear" w:color="auto" w:fill="E8E8E8"/>
          </w:tcPr>
          <w:p>
            <w:pPr>
              <w:spacing w:after="0"/>
              <w:jc w:val="left"/>
            </w:pPr>
            <w:r>
              <w:rPr>
                <w:b/>
                <w:sz w:val="16"/>
              </w:rPr>
              <w:t>Event type</w:t>
            </w:r>
          </w:p>
        </w:tc>
        <w:tc>
          <w:tcPr>
            <w:tcW w:type="dxa" w:w="3099"/>
            <w:shd w:val="clear" w:color="auto" w:fill="E8E8E8"/>
          </w:tcPr>
          <w:p>
            <w:pPr>
              <w:spacing w:after="0"/>
              <w:jc w:val="left"/>
            </w:pPr>
            <w:r>
              <w:rPr>
                <w:b/>
                <w:sz w:val="16"/>
              </w:rPr>
              <w:t>Magnitude or extent</w:t>
            </w:r>
          </w:p>
        </w:tc>
        <w:tc>
          <w:tcPr>
            <w:tcW w:type="dxa" w:w="1893"/>
            <w:shd w:val="clear" w:color="auto" w:fill="E8E8E8"/>
          </w:tcPr>
          <w:p>
            <w:pPr>
              <w:spacing w:after="0"/>
              <w:jc w:val="left"/>
            </w:pPr>
            <w:r>
              <w:rPr>
                <w:b/>
                <w:sz w:val="16"/>
              </w:rPr>
              <w:t>Damage</w:t>
            </w:r>
          </w:p>
          <w:p>
            <w:pPr>
              <w:spacing w:after="0"/>
              <w:jc w:val="left"/>
            </w:pPr>
            <w:r>
              <w:rPr>
                <w:i/>
                <w:color w:val="555555"/>
                <w:sz w:val="14"/>
              </w:rPr>
              <w:t>nominal dollars</w:t>
            </w:r>
          </w:p>
        </w:tc>
        <w:tc>
          <w:tcPr>
            <w:tcW w:type="dxa" w:w="115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3"/>
            <w:shd w:val="clear" w:color="auto" w:fill="E8E8E8"/>
          </w:tcPr>
          <w:p>
            <w:pPr>
              <w:spacing w:after="0"/>
              <w:jc w:val="left"/>
            </w:pPr>
            <w:r>
              <w:rPr>
                <w:b/>
                <w:sz w:val="16"/>
              </w:rPr>
              <w:t>Location</w:t>
            </w:r>
          </w:p>
        </w:tc>
        <w:tc>
          <w:tcPr>
            <w:tcW w:type="dxa" w:w="1881"/>
            <w:shd w:val="clear" w:color="auto" w:fill="E8E8E8"/>
          </w:tcPr>
          <w:p>
            <w:pPr>
              <w:spacing w:after="0"/>
              <w:jc w:val="left"/>
            </w:pPr>
            <w:r>
              <w:rPr>
                <w:b/>
                <w:sz w:val="16"/>
              </w:rPr>
              <w:t>Flags</w:t>
            </w:r>
          </w:p>
        </w:tc>
        <w:tc>
          <w:tcPr>
            <w:tcW w:type="dxa" w:w="16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2025-09-23</w:t>
            </w:r>
          </w:p>
        </w:tc>
        <w:tc>
          <w:tcPr>
            <w:tcW w:type="dxa" w:w="1316"/>
          </w:tcPr>
          <w:p>
            <w:pPr>
              <w:spacing w:after="0"/>
              <w:jc w:val="left"/>
            </w:pPr>
            <w:r>
              <w:rPr>
                <w:sz w:val="16"/>
              </w:rPr>
              <w:t>Drought</w:t>
            </w:r>
          </w:p>
        </w:tc>
        <w:tc>
          <w:tcPr>
            <w:tcW w:type="dxa" w:w="3099"/>
          </w:tcPr>
          <w:p>
            <w:pPr>
              <w:spacing w:after="0"/>
              <w:jc w:val="left"/>
            </w:pPr>
          </w:p>
        </w:tc>
        <w:tc>
          <w:tcPr>
            <w:tcW w:type="dxa" w:w="1893"/>
          </w:tcPr>
          <w:p>
            <w:pPr>
              <w:spacing w:after="0"/>
              <w:jc w:val="left"/>
            </w:pPr>
            <w:r>
              <w:rPr>
                <w:sz w:val="16"/>
              </w:rPr>
              <w:t>damage not reported</w:t>
            </w:r>
          </w:p>
        </w:tc>
        <w:tc>
          <w:tcPr>
            <w:tcW w:type="dxa" w:w="1150"/>
          </w:tcPr>
          <w:p>
            <w:pPr>
              <w:spacing w:after="0"/>
              <w:jc w:val="right"/>
            </w:pPr>
            <w:r>
              <w:rPr>
                <w:sz w:val="16"/>
              </w:rPr>
              <w:t>0, 0</w:t>
            </w:r>
          </w:p>
        </w:tc>
        <w:tc>
          <w:tcPr>
            <w:tcW w:type="dxa" w:w="2103"/>
          </w:tcPr>
          <w:p>
            <w:pPr>
              <w:spacing w:after="0"/>
              <w:jc w:val="left"/>
            </w:pPr>
            <w:r>
              <w:rPr>
                <w:sz w:val="16"/>
              </w:rPr>
              <w:t>NWS zone FLZ018 (INLAND JEFFERSON), zone-level: may include parts of neighboring counties</w:t>
            </w:r>
          </w:p>
        </w:tc>
        <w:tc>
          <w:tcPr>
            <w:tcW w:type="dxa" w:w="1881"/>
          </w:tcPr>
          <w:p>
            <w:pPr>
              <w:spacing w:after="0"/>
              <w:jc w:val="left"/>
            </w:pPr>
            <w:r>
              <w:rPr>
                <w:sz w:val="16"/>
              </w:rPr>
              <w:t>during plan review, check whether your last plan included it; within last 5 years</w:t>
            </w:r>
          </w:p>
        </w:tc>
        <w:tc>
          <w:tcPr>
            <w:tcW w:type="dxa" w:w="1634"/>
          </w:tcPr>
          <w:p>
            <w:pPr>
              <w:spacing w:after="0"/>
              <w:jc w:val="left"/>
            </w:pPr>
            <w:r>
              <w:rPr>
                <w:sz w:val="16"/>
              </w:rPr>
              <w:t>B1-c worst recorded: Drought</w:t>
            </w:r>
          </w:p>
        </w:tc>
      </w:tr>
      <w:tr>
        <w:trPr>
          <w:cantSplit/>
        </w:trPr>
        <w:tc>
          <w:tcPr>
            <w:tcW w:type="dxa" w:w="1037"/>
          </w:tcPr>
          <w:p>
            <w:pPr>
              <w:spacing w:after="0"/>
              <w:jc w:val="left"/>
            </w:pPr>
            <w:r>
              <w:rPr>
                <w:sz w:val="16"/>
              </w:rPr>
              <w:t>2025-01-21</w:t>
            </w:r>
          </w:p>
        </w:tc>
        <w:tc>
          <w:tcPr>
            <w:tcW w:type="dxa" w:w="1316"/>
          </w:tcPr>
          <w:p>
            <w:pPr>
              <w:spacing w:after="0"/>
              <w:jc w:val="left"/>
            </w:pPr>
            <w:r>
              <w:rPr>
                <w:sz w:val="16"/>
              </w:rPr>
              <w:t>Heavy Snow</w:t>
            </w:r>
          </w:p>
        </w:tc>
        <w:tc>
          <w:tcPr>
            <w:tcW w:type="dxa" w:w="3099"/>
          </w:tcPr>
          <w:p>
            <w:pPr>
              <w:spacing w:after="0"/>
              <w:jc w:val="left"/>
            </w:pPr>
          </w:p>
        </w:tc>
        <w:tc>
          <w:tcPr>
            <w:tcW w:type="dxa" w:w="1893"/>
          </w:tcPr>
          <w:p>
            <w:pPr>
              <w:spacing w:after="0"/>
              <w:jc w:val="left"/>
            </w:pPr>
            <w:r>
              <w:rPr>
                <w:sz w:val="16"/>
              </w:rPr>
              <w:t>$0 property; $500,000 crops, reported for the zone (2025 dollars)</w:t>
            </w:r>
          </w:p>
        </w:tc>
        <w:tc>
          <w:tcPr>
            <w:tcW w:type="dxa" w:w="1150"/>
          </w:tcPr>
          <w:p>
            <w:pPr>
              <w:spacing w:after="0"/>
              <w:jc w:val="right"/>
            </w:pPr>
            <w:r>
              <w:rPr>
                <w:sz w:val="16"/>
              </w:rPr>
              <w:t>0, 0</w:t>
            </w:r>
          </w:p>
        </w:tc>
        <w:tc>
          <w:tcPr>
            <w:tcW w:type="dxa" w:w="2103"/>
          </w:tcPr>
          <w:p>
            <w:pPr>
              <w:spacing w:after="0"/>
              <w:jc w:val="left"/>
            </w:pPr>
            <w:r>
              <w:rPr>
                <w:sz w:val="16"/>
              </w:rPr>
              <w:t>NWS zone FLZ018 (INLAND JEFFERSON), zone-level: may include parts of neighboring counties</w:t>
            </w:r>
          </w:p>
        </w:tc>
        <w:tc>
          <w:tcPr>
            <w:tcW w:type="dxa" w:w="1881"/>
          </w:tcPr>
          <w:p>
            <w:pPr>
              <w:spacing w:after="0"/>
              <w:jc w:val="left"/>
            </w:pPr>
            <w:r>
              <w:rPr>
                <w:sz w:val="16"/>
              </w:rPr>
              <w:t>within last 5 years</w:t>
            </w:r>
          </w:p>
        </w:tc>
        <w:tc>
          <w:tcPr>
            <w:tcW w:type="dxa" w:w="16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2024-09-26</w:t>
            </w:r>
          </w:p>
        </w:tc>
        <w:tc>
          <w:tcPr>
            <w:tcW w:type="dxa" w:w="1316"/>
          </w:tcPr>
          <w:p>
            <w:pPr>
              <w:spacing w:after="0"/>
              <w:jc w:val="left"/>
            </w:pPr>
            <w:r>
              <w:rPr>
                <w:sz w:val="16"/>
              </w:rPr>
              <w:t>Hurricane (Typhoon)</w:t>
            </w:r>
          </w:p>
        </w:tc>
        <w:tc>
          <w:tcPr>
            <w:tcW w:type="dxa" w:w="3099"/>
          </w:tcPr>
          <w:p>
            <w:pPr>
              <w:spacing w:after="0"/>
              <w:jc w:val="left"/>
            </w:pPr>
            <w:r>
              <w:rPr>
                <w:sz w:val="16"/>
              </w:rPr>
              <w:t>category 3</w:t>
            </w:r>
          </w:p>
        </w:tc>
        <w:tc>
          <w:tcPr>
            <w:tcW w:type="dxa" w:w="1893"/>
          </w:tcPr>
          <w:p>
            <w:pPr>
              <w:spacing w:after="0"/>
              <w:jc w:val="left"/>
            </w:pPr>
            <w:r>
              <w:rPr>
                <w:sz w:val="16"/>
              </w:rPr>
              <w:t>$10,000,000 property; $0 crops, reported for the zone (2024 dollars)</w:t>
            </w:r>
          </w:p>
        </w:tc>
        <w:tc>
          <w:tcPr>
            <w:tcW w:type="dxa" w:w="1150"/>
          </w:tcPr>
          <w:p>
            <w:pPr>
              <w:spacing w:after="0"/>
              <w:jc w:val="right"/>
            </w:pPr>
            <w:r>
              <w:rPr>
                <w:sz w:val="16"/>
              </w:rPr>
              <w:t>0, 0</w:t>
            </w:r>
          </w:p>
        </w:tc>
        <w:tc>
          <w:tcPr>
            <w:tcW w:type="dxa" w:w="2103"/>
          </w:tcPr>
          <w:p>
            <w:pPr>
              <w:spacing w:after="0"/>
              <w:jc w:val="left"/>
            </w:pPr>
            <w:r>
              <w:rPr>
                <w:sz w:val="16"/>
              </w:rPr>
              <w:t>NWS zone FLZ018 (INLAND JEFFERSON), zone-level: may include parts of neighboring counties</w:t>
            </w:r>
          </w:p>
        </w:tc>
        <w:tc>
          <w:tcPr>
            <w:tcW w:type="dxa" w:w="1881"/>
          </w:tcPr>
          <w:p>
            <w:pPr>
              <w:spacing w:after="0"/>
              <w:jc w:val="left"/>
            </w:pPr>
            <w:r>
              <w:rPr>
                <w:sz w:val="16"/>
              </w:rPr>
              <w:t>within last 5 years</w:t>
            </w:r>
          </w:p>
        </w:tc>
        <w:tc>
          <w:tcPr>
            <w:tcW w:type="dxa" w:w="163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2023-08-30</w:t>
            </w:r>
          </w:p>
        </w:tc>
        <w:tc>
          <w:tcPr>
            <w:tcW w:type="dxa" w:w="1316"/>
          </w:tcPr>
          <w:p>
            <w:pPr>
              <w:spacing w:after="0"/>
              <w:jc w:val="left"/>
            </w:pPr>
            <w:r>
              <w:rPr>
                <w:sz w:val="16"/>
              </w:rPr>
              <w:t>Tropical Storm</w:t>
            </w:r>
          </w:p>
        </w:tc>
        <w:tc>
          <w:tcPr>
            <w:tcW w:type="dxa" w:w="3099"/>
          </w:tcPr>
          <w:p>
            <w:pPr>
              <w:spacing w:after="0"/>
              <w:jc w:val="left"/>
            </w:pPr>
          </w:p>
        </w:tc>
        <w:tc>
          <w:tcPr>
            <w:tcW w:type="dxa" w:w="1893"/>
          </w:tcPr>
          <w:p>
            <w:pPr>
              <w:spacing w:after="0"/>
              <w:jc w:val="left"/>
            </w:pPr>
            <w:r>
              <w:rPr>
                <w:sz w:val="16"/>
              </w:rPr>
              <w:t>$5,000,000 property; $67,500,000 crops, reported for the zone (2023 dollars) (as recorded; larger than this county's annual agriculture value in the National Risk Index; confirm with the county or the state extension service)</w:t>
            </w:r>
          </w:p>
        </w:tc>
        <w:tc>
          <w:tcPr>
            <w:tcW w:type="dxa" w:w="1150"/>
          </w:tcPr>
          <w:p>
            <w:pPr>
              <w:spacing w:after="0"/>
              <w:jc w:val="right"/>
            </w:pPr>
            <w:r>
              <w:rPr>
                <w:sz w:val="16"/>
              </w:rPr>
              <w:t>0, 0</w:t>
            </w:r>
          </w:p>
        </w:tc>
        <w:tc>
          <w:tcPr>
            <w:tcW w:type="dxa" w:w="2103"/>
          </w:tcPr>
          <w:p>
            <w:pPr>
              <w:spacing w:after="0"/>
              <w:jc w:val="left"/>
            </w:pPr>
            <w:r>
              <w:rPr>
                <w:sz w:val="16"/>
              </w:rPr>
              <w:t>NWS zone FLZ018 (INLAND JEFFERSON), zone-level: may include parts of neighboring counties</w:t>
            </w:r>
          </w:p>
        </w:tc>
        <w:tc>
          <w:tcPr>
            <w:tcW w:type="dxa" w:w="1881"/>
          </w:tcPr>
          <w:p>
            <w:pPr>
              <w:spacing w:after="0"/>
              <w:jc w:val="left"/>
            </w:pPr>
            <w:r>
              <w:rPr>
                <w:sz w:val="16"/>
              </w:rPr>
              <w:t>within last 5 years</w:t>
            </w:r>
          </w:p>
        </w:tc>
        <w:tc>
          <w:tcPr>
            <w:tcW w:type="dxa" w:w="1634"/>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2023-08-11</w:t>
            </w:r>
          </w:p>
        </w:tc>
        <w:tc>
          <w:tcPr>
            <w:tcW w:type="dxa" w:w="1316"/>
          </w:tcPr>
          <w:p>
            <w:pPr>
              <w:spacing w:after="0"/>
              <w:jc w:val="left"/>
            </w:pPr>
            <w:r>
              <w:rPr>
                <w:sz w:val="16"/>
              </w:rPr>
              <w:t>Excessive Heat</w:t>
            </w:r>
          </w:p>
        </w:tc>
        <w:tc>
          <w:tcPr>
            <w:tcW w:type="dxa" w:w="3099"/>
          </w:tcPr>
          <w:p>
            <w:pPr>
              <w:spacing w:after="0"/>
              <w:jc w:val="left"/>
            </w:pPr>
          </w:p>
        </w:tc>
        <w:tc>
          <w:tcPr>
            <w:tcW w:type="dxa" w:w="1893"/>
          </w:tcPr>
          <w:p>
            <w:pPr>
              <w:spacing w:after="0"/>
              <w:jc w:val="left"/>
            </w:pPr>
            <w:r>
              <w:rPr>
                <w:sz w:val="16"/>
              </w:rPr>
              <w:t>$0 property; $0 crops, reported for the zone (2023 dollars)</w:t>
            </w:r>
          </w:p>
        </w:tc>
        <w:tc>
          <w:tcPr>
            <w:tcW w:type="dxa" w:w="1150"/>
          </w:tcPr>
          <w:p>
            <w:pPr>
              <w:spacing w:after="0"/>
              <w:jc w:val="right"/>
            </w:pPr>
            <w:r>
              <w:rPr>
                <w:sz w:val="16"/>
              </w:rPr>
              <w:t>0, 0</w:t>
            </w:r>
          </w:p>
        </w:tc>
        <w:tc>
          <w:tcPr>
            <w:tcW w:type="dxa" w:w="2103"/>
          </w:tcPr>
          <w:p>
            <w:pPr>
              <w:spacing w:after="0"/>
              <w:jc w:val="left"/>
            </w:pPr>
            <w:r>
              <w:rPr>
                <w:sz w:val="16"/>
              </w:rPr>
              <w:t>NWS zone FLZ118 (COASTAL JEFFERSON), zone-level: may include parts of neighboring counties</w:t>
            </w:r>
          </w:p>
        </w:tc>
        <w:tc>
          <w:tcPr>
            <w:tcW w:type="dxa" w:w="1881"/>
          </w:tcPr>
          <w:p>
            <w:pPr>
              <w:spacing w:after="0"/>
              <w:jc w:val="left"/>
            </w:pPr>
            <w:r>
              <w:rPr>
                <w:sz w:val="16"/>
              </w:rPr>
              <w:t>within last 5 years</w:t>
            </w:r>
          </w:p>
        </w:tc>
        <w:tc>
          <w:tcPr>
            <w:tcW w:type="dxa" w:w="1634"/>
          </w:tcPr>
          <w:p>
            <w:pPr>
              <w:spacing w:after="0"/>
              <w:jc w:val="left"/>
            </w:pPr>
            <w:r>
              <w:rPr>
                <w:sz w:val="16"/>
              </w:rPr>
              <w:t>B1-c worst recorded: Excessive Heat, Heat</w:t>
            </w:r>
          </w:p>
        </w:tc>
      </w:tr>
      <w:tr>
        <w:trPr>
          <w:cantSplit/>
        </w:trPr>
        <w:tc>
          <w:tcPr>
            <w:tcW w:type="dxa" w:w="1037"/>
          </w:tcPr>
          <w:p>
            <w:pPr>
              <w:spacing w:after="0"/>
              <w:jc w:val="left"/>
            </w:pPr>
            <w:r>
              <w:rPr>
                <w:sz w:val="16"/>
              </w:rPr>
              <w:t>2022-12-24</w:t>
            </w:r>
          </w:p>
        </w:tc>
        <w:tc>
          <w:tcPr>
            <w:tcW w:type="dxa" w:w="1316"/>
          </w:tcPr>
          <w:p>
            <w:pPr>
              <w:spacing w:after="0"/>
              <w:jc w:val="left"/>
            </w:pPr>
            <w:r>
              <w:rPr>
                <w:sz w:val="16"/>
              </w:rPr>
              <w:t>Cold/Wind Chill</w:t>
            </w:r>
          </w:p>
        </w:tc>
        <w:tc>
          <w:tcPr>
            <w:tcW w:type="dxa" w:w="3099"/>
          </w:tcPr>
          <w:p>
            <w:pPr>
              <w:spacing w:after="0"/>
              <w:jc w:val="left"/>
            </w:pPr>
          </w:p>
        </w:tc>
        <w:tc>
          <w:tcPr>
            <w:tcW w:type="dxa" w:w="1893"/>
          </w:tcPr>
          <w:p>
            <w:pPr>
              <w:spacing w:after="0"/>
              <w:jc w:val="left"/>
            </w:pPr>
            <w:r>
              <w:rPr>
                <w:sz w:val="16"/>
              </w:rPr>
              <w:t>$50,000 property; $0 crops, reported for the zone (2022 dollars)</w:t>
            </w:r>
          </w:p>
        </w:tc>
        <w:tc>
          <w:tcPr>
            <w:tcW w:type="dxa" w:w="1150"/>
          </w:tcPr>
          <w:p>
            <w:pPr>
              <w:spacing w:after="0"/>
              <w:jc w:val="right"/>
            </w:pPr>
            <w:r>
              <w:rPr>
                <w:sz w:val="16"/>
              </w:rPr>
              <w:t>0, 0</w:t>
            </w:r>
          </w:p>
        </w:tc>
        <w:tc>
          <w:tcPr>
            <w:tcW w:type="dxa" w:w="2103"/>
          </w:tcPr>
          <w:p>
            <w:pPr>
              <w:spacing w:after="0"/>
              <w:jc w:val="left"/>
            </w:pPr>
            <w:r>
              <w:rPr>
                <w:sz w:val="16"/>
              </w:rPr>
              <w:t>NWS zone FLZ118 (COASTAL JEFFERSON), zone-level: may include parts of neighboring counties</w:t>
            </w:r>
          </w:p>
        </w:tc>
        <w:tc>
          <w:tcPr>
            <w:tcW w:type="dxa" w:w="1881"/>
          </w:tcPr>
          <w:p>
            <w:pPr>
              <w:spacing w:after="0"/>
              <w:jc w:val="left"/>
            </w:pPr>
            <w:r>
              <w:rPr>
                <w:sz w:val="16"/>
              </w:rPr>
              <w:t>within last 5 years</w:t>
            </w:r>
          </w:p>
        </w:tc>
        <w:tc>
          <w:tcPr>
            <w:tcW w:type="dxa" w:w="16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2020-05-20</w:t>
            </w:r>
          </w:p>
        </w:tc>
        <w:tc>
          <w:tcPr>
            <w:tcW w:type="dxa" w:w="1316"/>
          </w:tcPr>
          <w:p>
            <w:pPr>
              <w:spacing w:after="0"/>
              <w:jc w:val="left"/>
            </w:pPr>
            <w:r>
              <w:rPr>
                <w:sz w:val="16"/>
              </w:rPr>
              <w:t>Thunderstorm Wind</w:t>
            </w:r>
          </w:p>
        </w:tc>
        <w:tc>
          <w:tcPr>
            <w:tcW w:type="dxa" w:w="3099"/>
          </w:tcPr>
          <w:p>
            <w:pPr>
              <w:spacing w:after="0"/>
              <w:jc w:val="left"/>
            </w:pPr>
            <w:r>
              <w:rPr>
                <w:sz w:val="16"/>
              </w:rPr>
              <w:t>65 kt (75 mph) estimated gust</w:t>
            </w:r>
          </w:p>
        </w:tc>
        <w:tc>
          <w:tcPr>
            <w:tcW w:type="dxa" w:w="1893"/>
          </w:tcPr>
          <w:p>
            <w:pPr>
              <w:spacing w:after="0"/>
              <w:jc w:val="left"/>
            </w:pPr>
            <w:r>
              <w:rPr>
                <w:sz w:val="16"/>
              </w:rPr>
              <w:t>$0 property; $0 crops (2020 dollars)</w:t>
            </w:r>
          </w:p>
        </w:tc>
        <w:tc>
          <w:tcPr>
            <w:tcW w:type="dxa" w:w="1150"/>
          </w:tcPr>
          <w:p>
            <w:pPr>
              <w:spacing w:after="0"/>
              <w:jc w:val="right"/>
            </w:pPr>
            <w:r>
              <w:rPr>
                <w:sz w:val="16"/>
              </w:rPr>
              <w:t>0, 0</w:t>
            </w:r>
          </w:p>
        </w:tc>
        <w:tc>
          <w:tcPr>
            <w:tcW w:type="dxa" w:w="2103"/>
          </w:tcPr>
          <w:p>
            <w:pPr>
              <w:spacing w:after="0"/>
              <w:jc w:val="left"/>
            </w:pPr>
            <w:r>
              <w:rPr>
                <w:sz w:val="16"/>
              </w:rPr>
              <w:t>LLOYD</w:t>
            </w:r>
          </w:p>
        </w:tc>
        <w:tc>
          <w:tcPr>
            <w:tcW w:type="dxa" w:w="1881"/>
          </w:tcPr>
          <w:p>
            <w:pPr>
              <w:spacing w:after="0"/>
              <w:jc w:val="left"/>
            </w:pPr>
          </w:p>
        </w:tc>
        <w:tc>
          <w:tcPr>
            <w:tcW w:type="dxa" w:w="1634"/>
          </w:tcPr>
          <w:p>
            <w:pPr>
              <w:spacing w:after="0"/>
              <w:jc w:val="left"/>
            </w:pPr>
            <w:r>
              <w:rPr>
                <w:sz w:val="16"/>
              </w:rPr>
              <w:t>B1-c worst recorded: Thunderstorm Wind</w:t>
            </w:r>
          </w:p>
        </w:tc>
      </w:tr>
      <w:tr>
        <w:trPr>
          <w:cantSplit/>
        </w:trPr>
        <w:tc>
          <w:tcPr>
            <w:tcW w:type="dxa" w:w="1037"/>
          </w:tcPr>
          <w:p>
            <w:pPr>
              <w:spacing w:after="0"/>
              <w:jc w:val="left"/>
            </w:pPr>
            <w:r>
              <w:rPr>
                <w:sz w:val="16"/>
              </w:rPr>
              <w:t>2019-03-03</w:t>
            </w:r>
          </w:p>
        </w:tc>
        <w:tc>
          <w:tcPr>
            <w:tcW w:type="dxa" w:w="1316"/>
          </w:tcPr>
          <w:p>
            <w:pPr>
              <w:spacing w:after="0"/>
              <w:jc w:val="left"/>
            </w:pPr>
            <w:r>
              <w:rPr>
                <w:sz w:val="16"/>
              </w:rPr>
              <w:t>Tornado</w:t>
            </w:r>
          </w:p>
        </w:tc>
        <w:tc>
          <w:tcPr>
            <w:tcW w:type="dxa" w:w="3099"/>
          </w:tcPr>
          <w:p>
            <w:pPr>
              <w:spacing w:after="0"/>
              <w:jc w:val="left"/>
            </w:pPr>
            <w:r>
              <w:rPr>
                <w:sz w:val="16"/>
              </w:rPr>
              <w:t>EF2, 3.76 mi within this county, 700 yd wide</w:t>
            </w:r>
          </w:p>
        </w:tc>
        <w:tc>
          <w:tcPr>
            <w:tcW w:type="dxa" w:w="1893"/>
          </w:tcPr>
          <w:p>
            <w:pPr>
              <w:spacing w:after="0"/>
              <w:jc w:val="left"/>
            </w:pPr>
            <w:r>
              <w:rPr>
                <w:sz w:val="16"/>
              </w:rPr>
              <w:t>$0 property; $0 crops (2019 dollars)</w:t>
            </w:r>
          </w:p>
        </w:tc>
        <w:tc>
          <w:tcPr>
            <w:tcW w:type="dxa" w:w="1150"/>
          </w:tcPr>
          <w:p>
            <w:pPr>
              <w:spacing w:after="0"/>
              <w:jc w:val="right"/>
            </w:pPr>
            <w:r>
              <w:rPr>
                <w:sz w:val="16"/>
              </w:rPr>
              <w:t>0, 0</w:t>
            </w:r>
          </w:p>
        </w:tc>
        <w:tc>
          <w:tcPr>
            <w:tcW w:type="dxa" w:w="2103"/>
          </w:tcPr>
          <w:p>
            <w:pPr>
              <w:spacing w:after="0"/>
              <w:jc w:val="left"/>
            </w:pPr>
            <w:r>
              <w:rPr>
                <w:sz w:val="16"/>
              </w:rPr>
              <w:t>LLOYD</w:t>
            </w:r>
          </w:p>
        </w:tc>
        <w:tc>
          <w:tcPr>
            <w:tcW w:type="dxa" w:w="1881"/>
          </w:tcPr>
          <w:p>
            <w:pPr>
              <w:spacing w:after="0"/>
              <w:jc w:val="left"/>
            </w:pPr>
          </w:p>
        </w:tc>
        <w:tc>
          <w:tcPr>
            <w:tcW w:type="dxa" w:w="1634"/>
          </w:tcPr>
          <w:p>
            <w:pPr>
              <w:spacing w:after="0"/>
              <w:jc w:val="left"/>
            </w:pPr>
            <w:r>
              <w:rPr>
                <w:sz w:val="16"/>
              </w:rPr>
              <w:t>B1-c worst recorded: Tornado</w:t>
            </w:r>
          </w:p>
        </w:tc>
      </w:tr>
      <w:tr>
        <w:trPr>
          <w:cantSplit/>
        </w:trPr>
        <w:tc>
          <w:tcPr>
            <w:tcW w:type="dxa" w:w="1037"/>
          </w:tcPr>
          <w:p>
            <w:pPr>
              <w:spacing w:after="0"/>
              <w:jc w:val="left"/>
            </w:pPr>
            <w:r>
              <w:rPr>
                <w:sz w:val="16"/>
              </w:rPr>
              <w:t>2004-07-24</w:t>
            </w:r>
          </w:p>
        </w:tc>
        <w:tc>
          <w:tcPr>
            <w:tcW w:type="dxa" w:w="1316"/>
          </w:tcPr>
          <w:p>
            <w:pPr>
              <w:spacing w:after="0"/>
              <w:jc w:val="left"/>
            </w:pPr>
            <w:r>
              <w:rPr>
                <w:sz w:val="16"/>
              </w:rPr>
              <w:t>Lightning</w:t>
            </w:r>
          </w:p>
        </w:tc>
        <w:tc>
          <w:tcPr>
            <w:tcW w:type="dxa" w:w="3099"/>
          </w:tcPr>
          <w:p>
            <w:pPr>
              <w:spacing w:after="0"/>
              <w:jc w:val="left"/>
            </w:pPr>
          </w:p>
        </w:tc>
        <w:tc>
          <w:tcPr>
            <w:tcW w:type="dxa" w:w="1893"/>
          </w:tcPr>
          <w:p>
            <w:pPr>
              <w:spacing w:after="0"/>
              <w:jc w:val="left"/>
            </w:pPr>
            <w:r>
              <w:rPr>
                <w:sz w:val="16"/>
              </w:rPr>
              <w:t>$5,000 property; crops not reported (2004 dollars)</w:t>
            </w:r>
          </w:p>
        </w:tc>
        <w:tc>
          <w:tcPr>
            <w:tcW w:type="dxa" w:w="1150"/>
          </w:tcPr>
          <w:p>
            <w:pPr>
              <w:spacing w:after="0"/>
              <w:jc w:val="right"/>
            </w:pPr>
            <w:r>
              <w:rPr>
                <w:sz w:val="16"/>
              </w:rPr>
              <w:t>0, 0</w:t>
            </w:r>
          </w:p>
        </w:tc>
        <w:tc>
          <w:tcPr>
            <w:tcW w:type="dxa" w:w="2103"/>
          </w:tcPr>
          <w:p>
            <w:pPr>
              <w:spacing w:after="0"/>
              <w:jc w:val="left"/>
            </w:pPr>
            <w:r>
              <w:rPr>
                <w:sz w:val="16"/>
              </w:rPr>
              <w:t>MONTICELLO</w:t>
            </w:r>
          </w:p>
        </w:tc>
        <w:tc>
          <w:tcPr>
            <w:tcW w:type="dxa" w:w="1881"/>
          </w:tcPr>
          <w:p>
            <w:pPr>
              <w:spacing w:after="0"/>
              <w:jc w:val="left"/>
            </w:pPr>
          </w:p>
        </w:tc>
        <w:tc>
          <w:tcPr>
            <w:tcW w:type="dxa" w:w="1634"/>
          </w:tcPr>
          <w:p>
            <w:pPr>
              <w:spacing w:after="0"/>
              <w:jc w:val="left"/>
            </w:pPr>
            <w:r>
              <w:rPr>
                <w:sz w:val="16"/>
              </w:rPr>
              <w:t>B1-c worst recorded: Lightning</w:t>
            </w:r>
          </w:p>
        </w:tc>
      </w:tr>
      <w:tr>
        <w:trPr>
          <w:cantSplit/>
        </w:trPr>
        <w:tc>
          <w:tcPr>
            <w:tcW w:type="dxa" w:w="1037"/>
          </w:tcPr>
          <w:p>
            <w:pPr>
              <w:spacing w:after="0"/>
              <w:jc w:val="left"/>
            </w:pPr>
            <w:r>
              <w:rPr>
                <w:sz w:val="16"/>
              </w:rPr>
              <w:t>1998-03-10</w:t>
            </w:r>
          </w:p>
        </w:tc>
        <w:tc>
          <w:tcPr>
            <w:tcW w:type="dxa" w:w="1316"/>
          </w:tcPr>
          <w:p>
            <w:pPr>
              <w:spacing w:after="0"/>
              <w:jc w:val="left"/>
            </w:pPr>
            <w:r>
              <w:rPr>
                <w:sz w:val="16"/>
              </w:rPr>
              <w:t>Flood</w:t>
            </w:r>
          </w:p>
        </w:tc>
        <w:tc>
          <w:tcPr>
            <w:tcW w:type="dxa" w:w="3099"/>
          </w:tcPr>
          <w:p>
            <w:pPr>
              <w:spacing w:after="0"/>
              <w:jc w:val="left"/>
            </w:pPr>
          </w:p>
        </w:tc>
        <w:tc>
          <w:tcPr>
            <w:tcW w:type="dxa" w:w="1893"/>
          </w:tcPr>
          <w:p>
            <w:pPr>
              <w:spacing w:after="0"/>
              <w:jc w:val="left"/>
            </w:pPr>
            <w:r>
              <w:rPr>
                <w:sz w:val="16"/>
              </w:rPr>
              <w:t>$125,000 property; crops not reported, reported for the zone (1998 dollars)</w:t>
            </w:r>
          </w:p>
        </w:tc>
        <w:tc>
          <w:tcPr>
            <w:tcW w:type="dxa" w:w="1150"/>
          </w:tcPr>
          <w:p>
            <w:pPr>
              <w:spacing w:after="0"/>
              <w:jc w:val="right"/>
            </w:pPr>
            <w:r>
              <w:rPr>
                <w:sz w:val="16"/>
              </w:rPr>
              <w:t>0, 0</w:t>
            </w:r>
          </w:p>
        </w:tc>
        <w:tc>
          <w:tcPr>
            <w:tcW w:type="dxa" w:w="2103"/>
          </w:tcPr>
          <w:p>
            <w:pPr>
              <w:spacing w:after="0"/>
              <w:jc w:val="left"/>
            </w:pPr>
            <w:r>
              <w:rPr>
                <w:sz w:val="16"/>
              </w:rPr>
              <w:t>NWS zone FLZ018 (JEFFERSON), zone-level: may include parts of neighboring counties</w:t>
            </w:r>
          </w:p>
        </w:tc>
        <w:tc>
          <w:tcPr>
            <w:tcW w:type="dxa" w:w="1881"/>
          </w:tcPr>
          <w:p>
            <w:pPr>
              <w:spacing w:after="0"/>
              <w:jc w:val="left"/>
            </w:pPr>
          </w:p>
        </w:tc>
        <w:tc>
          <w:tcPr>
            <w:tcW w:type="dxa" w:w="16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1972-10-27</w:t>
            </w:r>
          </w:p>
        </w:tc>
        <w:tc>
          <w:tcPr>
            <w:tcW w:type="dxa" w:w="1316"/>
          </w:tcPr>
          <w:p>
            <w:pPr>
              <w:spacing w:after="0"/>
              <w:jc w:val="left"/>
            </w:pPr>
            <w:r>
              <w:rPr>
                <w:sz w:val="16"/>
              </w:rPr>
              <w:t>Tornado</w:t>
            </w:r>
          </w:p>
        </w:tc>
        <w:tc>
          <w:tcPr>
            <w:tcW w:type="dxa" w:w="3099"/>
          </w:tcPr>
          <w:p>
            <w:pPr>
              <w:spacing w:after="0"/>
              <w:jc w:val="left"/>
            </w:pPr>
            <w:r>
              <w:rPr>
                <w:sz w:val="16"/>
              </w:rPr>
              <w:t>F1, 0.3 mi path length (records before 1996 may include the whole path; rating and listing come from the county where the tornado began), 50 yd wide</w:t>
            </w:r>
          </w:p>
        </w:tc>
        <w:tc>
          <w:tcPr>
            <w:tcW w:type="dxa" w:w="1893"/>
          </w:tcPr>
          <w:p>
            <w:pPr>
              <w:spacing w:after="0"/>
              <w:jc w:val="left"/>
            </w:pPr>
            <w:r>
              <w:rPr>
                <w:sz w:val="16"/>
              </w:rPr>
              <w:t>$25,000 property; crops not recorded (1972 dollars)</w:t>
            </w:r>
          </w:p>
        </w:tc>
        <w:tc>
          <w:tcPr>
            <w:tcW w:type="dxa" w:w="1150"/>
          </w:tcPr>
          <w:p>
            <w:pPr>
              <w:spacing w:after="0"/>
              <w:jc w:val="right"/>
            </w:pPr>
            <w:r>
              <w:rPr>
                <w:sz w:val="16"/>
              </w:rPr>
              <w:t>0, 1</w:t>
            </w:r>
          </w:p>
        </w:tc>
        <w:tc>
          <w:tcPr>
            <w:tcW w:type="dxa" w:w="2103"/>
          </w:tcPr>
          <w:p>
            <w:pPr>
              <w:spacing w:after="0"/>
              <w:jc w:val="left"/>
            </w:pPr>
            <w:r>
              <w:rPr>
                <w:sz w:val="16"/>
              </w:rPr>
              <w:t>location not recorded</w:t>
            </w:r>
          </w:p>
        </w:tc>
        <w:tc>
          <w:tcPr>
            <w:tcW w:type="dxa" w:w="1881"/>
          </w:tcPr>
          <w:p>
            <w:pPr>
              <w:spacing w:after="0"/>
              <w:jc w:val="left"/>
            </w:pPr>
          </w:p>
        </w:tc>
        <w:tc>
          <w:tcPr>
            <w:tcW w:type="dxa" w:w="1634"/>
          </w:tcPr>
          <w:p>
            <w:pPr>
              <w:spacing w:after="0"/>
              <w:jc w:val="left"/>
            </w:pPr>
            <w:r>
              <w:rPr>
                <w:sz w:val="16"/>
              </w:rPr>
              <w:t>deaths or injuries recorded</w:t>
            </w:r>
          </w:p>
        </w:tc>
      </w:tr>
      <w:tr>
        <w:trPr>
          <w:cantSplit/>
        </w:trPr>
        <w:tc>
          <w:tcPr>
            <w:tcW w:type="dxa" w:w="1037"/>
          </w:tcPr>
          <w:p>
            <w:pPr>
              <w:spacing w:after="0"/>
              <w:jc w:val="left"/>
            </w:pPr>
            <w:r>
              <w:rPr>
                <w:sz w:val="16"/>
              </w:rPr>
              <w:t>1972-03-29</w:t>
            </w:r>
          </w:p>
        </w:tc>
        <w:tc>
          <w:tcPr>
            <w:tcW w:type="dxa" w:w="1316"/>
          </w:tcPr>
          <w:p>
            <w:pPr>
              <w:spacing w:after="0"/>
              <w:jc w:val="left"/>
            </w:pPr>
            <w:r>
              <w:rPr>
                <w:sz w:val="16"/>
              </w:rPr>
              <w:t>Hail</w:t>
            </w:r>
          </w:p>
        </w:tc>
        <w:tc>
          <w:tcPr>
            <w:tcW w:type="dxa" w:w="3099"/>
          </w:tcPr>
          <w:p>
            <w:pPr>
              <w:spacing w:after="0"/>
              <w:jc w:val="left"/>
            </w:pPr>
            <w:r>
              <w:rPr>
                <w:sz w:val="16"/>
              </w:rPr>
              <w:t>2 in</w:t>
            </w:r>
          </w:p>
        </w:tc>
        <w:tc>
          <w:tcPr>
            <w:tcW w:type="dxa" w:w="1893"/>
          </w:tcPr>
          <w:p>
            <w:pPr>
              <w:spacing w:after="0"/>
              <w:jc w:val="left"/>
            </w:pPr>
            <w:r>
              <w:rPr>
                <w:sz w:val="16"/>
              </w:rPr>
              <w:t>damage not recorded (pre-1996 record)</w:t>
            </w:r>
          </w:p>
        </w:tc>
        <w:tc>
          <w:tcPr>
            <w:tcW w:type="dxa" w:w="1150"/>
          </w:tcPr>
          <w:p>
            <w:pPr>
              <w:spacing w:after="0"/>
              <w:jc w:val="right"/>
            </w:pPr>
            <w:r>
              <w:rPr>
                <w:sz w:val="16"/>
              </w:rPr>
              <w:t>0, 0</w:t>
            </w:r>
          </w:p>
        </w:tc>
        <w:tc>
          <w:tcPr>
            <w:tcW w:type="dxa" w:w="2103"/>
          </w:tcPr>
          <w:p>
            <w:pPr>
              <w:spacing w:after="0"/>
              <w:jc w:val="left"/>
            </w:pPr>
            <w:r>
              <w:rPr>
                <w:sz w:val="16"/>
              </w:rPr>
              <w:t>location not recorded</w:t>
            </w:r>
          </w:p>
        </w:tc>
        <w:tc>
          <w:tcPr>
            <w:tcW w:type="dxa" w:w="1881"/>
          </w:tcPr>
          <w:p>
            <w:pPr>
              <w:spacing w:after="0"/>
              <w:jc w:val="left"/>
            </w:pPr>
          </w:p>
        </w:tc>
        <w:tc>
          <w:tcPr>
            <w:tcW w:type="dxa" w:w="1634"/>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1"/>
        <w:gridCol w:w="1569"/>
        <w:gridCol w:w="1037"/>
        <w:gridCol w:w="1708"/>
        <w:gridCol w:w="1517"/>
        <w:gridCol w:w="1491"/>
        <w:gridCol w:w="1037"/>
        <w:gridCol w:w="2038"/>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1"/>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1"/>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08"/>
          </w:tcPr>
          <w:p>
            <w:pPr>
              <w:spacing w:after="0"/>
              <w:jc w:val="left"/>
            </w:pPr>
          </w:p>
        </w:tc>
        <w:tc>
          <w:tcPr>
            <w:tcW w:type="dxa" w:w="1517"/>
          </w:tcPr>
          <w:p>
            <w:pPr>
              <w:spacing w:after="0"/>
              <w:jc w:val="right"/>
            </w:pPr>
          </w:p>
        </w:tc>
        <w:tc>
          <w:tcPr>
            <w:tcW w:type="dxa" w:w="1491"/>
          </w:tcPr>
          <w:p>
            <w:pPr>
              <w:spacing w:after="0"/>
              <w:jc w:val="left"/>
            </w:pPr>
            <w:r>
              <w:rPr>
                <w:sz w:val="16"/>
              </w:rPr>
              <w:t>1994 to 2023 (30 years)</w:t>
            </w:r>
          </w:p>
        </w:tc>
        <w:tc>
          <w:tcPr>
            <w:tcW w:type="dxa" w:w="1037"/>
          </w:tcPr>
          <w:p>
            <w:pPr>
              <w:spacing w:after="0"/>
              <w:jc w:val="left"/>
            </w:pPr>
            <w:r>
              <w:rPr>
                <w:sz w:val="16"/>
              </w:rPr>
              <w:t>see B1-f</w:t>
            </w:r>
          </w:p>
        </w:tc>
        <w:tc>
          <w:tcPr>
            <w:tcW w:type="dxa" w:w="203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r>
              <w:rPr>
                <w:sz w:val="16"/>
              </w:rPr>
              <w:t>3.76</w:t>
            </w:r>
          </w:p>
        </w:tc>
        <w:tc>
          <w:tcPr>
            <w:tcW w:type="dxa" w:w="1441"/>
          </w:tcPr>
          <w:p>
            <w:pPr>
              <w:spacing w:after="0"/>
              <w:jc w:val="left"/>
            </w:pPr>
            <w:r>
              <w:rPr>
                <w:sz w:val="16"/>
              </w:rPr>
              <w:t>events per year at a location (modeled)</w:t>
            </w:r>
          </w:p>
        </w:tc>
        <w:tc>
          <w:tcPr>
            <w:tcW w:type="dxa" w:w="1569"/>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203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6"/>
          </w:tcPr>
          <w:p>
            <w:pPr>
              <w:spacing w:after="0"/>
              <w:jc w:val="right"/>
            </w:pPr>
            <w:r>
              <w:rPr>
                <w:sz w:val="16"/>
              </w:rPr>
              <w:t>1.49</w:t>
            </w:r>
          </w:p>
        </w:tc>
        <w:tc>
          <w:tcPr>
            <w:tcW w:type="dxa" w:w="1441"/>
          </w:tcPr>
          <w:p>
            <w:pPr>
              <w:spacing w:after="0"/>
              <w:jc w:val="left"/>
            </w:pPr>
            <w:r>
              <w:rPr>
                <w:sz w:val="16"/>
              </w:rPr>
              <w:t>event-days per year</w:t>
            </w:r>
          </w:p>
        </w:tc>
        <w:tc>
          <w:tcPr>
            <w:tcW w:type="dxa" w:w="1569"/>
          </w:tcPr>
          <w:p>
            <w:pPr>
              <w:spacing w:after="0"/>
              <w:jc w:val="left"/>
            </w:pPr>
            <w:r>
              <w:rPr>
                <w:sz w:val="16"/>
              </w:rPr>
              <w:t>about 1.49 days per year</w:t>
            </w:r>
          </w:p>
        </w:tc>
        <w:tc>
          <w:tcPr>
            <w:tcW w:type="dxa" w:w="1037"/>
          </w:tcPr>
          <w:p>
            <w:pPr>
              <w:spacing w:after="0"/>
              <w:jc w:val="left"/>
            </w:pPr>
            <w:r>
              <w:rPr>
                <w:sz w:val="16"/>
              </w:rPr>
              <w:t>Possible</w:t>
            </w:r>
          </w:p>
        </w:tc>
        <w:tc>
          <w:tcPr>
            <w:tcW w:type="dxa" w:w="1708"/>
          </w:tcPr>
          <w:p>
            <w:pPr>
              <w:spacing w:after="0"/>
              <w:jc w:val="left"/>
            </w:pPr>
            <w:r>
              <w:rPr>
                <w:sz w:val="16"/>
              </w:rPr>
              <w:t>event-days in 2 of 30 years, 1996 to 2025 (6.67%)</w:t>
            </w:r>
          </w:p>
        </w:tc>
        <w:tc>
          <w:tcPr>
            <w:tcW w:type="dxa" w:w="1517"/>
          </w:tcPr>
          <w:p>
            <w:pPr>
              <w:spacing w:after="0"/>
              <w:jc w:val="right"/>
            </w:pPr>
            <w:r>
              <w:rPr>
                <w:sz w:val="16"/>
              </w:rPr>
              <w:t>28.2</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2038"/>
          </w:tcPr>
          <w:p>
            <w:pPr>
              <w:spacing w:after="0"/>
              <w:jc w:val="left"/>
            </w:pPr>
            <w:r>
              <w:rPr>
                <w:sz w:val="16"/>
              </w:rPr>
              <w:t>NRI gives about 1.49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18.8</w:t>
            </w:r>
          </w:p>
        </w:tc>
        <w:tc>
          <w:tcPr>
            <w:tcW w:type="dxa" w:w="1441"/>
          </w:tcPr>
          <w:p>
            <w:pPr>
              <w:spacing w:after="0"/>
              <w:jc w:val="left"/>
            </w:pPr>
            <w:r>
              <w:rPr>
                <w:sz w:val="16"/>
              </w:rPr>
              <w:t>event-days per year</w:t>
            </w:r>
          </w:p>
        </w:tc>
        <w:tc>
          <w:tcPr>
            <w:tcW w:type="dxa" w:w="1569"/>
          </w:tcPr>
          <w:p>
            <w:pPr>
              <w:spacing w:after="0"/>
              <w:jc w:val="left"/>
            </w:pPr>
            <w:r>
              <w:rPr>
                <w:sz w:val="16"/>
              </w:rPr>
              <w:t>about 18.8 days per year</w:t>
            </w:r>
          </w:p>
        </w:tc>
        <w:tc>
          <w:tcPr>
            <w:tcW w:type="dxa" w:w="1037"/>
          </w:tcPr>
          <w:p>
            <w:pPr>
              <w:spacing w:after="0"/>
              <w:jc w:val="left"/>
            </w:pPr>
            <w:r>
              <w:rPr>
                <w:sz w:val="16"/>
              </w:rPr>
              <w:t>Likely</w:t>
            </w:r>
          </w:p>
        </w:tc>
        <w:tc>
          <w:tcPr>
            <w:tcW w:type="dxa" w:w="1708"/>
          </w:tcPr>
          <w:p>
            <w:pPr>
              <w:spacing w:after="0"/>
              <w:jc w:val="left"/>
            </w:pPr>
            <w:r>
              <w:rPr>
                <w:sz w:val="16"/>
              </w:rPr>
              <w:t>event-days in 9 of 30 years, 1996 to 2025 (30%)</w:t>
            </w:r>
          </w:p>
        </w:tc>
        <w:tc>
          <w:tcPr>
            <w:tcW w:type="dxa" w:w="1517"/>
          </w:tcPr>
          <w:p>
            <w:pPr>
              <w:spacing w:after="0"/>
              <w:jc w:val="right"/>
            </w:pPr>
            <w:r>
              <w:rPr>
                <w:sz w:val="16"/>
              </w:rPr>
              <w:t>630</w:t>
            </w:r>
          </w:p>
        </w:tc>
        <w:tc>
          <w:tcPr>
            <w:tcW w:type="dxa" w:w="14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8"/>
          </w:tcPr>
          <w:p>
            <w:pPr>
              <w:spacing w:after="0"/>
              <w:jc w:val="left"/>
            </w:pPr>
            <w:r>
              <w:rPr>
                <w:sz w:val="16"/>
              </w:rPr>
              <w:t>NRI gives about 18.8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0.000949</w:t>
            </w:r>
          </w:p>
        </w:tc>
        <w:tc>
          <w:tcPr>
            <w:tcW w:type="dxa" w:w="1441"/>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0.0949%</w:t>
            </w:r>
          </w:p>
        </w:tc>
        <w:tc>
          <w:tcPr>
            <w:tcW w:type="dxa" w:w="1037"/>
          </w:tcPr>
          <w:p>
            <w:pPr>
              <w:spacing w:after="0"/>
              <w:jc w:val="left"/>
            </w:pPr>
          </w:p>
        </w:tc>
        <w:tc>
          <w:tcPr>
            <w:tcW w:type="dxa" w:w="1708"/>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203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0.95</w:t>
            </w:r>
          </w:p>
        </w:tc>
        <w:tc>
          <w:tcPr>
            <w:tcW w:type="dxa" w:w="1441"/>
          </w:tcPr>
          <w:p>
            <w:pPr>
              <w:spacing w:after="0"/>
              <w:jc w:val="left"/>
            </w:pPr>
            <w:r>
              <w:rPr>
                <w:sz w:val="16"/>
              </w:rPr>
              <w:t>events per year</w:t>
            </w:r>
          </w:p>
        </w:tc>
        <w:tc>
          <w:tcPr>
            <w:tcW w:type="dxa" w:w="1569"/>
          </w:tcPr>
          <w:p>
            <w:pPr>
              <w:spacing w:after="0"/>
              <w:jc w:val="left"/>
            </w:pPr>
            <w:r>
              <w:rPr>
                <w:sz w:val="16"/>
              </w:rPr>
              <w:t>about 0.95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7"/>
          </w:tcPr>
          <w:p>
            <w:pPr>
              <w:spacing w:after="0"/>
              <w:jc w:val="right"/>
            </w:pPr>
            <w:r>
              <w:rPr>
                <w:sz w:val="16"/>
              </w:rPr>
              <w:t>36.3 (modeled)</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2038"/>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6.4</w:t>
            </w:r>
          </w:p>
        </w:tc>
        <w:tc>
          <w:tcPr>
            <w:tcW w:type="dxa" w:w="1441"/>
          </w:tcPr>
          <w:p>
            <w:pPr>
              <w:spacing w:after="0"/>
              <w:jc w:val="left"/>
            </w:pPr>
            <w:r>
              <w:rPr>
                <w:sz w:val="16"/>
              </w:rPr>
              <w:t>event-days per year</w:t>
            </w:r>
          </w:p>
        </w:tc>
        <w:tc>
          <w:tcPr>
            <w:tcW w:type="dxa" w:w="1569"/>
          </w:tcPr>
          <w:p>
            <w:pPr>
              <w:spacing w:after="0"/>
              <w:jc w:val="left"/>
            </w:pPr>
            <w:r>
              <w:rPr>
                <w:sz w:val="16"/>
              </w:rPr>
              <w:t>about 6.4 days per year</w:t>
            </w:r>
          </w:p>
        </w:tc>
        <w:tc>
          <w:tcPr>
            <w:tcW w:type="dxa" w:w="1037"/>
          </w:tcPr>
          <w:p>
            <w:pPr>
              <w:spacing w:after="0"/>
              <w:jc w:val="left"/>
            </w:pPr>
            <w:r>
              <w:rPr>
                <w:sz w:val="16"/>
              </w:rPr>
              <w:t>Possible</w:t>
            </w:r>
          </w:p>
        </w:tc>
        <w:tc>
          <w:tcPr>
            <w:tcW w:type="dxa" w:w="1708"/>
          </w:tcPr>
          <w:p>
            <w:pPr>
              <w:spacing w:after="0"/>
              <w:jc w:val="left"/>
            </w:pPr>
            <w:r>
              <w:rPr>
                <w:sz w:val="16"/>
              </w:rPr>
              <w:t>event-days in 1 of 30 years, 1996 to 2025 (3.33%)</w:t>
            </w:r>
          </w:p>
        </w:tc>
        <w:tc>
          <w:tcPr>
            <w:tcW w:type="dxa" w:w="1517"/>
          </w:tcPr>
          <w:p>
            <w:pPr>
              <w:spacing w:after="0"/>
              <w:jc w:val="right"/>
            </w:pPr>
            <w:r>
              <w:rPr>
                <w:sz w:val="16"/>
              </w:rPr>
              <w:t>104</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2038"/>
          </w:tcPr>
          <w:p>
            <w:pPr>
              <w:spacing w:after="0"/>
              <w:jc w:val="left"/>
            </w:pPr>
            <w:r>
              <w:rPr>
                <w:sz w:val="16"/>
              </w:rPr>
              <w:t>NRI gives about 6.4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0.264</w:t>
            </w:r>
          </w:p>
        </w:tc>
        <w:tc>
          <w:tcPr>
            <w:tcW w:type="dxa" w:w="1441"/>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7"/>
          </w:tcPr>
          <w:p>
            <w:pPr>
              <w:spacing w:after="0"/>
              <w:jc w:val="right"/>
            </w:pPr>
            <w:r>
              <w:rPr>
                <w:sz w:val="16"/>
              </w:rPr>
              <w:t>91</w:t>
            </w:r>
          </w:p>
        </w:tc>
        <w:tc>
          <w:tcPr>
            <w:tcW w:type="dxa" w:w="1491"/>
          </w:tcPr>
          <w:p>
            <w:pPr>
              <w:spacing w:after="0"/>
              <w:jc w:val="left"/>
            </w:pPr>
            <w:r>
              <w:rPr>
                <w:sz w:val="16"/>
              </w:rPr>
              <w:t>1851 to 2024 (Atlantic)</w:t>
            </w:r>
          </w:p>
        </w:tc>
        <w:tc>
          <w:tcPr>
            <w:tcW w:type="dxa" w:w="1037"/>
          </w:tcPr>
          <w:p>
            <w:pPr>
              <w:spacing w:after="0"/>
              <w:jc w:val="left"/>
            </w:pPr>
            <w:r>
              <w:rPr>
                <w:sz w:val="16"/>
              </w:rPr>
              <w:t>see B1-f</w:t>
            </w:r>
          </w:p>
        </w:tc>
        <w:tc>
          <w:tcPr>
            <w:tcW w:type="dxa" w:w="203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p>
        </w:tc>
        <w:tc>
          <w:tcPr>
            <w:tcW w:type="dxa" w:w="1441"/>
          </w:tcPr>
          <w:p>
            <w:pPr>
              <w:spacing w:after="0"/>
              <w:jc w:val="left"/>
            </w:pPr>
            <w:r>
              <w:rPr>
                <w:sz w:val="16"/>
              </w:rPr>
              <w:t>event-days per year</w:t>
            </w:r>
          </w:p>
        </w:tc>
        <w:tc>
          <w:tcPr>
            <w:tcW w:type="dxa" w:w="1569"/>
          </w:tcPr>
          <w:p>
            <w:pPr>
              <w:spacing w:after="0"/>
              <w:jc w:val="left"/>
            </w:pPr>
          </w:p>
        </w:tc>
        <w:tc>
          <w:tcPr>
            <w:tcW w:type="dxa" w:w="1037"/>
          </w:tcPr>
          <w:p>
            <w:pPr>
              <w:spacing w:after="0"/>
              <w:jc w:val="left"/>
            </w:pPr>
          </w:p>
        </w:tc>
        <w:tc>
          <w:tcPr>
            <w:tcW w:type="dxa" w:w="1708"/>
          </w:tcPr>
          <w:p>
            <w:pPr>
              <w:spacing w:after="0"/>
              <w:jc w:val="left"/>
            </w:pPr>
          </w:p>
        </w:tc>
        <w:tc>
          <w:tcPr>
            <w:tcW w:type="dxa" w:w="1517"/>
          </w:tcPr>
          <w:p>
            <w:pPr>
              <w:spacing w:after="0"/>
              <w:jc w:val="right"/>
            </w:pPr>
          </w:p>
        </w:tc>
        <w:tc>
          <w:tcPr>
            <w:tcW w:type="dxa" w:w="1491"/>
          </w:tcPr>
          <w:p>
            <w:pPr>
              <w:spacing w:after="0"/>
              <w:jc w:val="left"/>
            </w:pPr>
            <w:r>
              <w:rPr>
                <w:sz w:val="16"/>
              </w:rPr>
              <w:t>1946-12-31 to 2014-02-12 (67 years)</w:t>
            </w:r>
          </w:p>
        </w:tc>
        <w:tc>
          <w:tcPr>
            <w:tcW w:type="dxa" w:w="1037"/>
          </w:tcPr>
          <w:p>
            <w:pPr>
              <w:spacing w:after="0"/>
              <w:jc w:val="left"/>
            </w:pPr>
            <w:r>
              <w:rPr>
                <w:sz w:val="16"/>
              </w:rPr>
              <w:t>countywide</w:t>
            </w:r>
          </w:p>
        </w:tc>
        <w:tc>
          <w:tcPr>
            <w:tcW w:type="dxa" w:w="2038"/>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0.393</w:t>
            </w:r>
          </w:p>
        </w:tc>
        <w:tc>
          <w:tcPr>
            <w:tcW w:type="dxa" w:w="1441"/>
          </w:tcPr>
          <w:p>
            <w:pPr>
              <w:spacing w:after="0"/>
              <w:jc w:val="left"/>
            </w:pPr>
            <w:r>
              <w:rPr>
                <w:sz w:val="16"/>
              </w:rPr>
              <w:t>event-days per year</w:t>
            </w:r>
          </w:p>
        </w:tc>
        <w:tc>
          <w:tcPr>
            <w:tcW w:type="dxa" w:w="1569"/>
          </w:tcPr>
          <w:p>
            <w:pPr>
              <w:spacing w:after="0"/>
              <w:jc w:val="left"/>
            </w:pPr>
            <w:r>
              <w:rPr>
                <w:sz w:val="16"/>
              </w:rPr>
              <w:t>about 0.393 days per year</w:t>
            </w:r>
          </w:p>
        </w:tc>
        <w:tc>
          <w:tcPr>
            <w:tcW w:type="dxa" w:w="1037"/>
          </w:tcPr>
          <w:p>
            <w:pPr>
              <w:spacing w:after="0"/>
              <w:jc w:val="left"/>
            </w:pPr>
            <w:r>
              <w:rPr>
                <w:sz w:val="16"/>
              </w:rPr>
              <w:t>Likely</w:t>
            </w:r>
          </w:p>
        </w:tc>
        <w:tc>
          <w:tcPr>
            <w:tcW w:type="dxa" w:w="1708"/>
          </w:tcPr>
          <w:p>
            <w:pPr>
              <w:spacing w:after="0"/>
              <w:jc w:val="left"/>
            </w:pPr>
            <w:r>
              <w:rPr>
                <w:sz w:val="16"/>
              </w:rPr>
              <w:t>event-days in 11 of 30 years, 1996 to 2025 (36.7%)</w:t>
            </w:r>
          </w:p>
        </w:tc>
        <w:tc>
          <w:tcPr>
            <w:tcW w:type="dxa" w:w="1517"/>
          </w:tcPr>
          <w:p>
            <w:pPr>
              <w:spacing w:after="0"/>
              <w:jc w:val="right"/>
            </w:pPr>
            <w:r>
              <w:rPr>
                <w:sz w:val="16"/>
              </w:rPr>
              <w:t>11</w:t>
            </w:r>
          </w:p>
        </w:tc>
        <w:tc>
          <w:tcPr>
            <w:tcW w:type="dxa" w:w="1491"/>
          </w:tcPr>
          <w:p>
            <w:pPr>
              <w:spacing w:after="0"/>
              <w:jc w:val="left"/>
            </w:pPr>
            <w:r>
              <w:rPr>
                <w:sz w:val="16"/>
              </w:rPr>
              <w:t>1996 to 2023 (28 years)</w:t>
            </w:r>
          </w:p>
        </w:tc>
        <w:tc>
          <w:tcPr>
            <w:tcW w:type="dxa" w:w="1037"/>
          </w:tcPr>
          <w:p>
            <w:pPr>
              <w:spacing w:after="0"/>
              <w:jc w:val="left"/>
            </w:pPr>
            <w:r>
              <w:rPr>
                <w:sz w:val="16"/>
              </w:rPr>
              <w:t>see B1-f</w:t>
            </w:r>
          </w:p>
        </w:tc>
        <w:tc>
          <w:tcPr>
            <w:tcW w:type="dxa" w:w="2038"/>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0.0809</w:t>
            </w:r>
          </w:p>
        </w:tc>
        <w:tc>
          <w:tcPr>
            <w:tcW w:type="dxa" w:w="1441"/>
          </w:tcPr>
          <w:p>
            <w:pPr>
              <w:spacing w:after="0"/>
              <w:jc w:val="left"/>
            </w:pPr>
            <w:r>
              <w:rPr>
                <w:sz w:val="16"/>
              </w:rPr>
              <w:t>events per year (modeled)</w:t>
            </w:r>
          </w:p>
        </w:tc>
        <w:tc>
          <w:tcPr>
            <w:tcW w:type="dxa" w:w="1569"/>
          </w:tcPr>
          <w:p>
            <w:pPr>
              <w:spacing w:after="0"/>
              <w:jc w:val="left"/>
            </w:pPr>
            <w:r>
              <w:rPr>
                <w:sz w:val="16"/>
              </w:rPr>
              <w:t>about 1 in 12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2038"/>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79.2</w:t>
            </w:r>
          </w:p>
        </w:tc>
        <w:tc>
          <w:tcPr>
            <w:tcW w:type="dxa" w:w="1441"/>
          </w:tcPr>
          <w:p>
            <w:pPr>
              <w:spacing w:after="0"/>
              <w:jc w:val="left"/>
            </w:pPr>
            <w:r>
              <w:rPr>
                <w:sz w:val="16"/>
              </w:rPr>
              <w:t>days per year with a strike</w:t>
            </w:r>
          </w:p>
        </w:tc>
        <w:tc>
          <w:tcPr>
            <w:tcW w:type="dxa" w:w="1569"/>
          </w:tcPr>
          <w:p>
            <w:pPr>
              <w:spacing w:after="0"/>
              <w:jc w:val="left"/>
            </w:pPr>
            <w:r>
              <w:rPr>
                <w:sz w:val="16"/>
              </w:rPr>
              <w:t>about 79.2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1995 to 2023 (29 years; CONUS)</w:t>
            </w:r>
          </w:p>
        </w:tc>
        <w:tc>
          <w:tcPr>
            <w:tcW w:type="dxa" w:w="1037"/>
          </w:tcPr>
          <w:p>
            <w:pPr>
              <w:spacing w:after="0"/>
              <w:jc w:val="left"/>
            </w:pPr>
            <w:r>
              <w:rPr>
                <w:sz w:val="16"/>
              </w:rPr>
              <w:t>countywide</w:t>
            </w:r>
          </w:p>
        </w:tc>
        <w:tc>
          <w:tcPr>
            <w:tcW w:type="dxa" w:w="2038"/>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1.28</w:t>
            </w:r>
          </w:p>
        </w:tc>
        <w:tc>
          <w:tcPr>
            <w:tcW w:type="dxa" w:w="1441"/>
          </w:tcPr>
          <w:p>
            <w:pPr>
              <w:spacing w:after="0"/>
              <w:jc w:val="left"/>
            </w:pPr>
            <w:r>
              <w:rPr>
                <w:sz w:val="16"/>
              </w:rPr>
              <w:t>events per year</w:t>
            </w:r>
          </w:p>
        </w:tc>
        <w:tc>
          <w:tcPr>
            <w:tcW w:type="dxa" w:w="1569"/>
          </w:tcPr>
          <w:p>
            <w:pPr>
              <w:spacing w:after="0"/>
              <w:jc w:val="left"/>
            </w:pPr>
            <w:r>
              <w:rPr>
                <w:sz w:val="16"/>
              </w:rPr>
              <w:t>about 1.28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7"/>
          </w:tcPr>
          <w:p>
            <w:pPr>
              <w:spacing w:after="0"/>
              <w:jc w:val="right"/>
            </w:pPr>
            <w:r>
              <w:rPr>
                <w:sz w:val="16"/>
              </w:rPr>
              <w:t>45</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2038"/>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0.318</w:t>
            </w:r>
          </w:p>
        </w:tc>
        <w:tc>
          <w:tcPr>
            <w:tcW w:type="dxa" w:w="1441"/>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1950 to 2023 (EF2+); 1986 to 2023 (EF0-1)</w:t>
            </w:r>
          </w:p>
        </w:tc>
        <w:tc>
          <w:tcPr>
            <w:tcW w:type="dxa" w:w="1037"/>
          </w:tcPr>
          <w:p>
            <w:pPr>
              <w:spacing w:after="0"/>
              <w:jc w:val="left"/>
            </w:pPr>
            <w:r>
              <w:rPr>
                <w:sz w:val="16"/>
              </w:rPr>
              <w:t>see B1-f</w:t>
            </w:r>
          </w:p>
        </w:tc>
        <w:tc>
          <w:tcPr>
            <w:tcW w:type="dxa" w:w="2038"/>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1"/>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203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1"/>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08"/>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203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0.0011</w:t>
            </w:r>
          </w:p>
        </w:tc>
        <w:tc>
          <w:tcPr>
            <w:tcW w:type="dxa" w:w="1441"/>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0.11%</w:t>
            </w: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203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0.28</w:t>
            </w:r>
          </w:p>
        </w:tc>
        <w:tc>
          <w:tcPr>
            <w:tcW w:type="dxa" w:w="1441"/>
          </w:tcPr>
          <w:p>
            <w:pPr>
              <w:spacing w:after="0"/>
              <w:jc w:val="left"/>
            </w:pPr>
            <w:r>
              <w:rPr>
                <w:sz w:val="16"/>
              </w:rPr>
              <w:t>event-days per year</w:t>
            </w:r>
          </w:p>
        </w:tc>
        <w:tc>
          <w:tcPr>
            <w:tcW w:type="dxa" w:w="1569"/>
          </w:tcPr>
          <w:p>
            <w:pPr>
              <w:spacing w:after="0"/>
              <w:jc w:val="left"/>
            </w:pPr>
            <w:r>
              <w:rPr>
                <w:sz w:val="16"/>
              </w:rPr>
              <w:t>about 0.28 days per year</w:t>
            </w:r>
          </w:p>
        </w:tc>
        <w:tc>
          <w:tcPr>
            <w:tcW w:type="dxa" w:w="1037"/>
          </w:tcPr>
          <w:p>
            <w:pPr>
              <w:spacing w:after="0"/>
              <w:jc w:val="left"/>
            </w:pPr>
            <w:r>
              <w:rPr>
                <w:sz w:val="16"/>
              </w:rPr>
              <w:t>Likely</w:t>
            </w:r>
          </w:p>
        </w:tc>
        <w:tc>
          <w:tcPr>
            <w:tcW w:type="dxa" w:w="1708"/>
          </w:tcPr>
          <w:p>
            <w:pPr>
              <w:spacing w:after="0"/>
              <w:jc w:val="left"/>
            </w:pPr>
            <w:r>
              <w:rPr>
                <w:sz w:val="16"/>
              </w:rPr>
              <w:t>event-days in 3 of 30 years, 1996 to 2025 (10%)</w:t>
            </w:r>
          </w:p>
        </w:tc>
        <w:tc>
          <w:tcPr>
            <w:tcW w:type="dxa" w:w="1517"/>
          </w:tcPr>
          <w:p>
            <w:pPr>
              <w:spacing w:after="0"/>
              <w:jc w:val="right"/>
            </w:pPr>
            <w:r>
              <w:rPr>
                <w:sz w:val="16"/>
              </w:rPr>
              <w:t>5.29</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203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223</w:t>
            </w:r>
          </w:p>
        </w:tc>
        <w:tc>
          <w:tcPr>
            <w:tcW w:type="dxa" w:w="1476"/>
          </w:tcPr>
          <w:p>
            <w:pPr>
              <w:spacing w:after="0"/>
              <w:jc w:val="right"/>
            </w:pPr>
            <w:r>
              <w:rPr>
                <w:sz w:val="16"/>
              </w:rPr>
              <w:t>30</w:t>
            </w:r>
          </w:p>
        </w:tc>
        <w:tc>
          <w:tcPr>
            <w:tcW w:type="dxa" w:w="1476"/>
          </w:tcPr>
          <w:p>
            <w:pPr>
              <w:spacing w:after="0"/>
              <w:jc w:val="right"/>
            </w:pPr>
            <w:r>
              <w:rPr>
                <w:sz w:val="16"/>
              </w:rPr>
              <w:t>7.43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7"/>
        <w:gridCol w:w="6668"/>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7"/>
            <w:shd w:val="clear" w:color="auto" w:fill="E8E8E8"/>
          </w:tcPr>
          <w:p>
            <w:pPr>
              <w:spacing w:after="0"/>
              <w:jc w:val="left"/>
            </w:pPr>
            <w:r>
              <w:rPr>
                <w:b/>
                <w:sz w:val="16"/>
              </w:rPr>
              <w:t>Tracts by rating</w:t>
            </w:r>
          </w:p>
        </w:tc>
        <w:tc>
          <w:tcPr>
            <w:tcW w:type="dxa" w:w="66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5</w:t>
            </w:r>
          </w:p>
        </w:tc>
        <w:tc>
          <w:tcPr>
            <w:tcW w:type="dxa" w:w="6668"/>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1 of 5</w:t>
            </w:r>
          </w:p>
        </w:tc>
        <w:tc>
          <w:tcPr>
            <w:tcW w:type="dxa" w:w="883"/>
          </w:tcPr>
          <w:p>
            <w:pPr>
              <w:spacing w:after="0"/>
              <w:jc w:val="right"/>
            </w:pPr>
            <w:r>
              <w:rPr>
                <w:sz w:val="16"/>
              </w:rPr>
              <w:t>87.9</w:t>
            </w:r>
          </w:p>
        </w:tc>
        <w:tc>
          <w:tcPr>
            <w:tcW w:type="dxa" w:w="680"/>
          </w:tcPr>
          <w:p>
            <w:pPr>
              <w:spacing w:after="0"/>
              <w:jc w:val="right"/>
            </w:pPr>
            <w:r>
              <w:rPr>
                <w:sz w:val="16"/>
              </w:rPr>
              <w:t>87.9</w:t>
            </w:r>
          </w:p>
        </w:tc>
        <w:tc>
          <w:tcPr>
            <w:tcW w:type="dxa" w:w="648"/>
          </w:tcPr>
          <w:p>
            <w:pPr>
              <w:spacing w:after="0"/>
              <w:jc w:val="right"/>
            </w:pPr>
            <w:r>
              <w:rPr>
                <w:sz w:val="16"/>
              </w:rPr>
              <w:t>87.9</w:t>
            </w:r>
          </w:p>
        </w:tc>
        <w:tc>
          <w:tcPr>
            <w:tcW w:type="dxa" w:w="3517"/>
          </w:tcPr>
          <w:p>
            <w:pPr>
              <w:spacing w:after="0"/>
              <w:jc w:val="left"/>
            </w:pPr>
            <w:r>
              <w:rPr>
                <w:sz w:val="16"/>
              </w:rPr>
              <w:t>Relatively Low 1, No Rating 4</w:t>
            </w:r>
          </w:p>
        </w:tc>
        <w:tc>
          <w:tcPr>
            <w:tcW w:type="dxa" w:w="6668"/>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76.0</w:t>
            </w:r>
          </w:p>
        </w:tc>
        <w:tc>
          <w:tcPr>
            <w:tcW w:type="dxa" w:w="680"/>
          </w:tcPr>
          <w:p>
            <w:pPr>
              <w:spacing w:after="0"/>
              <w:jc w:val="right"/>
            </w:pPr>
            <w:r>
              <w:rPr>
                <w:sz w:val="16"/>
              </w:rPr>
              <w:t>86.5</w:t>
            </w:r>
          </w:p>
        </w:tc>
        <w:tc>
          <w:tcPr>
            <w:tcW w:type="dxa" w:w="648"/>
          </w:tcPr>
          <w:p>
            <w:pPr>
              <w:spacing w:after="0"/>
              <w:jc w:val="right"/>
            </w:pPr>
            <w:r>
              <w:rPr>
                <w:sz w:val="16"/>
              </w:rPr>
              <w:t>93.3</w:t>
            </w:r>
          </w:p>
        </w:tc>
        <w:tc>
          <w:tcPr>
            <w:tcW w:type="dxa" w:w="3517"/>
          </w:tcPr>
          <w:p>
            <w:pPr>
              <w:spacing w:after="0"/>
              <w:jc w:val="left"/>
            </w:pPr>
            <w:r>
              <w:rPr>
                <w:sz w:val="16"/>
              </w:rPr>
              <w:t>Relatively High 4, Relatively Moderate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3"/>
          </w:tcPr>
          <w:p>
            <w:pPr>
              <w:spacing w:after="0"/>
              <w:jc w:val="right"/>
            </w:pPr>
            <w:r>
              <w:rPr>
                <w:sz w:val="16"/>
              </w:rPr>
              <w:t>78.1</w:t>
            </w:r>
          </w:p>
        </w:tc>
        <w:tc>
          <w:tcPr>
            <w:tcW w:type="dxa" w:w="680"/>
          </w:tcPr>
          <w:p>
            <w:pPr>
              <w:spacing w:after="0"/>
              <w:jc w:val="right"/>
            </w:pPr>
            <w:r>
              <w:rPr>
                <w:sz w:val="16"/>
              </w:rPr>
              <w:t>81.5</w:t>
            </w:r>
          </w:p>
        </w:tc>
        <w:tc>
          <w:tcPr>
            <w:tcW w:type="dxa" w:w="648"/>
          </w:tcPr>
          <w:p>
            <w:pPr>
              <w:spacing w:after="0"/>
              <w:jc w:val="right"/>
            </w:pPr>
            <w:r>
              <w:rPr>
                <w:sz w:val="16"/>
              </w:rPr>
              <w:t>89.6</w:t>
            </w:r>
          </w:p>
        </w:tc>
        <w:tc>
          <w:tcPr>
            <w:tcW w:type="dxa" w:w="3517"/>
          </w:tcPr>
          <w:p>
            <w:pPr>
              <w:spacing w:after="0"/>
              <w:jc w:val="left"/>
            </w:pPr>
            <w:r>
              <w:rPr>
                <w:sz w:val="16"/>
              </w:rPr>
              <w:t>Relatively Low 3, Very Low 2</w:t>
            </w:r>
          </w:p>
        </w:tc>
        <w:tc>
          <w:tcPr>
            <w:tcW w:type="dxa" w:w="666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30.1</w:t>
            </w:r>
          </w:p>
        </w:tc>
        <w:tc>
          <w:tcPr>
            <w:tcW w:type="dxa" w:w="680"/>
          </w:tcPr>
          <w:p>
            <w:pPr>
              <w:spacing w:after="0"/>
              <w:jc w:val="right"/>
            </w:pPr>
            <w:r>
              <w:rPr>
                <w:sz w:val="16"/>
              </w:rPr>
              <w:t>35.1</w:t>
            </w:r>
          </w:p>
        </w:tc>
        <w:tc>
          <w:tcPr>
            <w:tcW w:type="dxa" w:w="648"/>
          </w:tcPr>
          <w:p>
            <w:pPr>
              <w:spacing w:after="0"/>
              <w:jc w:val="right"/>
            </w:pPr>
            <w:r>
              <w:rPr>
                <w:sz w:val="16"/>
              </w:rPr>
              <w:t>39.0</w:t>
            </w:r>
          </w:p>
        </w:tc>
        <w:tc>
          <w:tcPr>
            <w:tcW w:type="dxa" w:w="3517"/>
          </w:tcPr>
          <w:p>
            <w:pPr>
              <w:spacing w:after="0"/>
              <w:jc w:val="left"/>
            </w:pPr>
            <w:r>
              <w:rPr>
                <w:sz w:val="16"/>
              </w:rPr>
              <w:t>Very Low 5</w:t>
            </w:r>
          </w:p>
        </w:tc>
        <w:tc>
          <w:tcPr>
            <w:tcW w:type="dxa" w:w="6668"/>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26.4</w:t>
            </w:r>
          </w:p>
        </w:tc>
        <w:tc>
          <w:tcPr>
            <w:tcW w:type="dxa" w:w="680"/>
          </w:tcPr>
          <w:p>
            <w:pPr>
              <w:spacing w:after="0"/>
              <w:jc w:val="right"/>
            </w:pPr>
            <w:r>
              <w:rPr>
                <w:sz w:val="16"/>
              </w:rPr>
              <w:t>36.6</w:t>
            </w:r>
          </w:p>
        </w:tc>
        <w:tc>
          <w:tcPr>
            <w:tcW w:type="dxa" w:w="648"/>
          </w:tcPr>
          <w:p>
            <w:pPr>
              <w:spacing w:after="0"/>
              <w:jc w:val="right"/>
            </w:pPr>
            <w:r>
              <w:rPr>
                <w:sz w:val="16"/>
              </w:rPr>
              <w:t>56.3</w:t>
            </w:r>
          </w:p>
        </w:tc>
        <w:tc>
          <w:tcPr>
            <w:tcW w:type="dxa" w:w="3517"/>
          </w:tcPr>
          <w:p>
            <w:pPr>
              <w:spacing w:after="0"/>
              <w:jc w:val="left"/>
            </w:pPr>
            <w:r>
              <w:rPr>
                <w:sz w:val="16"/>
              </w:rPr>
              <w:t>Relatively Low 2, Very Low 3</w:t>
            </w:r>
          </w:p>
        </w:tc>
        <w:tc>
          <w:tcPr>
            <w:tcW w:type="dxa" w:w="6668"/>
          </w:tcPr>
          <w:p>
            <w:pPr>
              <w:spacing w:after="0"/>
              <w:jc w:val="left"/>
            </w:pPr>
            <w:r>
              <w:rPr>
                <w:sz w:val="16"/>
              </w:rPr>
              <w:t>National data give a county-wide or coarse (49 km grid or NWS zone) frequency for this hazard, so they cannot show members' hazard differing. Agriculture is 78%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41.8</w:t>
            </w:r>
          </w:p>
        </w:tc>
        <w:tc>
          <w:tcPr>
            <w:tcW w:type="dxa" w:w="680"/>
          </w:tcPr>
          <w:p>
            <w:pPr>
              <w:spacing w:after="0"/>
              <w:jc w:val="right"/>
            </w:pPr>
            <w:r>
              <w:rPr>
                <w:sz w:val="16"/>
              </w:rPr>
              <w:t>59.7</w:t>
            </w:r>
          </w:p>
        </w:tc>
        <w:tc>
          <w:tcPr>
            <w:tcW w:type="dxa" w:w="648"/>
          </w:tcPr>
          <w:p>
            <w:pPr>
              <w:spacing w:after="0"/>
              <w:jc w:val="right"/>
            </w:pPr>
            <w:r>
              <w:rPr>
                <w:sz w:val="16"/>
              </w:rPr>
              <w:t>73.5</w:t>
            </w:r>
          </w:p>
        </w:tc>
        <w:tc>
          <w:tcPr>
            <w:tcW w:type="dxa" w:w="3517"/>
          </w:tcPr>
          <w:p>
            <w:pPr>
              <w:spacing w:after="0"/>
              <w:jc w:val="left"/>
            </w:pPr>
            <w:r>
              <w:rPr>
                <w:sz w:val="16"/>
              </w:rPr>
              <w:t>Relatively Moderate 3, Relatively Low 2</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91.2</w:t>
            </w:r>
          </w:p>
        </w:tc>
        <w:tc>
          <w:tcPr>
            <w:tcW w:type="dxa" w:w="680"/>
          </w:tcPr>
          <w:p>
            <w:pPr>
              <w:spacing w:after="0"/>
              <w:jc w:val="right"/>
            </w:pPr>
            <w:r>
              <w:rPr>
                <w:sz w:val="16"/>
              </w:rPr>
              <w:t>92.9</w:t>
            </w:r>
          </w:p>
        </w:tc>
        <w:tc>
          <w:tcPr>
            <w:tcW w:type="dxa" w:w="648"/>
          </w:tcPr>
          <w:p>
            <w:pPr>
              <w:spacing w:after="0"/>
              <w:jc w:val="right"/>
            </w:pPr>
            <w:r>
              <w:rPr>
                <w:sz w:val="16"/>
              </w:rPr>
              <w:t>95.7</w:t>
            </w:r>
          </w:p>
        </w:tc>
        <w:tc>
          <w:tcPr>
            <w:tcW w:type="dxa" w:w="3517"/>
          </w:tcPr>
          <w:p>
            <w:pPr>
              <w:spacing w:after="0"/>
              <w:jc w:val="left"/>
            </w:pPr>
            <w:r>
              <w:rPr>
                <w:sz w:val="16"/>
              </w:rPr>
              <w:t>Relatively High 5</w:t>
            </w:r>
          </w:p>
        </w:tc>
        <w:tc>
          <w:tcPr>
            <w:tcW w:type="dxa" w:w="6668"/>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5</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15.7</w:t>
            </w:r>
          </w:p>
        </w:tc>
        <w:tc>
          <w:tcPr>
            <w:tcW w:type="dxa" w:w="680"/>
          </w:tcPr>
          <w:p>
            <w:pPr>
              <w:spacing w:after="0"/>
              <w:jc w:val="right"/>
            </w:pPr>
            <w:r>
              <w:rPr>
                <w:sz w:val="16"/>
              </w:rPr>
              <w:t>42.6</w:t>
            </w:r>
          </w:p>
        </w:tc>
        <w:tc>
          <w:tcPr>
            <w:tcW w:type="dxa" w:w="648"/>
          </w:tcPr>
          <w:p>
            <w:pPr>
              <w:spacing w:after="0"/>
              <w:jc w:val="right"/>
            </w:pPr>
            <w:r>
              <w:rPr>
                <w:sz w:val="16"/>
              </w:rPr>
              <w:t>76.9</w:t>
            </w:r>
          </w:p>
        </w:tc>
        <w:tc>
          <w:tcPr>
            <w:tcW w:type="dxa" w:w="3517"/>
          </w:tcPr>
          <w:p>
            <w:pPr>
              <w:spacing w:after="0"/>
              <w:jc w:val="left"/>
            </w:pPr>
            <w:r>
              <w:rPr>
                <w:sz w:val="16"/>
              </w:rPr>
              <w:t>Relatively Moderate 2, Relatively Low 3</w:t>
            </w:r>
          </w:p>
        </w:tc>
        <w:tc>
          <w:tcPr>
            <w:tcW w:type="dxa" w:w="6668"/>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31.3</w:t>
            </w:r>
          </w:p>
        </w:tc>
        <w:tc>
          <w:tcPr>
            <w:tcW w:type="dxa" w:w="680"/>
          </w:tcPr>
          <w:p>
            <w:pPr>
              <w:spacing w:after="0"/>
              <w:jc w:val="right"/>
            </w:pPr>
            <w:r>
              <w:rPr>
                <w:sz w:val="16"/>
              </w:rPr>
              <w:t>54.5</w:t>
            </w:r>
          </w:p>
        </w:tc>
        <w:tc>
          <w:tcPr>
            <w:tcW w:type="dxa" w:w="648"/>
          </w:tcPr>
          <w:p>
            <w:pPr>
              <w:spacing w:after="0"/>
              <w:jc w:val="right"/>
            </w:pPr>
            <w:r>
              <w:rPr>
                <w:sz w:val="16"/>
              </w:rPr>
              <w:t>73.3</w:t>
            </w:r>
          </w:p>
        </w:tc>
        <w:tc>
          <w:tcPr>
            <w:tcW w:type="dxa" w:w="3517"/>
          </w:tcPr>
          <w:p>
            <w:pPr>
              <w:spacing w:after="0"/>
              <w:jc w:val="left"/>
            </w:pPr>
            <w:r>
              <w:rPr>
                <w:sz w:val="16"/>
              </w:rPr>
              <w:t>Very Low 5</w:t>
            </w:r>
          </w:p>
        </w:tc>
        <w:tc>
          <w:tcPr>
            <w:tcW w:type="dxa" w:w="6668"/>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78.5</w:t>
            </w:r>
          </w:p>
        </w:tc>
        <w:tc>
          <w:tcPr>
            <w:tcW w:type="dxa" w:w="680"/>
          </w:tcPr>
          <w:p>
            <w:pPr>
              <w:spacing w:after="0"/>
              <w:jc w:val="right"/>
            </w:pPr>
            <w:r>
              <w:rPr>
                <w:sz w:val="16"/>
              </w:rPr>
              <w:t>90.9</w:t>
            </w:r>
          </w:p>
        </w:tc>
        <w:tc>
          <w:tcPr>
            <w:tcW w:type="dxa" w:w="648"/>
          </w:tcPr>
          <w:p>
            <w:pPr>
              <w:spacing w:after="0"/>
              <w:jc w:val="right"/>
            </w:pPr>
            <w:r>
              <w:rPr>
                <w:sz w:val="16"/>
              </w:rPr>
              <w:t>96.7</w:t>
            </w:r>
          </w:p>
        </w:tc>
        <w:tc>
          <w:tcPr>
            <w:tcW w:type="dxa" w:w="3517"/>
          </w:tcPr>
          <w:p>
            <w:pPr>
              <w:spacing w:after="0"/>
              <w:jc w:val="left"/>
            </w:pPr>
            <w:r>
              <w:rPr>
                <w:sz w:val="16"/>
              </w:rPr>
              <w:t>Very High 1, Relatively High 4</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51.3</w:t>
            </w:r>
          </w:p>
        </w:tc>
        <w:tc>
          <w:tcPr>
            <w:tcW w:type="dxa" w:w="680"/>
          </w:tcPr>
          <w:p>
            <w:pPr>
              <w:spacing w:after="0"/>
              <w:jc w:val="right"/>
            </w:pPr>
            <w:r>
              <w:rPr>
                <w:sz w:val="16"/>
              </w:rPr>
              <w:t>63.3</w:t>
            </w:r>
          </w:p>
        </w:tc>
        <w:tc>
          <w:tcPr>
            <w:tcW w:type="dxa" w:w="648"/>
          </w:tcPr>
          <w:p>
            <w:pPr>
              <w:spacing w:after="0"/>
              <w:jc w:val="right"/>
            </w:pPr>
            <w:r>
              <w:rPr>
                <w:sz w:val="16"/>
              </w:rPr>
              <w:t>73.5</w:t>
            </w:r>
          </w:p>
        </w:tc>
        <w:tc>
          <w:tcPr>
            <w:tcW w:type="dxa" w:w="3517"/>
          </w:tcPr>
          <w:p>
            <w:pPr>
              <w:spacing w:after="0"/>
              <w:jc w:val="left"/>
            </w:pPr>
            <w:r>
              <w:rPr>
                <w:sz w:val="16"/>
              </w:rPr>
              <w:t>Relatively Moderate 4, Relatively Low 1</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71.9</w:t>
            </w:r>
          </w:p>
        </w:tc>
        <w:tc>
          <w:tcPr>
            <w:tcW w:type="dxa" w:w="680"/>
          </w:tcPr>
          <w:p>
            <w:pPr>
              <w:spacing w:after="0"/>
              <w:jc w:val="right"/>
            </w:pPr>
            <w:r>
              <w:rPr>
                <w:sz w:val="16"/>
              </w:rPr>
              <w:t>83.4</w:t>
            </w:r>
          </w:p>
        </w:tc>
        <w:tc>
          <w:tcPr>
            <w:tcW w:type="dxa" w:w="648"/>
          </w:tcPr>
          <w:p>
            <w:pPr>
              <w:spacing w:after="0"/>
              <w:jc w:val="right"/>
            </w:pPr>
            <w:r>
              <w:rPr>
                <w:sz w:val="16"/>
              </w:rPr>
              <w:t>92.3</w:t>
            </w:r>
          </w:p>
        </w:tc>
        <w:tc>
          <w:tcPr>
            <w:tcW w:type="dxa" w:w="3517"/>
          </w:tcPr>
          <w:p>
            <w:pPr>
              <w:spacing w:after="0"/>
              <w:jc w:val="left"/>
            </w:pPr>
            <w:r>
              <w:rPr>
                <w:sz w:val="16"/>
              </w:rPr>
              <w:t>Relatively High 4, Relatively Moderate 1</w:t>
            </w:r>
          </w:p>
        </w:tc>
        <w:tc>
          <w:tcPr>
            <w:tcW w:type="dxa" w:w="6668"/>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Insufficient Data 5</w:t>
            </w:r>
          </w:p>
        </w:tc>
        <w:tc>
          <w:tcPr>
            <w:tcW w:type="dxa" w:w="6668"/>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7"/>
          </w:tcPr>
          <w:p>
            <w:pPr>
              <w:spacing w:after="0"/>
              <w:jc w:val="left"/>
            </w:pPr>
            <w:r>
              <w:rPr>
                <w:sz w:val="16"/>
              </w:rPr>
              <w:t>Not Applicable 5</w:t>
            </w:r>
          </w:p>
        </w:tc>
        <w:tc>
          <w:tcPr>
            <w:tcW w:type="dxa" w:w="6668"/>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84.5</w:t>
            </w:r>
          </w:p>
        </w:tc>
        <w:tc>
          <w:tcPr>
            <w:tcW w:type="dxa" w:w="680"/>
          </w:tcPr>
          <w:p>
            <w:pPr>
              <w:spacing w:after="0"/>
              <w:jc w:val="right"/>
            </w:pPr>
            <w:r>
              <w:rPr>
                <w:sz w:val="16"/>
              </w:rPr>
              <w:t>89.7</w:t>
            </w:r>
          </w:p>
        </w:tc>
        <w:tc>
          <w:tcPr>
            <w:tcW w:type="dxa" w:w="648"/>
          </w:tcPr>
          <w:p>
            <w:pPr>
              <w:spacing w:after="0"/>
              <w:jc w:val="right"/>
            </w:pPr>
            <w:r>
              <w:rPr>
                <w:sz w:val="16"/>
              </w:rPr>
              <w:t>94.0</w:t>
            </w:r>
          </w:p>
        </w:tc>
        <w:tc>
          <w:tcPr>
            <w:tcW w:type="dxa" w:w="3517"/>
          </w:tcPr>
          <w:p>
            <w:pPr>
              <w:spacing w:after="0"/>
              <w:jc w:val="left"/>
            </w:pPr>
            <w:r>
              <w:rPr>
                <w:sz w:val="16"/>
              </w:rPr>
              <w:t>Relatively Moderate 3, Relatively Low 2</w:t>
            </w:r>
          </w:p>
        </w:tc>
        <w:tc>
          <w:tcPr>
            <w:tcW w:type="dxa" w:w="6668"/>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31.5</w:t>
            </w:r>
          </w:p>
        </w:tc>
        <w:tc>
          <w:tcPr>
            <w:tcW w:type="dxa" w:w="680"/>
          </w:tcPr>
          <w:p>
            <w:pPr>
              <w:spacing w:after="0"/>
              <w:jc w:val="right"/>
            </w:pPr>
            <w:r>
              <w:rPr>
                <w:sz w:val="16"/>
              </w:rPr>
              <w:t>36.7</w:t>
            </w:r>
          </w:p>
        </w:tc>
        <w:tc>
          <w:tcPr>
            <w:tcW w:type="dxa" w:w="648"/>
          </w:tcPr>
          <w:p>
            <w:pPr>
              <w:spacing w:after="0"/>
              <w:jc w:val="right"/>
            </w:pPr>
            <w:r>
              <w:rPr>
                <w:sz w:val="16"/>
              </w:rPr>
              <w:t>45.1</w:t>
            </w:r>
          </w:p>
        </w:tc>
        <w:tc>
          <w:tcPr>
            <w:tcW w:type="dxa" w:w="3517"/>
          </w:tcPr>
          <w:p>
            <w:pPr>
              <w:spacing w:after="0"/>
              <w:jc w:val="left"/>
            </w:pPr>
            <w:r>
              <w:rPr>
                <w:sz w:val="16"/>
              </w:rPr>
              <w:t>Relatively Low 5</w:t>
            </w:r>
          </w:p>
        </w:tc>
        <w:tc>
          <w:tcPr>
            <w:tcW w:type="dxa" w:w="666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Jefferson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2031-06-02</w:t>
            </w:r>
          </w:p>
        </w:tc>
        <w:tc>
          <w:tcPr>
            <w:tcW w:type="dxa" w:w="2572"/>
          </w:tcPr>
          <w:p>
            <w:pPr>
              <w:spacing w:after="0"/>
              <w:jc w:val="right"/>
            </w:pPr>
            <w:r>
              <w:rPr>
                <w:sz w:val="16"/>
              </w:rPr>
              <w:t>FMA RL 0, SRL 0; any 0</w:t>
            </w:r>
          </w:p>
        </w:tc>
        <w:tc>
          <w:tcPr>
            <w:tcW w:type="dxa" w:w="1810"/>
          </w:tcPr>
          <w:p>
            <w:pPr>
              <w:spacing w:after="0"/>
              <w:jc w:val="right"/>
            </w:pPr>
            <w:r>
              <w:rPr>
                <w:sz w:val="16"/>
              </w:rPr>
              <w:t>$10,686,669.35</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Monticello city</w:t>
            </w:r>
          </w:p>
        </w:tc>
        <w:tc>
          <w:tcPr>
            <w:tcW w:type="dxa" w:w="1701"/>
          </w:tcPr>
          <w:p>
            <w:pPr>
              <w:spacing w:after="0"/>
              <w:jc w:val="left"/>
            </w:pPr>
            <w:r>
              <w:rPr>
                <w:sz w:val="16"/>
              </w:rPr>
              <w:t>City</w:t>
            </w:r>
          </w:p>
        </w:tc>
        <w:tc>
          <w:tcPr>
            <w:tcW w:type="dxa" w:w="3226"/>
          </w:tcPr>
          <w:p>
            <w:pPr>
              <w:spacing w:after="0"/>
              <w:jc w:val="left"/>
            </w:pPr>
            <w:r>
              <w:rPr>
                <w:sz w:val="16"/>
              </w:rPr>
              <w:t>Approved, expires 2031-06-02</w:t>
            </w:r>
          </w:p>
        </w:tc>
        <w:tc>
          <w:tcPr>
            <w:tcW w:type="dxa" w:w="2572"/>
          </w:tcPr>
          <w:p>
            <w:pPr>
              <w:spacing w:after="0"/>
              <w:jc w:val="right"/>
            </w:pPr>
            <w:r>
              <w:rPr>
                <w:sz w:val="16"/>
              </w:rPr>
              <w:t>FMA RL 0, SRL 0; any 0</w:t>
            </w:r>
          </w:p>
        </w:tc>
        <w:tc>
          <w:tcPr>
            <w:tcW w:type="dxa" w:w="1810"/>
          </w:tcPr>
          <w:p>
            <w:pPr>
              <w:spacing w:after="0"/>
              <w:jc w:val="right"/>
            </w:pPr>
            <w:r>
              <w:rPr>
                <w:sz w:val="16"/>
              </w:rPr>
              <w:t>$317,099.36</w:t>
            </w:r>
          </w:p>
        </w:tc>
        <w:tc>
          <w:tcPr>
            <w:tcW w:type="dxa" w:w="2202"/>
          </w:tcPr>
          <w:p>
            <w:pPr>
              <w:spacing w:after="0"/>
              <w:jc w:val="right"/>
            </w:pPr>
            <w:r>
              <w:rPr>
                <w:sz w:val="16"/>
              </w:rPr>
              <w:t>54; 0</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2026-06-02</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$144,086,736</w:t>
            </w:r>
          </w:p>
        </w:tc>
        <w:tc>
          <w:tcPr>
            <w:tcW w:type="dxa" w:w="1141"/>
          </w:tcPr>
          <w:p>
            <w:pPr>
              <w:spacing w:after="0"/>
              <w:jc w:val="right"/>
            </w:pPr>
          </w:p>
        </w:tc>
        <w:tc>
          <w:tcPr>
            <w:tcW w:type="dxa" w:w="1048"/>
          </w:tcPr>
          <w:p>
            <w:pPr>
              <w:spacing w:after="0"/>
              <w:jc w:val="right"/>
            </w:pPr>
            <w:r>
              <w:rPr>
                <w:sz w:val="16"/>
              </w:rPr>
              <w:t>779</w:t>
            </w:r>
          </w:p>
        </w:tc>
        <w:tc>
          <w:tcPr>
            <w:tcW w:type="dxa" w:w="1037"/>
          </w:tcPr>
          <w:p>
            <w:pPr>
              <w:spacing w:after="0"/>
              <w:jc w:val="right"/>
            </w:pPr>
            <w:r>
              <w:rPr>
                <w:sz w:val="16"/>
              </w:rPr>
              <w:t>$7,974</w:t>
            </w:r>
          </w:p>
        </w:tc>
        <w:tc>
          <w:tcPr>
            <w:tcW w:type="dxa" w:w="1126"/>
          </w:tcPr>
          <w:p>
            <w:pPr>
              <w:spacing w:after="0"/>
              <w:jc w:val="right"/>
            </w:pPr>
          </w:p>
        </w:tc>
        <w:tc>
          <w:tcPr>
            <w:tcW w:type="dxa" w:w="1193"/>
          </w:tcPr>
          <w:p>
            <w:pPr>
              <w:spacing w:after="0"/>
              <w:jc w:val="right"/>
            </w:pPr>
            <w:r>
              <w:rPr>
                <w:sz w:val="16"/>
              </w:rPr>
              <w:t>$881</w:t>
            </w:r>
          </w:p>
        </w:tc>
        <w:tc>
          <w:tcPr>
            <w:tcW w:type="dxa" w:w="1305"/>
          </w:tcPr>
          <w:p>
            <w:pPr>
              <w:spacing w:after="0"/>
              <w:jc w:val="right"/>
            </w:pPr>
            <w:r>
              <w:rPr>
                <w:sz w:val="16"/>
              </w:rPr>
              <w:t>0.00553%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$2,603,026,027</w:t>
            </w:r>
          </w:p>
        </w:tc>
        <w:tc>
          <w:tcPr>
            <w:tcW w:type="dxa" w:w="1141"/>
          </w:tcPr>
          <w:p>
            <w:pPr>
              <w:spacing w:after="0"/>
              <w:jc w:val="right"/>
            </w:pPr>
            <w:r>
              <w:rPr>
                <w:sz w:val="16"/>
              </w:rPr>
              <w:t>$46,483,046</w:t>
            </w:r>
          </w:p>
        </w:tc>
        <w:tc>
          <w:tcPr>
            <w:tcW w:type="dxa" w:w="1048"/>
          </w:tcPr>
          <w:p>
            <w:pPr>
              <w:spacing w:after="0"/>
              <w:jc w:val="right"/>
            </w:pPr>
            <w:r>
              <w:rPr>
                <w:sz w:val="16"/>
              </w:rPr>
              <w:t>14,359</w:t>
            </w:r>
          </w:p>
        </w:tc>
        <w:tc>
          <w:tcPr>
            <w:tcW w:type="dxa" w:w="1037"/>
          </w:tcPr>
          <w:p>
            <w:pPr>
              <w:spacing w:after="0"/>
              <w:jc w:val="right"/>
            </w:pPr>
            <w:r>
              <w:rPr>
                <w:sz w:val="16"/>
              </w:rPr>
              <w:t>$4,009</w:t>
            </w:r>
          </w:p>
        </w:tc>
        <w:tc>
          <w:tcPr>
            <w:tcW w:type="dxa" w:w="1126"/>
          </w:tcPr>
          <w:p>
            <w:pPr>
              <w:spacing w:after="0"/>
              <w:jc w:val="right"/>
            </w:pPr>
            <w:r>
              <w:rPr>
                <w:sz w:val="16"/>
              </w:rPr>
              <w:t>$61,131</w:t>
            </w:r>
          </w:p>
        </w:tc>
        <w:tc>
          <w:tcPr>
            <w:tcW w:type="dxa" w:w="1193"/>
          </w:tcPr>
          <w:p>
            <w:pPr>
              <w:spacing w:after="0"/>
              <w:jc w:val="right"/>
            </w:pPr>
            <w:r>
              <w:rPr>
                <w:sz w:val="16"/>
              </w:rPr>
              <w:t>$799,451</w:t>
            </w:r>
          </w:p>
        </w:tc>
        <w:tc>
          <w:tcPr>
            <w:tcW w:type="dxa" w:w="1305"/>
          </w:tcPr>
          <w:p>
            <w:pPr>
              <w:spacing w:after="0"/>
              <w:jc w:val="right"/>
            </w:pPr>
            <w:r>
              <w:rPr>
                <w:sz w:val="16"/>
              </w:rPr>
              <w:t>0.000154%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$7,714,183</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$15,382</w:t>
            </w:r>
          </w:p>
        </w:tc>
        <w:tc>
          <w:tcPr>
            <w:tcW w:type="dxa" w:w="1193"/>
          </w:tcPr>
          <w:p>
            <w:pPr>
              <w:spacing w:after="0"/>
              <w:jc w:val="right"/>
            </w:pPr>
          </w:p>
        </w:tc>
        <w:tc>
          <w:tcPr>
            <w:tcW w:type="dxa" w:w="1305"/>
          </w:tcPr>
          <w:p>
            <w:pPr>
              <w:spacing w:after="0"/>
              <w:jc w:val="right"/>
            </w:pPr>
            <w:r>
              <w:rPr>
                <w:sz w:val="16"/>
              </w:rPr>
              <w:t>0.199%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$4,443,852,164</w:t>
            </w:r>
          </w:p>
        </w:tc>
        <w:tc>
          <w:tcPr>
            <w:tcW w:type="dxa" w:w="1141"/>
          </w:tcPr>
          <w:p>
            <w:pPr>
              <w:spacing w:after="0"/>
              <w:jc w:val="right"/>
            </w:pPr>
          </w:p>
        </w:tc>
        <w:tc>
          <w:tcPr>
            <w:tcW w:type="dxa" w:w="1048"/>
          </w:tcPr>
          <w:p>
            <w:pPr>
              <w:spacing w:after="0"/>
              <w:jc w:val="right"/>
            </w:pPr>
            <w:r>
              <w:rPr>
                <w:sz w:val="16"/>
              </w:rPr>
              <w:t>14,510</w:t>
            </w:r>
          </w:p>
        </w:tc>
        <w:tc>
          <w:tcPr>
            <w:tcW w:type="dxa" w:w="1037"/>
          </w:tcPr>
          <w:p>
            <w:pPr>
              <w:spacing w:after="0"/>
              <w:jc w:val="right"/>
            </w:pPr>
            <w:r>
              <w:rPr>
                <w:sz w:val="16"/>
              </w:rPr>
              <w:t>$33,684</w:t>
            </w:r>
          </w:p>
        </w:tc>
        <w:tc>
          <w:tcPr>
            <w:tcW w:type="dxa" w:w="1126"/>
          </w:tcPr>
          <w:p>
            <w:pPr>
              <w:spacing w:after="0"/>
              <w:jc w:val="right"/>
            </w:pPr>
          </w:p>
        </w:tc>
        <w:tc>
          <w:tcPr>
            <w:tcW w:type="dxa" w:w="1193"/>
          </w:tcPr>
          <w:p>
            <w:pPr>
              <w:spacing w:after="0"/>
              <w:jc w:val="right"/>
            </w:pPr>
            <w:r>
              <w:rPr>
                <w:sz w:val="16"/>
              </w:rPr>
              <w:t>$15,865</w:t>
            </w:r>
          </w:p>
        </w:tc>
        <w:tc>
          <w:tcPr>
            <w:tcW w:type="dxa" w:w="1305"/>
          </w:tcPr>
          <w:p>
            <w:pPr>
              <w:spacing w:after="0"/>
              <w:jc w:val="right"/>
            </w:pPr>
            <w:r>
              <w:rPr>
                <w:sz w:val="16"/>
              </w:rPr>
              <w:t>0.000758%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$2,603,026,027</w:t>
            </w:r>
          </w:p>
        </w:tc>
        <w:tc>
          <w:tcPr>
            <w:tcW w:type="dxa" w:w="1141"/>
          </w:tcPr>
          <w:p>
            <w:pPr>
              <w:spacing w:after="0"/>
              <w:jc w:val="right"/>
            </w:pPr>
            <w:r>
              <w:rPr>
                <w:sz w:val="16"/>
              </w:rPr>
              <w:t>$46,483,046</w:t>
            </w:r>
          </w:p>
        </w:tc>
        <w:tc>
          <w:tcPr>
            <w:tcW w:type="dxa" w:w="1048"/>
          </w:tcPr>
          <w:p>
            <w:pPr>
              <w:spacing w:after="0"/>
              <w:jc w:val="right"/>
            </w:pPr>
            <w:r>
              <w:rPr>
                <w:sz w:val="16"/>
              </w:rPr>
              <w:t>14,359</w:t>
            </w:r>
          </w:p>
        </w:tc>
        <w:tc>
          <w:tcPr>
            <w:tcW w:type="dxa" w:w="1037"/>
          </w:tcPr>
          <w:p>
            <w:pPr>
              <w:spacing w:after="0"/>
              <w:jc w:val="right"/>
            </w:pPr>
            <w:r>
              <w:rPr>
                <w:sz w:val="16"/>
              </w:rPr>
              <w:t>$3,372</w:t>
            </w:r>
          </w:p>
        </w:tc>
        <w:tc>
          <w:tcPr>
            <w:tcW w:type="dxa" w:w="1126"/>
          </w:tcPr>
          <w:p>
            <w:pPr>
              <w:spacing w:after="0"/>
              <w:jc w:val="right"/>
            </w:pPr>
            <w:r>
              <w:rPr>
                <w:sz w:val="16"/>
              </w:rPr>
              <w:t>$12,072</w:t>
            </w:r>
          </w:p>
        </w:tc>
        <w:tc>
          <w:tcPr>
            <w:tcW w:type="dxa" w:w="1193"/>
          </w:tcPr>
          <w:p>
            <w:pPr>
              <w:spacing w:after="0"/>
              <w:jc w:val="right"/>
            </w:pPr>
            <w:r>
              <w:rPr>
                <w:sz w:val="16"/>
              </w:rPr>
              <w:t>$30</w:t>
            </w:r>
          </w:p>
        </w:tc>
        <w:tc>
          <w:tcPr>
            <w:tcW w:type="dxa" w:w="1305"/>
          </w:tcPr>
          <w:p>
            <w:pPr>
              <w:spacing w:after="0"/>
              <w:jc w:val="right"/>
            </w:pPr>
            <w:r>
              <w:rPr>
                <w:sz w:val="16"/>
              </w:rPr>
              <w:t>0.00013%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$2,603,026,027</w:t>
            </w:r>
          </w:p>
        </w:tc>
        <w:tc>
          <w:tcPr>
            <w:tcW w:type="dxa" w:w="1141"/>
          </w:tcPr>
          <w:p>
            <w:pPr>
              <w:spacing w:after="0"/>
              <w:jc w:val="right"/>
            </w:pPr>
            <w:r>
              <w:rPr>
                <w:sz w:val="16"/>
              </w:rPr>
              <w:t>$46,483,046</w:t>
            </w:r>
          </w:p>
        </w:tc>
        <w:tc>
          <w:tcPr>
            <w:tcW w:type="dxa" w:w="1048"/>
          </w:tcPr>
          <w:p>
            <w:pPr>
              <w:spacing w:after="0"/>
              <w:jc w:val="right"/>
            </w:pPr>
            <w:r>
              <w:rPr>
                <w:sz w:val="16"/>
              </w:rPr>
              <w:t>14,359</w:t>
            </w:r>
          </w:p>
        </w:tc>
        <w:tc>
          <w:tcPr>
            <w:tcW w:type="dxa" w:w="1037"/>
          </w:tcPr>
          <w:p>
            <w:pPr>
              <w:spacing w:after="0"/>
              <w:jc w:val="right"/>
            </w:pPr>
            <w:r>
              <w:rPr>
                <w:sz w:val="16"/>
              </w:rPr>
              <w:t>$11</w:t>
            </w:r>
          </w:p>
        </w:tc>
        <w:tc>
          <w:tcPr>
            <w:tcW w:type="dxa" w:w="1126"/>
          </w:tcPr>
          <w:p>
            <w:pPr>
              <w:spacing w:after="0"/>
              <w:jc w:val="right"/>
            </w:pPr>
            <w:r>
              <w:rPr>
                <w:sz w:val="16"/>
              </w:rPr>
              <w:t>$93</w:t>
            </w:r>
          </w:p>
        </w:tc>
        <w:tc>
          <w:tcPr>
            <w:tcW w:type="dxa" w:w="1193"/>
          </w:tcPr>
          <w:p>
            <w:pPr>
              <w:spacing w:after="0"/>
              <w:jc w:val="right"/>
            </w:pPr>
            <w:r>
              <w:rPr>
                <w:sz w:val="16"/>
              </w:rPr>
              <w:t>$172,119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$2,603,026,027</w:t>
            </w:r>
          </w:p>
        </w:tc>
        <w:tc>
          <w:tcPr>
            <w:tcW w:type="dxa" w:w="1141"/>
          </w:tcPr>
          <w:p>
            <w:pPr>
              <w:spacing w:after="0"/>
              <w:jc w:val="right"/>
            </w:pPr>
            <w:r>
              <w:rPr>
                <w:sz w:val="16"/>
              </w:rPr>
              <w:t>$46,483,046</w:t>
            </w:r>
          </w:p>
        </w:tc>
        <w:tc>
          <w:tcPr>
            <w:tcW w:type="dxa" w:w="1048"/>
          </w:tcPr>
          <w:p>
            <w:pPr>
              <w:spacing w:after="0"/>
              <w:jc w:val="right"/>
            </w:pPr>
            <w:r>
              <w:rPr>
                <w:sz w:val="16"/>
              </w:rPr>
              <w:t>14,359</w:t>
            </w:r>
          </w:p>
        </w:tc>
        <w:tc>
          <w:tcPr>
            <w:tcW w:type="dxa" w:w="1037"/>
          </w:tcPr>
          <w:p>
            <w:pPr>
              <w:spacing w:after="0"/>
              <w:jc w:val="right"/>
            </w:pPr>
            <w:r>
              <w:rPr>
                <w:sz w:val="16"/>
              </w:rPr>
              <w:t>$2,286,546</w:t>
            </w:r>
          </w:p>
        </w:tc>
        <w:tc>
          <w:tcPr>
            <w:tcW w:type="dxa" w:w="1126"/>
          </w:tcPr>
          <w:p>
            <w:pPr>
              <w:spacing w:after="0"/>
              <w:jc w:val="right"/>
            </w:pPr>
            <w:r>
              <w:rPr>
                <w:sz w:val="16"/>
              </w:rPr>
              <w:t>$453,330</w:t>
            </w:r>
          </w:p>
        </w:tc>
        <w:tc>
          <w:tcPr>
            <w:tcW w:type="dxa" w:w="1193"/>
          </w:tcPr>
          <w:p>
            <w:pPr>
              <w:spacing w:after="0"/>
              <w:jc w:val="right"/>
            </w:pPr>
            <w:r>
              <w:rPr>
                <w:sz w:val="16"/>
              </w:rPr>
              <w:t>$110,285</w:t>
            </w:r>
          </w:p>
        </w:tc>
        <w:tc>
          <w:tcPr>
            <w:tcW w:type="dxa" w:w="1305"/>
          </w:tcPr>
          <w:p>
            <w:pPr>
              <w:spacing w:after="0"/>
              <w:jc w:val="right"/>
            </w:pPr>
            <w:r>
              <w:rPr>
                <w:sz w:val="16"/>
              </w:rPr>
              <w:t>0.0878%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$2,601,931,316</w:t>
            </w:r>
          </w:p>
        </w:tc>
        <w:tc>
          <w:tcPr>
            <w:tcW w:type="dxa" w:w="1141"/>
          </w:tcPr>
          <w:p>
            <w:pPr>
              <w:spacing w:after="0"/>
              <w:jc w:val="right"/>
            </w:pPr>
            <w:r>
              <w:rPr>
                <w:sz w:val="16"/>
              </w:rPr>
              <w:t>$3,772,320</w:t>
            </w:r>
          </w:p>
        </w:tc>
        <w:tc>
          <w:tcPr>
            <w:tcW w:type="dxa" w:w="1048"/>
          </w:tcPr>
          <w:p>
            <w:pPr>
              <w:spacing w:after="0"/>
              <w:jc w:val="right"/>
            </w:pPr>
            <w:r>
              <w:rPr>
                <w:sz w:val="16"/>
              </w:rPr>
              <w:t>732</w:t>
            </w:r>
          </w:p>
        </w:tc>
        <w:tc>
          <w:tcPr>
            <w:tcW w:type="dxa" w:w="1037"/>
          </w:tcPr>
          <w:p>
            <w:pPr>
              <w:spacing w:after="0"/>
              <w:jc w:val="right"/>
            </w:pPr>
            <w:r>
              <w:rPr>
                <w:sz w:val="16"/>
              </w:rPr>
              <w:t>$1,953,183</w:t>
            </w:r>
          </w:p>
        </w:tc>
        <w:tc>
          <w:tcPr>
            <w:tcW w:type="dxa" w:w="1126"/>
          </w:tcPr>
          <w:p>
            <w:pPr>
              <w:spacing w:after="0"/>
              <w:jc w:val="right"/>
            </w:pPr>
            <w:r>
              <w:rPr>
                <w:sz w:val="16"/>
              </w:rPr>
              <w:t>$8,957</w:t>
            </w:r>
          </w:p>
        </w:tc>
        <w:tc>
          <w:tcPr>
            <w:tcW w:type="dxa" w:w="1193"/>
          </w:tcPr>
          <w:p>
            <w:pPr>
              <w:spacing w:after="0"/>
              <w:jc w:val="right"/>
            </w:pPr>
            <w:r>
              <w:rPr>
                <w:sz w:val="16"/>
              </w:rPr>
              <w:t>$7,372</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$7,797,197</w:t>
            </w:r>
          </w:p>
        </w:tc>
        <w:tc>
          <w:tcPr>
            <w:tcW w:type="dxa" w:w="1141"/>
          </w:tcPr>
          <w:p>
            <w:pPr>
              <w:spacing w:after="0"/>
              <w:jc w:val="right"/>
            </w:pPr>
          </w:p>
        </w:tc>
        <w:tc>
          <w:tcPr>
            <w:tcW w:type="dxa" w:w="1048"/>
          </w:tcPr>
          <w:p>
            <w:pPr>
              <w:spacing w:after="0"/>
              <w:jc w:val="right"/>
            </w:pPr>
            <w:r>
              <w:rPr>
                <w:sz w:val="16"/>
              </w:rPr>
              <w:t>39</w:t>
            </w:r>
          </w:p>
        </w:tc>
        <w:tc>
          <w:tcPr>
            <w:tcW w:type="dxa" w:w="1037"/>
          </w:tcPr>
          <w:p>
            <w:pPr>
              <w:spacing w:after="0"/>
              <w:jc w:val="right"/>
            </w:pPr>
            <w:r>
              <w:rPr>
                <w:sz w:val="16"/>
              </w:rPr>
              <w:t>$34</w:t>
            </w:r>
          </w:p>
        </w:tc>
        <w:tc>
          <w:tcPr>
            <w:tcW w:type="dxa" w:w="1126"/>
          </w:tcPr>
          <w:p>
            <w:pPr>
              <w:spacing w:after="0"/>
              <w:jc w:val="right"/>
            </w:pPr>
          </w:p>
        </w:tc>
        <w:tc>
          <w:tcPr>
            <w:tcW w:type="dxa" w:w="1193"/>
          </w:tcPr>
          <w:p>
            <w:pPr>
              <w:spacing w:after="0"/>
              <w:jc w:val="right"/>
            </w:pPr>
            <w:r>
              <w:rPr>
                <w:sz w:val="16"/>
              </w:rPr>
              <w:t>$3</w:t>
            </w:r>
          </w:p>
        </w:tc>
        <w:tc>
          <w:tcPr>
            <w:tcW w:type="dxa" w:w="1305"/>
          </w:tcPr>
          <w:p>
            <w:pPr>
              <w:spacing w:after="0"/>
              <w:jc w:val="right"/>
            </w:pPr>
            <w:r>
              <w:rPr>
                <w:sz w:val="16"/>
              </w:rPr>
              <w:t>0.000436%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$2,603,026,027</w:t>
            </w:r>
          </w:p>
        </w:tc>
        <w:tc>
          <w:tcPr>
            <w:tcW w:type="dxa" w:w="1141"/>
          </w:tcPr>
          <w:p>
            <w:pPr>
              <w:spacing w:after="0"/>
              <w:jc w:val="right"/>
            </w:pPr>
          </w:p>
        </w:tc>
        <w:tc>
          <w:tcPr>
            <w:tcW w:type="dxa" w:w="1048"/>
          </w:tcPr>
          <w:p>
            <w:pPr>
              <w:spacing w:after="0"/>
              <w:jc w:val="right"/>
            </w:pPr>
            <w:r>
              <w:rPr>
                <w:sz w:val="16"/>
              </w:rPr>
              <w:t>14,359</w:t>
            </w:r>
          </w:p>
        </w:tc>
        <w:tc>
          <w:tcPr>
            <w:tcW w:type="dxa" w:w="1037"/>
          </w:tcPr>
          <w:p>
            <w:pPr>
              <w:spacing w:after="0"/>
              <w:jc w:val="right"/>
            </w:pPr>
            <w:r>
              <w:rPr>
                <w:sz w:val="16"/>
              </w:rPr>
              <w:t>$7,714</w:t>
            </w:r>
          </w:p>
        </w:tc>
        <w:tc>
          <w:tcPr>
            <w:tcW w:type="dxa" w:w="1126"/>
          </w:tcPr>
          <w:p>
            <w:pPr>
              <w:spacing w:after="0"/>
              <w:jc w:val="right"/>
            </w:pPr>
          </w:p>
        </w:tc>
        <w:tc>
          <w:tcPr>
            <w:tcW w:type="dxa" w:w="1193"/>
          </w:tcPr>
          <w:p>
            <w:pPr>
              <w:spacing w:after="0"/>
              <w:jc w:val="right"/>
            </w:pPr>
            <w:r>
              <w:rPr>
                <w:sz w:val="16"/>
              </w:rPr>
              <w:t>$152,646</w:t>
            </w:r>
          </w:p>
        </w:tc>
        <w:tc>
          <w:tcPr>
            <w:tcW w:type="dxa" w:w="1305"/>
          </w:tcPr>
          <w:p>
            <w:pPr>
              <w:spacing w:after="0"/>
              <w:jc w:val="right"/>
            </w:pPr>
            <w:r>
              <w:rPr>
                <w:sz w:val="16"/>
              </w:rPr>
              <w:t>0.000296%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$2,603,026,027</w:t>
            </w:r>
          </w:p>
        </w:tc>
        <w:tc>
          <w:tcPr>
            <w:tcW w:type="dxa" w:w="1141"/>
          </w:tcPr>
          <w:p>
            <w:pPr>
              <w:spacing w:after="0"/>
              <w:jc w:val="right"/>
            </w:pPr>
            <w:r>
              <w:rPr>
                <w:sz w:val="16"/>
              </w:rPr>
              <w:t>$46,483,046</w:t>
            </w:r>
          </w:p>
        </w:tc>
        <w:tc>
          <w:tcPr>
            <w:tcW w:type="dxa" w:w="1048"/>
          </w:tcPr>
          <w:p>
            <w:pPr>
              <w:spacing w:after="0"/>
              <w:jc w:val="right"/>
            </w:pPr>
            <w:r>
              <w:rPr>
                <w:sz w:val="16"/>
              </w:rPr>
              <w:t>14,359</w:t>
            </w:r>
          </w:p>
        </w:tc>
        <w:tc>
          <w:tcPr>
            <w:tcW w:type="dxa" w:w="1037"/>
          </w:tcPr>
          <w:p>
            <w:pPr>
              <w:spacing w:after="0"/>
              <w:jc w:val="right"/>
            </w:pPr>
            <w:r>
              <w:rPr>
                <w:sz w:val="16"/>
              </w:rPr>
              <w:t>$27,761</w:t>
            </w:r>
          </w:p>
        </w:tc>
        <w:tc>
          <w:tcPr>
            <w:tcW w:type="dxa" w:w="1126"/>
          </w:tcPr>
          <w:p>
            <w:pPr>
              <w:spacing w:after="0"/>
              <w:jc w:val="right"/>
            </w:pPr>
            <w:r>
              <w:rPr>
                <w:sz w:val="16"/>
              </w:rPr>
              <w:t>$335</w:t>
            </w:r>
          </w:p>
        </w:tc>
        <w:tc>
          <w:tcPr>
            <w:tcW w:type="dxa" w:w="1193"/>
          </w:tcPr>
          <w:p>
            <w:pPr>
              <w:spacing w:after="0"/>
              <w:jc w:val="right"/>
            </w:pPr>
            <w:r>
              <w:rPr>
                <w:sz w:val="16"/>
              </w:rPr>
              <w:t>$62,247</w:t>
            </w:r>
          </w:p>
        </w:tc>
        <w:tc>
          <w:tcPr>
            <w:tcW w:type="dxa" w:w="1305"/>
          </w:tcPr>
          <w:p>
            <w:pPr>
              <w:spacing w:after="0"/>
              <w:jc w:val="right"/>
            </w:pPr>
            <w:r>
              <w:rPr>
                <w:sz w:val="16"/>
              </w:rPr>
              <w:t>0.00107%</w:t>
            </w:r>
          </w:p>
        </w:tc>
        <w:tc>
          <w:tcPr>
            <w:tcW w:type="dxa" w:w="1264"/>
          </w:tcPr>
          <w:p>
            <w:pPr>
              <w:spacing w:after="0"/>
              <w:jc w:val="right"/>
            </w:pPr>
            <w:r>
              <w:rPr>
                <w:sz w:val="16"/>
              </w:rPr>
              <w:t>$2,000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$2,603,026,027</w:t>
            </w:r>
          </w:p>
        </w:tc>
        <w:tc>
          <w:tcPr>
            <w:tcW w:type="dxa" w:w="1141"/>
          </w:tcPr>
          <w:p>
            <w:pPr>
              <w:spacing w:after="0"/>
              <w:jc w:val="right"/>
            </w:pPr>
            <w:r>
              <w:rPr>
                <w:sz w:val="16"/>
              </w:rPr>
              <w:t>$46,483,046</w:t>
            </w:r>
          </w:p>
        </w:tc>
        <w:tc>
          <w:tcPr>
            <w:tcW w:type="dxa" w:w="1048"/>
          </w:tcPr>
          <w:p>
            <w:pPr>
              <w:spacing w:after="0"/>
              <w:jc w:val="right"/>
            </w:pPr>
            <w:r>
              <w:rPr>
                <w:sz w:val="16"/>
              </w:rPr>
              <w:t>14,359</w:t>
            </w:r>
          </w:p>
        </w:tc>
        <w:tc>
          <w:tcPr>
            <w:tcW w:type="dxa" w:w="1037"/>
          </w:tcPr>
          <w:p>
            <w:pPr>
              <w:spacing w:after="0"/>
              <w:jc w:val="right"/>
            </w:pPr>
            <w:r>
              <w:rPr>
                <w:sz w:val="16"/>
              </w:rPr>
              <w:t>$210,250</w:t>
            </w:r>
          </w:p>
        </w:tc>
        <w:tc>
          <w:tcPr>
            <w:tcW w:type="dxa" w:w="1126"/>
          </w:tcPr>
          <w:p>
            <w:pPr>
              <w:spacing w:after="0"/>
              <w:jc w:val="right"/>
            </w:pPr>
            <w:r>
              <w:rPr>
                <w:sz w:val="16"/>
              </w:rPr>
              <w:t>$1,144</w:t>
            </w:r>
          </w:p>
        </w:tc>
        <w:tc>
          <w:tcPr>
            <w:tcW w:type="dxa" w:w="1193"/>
          </w:tcPr>
          <w:p>
            <w:pPr>
              <w:spacing w:after="0"/>
              <w:jc w:val="right"/>
            </w:pPr>
            <w:r>
              <w:rPr>
                <w:sz w:val="16"/>
              </w:rPr>
              <w:t>$735,374</w:t>
            </w:r>
          </w:p>
        </w:tc>
        <w:tc>
          <w:tcPr>
            <w:tcW w:type="dxa" w:w="1305"/>
          </w:tcPr>
          <w:p>
            <w:pPr>
              <w:spacing w:after="0"/>
              <w:jc w:val="right"/>
            </w:pPr>
            <w:r>
              <w:rPr>
                <w:sz w:val="16"/>
              </w:rPr>
              <w:t>0.00808%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$900,083,536</w:t>
            </w:r>
          </w:p>
        </w:tc>
        <w:tc>
          <w:tcPr>
            <w:tcW w:type="dxa" w:w="1141"/>
          </w:tcPr>
          <w:p>
            <w:pPr>
              <w:spacing w:after="0"/>
              <w:jc w:val="right"/>
            </w:pPr>
            <w:r>
              <w:rPr>
                <w:sz w:val="16"/>
              </w:rPr>
              <w:t>$19,780,426</w:t>
            </w:r>
          </w:p>
        </w:tc>
        <w:tc>
          <w:tcPr>
            <w:tcW w:type="dxa" w:w="1048"/>
          </w:tcPr>
          <w:p>
            <w:pPr>
              <w:spacing w:after="0"/>
              <w:jc w:val="right"/>
            </w:pPr>
            <w:r>
              <w:rPr>
                <w:sz w:val="16"/>
              </w:rPr>
              <w:t>7,349</w:t>
            </w:r>
          </w:p>
        </w:tc>
        <w:tc>
          <w:tcPr>
            <w:tcW w:type="dxa" w:w="1037"/>
          </w:tcPr>
          <w:p>
            <w:pPr>
              <w:spacing w:after="0"/>
              <w:jc w:val="right"/>
            </w:pPr>
            <w:r>
              <w:rPr>
                <w:sz w:val="16"/>
              </w:rPr>
              <w:t>$101,372</w:t>
            </w:r>
          </w:p>
        </w:tc>
        <w:tc>
          <w:tcPr>
            <w:tcW w:type="dxa" w:w="1126"/>
          </w:tcPr>
          <w:p>
            <w:pPr>
              <w:spacing w:after="0"/>
              <w:jc w:val="right"/>
            </w:pPr>
            <w:r>
              <w:rPr>
                <w:sz w:val="16"/>
              </w:rPr>
              <w:t>$161</w:t>
            </w:r>
          </w:p>
        </w:tc>
        <w:tc>
          <w:tcPr>
            <w:tcW w:type="dxa" w:w="1193"/>
          </w:tcPr>
          <w:p>
            <w:pPr>
              <w:spacing w:after="0"/>
              <w:jc w:val="right"/>
            </w:pPr>
            <w:r>
              <w:rPr>
                <w:sz w:val="16"/>
              </w:rPr>
              <w:t>$12,809</w:t>
            </w:r>
          </w:p>
        </w:tc>
        <w:tc>
          <w:tcPr>
            <w:tcW w:type="dxa" w:w="1305"/>
          </w:tcPr>
          <w:p>
            <w:pPr>
              <w:spacing w:after="0"/>
              <w:jc w:val="right"/>
            </w:pPr>
            <w:r>
              <w:rPr>
                <w:sz w:val="16"/>
              </w:rPr>
              <w:t>0.0113%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$2,603,026,027</w:t>
            </w:r>
          </w:p>
        </w:tc>
        <w:tc>
          <w:tcPr>
            <w:tcW w:type="dxa" w:w="1141"/>
          </w:tcPr>
          <w:p>
            <w:pPr>
              <w:spacing w:after="0"/>
              <w:jc w:val="right"/>
            </w:pPr>
            <w:r>
              <w:rPr>
                <w:sz w:val="16"/>
              </w:rPr>
              <w:t>$46,483,046</w:t>
            </w:r>
          </w:p>
        </w:tc>
        <w:tc>
          <w:tcPr>
            <w:tcW w:type="dxa" w:w="1048"/>
          </w:tcPr>
          <w:p>
            <w:pPr>
              <w:spacing w:after="0"/>
              <w:jc w:val="right"/>
            </w:pPr>
            <w:r>
              <w:rPr>
                <w:sz w:val="16"/>
              </w:rPr>
              <w:t>14,359</w:t>
            </w:r>
          </w:p>
        </w:tc>
        <w:tc>
          <w:tcPr>
            <w:tcW w:type="dxa" w:w="1037"/>
          </w:tcPr>
          <w:p>
            <w:pPr>
              <w:spacing w:after="0"/>
              <w:jc w:val="right"/>
            </w:pPr>
            <w:r>
              <w:rPr>
                <w:sz w:val="16"/>
              </w:rPr>
              <w:t>$2,618</w:t>
            </w:r>
          </w:p>
        </w:tc>
        <w:tc>
          <w:tcPr>
            <w:tcW w:type="dxa" w:w="1126"/>
          </w:tcPr>
          <w:p>
            <w:pPr>
              <w:spacing w:after="0"/>
              <w:jc w:val="right"/>
            </w:pPr>
            <w:r>
              <w:rPr>
                <w:sz w:val="16"/>
              </w:rPr>
              <w:t>$7</w:t>
            </w:r>
          </w:p>
        </w:tc>
        <w:tc>
          <w:tcPr>
            <w:tcW w:type="dxa" w:w="1193"/>
          </w:tcPr>
          <w:p>
            <w:pPr>
              <w:spacing w:after="0"/>
              <w:jc w:val="right"/>
            </w:pPr>
            <w:r>
              <w:rPr>
                <w:sz w:val="16"/>
              </w:rPr>
              <w:t>$2,046</w:t>
            </w:r>
          </w:p>
        </w:tc>
        <w:tc>
          <w:tcPr>
            <w:tcW w:type="dxa" w:w="1305"/>
          </w:tcPr>
          <w:p>
            <w:pPr>
              <w:spacing w:after="0"/>
              <w:jc w:val="right"/>
            </w:pPr>
            <w:r>
              <w:rPr>
                <w:sz w:val="16"/>
              </w:rPr>
              <w:t>0.000101%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2026-06-02 (Storm Events through 2026-06-30): 5 county-coded records, 5 with a damage value recorded (including $0), $2,000;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14,359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$2,603,026,027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$46,483,046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$5,191,137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$2,071,128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Jefferson County (unincorporated area)</w:t>
            </w:r>
          </w:p>
        </w:tc>
        <w:tc>
          <w:tcPr>
            <w:tcW w:type="dxa" w:w="1499"/>
          </w:tcPr>
          <w:p>
            <w:pPr>
              <w:spacing w:after="0"/>
              <w:jc w:val="left"/>
            </w:pPr>
            <w:r>
              <w:rPr>
                <w:sz w:val="16"/>
              </w:rPr>
              <w:t>120331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Monticello city</w:t>
            </w:r>
          </w:p>
        </w:tc>
        <w:tc>
          <w:tcPr>
            <w:tcW w:type="dxa" w:w="1499"/>
          </w:tcPr>
          <w:p>
            <w:pPr>
              <w:spacing w:after="0"/>
              <w:jc w:val="left"/>
            </w:pPr>
            <w:r>
              <w:rPr>
                <w:sz w:val="16"/>
              </w:rPr>
              <w:t>120365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Jefferson County, FL: risk-assessment baseline packet, release 2026-10 (data as of 2026-09-28; County area 12065).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FL: Risk-assessment baseline packet</dc:title>
  <dc:subject>Hazard Plain release 2026-10, as of 2026-09-28. Preview: automated baseline</dc:subject>
  <dc:creator>Hazard Plain</dc:creator>
  <cp:keywords>Hazard Plain; hazard mitigation; risk assessment; 12065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