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Collier County, FL</w:t>
      </w:r>
    </w:p>
    <w:p>
      <w:pPr>
        <w:spacing w:after="120" w:before="0"/>
      </w:pPr>
      <w:r>
        <w:rPr>
          <w:color w:val="555555"/>
          <w:sz w:val="24"/>
        </w:rPr>
        <w:t>Risk-assessment baseline packet</w:t>
      </w:r>
    </w:p>
    <w:p>
      <w:pPr>
        <w:spacing w:after="120" w:before="0"/>
      </w:pPr>
      <w:r>
        <w:rPr>
          <w:b/>
          <w:sz w:val="18"/>
        </w:rPr>
        <w:t xml:space="preserve">County FIPS: </w:t>
      </w:r>
      <w:r>
        <w:rPr>
          <w:sz w:val="18"/>
        </w:rPr>
        <w:t>12021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2030-04-16. Plan: Collier County LMS (FEMA plan 110686), approved 2025-04-16.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2025-04-16: no new hazard declaration and 20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($216,046,454 a year), Inland Flooding ($123,614,647) and Cold Wave ($33,572,407).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12021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2030-04-16</w:t>
      </w:r>
    </w:p>
    <w:p>
      <w:pPr>
        <w:keepNext/>
        <w:spacing w:after="40" w:before="0"/>
      </w:pPr>
      <w:r>
        <w:rPr>
          <w:b/>
        </w:rPr>
        <w:t xml:space="preserve">Plan: </w:t>
      </w:r>
      <w:r>
        <w:rPr/>
        <w:t>Collier County LMS (FEMA plan 110686)</w:t>
      </w:r>
    </w:p>
    <w:p>
      <w:pPr>
        <w:keepNext/>
        <w:spacing w:after="40" w:before="0"/>
      </w:pPr>
      <w:r>
        <w:rPr>
          <w:b/>
        </w:rPr>
        <w:t xml:space="preserve">Approved: </w:t>
      </w:r>
      <w:r>
        <w:rPr/>
        <w:t>2025-04-16</w:t>
      </w:r>
    </w:p>
    <w:p>
      <w:pPr>
        <w:keepNext/>
        <w:spacing w:after="40" w:before="0"/>
      </w:pPr>
      <w:r>
        <w:rPr>
          <w:b/>
        </w:rPr>
        <w:t xml:space="preserve">Days to expiry: </w:t>
      </w:r>
      <w:r>
        <w:rPr/>
        <w:t>1,294</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323, SRL 173 (44 CFR 77.2); any definition: 1,359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94"/>
        <w:gridCol w:w="1751"/>
        <w:gridCol w:w="1742"/>
        <w:gridCol w:w="1909"/>
        <w:gridCol w:w="1182"/>
        <w:gridCol w:w="1037"/>
        <w:gridCol w:w="830"/>
        <w:gridCol w:w="1347"/>
        <w:gridCol w:w="2121"/>
      </w:tblGrid>
      <w:tr>
        <w:trPr>
          <w:cantSplit/>
          <w:tblHeader/>
        </w:trPr>
        <w:tc>
          <w:tcPr>
            <w:tcW w:type="dxa" w:w="2194"/>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742"/>
            <w:shd w:val="clear" w:color="auto" w:fill="E8E8E8"/>
          </w:tcPr>
          <w:p>
            <w:pPr>
              <w:spacing w:after="0"/>
              <w:jc w:val="left"/>
            </w:pPr>
            <w:r>
              <w:rPr>
                <w:b/>
                <w:sz w:val="16"/>
              </w:rPr>
              <w:t>Status</w:t>
            </w:r>
          </w:p>
        </w:tc>
        <w:tc>
          <w:tcPr>
            <w:tcW w:type="dxa" w:w="1909"/>
            <w:shd w:val="clear" w:color="auto" w:fill="E8E8E8"/>
          </w:tcPr>
          <w:p>
            <w:pPr>
              <w:spacing w:after="0"/>
              <w:jc w:val="left"/>
            </w:pPr>
            <w:r>
              <w:rPr>
                <w:b/>
                <w:sz w:val="16"/>
              </w:rPr>
              <w:t>Plan</w:t>
            </w:r>
          </w:p>
        </w:tc>
        <w:tc>
          <w:tcPr>
            <w:tcW w:type="dxa" w:w="1182"/>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47"/>
            <w:shd w:val="clear" w:color="auto" w:fill="E8E8E8"/>
          </w:tcPr>
          <w:p>
            <w:pPr>
              <w:spacing w:after="0"/>
              <w:jc w:val="left"/>
            </w:pPr>
            <w:r>
              <w:rPr>
                <w:b/>
                <w:sz w:val="16"/>
              </w:rPr>
              <w:t>Update underway</w:t>
            </w:r>
          </w:p>
        </w:tc>
        <w:tc>
          <w:tcPr>
            <w:tcW w:type="dxa" w:w="2121"/>
            <w:shd w:val="clear" w:color="auto" w:fill="E8E8E8"/>
          </w:tcPr>
          <w:p>
            <w:pPr>
              <w:spacing w:after="0"/>
              <w:jc w:val="left"/>
            </w:pPr>
            <w:r>
              <w:rPr>
                <w:b/>
                <w:sz w:val="16"/>
              </w:rPr>
              <w:t>Notes</w:t>
            </w:r>
          </w:p>
        </w:tc>
      </w:tr>
      <w:tr>
        <w:trPr>
          <w:cantSplit/>
        </w:trPr>
        <w:tc>
          <w:tcPr>
            <w:tcW w:type="dxa" w:w="2194"/>
          </w:tcPr>
          <w:p>
            <w:pPr>
              <w:spacing w:after="0"/>
              <w:jc w:val="left"/>
            </w:pPr>
            <w:r>
              <w:rPr>
                <w:sz w:val="16"/>
              </w:rPr>
              <w:t>Collier County</w:t>
            </w:r>
          </w:p>
        </w:tc>
        <w:tc>
          <w:tcPr>
            <w:tcW w:type="dxa" w:w="1751"/>
          </w:tcPr>
          <w:p>
            <w:pPr>
              <w:spacing w:after="0"/>
              <w:jc w:val="left"/>
            </w:pPr>
            <w:r>
              <w:rPr>
                <w:sz w:val="16"/>
              </w:rPr>
              <w:t>County</w:t>
            </w:r>
          </w:p>
        </w:tc>
        <w:tc>
          <w:tcPr>
            <w:tcW w:type="dxa" w:w="1742"/>
          </w:tcPr>
          <w:p>
            <w:pPr>
              <w:spacing w:after="0"/>
              <w:jc w:val="left"/>
            </w:pPr>
            <w:r>
              <w:rPr>
                <w:sz w:val="16"/>
              </w:rPr>
              <w:t>Approved, expires 2030-04-16</w:t>
            </w:r>
          </w:p>
        </w:tc>
        <w:tc>
          <w:tcPr>
            <w:tcW w:type="dxa" w:w="1909"/>
          </w:tcPr>
          <w:p>
            <w:pPr>
              <w:spacing w:after="0"/>
              <w:jc w:val="left"/>
            </w:pPr>
            <w:r>
              <w:rPr>
                <w:sz w:val="16"/>
              </w:rPr>
              <w:t>Collier County LMS (FEMA plan 110686)</w:t>
            </w:r>
          </w:p>
        </w:tc>
        <w:tc>
          <w:tcPr>
            <w:tcW w:type="dxa" w:w="1182"/>
          </w:tcPr>
          <w:p>
            <w:pPr>
              <w:spacing w:after="0"/>
              <w:jc w:val="left"/>
            </w:pPr>
            <w:r>
              <w:rPr>
                <w:sz w:val="16"/>
              </w:rPr>
              <w:t>2025-04-16</w:t>
            </w:r>
          </w:p>
        </w:tc>
        <w:tc>
          <w:tcPr>
            <w:tcW w:type="dxa" w:w="1037"/>
          </w:tcPr>
          <w:p>
            <w:pPr>
              <w:spacing w:after="0"/>
              <w:jc w:val="left"/>
            </w:pPr>
            <w:r>
              <w:rPr>
                <w:sz w:val="16"/>
              </w:rPr>
              <w:t>2030-04-16</w:t>
            </w:r>
          </w:p>
        </w:tc>
        <w:tc>
          <w:tcPr>
            <w:tcW w:type="dxa" w:w="830"/>
          </w:tcPr>
          <w:p>
            <w:pPr>
              <w:spacing w:after="0"/>
              <w:jc w:val="right"/>
            </w:pPr>
            <w:r>
              <w:rPr>
                <w:sz w:val="16"/>
              </w:rPr>
              <w:t>1,294</w:t>
            </w:r>
          </w:p>
        </w:tc>
        <w:tc>
          <w:tcPr>
            <w:tcW w:type="dxa" w:w="1347"/>
          </w:tcPr>
          <w:p>
            <w:pPr>
              <w:spacing w:after="0"/>
              <w:jc w:val="left"/>
            </w:pPr>
          </w:p>
        </w:tc>
        <w:tc>
          <w:tcPr>
            <w:tcW w:type="dxa" w:w="2121"/>
          </w:tcPr>
          <w:p>
            <w:pPr>
              <w:spacing w:after="0"/>
              <w:jc w:val="left"/>
            </w:pPr>
          </w:p>
        </w:tc>
      </w:tr>
      <w:tr>
        <w:trPr>
          <w:cantSplit/>
        </w:trPr>
        <w:tc>
          <w:tcPr>
            <w:tcW w:type="dxa" w:w="2194"/>
          </w:tcPr>
          <w:p>
            <w:pPr>
              <w:spacing w:after="0"/>
              <w:jc w:val="left"/>
            </w:pPr>
            <w:r>
              <w:rPr>
                <w:sz w:val="16"/>
              </w:rPr>
              <w:t>Everglades city</w:t>
            </w:r>
          </w:p>
        </w:tc>
        <w:tc>
          <w:tcPr>
            <w:tcW w:type="dxa" w:w="1751"/>
          </w:tcPr>
          <w:p>
            <w:pPr>
              <w:spacing w:after="0"/>
              <w:jc w:val="left"/>
            </w:pPr>
            <w:r>
              <w:rPr>
                <w:sz w:val="16"/>
              </w:rPr>
              <w:t>City</w:t>
            </w:r>
          </w:p>
        </w:tc>
        <w:tc>
          <w:tcPr>
            <w:tcW w:type="dxa" w:w="1742"/>
          </w:tcPr>
          <w:p>
            <w:pPr>
              <w:spacing w:after="0"/>
              <w:jc w:val="left"/>
            </w:pPr>
            <w:r>
              <w:rPr>
                <w:sz w:val="16"/>
              </w:rPr>
              <w:t>Approved, expires 2030-04-16</w:t>
            </w:r>
          </w:p>
        </w:tc>
        <w:tc>
          <w:tcPr>
            <w:tcW w:type="dxa" w:w="1909"/>
          </w:tcPr>
          <w:p>
            <w:pPr>
              <w:spacing w:after="0"/>
              <w:jc w:val="left"/>
            </w:pPr>
            <w:r>
              <w:rPr>
                <w:sz w:val="16"/>
              </w:rPr>
              <w:t>Collier County LMS (FEMA plan 110686)</w:t>
            </w:r>
          </w:p>
        </w:tc>
        <w:tc>
          <w:tcPr>
            <w:tcW w:type="dxa" w:w="1182"/>
          </w:tcPr>
          <w:p>
            <w:pPr>
              <w:spacing w:after="0"/>
              <w:jc w:val="left"/>
            </w:pPr>
            <w:r>
              <w:rPr>
                <w:sz w:val="16"/>
              </w:rPr>
              <w:t>2025-04-16</w:t>
            </w:r>
          </w:p>
        </w:tc>
        <w:tc>
          <w:tcPr>
            <w:tcW w:type="dxa" w:w="1037"/>
          </w:tcPr>
          <w:p>
            <w:pPr>
              <w:spacing w:after="0"/>
              <w:jc w:val="left"/>
            </w:pPr>
            <w:r>
              <w:rPr>
                <w:sz w:val="16"/>
              </w:rPr>
              <w:t>2030-04-16</w:t>
            </w:r>
          </w:p>
        </w:tc>
        <w:tc>
          <w:tcPr>
            <w:tcW w:type="dxa" w:w="830"/>
          </w:tcPr>
          <w:p>
            <w:pPr>
              <w:spacing w:after="0"/>
              <w:jc w:val="right"/>
            </w:pPr>
            <w:r>
              <w:rPr>
                <w:sz w:val="16"/>
              </w:rPr>
              <w:t>1,294</w:t>
            </w:r>
          </w:p>
        </w:tc>
        <w:tc>
          <w:tcPr>
            <w:tcW w:type="dxa" w:w="1347"/>
          </w:tcPr>
          <w:p>
            <w:pPr>
              <w:spacing w:after="0"/>
              <w:jc w:val="left"/>
            </w:pPr>
          </w:p>
        </w:tc>
        <w:tc>
          <w:tcPr>
            <w:tcW w:type="dxa" w:w="2121"/>
          </w:tcPr>
          <w:p>
            <w:pPr>
              <w:spacing w:after="0"/>
              <w:jc w:val="left"/>
            </w:pPr>
            <w:r>
              <w:rPr>
                <w:sz w:val="16"/>
              </w:rPr>
              <w:t>this jurisdiction approved 2026-05-01</w:t>
            </w:r>
          </w:p>
        </w:tc>
      </w:tr>
      <w:tr>
        <w:trPr>
          <w:cantSplit/>
        </w:trPr>
        <w:tc>
          <w:tcPr>
            <w:tcW w:type="dxa" w:w="2194"/>
          </w:tcPr>
          <w:p>
            <w:pPr>
              <w:spacing w:after="0"/>
              <w:jc w:val="left"/>
            </w:pPr>
            <w:r>
              <w:rPr>
                <w:sz w:val="16"/>
              </w:rPr>
              <w:t>Marco Island city</w:t>
            </w:r>
          </w:p>
        </w:tc>
        <w:tc>
          <w:tcPr>
            <w:tcW w:type="dxa" w:w="1751"/>
          </w:tcPr>
          <w:p>
            <w:pPr>
              <w:spacing w:after="0"/>
              <w:jc w:val="left"/>
            </w:pPr>
            <w:r>
              <w:rPr>
                <w:sz w:val="16"/>
              </w:rPr>
              <w:t>City</w:t>
            </w:r>
          </w:p>
        </w:tc>
        <w:tc>
          <w:tcPr>
            <w:tcW w:type="dxa" w:w="1742"/>
          </w:tcPr>
          <w:p>
            <w:pPr>
              <w:spacing w:after="0"/>
              <w:jc w:val="left"/>
            </w:pPr>
            <w:r>
              <w:rPr>
                <w:sz w:val="16"/>
              </w:rPr>
              <w:t>Approved, expires 2030-04-16</w:t>
            </w:r>
          </w:p>
        </w:tc>
        <w:tc>
          <w:tcPr>
            <w:tcW w:type="dxa" w:w="1909"/>
          </w:tcPr>
          <w:p>
            <w:pPr>
              <w:spacing w:after="0"/>
              <w:jc w:val="left"/>
            </w:pPr>
            <w:r>
              <w:rPr>
                <w:sz w:val="16"/>
              </w:rPr>
              <w:t>Collier County LMS (FEMA plan 110686)</w:t>
            </w:r>
          </w:p>
        </w:tc>
        <w:tc>
          <w:tcPr>
            <w:tcW w:type="dxa" w:w="1182"/>
          </w:tcPr>
          <w:p>
            <w:pPr>
              <w:spacing w:after="0"/>
              <w:jc w:val="left"/>
            </w:pPr>
            <w:r>
              <w:rPr>
                <w:sz w:val="16"/>
              </w:rPr>
              <w:t>2025-04-16</w:t>
            </w:r>
          </w:p>
        </w:tc>
        <w:tc>
          <w:tcPr>
            <w:tcW w:type="dxa" w:w="1037"/>
          </w:tcPr>
          <w:p>
            <w:pPr>
              <w:spacing w:after="0"/>
              <w:jc w:val="left"/>
            </w:pPr>
            <w:r>
              <w:rPr>
                <w:sz w:val="16"/>
              </w:rPr>
              <w:t>2030-04-16</w:t>
            </w:r>
          </w:p>
        </w:tc>
        <w:tc>
          <w:tcPr>
            <w:tcW w:type="dxa" w:w="830"/>
          </w:tcPr>
          <w:p>
            <w:pPr>
              <w:spacing w:after="0"/>
              <w:jc w:val="right"/>
            </w:pPr>
            <w:r>
              <w:rPr>
                <w:sz w:val="16"/>
              </w:rPr>
              <w:t>1,294</w:t>
            </w:r>
          </w:p>
        </w:tc>
        <w:tc>
          <w:tcPr>
            <w:tcW w:type="dxa" w:w="1347"/>
          </w:tcPr>
          <w:p>
            <w:pPr>
              <w:spacing w:after="0"/>
              <w:jc w:val="left"/>
            </w:pPr>
          </w:p>
        </w:tc>
        <w:tc>
          <w:tcPr>
            <w:tcW w:type="dxa" w:w="2121"/>
          </w:tcPr>
          <w:p>
            <w:pPr>
              <w:spacing w:after="0"/>
              <w:jc w:val="left"/>
            </w:pPr>
            <w:r>
              <w:rPr>
                <w:sz w:val="16"/>
              </w:rPr>
              <w:t>this jurisdiction approved 2025-05-14</w:t>
            </w:r>
          </w:p>
        </w:tc>
      </w:tr>
      <w:tr>
        <w:trPr>
          <w:cantSplit/>
        </w:trPr>
        <w:tc>
          <w:tcPr>
            <w:tcW w:type="dxa" w:w="2194"/>
          </w:tcPr>
          <w:p>
            <w:pPr>
              <w:spacing w:after="0"/>
              <w:jc w:val="left"/>
            </w:pPr>
            <w:r>
              <w:rPr>
                <w:sz w:val="16"/>
              </w:rPr>
              <w:t>Naples city</w:t>
            </w:r>
          </w:p>
        </w:tc>
        <w:tc>
          <w:tcPr>
            <w:tcW w:type="dxa" w:w="1751"/>
          </w:tcPr>
          <w:p>
            <w:pPr>
              <w:spacing w:after="0"/>
              <w:jc w:val="left"/>
            </w:pPr>
            <w:r>
              <w:rPr>
                <w:sz w:val="16"/>
              </w:rPr>
              <w:t>City</w:t>
            </w:r>
          </w:p>
        </w:tc>
        <w:tc>
          <w:tcPr>
            <w:tcW w:type="dxa" w:w="1742"/>
          </w:tcPr>
          <w:p>
            <w:pPr>
              <w:spacing w:after="0"/>
              <w:jc w:val="left"/>
            </w:pPr>
            <w:r>
              <w:rPr>
                <w:sz w:val="16"/>
              </w:rPr>
              <w:t>Approved, expires 2030-04-16</w:t>
            </w:r>
          </w:p>
        </w:tc>
        <w:tc>
          <w:tcPr>
            <w:tcW w:type="dxa" w:w="1909"/>
          </w:tcPr>
          <w:p>
            <w:pPr>
              <w:spacing w:after="0"/>
              <w:jc w:val="left"/>
            </w:pPr>
            <w:r>
              <w:rPr>
                <w:sz w:val="16"/>
              </w:rPr>
              <w:t>Collier County LMS (FEMA plan 110686)</w:t>
            </w:r>
          </w:p>
        </w:tc>
        <w:tc>
          <w:tcPr>
            <w:tcW w:type="dxa" w:w="1182"/>
          </w:tcPr>
          <w:p>
            <w:pPr>
              <w:spacing w:after="0"/>
              <w:jc w:val="left"/>
            </w:pPr>
            <w:r>
              <w:rPr>
                <w:sz w:val="16"/>
              </w:rPr>
              <w:t>2025-04-16</w:t>
            </w:r>
          </w:p>
        </w:tc>
        <w:tc>
          <w:tcPr>
            <w:tcW w:type="dxa" w:w="1037"/>
          </w:tcPr>
          <w:p>
            <w:pPr>
              <w:spacing w:after="0"/>
              <w:jc w:val="left"/>
            </w:pPr>
            <w:r>
              <w:rPr>
                <w:sz w:val="16"/>
              </w:rPr>
              <w:t>2030-04-16</w:t>
            </w:r>
          </w:p>
        </w:tc>
        <w:tc>
          <w:tcPr>
            <w:tcW w:type="dxa" w:w="830"/>
          </w:tcPr>
          <w:p>
            <w:pPr>
              <w:spacing w:after="0"/>
              <w:jc w:val="right"/>
            </w:pPr>
            <w:r>
              <w:rPr>
                <w:sz w:val="16"/>
              </w:rPr>
              <w:t>1,294</w:t>
            </w:r>
          </w:p>
        </w:tc>
        <w:tc>
          <w:tcPr>
            <w:tcW w:type="dxa" w:w="1347"/>
          </w:tcPr>
          <w:p>
            <w:pPr>
              <w:spacing w:after="0"/>
              <w:jc w:val="left"/>
            </w:pPr>
          </w:p>
        </w:tc>
        <w:tc>
          <w:tcPr>
            <w:tcW w:type="dxa" w:w="2121"/>
          </w:tcPr>
          <w:p>
            <w:pPr>
              <w:spacing w:after="0"/>
              <w:jc w:val="left"/>
            </w:pPr>
            <w:r>
              <w:rPr>
                <w:sz w:val="16"/>
              </w:rPr>
              <w:t>this jurisdiction approved 2025-11-17</w:t>
            </w:r>
          </w:p>
        </w:tc>
      </w:tr>
      <w:tr>
        <w:trPr>
          <w:cantSplit/>
        </w:trPr>
        <w:tc>
          <w:tcPr>
            <w:tcW w:type="dxa" w:w="2194"/>
          </w:tcPr>
          <w:p>
            <w:pPr>
              <w:spacing w:after="0"/>
              <w:jc w:val="left"/>
            </w:pPr>
            <w:r>
              <w:rPr>
                <w:sz w:val="16"/>
              </w:rPr>
              <w:t>Collier County School District</w:t>
            </w:r>
          </w:p>
        </w:tc>
        <w:tc>
          <w:tcPr>
            <w:tcW w:type="dxa" w:w="1751"/>
          </w:tcPr>
          <w:p>
            <w:pPr>
              <w:spacing w:after="0"/>
              <w:jc w:val="left"/>
            </w:pPr>
            <w:r>
              <w:rPr>
                <w:sz w:val="16"/>
              </w:rPr>
              <w:t>School/School District</w:t>
            </w:r>
          </w:p>
        </w:tc>
        <w:tc>
          <w:tcPr>
            <w:tcW w:type="dxa" w:w="1742"/>
          </w:tcPr>
          <w:p>
            <w:pPr>
              <w:spacing w:after="0"/>
              <w:jc w:val="left"/>
            </w:pPr>
            <w:r>
              <w:rPr>
                <w:sz w:val="16"/>
              </w:rPr>
              <w:t>Approved, expires 2030-04-16</w:t>
            </w:r>
          </w:p>
        </w:tc>
        <w:tc>
          <w:tcPr>
            <w:tcW w:type="dxa" w:w="1909"/>
          </w:tcPr>
          <w:p>
            <w:pPr>
              <w:spacing w:after="0"/>
              <w:jc w:val="left"/>
            </w:pPr>
            <w:r>
              <w:rPr>
                <w:sz w:val="16"/>
              </w:rPr>
              <w:t>Collier County LMS (FEMA plan 110686)</w:t>
            </w:r>
          </w:p>
        </w:tc>
        <w:tc>
          <w:tcPr>
            <w:tcW w:type="dxa" w:w="1182"/>
          </w:tcPr>
          <w:p>
            <w:pPr>
              <w:spacing w:after="0"/>
              <w:jc w:val="left"/>
            </w:pPr>
            <w:r>
              <w:rPr>
                <w:sz w:val="16"/>
              </w:rPr>
              <w:t>2025-04-16</w:t>
            </w:r>
          </w:p>
        </w:tc>
        <w:tc>
          <w:tcPr>
            <w:tcW w:type="dxa" w:w="1037"/>
          </w:tcPr>
          <w:p>
            <w:pPr>
              <w:spacing w:after="0"/>
              <w:jc w:val="left"/>
            </w:pPr>
            <w:r>
              <w:rPr>
                <w:sz w:val="16"/>
              </w:rPr>
              <w:t>2030-04-16</w:t>
            </w:r>
          </w:p>
        </w:tc>
        <w:tc>
          <w:tcPr>
            <w:tcW w:type="dxa" w:w="830"/>
          </w:tcPr>
          <w:p>
            <w:pPr>
              <w:spacing w:after="0"/>
              <w:jc w:val="right"/>
            </w:pPr>
            <w:r>
              <w:rPr>
                <w:sz w:val="16"/>
              </w:rPr>
              <w:t>1,294</w:t>
            </w:r>
          </w:p>
        </w:tc>
        <w:tc>
          <w:tcPr>
            <w:tcW w:type="dxa" w:w="1347"/>
          </w:tcPr>
          <w:p>
            <w:pPr>
              <w:spacing w:after="0"/>
              <w:jc w:val="left"/>
            </w:pPr>
          </w:p>
        </w:tc>
        <w:tc>
          <w:tcPr>
            <w:tcW w:type="dxa" w:w="2121"/>
          </w:tcPr>
          <w:p>
            <w:pPr>
              <w:spacing w:after="0"/>
              <w:jc w:val="left"/>
            </w:pPr>
            <w:r>
              <w:rPr>
                <w:sz w:val="16"/>
              </w:rPr>
              <w:t>this jurisdiction approved 2026-01-07</w:t>
            </w:r>
          </w:p>
        </w:tc>
      </w:tr>
      <w:tr>
        <w:trPr>
          <w:cantSplit/>
        </w:trPr>
        <w:tc>
          <w:tcPr>
            <w:tcW w:type="dxa" w:w="2194"/>
          </w:tcPr>
          <w:p>
            <w:pPr>
              <w:spacing w:after="0"/>
              <w:jc w:val="left"/>
            </w:pPr>
            <w:r>
              <w:rPr>
                <w:sz w:val="16"/>
              </w:rPr>
              <w:t>Florida State University -Immokalee Health Education Site</w:t>
            </w:r>
          </w:p>
        </w:tc>
        <w:tc>
          <w:tcPr>
            <w:tcW w:type="dxa" w:w="1751"/>
          </w:tcPr>
          <w:p>
            <w:pPr>
              <w:spacing w:after="0"/>
              <w:jc w:val="left"/>
            </w:pPr>
            <w:r>
              <w:rPr>
                <w:sz w:val="16"/>
              </w:rPr>
              <w:t>College/University</w:t>
            </w:r>
          </w:p>
        </w:tc>
        <w:tc>
          <w:tcPr>
            <w:tcW w:type="dxa" w:w="1742"/>
          </w:tcPr>
          <w:p>
            <w:pPr>
              <w:spacing w:after="0"/>
              <w:jc w:val="left"/>
            </w:pPr>
            <w:r>
              <w:rPr>
                <w:sz w:val="16"/>
              </w:rPr>
              <w:t>Approved, expires 2030-04-16</w:t>
            </w:r>
          </w:p>
        </w:tc>
        <w:tc>
          <w:tcPr>
            <w:tcW w:type="dxa" w:w="1909"/>
          </w:tcPr>
          <w:p>
            <w:pPr>
              <w:spacing w:after="0"/>
              <w:jc w:val="left"/>
            </w:pPr>
            <w:r>
              <w:rPr>
                <w:sz w:val="16"/>
              </w:rPr>
              <w:t>Collier County LMS (FEMA plan 110686)</w:t>
            </w:r>
          </w:p>
        </w:tc>
        <w:tc>
          <w:tcPr>
            <w:tcW w:type="dxa" w:w="1182"/>
          </w:tcPr>
          <w:p>
            <w:pPr>
              <w:spacing w:after="0"/>
              <w:jc w:val="left"/>
            </w:pPr>
            <w:r>
              <w:rPr>
                <w:sz w:val="16"/>
              </w:rPr>
              <w:t>2025-04-16</w:t>
            </w:r>
          </w:p>
        </w:tc>
        <w:tc>
          <w:tcPr>
            <w:tcW w:type="dxa" w:w="1037"/>
          </w:tcPr>
          <w:p>
            <w:pPr>
              <w:spacing w:after="0"/>
              <w:jc w:val="left"/>
            </w:pPr>
            <w:r>
              <w:rPr>
                <w:sz w:val="16"/>
              </w:rPr>
              <w:t>2030-04-16</w:t>
            </w:r>
          </w:p>
        </w:tc>
        <w:tc>
          <w:tcPr>
            <w:tcW w:type="dxa" w:w="830"/>
          </w:tcPr>
          <w:p>
            <w:pPr>
              <w:spacing w:after="0"/>
              <w:jc w:val="right"/>
            </w:pPr>
            <w:r>
              <w:rPr>
                <w:sz w:val="16"/>
              </w:rPr>
              <w:t>1,294</w:t>
            </w:r>
          </w:p>
        </w:tc>
        <w:tc>
          <w:tcPr>
            <w:tcW w:type="dxa" w:w="1347"/>
          </w:tcPr>
          <w:p>
            <w:pPr>
              <w:spacing w:after="0"/>
              <w:jc w:val="left"/>
            </w:pPr>
          </w:p>
        </w:tc>
        <w:tc>
          <w:tcPr>
            <w:tcW w:type="dxa" w:w="2121"/>
          </w:tcPr>
          <w:p>
            <w:pPr>
              <w:spacing w:after="0"/>
              <w:jc w:val="left"/>
            </w:pPr>
            <w:r>
              <w:rPr>
                <w:sz w:val="16"/>
              </w:rPr>
              <w:t>this jurisdiction approved 2026-02-04</w:t>
            </w:r>
          </w:p>
        </w:tc>
      </w:tr>
      <w:tr>
        <w:trPr>
          <w:cantSplit/>
        </w:trPr>
        <w:tc>
          <w:tcPr>
            <w:tcW w:type="dxa" w:w="2194"/>
          </w:tcPr>
          <w:p>
            <w:pPr>
              <w:spacing w:after="0"/>
              <w:jc w:val="left"/>
            </w:pPr>
            <w:r>
              <w:rPr>
                <w:sz w:val="16"/>
              </w:rPr>
              <w:t>Greater Naples Fire Rescue District</w:t>
            </w:r>
          </w:p>
        </w:tc>
        <w:tc>
          <w:tcPr>
            <w:tcW w:type="dxa" w:w="1751"/>
          </w:tcPr>
          <w:p>
            <w:pPr>
              <w:spacing w:after="0"/>
              <w:jc w:val="left"/>
            </w:pPr>
            <w:r>
              <w:rPr>
                <w:sz w:val="16"/>
              </w:rPr>
              <w:t>Fire/EMS District</w:t>
            </w:r>
          </w:p>
        </w:tc>
        <w:tc>
          <w:tcPr>
            <w:tcW w:type="dxa" w:w="1742"/>
          </w:tcPr>
          <w:p>
            <w:pPr>
              <w:spacing w:after="0"/>
              <w:jc w:val="left"/>
            </w:pPr>
            <w:r>
              <w:rPr>
                <w:sz w:val="16"/>
              </w:rPr>
              <w:t>Approved, expires 2030-04-16</w:t>
            </w:r>
          </w:p>
        </w:tc>
        <w:tc>
          <w:tcPr>
            <w:tcW w:type="dxa" w:w="1909"/>
          </w:tcPr>
          <w:p>
            <w:pPr>
              <w:spacing w:after="0"/>
              <w:jc w:val="left"/>
            </w:pPr>
            <w:r>
              <w:rPr>
                <w:sz w:val="16"/>
              </w:rPr>
              <w:t>Collier County LMS (FEMA plan 110686)</w:t>
            </w:r>
          </w:p>
        </w:tc>
        <w:tc>
          <w:tcPr>
            <w:tcW w:type="dxa" w:w="1182"/>
          </w:tcPr>
          <w:p>
            <w:pPr>
              <w:spacing w:after="0"/>
              <w:jc w:val="left"/>
            </w:pPr>
            <w:r>
              <w:rPr>
                <w:sz w:val="16"/>
              </w:rPr>
              <w:t>2025-04-16</w:t>
            </w:r>
          </w:p>
        </w:tc>
        <w:tc>
          <w:tcPr>
            <w:tcW w:type="dxa" w:w="1037"/>
          </w:tcPr>
          <w:p>
            <w:pPr>
              <w:spacing w:after="0"/>
              <w:jc w:val="left"/>
            </w:pPr>
            <w:r>
              <w:rPr>
                <w:sz w:val="16"/>
              </w:rPr>
              <w:t>2030-04-16</w:t>
            </w:r>
          </w:p>
        </w:tc>
        <w:tc>
          <w:tcPr>
            <w:tcW w:type="dxa" w:w="830"/>
          </w:tcPr>
          <w:p>
            <w:pPr>
              <w:spacing w:after="0"/>
              <w:jc w:val="right"/>
            </w:pPr>
            <w:r>
              <w:rPr>
                <w:sz w:val="16"/>
              </w:rPr>
              <w:t>1,294</w:t>
            </w:r>
          </w:p>
        </w:tc>
        <w:tc>
          <w:tcPr>
            <w:tcW w:type="dxa" w:w="1347"/>
          </w:tcPr>
          <w:p>
            <w:pPr>
              <w:spacing w:after="0"/>
              <w:jc w:val="left"/>
            </w:pPr>
          </w:p>
        </w:tc>
        <w:tc>
          <w:tcPr>
            <w:tcW w:type="dxa" w:w="2121"/>
          </w:tcPr>
          <w:p>
            <w:pPr>
              <w:spacing w:after="0"/>
              <w:jc w:val="left"/>
            </w:pPr>
            <w:r>
              <w:rPr>
                <w:sz w:val="16"/>
              </w:rPr>
              <w:t>this jurisdiction approved 2025-05-14</w:t>
            </w:r>
          </w:p>
        </w:tc>
      </w:tr>
      <w:tr>
        <w:trPr>
          <w:cantSplit/>
        </w:trPr>
        <w:tc>
          <w:tcPr>
            <w:tcW w:type="dxa" w:w="2194"/>
          </w:tcPr>
          <w:p>
            <w:pPr>
              <w:spacing w:after="0"/>
              <w:jc w:val="left"/>
            </w:pPr>
            <w:r>
              <w:rPr>
                <w:sz w:val="16"/>
              </w:rPr>
              <w:t>Immokalee Fire Control District</w:t>
            </w:r>
          </w:p>
        </w:tc>
        <w:tc>
          <w:tcPr>
            <w:tcW w:type="dxa" w:w="1751"/>
          </w:tcPr>
          <w:p>
            <w:pPr>
              <w:spacing w:after="0"/>
              <w:jc w:val="left"/>
            </w:pPr>
            <w:r>
              <w:rPr>
                <w:sz w:val="16"/>
              </w:rPr>
              <w:t>Fire/EMS District</w:t>
            </w:r>
          </w:p>
        </w:tc>
        <w:tc>
          <w:tcPr>
            <w:tcW w:type="dxa" w:w="1742"/>
          </w:tcPr>
          <w:p>
            <w:pPr>
              <w:spacing w:after="0"/>
              <w:jc w:val="left"/>
            </w:pPr>
            <w:r>
              <w:rPr>
                <w:sz w:val="16"/>
              </w:rPr>
              <w:t>Plan 110686 approved 2025-04-16, pending adoption here; not yet eligible</w:t>
            </w:r>
          </w:p>
        </w:tc>
        <w:tc>
          <w:tcPr>
            <w:tcW w:type="dxa" w:w="1909"/>
          </w:tcPr>
          <w:p>
            <w:pPr>
              <w:spacing w:after="0"/>
              <w:jc w:val="left"/>
            </w:pPr>
            <w:r>
              <w:rPr>
                <w:sz w:val="16"/>
              </w:rPr>
              <w:t>Collier County LMS (FEMA plan 110686), pending adoption here</w:t>
            </w:r>
          </w:p>
        </w:tc>
        <w:tc>
          <w:tcPr>
            <w:tcW w:type="dxa" w:w="1182"/>
          </w:tcPr>
          <w:p>
            <w:pPr>
              <w:spacing w:after="0"/>
              <w:jc w:val="left"/>
            </w:pPr>
            <w:r>
              <w:rPr>
                <w:sz w:val="16"/>
              </w:rPr>
              <w:t>2025-04-16 by FEMA; not yet adopted here</w:t>
            </w:r>
          </w:p>
        </w:tc>
        <w:tc>
          <w:tcPr>
            <w:tcW w:type="dxa" w:w="1037"/>
          </w:tcPr>
          <w:p>
            <w:pPr>
              <w:spacing w:after="0"/>
              <w:jc w:val="left"/>
            </w:pPr>
            <w:r>
              <w:rPr>
                <w:sz w:val="16"/>
              </w:rPr>
              <w:t>2030-04-16 once adopted</w:t>
            </w:r>
          </w:p>
        </w:tc>
        <w:tc>
          <w:tcPr>
            <w:tcW w:type="dxa" w:w="830"/>
          </w:tcPr>
          <w:p>
            <w:pPr>
              <w:spacing w:after="0"/>
              <w:jc w:val="right"/>
            </w:pPr>
          </w:p>
        </w:tc>
        <w:tc>
          <w:tcPr>
            <w:tcW w:type="dxa" w:w="1347"/>
          </w:tcPr>
          <w:p>
            <w:pPr>
              <w:spacing w:after="0"/>
              <w:jc w:val="left"/>
            </w:pPr>
            <w:r>
              <w:rPr>
                <w:sz w:val="16"/>
              </w:rPr>
              <w:t>FEMA tracker shows a plan approvable pending adoption</w:t>
            </w:r>
          </w:p>
        </w:tc>
        <w:tc>
          <w:tcPr>
            <w:tcW w:type="dxa" w:w="2121"/>
          </w:tcPr>
          <w:p>
            <w:pPr>
              <w:spacing w:after="0"/>
              <w:jc w:val="left"/>
            </w:pPr>
            <w:r>
              <w:rPr>
                <w:sz w:val="16"/>
              </w:rPr>
              <w:t>Not yet eligible: adopt the approved plan.</w:t>
            </w:r>
          </w:p>
        </w:tc>
      </w:tr>
      <w:tr>
        <w:trPr>
          <w:cantSplit/>
        </w:trPr>
        <w:tc>
          <w:tcPr>
            <w:tcW w:type="dxa" w:w="2194"/>
          </w:tcPr>
          <w:p>
            <w:pPr>
              <w:spacing w:after="0"/>
              <w:jc w:val="left"/>
            </w:pPr>
            <w:r>
              <w:rPr>
                <w:sz w:val="16"/>
              </w:rPr>
              <w:t>North Collier Fire Control and Rescue District</w:t>
            </w:r>
          </w:p>
        </w:tc>
        <w:tc>
          <w:tcPr>
            <w:tcW w:type="dxa" w:w="1751"/>
          </w:tcPr>
          <w:p>
            <w:pPr>
              <w:spacing w:after="0"/>
              <w:jc w:val="left"/>
            </w:pPr>
            <w:r>
              <w:rPr>
                <w:sz w:val="16"/>
              </w:rPr>
              <w:t>Fire/EMS District</w:t>
            </w:r>
          </w:p>
        </w:tc>
        <w:tc>
          <w:tcPr>
            <w:tcW w:type="dxa" w:w="1742"/>
          </w:tcPr>
          <w:p>
            <w:pPr>
              <w:spacing w:after="0"/>
              <w:jc w:val="left"/>
            </w:pPr>
            <w:r>
              <w:rPr>
                <w:sz w:val="16"/>
              </w:rPr>
              <w:t>Approved, expires 2030-04-16</w:t>
            </w:r>
          </w:p>
        </w:tc>
        <w:tc>
          <w:tcPr>
            <w:tcW w:type="dxa" w:w="1909"/>
          </w:tcPr>
          <w:p>
            <w:pPr>
              <w:spacing w:after="0"/>
              <w:jc w:val="left"/>
            </w:pPr>
            <w:r>
              <w:rPr>
                <w:sz w:val="16"/>
              </w:rPr>
              <w:t>Collier County LMS (FEMA plan 110686)</w:t>
            </w:r>
          </w:p>
        </w:tc>
        <w:tc>
          <w:tcPr>
            <w:tcW w:type="dxa" w:w="1182"/>
          </w:tcPr>
          <w:p>
            <w:pPr>
              <w:spacing w:after="0"/>
              <w:jc w:val="left"/>
            </w:pPr>
            <w:r>
              <w:rPr>
                <w:sz w:val="16"/>
              </w:rPr>
              <w:t>2025-04-16</w:t>
            </w:r>
          </w:p>
        </w:tc>
        <w:tc>
          <w:tcPr>
            <w:tcW w:type="dxa" w:w="1037"/>
          </w:tcPr>
          <w:p>
            <w:pPr>
              <w:spacing w:after="0"/>
              <w:jc w:val="left"/>
            </w:pPr>
            <w:r>
              <w:rPr>
                <w:sz w:val="16"/>
              </w:rPr>
              <w:t>2030-04-16</w:t>
            </w:r>
          </w:p>
        </w:tc>
        <w:tc>
          <w:tcPr>
            <w:tcW w:type="dxa" w:w="830"/>
          </w:tcPr>
          <w:p>
            <w:pPr>
              <w:spacing w:after="0"/>
              <w:jc w:val="right"/>
            </w:pPr>
            <w:r>
              <w:rPr>
                <w:sz w:val="16"/>
              </w:rPr>
              <w:t>1,294</w:t>
            </w:r>
          </w:p>
        </w:tc>
        <w:tc>
          <w:tcPr>
            <w:tcW w:type="dxa" w:w="1347"/>
          </w:tcPr>
          <w:p>
            <w:pPr>
              <w:spacing w:after="0"/>
              <w:jc w:val="left"/>
            </w:pPr>
          </w:p>
        </w:tc>
        <w:tc>
          <w:tcPr>
            <w:tcW w:type="dxa" w:w="2121"/>
          </w:tcPr>
          <w:p>
            <w:pPr>
              <w:spacing w:after="0"/>
              <w:jc w:val="left"/>
            </w:pPr>
            <w:r>
              <w:rPr>
                <w:sz w:val="16"/>
              </w:rPr>
              <w:t>this jurisdiction approved 2026-02-04</w:t>
            </w:r>
          </w:p>
        </w:tc>
      </w:tr>
      <w:tr>
        <w:trPr>
          <w:cantSplit/>
        </w:trPr>
        <w:tc>
          <w:tcPr>
            <w:tcW w:type="dxa" w:w="2194"/>
          </w:tcPr>
          <w:p>
            <w:pPr>
              <w:spacing w:after="0"/>
              <w:jc w:val="left"/>
            </w:pPr>
            <w:r>
              <w:rPr>
                <w:sz w:val="16"/>
              </w:rPr>
              <w:t>Port of the Islands Community Improvement District</w:t>
            </w:r>
          </w:p>
        </w:tc>
        <w:tc>
          <w:tcPr>
            <w:tcW w:type="dxa" w:w="1751"/>
          </w:tcPr>
          <w:p>
            <w:pPr>
              <w:spacing w:after="0"/>
              <w:jc w:val="left"/>
            </w:pPr>
            <w:r>
              <w:rPr>
                <w:sz w:val="16"/>
              </w:rPr>
              <w:t>Special District</w:t>
            </w:r>
          </w:p>
        </w:tc>
        <w:tc>
          <w:tcPr>
            <w:tcW w:type="dxa" w:w="1742"/>
          </w:tcPr>
          <w:p>
            <w:pPr>
              <w:spacing w:after="0"/>
              <w:jc w:val="left"/>
            </w:pPr>
            <w:r>
              <w:rPr>
                <w:sz w:val="16"/>
              </w:rPr>
              <w:t>Approved, expires 2030-04-16</w:t>
            </w:r>
          </w:p>
        </w:tc>
        <w:tc>
          <w:tcPr>
            <w:tcW w:type="dxa" w:w="1909"/>
          </w:tcPr>
          <w:p>
            <w:pPr>
              <w:spacing w:after="0"/>
              <w:jc w:val="left"/>
            </w:pPr>
            <w:r>
              <w:rPr>
                <w:sz w:val="16"/>
              </w:rPr>
              <w:t>Collier County LMS (FEMA plan 110686)</w:t>
            </w:r>
          </w:p>
        </w:tc>
        <w:tc>
          <w:tcPr>
            <w:tcW w:type="dxa" w:w="1182"/>
          </w:tcPr>
          <w:p>
            <w:pPr>
              <w:spacing w:after="0"/>
              <w:jc w:val="left"/>
            </w:pPr>
            <w:r>
              <w:rPr>
                <w:sz w:val="16"/>
              </w:rPr>
              <w:t>2025-04-16</w:t>
            </w:r>
          </w:p>
        </w:tc>
        <w:tc>
          <w:tcPr>
            <w:tcW w:type="dxa" w:w="1037"/>
          </w:tcPr>
          <w:p>
            <w:pPr>
              <w:spacing w:after="0"/>
              <w:jc w:val="left"/>
            </w:pPr>
            <w:r>
              <w:rPr>
                <w:sz w:val="16"/>
              </w:rPr>
              <w:t>2030-04-16</w:t>
            </w:r>
          </w:p>
        </w:tc>
        <w:tc>
          <w:tcPr>
            <w:tcW w:type="dxa" w:w="830"/>
          </w:tcPr>
          <w:p>
            <w:pPr>
              <w:spacing w:after="0"/>
              <w:jc w:val="right"/>
            </w:pPr>
            <w:r>
              <w:rPr>
                <w:sz w:val="16"/>
              </w:rPr>
              <w:t>1,294</w:t>
            </w:r>
          </w:p>
        </w:tc>
        <w:tc>
          <w:tcPr>
            <w:tcW w:type="dxa" w:w="1347"/>
          </w:tcPr>
          <w:p>
            <w:pPr>
              <w:spacing w:after="0"/>
              <w:jc w:val="left"/>
            </w:pPr>
          </w:p>
        </w:tc>
        <w:tc>
          <w:tcPr>
            <w:tcW w:type="dxa" w:w="2121"/>
          </w:tcPr>
          <w:p>
            <w:pPr>
              <w:spacing w:after="0"/>
              <w:jc w:val="left"/>
            </w:pPr>
            <w:r>
              <w:rPr>
                <w:sz w:val="16"/>
              </w:rPr>
              <w:t>this jurisdiction approved 2026-04-24</w:t>
            </w:r>
          </w:p>
        </w:tc>
      </w:tr>
      <w:tr>
        <w:trPr>
          <w:cantSplit/>
        </w:trPr>
        <w:tc>
          <w:tcPr>
            <w:tcW w:type="dxa" w:w="2194"/>
          </w:tcPr>
          <w:p>
            <w:pPr>
              <w:spacing w:after="0"/>
              <w:jc w:val="left"/>
            </w:pPr>
            <w:r>
              <w:rPr>
                <w:sz w:val="16"/>
              </w:rPr>
              <w:t>South Florida Water Management District</w:t>
            </w:r>
          </w:p>
        </w:tc>
        <w:tc>
          <w:tcPr>
            <w:tcW w:type="dxa" w:w="1751"/>
          </w:tcPr>
          <w:p>
            <w:pPr>
              <w:spacing w:after="0"/>
              <w:jc w:val="left"/>
            </w:pPr>
            <w:r>
              <w:rPr>
                <w:sz w:val="16"/>
              </w:rPr>
              <w:t>Water/Sewer Authority</w:t>
            </w:r>
          </w:p>
        </w:tc>
        <w:tc>
          <w:tcPr>
            <w:tcW w:type="dxa" w:w="1742"/>
          </w:tcPr>
          <w:p>
            <w:pPr>
              <w:spacing w:after="0"/>
              <w:jc w:val="left"/>
            </w:pPr>
            <w:r>
              <w:rPr>
                <w:sz w:val="16"/>
              </w:rPr>
              <w:t>Approved, expires 2030-04-16</w:t>
            </w:r>
          </w:p>
        </w:tc>
        <w:tc>
          <w:tcPr>
            <w:tcW w:type="dxa" w:w="1909"/>
          </w:tcPr>
          <w:p>
            <w:pPr>
              <w:spacing w:after="0"/>
              <w:jc w:val="left"/>
            </w:pPr>
            <w:r>
              <w:rPr>
                <w:sz w:val="16"/>
              </w:rPr>
              <w:t>Collier County LMS (FEMA plan 110686)</w:t>
            </w:r>
          </w:p>
        </w:tc>
        <w:tc>
          <w:tcPr>
            <w:tcW w:type="dxa" w:w="1182"/>
          </w:tcPr>
          <w:p>
            <w:pPr>
              <w:spacing w:after="0"/>
              <w:jc w:val="left"/>
            </w:pPr>
            <w:r>
              <w:rPr>
                <w:sz w:val="16"/>
              </w:rPr>
              <w:t>2025-04-16</w:t>
            </w:r>
          </w:p>
        </w:tc>
        <w:tc>
          <w:tcPr>
            <w:tcW w:type="dxa" w:w="1037"/>
          </w:tcPr>
          <w:p>
            <w:pPr>
              <w:spacing w:after="0"/>
              <w:jc w:val="left"/>
            </w:pPr>
            <w:r>
              <w:rPr>
                <w:sz w:val="16"/>
              </w:rPr>
              <w:t>2030-04-16</w:t>
            </w:r>
          </w:p>
        </w:tc>
        <w:tc>
          <w:tcPr>
            <w:tcW w:type="dxa" w:w="830"/>
          </w:tcPr>
          <w:p>
            <w:pPr>
              <w:spacing w:after="0"/>
              <w:jc w:val="right"/>
            </w:pPr>
            <w:r>
              <w:rPr>
                <w:sz w:val="16"/>
              </w:rPr>
              <w:t>1,294</w:t>
            </w:r>
          </w:p>
        </w:tc>
        <w:tc>
          <w:tcPr>
            <w:tcW w:type="dxa" w:w="1347"/>
          </w:tcPr>
          <w:p>
            <w:pPr>
              <w:spacing w:after="0"/>
              <w:jc w:val="left"/>
            </w:pPr>
          </w:p>
        </w:tc>
        <w:tc>
          <w:tcPr>
            <w:tcW w:type="dxa" w:w="2121"/>
          </w:tcPr>
          <w:p>
            <w:pPr>
              <w:spacing w:after="0"/>
              <w:jc w:val="left"/>
            </w:pPr>
            <w:r>
              <w:rPr>
                <w:sz w:val="16"/>
              </w:rPr>
              <w:t>this jurisdiction approved 2025-07-22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26"/>
        <w:gridCol w:w="1526"/>
        <w:gridCol w:w="1215"/>
        <w:gridCol w:w="1126"/>
        <w:gridCol w:w="1784"/>
        <w:gridCol w:w="1215"/>
        <w:gridCol w:w="1906"/>
        <w:gridCol w:w="2069"/>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26"/>
            <w:shd w:val="clear" w:color="auto" w:fill="E8E8E8"/>
          </w:tcPr>
          <w:p>
            <w:pPr>
              <w:spacing w:after="0"/>
              <w:jc w:val="left"/>
            </w:pPr>
            <w:r>
              <w:rPr>
                <w:b/>
                <w:sz w:val="16"/>
              </w:rPr>
              <w:t>NRI risk rating</w:t>
            </w:r>
          </w:p>
        </w:tc>
        <w:tc>
          <w:tcPr>
            <w:tcW w:type="dxa" w:w="1526"/>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69"/>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Hurricane</w:t>
            </w:r>
          </w:p>
        </w:tc>
        <w:tc>
          <w:tcPr>
            <w:tcW w:type="dxa" w:w="1526"/>
          </w:tcPr>
          <w:p>
            <w:pPr>
              <w:spacing w:after="0"/>
              <w:jc w:val="left"/>
            </w:pPr>
            <w:r>
              <w:rPr>
                <w:sz w:val="16"/>
              </w:rPr>
              <w:t>Very High</w:t>
            </w:r>
          </w:p>
        </w:tc>
        <w:tc>
          <w:tcPr>
            <w:tcW w:type="dxa" w:w="1526"/>
          </w:tcPr>
          <w:p>
            <w:pPr>
              <w:spacing w:after="0"/>
              <w:jc w:val="left"/>
            </w:pPr>
            <w:r>
              <w:rPr>
                <w:sz w:val="16"/>
              </w:rPr>
              <w:t>Very High</w:t>
            </w:r>
          </w:p>
        </w:tc>
        <w:tc>
          <w:tcPr>
            <w:tcW w:type="dxa" w:w="1215"/>
          </w:tcPr>
          <w:p>
            <w:pPr>
              <w:spacing w:after="0"/>
              <w:jc w:val="right"/>
            </w:pPr>
            <w:r>
              <w:rPr>
                <w:sz w:val="16"/>
              </w:rPr>
              <w:t>$200,831,000</w:t>
            </w:r>
          </w:p>
        </w:tc>
        <w:tc>
          <w:tcPr>
            <w:tcW w:type="dxa" w:w="1126"/>
          </w:tcPr>
          <w:p>
            <w:pPr>
              <w:spacing w:after="0"/>
              <w:jc w:val="right"/>
            </w:pPr>
            <w:r>
              <w:rPr>
                <w:sz w:val="16"/>
              </w:rPr>
              <w:t>$2,877,117</w:t>
            </w:r>
          </w:p>
        </w:tc>
        <w:tc>
          <w:tcPr>
            <w:tcW w:type="dxa" w:w="1784"/>
          </w:tcPr>
          <w:p>
            <w:pPr>
              <w:spacing w:after="0"/>
              <w:jc w:val="right"/>
            </w:pPr>
            <w:r>
              <w:rPr>
                <w:sz w:val="16"/>
              </w:rPr>
              <w:t>$12,338,337</w:t>
            </w:r>
          </w:p>
        </w:tc>
        <w:tc>
          <w:tcPr>
            <w:tcW w:type="dxa" w:w="1215"/>
          </w:tcPr>
          <w:p>
            <w:pPr>
              <w:spacing w:after="0"/>
              <w:jc w:val="right"/>
            </w:pPr>
            <w:r>
              <w:rPr>
                <w:sz w:val="16"/>
              </w:rPr>
              <w:t>$216,046,454</w:t>
            </w:r>
          </w:p>
        </w:tc>
        <w:tc>
          <w:tcPr>
            <w:tcW w:type="dxa" w:w="1906"/>
          </w:tcPr>
          <w:p>
            <w:pPr>
              <w:spacing w:after="0"/>
              <w:jc w:val="right"/>
            </w:pPr>
            <w:r>
              <w:rPr>
                <w:sz w:val="16"/>
              </w:rPr>
              <w:t>23</w:t>
            </w:r>
          </w:p>
        </w:tc>
        <w:tc>
          <w:tcPr>
            <w:tcW w:type="dxa" w:w="2069"/>
          </w:tcPr>
          <w:p>
            <w:pPr>
              <w:spacing w:after="0"/>
              <w:jc w:val="left"/>
            </w:pPr>
            <w:r>
              <w:rPr>
                <w:sz w:val="16"/>
              </w:rPr>
              <w:t>Includes 6 Tropical Depression records (outside NRI's Hurricane definition).</w:t>
            </w:r>
          </w:p>
        </w:tc>
      </w:tr>
      <w:tr>
        <w:trPr>
          <w:cantSplit/>
        </w:trPr>
        <w:tc>
          <w:tcPr>
            <w:tcW w:type="dxa" w:w="707"/>
          </w:tcPr>
          <w:p>
            <w:pPr>
              <w:spacing w:after="0"/>
              <w:jc w:val="right"/>
            </w:pPr>
            <w:r>
              <w:rPr>
                <w:sz w:val="16"/>
              </w:rPr>
              <w:t>2</w:t>
            </w:r>
          </w:p>
        </w:tc>
        <w:tc>
          <w:tcPr>
            <w:tcW w:type="dxa" w:w="1037"/>
          </w:tcPr>
          <w:p>
            <w:pPr>
              <w:spacing w:after="0"/>
              <w:jc w:val="left"/>
            </w:pPr>
            <w:r>
              <w:rPr>
                <w:sz w:val="16"/>
              </w:rPr>
              <w:t>Inland Flooding</w:t>
            </w:r>
          </w:p>
        </w:tc>
        <w:tc>
          <w:tcPr>
            <w:tcW w:type="dxa" w:w="1526"/>
          </w:tcPr>
          <w:p>
            <w:pPr>
              <w:spacing w:after="0"/>
              <w:jc w:val="left"/>
            </w:pPr>
            <w:r>
              <w:rPr>
                <w:sz w:val="16"/>
              </w:rPr>
              <w:t>Relatively High</w:t>
            </w:r>
          </w:p>
        </w:tc>
        <w:tc>
          <w:tcPr>
            <w:tcW w:type="dxa" w:w="1526"/>
          </w:tcPr>
          <w:p>
            <w:pPr>
              <w:spacing w:after="0"/>
              <w:jc w:val="left"/>
            </w:pPr>
            <w:r>
              <w:rPr>
                <w:sz w:val="16"/>
              </w:rPr>
              <w:t>Relatively High</w:t>
            </w:r>
          </w:p>
        </w:tc>
        <w:tc>
          <w:tcPr>
            <w:tcW w:type="dxa" w:w="1215"/>
          </w:tcPr>
          <w:p>
            <w:pPr>
              <w:spacing w:after="0"/>
              <w:jc w:val="right"/>
            </w:pPr>
            <w:r>
              <w:rPr>
                <w:sz w:val="16"/>
              </w:rPr>
              <w:t>$121,276,119</w:t>
            </w:r>
          </w:p>
        </w:tc>
        <w:tc>
          <w:tcPr>
            <w:tcW w:type="dxa" w:w="1126"/>
          </w:tcPr>
          <w:p>
            <w:pPr>
              <w:spacing w:after="0"/>
              <w:jc w:val="right"/>
            </w:pPr>
            <w:r>
              <w:rPr>
                <w:sz w:val="16"/>
              </w:rPr>
              <w:t>$1,943,291</w:t>
            </w:r>
          </w:p>
        </w:tc>
        <w:tc>
          <w:tcPr>
            <w:tcW w:type="dxa" w:w="1784"/>
          </w:tcPr>
          <w:p>
            <w:pPr>
              <w:spacing w:after="0"/>
              <w:jc w:val="right"/>
            </w:pPr>
            <w:r>
              <w:rPr>
                <w:sz w:val="16"/>
              </w:rPr>
              <w:t>$395,237</w:t>
            </w:r>
          </w:p>
        </w:tc>
        <w:tc>
          <w:tcPr>
            <w:tcW w:type="dxa" w:w="1215"/>
          </w:tcPr>
          <w:p>
            <w:pPr>
              <w:spacing w:after="0"/>
              <w:jc w:val="right"/>
            </w:pPr>
            <w:r>
              <w:rPr>
                <w:sz w:val="16"/>
              </w:rPr>
              <w:t>$123,614,647</w:t>
            </w:r>
          </w:p>
        </w:tc>
        <w:tc>
          <w:tcPr>
            <w:tcW w:type="dxa" w:w="1906"/>
          </w:tcPr>
          <w:p>
            <w:pPr>
              <w:spacing w:after="0"/>
              <w:jc w:val="right"/>
            </w:pPr>
            <w:r>
              <w:rPr>
                <w:sz w:val="16"/>
              </w:rPr>
              <w:t>41</w:t>
            </w:r>
          </w:p>
        </w:tc>
        <w:tc>
          <w:tcPr>
            <w:tcW w:type="dxa" w:w="2069"/>
          </w:tcPr>
          <w:p>
            <w:pPr>
              <w:spacing w:after="0"/>
              <w:jc w:val="left"/>
            </w:pPr>
          </w:p>
        </w:tc>
      </w:tr>
      <w:tr>
        <w:trPr>
          <w:cantSplit/>
        </w:trPr>
        <w:tc>
          <w:tcPr>
            <w:tcW w:type="dxa" w:w="707"/>
          </w:tcPr>
          <w:p>
            <w:pPr>
              <w:spacing w:after="0"/>
              <w:jc w:val="right"/>
            </w:pPr>
            <w:r>
              <w:rPr>
                <w:sz w:val="16"/>
              </w:rPr>
              <w:t>3</w:t>
            </w:r>
          </w:p>
        </w:tc>
        <w:tc>
          <w:tcPr>
            <w:tcW w:type="dxa" w:w="1037"/>
          </w:tcPr>
          <w:p>
            <w:pPr>
              <w:spacing w:after="0"/>
              <w:jc w:val="left"/>
            </w:pPr>
            <w:r>
              <w:rPr>
                <w:sz w:val="16"/>
              </w:rPr>
              <w:t>Cold Wave</w:t>
            </w:r>
          </w:p>
        </w:tc>
        <w:tc>
          <w:tcPr>
            <w:tcW w:type="dxa" w:w="1526"/>
          </w:tcPr>
          <w:p>
            <w:pPr>
              <w:spacing w:after="0"/>
              <w:jc w:val="left"/>
            </w:pPr>
            <w:r>
              <w:rPr>
                <w:sz w:val="16"/>
              </w:rPr>
              <w:t>Very High</w:t>
            </w:r>
          </w:p>
        </w:tc>
        <w:tc>
          <w:tcPr>
            <w:tcW w:type="dxa" w:w="1526"/>
          </w:tcPr>
          <w:p>
            <w:pPr>
              <w:spacing w:after="0"/>
              <w:jc w:val="left"/>
            </w:pPr>
            <w:r>
              <w:rPr>
                <w:sz w:val="16"/>
              </w:rPr>
              <w:t>Very High</w:t>
            </w:r>
          </w:p>
        </w:tc>
        <w:tc>
          <w:tcPr>
            <w:tcW w:type="dxa" w:w="1215"/>
          </w:tcPr>
          <w:p>
            <w:pPr>
              <w:spacing w:after="0"/>
              <w:jc w:val="right"/>
            </w:pPr>
            <w:r>
              <w:rPr>
                <w:sz w:val="16"/>
              </w:rPr>
              <w:t>$2,190,593</w:t>
            </w:r>
          </w:p>
        </w:tc>
        <w:tc>
          <w:tcPr>
            <w:tcW w:type="dxa" w:w="1126"/>
          </w:tcPr>
          <w:p>
            <w:pPr>
              <w:spacing w:after="0"/>
              <w:jc w:val="right"/>
            </w:pPr>
            <w:r>
              <w:rPr>
                <w:sz w:val="16"/>
              </w:rPr>
              <w:t>$31,318,743</w:t>
            </w:r>
          </w:p>
        </w:tc>
        <w:tc>
          <w:tcPr>
            <w:tcW w:type="dxa" w:w="1784"/>
          </w:tcPr>
          <w:p>
            <w:pPr>
              <w:spacing w:after="0"/>
              <w:jc w:val="right"/>
            </w:pPr>
            <w:r>
              <w:rPr>
                <w:sz w:val="16"/>
              </w:rPr>
              <w:t>$63,071</w:t>
            </w:r>
          </w:p>
        </w:tc>
        <w:tc>
          <w:tcPr>
            <w:tcW w:type="dxa" w:w="1215"/>
          </w:tcPr>
          <w:p>
            <w:pPr>
              <w:spacing w:after="0"/>
              <w:jc w:val="right"/>
            </w:pPr>
            <w:r>
              <w:rPr>
                <w:sz w:val="16"/>
              </w:rPr>
              <w:t>$33,572,407</w:t>
            </w:r>
          </w:p>
        </w:tc>
        <w:tc>
          <w:tcPr>
            <w:tcW w:type="dxa" w:w="1906"/>
          </w:tcPr>
          <w:p>
            <w:pPr>
              <w:spacing w:after="0"/>
              <w:jc w:val="right"/>
            </w:pPr>
            <w:r>
              <w:rPr>
                <w:sz w:val="16"/>
              </w:rPr>
              <w:t>34</w:t>
            </w:r>
          </w:p>
        </w:tc>
        <w:tc>
          <w:tcPr>
            <w:tcW w:type="dxa" w:w="2069"/>
          </w:tcPr>
          <w:p>
            <w:pPr>
              <w:spacing w:after="0"/>
              <w:jc w:val="left"/>
            </w:pPr>
            <w:r>
              <w:rPr>
                <w:sz w:val="16"/>
              </w:rPr>
              <w:t>Includes 24 Frost/Freeze records (outside NRI's Cold Wave definition; counted in this table and in B1-d, not in the B1-e descriptor).</w:t>
            </w:r>
          </w:p>
        </w:tc>
      </w:tr>
      <w:tr>
        <w:trPr>
          <w:cantSplit/>
        </w:trPr>
        <w:tc>
          <w:tcPr>
            <w:tcW w:type="dxa" w:w="707"/>
          </w:tcPr>
          <w:p>
            <w:pPr>
              <w:spacing w:after="0"/>
              <w:jc w:val="right"/>
            </w:pPr>
            <w:r>
              <w:rPr>
                <w:sz w:val="16"/>
              </w:rPr>
              <w:t>4</w:t>
            </w:r>
          </w:p>
        </w:tc>
        <w:tc>
          <w:tcPr>
            <w:tcW w:type="dxa" w:w="1037"/>
          </w:tcPr>
          <w:p>
            <w:pPr>
              <w:spacing w:after="0"/>
              <w:jc w:val="left"/>
            </w:pPr>
            <w:r>
              <w:rPr>
                <w:sz w:val="16"/>
              </w:rPr>
              <w:t>Coastal Flooding</w:t>
            </w:r>
          </w:p>
        </w:tc>
        <w:tc>
          <w:tcPr>
            <w:tcW w:type="dxa" w:w="1526"/>
          </w:tcPr>
          <w:p>
            <w:pPr>
              <w:spacing w:after="0"/>
              <w:jc w:val="left"/>
            </w:pPr>
            <w:r>
              <w:rPr>
                <w:sz w:val="16"/>
              </w:rPr>
              <w:t>Very High</w:t>
            </w:r>
          </w:p>
        </w:tc>
        <w:tc>
          <w:tcPr>
            <w:tcW w:type="dxa" w:w="1526"/>
          </w:tcPr>
          <w:p>
            <w:pPr>
              <w:spacing w:after="0"/>
              <w:jc w:val="left"/>
            </w:pPr>
            <w:r>
              <w:rPr>
                <w:sz w:val="16"/>
              </w:rPr>
              <w:t>Relatively High</w:t>
            </w:r>
          </w:p>
        </w:tc>
        <w:tc>
          <w:tcPr>
            <w:tcW w:type="dxa" w:w="1215"/>
          </w:tcPr>
          <w:p>
            <w:pPr>
              <w:spacing w:after="0"/>
              <w:jc w:val="right"/>
            </w:pPr>
            <w:r>
              <w:rPr>
                <w:sz w:val="16"/>
              </w:rPr>
              <w:t>$8,545,989</w:t>
            </w:r>
          </w:p>
        </w:tc>
        <w:tc>
          <w:tcPr>
            <w:tcW w:type="dxa" w:w="1126"/>
          </w:tcPr>
          <w:p>
            <w:pPr>
              <w:spacing w:after="0"/>
              <w:jc w:val="right"/>
            </w:pPr>
            <w:r>
              <w:rPr>
                <w:sz w:val="16"/>
              </w:rPr>
              <w:t>n/a</w:t>
            </w:r>
          </w:p>
        </w:tc>
        <w:tc>
          <w:tcPr>
            <w:tcW w:type="dxa" w:w="1784"/>
          </w:tcPr>
          <w:p>
            <w:pPr>
              <w:spacing w:after="0"/>
              <w:jc w:val="right"/>
            </w:pPr>
            <w:r>
              <w:rPr>
                <w:sz w:val="16"/>
              </w:rPr>
              <w:t>$863,510</w:t>
            </w:r>
          </w:p>
        </w:tc>
        <w:tc>
          <w:tcPr>
            <w:tcW w:type="dxa" w:w="1215"/>
          </w:tcPr>
          <w:p>
            <w:pPr>
              <w:spacing w:after="0"/>
              <w:jc w:val="right"/>
            </w:pPr>
            <w:r>
              <w:rPr>
                <w:sz w:val="16"/>
              </w:rPr>
              <w:t>$9,409,501</w:t>
            </w:r>
          </w:p>
        </w:tc>
        <w:tc>
          <w:tcPr>
            <w:tcW w:type="dxa" w:w="1906"/>
          </w:tcPr>
          <w:p>
            <w:pPr>
              <w:spacing w:after="0"/>
              <w:jc w:val="right"/>
            </w:pPr>
            <w:r>
              <w:rPr>
                <w:sz w:val="16"/>
              </w:rPr>
              <w:t>20</w:t>
            </w:r>
          </w:p>
        </w:tc>
        <w:tc>
          <w:tcPr>
            <w:tcW w:type="dxa" w:w="2069"/>
          </w:tcPr>
          <w:p>
            <w:pPr>
              <w:spacing w:after="0"/>
              <w:jc w:val="left"/>
            </w:pPr>
          </w:p>
        </w:tc>
      </w:tr>
      <w:tr>
        <w:trPr>
          <w:cantSplit/>
        </w:trPr>
        <w:tc>
          <w:tcPr>
            <w:tcW w:type="dxa" w:w="707"/>
          </w:tcPr>
          <w:p>
            <w:pPr>
              <w:spacing w:after="0"/>
              <w:jc w:val="right"/>
            </w:pPr>
            <w:r>
              <w:rPr>
                <w:sz w:val="16"/>
              </w:rPr>
              <w:t>5</w:t>
            </w:r>
          </w:p>
        </w:tc>
        <w:tc>
          <w:tcPr>
            <w:tcW w:type="dxa" w:w="1037"/>
          </w:tcPr>
          <w:p>
            <w:pPr>
              <w:spacing w:after="0"/>
              <w:jc w:val="left"/>
            </w:pPr>
            <w:r>
              <w:rPr>
                <w:sz w:val="16"/>
              </w:rPr>
              <w:t>Lightning</w:t>
            </w:r>
          </w:p>
        </w:tc>
        <w:tc>
          <w:tcPr>
            <w:tcW w:type="dxa" w:w="1526"/>
          </w:tcPr>
          <w:p>
            <w:pPr>
              <w:spacing w:after="0"/>
              <w:jc w:val="left"/>
            </w:pPr>
            <w:r>
              <w:rPr>
                <w:sz w:val="16"/>
              </w:rPr>
              <w:t>Very High</w:t>
            </w:r>
          </w:p>
        </w:tc>
        <w:tc>
          <w:tcPr>
            <w:tcW w:type="dxa" w:w="1526"/>
          </w:tcPr>
          <w:p>
            <w:pPr>
              <w:spacing w:after="0"/>
              <w:jc w:val="left"/>
            </w:pPr>
            <w:r>
              <w:rPr>
                <w:sz w:val="16"/>
              </w:rPr>
              <w:t>Very High</w:t>
            </w:r>
          </w:p>
        </w:tc>
        <w:tc>
          <w:tcPr>
            <w:tcW w:type="dxa" w:w="1215"/>
          </w:tcPr>
          <w:p>
            <w:pPr>
              <w:spacing w:after="0"/>
              <w:jc w:val="right"/>
            </w:pPr>
            <w:r>
              <w:rPr>
                <w:sz w:val="16"/>
              </w:rPr>
              <w:t>$281,966</w:t>
            </w:r>
          </w:p>
        </w:tc>
        <w:tc>
          <w:tcPr>
            <w:tcW w:type="dxa" w:w="1126"/>
          </w:tcPr>
          <w:p>
            <w:pPr>
              <w:spacing w:after="0"/>
              <w:jc w:val="right"/>
            </w:pPr>
            <w:r>
              <w:rPr>
                <w:sz w:val="16"/>
              </w:rPr>
              <w:t>n/a</w:t>
            </w:r>
          </w:p>
        </w:tc>
        <w:tc>
          <w:tcPr>
            <w:tcW w:type="dxa" w:w="1784"/>
          </w:tcPr>
          <w:p>
            <w:pPr>
              <w:spacing w:after="0"/>
              <w:jc w:val="right"/>
            </w:pPr>
            <w:r>
              <w:rPr>
                <w:sz w:val="16"/>
              </w:rPr>
              <w:t>$4,050,257</w:t>
            </w:r>
          </w:p>
        </w:tc>
        <w:tc>
          <w:tcPr>
            <w:tcW w:type="dxa" w:w="1215"/>
          </w:tcPr>
          <w:p>
            <w:pPr>
              <w:spacing w:after="0"/>
              <w:jc w:val="right"/>
            </w:pPr>
            <w:r>
              <w:rPr>
                <w:sz w:val="16"/>
              </w:rPr>
              <w:t>$4,332,222</w:t>
            </w:r>
          </w:p>
        </w:tc>
        <w:tc>
          <w:tcPr>
            <w:tcW w:type="dxa" w:w="1906"/>
          </w:tcPr>
          <w:p>
            <w:pPr>
              <w:spacing w:after="0"/>
              <w:jc w:val="right"/>
            </w:pPr>
            <w:r>
              <w:rPr>
                <w:sz w:val="16"/>
              </w:rPr>
              <w:t>41</w:t>
            </w:r>
          </w:p>
        </w:tc>
        <w:tc>
          <w:tcPr>
            <w:tcW w:type="dxa" w:w="2069"/>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Wildfire</w:t>
            </w:r>
          </w:p>
        </w:tc>
        <w:tc>
          <w:tcPr>
            <w:tcW w:type="dxa" w:w="1526"/>
          </w:tcPr>
          <w:p>
            <w:pPr>
              <w:spacing w:after="0"/>
              <w:jc w:val="left"/>
            </w:pPr>
            <w:r>
              <w:rPr>
                <w:sz w:val="16"/>
              </w:rPr>
              <w:t>Relatively Moderate</w:t>
            </w:r>
          </w:p>
        </w:tc>
        <w:tc>
          <w:tcPr>
            <w:tcW w:type="dxa" w:w="1526"/>
          </w:tcPr>
          <w:p>
            <w:pPr>
              <w:spacing w:after="0"/>
              <w:jc w:val="left"/>
            </w:pPr>
            <w:r>
              <w:rPr>
                <w:sz w:val="16"/>
              </w:rPr>
              <w:t>Relatively Moderate</w:t>
            </w:r>
          </w:p>
        </w:tc>
        <w:tc>
          <w:tcPr>
            <w:tcW w:type="dxa" w:w="1215"/>
          </w:tcPr>
          <w:p>
            <w:pPr>
              <w:spacing w:after="0"/>
              <w:jc w:val="right"/>
            </w:pPr>
            <w:r>
              <w:rPr>
                <w:sz w:val="16"/>
              </w:rPr>
              <w:t>$3,770,483</w:t>
            </w:r>
          </w:p>
        </w:tc>
        <w:tc>
          <w:tcPr>
            <w:tcW w:type="dxa" w:w="1126"/>
          </w:tcPr>
          <w:p>
            <w:pPr>
              <w:spacing w:after="0"/>
              <w:jc w:val="right"/>
            </w:pPr>
            <w:r>
              <w:rPr>
                <w:sz w:val="16"/>
              </w:rPr>
              <w:t>$9,949</w:t>
            </w:r>
          </w:p>
        </w:tc>
        <w:tc>
          <w:tcPr>
            <w:tcW w:type="dxa" w:w="1784"/>
          </w:tcPr>
          <w:p>
            <w:pPr>
              <w:spacing w:after="0"/>
              <w:jc w:val="right"/>
            </w:pPr>
            <w:r>
              <w:rPr>
                <w:sz w:val="16"/>
              </w:rPr>
              <w:t>$503,894</w:t>
            </w:r>
          </w:p>
        </w:tc>
        <w:tc>
          <w:tcPr>
            <w:tcW w:type="dxa" w:w="1215"/>
          </w:tcPr>
          <w:p>
            <w:pPr>
              <w:spacing w:after="0"/>
              <w:jc w:val="right"/>
            </w:pPr>
            <w:r>
              <w:rPr>
                <w:sz w:val="16"/>
              </w:rPr>
              <w:t>$4,284,325</w:t>
            </w:r>
          </w:p>
        </w:tc>
        <w:tc>
          <w:tcPr>
            <w:tcW w:type="dxa" w:w="1906"/>
          </w:tcPr>
          <w:p>
            <w:pPr>
              <w:spacing w:after="0"/>
              <w:jc w:val="right"/>
            </w:pPr>
            <w:r>
              <w:rPr>
                <w:sz w:val="16"/>
              </w:rPr>
              <w:t>30</w:t>
            </w:r>
          </w:p>
        </w:tc>
        <w:tc>
          <w:tcPr>
            <w:tcW w:type="dxa" w:w="2069"/>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Heat Wave</w:t>
            </w:r>
          </w:p>
        </w:tc>
        <w:tc>
          <w:tcPr>
            <w:tcW w:type="dxa" w:w="1526"/>
          </w:tcPr>
          <w:p>
            <w:pPr>
              <w:spacing w:after="0"/>
              <w:jc w:val="left"/>
            </w:pPr>
            <w:r>
              <w:rPr>
                <w:sz w:val="16"/>
              </w:rPr>
              <w:t>Relatively Moderate</w:t>
            </w:r>
          </w:p>
        </w:tc>
        <w:tc>
          <w:tcPr>
            <w:tcW w:type="dxa" w:w="1526"/>
          </w:tcPr>
          <w:p>
            <w:pPr>
              <w:spacing w:after="0"/>
              <w:jc w:val="left"/>
            </w:pPr>
            <w:r>
              <w:rPr>
                <w:sz w:val="16"/>
              </w:rPr>
              <w:t>Relatively Moderate</w:t>
            </w:r>
          </w:p>
        </w:tc>
        <w:tc>
          <w:tcPr>
            <w:tcW w:type="dxa" w:w="1215"/>
          </w:tcPr>
          <w:p>
            <w:pPr>
              <w:spacing w:after="0"/>
              <w:jc w:val="right"/>
            </w:pPr>
            <w:r>
              <w:rPr>
                <w:sz w:val="16"/>
              </w:rPr>
              <w:t>$323</w:t>
            </w:r>
          </w:p>
        </w:tc>
        <w:tc>
          <w:tcPr>
            <w:tcW w:type="dxa" w:w="1126"/>
          </w:tcPr>
          <w:p>
            <w:pPr>
              <w:spacing w:after="0"/>
              <w:jc w:val="right"/>
            </w:pPr>
            <w:r>
              <w:rPr>
                <w:sz w:val="16"/>
              </w:rPr>
              <w:t>$353</w:t>
            </w:r>
          </w:p>
        </w:tc>
        <w:tc>
          <w:tcPr>
            <w:tcW w:type="dxa" w:w="1784"/>
          </w:tcPr>
          <w:p>
            <w:pPr>
              <w:spacing w:after="0"/>
              <w:jc w:val="right"/>
            </w:pPr>
            <w:r>
              <w:rPr>
                <w:sz w:val="16"/>
              </w:rPr>
              <w:t>$3,582,527</w:t>
            </w:r>
          </w:p>
        </w:tc>
        <w:tc>
          <w:tcPr>
            <w:tcW w:type="dxa" w:w="1215"/>
          </w:tcPr>
          <w:p>
            <w:pPr>
              <w:spacing w:after="0"/>
              <w:jc w:val="right"/>
            </w:pPr>
            <w:r>
              <w:rPr>
                <w:sz w:val="16"/>
              </w:rPr>
              <w:t>$3,583,204</w:t>
            </w:r>
          </w:p>
        </w:tc>
        <w:tc>
          <w:tcPr>
            <w:tcW w:type="dxa" w:w="1906"/>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8</w:t>
            </w:r>
          </w:p>
        </w:tc>
        <w:tc>
          <w:tcPr>
            <w:tcW w:type="dxa" w:w="1037"/>
          </w:tcPr>
          <w:p>
            <w:pPr>
              <w:spacing w:after="0"/>
              <w:jc w:val="left"/>
            </w:pPr>
            <w:r>
              <w:rPr>
                <w:sz w:val="16"/>
              </w:rPr>
              <w:t>Tornado</w:t>
            </w:r>
          </w:p>
        </w:tc>
        <w:tc>
          <w:tcPr>
            <w:tcW w:type="dxa" w:w="1526"/>
          </w:tcPr>
          <w:p>
            <w:pPr>
              <w:spacing w:after="0"/>
              <w:jc w:val="left"/>
            </w:pPr>
            <w:r>
              <w:rPr>
                <w:sz w:val="16"/>
              </w:rPr>
              <w:t>Relatively Moderate</w:t>
            </w:r>
          </w:p>
        </w:tc>
        <w:tc>
          <w:tcPr>
            <w:tcW w:type="dxa" w:w="1526"/>
          </w:tcPr>
          <w:p>
            <w:pPr>
              <w:spacing w:after="0"/>
              <w:jc w:val="left"/>
            </w:pPr>
            <w:r>
              <w:rPr>
                <w:sz w:val="16"/>
              </w:rPr>
              <w:t>Relatively Moderate</w:t>
            </w:r>
          </w:p>
        </w:tc>
        <w:tc>
          <w:tcPr>
            <w:tcW w:type="dxa" w:w="1215"/>
          </w:tcPr>
          <w:p>
            <w:pPr>
              <w:spacing w:after="0"/>
              <w:jc w:val="right"/>
            </w:pPr>
            <w:r>
              <w:rPr>
                <w:sz w:val="16"/>
              </w:rPr>
              <w:t>$2,251,066</w:t>
            </w:r>
          </w:p>
        </w:tc>
        <w:tc>
          <w:tcPr>
            <w:tcW w:type="dxa" w:w="1126"/>
          </w:tcPr>
          <w:p>
            <w:pPr>
              <w:spacing w:after="0"/>
              <w:jc w:val="right"/>
            </w:pPr>
            <w:r>
              <w:rPr>
                <w:sz w:val="16"/>
              </w:rPr>
              <w:t>$2,592</w:t>
            </w:r>
          </w:p>
        </w:tc>
        <w:tc>
          <w:tcPr>
            <w:tcW w:type="dxa" w:w="1784"/>
          </w:tcPr>
          <w:p>
            <w:pPr>
              <w:spacing w:after="0"/>
              <w:jc w:val="right"/>
            </w:pPr>
            <w:r>
              <w:rPr>
                <w:sz w:val="16"/>
              </w:rPr>
              <w:t>$242,103</w:t>
            </w:r>
          </w:p>
        </w:tc>
        <w:tc>
          <w:tcPr>
            <w:tcW w:type="dxa" w:w="1215"/>
          </w:tcPr>
          <w:p>
            <w:pPr>
              <w:spacing w:after="0"/>
              <w:jc w:val="right"/>
            </w:pPr>
            <w:r>
              <w:rPr>
                <w:sz w:val="16"/>
              </w:rPr>
              <w:t>$2,495,761</w:t>
            </w:r>
          </w:p>
        </w:tc>
        <w:tc>
          <w:tcPr>
            <w:tcW w:type="dxa" w:w="1906"/>
          </w:tcPr>
          <w:p>
            <w:pPr>
              <w:spacing w:after="0"/>
              <w:jc w:val="right"/>
            </w:pPr>
            <w:r>
              <w:rPr>
                <w:sz w:val="16"/>
              </w:rPr>
              <w:t>43</w:t>
            </w:r>
          </w:p>
        </w:tc>
        <w:tc>
          <w:tcPr>
            <w:tcW w:type="dxa" w:w="2069"/>
          </w:tcPr>
          <w:p>
            <w:pPr>
              <w:spacing w:after="0"/>
              <w:jc w:val="left"/>
            </w:pPr>
          </w:p>
        </w:tc>
      </w:tr>
      <w:tr>
        <w:trPr>
          <w:cantSplit/>
        </w:trPr>
        <w:tc>
          <w:tcPr>
            <w:tcW w:type="dxa" w:w="707"/>
          </w:tcPr>
          <w:p>
            <w:pPr>
              <w:spacing w:after="0"/>
              <w:jc w:val="right"/>
            </w:pPr>
            <w:r>
              <w:rPr>
                <w:sz w:val="16"/>
              </w:rPr>
              <w:t>9</w:t>
            </w:r>
          </w:p>
        </w:tc>
        <w:tc>
          <w:tcPr>
            <w:tcW w:type="dxa" w:w="1037"/>
          </w:tcPr>
          <w:p>
            <w:pPr>
              <w:spacing w:after="0"/>
              <w:jc w:val="left"/>
            </w:pPr>
            <w:r>
              <w:rPr>
                <w:sz w:val="16"/>
              </w:rPr>
              <w:t>Strong Wind</w:t>
            </w:r>
          </w:p>
        </w:tc>
        <w:tc>
          <w:tcPr>
            <w:tcW w:type="dxa" w:w="1526"/>
          </w:tcPr>
          <w:p>
            <w:pPr>
              <w:spacing w:after="0"/>
              <w:jc w:val="left"/>
            </w:pPr>
            <w:r>
              <w:rPr>
                <w:sz w:val="16"/>
              </w:rPr>
              <w:t>Relatively Low</w:t>
            </w:r>
          </w:p>
        </w:tc>
        <w:tc>
          <w:tcPr>
            <w:tcW w:type="dxa" w:w="1526"/>
          </w:tcPr>
          <w:p>
            <w:pPr>
              <w:spacing w:after="0"/>
              <w:jc w:val="left"/>
            </w:pPr>
            <w:r>
              <w:rPr>
                <w:sz w:val="16"/>
              </w:rPr>
              <w:t>Relatively Low</w:t>
            </w:r>
          </w:p>
        </w:tc>
        <w:tc>
          <w:tcPr>
            <w:tcW w:type="dxa" w:w="1215"/>
          </w:tcPr>
          <w:p>
            <w:pPr>
              <w:spacing w:after="0"/>
              <w:jc w:val="right"/>
            </w:pPr>
            <w:r>
              <w:rPr>
                <w:sz w:val="16"/>
              </w:rPr>
              <w:t>$172,754</w:t>
            </w:r>
          </w:p>
        </w:tc>
        <w:tc>
          <w:tcPr>
            <w:tcW w:type="dxa" w:w="1126"/>
          </w:tcPr>
          <w:p>
            <w:pPr>
              <w:spacing w:after="0"/>
              <w:jc w:val="right"/>
            </w:pPr>
            <w:r>
              <w:rPr>
                <w:sz w:val="16"/>
              </w:rPr>
              <w:t>$16,467</w:t>
            </w:r>
          </w:p>
        </w:tc>
        <w:tc>
          <w:tcPr>
            <w:tcW w:type="dxa" w:w="1784"/>
          </w:tcPr>
          <w:p>
            <w:pPr>
              <w:spacing w:after="0"/>
              <w:jc w:val="right"/>
            </w:pPr>
            <w:r>
              <w:rPr>
                <w:sz w:val="16"/>
              </w:rPr>
              <w:t>$247,912</w:t>
            </w:r>
          </w:p>
        </w:tc>
        <w:tc>
          <w:tcPr>
            <w:tcW w:type="dxa" w:w="1215"/>
          </w:tcPr>
          <w:p>
            <w:pPr>
              <w:spacing w:after="0"/>
              <w:jc w:val="right"/>
            </w:pPr>
            <w:r>
              <w:rPr>
                <w:sz w:val="16"/>
              </w:rPr>
              <w:t>$437,133</w:t>
            </w:r>
          </w:p>
        </w:tc>
        <w:tc>
          <w:tcPr>
            <w:tcW w:type="dxa" w:w="1906"/>
          </w:tcPr>
          <w:p>
            <w:pPr>
              <w:spacing w:after="0"/>
              <w:jc w:val="right"/>
            </w:pPr>
            <w:r>
              <w:rPr>
                <w:sz w:val="16"/>
              </w:rPr>
              <w:t>78</w:t>
            </w:r>
          </w:p>
        </w:tc>
        <w:tc>
          <w:tcPr>
            <w:tcW w:type="dxa" w:w="2069"/>
          </w:tcPr>
          <w:p>
            <w:pPr>
              <w:spacing w:after="0"/>
              <w:jc w:val="left"/>
            </w:pPr>
            <w:r>
              <w:rPr>
                <w:sz w:val="16"/>
              </w:rPr>
              <w:t>Includes 4 High Wind and 1 Strong Wind records (NOAA non-thunderstorm wind types, outside NRI's Strong Wind definition).</w:t>
            </w:r>
          </w:p>
        </w:tc>
      </w:tr>
      <w:tr>
        <w:trPr>
          <w:cantSplit/>
        </w:trPr>
        <w:tc>
          <w:tcPr>
            <w:tcW w:type="dxa" w:w="707"/>
          </w:tcPr>
          <w:p>
            <w:pPr>
              <w:spacing w:after="0"/>
              <w:jc w:val="right"/>
            </w:pPr>
            <w:r>
              <w:rPr>
                <w:sz w:val="16"/>
              </w:rPr>
              <w:t>10</w:t>
            </w:r>
          </w:p>
        </w:tc>
        <w:tc>
          <w:tcPr>
            <w:tcW w:type="dxa" w:w="1037"/>
          </w:tcPr>
          <w:p>
            <w:pPr>
              <w:spacing w:after="0"/>
              <w:jc w:val="left"/>
            </w:pPr>
            <w:r>
              <w:rPr>
                <w:sz w:val="16"/>
              </w:rPr>
              <w:t>Drought</w:t>
            </w:r>
          </w:p>
        </w:tc>
        <w:tc>
          <w:tcPr>
            <w:tcW w:type="dxa" w:w="1526"/>
          </w:tcPr>
          <w:p>
            <w:pPr>
              <w:spacing w:after="0"/>
              <w:jc w:val="left"/>
            </w:pPr>
            <w:r>
              <w:rPr>
                <w:sz w:val="16"/>
              </w:rPr>
              <w:t>Relatively Moderate</w:t>
            </w:r>
          </w:p>
        </w:tc>
        <w:tc>
          <w:tcPr>
            <w:tcW w:type="dxa" w:w="1526"/>
          </w:tcPr>
          <w:p>
            <w:pPr>
              <w:spacing w:after="0"/>
              <w:jc w:val="left"/>
            </w:pPr>
            <w:r>
              <w:rPr>
                <w:sz w:val="16"/>
              </w:rPr>
              <w:t>Relatively Low</w:t>
            </w:r>
          </w:p>
        </w:tc>
        <w:tc>
          <w:tcPr>
            <w:tcW w:type="dxa" w:w="1215"/>
          </w:tcPr>
          <w:p>
            <w:pPr>
              <w:spacing w:after="0"/>
              <w:jc w:val="right"/>
            </w:pPr>
            <w:r>
              <w:rPr>
                <w:sz w:val="16"/>
              </w:rPr>
              <w:t>n/a</w:t>
            </w:r>
          </w:p>
        </w:tc>
        <w:tc>
          <w:tcPr>
            <w:tcW w:type="dxa" w:w="1126"/>
          </w:tcPr>
          <w:p>
            <w:pPr>
              <w:spacing w:after="0"/>
              <w:jc w:val="right"/>
            </w:pPr>
            <w:r>
              <w:rPr>
                <w:sz w:val="16"/>
              </w:rPr>
              <w:t>$297,171</w:t>
            </w:r>
          </w:p>
        </w:tc>
        <w:tc>
          <w:tcPr>
            <w:tcW w:type="dxa" w:w="1784"/>
          </w:tcPr>
          <w:p>
            <w:pPr>
              <w:spacing w:after="0"/>
              <w:jc w:val="right"/>
            </w:pPr>
            <w:r>
              <w:rPr>
                <w:sz w:val="16"/>
              </w:rPr>
              <w:t>n/a</w:t>
            </w:r>
          </w:p>
        </w:tc>
        <w:tc>
          <w:tcPr>
            <w:tcW w:type="dxa" w:w="1215"/>
          </w:tcPr>
          <w:p>
            <w:pPr>
              <w:spacing w:after="0"/>
              <w:jc w:val="right"/>
            </w:pPr>
            <w:r>
              <w:rPr>
                <w:sz w:val="16"/>
              </w:rPr>
              <w:t>$297,171</w:t>
            </w:r>
          </w:p>
        </w:tc>
        <w:tc>
          <w:tcPr>
            <w:tcW w:type="dxa" w:w="1906"/>
          </w:tcPr>
          <w:p>
            <w:pPr>
              <w:spacing w:after="0"/>
              <w:jc w:val="right"/>
            </w:pPr>
            <w:r>
              <w:rPr>
                <w:sz w:val="16"/>
              </w:rPr>
              <w:t>57</w:t>
            </w:r>
          </w:p>
        </w:tc>
        <w:tc>
          <w:tcPr>
            <w:tcW w:type="dxa" w:w="2069"/>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Earthquake</w:t>
            </w:r>
          </w:p>
        </w:tc>
        <w:tc>
          <w:tcPr>
            <w:tcW w:type="dxa" w:w="1526"/>
          </w:tcPr>
          <w:p>
            <w:pPr>
              <w:spacing w:after="0"/>
              <w:jc w:val="left"/>
            </w:pPr>
            <w:r>
              <w:rPr>
                <w:sz w:val="16"/>
              </w:rPr>
              <w:t>Very Low</w:t>
            </w:r>
          </w:p>
        </w:tc>
        <w:tc>
          <w:tcPr>
            <w:tcW w:type="dxa" w:w="1526"/>
          </w:tcPr>
          <w:p>
            <w:pPr>
              <w:spacing w:after="0"/>
              <w:jc w:val="left"/>
            </w:pPr>
            <w:r>
              <w:rPr>
                <w:sz w:val="16"/>
              </w:rPr>
              <w:t>Very Low</w:t>
            </w:r>
          </w:p>
        </w:tc>
        <w:tc>
          <w:tcPr>
            <w:tcW w:type="dxa" w:w="1215"/>
          </w:tcPr>
          <w:p>
            <w:pPr>
              <w:spacing w:after="0"/>
              <w:jc w:val="right"/>
            </w:pPr>
            <w:r>
              <w:rPr>
                <w:sz w:val="16"/>
              </w:rPr>
              <w:t>$78,530</w:t>
            </w:r>
          </w:p>
        </w:tc>
        <w:tc>
          <w:tcPr>
            <w:tcW w:type="dxa" w:w="1126"/>
          </w:tcPr>
          <w:p>
            <w:pPr>
              <w:spacing w:after="0"/>
              <w:jc w:val="right"/>
            </w:pPr>
            <w:r>
              <w:rPr>
                <w:sz w:val="16"/>
              </w:rPr>
              <w:t>n/a</w:t>
            </w:r>
          </w:p>
        </w:tc>
        <w:tc>
          <w:tcPr>
            <w:tcW w:type="dxa" w:w="1784"/>
          </w:tcPr>
          <w:p>
            <w:pPr>
              <w:spacing w:after="0"/>
              <w:jc w:val="right"/>
            </w:pPr>
            <w:r>
              <w:rPr>
                <w:sz w:val="16"/>
              </w:rPr>
              <w:t>$27,236</w:t>
            </w:r>
          </w:p>
        </w:tc>
        <w:tc>
          <w:tcPr>
            <w:tcW w:type="dxa" w:w="1215"/>
          </w:tcPr>
          <w:p>
            <w:pPr>
              <w:spacing w:after="0"/>
              <w:jc w:val="right"/>
            </w:pPr>
            <w:r>
              <w:rPr>
                <w:sz w:val="16"/>
              </w:rPr>
              <w:t>$105,765</w:t>
            </w:r>
          </w:p>
        </w:tc>
        <w:tc>
          <w:tcPr>
            <w:tcW w:type="dxa" w:w="1906"/>
          </w:tcPr>
          <w:p>
            <w:pPr>
              <w:spacing w:after="0"/>
              <w:jc w:val="right"/>
            </w:pPr>
          </w:p>
        </w:tc>
        <w:tc>
          <w:tcPr>
            <w:tcW w:type="dxa" w:w="2069"/>
          </w:tcPr>
          <w:p>
            <w:pPr>
              <w:spacing w:after="0"/>
              <w:jc w:val="left"/>
            </w:pPr>
            <w:r>
              <w:rPr>
                <w:sz w:val="16"/>
              </w:rPr>
              <w:t>Storm Events does not record earthquakes.</w:t>
            </w:r>
          </w:p>
        </w:tc>
      </w:tr>
      <w:tr>
        <w:trPr>
          <w:cantSplit/>
        </w:trPr>
        <w:tc>
          <w:tcPr>
            <w:tcW w:type="dxa" w:w="707"/>
          </w:tcPr>
          <w:p>
            <w:pPr>
              <w:spacing w:after="0"/>
              <w:jc w:val="right"/>
            </w:pPr>
            <w:r>
              <w:rPr>
                <w:sz w:val="16"/>
              </w:rPr>
              <w:t>12</w:t>
            </w:r>
          </w:p>
        </w:tc>
        <w:tc>
          <w:tcPr>
            <w:tcW w:type="dxa" w:w="1037"/>
          </w:tcPr>
          <w:p>
            <w:pPr>
              <w:spacing w:after="0"/>
              <w:jc w:val="left"/>
            </w:pPr>
            <w:r>
              <w:rPr>
                <w:sz w:val="16"/>
              </w:rPr>
              <w:t>Hail</w:t>
            </w:r>
          </w:p>
        </w:tc>
        <w:tc>
          <w:tcPr>
            <w:tcW w:type="dxa" w:w="1526"/>
          </w:tcPr>
          <w:p>
            <w:pPr>
              <w:spacing w:after="0"/>
              <w:jc w:val="left"/>
            </w:pPr>
            <w:r>
              <w:rPr>
                <w:sz w:val="16"/>
              </w:rPr>
              <w:t>Very Low</w:t>
            </w:r>
          </w:p>
        </w:tc>
        <w:tc>
          <w:tcPr>
            <w:tcW w:type="dxa" w:w="1526"/>
          </w:tcPr>
          <w:p>
            <w:pPr>
              <w:spacing w:after="0"/>
              <w:jc w:val="left"/>
            </w:pPr>
            <w:r>
              <w:rPr>
                <w:sz w:val="16"/>
              </w:rPr>
              <w:t>Very Low</w:t>
            </w:r>
          </w:p>
        </w:tc>
        <w:tc>
          <w:tcPr>
            <w:tcW w:type="dxa" w:w="1215"/>
          </w:tcPr>
          <w:p>
            <w:pPr>
              <w:spacing w:after="0"/>
              <w:jc w:val="right"/>
            </w:pPr>
            <w:r>
              <w:rPr>
                <w:sz w:val="16"/>
              </w:rPr>
              <w:t>$9,704</w:t>
            </w:r>
          </w:p>
        </w:tc>
        <w:tc>
          <w:tcPr>
            <w:tcW w:type="dxa" w:w="1126"/>
          </w:tcPr>
          <w:p>
            <w:pPr>
              <w:spacing w:after="0"/>
              <w:jc w:val="right"/>
            </w:pPr>
            <w:r>
              <w:rPr>
                <w:sz w:val="16"/>
              </w:rPr>
              <w:t>$29,637</w:t>
            </w:r>
          </w:p>
        </w:tc>
        <w:tc>
          <w:tcPr>
            <w:tcW w:type="dxa" w:w="1784"/>
          </w:tcPr>
          <w:p>
            <w:pPr>
              <w:spacing w:after="0"/>
              <w:jc w:val="right"/>
            </w:pPr>
            <w:r>
              <w:rPr>
                <w:sz w:val="16"/>
              </w:rPr>
              <w:t>$13,979</w:t>
            </w:r>
          </w:p>
        </w:tc>
        <w:tc>
          <w:tcPr>
            <w:tcW w:type="dxa" w:w="1215"/>
          </w:tcPr>
          <w:p>
            <w:pPr>
              <w:spacing w:after="0"/>
              <w:jc w:val="right"/>
            </w:pPr>
            <w:r>
              <w:rPr>
                <w:sz w:val="16"/>
              </w:rPr>
              <w:t>$53,321</w:t>
            </w:r>
          </w:p>
        </w:tc>
        <w:tc>
          <w:tcPr>
            <w:tcW w:type="dxa" w:w="1906"/>
          </w:tcPr>
          <w:p>
            <w:pPr>
              <w:spacing w:after="0"/>
              <w:jc w:val="right"/>
            </w:pPr>
            <w:r>
              <w:rPr>
                <w:sz w:val="16"/>
              </w:rPr>
              <w:t>51</w:t>
            </w:r>
          </w:p>
        </w:tc>
        <w:tc>
          <w:tcPr>
            <w:tcW w:type="dxa" w:w="2069"/>
          </w:tcPr>
          <w:p>
            <w:pPr>
              <w:spacing w:after="0"/>
              <w:jc w:val="left"/>
            </w:pPr>
          </w:p>
        </w:tc>
      </w:tr>
      <w:tr>
        <w:trPr>
          <w:cantSplit/>
        </w:trPr>
        <w:tc>
          <w:tcPr>
            <w:tcW w:type="dxa" w:w="707"/>
          </w:tcPr>
          <w:p>
            <w:pPr>
              <w:spacing w:after="0"/>
              <w:jc w:val="right"/>
            </w:pPr>
            <w:r>
              <w:rPr>
                <w:sz w:val="16"/>
              </w:rPr>
              <w:t>13</w:t>
            </w:r>
          </w:p>
        </w:tc>
        <w:tc>
          <w:tcPr>
            <w:tcW w:type="dxa" w:w="1037"/>
          </w:tcPr>
          <w:p>
            <w:pPr>
              <w:spacing w:after="0"/>
              <w:jc w:val="left"/>
            </w:pPr>
            <w:r>
              <w:rPr>
                <w:sz w:val="16"/>
              </w:rPr>
              <w:t>Landslide</w:t>
            </w:r>
          </w:p>
        </w:tc>
        <w:tc>
          <w:tcPr>
            <w:tcW w:type="dxa" w:w="1526"/>
          </w:tcPr>
          <w:p>
            <w:pPr>
              <w:spacing w:after="0"/>
              <w:jc w:val="left"/>
            </w:pPr>
            <w:r>
              <w:rPr>
                <w:sz w:val="16"/>
              </w:rPr>
              <w:t>Relatively Low</w:t>
            </w:r>
          </w:p>
        </w:tc>
        <w:tc>
          <w:tcPr>
            <w:tcW w:type="dxa" w:w="1526"/>
          </w:tcPr>
          <w:p>
            <w:pPr>
              <w:spacing w:after="0"/>
              <w:jc w:val="left"/>
            </w:pPr>
            <w:r>
              <w:rPr>
                <w:sz w:val="16"/>
              </w:rPr>
              <w:t>Very Low</w:t>
            </w:r>
          </w:p>
        </w:tc>
        <w:tc>
          <w:tcPr>
            <w:tcW w:type="dxa" w:w="1215"/>
          </w:tcPr>
          <w:p>
            <w:pPr>
              <w:spacing w:after="0"/>
              <w:jc w:val="right"/>
            </w:pPr>
            <w:r>
              <w:rPr>
                <w:sz w:val="16"/>
              </w:rPr>
              <w:t>$4,347</w:t>
            </w:r>
          </w:p>
        </w:tc>
        <w:tc>
          <w:tcPr>
            <w:tcW w:type="dxa" w:w="1126"/>
          </w:tcPr>
          <w:p>
            <w:pPr>
              <w:spacing w:after="0"/>
              <w:jc w:val="right"/>
            </w:pPr>
            <w:r>
              <w:rPr>
                <w:sz w:val="16"/>
              </w:rPr>
              <w:t>n/a</w:t>
            </w:r>
          </w:p>
        </w:tc>
        <w:tc>
          <w:tcPr>
            <w:tcW w:type="dxa" w:w="1784"/>
          </w:tcPr>
          <w:p>
            <w:pPr>
              <w:spacing w:after="0"/>
              <w:jc w:val="right"/>
            </w:pPr>
            <w:r>
              <w:rPr>
                <w:sz w:val="16"/>
              </w:rPr>
              <w:t>$8</w:t>
            </w:r>
          </w:p>
        </w:tc>
        <w:tc>
          <w:tcPr>
            <w:tcW w:type="dxa" w:w="1215"/>
          </w:tcPr>
          <w:p>
            <w:pPr>
              <w:spacing w:after="0"/>
              <w:jc w:val="right"/>
            </w:pPr>
            <w:r>
              <w:rPr>
                <w:sz w:val="16"/>
              </w:rPr>
              <w:t>$4,355</w:t>
            </w:r>
          </w:p>
        </w:tc>
        <w:tc>
          <w:tcPr>
            <w:tcW w:type="dxa" w:w="1906"/>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Winter Weather</w:t>
            </w:r>
          </w:p>
        </w:tc>
        <w:tc>
          <w:tcPr>
            <w:tcW w:type="dxa" w:w="1526"/>
          </w:tcPr>
          <w:p>
            <w:pPr>
              <w:spacing w:after="0"/>
              <w:jc w:val="left"/>
            </w:pPr>
            <w:r>
              <w:rPr>
                <w:sz w:val="16"/>
              </w:rPr>
              <w:t>No Rating</w:t>
            </w:r>
          </w:p>
        </w:tc>
        <w:tc>
          <w:tcPr>
            <w:tcW w:type="dxa" w:w="1526"/>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784"/>
          </w:tcPr>
          <w:p>
            <w:pPr>
              <w:spacing w:after="0"/>
              <w:jc w:val="right"/>
            </w:pPr>
            <w:r>
              <w:rPr>
                <w:sz w:val="16"/>
              </w:rPr>
              <w:t>$0</w:t>
            </w:r>
          </w:p>
        </w:tc>
        <w:tc>
          <w:tcPr>
            <w:tcW w:type="dxa" w:w="1215"/>
          </w:tcPr>
          <w:p>
            <w:pPr>
              <w:spacing w:after="0"/>
              <w:jc w:val="right"/>
            </w:pPr>
            <w:r>
              <w:rPr>
                <w:sz w:val="16"/>
              </w:rPr>
              <w:t>$0</w:t>
            </w:r>
          </w:p>
        </w:tc>
        <w:tc>
          <w:tcPr>
            <w:tcW w:type="dxa" w:w="1906"/>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r>
        <w:trPr>
          <w:cantSplit/>
        </w:trPr>
        <w:tc>
          <w:tcPr>
            <w:tcW w:type="dxa" w:w="707"/>
          </w:tcPr>
          <w:p>
            <w:pPr>
              <w:spacing w:after="0"/>
              <w:jc w:val="right"/>
            </w:pPr>
          </w:p>
        </w:tc>
        <w:tc>
          <w:tcPr>
            <w:tcW w:type="dxa" w:w="1037"/>
          </w:tcPr>
          <w:p>
            <w:pPr>
              <w:spacing w:after="0"/>
              <w:jc w:val="left"/>
            </w:pPr>
            <w:r>
              <w:rPr>
                <w:sz w:val="16"/>
              </w:rPr>
              <w:t>Tsunami</w:t>
            </w:r>
          </w:p>
        </w:tc>
        <w:tc>
          <w:tcPr>
            <w:tcW w:type="dxa" w:w="1526"/>
          </w:tcPr>
          <w:p>
            <w:pPr>
              <w:spacing w:after="0"/>
              <w:jc w:val="left"/>
            </w:pPr>
            <w:r>
              <w:rPr>
                <w:sz w:val="16"/>
              </w:rPr>
              <w:t>Insufficient Data</w:t>
            </w:r>
          </w:p>
        </w:tc>
        <w:tc>
          <w:tcPr>
            <w:tcW w:type="dxa" w:w="1526"/>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784"/>
          </w:tcPr>
          <w:p>
            <w:pPr>
              <w:spacing w:after="0"/>
              <w:jc w:val="right"/>
            </w:pPr>
            <w:r>
              <w:rPr>
                <w:sz w:val="16"/>
              </w:rPr>
              <w:t>n/a</w:t>
            </w:r>
          </w:p>
        </w:tc>
        <w:tc>
          <w:tcPr>
            <w:tcW w:type="dxa" w:w="1215"/>
          </w:tcPr>
          <w:p>
            <w:pPr>
              <w:spacing w:after="0"/>
              <w:jc w:val="right"/>
            </w:pPr>
            <w:r>
              <w:rPr>
                <w:sz w:val="16"/>
              </w:rPr>
              <w:t>n/a</w:t>
            </w:r>
          </w:p>
        </w:tc>
        <w:tc>
          <w:tcPr>
            <w:tcW w:type="dxa" w:w="1906"/>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ice storm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102.10 (Very Low, 15.8); tract 104.16 (Very Low, 13.1); tract 102.13 (Very Low, 12.9)</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108.07 (Very High, 99.9); tract 101.02 (Very High, 99.9); tract 102.10 (Very High, 99.9)</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112.08 (Relatively Low, 94.7); tract 112.10 (Relatively Low, 88.9); tract 109.06 (Relatively Low, 87.5)</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108.07 (Relatively Moderate, 56.9); tract 101.02 (Relatively Moderate, 56.2); tract 102.10 (Relatively Moderate, 54.7)</w:t>
            </w:r>
          </w:p>
        </w:tc>
      </w:tr>
      <w:tr>
        <w:trPr>
          <w:cantSplit/>
        </w:trPr>
        <w:tc>
          <w:tcPr>
            <w:tcW w:type="dxa" w:w="3307"/>
          </w:tcPr>
          <w:p>
            <w:pPr>
              <w:spacing w:after="0"/>
              <w:jc w:val="left"/>
            </w:pPr>
            <w:r>
              <w:rPr>
                <w:sz w:val="16"/>
              </w:rPr>
              <w:t>Tsunami</w:t>
            </w:r>
          </w:p>
        </w:tc>
        <w:tc>
          <w:tcPr>
            <w:tcW w:type="dxa" w:w="10805"/>
          </w:tcPr>
          <w:p>
            <w:pPr>
              <w:spacing w:after="0"/>
              <w:jc w:val="left"/>
            </w:pPr>
            <w:r>
              <w:rPr>
                <w:sz w:val="16"/>
              </w:rPr>
              <w:t>no tract has a National Risk Index rating for this hazard</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112.08 (Relatively High, 98.2); tract 111.08 (Relatively High, 98.1); tract 104.28 (Relatively High, 97.6)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102.10 is Census Tract 102.10).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3"/>
        <w:gridCol w:w="1895"/>
        <w:gridCol w:w="1818"/>
        <w:gridCol w:w="1979"/>
        <w:gridCol w:w="1718"/>
        <w:gridCol w:w="1656"/>
        <w:gridCol w:w="1567"/>
        <w:gridCol w:w="1597"/>
      </w:tblGrid>
      <w:tr>
        <w:trPr>
          <w:cantSplit/>
          <w:tblHeader/>
        </w:trPr>
        <w:tc>
          <w:tcPr>
            <w:tcW w:type="dxa" w:w="1883"/>
            <w:shd w:val="clear" w:color="auto" w:fill="E8E8E8"/>
          </w:tcPr>
          <w:p>
            <w:pPr>
              <w:spacing w:after="0"/>
              <w:jc w:val="left"/>
            </w:pPr>
            <w:r>
              <w:rPr>
                <w:b/>
                <w:sz w:val="16"/>
              </w:rPr>
              <w:t>Hazard</w:t>
            </w:r>
          </w:p>
        </w:tc>
        <w:tc>
          <w:tcPr>
            <w:tcW w:type="dxa" w:w="1895"/>
            <w:shd w:val="clear" w:color="auto" w:fill="E8E8E8"/>
          </w:tcPr>
          <w:p>
            <w:pPr>
              <w:spacing w:after="0"/>
              <w:jc w:val="left"/>
            </w:pPr>
            <w:r>
              <w:rPr>
                <w:b/>
                <w:sz w:val="16"/>
              </w:rPr>
              <w:t>Scale</w:t>
            </w:r>
          </w:p>
        </w:tc>
        <w:tc>
          <w:tcPr>
            <w:tcW w:type="dxa" w:w="181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9"/>
            <w:shd w:val="clear" w:color="auto" w:fill="E8E8E8"/>
          </w:tcPr>
          <w:p>
            <w:pPr>
              <w:spacing w:after="0"/>
              <w:jc w:val="left"/>
            </w:pPr>
            <w:r>
              <w:rPr>
                <w:b/>
                <w:sz w:val="16"/>
              </w:rPr>
              <w:t>Observed range</w:t>
            </w:r>
          </w:p>
        </w:tc>
        <w:tc>
          <w:tcPr>
            <w:tcW w:type="dxa" w:w="1718"/>
            <w:shd w:val="clear" w:color="auto" w:fill="E8E8E8"/>
          </w:tcPr>
          <w:p>
            <w:pPr>
              <w:spacing w:after="0"/>
              <w:jc w:val="left"/>
            </w:pPr>
            <w:r>
              <w:rPr>
                <w:b/>
                <w:sz w:val="16"/>
              </w:rPr>
              <w:t>Worst recorded event</w:t>
            </w:r>
          </w:p>
        </w:tc>
        <w:tc>
          <w:tcPr>
            <w:tcW w:type="dxa" w:w="1656"/>
            <w:shd w:val="clear" w:color="auto" w:fill="E8E8E8"/>
          </w:tcPr>
          <w:p>
            <w:pPr>
              <w:spacing w:after="0"/>
              <w:jc w:val="left"/>
            </w:pPr>
            <w:r>
              <w:rPr>
                <w:b/>
                <w:sz w:val="16"/>
              </w:rPr>
              <w:t>Most damaging (when different)</w:t>
            </w:r>
          </w:p>
        </w:tc>
        <w:tc>
          <w:tcPr>
            <w:tcW w:type="dxa" w:w="1567"/>
            <w:shd w:val="clear" w:color="auto" w:fill="E8E8E8"/>
          </w:tcPr>
          <w:p>
            <w:pPr>
              <w:spacing w:after="0"/>
              <w:jc w:val="left"/>
            </w:pPr>
            <w:r>
              <w:rPr>
                <w:b/>
                <w:sz w:val="16"/>
              </w:rPr>
              <w:t>How it applies to jurisdictions</w:t>
            </w:r>
          </w:p>
        </w:tc>
        <w:tc>
          <w:tcPr>
            <w:tcW w:type="dxa" w:w="1597"/>
            <w:shd w:val="clear" w:color="auto" w:fill="E8E8E8"/>
          </w:tcPr>
          <w:p>
            <w:pPr>
              <w:spacing w:after="0"/>
              <w:jc w:val="left"/>
            </w:pPr>
            <w:r>
              <w:rPr>
                <w:b/>
                <w:sz w:val="16"/>
              </w:rPr>
              <w:t>Note</w:t>
            </w:r>
          </w:p>
        </w:tc>
      </w:tr>
      <w:tr>
        <w:trPr>
          <w:cantSplit/>
        </w:trPr>
        <w:tc>
          <w:tcPr>
            <w:tcW w:type="dxa" w:w="1883"/>
          </w:tcPr>
          <w:p>
            <w:pPr>
              <w:spacing w:after="0"/>
              <w:jc w:val="left"/>
            </w:pPr>
            <w:r>
              <w:rPr>
                <w:sz w:val="16"/>
              </w:rPr>
              <w:t>Coastal Flood, Storm Surge/Tide</w:t>
            </w:r>
          </w:p>
        </w:tc>
        <w:tc>
          <w:tcPr>
            <w:tcW w:type="dxa" w:w="1895"/>
          </w:tcPr>
          <w:p>
            <w:pPr>
              <w:spacing w:after="0"/>
              <w:jc w:val="left"/>
            </w:pPr>
            <w:r>
              <w:rPr>
                <w:sz w:val="16"/>
              </w:rPr>
              <w:t>none in data (flood depth: FIRM)</w:t>
            </w:r>
          </w:p>
        </w:tc>
        <w:tc>
          <w:tcPr>
            <w:tcW w:type="dxa" w:w="1818"/>
          </w:tcPr>
          <w:p>
            <w:pPr>
              <w:spacing w:after="0"/>
              <w:jc w:val="right"/>
            </w:pPr>
            <w:r>
              <w:rPr>
                <w:sz w:val="16"/>
              </w:rPr>
              <w:t>20 records, 2005 to 2025 (20 zone-level)</w:t>
            </w:r>
          </w:p>
        </w:tc>
        <w:tc>
          <w:tcPr>
            <w:tcW w:type="dxa" w:w="1979"/>
          </w:tcPr>
          <w:p>
            <w:pPr>
              <w:spacing w:after="0"/>
              <w:jc w:val="left"/>
            </w:pPr>
          </w:p>
        </w:tc>
        <w:tc>
          <w:tcPr>
            <w:tcW w:type="dxa" w:w="1718"/>
          </w:tcPr>
          <w:p>
            <w:pPr>
              <w:spacing w:after="0"/>
              <w:jc w:val="left"/>
            </w:pPr>
            <w:r>
              <w:rPr>
                <w:sz w:val="16"/>
              </w:rPr>
              <w:t>Storm Surge/Tide, 2012-08-27, $6,000,000 property; $0 crops (2012 dollars); NWS zone FLZ069</w:t>
            </w:r>
          </w:p>
        </w:tc>
        <w:tc>
          <w:tcPr>
            <w:tcW w:type="dxa" w:w="1656"/>
          </w:tcPr>
          <w:p>
            <w:pPr>
              <w:spacing w:after="0"/>
              <w:jc w:val="left"/>
            </w:pPr>
          </w:p>
        </w:tc>
        <w:tc>
          <w:tcPr>
            <w:tcW w:type="dxa" w:w="1567"/>
          </w:tcPr>
          <w:p>
            <w:pPr>
              <w:spacing w:after="0"/>
              <w:jc w:val="left"/>
            </w:pPr>
            <w:r>
              <w:rPr>
                <w:sz w:val="16"/>
              </w:rPr>
              <w:t>Countywide (zone-level records).</w:t>
            </w:r>
          </w:p>
        </w:tc>
        <w:tc>
          <w:tcPr>
            <w:tcW w:type="dxa" w:w="1597"/>
          </w:tcPr>
          <w:p>
            <w:pPr>
              <w:spacing w:after="0"/>
              <w:jc w:val="left"/>
            </w:pPr>
            <w:r>
              <w:rPr>
                <w:sz w:val="16"/>
              </w:rPr>
              <w:t>Flood depth: see the FEMA Flood Insurance Rate Map.</w:t>
            </w:r>
          </w:p>
        </w:tc>
      </w:tr>
      <w:tr>
        <w:trPr>
          <w:cantSplit/>
        </w:trPr>
        <w:tc>
          <w:tcPr>
            <w:tcW w:type="dxa" w:w="1883"/>
          </w:tcPr>
          <w:p>
            <w:pPr>
              <w:spacing w:after="0"/>
              <w:jc w:val="left"/>
            </w:pPr>
            <w:r>
              <w:rPr>
                <w:sz w:val="16"/>
              </w:rPr>
              <w:t>Cold/Wind Chill, Extreme Cold/Wind Chill</w:t>
            </w:r>
          </w:p>
        </w:tc>
        <w:tc>
          <w:tcPr>
            <w:tcW w:type="dxa" w:w="1895"/>
          </w:tcPr>
          <w:p>
            <w:pPr>
              <w:spacing w:after="0"/>
              <w:jc w:val="left"/>
            </w:pPr>
            <w:r>
              <w:rPr>
                <w:sz w:val="16"/>
              </w:rPr>
              <w:t>wind chill</w:t>
            </w:r>
          </w:p>
        </w:tc>
        <w:tc>
          <w:tcPr>
            <w:tcW w:type="dxa" w:w="1818"/>
          </w:tcPr>
          <w:p>
            <w:pPr>
              <w:spacing w:after="0"/>
              <w:jc w:val="right"/>
            </w:pPr>
            <w:r>
              <w:rPr>
                <w:sz w:val="16"/>
              </w:rPr>
              <w:t>10 records, 1996 to 2002 (10 zone-level)</w:t>
            </w:r>
          </w:p>
        </w:tc>
        <w:tc>
          <w:tcPr>
            <w:tcW w:type="dxa" w:w="1979"/>
          </w:tcPr>
          <w:p>
            <w:pPr>
              <w:spacing w:after="0"/>
              <w:jc w:val="left"/>
            </w:pPr>
            <w:r>
              <w:rPr>
                <w:sz w:val="16"/>
              </w:rPr>
              <w:t>1 day to 2 days (median 1 day); 9 with a recorded value</w:t>
            </w:r>
          </w:p>
        </w:tc>
        <w:tc>
          <w:tcPr>
            <w:tcW w:type="dxa" w:w="1718"/>
          </w:tcPr>
          <w:p>
            <w:pPr>
              <w:spacing w:after="0"/>
              <w:jc w:val="left"/>
            </w:pPr>
            <w:r>
              <w:rPr>
                <w:sz w:val="16"/>
              </w:rPr>
              <w:t>2 consecutive days, 2000-12-31 to 2001-01-01, zone-level</w:t>
            </w:r>
          </w:p>
        </w:tc>
        <w:tc>
          <w:tcPr>
            <w:tcW w:type="dxa" w:w="1656"/>
          </w:tcPr>
          <w:p>
            <w:pPr>
              <w:spacing w:after="0"/>
              <w:jc w:val="left"/>
            </w:pPr>
            <w:r>
              <w:rPr>
                <w:sz w:val="16"/>
              </w:rPr>
              <w:t>Cold/Wind Chill, 1997-01-19, property not reported; $200,000,000 crops (zone total, 1997 dollars)</w:t>
            </w:r>
          </w:p>
        </w:tc>
        <w:tc>
          <w:tcPr>
            <w:tcW w:type="dxa" w:w="1567"/>
          </w:tcPr>
          <w:p>
            <w:pPr>
              <w:spacing w:after="0"/>
              <w:jc w:val="left"/>
            </w:pPr>
            <w:r>
              <w:rPr>
                <w:sz w:val="16"/>
              </w:rPr>
              <w:t>Countywide (zone-level records).</w:t>
            </w:r>
          </w:p>
        </w:tc>
        <w:tc>
          <w:tcPr>
            <w:tcW w:type="dxa" w:w="1597"/>
          </w:tcPr>
          <w:p>
            <w:pPr>
              <w:spacing w:after="0"/>
              <w:jc w:val="left"/>
            </w:pPr>
          </w:p>
        </w:tc>
      </w:tr>
      <w:tr>
        <w:trPr>
          <w:cantSplit/>
        </w:trPr>
        <w:tc>
          <w:tcPr>
            <w:tcW w:type="dxa" w:w="1883"/>
          </w:tcPr>
          <w:p>
            <w:pPr>
              <w:spacing w:after="0"/>
              <w:jc w:val="left"/>
            </w:pPr>
            <w:r>
              <w:rPr>
                <w:sz w:val="16"/>
              </w:rPr>
              <w:t>Frost/Freeze (outside NRI's Cold Wave definition)</w:t>
            </w:r>
          </w:p>
        </w:tc>
        <w:tc>
          <w:tcPr>
            <w:tcW w:type="dxa" w:w="1895"/>
          </w:tcPr>
          <w:p>
            <w:pPr>
              <w:spacing w:after="0"/>
              <w:jc w:val="left"/>
            </w:pPr>
            <w:r>
              <w:rPr>
                <w:sz w:val="16"/>
              </w:rPr>
              <w:t>crop damage</w:t>
            </w:r>
          </w:p>
        </w:tc>
        <w:tc>
          <w:tcPr>
            <w:tcW w:type="dxa" w:w="1818"/>
          </w:tcPr>
          <w:p>
            <w:pPr>
              <w:spacing w:after="0"/>
              <w:jc w:val="right"/>
            </w:pPr>
            <w:r>
              <w:rPr>
                <w:sz w:val="16"/>
              </w:rPr>
              <w:t>24 records, 2003 to 2026 (24 zone-level)</w:t>
            </w:r>
          </w:p>
        </w:tc>
        <w:tc>
          <w:tcPr>
            <w:tcW w:type="dxa" w:w="1979"/>
          </w:tcPr>
          <w:p>
            <w:pPr>
              <w:spacing w:after="0"/>
              <w:jc w:val="left"/>
            </w:pPr>
          </w:p>
        </w:tc>
        <w:tc>
          <w:tcPr>
            <w:tcW w:type="dxa" w:w="1718"/>
          </w:tcPr>
          <w:p>
            <w:pPr>
              <w:spacing w:after="0"/>
              <w:jc w:val="left"/>
            </w:pPr>
            <w:r>
              <w:rPr>
                <w:sz w:val="16"/>
              </w:rPr>
              <w:t>Frost/Freeze, 2010-01-10, $300,000,000 crop damage (2010 dollars); NWS zone FLZ070</w:t>
            </w:r>
          </w:p>
        </w:tc>
        <w:tc>
          <w:tcPr>
            <w:tcW w:type="dxa" w:w="1656"/>
          </w:tcPr>
          <w:p>
            <w:pPr>
              <w:spacing w:after="0"/>
              <w:jc w:val="left"/>
            </w:pPr>
          </w:p>
        </w:tc>
        <w:tc>
          <w:tcPr>
            <w:tcW w:type="dxa" w:w="1567"/>
          </w:tcPr>
          <w:p>
            <w:pPr>
              <w:spacing w:after="0"/>
              <w:jc w:val="left"/>
            </w:pPr>
            <w:r>
              <w:rPr>
                <w:sz w:val="16"/>
              </w:rPr>
              <w:t>Countywide (zone-level records).</w:t>
            </w:r>
          </w:p>
        </w:tc>
        <w:tc>
          <w:tcPr>
            <w:tcW w:type="dxa" w:w="1597"/>
          </w:tcPr>
          <w:p>
            <w:pPr>
              <w:spacing w:after="0"/>
              <w:jc w:val="left"/>
            </w:pPr>
          </w:p>
        </w:tc>
      </w:tr>
      <w:tr>
        <w:trPr>
          <w:cantSplit/>
        </w:trPr>
        <w:tc>
          <w:tcPr>
            <w:tcW w:type="dxa" w:w="1883"/>
          </w:tcPr>
          <w:p>
            <w:pPr>
              <w:spacing w:after="0"/>
              <w:jc w:val="left"/>
            </w:pPr>
            <w:r>
              <w:rPr>
                <w:sz w:val="16"/>
              </w:rPr>
              <w:t>Drought</w:t>
            </w:r>
          </w:p>
        </w:tc>
        <w:tc>
          <w:tcPr>
            <w:tcW w:type="dxa" w:w="1895"/>
          </w:tcPr>
          <w:p>
            <w:pPr>
              <w:spacing w:after="0"/>
              <w:jc w:val="left"/>
            </w:pPr>
            <w:r>
              <w:rPr>
                <w:sz w:val="16"/>
              </w:rPr>
              <w:t>U.S. Drought Monitor scale (D0 to D4)</w:t>
            </w:r>
          </w:p>
        </w:tc>
        <w:tc>
          <w:tcPr>
            <w:tcW w:type="dxa" w:w="1818"/>
          </w:tcPr>
          <w:p>
            <w:pPr>
              <w:spacing w:after="0"/>
              <w:jc w:val="right"/>
            </w:pPr>
            <w:r>
              <w:rPr>
                <w:sz w:val="16"/>
              </w:rPr>
              <w:t>57 records, 2001 to 2026 (57 zone-level)</w:t>
            </w:r>
          </w:p>
        </w:tc>
        <w:tc>
          <w:tcPr>
            <w:tcW w:type="dxa" w:w="1979"/>
          </w:tcPr>
          <w:p>
            <w:pPr>
              <w:spacing w:after="0"/>
              <w:jc w:val="left"/>
            </w:pPr>
            <w:r>
              <w:rPr>
                <w:sz w:val="16"/>
              </w:rPr>
              <w:t>7 days to 228 days (median 57 days); 17 with a recorded value</w:t>
            </w:r>
          </w:p>
        </w:tc>
        <w:tc>
          <w:tcPr>
            <w:tcW w:type="dxa" w:w="1718"/>
          </w:tcPr>
          <w:p>
            <w:pPr>
              <w:spacing w:after="0"/>
              <w:jc w:val="left"/>
            </w:pPr>
            <w:r>
              <w:rPr>
                <w:sz w:val="16"/>
              </w:rPr>
              <w:t>228 days (about 7.5 months), 2011-01-01 to 2011-08-16, a run of 8 consecutive Storm Events drought records, zone-level</w:t>
            </w:r>
          </w:p>
        </w:tc>
        <w:tc>
          <w:tcPr>
            <w:tcW w:type="dxa" w:w="1656"/>
          </w:tcPr>
          <w:p>
            <w:pPr>
              <w:spacing w:after="0"/>
              <w:jc w:val="left"/>
            </w:pPr>
          </w:p>
        </w:tc>
        <w:tc>
          <w:tcPr>
            <w:tcW w:type="dxa" w:w="1567"/>
          </w:tcPr>
          <w:p>
            <w:pPr>
              <w:spacing w:after="0"/>
              <w:jc w:val="left"/>
            </w:pPr>
            <w:r>
              <w:rPr>
                <w:sz w:val="16"/>
              </w:rPr>
              <w:t>Countywide (zone-level records).</w:t>
            </w:r>
          </w:p>
        </w:tc>
        <w:tc>
          <w:tcPr>
            <w:tcW w:type="dxa" w:w="159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3"/>
          </w:tcPr>
          <w:p>
            <w:pPr>
              <w:spacing w:after="0"/>
              <w:jc w:val="left"/>
            </w:pPr>
            <w:r>
              <w:rPr>
                <w:sz w:val="16"/>
              </w:rPr>
              <w:t>Earthquake</w:t>
            </w:r>
          </w:p>
        </w:tc>
        <w:tc>
          <w:tcPr>
            <w:tcW w:type="dxa" w:w="1895"/>
          </w:tcPr>
          <w:p>
            <w:pPr>
              <w:spacing w:after="0"/>
              <w:jc w:val="left"/>
            </w:pPr>
            <w:r>
              <w:rPr>
                <w:sz w:val="16"/>
              </w:rPr>
              <w:t>Modified Mercalli (local data)</w:t>
            </w:r>
          </w:p>
        </w:tc>
        <w:tc>
          <w:tcPr>
            <w:tcW w:type="dxa" w:w="1818"/>
          </w:tcPr>
          <w:p>
            <w:pPr>
              <w:spacing w:after="0"/>
              <w:jc w:val="right"/>
            </w:pPr>
            <w:r>
              <w:rPr>
                <w:sz w:val="16"/>
              </w:rPr>
              <w:t>0</w:t>
            </w:r>
          </w:p>
        </w:tc>
        <w:tc>
          <w:tcPr>
            <w:tcW w:type="dxa" w:w="1979"/>
          </w:tcPr>
          <w:p>
            <w:pPr>
              <w:spacing w:after="0"/>
              <w:jc w:val="left"/>
            </w:pPr>
          </w:p>
        </w:tc>
        <w:tc>
          <w:tcPr>
            <w:tcW w:type="dxa" w:w="1718"/>
          </w:tcPr>
          <w:p>
            <w:pPr>
              <w:spacing w:after="0"/>
              <w:jc w:val="left"/>
            </w:pPr>
          </w:p>
        </w:tc>
        <w:tc>
          <w:tcPr>
            <w:tcW w:type="dxa" w:w="1656"/>
          </w:tcPr>
          <w:p>
            <w:pPr>
              <w:spacing w:after="0"/>
              <w:jc w:val="left"/>
            </w:pPr>
          </w:p>
        </w:tc>
        <w:tc>
          <w:tcPr>
            <w:tcW w:type="dxa" w:w="1567"/>
          </w:tcPr>
          <w:p>
            <w:pPr>
              <w:spacing w:after="0"/>
              <w:jc w:val="left"/>
            </w:pPr>
          </w:p>
        </w:tc>
        <w:tc>
          <w:tcPr>
            <w:tcW w:type="dxa" w:w="1597"/>
          </w:tcPr>
          <w:p>
            <w:pPr>
              <w:spacing w:after="0"/>
              <w:jc w:val="left"/>
            </w:pPr>
            <w:r>
              <w:rPr>
                <w:sz w:val="16"/>
              </w:rPr>
              <w:t>Storm Events does not record earthquakes; the USGS earthquake catalog is the source.</w:t>
            </w:r>
          </w:p>
        </w:tc>
      </w:tr>
      <w:tr>
        <w:trPr>
          <w:cantSplit/>
        </w:trPr>
        <w:tc>
          <w:tcPr>
            <w:tcW w:type="dxa" w:w="1883"/>
          </w:tcPr>
          <w:p>
            <w:pPr>
              <w:spacing w:after="0"/>
              <w:jc w:val="left"/>
            </w:pPr>
            <w:r>
              <w:rPr>
                <w:sz w:val="16"/>
              </w:rPr>
              <w:t>Hail</w:t>
            </w:r>
          </w:p>
        </w:tc>
        <w:tc>
          <w:tcPr>
            <w:tcW w:type="dxa" w:w="1895"/>
          </w:tcPr>
          <w:p>
            <w:pPr>
              <w:spacing w:after="0"/>
              <w:jc w:val="left"/>
            </w:pPr>
            <w:r>
              <w:rPr>
                <w:sz w:val="16"/>
              </w:rPr>
              <w:t>hail size (inches)</w:t>
            </w:r>
          </w:p>
        </w:tc>
        <w:tc>
          <w:tcPr>
            <w:tcW w:type="dxa" w:w="1818"/>
          </w:tcPr>
          <w:p>
            <w:pPr>
              <w:spacing w:after="0"/>
              <w:jc w:val="right"/>
            </w:pPr>
            <w:r>
              <w:rPr>
                <w:sz w:val="16"/>
              </w:rPr>
              <w:t>56 records, 1963 to 2023</w:t>
            </w:r>
          </w:p>
        </w:tc>
        <w:tc>
          <w:tcPr>
            <w:tcW w:type="dxa" w:w="1979"/>
          </w:tcPr>
          <w:p>
            <w:pPr>
              <w:spacing w:after="0"/>
              <w:jc w:val="left"/>
            </w:pPr>
            <w:r>
              <w:rPr>
                <w:sz w:val="16"/>
              </w:rPr>
              <w:t>0.75 in to 1.75 in (median 1 in); 56 with a recorded value</w:t>
            </w:r>
          </w:p>
        </w:tc>
        <w:tc>
          <w:tcPr>
            <w:tcW w:type="dxa" w:w="1718"/>
          </w:tcPr>
          <w:p>
            <w:pPr>
              <w:spacing w:after="0"/>
              <w:jc w:val="left"/>
            </w:pPr>
            <w:r>
              <w:rPr>
                <w:sz w:val="16"/>
              </w:rPr>
              <w:t>1.75 in hail, 1997-07-17; same size also recorded on 1980-04-19, 1997-07-03</w:t>
            </w:r>
          </w:p>
        </w:tc>
        <w:tc>
          <w:tcPr>
            <w:tcW w:type="dxa" w:w="1656"/>
          </w:tcPr>
          <w:p>
            <w:pPr>
              <w:spacing w:after="0"/>
              <w:jc w:val="left"/>
            </w:pPr>
            <w:r>
              <w:rPr>
                <w:sz w:val="16"/>
              </w:rPr>
              <w:t>Hail, 2022-08-03, $500 property; $0 crops (2022 dollars)</w:t>
            </w:r>
          </w:p>
        </w:tc>
        <w:tc>
          <w:tcPr>
            <w:tcW w:type="dxa" w:w="1567"/>
          </w:tcPr>
          <w:p>
            <w:pPr>
              <w:spacing w:after="0"/>
              <w:jc w:val="left"/>
            </w:pPr>
            <w:r>
              <w:rPr>
                <w:sz w:val="16"/>
              </w:rPr>
              <w:t>Event records naming jurisdictions in the plan: Naples city (6 records).</w:t>
            </w:r>
          </w:p>
        </w:tc>
        <w:tc>
          <w:tcPr>
            <w:tcW w:type="dxa" w:w="1597"/>
          </w:tcPr>
          <w:p>
            <w:pPr>
              <w:spacing w:after="0"/>
              <w:jc w:val="left"/>
            </w:pPr>
          </w:p>
        </w:tc>
      </w:tr>
      <w:tr>
        <w:trPr>
          <w:cantSplit/>
        </w:trPr>
        <w:tc>
          <w:tcPr>
            <w:tcW w:type="dxa" w:w="1883"/>
          </w:tcPr>
          <w:p>
            <w:pPr>
              <w:spacing w:after="0"/>
              <w:jc w:val="left"/>
            </w:pPr>
            <w:r>
              <w:rPr>
                <w:sz w:val="16"/>
              </w:rPr>
              <w:t>Excessive Heat, Heat</w:t>
            </w:r>
          </w:p>
        </w:tc>
        <w:tc>
          <w:tcPr>
            <w:tcW w:type="dxa" w:w="1895"/>
          </w:tcPr>
          <w:p>
            <w:pPr>
              <w:spacing w:after="0"/>
              <w:jc w:val="left"/>
            </w:pPr>
            <w:r>
              <w:rPr>
                <w:sz w:val="16"/>
              </w:rPr>
              <w:t>heat index (in event narratives)</w:t>
            </w:r>
          </w:p>
        </w:tc>
        <w:tc>
          <w:tcPr>
            <w:tcW w:type="dxa" w:w="1818"/>
          </w:tcPr>
          <w:p>
            <w:pPr>
              <w:spacing w:after="0"/>
              <w:jc w:val="right"/>
            </w:pPr>
            <w:r>
              <w:rPr>
                <w:sz w:val="16"/>
              </w:rPr>
              <w:t>0</w:t>
            </w:r>
          </w:p>
        </w:tc>
        <w:tc>
          <w:tcPr>
            <w:tcW w:type="dxa" w:w="1979"/>
          </w:tcPr>
          <w:p>
            <w:pPr>
              <w:spacing w:after="0"/>
              <w:jc w:val="left"/>
            </w:pPr>
          </w:p>
        </w:tc>
        <w:tc>
          <w:tcPr>
            <w:tcW w:type="dxa" w:w="1718"/>
          </w:tcPr>
          <w:p>
            <w:pPr>
              <w:spacing w:after="0"/>
              <w:jc w:val="left"/>
            </w:pPr>
          </w:p>
        </w:tc>
        <w:tc>
          <w:tcPr>
            <w:tcW w:type="dxa" w:w="1656"/>
          </w:tcPr>
          <w:p>
            <w:pPr>
              <w:spacing w:after="0"/>
              <w:jc w:val="left"/>
            </w:pPr>
          </w:p>
        </w:tc>
        <w:tc>
          <w:tcPr>
            <w:tcW w:type="dxa" w:w="1567"/>
          </w:tcPr>
          <w:p>
            <w:pPr>
              <w:spacing w:after="0"/>
              <w:jc w:val="left"/>
            </w:pPr>
          </w:p>
        </w:tc>
        <w:tc>
          <w:tcPr>
            <w:tcW w:type="dxa" w:w="1597"/>
          </w:tcPr>
          <w:p>
            <w:pPr>
              <w:spacing w:after="0"/>
              <w:jc w:val="left"/>
            </w:pPr>
          </w:p>
        </w:tc>
      </w:tr>
      <w:tr>
        <w:trPr>
          <w:cantSplit/>
        </w:trPr>
        <w:tc>
          <w:tcPr>
            <w:tcW w:type="dxa" w:w="1883"/>
          </w:tcPr>
          <w:p>
            <w:pPr>
              <w:spacing w:after="0"/>
              <w:jc w:val="left"/>
            </w:pPr>
            <w:r>
              <w:rPr>
                <w:sz w:val="16"/>
              </w:rPr>
              <w:t>Hurricane, Tropical Storm, Tropical Depression</w:t>
            </w:r>
          </w:p>
        </w:tc>
        <w:tc>
          <w:tcPr>
            <w:tcW w:type="dxa" w:w="1895"/>
          </w:tcPr>
          <w:p>
            <w:pPr>
              <w:spacing w:after="0"/>
              <w:jc w:val="left"/>
            </w:pPr>
            <w:r>
              <w:rPr>
                <w:sz w:val="16"/>
              </w:rPr>
              <w:t>Saffir-Simpson</w:t>
            </w:r>
          </w:p>
        </w:tc>
        <w:tc>
          <w:tcPr>
            <w:tcW w:type="dxa" w:w="1818"/>
          </w:tcPr>
          <w:p>
            <w:pPr>
              <w:spacing w:after="0"/>
              <w:jc w:val="right"/>
            </w:pPr>
            <w:r>
              <w:rPr>
                <w:sz w:val="16"/>
              </w:rPr>
              <w:t>23 records, 1998 to 2024 (23 zone-level)</w:t>
            </w:r>
          </w:p>
        </w:tc>
        <w:tc>
          <w:tcPr>
            <w:tcW w:type="dxa" w:w="1979"/>
          </w:tcPr>
          <w:p>
            <w:pPr>
              <w:spacing w:after="0"/>
              <w:jc w:val="left"/>
            </w:pPr>
          </w:p>
        </w:tc>
        <w:tc>
          <w:tcPr>
            <w:tcW w:type="dxa" w:w="1718"/>
          </w:tcPr>
          <w:p>
            <w:pPr>
              <w:spacing w:after="0"/>
              <w:jc w:val="left"/>
            </w:pPr>
            <w:r>
              <w:rPr>
                <w:sz w:val="16"/>
              </w:rPr>
              <w:t>Strongest recorded: Hurricane record (NOAA event type 'Hurricane (Typhoon)'), 2017-09-09 to 2017-09-11, category 3, $222,500,000 property; crops not reported (2017 dollars); NWS zone FLZ069</w:t>
            </w:r>
          </w:p>
        </w:tc>
        <w:tc>
          <w:tcPr>
            <w:tcW w:type="dxa" w:w="1656"/>
          </w:tcPr>
          <w:p>
            <w:pPr>
              <w:spacing w:after="0"/>
              <w:jc w:val="left"/>
            </w:pPr>
            <w:r>
              <w:rPr>
                <w:sz w:val="16"/>
              </w:rPr>
              <w:t>Most damaging recorded: Hurricane (Typhoon), 2022-09-28, $2,200,000,000 property; $0 crops (zone total, 2022 dollars)</w:t>
            </w:r>
          </w:p>
        </w:tc>
        <w:tc>
          <w:tcPr>
            <w:tcW w:type="dxa" w:w="1567"/>
          </w:tcPr>
          <w:p>
            <w:pPr>
              <w:spacing w:after="0"/>
              <w:jc w:val="left"/>
            </w:pPr>
            <w:r>
              <w:rPr>
                <w:sz w:val="16"/>
              </w:rPr>
              <w:t>Countywide (zone-level records).</w:t>
            </w:r>
          </w:p>
        </w:tc>
        <w:tc>
          <w:tcPr>
            <w:tcW w:type="dxa" w:w="159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3"/>
          </w:tcPr>
          <w:p>
            <w:pPr>
              <w:spacing w:after="0"/>
              <w:jc w:val="left"/>
            </w:pPr>
            <w:r>
              <w:rPr>
                <w:sz w:val="16"/>
              </w:rPr>
              <w:t>Flash Flood, Flood, Lakeshore Flood</w:t>
            </w:r>
          </w:p>
        </w:tc>
        <w:tc>
          <w:tcPr>
            <w:tcW w:type="dxa" w:w="1895"/>
          </w:tcPr>
          <w:p>
            <w:pPr>
              <w:spacing w:after="0"/>
              <w:jc w:val="left"/>
            </w:pPr>
            <w:r>
              <w:rPr>
                <w:sz w:val="16"/>
              </w:rPr>
              <w:t>damage and flood days (flood depth: FIRM)</w:t>
            </w:r>
          </w:p>
        </w:tc>
        <w:tc>
          <w:tcPr>
            <w:tcW w:type="dxa" w:w="1818"/>
          </w:tcPr>
          <w:p>
            <w:pPr>
              <w:spacing w:after="0"/>
              <w:jc w:val="right"/>
            </w:pPr>
            <w:r>
              <w:rPr>
                <w:sz w:val="16"/>
              </w:rPr>
              <w:t>41 records, 1997 to 2025 (1 zone-level)</w:t>
            </w:r>
          </w:p>
        </w:tc>
        <w:tc>
          <w:tcPr>
            <w:tcW w:type="dxa" w:w="1979"/>
          </w:tcPr>
          <w:p>
            <w:pPr>
              <w:spacing w:after="0"/>
              <w:jc w:val="left"/>
            </w:pPr>
          </w:p>
        </w:tc>
        <w:tc>
          <w:tcPr>
            <w:tcW w:type="dxa" w:w="1718"/>
          </w:tcPr>
          <w:p>
            <w:pPr>
              <w:spacing w:after="0"/>
              <w:jc w:val="left"/>
            </w:pPr>
            <w:r>
              <w:rPr>
                <w:sz w:val="16"/>
              </w:rPr>
              <w:t>Flash Flood, 1999-09-20, $200,000 property; crops not reported (1999 dollars)</w:t>
            </w:r>
          </w:p>
        </w:tc>
        <w:tc>
          <w:tcPr>
            <w:tcW w:type="dxa" w:w="1656"/>
          </w:tcPr>
          <w:p>
            <w:pPr>
              <w:spacing w:after="0"/>
              <w:jc w:val="left"/>
            </w:pPr>
          </w:p>
        </w:tc>
        <w:tc>
          <w:tcPr>
            <w:tcW w:type="dxa" w:w="1567"/>
          </w:tcPr>
          <w:p>
            <w:pPr>
              <w:spacing w:after="0"/>
              <w:jc w:val="left"/>
            </w:pPr>
            <w:r>
              <w:rPr>
                <w:sz w:val="16"/>
              </w:rPr>
              <w:t>Event records naming jurisdictions in the plan: Naples city (7 records). Zone-level records (1) apply countywide.</w:t>
            </w:r>
          </w:p>
        </w:tc>
        <w:tc>
          <w:tcPr>
            <w:tcW w:type="dxa" w:w="159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3"/>
          </w:tcPr>
          <w:p>
            <w:pPr>
              <w:spacing w:after="0"/>
              <w:jc w:val="left"/>
            </w:pPr>
            <w:r>
              <w:rPr>
                <w:sz w:val="16"/>
              </w:rPr>
              <w:t>Debris Flow</w:t>
            </w:r>
          </w:p>
        </w:tc>
        <w:tc>
          <w:tcPr>
            <w:tcW w:type="dxa" w:w="1895"/>
          </w:tcPr>
          <w:p>
            <w:pPr>
              <w:spacing w:after="0"/>
              <w:jc w:val="left"/>
            </w:pPr>
            <w:r>
              <w:rPr>
                <w:sz w:val="16"/>
              </w:rPr>
              <w:t>none (count and damage only)</w:t>
            </w:r>
          </w:p>
        </w:tc>
        <w:tc>
          <w:tcPr>
            <w:tcW w:type="dxa" w:w="1818"/>
          </w:tcPr>
          <w:p>
            <w:pPr>
              <w:spacing w:after="0"/>
              <w:jc w:val="right"/>
            </w:pPr>
            <w:r>
              <w:rPr>
                <w:sz w:val="16"/>
              </w:rPr>
              <w:t>0</w:t>
            </w:r>
          </w:p>
        </w:tc>
        <w:tc>
          <w:tcPr>
            <w:tcW w:type="dxa" w:w="1979"/>
          </w:tcPr>
          <w:p>
            <w:pPr>
              <w:spacing w:after="0"/>
              <w:jc w:val="left"/>
            </w:pPr>
          </w:p>
        </w:tc>
        <w:tc>
          <w:tcPr>
            <w:tcW w:type="dxa" w:w="1718"/>
          </w:tcPr>
          <w:p>
            <w:pPr>
              <w:spacing w:after="0"/>
              <w:jc w:val="left"/>
            </w:pPr>
          </w:p>
        </w:tc>
        <w:tc>
          <w:tcPr>
            <w:tcW w:type="dxa" w:w="1656"/>
          </w:tcPr>
          <w:p>
            <w:pPr>
              <w:spacing w:after="0"/>
              <w:jc w:val="left"/>
            </w:pPr>
          </w:p>
        </w:tc>
        <w:tc>
          <w:tcPr>
            <w:tcW w:type="dxa" w:w="1567"/>
          </w:tcPr>
          <w:p>
            <w:pPr>
              <w:spacing w:after="0"/>
              <w:jc w:val="left"/>
            </w:pPr>
          </w:p>
        </w:tc>
        <w:tc>
          <w:tcPr>
            <w:tcW w:type="dxa" w:w="1597"/>
          </w:tcPr>
          <w:p>
            <w:pPr>
              <w:spacing w:after="0"/>
              <w:jc w:val="left"/>
            </w:pPr>
          </w:p>
        </w:tc>
      </w:tr>
      <w:tr>
        <w:trPr>
          <w:cantSplit/>
        </w:trPr>
        <w:tc>
          <w:tcPr>
            <w:tcW w:type="dxa" w:w="1883"/>
          </w:tcPr>
          <w:p>
            <w:pPr>
              <w:spacing w:after="0"/>
              <w:jc w:val="left"/>
            </w:pPr>
            <w:r>
              <w:rPr>
                <w:sz w:val="16"/>
              </w:rPr>
              <w:t>Lightning</w:t>
            </w:r>
          </w:p>
        </w:tc>
        <w:tc>
          <w:tcPr>
            <w:tcW w:type="dxa" w:w="1895"/>
          </w:tcPr>
          <w:p>
            <w:pPr>
              <w:spacing w:after="0"/>
              <w:jc w:val="left"/>
            </w:pPr>
            <w:r>
              <w:rPr>
                <w:sz w:val="16"/>
              </w:rPr>
              <w:t>annualized frequency (the measure FEMA's Local Mitigation Planning Handbook names)</w:t>
            </w:r>
          </w:p>
        </w:tc>
        <w:tc>
          <w:tcPr>
            <w:tcW w:type="dxa" w:w="1818"/>
          </w:tcPr>
          <w:p>
            <w:pPr>
              <w:spacing w:after="0"/>
              <w:jc w:val="right"/>
            </w:pPr>
            <w:r>
              <w:rPr>
                <w:sz w:val="16"/>
              </w:rPr>
              <w:t>41 records, 1996 to 2025</w:t>
            </w:r>
          </w:p>
        </w:tc>
        <w:tc>
          <w:tcPr>
            <w:tcW w:type="dxa" w:w="1979"/>
          </w:tcPr>
          <w:p>
            <w:pPr>
              <w:spacing w:after="0"/>
              <w:jc w:val="left"/>
            </w:pPr>
          </w:p>
        </w:tc>
        <w:tc>
          <w:tcPr>
            <w:tcW w:type="dxa" w:w="1718"/>
          </w:tcPr>
          <w:p>
            <w:pPr>
              <w:spacing w:after="0"/>
              <w:jc w:val="left"/>
            </w:pPr>
            <w:r>
              <w:rPr>
                <w:sz w:val="16"/>
              </w:rPr>
              <w:t>Lightning, 1996-08-17, damage not reported, 2 direct deaths, 6 direct injuries</w:t>
            </w:r>
          </w:p>
        </w:tc>
        <w:tc>
          <w:tcPr>
            <w:tcW w:type="dxa" w:w="1656"/>
          </w:tcPr>
          <w:p>
            <w:pPr>
              <w:spacing w:after="0"/>
              <w:jc w:val="left"/>
            </w:pPr>
            <w:r>
              <w:rPr>
                <w:sz w:val="16"/>
              </w:rPr>
              <w:t>Lightning, 2015-06-22, $2,000,000 property; $0 crops (2015 dollars)</w:t>
            </w:r>
          </w:p>
        </w:tc>
        <w:tc>
          <w:tcPr>
            <w:tcW w:type="dxa" w:w="1567"/>
          </w:tcPr>
          <w:p>
            <w:pPr>
              <w:spacing w:after="0"/>
              <w:jc w:val="left"/>
            </w:pPr>
            <w:r>
              <w:rPr>
                <w:sz w:val="16"/>
              </w:rPr>
              <w:t>Event records naming jurisdictions in the plan: Naples city (8 records).</w:t>
            </w:r>
          </w:p>
        </w:tc>
        <w:tc>
          <w:tcPr>
            <w:tcW w:type="dxa" w:w="1597"/>
          </w:tcPr>
          <w:p>
            <w:pPr>
              <w:spacing w:after="0"/>
              <w:jc w:val="left"/>
            </w:pPr>
            <w:r>
              <w:rPr>
                <w:sz w:val="16"/>
              </w:rPr>
              <w:t>Storm Events lists lightning with damage or casualties.</w:t>
            </w:r>
          </w:p>
        </w:tc>
      </w:tr>
      <w:tr>
        <w:trPr>
          <w:cantSplit/>
        </w:trPr>
        <w:tc>
          <w:tcPr>
            <w:tcW w:type="dxa" w:w="1883"/>
          </w:tcPr>
          <w:p>
            <w:pPr>
              <w:spacing w:after="0"/>
              <w:jc w:val="left"/>
            </w:pPr>
            <w:r>
              <w:rPr>
                <w:sz w:val="16"/>
              </w:rPr>
              <w:t>High Wind and Strong Wind (outside NRI's Strong Wind definition)</w:t>
            </w:r>
          </w:p>
        </w:tc>
        <w:tc>
          <w:tcPr>
            <w:tcW w:type="dxa" w:w="1895"/>
          </w:tcPr>
          <w:p>
            <w:pPr>
              <w:spacing w:after="0"/>
              <w:jc w:val="left"/>
            </w:pPr>
            <w:r>
              <w:rPr>
                <w:sz w:val="16"/>
              </w:rPr>
              <w:t>wind speed (kt and mph)</w:t>
            </w:r>
          </w:p>
        </w:tc>
        <w:tc>
          <w:tcPr>
            <w:tcW w:type="dxa" w:w="1818"/>
          </w:tcPr>
          <w:p>
            <w:pPr>
              <w:spacing w:after="0"/>
              <w:jc w:val="right"/>
            </w:pPr>
            <w:r>
              <w:rPr>
                <w:sz w:val="16"/>
              </w:rPr>
              <w:t>5 records, 1998 to 2022 (5 zone-level)</w:t>
            </w:r>
          </w:p>
        </w:tc>
        <w:tc>
          <w:tcPr>
            <w:tcW w:type="dxa" w:w="1979"/>
          </w:tcPr>
          <w:p>
            <w:pPr>
              <w:spacing w:after="0"/>
              <w:jc w:val="left"/>
            </w:pPr>
            <w:r>
              <w:rPr>
                <w:sz w:val="16"/>
              </w:rPr>
              <w:t>40 kt (46 mph) to 77 kt (89 mph) (median 40 kt (46 mph)); 5 with a recorded value</w:t>
            </w:r>
          </w:p>
        </w:tc>
        <w:tc>
          <w:tcPr>
            <w:tcW w:type="dxa" w:w="1718"/>
          </w:tcPr>
          <w:p>
            <w:pPr>
              <w:spacing w:after="0"/>
              <w:jc w:val="left"/>
            </w:pPr>
            <w:r>
              <w:rPr>
                <w:sz w:val="16"/>
              </w:rPr>
              <w:t>77 kt (89 mph) measured sustained, High Wind, 2005-10-24; NWS zone FLZ070</w:t>
            </w:r>
          </w:p>
        </w:tc>
        <w:tc>
          <w:tcPr>
            <w:tcW w:type="dxa" w:w="1656"/>
          </w:tcPr>
          <w:p>
            <w:pPr>
              <w:spacing w:after="0"/>
              <w:jc w:val="left"/>
            </w:pPr>
            <w:r>
              <w:rPr>
                <w:sz w:val="16"/>
              </w:rPr>
              <w:t>High Wind, 2004-04-13, $5,000 property; crops not reported (zone total, 2004 dollars)</w:t>
            </w:r>
          </w:p>
        </w:tc>
        <w:tc>
          <w:tcPr>
            <w:tcW w:type="dxa" w:w="1567"/>
          </w:tcPr>
          <w:p>
            <w:pPr>
              <w:spacing w:after="0"/>
              <w:jc w:val="left"/>
            </w:pPr>
            <w:r>
              <w:rPr>
                <w:sz w:val="16"/>
              </w:rPr>
              <w:t>Countywide (zone-level records).</w:t>
            </w:r>
          </w:p>
        </w:tc>
        <w:tc>
          <w:tcPr>
            <w:tcW w:type="dxa" w:w="1597"/>
          </w:tcPr>
          <w:p>
            <w:pPr>
              <w:spacing w:after="0"/>
              <w:jc w:val="left"/>
            </w:pPr>
          </w:p>
        </w:tc>
      </w:tr>
      <w:tr>
        <w:trPr>
          <w:cantSplit/>
        </w:trPr>
        <w:tc>
          <w:tcPr>
            <w:tcW w:type="dxa" w:w="1883"/>
          </w:tcPr>
          <w:p>
            <w:pPr>
              <w:spacing w:after="0"/>
              <w:jc w:val="left"/>
            </w:pPr>
            <w:r>
              <w:rPr>
                <w:sz w:val="16"/>
              </w:rPr>
              <w:t>Thunderstorm Wind</w:t>
            </w:r>
          </w:p>
        </w:tc>
        <w:tc>
          <w:tcPr>
            <w:tcW w:type="dxa" w:w="1895"/>
          </w:tcPr>
          <w:p>
            <w:pPr>
              <w:spacing w:after="0"/>
              <w:jc w:val="left"/>
            </w:pPr>
            <w:r>
              <w:rPr>
                <w:sz w:val="16"/>
              </w:rPr>
              <w:t>wind speed (kt and mph)</w:t>
            </w:r>
          </w:p>
        </w:tc>
        <w:tc>
          <w:tcPr>
            <w:tcW w:type="dxa" w:w="1818"/>
          </w:tcPr>
          <w:p>
            <w:pPr>
              <w:spacing w:after="0"/>
              <w:jc w:val="right"/>
            </w:pPr>
            <w:r>
              <w:rPr>
                <w:sz w:val="16"/>
              </w:rPr>
              <w:t>110 records, 1957 to 2025</w:t>
            </w:r>
          </w:p>
        </w:tc>
        <w:tc>
          <w:tcPr>
            <w:tcW w:type="dxa" w:w="1979"/>
          </w:tcPr>
          <w:p>
            <w:pPr>
              <w:spacing w:after="0"/>
              <w:jc w:val="left"/>
            </w:pPr>
            <w:r>
              <w:rPr>
                <w:sz w:val="16"/>
              </w:rPr>
              <w:t>39 kt (45 mph) to 78 kt (90 mph) (median 52 kt (60 mph)); 89 with a recorded value</w:t>
            </w:r>
          </w:p>
        </w:tc>
        <w:tc>
          <w:tcPr>
            <w:tcW w:type="dxa" w:w="1718"/>
          </w:tcPr>
          <w:p>
            <w:pPr>
              <w:spacing w:after="0"/>
              <w:jc w:val="left"/>
            </w:pPr>
            <w:r>
              <w:rPr>
                <w:sz w:val="16"/>
              </w:rPr>
              <w:t>78 kt (90 mph) estimated gust, Thunderstorm Wind, 2016-01-17</w:t>
            </w:r>
          </w:p>
        </w:tc>
        <w:tc>
          <w:tcPr>
            <w:tcW w:type="dxa" w:w="1656"/>
          </w:tcPr>
          <w:p>
            <w:pPr>
              <w:spacing w:after="0"/>
              <w:jc w:val="left"/>
            </w:pPr>
            <w:r>
              <w:rPr>
                <w:sz w:val="16"/>
              </w:rPr>
              <w:t>Thunderstorm Wind, 1998-03-09, $100,000 property; crops not reported (1998 dollars)</w:t>
            </w:r>
          </w:p>
        </w:tc>
        <w:tc>
          <w:tcPr>
            <w:tcW w:type="dxa" w:w="1567"/>
          </w:tcPr>
          <w:p>
            <w:pPr>
              <w:spacing w:after="0"/>
              <w:jc w:val="left"/>
            </w:pPr>
            <w:r>
              <w:rPr>
                <w:sz w:val="16"/>
              </w:rPr>
              <w:t>Event records naming jurisdictions in the plan: Naples city (11 records).</w:t>
            </w:r>
          </w:p>
        </w:tc>
        <w:tc>
          <w:tcPr>
            <w:tcW w:type="dxa" w:w="1597"/>
          </w:tcPr>
          <w:p>
            <w:pPr>
              <w:spacing w:after="0"/>
              <w:jc w:val="left"/>
            </w:pPr>
          </w:p>
        </w:tc>
      </w:tr>
      <w:tr>
        <w:trPr>
          <w:cantSplit/>
        </w:trPr>
        <w:tc>
          <w:tcPr>
            <w:tcW w:type="dxa" w:w="1883"/>
          </w:tcPr>
          <w:p>
            <w:pPr>
              <w:spacing w:after="0"/>
              <w:jc w:val="left"/>
            </w:pPr>
            <w:r>
              <w:rPr>
                <w:sz w:val="16"/>
              </w:rPr>
              <w:t>Tornado</w:t>
            </w:r>
          </w:p>
        </w:tc>
        <w:tc>
          <w:tcPr>
            <w:tcW w:type="dxa" w:w="1895"/>
          </w:tcPr>
          <w:p>
            <w:pPr>
              <w:spacing w:after="0"/>
              <w:jc w:val="left"/>
            </w:pPr>
            <w:r>
              <w:rPr>
                <w:sz w:val="16"/>
              </w:rPr>
              <w:t>Enhanced Fujita (Fujita before Feb 2007)</w:t>
            </w:r>
          </w:p>
        </w:tc>
        <w:tc>
          <w:tcPr>
            <w:tcW w:type="dxa" w:w="1818"/>
          </w:tcPr>
          <w:p>
            <w:pPr>
              <w:spacing w:after="0"/>
              <w:jc w:val="right"/>
            </w:pPr>
            <w:r>
              <w:rPr>
                <w:sz w:val="16"/>
              </w:rPr>
              <w:t>71 records, 1960 to 2024</w:t>
            </w:r>
          </w:p>
        </w:tc>
        <w:tc>
          <w:tcPr>
            <w:tcW w:type="dxa" w:w="1979"/>
          </w:tcPr>
          <w:p>
            <w:pPr>
              <w:spacing w:after="0"/>
              <w:jc w:val="left"/>
            </w:pPr>
            <w:r>
              <w:rPr>
                <w:sz w:val="16"/>
              </w:rPr>
              <w:t>F/EF0 to F/EF2 (median F/EF0); 65 with a recorded value</w:t>
            </w:r>
          </w:p>
        </w:tc>
        <w:tc>
          <w:tcPr>
            <w:tcW w:type="dxa" w:w="1718"/>
          </w:tcPr>
          <w:p>
            <w:pPr>
              <w:spacing w:after="0"/>
              <w:jc w:val="left"/>
            </w:pPr>
            <w:r>
              <w:rPr>
                <w:sz w:val="16"/>
              </w:rPr>
              <w:t>F2 tornado, 1968-11-09, 38.4 mi path length (whole path, pre-1996), 100 yd wide, $25,000 property; crops not recorded (1968 dollars), 2 direct deaths, 17 direct injuries</w:t>
            </w:r>
          </w:p>
        </w:tc>
        <w:tc>
          <w:tcPr>
            <w:tcW w:type="dxa" w:w="1656"/>
          </w:tcPr>
          <w:p>
            <w:pPr>
              <w:spacing w:after="0"/>
              <w:jc w:val="left"/>
            </w:pPr>
            <w:r>
              <w:rPr>
                <w:sz w:val="16"/>
              </w:rPr>
              <w:t>Tornado, 1983-03-17, $2,500,000 property; crops not recorded (1983 dollars)</w:t>
            </w:r>
          </w:p>
        </w:tc>
        <w:tc>
          <w:tcPr>
            <w:tcW w:type="dxa" w:w="1567"/>
          </w:tcPr>
          <w:p>
            <w:pPr>
              <w:spacing w:after="0"/>
              <w:jc w:val="left"/>
            </w:pPr>
            <w:r>
              <w:rPr>
                <w:sz w:val="16"/>
              </w:rPr>
              <w:t>Event records naming jurisdictions in the plan: Naples city (7 records).</w:t>
            </w:r>
          </w:p>
        </w:tc>
        <w:tc>
          <w:tcPr>
            <w:tcW w:type="dxa" w:w="159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3"/>
          </w:tcPr>
          <w:p>
            <w:pPr>
              <w:spacing w:after="0"/>
              <w:jc w:val="left"/>
            </w:pPr>
            <w:r>
              <w:rPr>
                <w:sz w:val="16"/>
              </w:rPr>
              <w:t>Tsunami</w:t>
            </w:r>
          </w:p>
        </w:tc>
        <w:tc>
          <w:tcPr>
            <w:tcW w:type="dxa" w:w="1895"/>
          </w:tcPr>
          <w:p>
            <w:pPr>
              <w:spacing w:after="0"/>
              <w:jc w:val="left"/>
            </w:pPr>
            <w:r>
              <w:rPr>
                <w:sz w:val="16"/>
              </w:rPr>
              <w:t>none (count and damage only)</w:t>
            </w:r>
          </w:p>
        </w:tc>
        <w:tc>
          <w:tcPr>
            <w:tcW w:type="dxa" w:w="1818"/>
          </w:tcPr>
          <w:p>
            <w:pPr>
              <w:spacing w:after="0"/>
              <w:jc w:val="right"/>
            </w:pPr>
            <w:r>
              <w:rPr>
                <w:sz w:val="16"/>
              </w:rPr>
              <w:t>0</w:t>
            </w:r>
          </w:p>
        </w:tc>
        <w:tc>
          <w:tcPr>
            <w:tcW w:type="dxa" w:w="1979"/>
          </w:tcPr>
          <w:p>
            <w:pPr>
              <w:spacing w:after="0"/>
              <w:jc w:val="left"/>
            </w:pPr>
          </w:p>
        </w:tc>
        <w:tc>
          <w:tcPr>
            <w:tcW w:type="dxa" w:w="1718"/>
          </w:tcPr>
          <w:p>
            <w:pPr>
              <w:spacing w:after="0"/>
              <w:jc w:val="left"/>
            </w:pPr>
          </w:p>
        </w:tc>
        <w:tc>
          <w:tcPr>
            <w:tcW w:type="dxa" w:w="1656"/>
          </w:tcPr>
          <w:p>
            <w:pPr>
              <w:spacing w:after="0"/>
              <w:jc w:val="left"/>
            </w:pPr>
          </w:p>
        </w:tc>
        <w:tc>
          <w:tcPr>
            <w:tcW w:type="dxa" w:w="1567"/>
          </w:tcPr>
          <w:p>
            <w:pPr>
              <w:spacing w:after="0"/>
              <w:jc w:val="left"/>
            </w:pPr>
          </w:p>
        </w:tc>
        <w:tc>
          <w:tcPr>
            <w:tcW w:type="dxa" w:w="1597"/>
          </w:tcPr>
          <w:p>
            <w:pPr>
              <w:spacing w:after="0"/>
              <w:jc w:val="left"/>
            </w:pPr>
          </w:p>
        </w:tc>
      </w:tr>
      <w:tr>
        <w:trPr>
          <w:cantSplit/>
        </w:trPr>
        <w:tc>
          <w:tcPr>
            <w:tcW w:type="dxa" w:w="1883"/>
          </w:tcPr>
          <w:p>
            <w:pPr>
              <w:spacing w:after="0"/>
              <w:jc w:val="left"/>
            </w:pPr>
            <w:r>
              <w:rPr>
                <w:sz w:val="16"/>
              </w:rPr>
              <w:t>Wildfire</w:t>
            </w:r>
          </w:p>
        </w:tc>
        <w:tc>
          <w:tcPr>
            <w:tcW w:type="dxa" w:w="1895"/>
          </w:tcPr>
          <w:p>
            <w:pPr>
              <w:spacing w:after="0"/>
              <w:jc w:val="left"/>
            </w:pPr>
            <w:r>
              <w:rPr>
                <w:sz w:val="16"/>
              </w:rPr>
              <w:t>acres burned (local data)</w:t>
            </w:r>
          </w:p>
        </w:tc>
        <w:tc>
          <w:tcPr>
            <w:tcW w:type="dxa" w:w="1818"/>
          </w:tcPr>
          <w:p>
            <w:pPr>
              <w:spacing w:after="0"/>
              <w:jc w:val="right"/>
            </w:pPr>
            <w:r>
              <w:rPr>
                <w:sz w:val="16"/>
              </w:rPr>
              <w:t>30 records, 1999 to 2026 (25 zone-level)</w:t>
            </w:r>
          </w:p>
        </w:tc>
        <w:tc>
          <w:tcPr>
            <w:tcW w:type="dxa" w:w="1979"/>
          </w:tcPr>
          <w:p>
            <w:pPr>
              <w:spacing w:after="0"/>
              <w:jc w:val="left"/>
            </w:pPr>
          </w:p>
        </w:tc>
        <w:tc>
          <w:tcPr>
            <w:tcW w:type="dxa" w:w="1718"/>
          </w:tcPr>
          <w:p>
            <w:pPr>
              <w:spacing w:after="0"/>
              <w:jc w:val="left"/>
            </w:pPr>
            <w:r>
              <w:rPr>
                <w:sz w:val="16"/>
              </w:rPr>
              <w:t>Wildfire, 2017-04-20, $3,500,000 property; crops not reported (2017 dollars), 1 direct injury (reported for the zone); NWS zone FLZ070</w:t>
            </w:r>
          </w:p>
        </w:tc>
        <w:tc>
          <w:tcPr>
            <w:tcW w:type="dxa" w:w="1656"/>
          </w:tcPr>
          <w:p>
            <w:pPr>
              <w:spacing w:after="0"/>
              <w:jc w:val="left"/>
            </w:pPr>
          </w:p>
        </w:tc>
        <w:tc>
          <w:tcPr>
            <w:tcW w:type="dxa" w:w="1567"/>
          </w:tcPr>
          <w:p>
            <w:pPr>
              <w:spacing w:after="0"/>
              <w:jc w:val="left"/>
            </w:pPr>
            <w:r>
              <w:rPr>
                <w:sz w:val="16"/>
              </w:rPr>
              <w:t>Event records naming jurisdictions in the plan: Naples city (1 record). Zone-level records (25) apply countywide.</w:t>
            </w:r>
          </w:p>
        </w:tc>
        <w:tc>
          <w:tcPr>
            <w:tcW w:type="dxa" w:w="1597"/>
          </w:tcPr>
          <w:p>
            <w:pPr>
              <w:spacing w:after="0"/>
              <w:jc w:val="left"/>
            </w:pPr>
          </w:p>
        </w:tc>
      </w:tr>
      <w:tr>
        <w:trPr>
          <w:cantSplit/>
        </w:trPr>
        <w:tc>
          <w:tcPr>
            <w:tcW w:type="dxa" w:w="1883"/>
          </w:tcPr>
          <w:p>
            <w:pPr>
              <w:spacing w:after="0"/>
              <w:jc w:val="left"/>
            </w:pPr>
            <w:r>
              <w:rPr>
                <w:sz w:val="16"/>
              </w:rPr>
              <w:t>Winter Storm, Heavy Snow, Blizzard, Lake-Effect Snow, Winter Weather, Sleet</w:t>
            </w:r>
          </w:p>
        </w:tc>
        <w:tc>
          <w:tcPr>
            <w:tcW w:type="dxa" w:w="1895"/>
          </w:tcPr>
          <w:p>
            <w:pPr>
              <w:spacing w:after="0"/>
              <w:jc w:val="left"/>
            </w:pPr>
            <w:r>
              <w:rPr>
                <w:sz w:val="16"/>
              </w:rPr>
              <w:t>none in data (snowfall: local data)</w:t>
            </w:r>
          </w:p>
        </w:tc>
        <w:tc>
          <w:tcPr>
            <w:tcW w:type="dxa" w:w="1818"/>
          </w:tcPr>
          <w:p>
            <w:pPr>
              <w:spacing w:after="0"/>
              <w:jc w:val="right"/>
            </w:pPr>
            <w:r>
              <w:rPr>
                <w:sz w:val="16"/>
              </w:rPr>
              <w:t>0</w:t>
            </w:r>
          </w:p>
        </w:tc>
        <w:tc>
          <w:tcPr>
            <w:tcW w:type="dxa" w:w="1979"/>
          </w:tcPr>
          <w:p>
            <w:pPr>
              <w:spacing w:after="0"/>
              <w:jc w:val="left"/>
            </w:pPr>
          </w:p>
        </w:tc>
        <w:tc>
          <w:tcPr>
            <w:tcW w:type="dxa" w:w="1718"/>
          </w:tcPr>
          <w:p>
            <w:pPr>
              <w:spacing w:after="0"/>
              <w:jc w:val="left"/>
            </w:pPr>
          </w:p>
        </w:tc>
        <w:tc>
          <w:tcPr>
            <w:tcW w:type="dxa" w:w="1656"/>
          </w:tcPr>
          <w:p>
            <w:pPr>
              <w:spacing w:after="0"/>
              <w:jc w:val="left"/>
            </w:pPr>
          </w:p>
        </w:tc>
        <w:tc>
          <w:tcPr>
            <w:tcW w:type="dxa" w:w="1567"/>
          </w:tcPr>
          <w:p>
            <w:pPr>
              <w:spacing w:after="0"/>
              <w:jc w:val="left"/>
            </w:pPr>
          </w:p>
        </w:tc>
        <w:tc>
          <w:tcPr>
            <w:tcW w:type="dxa" w:w="159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54 declarations covering 42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0"/>
        <w:gridCol w:w="2353"/>
        <w:gridCol w:w="2223"/>
        <w:gridCol w:w="2473"/>
        <w:gridCol w:w="1747"/>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0"/>
            <w:shd w:val="clear" w:color="auto" w:fill="E8E8E8"/>
          </w:tcPr>
          <w:p>
            <w:pPr>
              <w:spacing w:after="0"/>
              <w:jc w:val="left"/>
            </w:pPr>
            <w:r>
              <w:rPr>
                <w:b/>
                <w:sz w:val="16"/>
              </w:rPr>
              <w:t>Type</w:t>
            </w:r>
          </w:p>
        </w:tc>
        <w:tc>
          <w:tcPr>
            <w:tcW w:type="dxa" w:w="2353"/>
            <w:shd w:val="clear" w:color="auto" w:fill="E8E8E8"/>
          </w:tcPr>
          <w:p>
            <w:pPr>
              <w:spacing w:after="0"/>
              <w:jc w:val="left"/>
            </w:pPr>
            <w:r>
              <w:rPr>
                <w:b/>
                <w:sz w:val="16"/>
              </w:rPr>
              <w:t>Title</w:t>
            </w:r>
          </w:p>
        </w:tc>
        <w:tc>
          <w:tcPr>
            <w:tcW w:type="dxa" w:w="2223"/>
            <w:shd w:val="clear" w:color="auto" w:fill="E8E8E8"/>
          </w:tcPr>
          <w:p>
            <w:pPr>
              <w:spacing w:after="0"/>
              <w:jc w:val="left"/>
            </w:pPr>
            <w:r>
              <w:rPr>
                <w:b/>
                <w:sz w:val="16"/>
              </w:rPr>
              <w:t>Mapped hazard</w:t>
            </w:r>
          </w:p>
        </w:tc>
        <w:tc>
          <w:tcPr>
            <w:tcW w:type="dxa" w:w="247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47"/>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320"/>
          </w:tcPr>
          <w:p>
            <w:pPr>
              <w:spacing w:after="0"/>
              <w:jc w:val="left"/>
            </w:pPr>
            <w:r>
              <w:rPr>
                <w:sz w:val="16"/>
              </w:rPr>
              <w:t>Major disaster</w:t>
            </w:r>
          </w:p>
        </w:tc>
        <w:tc>
          <w:tcPr>
            <w:tcW w:type="dxa" w:w="2353"/>
          </w:tcPr>
          <w:p>
            <w:pPr>
              <w:spacing w:after="0"/>
              <w:jc w:val="left"/>
            </w:pPr>
            <w:r>
              <w:rPr>
                <w:sz w:val="16"/>
              </w:rPr>
              <w:t>Hurricane Milton</w:t>
            </w:r>
          </w:p>
        </w:tc>
        <w:tc>
          <w:tcPr>
            <w:tcW w:type="dxa" w:w="2223"/>
          </w:tcPr>
          <w:p>
            <w:pPr>
              <w:spacing w:after="0"/>
              <w:jc w:val="left"/>
            </w:pPr>
            <w:r>
              <w:rPr>
                <w:sz w:val="16"/>
              </w:rPr>
              <w:t>Hurricane (primary); also designated: Inland Flooding</w:t>
            </w:r>
          </w:p>
        </w:tc>
        <w:tc>
          <w:tcPr>
            <w:tcW w:type="dxa" w:w="2473"/>
          </w:tcPr>
          <w:p>
            <w:pPr>
              <w:spacing w:after="0"/>
              <w:jc w:val="right"/>
            </w:pPr>
            <w:r>
              <w:rPr>
                <w:sz w:val="16"/>
              </w:rPr>
              <w:t>$10,889,452.63</w:t>
            </w:r>
          </w:p>
        </w:tc>
        <w:tc>
          <w:tcPr>
            <w:tcW w:type="dxa" w:w="1747"/>
          </w:tcPr>
          <w:p>
            <w:pPr>
              <w:spacing w:after="0"/>
              <w:jc w:val="left"/>
            </w:pPr>
            <w:r>
              <w:rPr>
                <w:sz w:val="16"/>
              </w:rPr>
              <w:t>in the 12 months before plan approval; within last 5 years</w:t>
            </w:r>
          </w:p>
        </w:tc>
        <w:tc>
          <w:tcPr>
            <w:tcW w:type="dxa" w:w="887"/>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320"/>
          </w:tcPr>
          <w:p>
            <w:pPr>
              <w:spacing w:after="0"/>
              <w:jc w:val="left"/>
            </w:pPr>
            <w:r>
              <w:rPr>
                <w:sz w:val="16"/>
              </w:rPr>
              <w:t>Emergency</w:t>
            </w:r>
          </w:p>
        </w:tc>
        <w:tc>
          <w:tcPr>
            <w:tcW w:type="dxa" w:w="2353"/>
          </w:tcPr>
          <w:p>
            <w:pPr>
              <w:spacing w:after="0"/>
              <w:jc w:val="left"/>
            </w:pPr>
            <w:r>
              <w:rPr>
                <w:sz w:val="16"/>
              </w:rPr>
              <w:t>Hurricane Milton</w:t>
            </w:r>
          </w:p>
        </w:tc>
        <w:tc>
          <w:tcPr>
            <w:tcW w:type="dxa" w:w="2223"/>
          </w:tcPr>
          <w:p>
            <w:pPr>
              <w:spacing w:after="0"/>
              <w:jc w:val="left"/>
            </w:pPr>
            <w:r>
              <w:rPr>
                <w:sz w:val="16"/>
              </w:rPr>
              <w:t>Hurricane</w:t>
            </w:r>
          </w:p>
        </w:tc>
        <w:tc>
          <w:tcPr>
            <w:tcW w:type="dxa" w:w="2473"/>
          </w:tcPr>
          <w:p>
            <w:pPr>
              <w:spacing w:after="0"/>
              <w:jc w:val="right"/>
            </w:pPr>
            <w:r>
              <w:rPr>
                <w:sz w:val="16"/>
              </w:rPr>
              <w:t>no Public Assistance recorded</w:t>
            </w:r>
          </w:p>
        </w:tc>
        <w:tc>
          <w:tcPr>
            <w:tcW w:type="dxa" w:w="1747"/>
          </w:tcPr>
          <w:p>
            <w:pPr>
              <w:spacing w:after="0"/>
              <w:jc w:val="left"/>
            </w:pPr>
            <w:r>
              <w:rPr>
                <w:sz w:val="16"/>
              </w:rPr>
              <w:t>in the 12 months before plan approval; within last 5 years</w:t>
            </w:r>
          </w:p>
        </w:tc>
        <w:tc>
          <w:tcPr>
            <w:tcW w:type="dxa" w:w="887"/>
          </w:tcPr>
          <w:p>
            <w:pPr>
              <w:spacing w:after="0"/>
              <w:jc w:val="left"/>
            </w:pPr>
            <w:r>
              <w:rPr>
                <w:sz w:val="16"/>
              </w:rPr>
              <w:t>same incident as DR-4834</w:t>
            </w: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2024-09-23</w:t>
            </w:r>
          </w:p>
        </w:tc>
        <w:tc>
          <w:tcPr>
            <w:tcW w:type="dxa" w:w="1037"/>
          </w:tcPr>
          <w:p>
            <w:pPr>
              <w:spacing w:after="0"/>
              <w:jc w:val="left"/>
            </w:pPr>
            <w:r>
              <w:rPr>
                <w:sz w:val="16"/>
              </w:rPr>
              <w:t>DR-4828-FL</w:t>
            </w:r>
          </w:p>
        </w:tc>
        <w:tc>
          <w:tcPr>
            <w:tcW w:type="dxa" w:w="1320"/>
          </w:tcPr>
          <w:p>
            <w:pPr>
              <w:spacing w:after="0"/>
              <w:jc w:val="left"/>
            </w:pPr>
            <w:r>
              <w:rPr>
                <w:sz w:val="16"/>
              </w:rPr>
              <w:t>Major disaster</w:t>
            </w:r>
          </w:p>
        </w:tc>
        <w:tc>
          <w:tcPr>
            <w:tcW w:type="dxa" w:w="2353"/>
          </w:tcPr>
          <w:p>
            <w:pPr>
              <w:spacing w:after="0"/>
              <w:jc w:val="left"/>
            </w:pPr>
            <w:r>
              <w:rPr>
                <w:sz w:val="16"/>
              </w:rPr>
              <w:t>Hurricane Helene</w:t>
            </w:r>
          </w:p>
        </w:tc>
        <w:tc>
          <w:tcPr>
            <w:tcW w:type="dxa" w:w="2223"/>
          </w:tcPr>
          <w:p>
            <w:pPr>
              <w:spacing w:after="0"/>
              <w:jc w:val="left"/>
            </w:pPr>
            <w:r>
              <w:rPr>
                <w:sz w:val="16"/>
              </w:rPr>
              <w:t>Hurricane</w:t>
            </w:r>
          </w:p>
        </w:tc>
        <w:tc>
          <w:tcPr>
            <w:tcW w:type="dxa" w:w="2473"/>
          </w:tcPr>
          <w:p>
            <w:pPr>
              <w:spacing w:after="0"/>
              <w:jc w:val="right"/>
            </w:pPr>
            <w:r>
              <w:rPr>
                <w:sz w:val="16"/>
              </w:rPr>
              <w:t>$4,930,358.86</w:t>
            </w:r>
          </w:p>
        </w:tc>
        <w:tc>
          <w:tcPr>
            <w:tcW w:type="dxa" w:w="1747"/>
          </w:tcPr>
          <w:p>
            <w:pPr>
              <w:spacing w:after="0"/>
              <w:jc w:val="left"/>
            </w:pPr>
            <w:r>
              <w:rPr>
                <w:sz w:val="16"/>
              </w:rPr>
              <w:t>in the 12 months before plan approval; within last 5 years</w:t>
            </w:r>
          </w:p>
        </w:tc>
        <w:tc>
          <w:tcPr>
            <w:tcW w:type="dxa" w:w="887"/>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2024-09-23</w:t>
            </w:r>
          </w:p>
        </w:tc>
        <w:tc>
          <w:tcPr>
            <w:tcW w:type="dxa" w:w="1037"/>
          </w:tcPr>
          <w:p>
            <w:pPr>
              <w:spacing w:after="0"/>
              <w:jc w:val="left"/>
            </w:pPr>
            <w:r>
              <w:rPr>
                <w:sz w:val="16"/>
              </w:rPr>
              <w:t>EM-3615-FL</w:t>
            </w:r>
          </w:p>
        </w:tc>
        <w:tc>
          <w:tcPr>
            <w:tcW w:type="dxa" w:w="1320"/>
          </w:tcPr>
          <w:p>
            <w:pPr>
              <w:spacing w:after="0"/>
              <w:jc w:val="left"/>
            </w:pPr>
            <w:r>
              <w:rPr>
                <w:sz w:val="16"/>
              </w:rPr>
              <w:t>Emergency</w:t>
            </w:r>
          </w:p>
        </w:tc>
        <w:tc>
          <w:tcPr>
            <w:tcW w:type="dxa" w:w="2353"/>
          </w:tcPr>
          <w:p>
            <w:pPr>
              <w:spacing w:after="0"/>
              <w:jc w:val="left"/>
            </w:pPr>
            <w:r>
              <w:rPr>
                <w:sz w:val="16"/>
              </w:rPr>
              <w:t>Tropical Storm Helene</w:t>
            </w:r>
          </w:p>
        </w:tc>
        <w:tc>
          <w:tcPr>
            <w:tcW w:type="dxa" w:w="2223"/>
          </w:tcPr>
          <w:p>
            <w:pPr>
              <w:spacing w:after="0"/>
              <w:jc w:val="left"/>
            </w:pPr>
            <w:r>
              <w:rPr>
                <w:sz w:val="16"/>
              </w:rPr>
              <w:t>Hurricane (primary); also designated: Inland Flooding, Strong Wind</w:t>
            </w:r>
          </w:p>
        </w:tc>
        <w:tc>
          <w:tcPr>
            <w:tcW w:type="dxa" w:w="2473"/>
          </w:tcPr>
          <w:p>
            <w:pPr>
              <w:spacing w:after="0"/>
              <w:jc w:val="right"/>
            </w:pPr>
            <w:r>
              <w:rPr>
                <w:sz w:val="16"/>
              </w:rPr>
              <w:t>no Public Assistance recorded</w:t>
            </w:r>
          </w:p>
        </w:tc>
        <w:tc>
          <w:tcPr>
            <w:tcW w:type="dxa" w:w="1747"/>
          </w:tcPr>
          <w:p>
            <w:pPr>
              <w:spacing w:after="0"/>
              <w:jc w:val="left"/>
            </w:pPr>
            <w:r>
              <w:rPr>
                <w:sz w:val="16"/>
              </w:rPr>
              <w:t>in the 12 months before plan approval; within last 5 years</w:t>
            </w:r>
          </w:p>
        </w:tc>
        <w:tc>
          <w:tcPr>
            <w:tcW w:type="dxa" w:w="887"/>
          </w:tcPr>
          <w:p>
            <w:pPr>
              <w:spacing w:after="0"/>
              <w:jc w:val="left"/>
            </w:pPr>
            <w:r>
              <w:rPr>
                <w:sz w:val="16"/>
              </w:rPr>
              <w:t>same incident as DR-4828</w:t>
            </w:r>
          </w:p>
        </w:tc>
      </w:tr>
      <w:tr>
        <w:trPr>
          <w:cantSplit/>
        </w:trPr>
        <w:tc>
          <w:tcPr>
            <w:tcW w:type="dxa" w:w="1037"/>
          </w:tcPr>
          <w:p>
            <w:pPr>
              <w:spacing w:after="0"/>
              <w:jc w:val="left"/>
            </w:pPr>
            <w:r>
              <w:rPr>
                <w:sz w:val="16"/>
              </w:rPr>
              <w:t>2024-08-10</w:t>
            </w:r>
          </w:p>
        </w:tc>
        <w:tc>
          <w:tcPr>
            <w:tcW w:type="dxa" w:w="1037"/>
          </w:tcPr>
          <w:p>
            <w:pPr>
              <w:spacing w:after="0"/>
              <w:jc w:val="left"/>
            </w:pPr>
            <w:r>
              <w:rPr>
                <w:sz w:val="16"/>
              </w:rPr>
              <w:t>2024-08-01</w:t>
            </w:r>
          </w:p>
        </w:tc>
        <w:tc>
          <w:tcPr>
            <w:tcW w:type="dxa" w:w="1037"/>
          </w:tcPr>
          <w:p>
            <w:pPr>
              <w:spacing w:after="0"/>
              <w:jc w:val="left"/>
            </w:pPr>
            <w:r>
              <w:rPr>
                <w:sz w:val="16"/>
              </w:rPr>
              <w:t>DR-4806-FL</w:t>
            </w:r>
          </w:p>
        </w:tc>
        <w:tc>
          <w:tcPr>
            <w:tcW w:type="dxa" w:w="1320"/>
          </w:tcPr>
          <w:p>
            <w:pPr>
              <w:spacing w:after="0"/>
              <w:jc w:val="left"/>
            </w:pPr>
            <w:r>
              <w:rPr>
                <w:sz w:val="16"/>
              </w:rPr>
              <w:t>Major disaster</w:t>
            </w:r>
          </w:p>
        </w:tc>
        <w:tc>
          <w:tcPr>
            <w:tcW w:type="dxa" w:w="2353"/>
          </w:tcPr>
          <w:p>
            <w:pPr>
              <w:spacing w:after="0"/>
              <w:jc w:val="left"/>
            </w:pPr>
            <w:r>
              <w:rPr>
                <w:sz w:val="16"/>
              </w:rPr>
              <w:t>Hurricane Debby</w:t>
            </w:r>
          </w:p>
        </w:tc>
        <w:tc>
          <w:tcPr>
            <w:tcW w:type="dxa" w:w="2223"/>
          </w:tcPr>
          <w:p>
            <w:pPr>
              <w:spacing w:after="0"/>
              <w:jc w:val="left"/>
            </w:pPr>
            <w:r>
              <w:rPr>
                <w:sz w:val="16"/>
              </w:rPr>
              <w:t>Hurricane</w:t>
            </w:r>
          </w:p>
        </w:tc>
        <w:tc>
          <w:tcPr>
            <w:tcW w:type="dxa" w:w="2473"/>
          </w:tcPr>
          <w:p>
            <w:pPr>
              <w:spacing w:after="0"/>
              <w:jc w:val="right"/>
            </w:pPr>
            <w:r>
              <w:rPr>
                <w:sz w:val="16"/>
              </w:rPr>
              <w:t>no Public Assistance recorded</w:t>
            </w:r>
          </w:p>
        </w:tc>
        <w:tc>
          <w:tcPr>
            <w:tcW w:type="dxa" w:w="1747"/>
          </w:tcPr>
          <w:p>
            <w:pPr>
              <w:spacing w:after="0"/>
              <w:jc w:val="left"/>
            </w:pPr>
            <w:r>
              <w:rPr>
                <w:sz w:val="16"/>
              </w:rPr>
              <w:t>in the 12 months before plan approval; within last 5 years</w:t>
            </w:r>
          </w:p>
        </w:tc>
        <w:tc>
          <w:tcPr>
            <w:tcW w:type="dxa" w:w="887"/>
          </w:tcPr>
          <w:p>
            <w:pPr>
              <w:spacing w:after="0"/>
              <w:jc w:val="left"/>
            </w:pPr>
          </w:p>
        </w:tc>
      </w:tr>
      <w:tr>
        <w:trPr>
          <w:cantSplit/>
        </w:trPr>
        <w:tc>
          <w:tcPr>
            <w:tcW w:type="dxa" w:w="1037"/>
          </w:tcPr>
          <w:p>
            <w:pPr>
              <w:spacing w:after="0"/>
              <w:jc w:val="left"/>
            </w:pPr>
            <w:r>
              <w:rPr>
                <w:sz w:val="16"/>
              </w:rPr>
              <w:t>2024-08-03</w:t>
            </w:r>
          </w:p>
        </w:tc>
        <w:tc>
          <w:tcPr>
            <w:tcW w:type="dxa" w:w="1037"/>
          </w:tcPr>
          <w:p>
            <w:pPr>
              <w:spacing w:after="0"/>
              <w:jc w:val="left"/>
            </w:pPr>
            <w:r>
              <w:rPr>
                <w:sz w:val="16"/>
              </w:rPr>
              <w:t>2024-08-01</w:t>
            </w:r>
          </w:p>
        </w:tc>
        <w:tc>
          <w:tcPr>
            <w:tcW w:type="dxa" w:w="1037"/>
          </w:tcPr>
          <w:p>
            <w:pPr>
              <w:spacing w:after="0"/>
              <w:jc w:val="left"/>
            </w:pPr>
            <w:r>
              <w:rPr>
                <w:sz w:val="16"/>
              </w:rPr>
              <w:t>EM-3605-FL</w:t>
            </w:r>
          </w:p>
        </w:tc>
        <w:tc>
          <w:tcPr>
            <w:tcW w:type="dxa" w:w="1320"/>
          </w:tcPr>
          <w:p>
            <w:pPr>
              <w:spacing w:after="0"/>
              <w:jc w:val="left"/>
            </w:pPr>
            <w:r>
              <w:rPr>
                <w:sz w:val="16"/>
              </w:rPr>
              <w:t>Emergency</w:t>
            </w:r>
          </w:p>
        </w:tc>
        <w:tc>
          <w:tcPr>
            <w:tcW w:type="dxa" w:w="2353"/>
          </w:tcPr>
          <w:p>
            <w:pPr>
              <w:spacing w:after="0"/>
              <w:jc w:val="left"/>
            </w:pPr>
            <w:r>
              <w:rPr>
                <w:sz w:val="16"/>
              </w:rPr>
              <w:t>Tropical Storm Debby</w:t>
            </w:r>
          </w:p>
        </w:tc>
        <w:tc>
          <w:tcPr>
            <w:tcW w:type="dxa" w:w="2223"/>
          </w:tcPr>
          <w:p>
            <w:pPr>
              <w:spacing w:after="0"/>
              <w:jc w:val="left"/>
            </w:pPr>
            <w:r>
              <w:rPr>
                <w:sz w:val="16"/>
              </w:rPr>
              <w:t>Hurricane (primary); also designated: Inland Flooding, Strong Wind, Tornado</w:t>
            </w:r>
          </w:p>
        </w:tc>
        <w:tc>
          <w:tcPr>
            <w:tcW w:type="dxa" w:w="2473"/>
          </w:tcPr>
          <w:p>
            <w:pPr>
              <w:spacing w:after="0"/>
              <w:jc w:val="right"/>
            </w:pPr>
            <w:r>
              <w:rPr>
                <w:sz w:val="16"/>
              </w:rPr>
              <w:t>no Public Assistance recorded</w:t>
            </w:r>
          </w:p>
        </w:tc>
        <w:tc>
          <w:tcPr>
            <w:tcW w:type="dxa" w:w="1747"/>
          </w:tcPr>
          <w:p>
            <w:pPr>
              <w:spacing w:after="0"/>
              <w:jc w:val="left"/>
            </w:pPr>
            <w:r>
              <w:rPr>
                <w:sz w:val="16"/>
              </w:rPr>
              <w:t>in the 12 months before plan approval; within last 5 years</w:t>
            </w:r>
          </w:p>
        </w:tc>
        <w:tc>
          <w:tcPr>
            <w:tcW w:type="dxa" w:w="887"/>
          </w:tcPr>
          <w:p>
            <w:pPr>
              <w:spacing w:after="0"/>
              <w:jc w:val="left"/>
            </w:pPr>
            <w:r>
              <w:rPr>
                <w:sz w:val="16"/>
              </w:rPr>
              <w:t>same incident as DR-4806</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2023-08-27</w:t>
            </w:r>
          </w:p>
        </w:tc>
        <w:tc>
          <w:tcPr>
            <w:tcW w:type="dxa" w:w="1037"/>
          </w:tcPr>
          <w:p>
            <w:pPr>
              <w:spacing w:after="0"/>
              <w:jc w:val="left"/>
            </w:pPr>
            <w:r>
              <w:rPr>
                <w:sz w:val="16"/>
              </w:rPr>
              <w:t>DR-4734-FL</w:t>
            </w:r>
          </w:p>
        </w:tc>
        <w:tc>
          <w:tcPr>
            <w:tcW w:type="dxa" w:w="1320"/>
          </w:tcPr>
          <w:p>
            <w:pPr>
              <w:spacing w:after="0"/>
              <w:jc w:val="left"/>
            </w:pPr>
            <w:r>
              <w:rPr>
                <w:sz w:val="16"/>
              </w:rPr>
              <w:t>Major disaster</w:t>
            </w:r>
          </w:p>
        </w:tc>
        <w:tc>
          <w:tcPr>
            <w:tcW w:type="dxa" w:w="2353"/>
          </w:tcPr>
          <w:p>
            <w:pPr>
              <w:spacing w:after="0"/>
              <w:jc w:val="left"/>
            </w:pPr>
            <w:r>
              <w:rPr>
                <w:sz w:val="16"/>
              </w:rPr>
              <w:t>Hurricane Idalia</w:t>
            </w:r>
          </w:p>
        </w:tc>
        <w:tc>
          <w:tcPr>
            <w:tcW w:type="dxa" w:w="2223"/>
          </w:tcPr>
          <w:p>
            <w:pPr>
              <w:spacing w:after="0"/>
              <w:jc w:val="left"/>
            </w:pPr>
            <w:r>
              <w:rPr>
                <w:sz w:val="16"/>
              </w:rPr>
              <w:t>Hurricane</w:t>
            </w:r>
          </w:p>
        </w:tc>
        <w:tc>
          <w:tcPr>
            <w:tcW w:type="dxa" w:w="2473"/>
          </w:tcPr>
          <w:p>
            <w:pPr>
              <w:spacing w:after="0"/>
              <w:jc w:val="right"/>
            </w:pPr>
            <w:r>
              <w:rPr>
                <w:sz w:val="16"/>
              </w:rPr>
              <w:t>$134,649.03</w:t>
            </w:r>
          </w:p>
        </w:tc>
        <w:tc>
          <w:tcPr>
            <w:tcW w:type="dxa" w:w="1747"/>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2023-08-28</w:t>
            </w:r>
          </w:p>
        </w:tc>
        <w:tc>
          <w:tcPr>
            <w:tcW w:type="dxa" w:w="1037"/>
          </w:tcPr>
          <w:p>
            <w:pPr>
              <w:spacing w:after="0"/>
              <w:jc w:val="left"/>
            </w:pPr>
            <w:r>
              <w:rPr>
                <w:sz w:val="16"/>
              </w:rPr>
              <w:t>2023-08-27</w:t>
            </w:r>
          </w:p>
        </w:tc>
        <w:tc>
          <w:tcPr>
            <w:tcW w:type="dxa" w:w="1037"/>
          </w:tcPr>
          <w:p>
            <w:pPr>
              <w:spacing w:after="0"/>
              <w:jc w:val="left"/>
            </w:pPr>
            <w:r>
              <w:rPr>
                <w:sz w:val="16"/>
              </w:rPr>
              <w:t>EM-3596-FL</w:t>
            </w:r>
          </w:p>
        </w:tc>
        <w:tc>
          <w:tcPr>
            <w:tcW w:type="dxa" w:w="1320"/>
          </w:tcPr>
          <w:p>
            <w:pPr>
              <w:spacing w:after="0"/>
              <w:jc w:val="left"/>
            </w:pPr>
            <w:r>
              <w:rPr>
                <w:sz w:val="16"/>
              </w:rPr>
              <w:t>Emergency</w:t>
            </w:r>
          </w:p>
        </w:tc>
        <w:tc>
          <w:tcPr>
            <w:tcW w:type="dxa" w:w="2353"/>
          </w:tcPr>
          <w:p>
            <w:pPr>
              <w:spacing w:after="0"/>
              <w:jc w:val="left"/>
            </w:pPr>
            <w:r>
              <w:rPr>
                <w:sz w:val="16"/>
              </w:rPr>
              <w:t>Tropical Storm Idalia</w:t>
            </w:r>
          </w:p>
        </w:tc>
        <w:tc>
          <w:tcPr>
            <w:tcW w:type="dxa" w:w="2223"/>
          </w:tcPr>
          <w:p>
            <w:pPr>
              <w:spacing w:after="0"/>
              <w:jc w:val="left"/>
            </w:pPr>
            <w:r>
              <w:rPr>
                <w:sz w:val="16"/>
              </w:rPr>
              <w:t>Hurricane</w:t>
            </w:r>
          </w:p>
        </w:tc>
        <w:tc>
          <w:tcPr>
            <w:tcW w:type="dxa" w:w="2473"/>
          </w:tcPr>
          <w:p>
            <w:pPr>
              <w:spacing w:after="0"/>
              <w:jc w:val="right"/>
            </w:pPr>
            <w:r>
              <w:rPr>
                <w:sz w:val="16"/>
              </w:rPr>
              <w:t>no Public Assistance recorded</w:t>
            </w:r>
          </w:p>
        </w:tc>
        <w:tc>
          <w:tcPr>
            <w:tcW w:type="dxa" w:w="1747"/>
          </w:tcPr>
          <w:p>
            <w:pPr>
              <w:spacing w:after="0"/>
              <w:jc w:val="left"/>
            </w:pPr>
            <w:r>
              <w:rPr>
                <w:sz w:val="16"/>
              </w:rPr>
              <w:t>within last 5 years</w:t>
            </w:r>
          </w:p>
        </w:tc>
        <w:tc>
          <w:tcPr>
            <w:tcW w:type="dxa" w:w="887"/>
          </w:tcPr>
          <w:p>
            <w:pPr>
              <w:spacing w:after="0"/>
              <w:jc w:val="left"/>
            </w:pPr>
            <w:r>
              <w:rPr>
                <w:sz w:val="16"/>
              </w:rPr>
              <w:t>same incident as DR-4734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320"/>
          </w:tcPr>
          <w:p>
            <w:pPr>
              <w:spacing w:after="0"/>
              <w:jc w:val="left"/>
            </w:pPr>
            <w:r>
              <w:rPr>
                <w:sz w:val="16"/>
              </w:rPr>
              <w:t>Major disaster</w:t>
            </w:r>
          </w:p>
        </w:tc>
        <w:tc>
          <w:tcPr>
            <w:tcW w:type="dxa" w:w="2353"/>
          </w:tcPr>
          <w:p>
            <w:pPr>
              <w:spacing w:after="0"/>
              <w:jc w:val="left"/>
            </w:pPr>
            <w:r>
              <w:rPr>
                <w:sz w:val="16"/>
              </w:rPr>
              <w:t>Hurricane Nicole</w:t>
            </w:r>
          </w:p>
        </w:tc>
        <w:tc>
          <w:tcPr>
            <w:tcW w:type="dxa" w:w="2223"/>
          </w:tcPr>
          <w:p>
            <w:pPr>
              <w:spacing w:after="0"/>
              <w:jc w:val="left"/>
            </w:pPr>
            <w:r>
              <w:rPr>
                <w:sz w:val="16"/>
              </w:rPr>
              <w:t>Hurricane</w:t>
            </w:r>
          </w:p>
        </w:tc>
        <w:tc>
          <w:tcPr>
            <w:tcW w:type="dxa" w:w="2473"/>
          </w:tcPr>
          <w:p>
            <w:pPr>
              <w:spacing w:after="0"/>
              <w:jc w:val="right"/>
            </w:pPr>
            <w:r>
              <w:rPr>
                <w:sz w:val="16"/>
              </w:rPr>
              <w:t>no Public Assistance recorded</w:t>
            </w:r>
          </w:p>
        </w:tc>
        <w:tc>
          <w:tcPr>
            <w:tcW w:type="dxa" w:w="1747"/>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2022-11-08</w:t>
            </w:r>
          </w:p>
        </w:tc>
        <w:tc>
          <w:tcPr>
            <w:tcW w:type="dxa" w:w="1037"/>
          </w:tcPr>
          <w:p>
            <w:pPr>
              <w:spacing w:after="0"/>
              <w:jc w:val="left"/>
            </w:pPr>
            <w:r>
              <w:rPr>
                <w:sz w:val="16"/>
              </w:rPr>
              <w:t>2022-11-07</w:t>
            </w:r>
          </w:p>
        </w:tc>
        <w:tc>
          <w:tcPr>
            <w:tcW w:type="dxa" w:w="1037"/>
          </w:tcPr>
          <w:p>
            <w:pPr>
              <w:spacing w:after="0"/>
              <w:jc w:val="left"/>
            </w:pPr>
            <w:r>
              <w:rPr>
                <w:sz w:val="16"/>
              </w:rPr>
              <w:t>EM-3587-FL</w:t>
            </w:r>
          </w:p>
        </w:tc>
        <w:tc>
          <w:tcPr>
            <w:tcW w:type="dxa" w:w="1320"/>
          </w:tcPr>
          <w:p>
            <w:pPr>
              <w:spacing w:after="0"/>
              <w:jc w:val="left"/>
            </w:pPr>
            <w:r>
              <w:rPr>
                <w:sz w:val="16"/>
              </w:rPr>
              <w:t>Emergency</w:t>
            </w:r>
          </w:p>
        </w:tc>
        <w:tc>
          <w:tcPr>
            <w:tcW w:type="dxa" w:w="2353"/>
          </w:tcPr>
          <w:p>
            <w:pPr>
              <w:spacing w:after="0"/>
              <w:jc w:val="left"/>
            </w:pPr>
            <w:r>
              <w:rPr>
                <w:sz w:val="16"/>
              </w:rPr>
              <w:t>Tropical Storm Nicole</w:t>
            </w:r>
          </w:p>
        </w:tc>
        <w:tc>
          <w:tcPr>
            <w:tcW w:type="dxa" w:w="2223"/>
          </w:tcPr>
          <w:p>
            <w:pPr>
              <w:spacing w:after="0"/>
              <w:jc w:val="left"/>
            </w:pPr>
            <w:r>
              <w:rPr>
                <w:sz w:val="16"/>
              </w:rPr>
              <w:t>Hurricane</w:t>
            </w:r>
          </w:p>
        </w:tc>
        <w:tc>
          <w:tcPr>
            <w:tcW w:type="dxa" w:w="2473"/>
          </w:tcPr>
          <w:p>
            <w:pPr>
              <w:spacing w:after="0"/>
              <w:jc w:val="right"/>
            </w:pPr>
            <w:r>
              <w:rPr>
                <w:sz w:val="16"/>
              </w:rPr>
              <w:t>no Public Assistance recorded</w:t>
            </w:r>
          </w:p>
        </w:tc>
        <w:tc>
          <w:tcPr>
            <w:tcW w:type="dxa" w:w="1747"/>
          </w:tcPr>
          <w:p>
            <w:pPr>
              <w:spacing w:after="0"/>
              <w:jc w:val="left"/>
            </w:pPr>
            <w:r>
              <w:rPr>
                <w:sz w:val="16"/>
              </w:rPr>
              <w:t>within last 5 years</w:t>
            </w:r>
          </w:p>
        </w:tc>
        <w:tc>
          <w:tcPr>
            <w:tcW w:type="dxa" w:w="887"/>
          </w:tcPr>
          <w:p>
            <w:pPr>
              <w:spacing w:after="0"/>
              <w:jc w:val="left"/>
            </w:pPr>
            <w:r>
              <w:rPr>
                <w:sz w:val="16"/>
              </w:rPr>
              <w:t>same incident as DR-4680</w:t>
            </w: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320"/>
          </w:tcPr>
          <w:p>
            <w:pPr>
              <w:spacing w:after="0"/>
              <w:jc w:val="left"/>
            </w:pPr>
            <w:r>
              <w:rPr>
                <w:sz w:val="16"/>
              </w:rPr>
              <w:t>Major disaster</w:t>
            </w:r>
          </w:p>
        </w:tc>
        <w:tc>
          <w:tcPr>
            <w:tcW w:type="dxa" w:w="2353"/>
          </w:tcPr>
          <w:p>
            <w:pPr>
              <w:spacing w:after="0"/>
              <w:jc w:val="left"/>
            </w:pPr>
            <w:r>
              <w:rPr>
                <w:sz w:val="16"/>
              </w:rPr>
              <w:t>Hurricane Ian</w:t>
            </w:r>
          </w:p>
        </w:tc>
        <w:tc>
          <w:tcPr>
            <w:tcW w:type="dxa" w:w="2223"/>
          </w:tcPr>
          <w:p>
            <w:pPr>
              <w:spacing w:after="0"/>
              <w:jc w:val="left"/>
            </w:pPr>
            <w:r>
              <w:rPr>
                <w:sz w:val="16"/>
              </w:rPr>
              <w:t>Hurricane</w:t>
            </w:r>
          </w:p>
        </w:tc>
        <w:tc>
          <w:tcPr>
            <w:tcW w:type="dxa" w:w="2473"/>
          </w:tcPr>
          <w:p>
            <w:pPr>
              <w:spacing w:after="0"/>
              <w:jc w:val="right"/>
            </w:pPr>
            <w:r>
              <w:rPr>
                <w:sz w:val="16"/>
              </w:rPr>
              <w:t>$78,641,967.18</w:t>
            </w:r>
          </w:p>
        </w:tc>
        <w:tc>
          <w:tcPr>
            <w:tcW w:type="dxa" w:w="1747"/>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320"/>
          </w:tcPr>
          <w:p>
            <w:pPr>
              <w:spacing w:after="0"/>
              <w:jc w:val="left"/>
            </w:pPr>
            <w:r>
              <w:rPr>
                <w:sz w:val="16"/>
              </w:rPr>
              <w:t>Emergency</w:t>
            </w:r>
          </w:p>
        </w:tc>
        <w:tc>
          <w:tcPr>
            <w:tcW w:type="dxa" w:w="2353"/>
          </w:tcPr>
          <w:p>
            <w:pPr>
              <w:spacing w:after="0"/>
              <w:jc w:val="left"/>
            </w:pPr>
            <w:r>
              <w:rPr>
                <w:sz w:val="16"/>
              </w:rPr>
              <w:t>Tropical Storm Ian</w:t>
            </w:r>
          </w:p>
        </w:tc>
        <w:tc>
          <w:tcPr>
            <w:tcW w:type="dxa" w:w="2223"/>
          </w:tcPr>
          <w:p>
            <w:pPr>
              <w:spacing w:after="0"/>
              <w:jc w:val="left"/>
            </w:pPr>
            <w:r>
              <w:rPr>
                <w:sz w:val="16"/>
              </w:rPr>
              <w:t>Hurricane</w:t>
            </w:r>
          </w:p>
        </w:tc>
        <w:tc>
          <w:tcPr>
            <w:tcW w:type="dxa" w:w="2473"/>
          </w:tcPr>
          <w:p>
            <w:pPr>
              <w:spacing w:after="0"/>
              <w:jc w:val="right"/>
            </w:pPr>
            <w:r>
              <w:rPr>
                <w:sz w:val="16"/>
              </w:rPr>
              <w:t>no Public Assistance recorded</w:t>
            </w:r>
          </w:p>
        </w:tc>
        <w:tc>
          <w:tcPr>
            <w:tcW w:type="dxa" w:w="1747"/>
          </w:tcPr>
          <w:p>
            <w:pPr>
              <w:spacing w:after="0"/>
              <w:jc w:val="left"/>
            </w:pPr>
            <w:r>
              <w:rPr>
                <w:sz w:val="16"/>
              </w:rPr>
              <w:t>within last 5 years</w:t>
            </w:r>
          </w:p>
        </w:tc>
        <w:tc>
          <w:tcPr>
            <w:tcW w:type="dxa" w:w="887"/>
          </w:tcPr>
          <w:p>
            <w:pPr>
              <w:spacing w:after="0"/>
              <w:jc w:val="left"/>
            </w:pPr>
            <w:r>
              <w:rPr>
                <w:sz w:val="16"/>
              </w:rPr>
              <w:t>same incident as DR-4673</w:t>
            </w:r>
          </w:p>
        </w:tc>
      </w:tr>
      <w:tr>
        <w:trPr>
          <w:cantSplit/>
        </w:trPr>
        <w:tc>
          <w:tcPr>
            <w:tcW w:type="dxa" w:w="1037"/>
          </w:tcPr>
          <w:p>
            <w:pPr>
              <w:spacing w:after="0"/>
              <w:jc w:val="left"/>
            </w:pPr>
            <w:r>
              <w:rPr>
                <w:sz w:val="16"/>
              </w:rPr>
              <w:t>2021-07-04</w:t>
            </w:r>
          </w:p>
        </w:tc>
        <w:tc>
          <w:tcPr>
            <w:tcW w:type="dxa" w:w="1037"/>
          </w:tcPr>
          <w:p>
            <w:pPr>
              <w:spacing w:after="0"/>
              <w:jc w:val="left"/>
            </w:pPr>
            <w:r>
              <w:rPr>
                <w:sz w:val="16"/>
              </w:rPr>
              <w:t>2021-07-04</w:t>
            </w:r>
          </w:p>
        </w:tc>
        <w:tc>
          <w:tcPr>
            <w:tcW w:type="dxa" w:w="1037"/>
          </w:tcPr>
          <w:p>
            <w:pPr>
              <w:spacing w:after="0"/>
              <w:jc w:val="left"/>
            </w:pPr>
            <w:r>
              <w:rPr>
                <w:sz w:val="16"/>
              </w:rPr>
              <w:t>EM-3561-FL</w:t>
            </w:r>
          </w:p>
        </w:tc>
        <w:tc>
          <w:tcPr>
            <w:tcW w:type="dxa" w:w="1320"/>
          </w:tcPr>
          <w:p>
            <w:pPr>
              <w:spacing w:after="0"/>
              <w:jc w:val="left"/>
            </w:pPr>
            <w:r>
              <w:rPr>
                <w:sz w:val="16"/>
              </w:rPr>
              <w:t>Emergency</w:t>
            </w:r>
          </w:p>
        </w:tc>
        <w:tc>
          <w:tcPr>
            <w:tcW w:type="dxa" w:w="2353"/>
          </w:tcPr>
          <w:p>
            <w:pPr>
              <w:spacing w:after="0"/>
              <w:jc w:val="left"/>
            </w:pPr>
            <w:r>
              <w:rPr>
                <w:sz w:val="16"/>
              </w:rPr>
              <w:t>Tropical Storm Elsa</w:t>
            </w:r>
          </w:p>
        </w:tc>
        <w:tc>
          <w:tcPr>
            <w:tcW w:type="dxa" w:w="2223"/>
          </w:tcPr>
          <w:p>
            <w:pPr>
              <w:spacing w:after="0"/>
              <w:jc w:val="left"/>
            </w:pPr>
            <w:r>
              <w:rPr>
                <w:sz w:val="16"/>
              </w:rPr>
              <w:t>Hurricane</w:t>
            </w:r>
          </w:p>
        </w:tc>
        <w:tc>
          <w:tcPr>
            <w:tcW w:type="dxa" w:w="2473"/>
          </w:tcPr>
          <w:p>
            <w:pPr>
              <w:spacing w:after="0"/>
              <w:jc w:val="right"/>
            </w:pPr>
            <w:r>
              <w:rPr>
                <w:sz w:val="16"/>
              </w:rPr>
              <w:t>no Public Assistance recorded</w:t>
            </w:r>
          </w:p>
        </w:tc>
        <w:tc>
          <w:tcPr>
            <w:tcW w:type="dxa" w:w="17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2020-05-13</w:t>
            </w:r>
          </w:p>
        </w:tc>
        <w:tc>
          <w:tcPr>
            <w:tcW w:type="dxa" w:w="1037"/>
          </w:tcPr>
          <w:p>
            <w:pPr>
              <w:spacing w:after="0"/>
              <w:jc w:val="left"/>
            </w:pPr>
            <w:r>
              <w:rPr>
                <w:sz w:val="16"/>
              </w:rPr>
              <w:t>2020-05-13</w:t>
            </w:r>
          </w:p>
        </w:tc>
        <w:tc>
          <w:tcPr>
            <w:tcW w:type="dxa" w:w="1037"/>
          </w:tcPr>
          <w:p>
            <w:pPr>
              <w:spacing w:after="0"/>
              <w:jc w:val="left"/>
            </w:pPr>
            <w:r>
              <w:rPr>
                <w:sz w:val="16"/>
              </w:rPr>
              <w:t>FM-5309-FL</w:t>
            </w:r>
          </w:p>
        </w:tc>
        <w:tc>
          <w:tcPr>
            <w:tcW w:type="dxa" w:w="1320"/>
          </w:tcPr>
          <w:p>
            <w:pPr>
              <w:spacing w:after="0"/>
              <w:jc w:val="left"/>
            </w:pPr>
            <w:r>
              <w:rPr>
                <w:sz w:val="16"/>
              </w:rPr>
              <w:t>Fire management</w:t>
            </w:r>
          </w:p>
        </w:tc>
        <w:tc>
          <w:tcPr>
            <w:tcW w:type="dxa" w:w="2353"/>
          </w:tcPr>
          <w:p>
            <w:pPr>
              <w:spacing w:after="0"/>
              <w:jc w:val="left"/>
            </w:pPr>
            <w:r>
              <w:rPr>
                <w:sz w:val="16"/>
              </w:rPr>
              <w:t>36Th Avenue Fire</w:t>
            </w:r>
          </w:p>
        </w:tc>
        <w:tc>
          <w:tcPr>
            <w:tcW w:type="dxa" w:w="2223"/>
          </w:tcPr>
          <w:p>
            <w:pPr>
              <w:spacing w:after="0"/>
              <w:jc w:val="left"/>
            </w:pPr>
            <w:r>
              <w:rPr>
                <w:sz w:val="16"/>
              </w:rPr>
              <w:t>Wildfire</w:t>
            </w:r>
          </w:p>
        </w:tc>
        <w:tc>
          <w:tcPr>
            <w:tcW w:type="dxa" w:w="2473"/>
          </w:tcPr>
          <w:p>
            <w:pPr>
              <w:spacing w:after="0"/>
              <w:jc w:val="right"/>
            </w:pPr>
            <w:r>
              <w:rPr>
                <w:sz w:val="16"/>
              </w:rPr>
              <w:t>no Public Assistance recorded</w:t>
            </w:r>
          </w:p>
        </w:tc>
        <w:tc>
          <w:tcPr>
            <w:tcW w:type="dxa" w:w="17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320"/>
          </w:tcPr>
          <w:p>
            <w:pPr>
              <w:spacing w:after="0"/>
              <w:jc w:val="left"/>
            </w:pPr>
            <w:r>
              <w:rPr>
                <w:sz w:val="16"/>
              </w:rPr>
              <w:t>Major disaster</w:t>
            </w:r>
          </w:p>
        </w:tc>
        <w:tc>
          <w:tcPr>
            <w:tcW w:type="dxa" w:w="2353"/>
          </w:tcPr>
          <w:p>
            <w:pPr>
              <w:spacing w:after="0"/>
              <w:jc w:val="left"/>
            </w:pPr>
            <w:r>
              <w:rPr>
                <w:sz w:val="16"/>
              </w:rPr>
              <w:t>COVID-19 Pandemic</w:t>
            </w:r>
          </w:p>
        </w:tc>
        <w:tc>
          <w:tcPr>
            <w:tcW w:type="dxa" w:w="2223"/>
          </w:tcPr>
          <w:p>
            <w:pPr>
              <w:spacing w:after="0"/>
              <w:jc w:val="left"/>
            </w:pPr>
            <w:r>
              <w:rPr>
                <w:sz w:val="16"/>
              </w:rPr>
              <w:t>Non-natural, not counted</w:t>
            </w:r>
          </w:p>
        </w:tc>
        <w:tc>
          <w:tcPr>
            <w:tcW w:type="dxa" w:w="2473"/>
          </w:tcPr>
          <w:p>
            <w:pPr>
              <w:spacing w:after="0"/>
              <w:jc w:val="right"/>
            </w:pPr>
            <w:r>
              <w:rPr>
                <w:sz w:val="16"/>
              </w:rPr>
              <w:t>$4,745,833.98</w:t>
            </w:r>
          </w:p>
        </w:tc>
        <w:tc>
          <w:tcPr>
            <w:tcW w:type="dxa" w:w="17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320"/>
          </w:tcPr>
          <w:p>
            <w:pPr>
              <w:spacing w:after="0"/>
              <w:jc w:val="left"/>
            </w:pPr>
            <w:r>
              <w:rPr>
                <w:sz w:val="16"/>
              </w:rPr>
              <w:t>Emergency</w:t>
            </w:r>
          </w:p>
        </w:tc>
        <w:tc>
          <w:tcPr>
            <w:tcW w:type="dxa" w:w="2353"/>
          </w:tcPr>
          <w:p>
            <w:pPr>
              <w:spacing w:after="0"/>
              <w:jc w:val="left"/>
            </w:pPr>
            <w:r>
              <w:rPr>
                <w:sz w:val="16"/>
              </w:rPr>
              <w:t>COVID-19</w:t>
            </w:r>
          </w:p>
        </w:tc>
        <w:tc>
          <w:tcPr>
            <w:tcW w:type="dxa" w:w="2223"/>
          </w:tcPr>
          <w:p>
            <w:pPr>
              <w:spacing w:after="0"/>
              <w:jc w:val="left"/>
            </w:pPr>
            <w:r>
              <w:rPr>
                <w:sz w:val="16"/>
              </w:rPr>
              <w:t>Non-natural, not counted</w:t>
            </w:r>
          </w:p>
        </w:tc>
        <w:tc>
          <w:tcPr>
            <w:tcW w:type="dxa" w:w="2473"/>
          </w:tcPr>
          <w:p>
            <w:pPr>
              <w:spacing w:after="0"/>
              <w:jc w:val="right"/>
            </w:pPr>
            <w:r>
              <w:rPr>
                <w:sz w:val="16"/>
              </w:rPr>
              <w:t>no Public Assistance recorded</w:t>
            </w:r>
          </w:p>
        </w:tc>
        <w:tc>
          <w:tcPr>
            <w:tcW w:type="dxa" w:w="1747"/>
          </w:tcPr>
          <w:p>
            <w:pPr>
              <w:spacing w:after="0"/>
              <w:jc w:val="left"/>
            </w:pPr>
          </w:p>
        </w:tc>
        <w:tc>
          <w:tcPr>
            <w:tcW w:type="dxa" w:w="887"/>
          </w:tcPr>
          <w:p>
            <w:pPr>
              <w:spacing w:after="0"/>
              <w:jc w:val="left"/>
            </w:pPr>
            <w:r>
              <w:rPr>
                <w:sz w:val="16"/>
              </w:rPr>
              <w:t>same incident as DR-4486</w:t>
            </w: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320"/>
          </w:tcPr>
          <w:p>
            <w:pPr>
              <w:spacing w:after="0"/>
              <w:jc w:val="left"/>
            </w:pPr>
            <w:r>
              <w:rPr>
                <w:sz w:val="16"/>
              </w:rPr>
              <w:t>Emergency</w:t>
            </w:r>
          </w:p>
        </w:tc>
        <w:tc>
          <w:tcPr>
            <w:tcW w:type="dxa" w:w="2353"/>
          </w:tcPr>
          <w:p>
            <w:pPr>
              <w:spacing w:after="0"/>
              <w:jc w:val="left"/>
            </w:pPr>
            <w:r>
              <w:rPr>
                <w:sz w:val="16"/>
              </w:rPr>
              <w:t>Hurricane Dorian</w:t>
            </w:r>
          </w:p>
        </w:tc>
        <w:tc>
          <w:tcPr>
            <w:tcW w:type="dxa" w:w="2223"/>
          </w:tcPr>
          <w:p>
            <w:pPr>
              <w:spacing w:after="0"/>
              <w:jc w:val="left"/>
            </w:pPr>
            <w:r>
              <w:rPr>
                <w:sz w:val="16"/>
              </w:rPr>
              <w:t>Hurricane</w:t>
            </w:r>
          </w:p>
        </w:tc>
        <w:tc>
          <w:tcPr>
            <w:tcW w:type="dxa" w:w="2473"/>
          </w:tcPr>
          <w:p>
            <w:pPr>
              <w:spacing w:after="0"/>
              <w:jc w:val="right"/>
            </w:pPr>
            <w:r>
              <w:rPr>
                <w:sz w:val="16"/>
              </w:rPr>
              <w:t>no Public Assistance recorded</w:t>
            </w:r>
          </w:p>
        </w:tc>
        <w:tc>
          <w:tcPr>
            <w:tcW w:type="dxa" w:w="17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320"/>
          </w:tcPr>
          <w:p>
            <w:pPr>
              <w:spacing w:after="0"/>
              <w:jc w:val="left"/>
            </w:pPr>
            <w:r>
              <w:rPr>
                <w:sz w:val="16"/>
              </w:rPr>
              <w:t>Major disaster</w:t>
            </w:r>
          </w:p>
        </w:tc>
        <w:tc>
          <w:tcPr>
            <w:tcW w:type="dxa" w:w="2353"/>
          </w:tcPr>
          <w:p>
            <w:pPr>
              <w:spacing w:after="0"/>
              <w:jc w:val="left"/>
            </w:pPr>
            <w:r>
              <w:rPr>
                <w:sz w:val="16"/>
              </w:rPr>
              <w:t>Hurricane Irma</w:t>
            </w:r>
          </w:p>
        </w:tc>
        <w:tc>
          <w:tcPr>
            <w:tcW w:type="dxa" w:w="2223"/>
          </w:tcPr>
          <w:p>
            <w:pPr>
              <w:spacing w:after="0"/>
              <w:jc w:val="left"/>
            </w:pPr>
            <w:r>
              <w:rPr>
                <w:sz w:val="16"/>
              </w:rPr>
              <w:t>Hurricane</w:t>
            </w:r>
          </w:p>
        </w:tc>
        <w:tc>
          <w:tcPr>
            <w:tcW w:type="dxa" w:w="2473"/>
          </w:tcPr>
          <w:p>
            <w:pPr>
              <w:spacing w:after="0"/>
              <w:jc w:val="right"/>
            </w:pPr>
            <w:r>
              <w:rPr>
                <w:sz w:val="16"/>
              </w:rPr>
              <w:t>$119,252,163.46</w:t>
            </w:r>
          </w:p>
        </w:tc>
        <w:tc>
          <w:tcPr>
            <w:tcW w:type="dxa" w:w="17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320"/>
          </w:tcPr>
          <w:p>
            <w:pPr>
              <w:spacing w:after="0"/>
              <w:jc w:val="left"/>
            </w:pPr>
            <w:r>
              <w:rPr>
                <w:sz w:val="16"/>
              </w:rPr>
              <w:t>Emergency</w:t>
            </w:r>
          </w:p>
        </w:tc>
        <w:tc>
          <w:tcPr>
            <w:tcW w:type="dxa" w:w="2353"/>
          </w:tcPr>
          <w:p>
            <w:pPr>
              <w:spacing w:after="0"/>
              <w:jc w:val="left"/>
            </w:pPr>
            <w:r>
              <w:rPr>
                <w:sz w:val="16"/>
              </w:rPr>
              <w:t>Hurricane Irma</w:t>
            </w:r>
          </w:p>
        </w:tc>
        <w:tc>
          <w:tcPr>
            <w:tcW w:type="dxa" w:w="2223"/>
          </w:tcPr>
          <w:p>
            <w:pPr>
              <w:spacing w:after="0"/>
              <w:jc w:val="left"/>
            </w:pPr>
            <w:r>
              <w:rPr>
                <w:sz w:val="16"/>
              </w:rPr>
              <w:t>Hurricane</w:t>
            </w:r>
          </w:p>
        </w:tc>
        <w:tc>
          <w:tcPr>
            <w:tcW w:type="dxa" w:w="2473"/>
          </w:tcPr>
          <w:p>
            <w:pPr>
              <w:spacing w:after="0"/>
              <w:jc w:val="right"/>
            </w:pPr>
            <w:r>
              <w:rPr>
                <w:sz w:val="16"/>
              </w:rPr>
              <w:t>no Public Assistance recorded</w:t>
            </w:r>
          </w:p>
        </w:tc>
        <w:tc>
          <w:tcPr>
            <w:tcW w:type="dxa" w:w="1747"/>
          </w:tcPr>
          <w:p>
            <w:pPr>
              <w:spacing w:after="0"/>
              <w:jc w:val="left"/>
            </w:pPr>
          </w:p>
        </w:tc>
        <w:tc>
          <w:tcPr>
            <w:tcW w:type="dxa" w:w="887"/>
          </w:tcPr>
          <w:p>
            <w:pPr>
              <w:spacing w:after="0"/>
              <w:jc w:val="left"/>
            </w:pPr>
            <w:r>
              <w:rPr>
                <w:sz w:val="16"/>
              </w:rPr>
              <w:t>same incident as DR-4337</w:t>
            </w:r>
          </w:p>
        </w:tc>
      </w:tr>
      <w:tr>
        <w:trPr>
          <w:cantSplit/>
        </w:trPr>
        <w:tc>
          <w:tcPr>
            <w:tcW w:type="dxa" w:w="1037"/>
          </w:tcPr>
          <w:p>
            <w:pPr>
              <w:spacing w:after="0"/>
              <w:jc w:val="left"/>
            </w:pPr>
            <w:r>
              <w:rPr>
                <w:sz w:val="16"/>
              </w:rPr>
              <w:t>2017-04-21</w:t>
            </w:r>
          </w:p>
        </w:tc>
        <w:tc>
          <w:tcPr>
            <w:tcW w:type="dxa" w:w="1037"/>
          </w:tcPr>
          <w:p>
            <w:pPr>
              <w:spacing w:after="0"/>
              <w:jc w:val="left"/>
            </w:pPr>
            <w:r>
              <w:rPr>
                <w:sz w:val="16"/>
              </w:rPr>
              <w:t>2017-04-20</w:t>
            </w:r>
          </w:p>
        </w:tc>
        <w:tc>
          <w:tcPr>
            <w:tcW w:type="dxa" w:w="1037"/>
          </w:tcPr>
          <w:p>
            <w:pPr>
              <w:spacing w:after="0"/>
              <w:jc w:val="left"/>
            </w:pPr>
            <w:r>
              <w:rPr>
                <w:sz w:val="16"/>
              </w:rPr>
              <w:t>FM-5178-FL</w:t>
            </w:r>
          </w:p>
        </w:tc>
        <w:tc>
          <w:tcPr>
            <w:tcW w:type="dxa" w:w="1320"/>
          </w:tcPr>
          <w:p>
            <w:pPr>
              <w:spacing w:after="0"/>
              <w:jc w:val="left"/>
            </w:pPr>
            <w:r>
              <w:rPr>
                <w:sz w:val="16"/>
              </w:rPr>
              <w:t>Fire management</w:t>
            </w:r>
          </w:p>
        </w:tc>
        <w:tc>
          <w:tcPr>
            <w:tcW w:type="dxa" w:w="2353"/>
          </w:tcPr>
          <w:p>
            <w:pPr>
              <w:spacing w:after="0"/>
              <w:jc w:val="left"/>
            </w:pPr>
            <w:r>
              <w:rPr>
                <w:sz w:val="16"/>
              </w:rPr>
              <w:t>30Th Avenue Fire</w:t>
            </w:r>
          </w:p>
        </w:tc>
        <w:tc>
          <w:tcPr>
            <w:tcW w:type="dxa" w:w="2223"/>
          </w:tcPr>
          <w:p>
            <w:pPr>
              <w:spacing w:after="0"/>
              <w:jc w:val="left"/>
            </w:pPr>
            <w:r>
              <w:rPr>
                <w:sz w:val="16"/>
              </w:rPr>
              <w:t>Wildfire</w:t>
            </w:r>
          </w:p>
        </w:tc>
        <w:tc>
          <w:tcPr>
            <w:tcW w:type="dxa" w:w="2473"/>
          </w:tcPr>
          <w:p>
            <w:pPr>
              <w:spacing w:after="0"/>
              <w:jc w:val="right"/>
            </w:pPr>
            <w:r>
              <w:rPr>
                <w:sz w:val="16"/>
              </w:rPr>
              <w:t>no Public Assistance recorded</w:t>
            </w:r>
          </w:p>
        </w:tc>
        <w:tc>
          <w:tcPr>
            <w:tcW w:type="dxa" w:w="17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2012-10-18</w:t>
            </w:r>
          </w:p>
        </w:tc>
        <w:tc>
          <w:tcPr>
            <w:tcW w:type="dxa" w:w="1037"/>
          </w:tcPr>
          <w:p>
            <w:pPr>
              <w:spacing w:after="0"/>
              <w:jc w:val="left"/>
            </w:pPr>
            <w:r>
              <w:rPr>
                <w:sz w:val="16"/>
              </w:rPr>
              <w:t>2012-08-27</w:t>
            </w:r>
          </w:p>
        </w:tc>
        <w:tc>
          <w:tcPr>
            <w:tcW w:type="dxa" w:w="1037"/>
          </w:tcPr>
          <w:p>
            <w:pPr>
              <w:spacing w:after="0"/>
              <w:jc w:val="left"/>
            </w:pPr>
            <w:r>
              <w:rPr>
                <w:sz w:val="16"/>
              </w:rPr>
              <w:t>DR-4084-FL</w:t>
            </w:r>
          </w:p>
        </w:tc>
        <w:tc>
          <w:tcPr>
            <w:tcW w:type="dxa" w:w="1320"/>
          </w:tcPr>
          <w:p>
            <w:pPr>
              <w:spacing w:after="0"/>
              <w:jc w:val="left"/>
            </w:pPr>
            <w:r>
              <w:rPr>
                <w:sz w:val="16"/>
              </w:rPr>
              <w:t>Major disaster</w:t>
            </w:r>
          </w:p>
        </w:tc>
        <w:tc>
          <w:tcPr>
            <w:tcW w:type="dxa" w:w="2353"/>
          </w:tcPr>
          <w:p>
            <w:pPr>
              <w:spacing w:after="0"/>
              <w:jc w:val="left"/>
            </w:pPr>
            <w:r>
              <w:rPr>
                <w:sz w:val="16"/>
              </w:rPr>
              <w:t>Hurricane Isaac</w:t>
            </w:r>
          </w:p>
        </w:tc>
        <w:tc>
          <w:tcPr>
            <w:tcW w:type="dxa" w:w="2223"/>
          </w:tcPr>
          <w:p>
            <w:pPr>
              <w:spacing w:after="0"/>
              <w:jc w:val="left"/>
            </w:pPr>
            <w:r>
              <w:rPr>
                <w:sz w:val="16"/>
              </w:rPr>
              <w:t>Hurricane</w:t>
            </w:r>
          </w:p>
        </w:tc>
        <w:tc>
          <w:tcPr>
            <w:tcW w:type="dxa" w:w="2473"/>
          </w:tcPr>
          <w:p>
            <w:pPr>
              <w:spacing w:after="0"/>
              <w:jc w:val="right"/>
            </w:pPr>
            <w:r>
              <w:rPr>
                <w:sz w:val="16"/>
              </w:rPr>
              <w:t>$452,886.30</w:t>
            </w:r>
          </w:p>
        </w:tc>
        <w:tc>
          <w:tcPr>
            <w:tcW w:type="dxa" w:w="17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2012-07-03</w:t>
            </w:r>
          </w:p>
        </w:tc>
        <w:tc>
          <w:tcPr>
            <w:tcW w:type="dxa" w:w="1037"/>
          </w:tcPr>
          <w:p>
            <w:pPr>
              <w:spacing w:after="0"/>
              <w:jc w:val="left"/>
            </w:pPr>
            <w:r>
              <w:rPr>
                <w:sz w:val="16"/>
              </w:rPr>
              <w:t>2012-06-23</w:t>
            </w:r>
          </w:p>
        </w:tc>
        <w:tc>
          <w:tcPr>
            <w:tcW w:type="dxa" w:w="1037"/>
          </w:tcPr>
          <w:p>
            <w:pPr>
              <w:spacing w:after="0"/>
              <w:jc w:val="left"/>
            </w:pPr>
            <w:r>
              <w:rPr>
                <w:sz w:val="16"/>
              </w:rPr>
              <w:t>DR-4068-FL</w:t>
            </w:r>
          </w:p>
        </w:tc>
        <w:tc>
          <w:tcPr>
            <w:tcW w:type="dxa" w:w="1320"/>
          </w:tcPr>
          <w:p>
            <w:pPr>
              <w:spacing w:after="0"/>
              <w:jc w:val="left"/>
            </w:pPr>
            <w:r>
              <w:rPr>
                <w:sz w:val="16"/>
              </w:rPr>
              <w:t>Major disaster</w:t>
            </w:r>
          </w:p>
        </w:tc>
        <w:tc>
          <w:tcPr>
            <w:tcW w:type="dxa" w:w="2353"/>
          </w:tcPr>
          <w:p>
            <w:pPr>
              <w:spacing w:after="0"/>
              <w:jc w:val="left"/>
            </w:pPr>
            <w:r>
              <w:rPr>
                <w:sz w:val="16"/>
              </w:rPr>
              <w:t>Tropical Storm Debby</w:t>
            </w:r>
          </w:p>
        </w:tc>
        <w:tc>
          <w:tcPr>
            <w:tcW w:type="dxa" w:w="2223"/>
          </w:tcPr>
          <w:p>
            <w:pPr>
              <w:spacing w:after="0"/>
              <w:jc w:val="left"/>
            </w:pPr>
            <w:r>
              <w:rPr>
                <w:sz w:val="16"/>
              </w:rPr>
              <w:t>Hurricane</w:t>
            </w:r>
          </w:p>
        </w:tc>
        <w:tc>
          <w:tcPr>
            <w:tcW w:type="dxa" w:w="2473"/>
          </w:tcPr>
          <w:p>
            <w:pPr>
              <w:spacing w:after="0"/>
              <w:jc w:val="right"/>
            </w:pPr>
            <w:r>
              <w:rPr>
                <w:sz w:val="16"/>
              </w:rPr>
              <w:t>$2,626,936.79</w:t>
            </w:r>
          </w:p>
        </w:tc>
        <w:tc>
          <w:tcPr>
            <w:tcW w:type="dxa" w:w="17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2011-04-27</w:t>
            </w:r>
          </w:p>
        </w:tc>
        <w:tc>
          <w:tcPr>
            <w:tcW w:type="dxa" w:w="1037"/>
          </w:tcPr>
          <w:p>
            <w:pPr>
              <w:spacing w:after="0"/>
              <w:jc w:val="left"/>
            </w:pPr>
            <w:r>
              <w:rPr>
                <w:sz w:val="16"/>
              </w:rPr>
              <w:t>2011-04-26</w:t>
            </w:r>
          </w:p>
        </w:tc>
        <w:tc>
          <w:tcPr>
            <w:tcW w:type="dxa" w:w="1037"/>
          </w:tcPr>
          <w:p>
            <w:pPr>
              <w:spacing w:after="0"/>
              <w:jc w:val="left"/>
            </w:pPr>
            <w:r>
              <w:rPr>
                <w:sz w:val="16"/>
              </w:rPr>
              <w:t>FM-2902-FL</w:t>
            </w:r>
          </w:p>
        </w:tc>
        <w:tc>
          <w:tcPr>
            <w:tcW w:type="dxa" w:w="1320"/>
          </w:tcPr>
          <w:p>
            <w:pPr>
              <w:spacing w:after="0"/>
              <w:jc w:val="left"/>
            </w:pPr>
            <w:r>
              <w:rPr>
                <w:sz w:val="16"/>
              </w:rPr>
              <w:t>Fire management</w:t>
            </w:r>
          </w:p>
        </w:tc>
        <w:tc>
          <w:tcPr>
            <w:tcW w:type="dxa" w:w="2353"/>
          </w:tcPr>
          <w:p>
            <w:pPr>
              <w:spacing w:after="0"/>
              <w:jc w:val="left"/>
            </w:pPr>
            <w:r>
              <w:rPr>
                <w:sz w:val="16"/>
              </w:rPr>
              <w:t>Slope Fire</w:t>
            </w:r>
          </w:p>
        </w:tc>
        <w:tc>
          <w:tcPr>
            <w:tcW w:type="dxa" w:w="2223"/>
          </w:tcPr>
          <w:p>
            <w:pPr>
              <w:spacing w:after="0"/>
              <w:jc w:val="left"/>
            </w:pPr>
            <w:r>
              <w:rPr>
                <w:sz w:val="16"/>
              </w:rPr>
              <w:t>Wildfire</w:t>
            </w:r>
          </w:p>
        </w:tc>
        <w:tc>
          <w:tcPr>
            <w:tcW w:type="dxa" w:w="2473"/>
          </w:tcPr>
          <w:p>
            <w:pPr>
              <w:spacing w:after="0"/>
              <w:jc w:val="right"/>
            </w:pPr>
            <w:r>
              <w:rPr>
                <w:sz w:val="16"/>
              </w:rPr>
              <w:t>no Public Assistance recorded</w:t>
            </w:r>
          </w:p>
        </w:tc>
        <w:tc>
          <w:tcPr>
            <w:tcW w:type="dxa" w:w="17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2008-08-24</w:t>
            </w:r>
          </w:p>
        </w:tc>
        <w:tc>
          <w:tcPr>
            <w:tcW w:type="dxa" w:w="1037"/>
          </w:tcPr>
          <w:p>
            <w:pPr>
              <w:spacing w:after="0"/>
              <w:jc w:val="left"/>
            </w:pPr>
            <w:r>
              <w:rPr>
                <w:sz w:val="16"/>
              </w:rPr>
              <w:t>2008-08-18</w:t>
            </w:r>
          </w:p>
        </w:tc>
        <w:tc>
          <w:tcPr>
            <w:tcW w:type="dxa" w:w="1037"/>
          </w:tcPr>
          <w:p>
            <w:pPr>
              <w:spacing w:after="0"/>
              <w:jc w:val="left"/>
            </w:pPr>
            <w:r>
              <w:rPr>
                <w:sz w:val="16"/>
              </w:rPr>
              <w:t>DR-1785-FL</w:t>
            </w:r>
          </w:p>
        </w:tc>
        <w:tc>
          <w:tcPr>
            <w:tcW w:type="dxa" w:w="1320"/>
          </w:tcPr>
          <w:p>
            <w:pPr>
              <w:spacing w:after="0"/>
              <w:jc w:val="left"/>
            </w:pPr>
            <w:r>
              <w:rPr>
                <w:sz w:val="16"/>
              </w:rPr>
              <w:t>Major disaster</w:t>
            </w:r>
          </w:p>
        </w:tc>
        <w:tc>
          <w:tcPr>
            <w:tcW w:type="dxa" w:w="2353"/>
          </w:tcPr>
          <w:p>
            <w:pPr>
              <w:spacing w:after="0"/>
              <w:jc w:val="left"/>
            </w:pPr>
            <w:r>
              <w:rPr>
                <w:sz w:val="16"/>
              </w:rPr>
              <w:t>Tropical Storm Fay</w:t>
            </w:r>
          </w:p>
        </w:tc>
        <w:tc>
          <w:tcPr>
            <w:tcW w:type="dxa" w:w="2223"/>
          </w:tcPr>
          <w:p>
            <w:pPr>
              <w:spacing w:after="0"/>
              <w:jc w:val="left"/>
            </w:pPr>
            <w:r>
              <w:rPr>
                <w:sz w:val="16"/>
              </w:rPr>
              <w:t>Hurricane; Inland Flooding</w:t>
            </w:r>
          </w:p>
        </w:tc>
        <w:tc>
          <w:tcPr>
            <w:tcW w:type="dxa" w:w="2473"/>
          </w:tcPr>
          <w:p>
            <w:pPr>
              <w:spacing w:after="0"/>
              <w:jc w:val="right"/>
            </w:pPr>
            <w:r>
              <w:rPr>
                <w:sz w:val="16"/>
              </w:rPr>
              <w:t>$7,394,152.89</w:t>
            </w:r>
          </w:p>
        </w:tc>
        <w:tc>
          <w:tcPr>
            <w:tcW w:type="dxa" w:w="17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320"/>
          </w:tcPr>
          <w:p>
            <w:pPr>
              <w:spacing w:after="0"/>
              <w:jc w:val="left"/>
            </w:pPr>
            <w:r>
              <w:rPr>
                <w:sz w:val="16"/>
              </w:rPr>
              <w:t>Emergency</w:t>
            </w:r>
          </w:p>
        </w:tc>
        <w:tc>
          <w:tcPr>
            <w:tcW w:type="dxa" w:w="2353"/>
          </w:tcPr>
          <w:p>
            <w:pPr>
              <w:spacing w:after="0"/>
              <w:jc w:val="left"/>
            </w:pPr>
            <w:r>
              <w:rPr>
                <w:sz w:val="16"/>
              </w:rPr>
              <w:t>Tropical Storm Fay</w:t>
            </w:r>
          </w:p>
        </w:tc>
        <w:tc>
          <w:tcPr>
            <w:tcW w:type="dxa" w:w="2223"/>
          </w:tcPr>
          <w:p>
            <w:pPr>
              <w:spacing w:after="0"/>
              <w:jc w:val="left"/>
            </w:pPr>
            <w:r>
              <w:rPr>
                <w:sz w:val="16"/>
              </w:rPr>
              <w:t>Hurricane; Inland Flooding</w:t>
            </w:r>
          </w:p>
        </w:tc>
        <w:tc>
          <w:tcPr>
            <w:tcW w:type="dxa" w:w="2473"/>
          </w:tcPr>
          <w:p>
            <w:pPr>
              <w:spacing w:after="0"/>
              <w:jc w:val="right"/>
            </w:pPr>
            <w:r>
              <w:rPr>
                <w:sz w:val="16"/>
              </w:rPr>
              <w:t>no Public Assistance recorded</w:t>
            </w:r>
          </w:p>
        </w:tc>
        <w:tc>
          <w:tcPr>
            <w:tcW w:type="dxa" w:w="1747"/>
          </w:tcPr>
          <w:p>
            <w:pPr>
              <w:spacing w:after="0"/>
              <w:jc w:val="left"/>
            </w:pPr>
          </w:p>
        </w:tc>
        <w:tc>
          <w:tcPr>
            <w:tcW w:type="dxa" w:w="887"/>
          </w:tcPr>
          <w:p>
            <w:pPr>
              <w:spacing w:after="0"/>
              <w:jc w:val="left"/>
            </w:pPr>
            <w:r>
              <w:rPr>
                <w:sz w:val="16"/>
              </w:rPr>
              <w:t>same incident as DR-1785</w:t>
            </w:r>
          </w:p>
        </w:tc>
      </w:tr>
      <w:tr>
        <w:trPr>
          <w:cantSplit/>
        </w:trPr>
        <w:tc>
          <w:tcPr>
            <w:tcW w:type="dxa" w:w="1037"/>
          </w:tcPr>
          <w:p>
            <w:pPr>
              <w:spacing w:after="0"/>
              <w:jc w:val="left"/>
            </w:pPr>
            <w:r>
              <w:rPr>
                <w:sz w:val="16"/>
              </w:rPr>
              <w:t>2007-05-09</w:t>
            </w:r>
          </w:p>
        </w:tc>
        <w:tc>
          <w:tcPr>
            <w:tcW w:type="dxa" w:w="1037"/>
          </w:tcPr>
          <w:p>
            <w:pPr>
              <w:spacing w:after="0"/>
              <w:jc w:val="left"/>
            </w:pPr>
            <w:r>
              <w:rPr>
                <w:sz w:val="16"/>
              </w:rPr>
              <w:t>2007-05-07</w:t>
            </w:r>
          </w:p>
        </w:tc>
        <w:tc>
          <w:tcPr>
            <w:tcW w:type="dxa" w:w="1037"/>
          </w:tcPr>
          <w:p>
            <w:pPr>
              <w:spacing w:after="0"/>
              <w:jc w:val="left"/>
            </w:pPr>
            <w:r>
              <w:rPr>
                <w:sz w:val="16"/>
              </w:rPr>
              <w:t>FM-2692-FL</w:t>
            </w:r>
          </w:p>
        </w:tc>
        <w:tc>
          <w:tcPr>
            <w:tcW w:type="dxa" w:w="1320"/>
          </w:tcPr>
          <w:p>
            <w:pPr>
              <w:spacing w:after="0"/>
              <w:jc w:val="left"/>
            </w:pPr>
            <w:r>
              <w:rPr>
                <w:sz w:val="16"/>
              </w:rPr>
              <w:t>Fire management</w:t>
            </w:r>
          </w:p>
        </w:tc>
        <w:tc>
          <w:tcPr>
            <w:tcW w:type="dxa" w:w="2353"/>
          </w:tcPr>
          <w:p>
            <w:pPr>
              <w:spacing w:after="0"/>
              <w:jc w:val="left"/>
            </w:pPr>
            <w:r>
              <w:rPr>
                <w:sz w:val="16"/>
              </w:rPr>
              <w:t>Calloosahatchee Fire Complex</w:t>
            </w:r>
          </w:p>
        </w:tc>
        <w:tc>
          <w:tcPr>
            <w:tcW w:type="dxa" w:w="2223"/>
          </w:tcPr>
          <w:p>
            <w:pPr>
              <w:spacing w:after="0"/>
              <w:jc w:val="left"/>
            </w:pPr>
            <w:r>
              <w:rPr>
                <w:sz w:val="16"/>
              </w:rPr>
              <w:t>Wildfire</w:t>
            </w:r>
          </w:p>
        </w:tc>
        <w:tc>
          <w:tcPr>
            <w:tcW w:type="dxa" w:w="2473"/>
          </w:tcPr>
          <w:p>
            <w:pPr>
              <w:spacing w:after="0"/>
              <w:jc w:val="right"/>
            </w:pPr>
            <w:r>
              <w:rPr>
                <w:sz w:val="16"/>
              </w:rPr>
              <w:t>no Public Assistance recorded</w:t>
            </w:r>
          </w:p>
        </w:tc>
        <w:tc>
          <w:tcPr>
            <w:tcW w:type="dxa" w:w="17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2005-10-24</w:t>
            </w:r>
          </w:p>
        </w:tc>
        <w:tc>
          <w:tcPr>
            <w:tcW w:type="dxa" w:w="1037"/>
          </w:tcPr>
          <w:p>
            <w:pPr>
              <w:spacing w:after="0"/>
              <w:jc w:val="left"/>
            </w:pPr>
            <w:r>
              <w:rPr>
                <w:sz w:val="16"/>
              </w:rPr>
              <w:t>2005-10-23</w:t>
            </w:r>
          </w:p>
        </w:tc>
        <w:tc>
          <w:tcPr>
            <w:tcW w:type="dxa" w:w="1037"/>
          </w:tcPr>
          <w:p>
            <w:pPr>
              <w:spacing w:after="0"/>
              <w:jc w:val="left"/>
            </w:pPr>
            <w:r>
              <w:rPr>
                <w:sz w:val="16"/>
              </w:rPr>
              <w:t>DR-1609-FL</w:t>
            </w:r>
          </w:p>
        </w:tc>
        <w:tc>
          <w:tcPr>
            <w:tcW w:type="dxa" w:w="1320"/>
          </w:tcPr>
          <w:p>
            <w:pPr>
              <w:spacing w:after="0"/>
              <w:jc w:val="left"/>
            </w:pPr>
            <w:r>
              <w:rPr>
                <w:sz w:val="16"/>
              </w:rPr>
              <w:t>Major disaster</w:t>
            </w:r>
          </w:p>
        </w:tc>
        <w:tc>
          <w:tcPr>
            <w:tcW w:type="dxa" w:w="2353"/>
          </w:tcPr>
          <w:p>
            <w:pPr>
              <w:spacing w:after="0"/>
              <w:jc w:val="left"/>
            </w:pPr>
            <w:r>
              <w:rPr>
                <w:sz w:val="16"/>
              </w:rPr>
              <w:t>Hurricane Wilma</w:t>
            </w:r>
          </w:p>
        </w:tc>
        <w:tc>
          <w:tcPr>
            <w:tcW w:type="dxa" w:w="2223"/>
          </w:tcPr>
          <w:p>
            <w:pPr>
              <w:spacing w:after="0"/>
              <w:jc w:val="left"/>
            </w:pPr>
            <w:r>
              <w:rPr>
                <w:sz w:val="16"/>
              </w:rPr>
              <w:t>Hurricane</w:t>
            </w:r>
          </w:p>
        </w:tc>
        <w:tc>
          <w:tcPr>
            <w:tcW w:type="dxa" w:w="2473"/>
          </w:tcPr>
          <w:p>
            <w:pPr>
              <w:spacing w:after="0"/>
              <w:jc w:val="right"/>
            </w:pPr>
            <w:r>
              <w:rPr>
                <w:sz w:val="16"/>
              </w:rPr>
              <w:t>$64,475,422.17</w:t>
            </w:r>
          </w:p>
        </w:tc>
        <w:tc>
          <w:tcPr>
            <w:tcW w:type="dxa" w:w="17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2005-09-20</w:t>
            </w:r>
          </w:p>
        </w:tc>
        <w:tc>
          <w:tcPr>
            <w:tcW w:type="dxa" w:w="1037"/>
          </w:tcPr>
          <w:p>
            <w:pPr>
              <w:spacing w:after="0"/>
              <w:jc w:val="left"/>
            </w:pPr>
            <w:r>
              <w:rPr>
                <w:sz w:val="16"/>
              </w:rPr>
              <w:t>2005-09-18</w:t>
            </w:r>
          </w:p>
        </w:tc>
        <w:tc>
          <w:tcPr>
            <w:tcW w:type="dxa" w:w="1037"/>
          </w:tcPr>
          <w:p>
            <w:pPr>
              <w:spacing w:after="0"/>
              <w:jc w:val="left"/>
            </w:pPr>
            <w:r>
              <w:rPr>
                <w:sz w:val="16"/>
              </w:rPr>
              <w:t>EM-3259-FL</w:t>
            </w:r>
          </w:p>
        </w:tc>
        <w:tc>
          <w:tcPr>
            <w:tcW w:type="dxa" w:w="1320"/>
          </w:tcPr>
          <w:p>
            <w:pPr>
              <w:spacing w:after="0"/>
              <w:jc w:val="left"/>
            </w:pPr>
            <w:r>
              <w:rPr>
                <w:sz w:val="16"/>
              </w:rPr>
              <w:t>Emergency</w:t>
            </w:r>
          </w:p>
        </w:tc>
        <w:tc>
          <w:tcPr>
            <w:tcW w:type="dxa" w:w="2353"/>
          </w:tcPr>
          <w:p>
            <w:pPr>
              <w:spacing w:after="0"/>
              <w:jc w:val="left"/>
            </w:pPr>
            <w:r>
              <w:rPr>
                <w:sz w:val="16"/>
              </w:rPr>
              <w:t>Tropical Storm Rita</w:t>
            </w:r>
          </w:p>
        </w:tc>
        <w:tc>
          <w:tcPr>
            <w:tcW w:type="dxa" w:w="2223"/>
          </w:tcPr>
          <w:p>
            <w:pPr>
              <w:spacing w:after="0"/>
              <w:jc w:val="left"/>
            </w:pPr>
            <w:r>
              <w:rPr>
                <w:sz w:val="16"/>
              </w:rPr>
              <w:t>Hurricane</w:t>
            </w:r>
          </w:p>
        </w:tc>
        <w:tc>
          <w:tcPr>
            <w:tcW w:type="dxa" w:w="2473"/>
          </w:tcPr>
          <w:p>
            <w:pPr>
              <w:spacing w:after="0"/>
              <w:jc w:val="right"/>
            </w:pPr>
            <w:r>
              <w:rPr>
                <w:sz w:val="16"/>
              </w:rPr>
              <w:t>no Public Assistance recorded</w:t>
            </w:r>
          </w:p>
        </w:tc>
        <w:tc>
          <w:tcPr>
            <w:tcW w:type="dxa" w:w="17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320"/>
          </w:tcPr>
          <w:p>
            <w:pPr>
              <w:spacing w:after="0"/>
              <w:jc w:val="left"/>
            </w:pPr>
            <w:r>
              <w:rPr>
                <w:sz w:val="16"/>
              </w:rPr>
              <w:t>Emergency</w:t>
            </w:r>
          </w:p>
        </w:tc>
        <w:tc>
          <w:tcPr>
            <w:tcW w:type="dxa" w:w="2353"/>
          </w:tcPr>
          <w:p>
            <w:pPr>
              <w:spacing w:after="0"/>
              <w:jc w:val="left"/>
            </w:pPr>
            <w:r>
              <w:rPr>
                <w:sz w:val="16"/>
              </w:rPr>
              <w:t>Hurricane Katrina Evacuation</w:t>
            </w:r>
          </w:p>
        </w:tc>
        <w:tc>
          <w:tcPr>
            <w:tcW w:type="dxa" w:w="2223"/>
          </w:tcPr>
          <w:p>
            <w:pPr>
              <w:spacing w:after="0"/>
              <w:jc w:val="left"/>
            </w:pPr>
            <w:r>
              <w:rPr>
                <w:sz w:val="16"/>
              </w:rPr>
              <w:t>Hurricane: evacuation support, not a local hazard event; not counted</w:t>
            </w:r>
          </w:p>
        </w:tc>
        <w:tc>
          <w:tcPr>
            <w:tcW w:type="dxa" w:w="2473"/>
          </w:tcPr>
          <w:p>
            <w:pPr>
              <w:spacing w:after="0"/>
              <w:jc w:val="right"/>
            </w:pPr>
            <w:r>
              <w:rPr>
                <w:sz w:val="16"/>
              </w:rPr>
              <w:t>no Public Assistance recorded</w:t>
            </w:r>
          </w:p>
        </w:tc>
        <w:tc>
          <w:tcPr>
            <w:tcW w:type="dxa" w:w="1747"/>
          </w:tcPr>
          <w:p>
            <w:pPr>
              <w:spacing w:after="0"/>
              <w:jc w:val="left"/>
            </w:pPr>
          </w:p>
        </w:tc>
        <w:tc>
          <w:tcPr>
            <w:tcW w:type="dxa" w:w="887"/>
          </w:tcPr>
          <w:p>
            <w:pPr>
              <w:spacing w:after="0"/>
              <w:jc w:val="left"/>
            </w:pPr>
            <w:r>
              <w:rPr>
                <w:sz w:val="16"/>
              </w:rPr>
              <w:t>same incident as DR-1602</w:t>
            </w:r>
          </w:p>
        </w:tc>
      </w:tr>
      <w:tr>
        <w:trPr>
          <w:cantSplit/>
        </w:trPr>
        <w:tc>
          <w:tcPr>
            <w:tcW w:type="dxa" w:w="1037"/>
          </w:tcPr>
          <w:p>
            <w:pPr>
              <w:spacing w:after="0"/>
              <w:jc w:val="left"/>
            </w:pPr>
            <w:r>
              <w:rPr>
                <w:sz w:val="16"/>
              </w:rPr>
              <w:t>2005-08-28</w:t>
            </w:r>
          </w:p>
        </w:tc>
        <w:tc>
          <w:tcPr>
            <w:tcW w:type="dxa" w:w="1037"/>
          </w:tcPr>
          <w:p>
            <w:pPr>
              <w:spacing w:after="0"/>
              <w:jc w:val="left"/>
            </w:pPr>
            <w:r>
              <w:rPr>
                <w:sz w:val="16"/>
              </w:rPr>
              <w:t>2005-08-24</w:t>
            </w:r>
          </w:p>
        </w:tc>
        <w:tc>
          <w:tcPr>
            <w:tcW w:type="dxa" w:w="1037"/>
          </w:tcPr>
          <w:p>
            <w:pPr>
              <w:spacing w:after="0"/>
              <w:jc w:val="left"/>
            </w:pPr>
            <w:r>
              <w:rPr>
                <w:sz w:val="16"/>
              </w:rPr>
              <w:t>DR-1602-FL</w:t>
            </w:r>
          </w:p>
        </w:tc>
        <w:tc>
          <w:tcPr>
            <w:tcW w:type="dxa" w:w="1320"/>
          </w:tcPr>
          <w:p>
            <w:pPr>
              <w:spacing w:after="0"/>
              <w:jc w:val="left"/>
            </w:pPr>
            <w:r>
              <w:rPr>
                <w:sz w:val="16"/>
              </w:rPr>
              <w:t>Major disaster</w:t>
            </w:r>
          </w:p>
        </w:tc>
        <w:tc>
          <w:tcPr>
            <w:tcW w:type="dxa" w:w="2353"/>
          </w:tcPr>
          <w:p>
            <w:pPr>
              <w:spacing w:after="0"/>
              <w:jc w:val="left"/>
            </w:pPr>
            <w:r>
              <w:rPr>
                <w:sz w:val="16"/>
              </w:rPr>
              <w:t>Hurricane Katrina</w:t>
            </w:r>
          </w:p>
        </w:tc>
        <w:tc>
          <w:tcPr>
            <w:tcW w:type="dxa" w:w="2223"/>
          </w:tcPr>
          <w:p>
            <w:pPr>
              <w:spacing w:after="0"/>
              <w:jc w:val="left"/>
            </w:pPr>
            <w:r>
              <w:rPr>
                <w:sz w:val="16"/>
              </w:rPr>
              <w:t>Hurricane</w:t>
            </w:r>
          </w:p>
        </w:tc>
        <w:tc>
          <w:tcPr>
            <w:tcW w:type="dxa" w:w="2473"/>
          </w:tcPr>
          <w:p>
            <w:pPr>
              <w:spacing w:after="0"/>
              <w:jc w:val="right"/>
            </w:pPr>
            <w:r>
              <w:rPr>
                <w:sz w:val="16"/>
              </w:rPr>
              <w:t>$1,906,322.61</w:t>
            </w:r>
          </w:p>
        </w:tc>
        <w:tc>
          <w:tcPr>
            <w:tcW w:type="dxa" w:w="17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320"/>
          </w:tcPr>
          <w:p>
            <w:pPr>
              <w:spacing w:after="0"/>
              <w:jc w:val="left"/>
            </w:pPr>
            <w:r>
              <w:rPr>
                <w:sz w:val="16"/>
              </w:rPr>
              <w:t>Major disaster</w:t>
            </w:r>
          </w:p>
        </w:tc>
        <w:tc>
          <w:tcPr>
            <w:tcW w:type="dxa" w:w="2353"/>
          </w:tcPr>
          <w:p>
            <w:pPr>
              <w:spacing w:after="0"/>
              <w:jc w:val="left"/>
            </w:pPr>
            <w:r>
              <w:rPr>
                <w:sz w:val="16"/>
              </w:rPr>
              <w:t>Hurricane Jeanne</w:t>
            </w:r>
          </w:p>
        </w:tc>
        <w:tc>
          <w:tcPr>
            <w:tcW w:type="dxa" w:w="2223"/>
          </w:tcPr>
          <w:p>
            <w:pPr>
              <w:spacing w:after="0"/>
              <w:jc w:val="left"/>
            </w:pPr>
            <w:r>
              <w:rPr>
                <w:sz w:val="16"/>
              </w:rPr>
              <w:t>Hurricane</w:t>
            </w:r>
          </w:p>
        </w:tc>
        <w:tc>
          <w:tcPr>
            <w:tcW w:type="dxa" w:w="2473"/>
          </w:tcPr>
          <w:p>
            <w:pPr>
              <w:spacing w:after="0"/>
              <w:jc w:val="right"/>
            </w:pPr>
            <w:r>
              <w:rPr>
                <w:sz w:val="16"/>
              </w:rPr>
              <w:t>$50,755.34</w:t>
            </w:r>
          </w:p>
        </w:tc>
        <w:tc>
          <w:tcPr>
            <w:tcW w:type="dxa" w:w="17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2004-09-16</w:t>
            </w:r>
          </w:p>
        </w:tc>
        <w:tc>
          <w:tcPr>
            <w:tcW w:type="dxa" w:w="1037"/>
          </w:tcPr>
          <w:p>
            <w:pPr>
              <w:spacing w:after="0"/>
              <w:jc w:val="left"/>
            </w:pPr>
            <w:r>
              <w:rPr>
                <w:sz w:val="16"/>
              </w:rPr>
              <w:t>2004-09-13</w:t>
            </w:r>
          </w:p>
        </w:tc>
        <w:tc>
          <w:tcPr>
            <w:tcW w:type="dxa" w:w="1037"/>
          </w:tcPr>
          <w:p>
            <w:pPr>
              <w:spacing w:after="0"/>
              <w:jc w:val="left"/>
            </w:pPr>
            <w:r>
              <w:rPr>
                <w:sz w:val="16"/>
              </w:rPr>
              <w:t>DR-1551-FL</w:t>
            </w:r>
          </w:p>
        </w:tc>
        <w:tc>
          <w:tcPr>
            <w:tcW w:type="dxa" w:w="1320"/>
          </w:tcPr>
          <w:p>
            <w:pPr>
              <w:spacing w:after="0"/>
              <w:jc w:val="left"/>
            </w:pPr>
            <w:r>
              <w:rPr>
                <w:sz w:val="16"/>
              </w:rPr>
              <w:t>Major disaster</w:t>
            </w:r>
          </w:p>
        </w:tc>
        <w:tc>
          <w:tcPr>
            <w:tcW w:type="dxa" w:w="2353"/>
          </w:tcPr>
          <w:p>
            <w:pPr>
              <w:spacing w:after="0"/>
              <w:jc w:val="left"/>
            </w:pPr>
            <w:r>
              <w:rPr>
                <w:sz w:val="16"/>
              </w:rPr>
              <w:t>Hurricane Ivan</w:t>
            </w:r>
          </w:p>
        </w:tc>
        <w:tc>
          <w:tcPr>
            <w:tcW w:type="dxa" w:w="2223"/>
          </w:tcPr>
          <w:p>
            <w:pPr>
              <w:spacing w:after="0"/>
              <w:jc w:val="left"/>
            </w:pPr>
            <w:r>
              <w:rPr>
                <w:sz w:val="16"/>
              </w:rPr>
              <w:t>Hurricane</w:t>
            </w:r>
          </w:p>
        </w:tc>
        <w:tc>
          <w:tcPr>
            <w:tcW w:type="dxa" w:w="2473"/>
          </w:tcPr>
          <w:p>
            <w:pPr>
              <w:spacing w:after="0"/>
              <w:jc w:val="right"/>
            </w:pPr>
            <w:r>
              <w:rPr>
                <w:sz w:val="16"/>
              </w:rPr>
              <w:t>$35,864.37</w:t>
            </w:r>
          </w:p>
        </w:tc>
        <w:tc>
          <w:tcPr>
            <w:tcW w:type="dxa" w:w="17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320"/>
          </w:tcPr>
          <w:p>
            <w:pPr>
              <w:spacing w:after="0"/>
              <w:jc w:val="left"/>
            </w:pPr>
            <w:r>
              <w:rPr>
                <w:sz w:val="16"/>
              </w:rPr>
              <w:t>Major disaster</w:t>
            </w:r>
          </w:p>
        </w:tc>
        <w:tc>
          <w:tcPr>
            <w:tcW w:type="dxa" w:w="2353"/>
          </w:tcPr>
          <w:p>
            <w:pPr>
              <w:spacing w:after="0"/>
              <w:jc w:val="left"/>
            </w:pPr>
            <w:r>
              <w:rPr>
                <w:sz w:val="16"/>
              </w:rPr>
              <w:t>Hurricane Frances</w:t>
            </w:r>
          </w:p>
        </w:tc>
        <w:tc>
          <w:tcPr>
            <w:tcW w:type="dxa" w:w="2223"/>
          </w:tcPr>
          <w:p>
            <w:pPr>
              <w:spacing w:after="0"/>
              <w:jc w:val="left"/>
            </w:pPr>
            <w:r>
              <w:rPr>
                <w:sz w:val="16"/>
              </w:rPr>
              <w:t>Hurricane</w:t>
            </w:r>
          </w:p>
        </w:tc>
        <w:tc>
          <w:tcPr>
            <w:tcW w:type="dxa" w:w="2473"/>
          </w:tcPr>
          <w:p>
            <w:pPr>
              <w:spacing w:after="0"/>
              <w:jc w:val="right"/>
            </w:pPr>
            <w:r>
              <w:rPr>
                <w:sz w:val="16"/>
              </w:rPr>
              <w:t>$765,514.23</w:t>
            </w:r>
          </w:p>
        </w:tc>
        <w:tc>
          <w:tcPr>
            <w:tcW w:type="dxa" w:w="17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320"/>
          </w:tcPr>
          <w:p>
            <w:pPr>
              <w:spacing w:after="0"/>
              <w:jc w:val="left"/>
            </w:pPr>
            <w:r>
              <w:rPr>
                <w:sz w:val="16"/>
              </w:rPr>
              <w:t>Major disaster</w:t>
            </w:r>
          </w:p>
        </w:tc>
        <w:tc>
          <w:tcPr>
            <w:tcW w:type="dxa" w:w="2353"/>
          </w:tcPr>
          <w:p>
            <w:pPr>
              <w:spacing w:after="0"/>
              <w:jc w:val="left"/>
            </w:pPr>
            <w:r>
              <w:rPr>
                <w:sz w:val="16"/>
              </w:rPr>
              <w:t>Tropical Storm Bonnie and Hurricane Charley</w:t>
            </w:r>
          </w:p>
        </w:tc>
        <w:tc>
          <w:tcPr>
            <w:tcW w:type="dxa" w:w="2223"/>
          </w:tcPr>
          <w:p>
            <w:pPr>
              <w:spacing w:after="0"/>
              <w:jc w:val="left"/>
            </w:pPr>
            <w:r>
              <w:rPr>
                <w:sz w:val="16"/>
              </w:rPr>
              <w:t>Hurricane</w:t>
            </w:r>
          </w:p>
        </w:tc>
        <w:tc>
          <w:tcPr>
            <w:tcW w:type="dxa" w:w="2473"/>
          </w:tcPr>
          <w:p>
            <w:pPr>
              <w:spacing w:after="0"/>
              <w:jc w:val="right"/>
            </w:pPr>
            <w:r>
              <w:rPr>
                <w:sz w:val="16"/>
              </w:rPr>
              <w:t>$3,617,502.05</w:t>
            </w:r>
          </w:p>
        </w:tc>
        <w:tc>
          <w:tcPr>
            <w:tcW w:type="dxa" w:w="17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2001-09-28</w:t>
            </w:r>
          </w:p>
        </w:tc>
        <w:tc>
          <w:tcPr>
            <w:tcW w:type="dxa" w:w="1037"/>
          </w:tcPr>
          <w:p>
            <w:pPr>
              <w:spacing w:after="0"/>
              <w:jc w:val="left"/>
            </w:pPr>
            <w:r>
              <w:rPr>
                <w:sz w:val="16"/>
              </w:rPr>
              <w:t>2001-09-13</w:t>
            </w:r>
          </w:p>
        </w:tc>
        <w:tc>
          <w:tcPr>
            <w:tcW w:type="dxa" w:w="1037"/>
          </w:tcPr>
          <w:p>
            <w:pPr>
              <w:spacing w:after="0"/>
              <w:jc w:val="left"/>
            </w:pPr>
            <w:r>
              <w:rPr>
                <w:sz w:val="16"/>
              </w:rPr>
              <w:t>DR-1393-FL</w:t>
            </w:r>
          </w:p>
        </w:tc>
        <w:tc>
          <w:tcPr>
            <w:tcW w:type="dxa" w:w="1320"/>
          </w:tcPr>
          <w:p>
            <w:pPr>
              <w:spacing w:after="0"/>
              <w:jc w:val="left"/>
            </w:pPr>
            <w:r>
              <w:rPr>
                <w:sz w:val="16"/>
              </w:rPr>
              <w:t>Major disaster</w:t>
            </w:r>
          </w:p>
        </w:tc>
        <w:tc>
          <w:tcPr>
            <w:tcW w:type="dxa" w:w="2353"/>
          </w:tcPr>
          <w:p>
            <w:pPr>
              <w:spacing w:after="0"/>
              <w:jc w:val="left"/>
            </w:pPr>
            <w:r>
              <w:rPr>
                <w:sz w:val="16"/>
              </w:rPr>
              <w:t>Severe Storms, Tornadoes and Flooding Associated with Tropical Storm Gabrielle</w:t>
            </w:r>
          </w:p>
        </w:tc>
        <w:tc>
          <w:tcPr>
            <w:tcW w:type="dxa" w:w="2223"/>
          </w:tcPr>
          <w:p>
            <w:pPr>
              <w:spacing w:after="0"/>
              <w:jc w:val="left"/>
            </w:pPr>
            <w:r>
              <w:rPr>
                <w:sz w:val="16"/>
              </w:rPr>
              <w:t>Hurricane; Inland Flooding; Tornado</w:t>
            </w:r>
          </w:p>
        </w:tc>
        <w:tc>
          <w:tcPr>
            <w:tcW w:type="dxa" w:w="2473"/>
          </w:tcPr>
          <w:p>
            <w:pPr>
              <w:spacing w:after="0"/>
              <w:jc w:val="right"/>
            </w:pPr>
            <w:r>
              <w:rPr>
                <w:sz w:val="16"/>
              </w:rPr>
              <w:t>$4,869,760.18</w:t>
            </w:r>
          </w:p>
        </w:tc>
        <w:tc>
          <w:tcPr>
            <w:tcW w:type="dxa" w:w="17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2001-02-19</w:t>
            </w:r>
          </w:p>
        </w:tc>
        <w:tc>
          <w:tcPr>
            <w:tcW w:type="dxa" w:w="1037"/>
          </w:tcPr>
          <w:p>
            <w:pPr>
              <w:spacing w:after="0"/>
              <w:jc w:val="left"/>
            </w:pPr>
            <w:r>
              <w:rPr>
                <w:sz w:val="16"/>
              </w:rPr>
              <w:t>2001-02-19</w:t>
            </w:r>
          </w:p>
        </w:tc>
        <w:tc>
          <w:tcPr>
            <w:tcW w:type="dxa" w:w="1037"/>
          </w:tcPr>
          <w:p>
            <w:pPr>
              <w:spacing w:after="0"/>
              <w:jc w:val="left"/>
            </w:pPr>
            <w:r>
              <w:rPr>
                <w:sz w:val="16"/>
              </w:rPr>
              <w:t>FM-2355-FL</w:t>
            </w:r>
          </w:p>
        </w:tc>
        <w:tc>
          <w:tcPr>
            <w:tcW w:type="dxa" w:w="1320"/>
          </w:tcPr>
          <w:p>
            <w:pPr>
              <w:spacing w:after="0"/>
              <w:jc w:val="left"/>
            </w:pPr>
            <w:r>
              <w:rPr>
                <w:sz w:val="16"/>
              </w:rPr>
              <w:t>Fire management</w:t>
            </w:r>
          </w:p>
        </w:tc>
        <w:tc>
          <w:tcPr>
            <w:tcW w:type="dxa" w:w="2353"/>
          </w:tcPr>
          <w:p>
            <w:pPr>
              <w:spacing w:after="0"/>
              <w:jc w:val="left"/>
            </w:pPr>
            <w:r>
              <w:rPr>
                <w:sz w:val="16"/>
              </w:rPr>
              <w:t>Fl - Caloosahatchee Fire Complex</w:t>
            </w:r>
          </w:p>
        </w:tc>
        <w:tc>
          <w:tcPr>
            <w:tcW w:type="dxa" w:w="2223"/>
          </w:tcPr>
          <w:p>
            <w:pPr>
              <w:spacing w:after="0"/>
              <w:jc w:val="left"/>
            </w:pPr>
            <w:r>
              <w:rPr>
                <w:sz w:val="16"/>
              </w:rPr>
              <w:t>Wildfire</w:t>
            </w:r>
          </w:p>
        </w:tc>
        <w:tc>
          <w:tcPr>
            <w:tcW w:type="dxa" w:w="2473"/>
          </w:tcPr>
          <w:p>
            <w:pPr>
              <w:spacing w:after="0"/>
              <w:jc w:val="right"/>
            </w:pPr>
            <w:r>
              <w:rPr>
                <w:sz w:val="16"/>
              </w:rPr>
              <w:t>no Public Assistance recorded</w:t>
            </w:r>
          </w:p>
        </w:tc>
        <w:tc>
          <w:tcPr>
            <w:tcW w:type="dxa" w:w="17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2001-02-05</w:t>
            </w:r>
          </w:p>
        </w:tc>
        <w:tc>
          <w:tcPr>
            <w:tcW w:type="dxa" w:w="1037"/>
          </w:tcPr>
          <w:p>
            <w:pPr>
              <w:spacing w:after="0"/>
              <w:jc w:val="left"/>
            </w:pPr>
            <w:r>
              <w:rPr>
                <w:sz w:val="16"/>
              </w:rPr>
              <w:t>2000-12-01</w:t>
            </w:r>
          </w:p>
        </w:tc>
        <w:tc>
          <w:tcPr>
            <w:tcW w:type="dxa" w:w="1037"/>
          </w:tcPr>
          <w:p>
            <w:pPr>
              <w:spacing w:after="0"/>
              <w:jc w:val="left"/>
            </w:pPr>
            <w:r>
              <w:rPr>
                <w:sz w:val="16"/>
              </w:rPr>
              <w:t>DR-1359-FL</w:t>
            </w:r>
          </w:p>
        </w:tc>
        <w:tc>
          <w:tcPr>
            <w:tcW w:type="dxa" w:w="1320"/>
          </w:tcPr>
          <w:p>
            <w:pPr>
              <w:spacing w:after="0"/>
              <w:jc w:val="left"/>
            </w:pPr>
            <w:r>
              <w:rPr>
                <w:sz w:val="16"/>
              </w:rPr>
              <w:t>Major disaster</w:t>
            </w:r>
          </w:p>
        </w:tc>
        <w:tc>
          <w:tcPr>
            <w:tcW w:type="dxa" w:w="2353"/>
          </w:tcPr>
          <w:p>
            <w:pPr>
              <w:spacing w:after="0"/>
              <w:jc w:val="left"/>
            </w:pPr>
            <w:r>
              <w:rPr>
                <w:sz w:val="16"/>
              </w:rPr>
              <w:t>Severe Freeze</w:t>
            </w:r>
          </w:p>
        </w:tc>
        <w:tc>
          <w:tcPr>
            <w:tcW w:type="dxa" w:w="2223"/>
          </w:tcPr>
          <w:p>
            <w:pPr>
              <w:spacing w:after="0"/>
              <w:jc w:val="left"/>
            </w:pPr>
            <w:r>
              <w:rPr>
                <w:sz w:val="16"/>
              </w:rPr>
              <w:t>Cold Wave</w:t>
            </w:r>
          </w:p>
        </w:tc>
        <w:tc>
          <w:tcPr>
            <w:tcW w:type="dxa" w:w="2473"/>
          </w:tcPr>
          <w:p>
            <w:pPr>
              <w:spacing w:after="0"/>
              <w:jc w:val="right"/>
            </w:pPr>
            <w:r>
              <w:rPr>
                <w:sz w:val="16"/>
              </w:rPr>
              <w:t>PA not declared for this county</w:t>
            </w:r>
          </w:p>
        </w:tc>
        <w:tc>
          <w:tcPr>
            <w:tcW w:type="dxa" w:w="17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2000-10-04</w:t>
            </w:r>
          </w:p>
        </w:tc>
        <w:tc>
          <w:tcPr>
            <w:tcW w:type="dxa" w:w="1037"/>
          </w:tcPr>
          <w:p>
            <w:pPr>
              <w:spacing w:after="0"/>
              <w:jc w:val="left"/>
            </w:pPr>
            <w:r>
              <w:rPr>
                <w:sz w:val="16"/>
              </w:rPr>
              <w:t>2000-10-03</w:t>
            </w:r>
          </w:p>
        </w:tc>
        <w:tc>
          <w:tcPr>
            <w:tcW w:type="dxa" w:w="1037"/>
          </w:tcPr>
          <w:p>
            <w:pPr>
              <w:spacing w:after="0"/>
              <w:jc w:val="left"/>
            </w:pPr>
            <w:r>
              <w:rPr>
                <w:sz w:val="16"/>
              </w:rPr>
              <w:t>DR-1345-FL</w:t>
            </w:r>
          </w:p>
        </w:tc>
        <w:tc>
          <w:tcPr>
            <w:tcW w:type="dxa" w:w="1320"/>
          </w:tcPr>
          <w:p>
            <w:pPr>
              <w:spacing w:after="0"/>
              <w:jc w:val="left"/>
            </w:pPr>
            <w:r>
              <w:rPr>
                <w:sz w:val="16"/>
              </w:rPr>
              <w:t>Major disaster</w:t>
            </w:r>
          </w:p>
        </w:tc>
        <w:tc>
          <w:tcPr>
            <w:tcW w:type="dxa" w:w="2353"/>
          </w:tcPr>
          <w:p>
            <w:pPr>
              <w:spacing w:after="0"/>
              <w:jc w:val="left"/>
            </w:pPr>
            <w:r>
              <w:rPr>
                <w:sz w:val="16"/>
              </w:rPr>
              <w:t>Severe Storms and Flooding</w:t>
            </w:r>
          </w:p>
        </w:tc>
        <w:tc>
          <w:tcPr>
            <w:tcW w:type="dxa" w:w="2223"/>
          </w:tcPr>
          <w:p>
            <w:pPr>
              <w:spacing w:after="0"/>
              <w:jc w:val="left"/>
            </w:pPr>
            <w:r>
              <w:rPr>
                <w:sz w:val="16"/>
              </w:rPr>
              <w:t>Inland Flooding</w:t>
            </w:r>
          </w:p>
        </w:tc>
        <w:tc>
          <w:tcPr>
            <w:tcW w:type="dxa" w:w="2473"/>
          </w:tcPr>
          <w:p>
            <w:pPr>
              <w:spacing w:after="0"/>
              <w:jc w:val="right"/>
            </w:pPr>
            <w:r>
              <w:rPr>
                <w:sz w:val="16"/>
              </w:rPr>
              <w:t>PA not declared for this county</w:t>
            </w:r>
          </w:p>
        </w:tc>
        <w:tc>
          <w:tcPr>
            <w:tcW w:type="dxa" w:w="17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2000-04-11</w:t>
            </w:r>
          </w:p>
        </w:tc>
        <w:tc>
          <w:tcPr>
            <w:tcW w:type="dxa" w:w="1037"/>
          </w:tcPr>
          <w:p>
            <w:pPr>
              <w:spacing w:after="0"/>
              <w:jc w:val="left"/>
            </w:pPr>
            <w:r>
              <w:rPr>
                <w:sz w:val="16"/>
              </w:rPr>
              <w:t>2000-04-11</w:t>
            </w:r>
          </w:p>
        </w:tc>
        <w:tc>
          <w:tcPr>
            <w:tcW w:type="dxa" w:w="1037"/>
          </w:tcPr>
          <w:p>
            <w:pPr>
              <w:spacing w:after="0"/>
              <w:jc w:val="left"/>
            </w:pPr>
            <w:r>
              <w:rPr>
                <w:sz w:val="16"/>
              </w:rPr>
              <w:t>FM-2294-FL</w:t>
            </w:r>
          </w:p>
        </w:tc>
        <w:tc>
          <w:tcPr>
            <w:tcW w:type="dxa" w:w="1320"/>
          </w:tcPr>
          <w:p>
            <w:pPr>
              <w:spacing w:after="0"/>
              <w:jc w:val="left"/>
            </w:pPr>
            <w:r>
              <w:rPr>
                <w:sz w:val="16"/>
              </w:rPr>
              <w:t>Fire management</w:t>
            </w:r>
          </w:p>
        </w:tc>
        <w:tc>
          <w:tcPr>
            <w:tcW w:type="dxa" w:w="2353"/>
          </w:tcPr>
          <w:p>
            <w:pPr>
              <w:spacing w:after="0"/>
              <w:jc w:val="left"/>
            </w:pPr>
            <w:r>
              <w:rPr>
                <w:sz w:val="16"/>
              </w:rPr>
              <w:t>Fl - Merritt Fire</w:t>
            </w:r>
          </w:p>
        </w:tc>
        <w:tc>
          <w:tcPr>
            <w:tcW w:type="dxa" w:w="2223"/>
          </w:tcPr>
          <w:p>
            <w:pPr>
              <w:spacing w:after="0"/>
              <w:jc w:val="left"/>
            </w:pPr>
            <w:r>
              <w:rPr>
                <w:sz w:val="16"/>
              </w:rPr>
              <w:t>Wildfire</w:t>
            </w:r>
          </w:p>
        </w:tc>
        <w:tc>
          <w:tcPr>
            <w:tcW w:type="dxa" w:w="2473"/>
          </w:tcPr>
          <w:p>
            <w:pPr>
              <w:spacing w:after="0"/>
              <w:jc w:val="right"/>
            </w:pPr>
            <w:r>
              <w:rPr>
                <w:sz w:val="16"/>
              </w:rPr>
              <w:t>no Public Assistance recorded</w:t>
            </w:r>
          </w:p>
        </w:tc>
        <w:tc>
          <w:tcPr>
            <w:tcW w:type="dxa" w:w="17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1999-10-20</w:t>
            </w:r>
          </w:p>
        </w:tc>
        <w:tc>
          <w:tcPr>
            <w:tcW w:type="dxa" w:w="1037"/>
          </w:tcPr>
          <w:p>
            <w:pPr>
              <w:spacing w:after="0"/>
              <w:jc w:val="left"/>
            </w:pPr>
            <w:r>
              <w:rPr>
                <w:sz w:val="16"/>
              </w:rPr>
              <w:t>1999-10-14</w:t>
            </w:r>
          </w:p>
        </w:tc>
        <w:tc>
          <w:tcPr>
            <w:tcW w:type="dxa" w:w="1037"/>
          </w:tcPr>
          <w:p>
            <w:pPr>
              <w:spacing w:after="0"/>
              <w:jc w:val="left"/>
            </w:pPr>
            <w:r>
              <w:rPr>
                <w:sz w:val="16"/>
              </w:rPr>
              <w:t>DR-1306-FL</w:t>
            </w:r>
          </w:p>
        </w:tc>
        <w:tc>
          <w:tcPr>
            <w:tcW w:type="dxa" w:w="1320"/>
          </w:tcPr>
          <w:p>
            <w:pPr>
              <w:spacing w:after="0"/>
              <w:jc w:val="left"/>
            </w:pPr>
            <w:r>
              <w:rPr>
                <w:sz w:val="16"/>
              </w:rPr>
              <w:t>Major disaster</w:t>
            </w:r>
          </w:p>
        </w:tc>
        <w:tc>
          <w:tcPr>
            <w:tcW w:type="dxa" w:w="2353"/>
          </w:tcPr>
          <w:p>
            <w:pPr>
              <w:spacing w:after="0"/>
              <w:jc w:val="left"/>
            </w:pPr>
            <w:r>
              <w:rPr>
                <w:sz w:val="16"/>
              </w:rPr>
              <w:t>Fl-Hurricane Irene-Dr-Req</w:t>
            </w:r>
          </w:p>
        </w:tc>
        <w:tc>
          <w:tcPr>
            <w:tcW w:type="dxa" w:w="2223"/>
          </w:tcPr>
          <w:p>
            <w:pPr>
              <w:spacing w:after="0"/>
              <w:jc w:val="left"/>
            </w:pPr>
            <w:r>
              <w:rPr>
                <w:sz w:val="16"/>
              </w:rPr>
              <w:t>Hurricane</w:t>
            </w:r>
          </w:p>
        </w:tc>
        <w:tc>
          <w:tcPr>
            <w:tcW w:type="dxa" w:w="2473"/>
          </w:tcPr>
          <w:p>
            <w:pPr>
              <w:spacing w:after="0"/>
              <w:jc w:val="right"/>
            </w:pPr>
            <w:r>
              <w:rPr>
                <w:sz w:val="16"/>
              </w:rPr>
              <w:t>PA not declared for this county</w:t>
            </w:r>
          </w:p>
        </w:tc>
        <w:tc>
          <w:tcPr>
            <w:tcW w:type="dxa" w:w="17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1999-10-15</w:t>
            </w:r>
          </w:p>
        </w:tc>
        <w:tc>
          <w:tcPr>
            <w:tcW w:type="dxa" w:w="1037"/>
          </w:tcPr>
          <w:p>
            <w:pPr>
              <w:spacing w:after="0"/>
              <w:jc w:val="left"/>
            </w:pPr>
            <w:r>
              <w:rPr>
                <w:sz w:val="16"/>
              </w:rPr>
              <w:t>1999-10-14</w:t>
            </w:r>
          </w:p>
        </w:tc>
        <w:tc>
          <w:tcPr>
            <w:tcW w:type="dxa" w:w="1037"/>
          </w:tcPr>
          <w:p>
            <w:pPr>
              <w:spacing w:after="0"/>
              <w:jc w:val="left"/>
            </w:pPr>
            <w:r>
              <w:rPr>
                <w:sz w:val="16"/>
              </w:rPr>
              <w:t>EM-3150-FL</w:t>
            </w:r>
          </w:p>
        </w:tc>
        <w:tc>
          <w:tcPr>
            <w:tcW w:type="dxa" w:w="1320"/>
          </w:tcPr>
          <w:p>
            <w:pPr>
              <w:spacing w:after="0"/>
              <w:jc w:val="left"/>
            </w:pPr>
            <w:r>
              <w:rPr>
                <w:sz w:val="16"/>
              </w:rPr>
              <w:t>Emergency</w:t>
            </w:r>
          </w:p>
        </w:tc>
        <w:tc>
          <w:tcPr>
            <w:tcW w:type="dxa" w:w="2353"/>
          </w:tcPr>
          <w:p>
            <w:pPr>
              <w:spacing w:after="0"/>
              <w:jc w:val="left"/>
            </w:pPr>
            <w:r>
              <w:rPr>
                <w:sz w:val="16"/>
              </w:rPr>
              <w:t>Tropical Storm Irene - Florida</w:t>
            </w:r>
          </w:p>
        </w:tc>
        <w:tc>
          <w:tcPr>
            <w:tcW w:type="dxa" w:w="2223"/>
          </w:tcPr>
          <w:p>
            <w:pPr>
              <w:spacing w:after="0"/>
              <w:jc w:val="left"/>
            </w:pPr>
            <w:r>
              <w:rPr>
                <w:sz w:val="16"/>
              </w:rPr>
              <w:t>Hurricane</w:t>
            </w:r>
          </w:p>
        </w:tc>
        <w:tc>
          <w:tcPr>
            <w:tcW w:type="dxa" w:w="2473"/>
          </w:tcPr>
          <w:p>
            <w:pPr>
              <w:spacing w:after="0"/>
              <w:jc w:val="right"/>
            </w:pPr>
            <w:r>
              <w:rPr>
                <w:sz w:val="16"/>
              </w:rPr>
              <w:t>$13,761</w:t>
            </w:r>
          </w:p>
        </w:tc>
        <w:tc>
          <w:tcPr>
            <w:tcW w:type="dxa" w:w="1747"/>
          </w:tcPr>
          <w:p>
            <w:pPr>
              <w:spacing w:after="0"/>
              <w:jc w:val="left"/>
            </w:pPr>
          </w:p>
        </w:tc>
        <w:tc>
          <w:tcPr>
            <w:tcW w:type="dxa" w:w="887"/>
          </w:tcPr>
          <w:p>
            <w:pPr>
              <w:spacing w:after="0"/>
              <w:jc w:val="left"/>
            </w:pPr>
            <w:r>
              <w:rPr>
                <w:sz w:val="16"/>
              </w:rPr>
              <w:t>same incident as DR-1306</w:t>
            </w:r>
          </w:p>
        </w:tc>
      </w:tr>
      <w:tr>
        <w:trPr>
          <w:cantSplit/>
        </w:trPr>
        <w:tc>
          <w:tcPr>
            <w:tcW w:type="dxa" w:w="1037"/>
          </w:tcPr>
          <w:p>
            <w:pPr>
              <w:spacing w:after="0"/>
              <w:jc w:val="left"/>
            </w:pPr>
            <w:r>
              <w:rPr>
                <w:sz w:val="16"/>
              </w:rPr>
              <w:t>1999-04-27</w:t>
            </w:r>
          </w:p>
        </w:tc>
        <w:tc>
          <w:tcPr>
            <w:tcW w:type="dxa" w:w="1037"/>
          </w:tcPr>
          <w:p>
            <w:pPr>
              <w:spacing w:after="0"/>
              <w:jc w:val="left"/>
            </w:pPr>
            <w:r>
              <w:rPr>
                <w:sz w:val="16"/>
              </w:rPr>
              <w:t>1999-04-15</w:t>
            </w:r>
          </w:p>
        </w:tc>
        <w:tc>
          <w:tcPr>
            <w:tcW w:type="dxa" w:w="1037"/>
          </w:tcPr>
          <w:p>
            <w:pPr>
              <w:spacing w:after="0"/>
              <w:jc w:val="left"/>
            </w:pPr>
            <w:r>
              <w:rPr>
                <w:sz w:val="16"/>
              </w:rPr>
              <w:t>EM-3139-FL</w:t>
            </w:r>
          </w:p>
        </w:tc>
        <w:tc>
          <w:tcPr>
            <w:tcW w:type="dxa" w:w="1320"/>
          </w:tcPr>
          <w:p>
            <w:pPr>
              <w:spacing w:after="0"/>
              <w:jc w:val="left"/>
            </w:pPr>
            <w:r>
              <w:rPr>
                <w:sz w:val="16"/>
              </w:rPr>
              <w:t>Emergency</w:t>
            </w:r>
          </w:p>
        </w:tc>
        <w:tc>
          <w:tcPr>
            <w:tcW w:type="dxa" w:w="2353"/>
          </w:tcPr>
          <w:p>
            <w:pPr>
              <w:spacing w:after="0"/>
              <w:jc w:val="left"/>
            </w:pPr>
            <w:r>
              <w:rPr>
                <w:sz w:val="16"/>
              </w:rPr>
              <w:t>Fl-Fires 04/15/99</w:t>
            </w:r>
          </w:p>
        </w:tc>
        <w:tc>
          <w:tcPr>
            <w:tcW w:type="dxa" w:w="2223"/>
          </w:tcPr>
          <w:p>
            <w:pPr>
              <w:spacing w:after="0"/>
              <w:jc w:val="left"/>
            </w:pPr>
            <w:r>
              <w:rPr>
                <w:sz w:val="16"/>
              </w:rPr>
              <w:t>Wildfire</w:t>
            </w:r>
          </w:p>
        </w:tc>
        <w:tc>
          <w:tcPr>
            <w:tcW w:type="dxa" w:w="2473"/>
          </w:tcPr>
          <w:p>
            <w:pPr>
              <w:spacing w:after="0"/>
              <w:jc w:val="right"/>
            </w:pPr>
            <w:r>
              <w:rPr>
                <w:sz w:val="16"/>
              </w:rPr>
              <w:t>$1,521.75</w:t>
            </w:r>
          </w:p>
        </w:tc>
        <w:tc>
          <w:tcPr>
            <w:tcW w:type="dxa" w:w="17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1999-04-15</w:t>
            </w:r>
          </w:p>
        </w:tc>
        <w:tc>
          <w:tcPr>
            <w:tcW w:type="dxa" w:w="1037"/>
          </w:tcPr>
          <w:p>
            <w:pPr>
              <w:spacing w:after="0"/>
              <w:jc w:val="left"/>
            </w:pPr>
            <w:r>
              <w:rPr>
                <w:sz w:val="16"/>
              </w:rPr>
              <w:t>1999-04-13</w:t>
            </w:r>
          </w:p>
        </w:tc>
        <w:tc>
          <w:tcPr>
            <w:tcW w:type="dxa" w:w="1037"/>
          </w:tcPr>
          <w:p>
            <w:pPr>
              <w:spacing w:after="0"/>
              <w:jc w:val="left"/>
            </w:pPr>
            <w:r>
              <w:rPr>
                <w:sz w:val="16"/>
              </w:rPr>
              <w:t>FM-2254-FL</w:t>
            </w:r>
          </w:p>
        </w:tc>
        <w:tc>
          <w:tcPr>
            <w:tcW w:type="dxa" w:w="1320"/>
          </w:tcPr>
          <w:p>
            <w:pPr>
              <w:spacing w:after="0"/>
              <w:jc w:val="left"/>
            </w:pPr>
            <w:r>
              <w:rPr>
                <w:sz w:val="16"/>
              </w:rPr>
              <w:t>Fire management</w:t>
            </w:r>
          </w:p>
        </w:tc>
        <w:tc>
          <w:tcPr>
            <w:tcW w:type="dxa" w:w="2353"/>
          </w:tcPr>
          <w:p>
            <w:pPr>
              <w:spacing w:after="0"/>
              <w:jc w:val="left"/>
            </w:pPr>
            <w:r>
              <w:rPr>
                <w:sz w:val="16"/>
              </w:rPr>
              <w:t>Fl-Fires 04/13/99</w:t>
            </w:r>
          </w:p>
        </w:tc>
        <w:tc>
          <w:tcPr>
            <w:tcW w:type="dxa" w:w="2223"/>
          </w:tcPr>
          <w:p>
            <w:pPr>
              <w:spacing w:after="0"/>
              <w:jc w:val="left"/>
            </w:pPr>
            <w:r>
              <w:rPr>
                <w:sz w:val="16"/>
              </w:rPr>
              <w:t>Wildfire</w:t>
            </w:r>
          </w:p>
        </w:tc>
        <w:tc>
          <w:tcPr>
            <w:tcW w:type="dxa" w:w="2473"/>
          </w:tcPr>
          <w:p>
            <w:pPr>
              <w:spacing w:after="0"/>
              <w:jc w:val="right"/>
            </w:pPr>
            <w:r>
              <w:rPr>
                <w:sz w:val="16"/>
              </w:rPr>
              <w:t>no Public Assistance recorded</w:t>
            </w:r>
          </w:p>
        </w:tc>
        <w:tc>
          <w:tcPr>
            <w:tcW w:type="dxa" w:w="17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1998-09-25</w:t>
            </w:r>
          </w:p>
        </w:tc>
        <w:tc>
          <w:tcPr>
            <w:tcW w:type="dxa" w:w="1037"/>
          </w:tcPr>
          <w:p>
            <w:pPr>
              <w:spacing w:after="0"/>
              <w:jc w:val="left"/>
            </w:pPr>
            <w:r>
              <w:rPr>
                <w:sz w:val="16"/>
              </w:rPr>
              <w:t>1998-09-25</w:t>
            </w:r>
          </w:p>
        </w:tc>
        <w:tc>
          <w:tcPr>
            <w:tcW w:type="dxa" w:w="1037"/>
          </w:tcPr>
          <w:p>
            <w:pPr>
              <w:spacing w:after="0"/>
              <w:jc w:val="left"/>
            </w:pPr>
            <w:r>
              <w:rPr>
                <w:sz w:val="16"/>
              </w:rPr>
              <w:t>EM-3131-FL</w:t>
            </w:r>
          </w:p>
        </w:tc>
        <w:tc>
          <w:tcPr>
            <w:tcW w:type="dxa" w:w="1320"/>
          </w:tcPr>
          <w:p>
            <w:pPr>
              <w:spacing w:after="0"/>
              <w:jc w:val="left"/>
            </w:pPr>
            <w:r>
              <w:rPr>
                <w:sz w:val="16"/>
              </w:rPr>
              <w:t>Emergency</w:t>
            </w:r>
          </w:p>
        </w:tc>
        <w:tc>
          <w:tcPr>
            <w:tcW w:type="dxa" w:w="2353"/>
          </w:tcPr>
          <w:p>
            <w:pPr>
              <w:spacing w:after="0"/>
              <w:jc w:val="left"/>
            </w:pPr>
            <w:r>
              <w:rPr>
                <w:sz w:val="16"/>
              </w:rPr>
              <w:t>Hurricane Grorges</w:t>
            </w:r>
          </w:p>
        </w:tc>
        <w:tc>
          <w:tcPr>
            <w:tcW w:type="dxa" w:w="2223"/>
          </w:tcPr>
          <w:p>
            <w:pPr>
              <w:spacing w:after="0"/>
              <w:jc w:val="left"/>
            </w:pPr>
            <w:r>
              <w:rPr>
                <w:sz w:val="16"/>
              </w:rPr>
              <w:t>Hurricane</w:t>
            </w:r>
          </w:p>
        </w:tc>
        <w:tc>
          <w:tcPr>
            <w:tcW w:type="dxa" w:w="2473"/>
          </w:tcPr>
          <w:p>
            <w:pPr>
              <w:spacing w:after="0"/>
              <w:jc w:val="right"/>
            </w:pPr>
            <w:r>
              <w:rPr>
                <w:sz w:val="16"/>
              </w:rPr>
              <w:t>no Public Assistance recorded</w:t>
            </w:r>
          </w:p>
        </w:tc>
        <w:tc>
          <w:tcPr>
            <w:tcW w:type="dxa" w:w="17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320"/>
          </w:tcPr>
          <w:p>
            <w:pPr>
              <w:spacing w:after="0"/>
              <w:jc w:val="left"/>
            </w:pPr>
            <w:r>
              <w:rPr>
                <w:sz w:val="16"/>
              </w:rPr>
              <w:t>Major disaster</w:t>
            </w:r>
          </w:p>
        </w:tc>
        <w:tc>
          <w:tcPr>
            <w:tcW w:type="dxa" w:w="2353"/>
          </w:tcPr>
          <w:p>
            <w:pPr>
              <w:spacing w:after="0"/>
              <w:jc w:val="left"/>
            </w:pPr>
            <w:r>
              <w:rPr>
                <w:sz w:val="16"/>
              </w:rPr>
              <w:t>Extreme Fire Hazard</w:t>
            </w:r>
          </w:p>
        </w:tc>
        <w:tc>
          <w:tcPr>
            <w:tcW w:type="dxa" w:w="2223"/>
          </w:tcPr>
          <w:p>
            <w:pPr>
              <w:spacing w:after="0"/>
              <w:jc w:val="left"/>
            </w:pPr>
            <w:r>
              <w:rPr>
                <w:sz w:val="16"/>
              </w:rPr>
              <w:t>Wildfire</w:t>
            </w:r>
          </w:p>
        </w:tc>
        <w:tc>
          <w:tcPr>
            <w:tcW w:type="dxa" w:w="2473"/>
          </w:tcPr>
          <w:p>
            <w:pPr>
              <w:spacing w:after="0"/>
              <w:jc w:val="right"/>
            </w:pPr>
            <w:r>
              <w:rPr>
                <w:sz w:val="16"/>
              </w:rPr>
              <w:t>no Public Assistance recorded</w:t>
            </w:r>
          </w:p>
        </w:tc>
        <w:tc>
          <w:tcPr>
            <w:tcW w:type="dxa" w:w="17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1997-12-25</w:t>
            </w:r>
          </w:p>
        </w:tc>
        <w:tc>
          <w:tcPr>
            <w:tcW w:type="dxa" w:w="1037"/>
          </w:tcPr>
          <w:p>
            <w:pPr>
              <w:spacing w:after="0"/>
              <w:jc w:val="left"/>
            </w:pPr>
            <w:r>
              <w:rPr>
                <w:sz w:val="16"/>
              </w:rPr>
              <w:t>DR-1195-FL</w:t>
            </w:r>
          </w:p>
        </w:tc>
        <w:tc>
          <w:tcPr>
            <w:tcW w:type="dxa" w:w="1320"/>
          </w:tcPr>
          <w:p>
            <w:pPr>
              <w:spacing w:after="0"/>
              <w:jc w:val="left"/>
            </w:pPr>
            <w:r>
              <w:rPr>
                <w:sz w:val="16"/>
              </w:rPr>
              <w:t>Major disaster</w:t>
            </w:r>
          </w:p>
        </w:tc>
        <w:tc>
          <w:tcPr>
            <w:tcW w:type="dxa" w:w="2353"/>
          </w:tcPr>
          <w:p>
            <w:pPr>
              <w:spacing w:after="0"/>
              <w:jc w:val="left"/>
            </w:pPr>
            <w:r>
              <w:rPr>
                <w:sz w:val="16"/>
              </w:rPr>
              <w:t>Severe Storms, High Winds, Tornadoes, and Flooding</w:t>
            </w:r>
          </w:p>
        </w:tc>
        <w:tc>
          <w:tcPr>
            <w:tcW w:type="dxa" w:w="2223"/>
          </w:tcPr>
          <w:p>
            <w:pPr>
              <w:spacing w:after="0"/>
              <w:jc w:val="left"/>
            </w:pPr>
            <w:r>
              <w:rPr>
                <w:sz w:val="16"/>
              </w:rPr>
              <w:t>Inland Flooding; Strong Wind; Tornado</w:t>
            </w:r>
          </w:p>
        </w:tc>
        <w:tc>
          <w:tcPr>
            <w:tcW w:type="dxa" w:w="2473"/>
          </w:tcPr>
          <w:p>
            <w:pPr>
              <w:spacing w:after="0"/>
              <w:jc w:val="right"/>
            </w:pPr>
            <w:r>
              <w:rPr>
                <w:sz w:val="16"/>
              </w:rPr>
              <w:t>PA not declared for this county</w:t>
            </w:r>
          </w:p>
        </w:tc>
        <w:tc>
          <w:tcPr>
            <w:tcW w:type="dxa" w:w="17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1995-10-04</w:t>
            </w:r>
          </w:p>
        </w:tc>
        <w:tc>
          <w:tcPr>
            <w:tcW w:type="dxa" w:w="1037"/>
          </w:tcPr>
          <w:p>
            <w:pPr>
              <w:spacing w:after="0"/>
              <w:jc w:val="left"/>
            </w:pPr>
            <w:r>
              <w:rPr>
                <w:sz w:val="16"/>
              </w:rPr>
              <w:t>1995-10-04</w:t>
            </w:r>
          </w:p>
        </w:tc>
        <w:tc>
          <w:tcPr>
            <w:tcW w:type="dxa" w:w="1037"/>
          </w:tcPr>
          <w:p>
            <w:pPr>
              <w:spacing w:after="0"/>
              <w:jc w:val="left"/>
            </w:pPr>
            <w:r>
              <w:rPr>
                <w:sz w:val="16"/>
              </w:rPr>
              <w:t>DR-1069-FL</w:t>
            </w:r>
          </w:p>
        </w:tc>
        <w:tc>
          <w:tcPr>
            <w:tcW w:type="dxa" w:w="1320"/>
          </w:tcPr>
          <w:p>
            <w:pPr>
              <w:spacing w:after="0"/>
              <w:jc w:val="left"/>
            </w:pPr>
            <w:r>
              <w:rPr>
                <w:sz w:val="16"/>
              </w:rPr>
              <w:t>Major disaster</w:t>
            </w:r>
          </w:p>
        </w:tc>
        <w:tc>
          <w:tcPr>
            <w:tcW w:type="dxa" w:w="2353"/>
          </w:tcPr>
          <w:p>
            <w:pPr>
              <w:spacing w:after="0"/>
              <w:jc w:val="left"/>
            </w:pPr>
            <w:r>
              <w:rPr>
                <w:sz w:val="16"/>
              </w:rPr>
              <w:t>Hurricane Opal</w:t>
            </w:r>
          </w:p>
        </w:tc>
        <w:tc>
          <w:tcPr>
            <w:tcW w:type="dxa" w:w="2223"/>
          </w:tcPr>
          <w:p>
            <w:pPr>
              <w:spacing w:after="0"/>
              <w:jc w:val="left"/>
            </w:pPr>
            <w:r>
              <w:rPr>
                <w:sz w:val="16"/>
              </w:rPr>
              <w:t>Hurricane</w:t>
            </w:r>
          </w:p>
        </w:tc>
        <w:tc>
          <w:tcPr>
            <w:tcW w:type="dxa" w:w="2473"/>
          </w:tcPr>
          <w:p>
            <w:pPr>
              <w:spacing w:after="0"/>
              <w:jc w:val="right"/>
            </w:pPr>
            <w:r>
              <w:rPr>
                <w:sz w:val="16"/>
              </w:rPr>
              <w:t>PA not declared for this county</w:t>
            </w:r>
          </w:p>
        </w:tc>
        <w:tc>
          <w:tcPr>
            <w:tcW w:type="dxa" w:w="17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1993-03-13</w:t>
            </w:r>
          </w:p>
        </w:tc>
        <w:tc>
          <w:tcPr>
            <w:tcW w:type="dxa" w:w="1037"/>
          </w:tcPr>
          <w:p>
            <w:pPr>
              <w:spacing w:after="0"/>
              <w:jc w:val="left"/>
            </w:pPr>
            <w:r>
              <w:rPr>
                <w:sz w:val="16"/>
              </w:rPr>
              <w:t>1993-03-12</w:t>
            </w:r>
          </w:p>
        </w:tc>
        <w:tc>
          <w:tcPr>
            <w:tcW w:type="dxa" w:w="1037"/>
          </w:tcPr>
          <w:p>
            <w:pPr>
              <w:spacing w:after="0"/>
              <w:jc w:val="left"/>
            </w:pPr>
            <w:r>
              <w:rPr>
                <w:sz w:val="16"/>
              </w:rPr>
              <w:t>DR-982-FL</w:t>
            </w:r>
          </w:p>
        </w:tc>
        <w:tc>
          <w:tcPr>
            <w:tcW w:type="dxa" w:w="1320"/>
          </w:tcPr>
          <w:p>
            <w:pPr>
              <w:spacing w:after="0"/>
              <w:jc w:val="left"/>
            </w:pPr>
            <w:r>
              <w:rPr>
                <w:sz w:val="16"/>
              </w:rPr>
              <w:t>Major disaster</w:t>
            </w:r>
          </w:p>
        </w:tc>
        <w:tc>
          <w:tcPr>
            <w:tcW w:type="dxa" w:w="2353"/>
          </w:tcPr>
          <w:p>
            <w:pPr>
              <w:spacing w:after="0"/>
              <w:jc w:val="left"/>
            </w:pPr>
            <w:r>
              <w:rPr>
                <w:sz w:val="16"/>
              </w:rPr>
              <w:t>Tornadoes, Flooding, High Winds &amp; Tides, Freezing</w:t>
            </w:r>
          </w:p>
        </w:tc>
        <w:tc>
          <w:tcPr>
            <w:tcW w:type="dxa" w:w="2223"/>
          </w:tcPr>
          <w:p>
            <w:pPr>
              <w:spacing w:after="0"/>
              <w:jc w:val="left"/>
            </w:pPr>
            <w:r>
              <w:rPr>
                <w:sz w:val="16"/>
              </w:rPr>
              <w:t>Tornado (primary); also designated: Inland Flooding, Strong Wind</w:t>
            </w:r>
          </w:p>
        </w:tc>
        <w:tc>
          <w:tcPr>
            <w:tcW w:type="dxa" w:w="2473"/>
          </w:tcPr>
          <w:p>
            <w:pPr>
              <w:spacing w:after="0"/>
              <w:jc w:val="right"/>
            </w:pPr>
            <w:r>
              <w:rPr>
                <w:sz w:val="16"/>
              </w:rPr>
              <w:t>no Public Assistance recorded</w:t>
            </w:r>
          </w:p>
        </w:tc>
        <w:tc>
          <w:tcPr>
            <w:tcW w:type="dxa" w:w="17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1992-08-24</w:t>
            </w:r>
          </w:p>
        </w:tc>
        <w:tc>
          <w:tcPr>
            <w:tcW w:type="dxa" w:w="1037"/>
          </w:tcPr>
          <w:p>
            <w:pPr>
              <w:spacing w:after="0"/>
              <w:jc w:val="left"/>
            </w:pPr>
            <w:r>
              <w:rPr>
                <w:sz w:val="16"/>
              </w:rPr>
              <w:t>1992-08-24</w:t>
            </w:r>
          </w:p>
        </w:tc>
        <w:tc>
          <w:tcPr>
            <w:tcW w:type="dxa" w:w="1037"/>
          </w:tcPr>
          <w:p>
            <w:pPr>
              <w:spacing w:after="0"/>
              <w:jc w:val="left"/>
            </w:pPr>
            <w:r>
              <w:rPr>
                <w:sz w:val="16"/>
              </w:rPr>
              <w:t>DR-955-FL</w:t>
            </w:r>
          </w:p>
        </w:tc>
        <w:tc>
          <w:tcPr>
            <w:tcW w:type="dxa" w:w="1320"/>
          </w:tcPr>
          <w:p>
            <w:pPr>
              <w:spacing w:after="0"/>
              <w:jc w:val="left"/>
            </w:pPr>
            <w:r>
              <w:rPr>
                <w:sz w:val="16"/>
              </w:rPr>
              <w:t>Major disaster</w:t>
            </w:r>
          </w:p>
        </w:tc>
        <w:tc>
          <w:tcPr>
            <w:tcW w:type="dxa" w:w="2353"/>
          </w:tcPr>
          <w:p>
            <w:pPr>
              <w:spacing w:after="0"/>
              <w:jc w:val="left"/>
            </w:pPr>
            <w:r>
              <w:rPr>
                <w:sz w:val="16"/>
              </w:rPr>
              <w:t>Hurricane Andrew</w:t>
            </w:r>
          </w:p>
        </w:tc>
        <w:tc>
          <w:tcPr>
            <w:tcW w:type="dxa" w:w="2223"/>
          </w:tcPr>
          <w:p>
            <w:pPr>
              <w:spacing w:after="0"/>
              <w:jc w:val="left"/>
            </w:pPr>
            <w:r>
              <w:rPr>
                <w:sz w:val="16"/>
              </w:rPr>
              <w:t>Hurricane</w:t>
            </w:r>
          </w:p>
        </w:tc>
        <w:tc>
          <w:tcPr>
            <w:tcW w:type="dxa" w:w="2473"/>
          </w:tcPr>
          <w:p>
            <w:pPr>
              <w:spacing w:after="0"/>
              <w:jc w:val="right"/>
            </w:pPr>
            <w:r>
              <w:rPr>
                <w:sz w:val="16"/>
              </w:rPr>
              <w:t>no Public Assistance recorded</w:t>
            </w:r>
          </w:p>
        </w:tc>
        <w:tc>
          <w:tcPr>
            <w:tcW w:type="dxa" w:w="17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1990-01-15</w:t>
            </w:r>
          </w:p>
        </w:tc>
        <w:tc>
          <w:tcPr>
            <w:tcW w:type="dxa" w:w="1037"/>
          </w:tcPr>
          <w:p>
            <w:pPr>
              <w:spacing w:after="0"/>
              <w:jc w:val="left"/>
            </w:pPr>
            <w:r>
              <w:rPr>
                <w:sz w:val="16"/>
              </w:rPr>
              <w:t>1989-12-23</w:t>
            </w:r>
          </w:p>
        </w:tc>
        <w:tc>
          <w:tcPr>
            <w:tcW w:type="dxa" w:w="1037"/>
          </w:tcPr>
          <w:p>
            <w:pPr>
              <w:spacing w:after="0"/>
              <w:jc w:val="left"/>
            </w:pPr>
            <w:r>
              <w:rPr>
                <w:sz w:val="16"/>
              </w:rPr>
              <w:t>DR-851-FL</w:t>
            </w:r>
          </w:p>
        </w:tc>
        <w:tc>
          <w:tcPr>
            <w:tcW w:type="dxa" w:w="1320"/>
          </w:tcPr>
          <w:p>
            <w:pPr>
              <w:spacing w:after="0"/>
              <w:jc w:val="left"/>
            </w:pPr>
            <w:r>
              <w:rPr>
                <w:sz w:val="16"/>
              </w:rPr>
              <w:t>Major disaster</w:t>
            </w:r>
          </w:p>
        </w:tc>
        <w:tc>
          <w:tcPr>
            <w:tcW w:type="dxa" w:w="2353"/>
          </w:tcPr>
          <w:p>
            <w:pPr>
              <w:spacing w:after="0"/>
              <w:jc w:val="left"/>
            </w:pPr>
            <w:r>
              <w:rPr>
                <w:sz w:val="16"/>
              </w:rPr>
              <w:t>Severe Freeze</w:t>
            </w:r>
          </w:p>
        </w:tc>
        <w:tc>
          <w:tcPr>
            <w:tcW w:type="dxa" w:w="2223"/>
          </w:tcPr>
          <w:p>
            <w:pPr>
              <w:spacing w:after="0"/>
              <w:jc w:val="left"/>
            </w:pPr>
            <w:r>
              <w:rPr>
                <w:sz w:val="16"/>
              </w:rPr>
              <w:t>Cold Wave</w:t>
            </w:r>
          </w:p>
        </w:tc>
        <w:tc>
          <w:tcPr>
            <w:tcW w:type="dxa" w:w="2473"/>
          </w:tcPr>
          <w:p>
            <w:pPr>
              <w:spacing w:after="0"/>
              <w:jc w:val="right"/>
            </w:pPr>
            <w:r>
              <w:rPr>
                <w:sz w:val="16"/>
              </w:rPr>
              <w:t>PA not declared for this county</w:t>
            </w:r>
          </w:p>
        </w:tc>
        <w:tc>
          <w:tcPr>
            <w:tcW w:type="dxa" w:w="17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1985-03-18</w:t>
            </w:r>
          </w:p>
        </w:tc>
        <w:tc>
          <w:tcPr>
            <w:tcW w:type="dxa" w:w="1037"/>
          </w:tcPr>
          <w:p>
            <w:pPr>
              <w:spacing w:after="0"/>
              <w:jc w:val="left"/>
            </w:pPr>
            <w:r>
              <w:rPr>
                <w:sz w:val="16"/>
              </w:rPr>
              <w:t>1985-03-18</w:t>
            </w:r>
          </w:p>
        </w:tc>
        <w:tc>
          <w:tcPr>
            <w:tcW w:type="dxa" w:w="1037"/>
          </w:tcPr>
          <w:p>
            <w:pPr>
              <w:spacing w:after="0"/>
              <w:jc w:val="left"/>
            </w:pPr>
            <w:r>
              <w:rPr>
                <w:sz w:val="16"/>
              </w:rPr>
              <w:t>DR-732-FL</w:t>
            </w:r>
          </w:p>
        </w:tc>
        <w:tc>
          <w:tcPr>
            <w:tcW w:type="dxa" w:w="1320"/>
          </w:tcPr>
          <w:p>
            <w:pPr>
              <w:spacing w:after="0"/>
              <w:jc w:val="left"/>
            </w:pPr>
            <w:r>
              <w:rPr>
                <w:sz w:val="16"/>
              </w:rPr>
              <w:t>Major disaster</w:t>
            </w:r>
          </w:p>
        </w:tc>
        <w:tc>
          <w:tcPr>
            <w:tcW w:type="dxa" w:w="2353"/>
          </w:tcPr>
          <w:p>
            <w:pPr>
              <w:spacing w:after="0"/>
              <w:jc w:val="left"/>
            </w:pPr>
            <w:r>
              <w:rPr>
                <w:sz w:val="16"/>
              </w:rPr>
              <w:t>Severe Freeze</w:t>
            </w:r>
          </w:p>
        </w:tc>
        <w:tc>
          <w:tcPr>
            <w:tcW w:type="dxa" w:w="2223"/>
          </w:tcPr>
          <w:p>
            <w:pPr>
              <w:spacing w:after="0"/>
              <w:jc w:val="left"/>
            </w:pPr>
            <w:r>
              <w:rPr>
                <w:sz w:val="16"/>
              </w:rPr>
              <w:t>Cold Wave</w:t>
            </w:r>
          </w:p>
        </w:tc>
        <w:tc>
          <w:tcPr>
            <w:tcW w:type="dxa" w:w="2473"/>
          </w:tcPr>
          <w:p>
            <w:pPr>
              <w:spacing w:after="0"/>
              <w:jc w:val="right"/>
            </w:pPr>
            <w:r>
              <w:rPr>
                <w:sz w:val="16"/>
              </w:rPr>
              <w:t>PA not declared for this county</w:t>
            </w:r>
          </w:p>
        </w:tc>
        <w:tc>
          <w:tcPr>
            <w:tcW w:type="dxa" w:w="17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1977-01-31</w:t>
            </w:r>
          </w:p>
        </w:tc>
        <w:tc>
          <w:tcPr>
            <w:tcW w:type="dxa" w:w="1037"/>
          </w:tcPr>
          <w:p>
            <w:pPr>
              <w:spacing w:after="0"/>
              <w:jc w:val="left"/>
            </w:pPr>
            <w:r>
              <w:rPr>
                <w:sz w:val="16"/>
              </w:rPr>
              <w:t>1977-01-31</w:t>
            </w:r>
          </w:p>
        </w:tc>
        <w:tc>
          <w:tcPr>
            <w:tcW w:type="dxa" w:w="1037"/>
          </w:tcPr>
          <w:p>
            <w:pPr>
              <w:spacing w:after="0"/>
              <w:jc w:val="left"/>
            </w:pPr>
            <w:r>
              <w:rPr>
                <w:sz w:val="16"/>
              </w:rPr>
              <w:t>DR-526-FL</w:t>
            </w:r>
          </w:p>
        </w:tc>
        <w:tc>
          <w:tcPr>
            <w:tcW w:type="dxa" w:w="1320"/>
          </w:tcPr>
          <w:p>
            <w:pPr>
              <w:spacing w:after="0"/>
              <w:jc w:val="left"/>
            </w:pPr>
            <w:r>
              <w:rPr>
                <w:sz w:val="16"/>
              </w:rPr>
              <w:t>Major disaster</w:t>
            </w:r>
          </w:p>
        </w:tc>
        <w:tc>
          <w:tcPr>
            <w:tcW w:type="dxa" w:w="2353"/>
          </w:tcPr>
          <w:p>
            <w:pPr>
              <w:spacing w:after="0"/>
              <w:jc w:val="left"/>
            </w:pPr>
            <w:r>
              <w:rPr>
                <w:sz w:val="16"/>
              </w:rPr>
              <w:t>Severe Winter Weather</w:t>
            </w:r>
          </w:p>
        </w:tc>
        <w:tc>
          <w:tcPr>
            <w:tcW w:type="dxa" w:w="2223"/>
          </w:tcPr>
          <w:p>
            <w:pPr>
              <w:spacing w:after="0"/>
              <w:jc w:val="left"/>
            </w:pPr>
            <w:r>
              <w:rPr>
                <w:sz w:val="16"/>
              </w:rPr>
              <w:t>Cold Wave</w:t>
            </w:r>
          </w:p>
        </w:tc>
        <w:tc>
          <w:tcPr>
            <w:tcW w:type="dxa" w:w="2473"/>
          </w:tcPr>
          <w:p>
            <w:pPr>
              <w:spacing w:after="0"/>
              <w:jc w:val="right"/>
            </w:pPr>
            <w:r>
              <w:rPr>
                <w:sz w:val="16"/>
              </w:rPr>
              <w:t>PA not declared for this county</w:t>
            </w:r>
          </w:p>
        </w:tc>
        <w:tc>
          <w:tcPr>
            <w:tcW w:type="dxa" w:w="17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1971-03-15</w:t>
            </w:r>
          </w:p>
        </w:tc>
        <w:tc>
          <w:tcPr>
            <w:tcW w:type="dxa" w:w="1037"/>
          </w:tcPr>
          <w:p>
            <w:pPr>
              <w:spacing w:after="0"/>
              <w:jc w:val="left"/>
            </w:pPr>
            <w:r>
              <w:rPr>
                <w:sz w:val="16"/>
              </w:rPr>
              <w:t>1971-03-15</w:t>
            </w:r>
          </w:p>
        </w:tc>
        <w:tc>
          <w:tcPr>
            <w:tcW w:type="dxa" w:w="1037"/>
          </w:tcPr>
          <w:p>
            <w:pPr>
              <w:spacing w:after="0"/>
              <w:jc w:val="left"/>
            </w:pPr>
            <w:r>
              <w:rPr>
                <w:sz w:val="16"/>
              </w:rPr>
              <w:t>DR-304-FL</w:t>
            </w:r>
          </w:p>
        </w:tc>
        <w:tc>
          <w:tcPr>
            <w:tcW w:type="dxa" w:w="1320"/>
          </w:tcPr>
          <w:p>
            <w:pPr>
              <w:spacing w:after="0"/>
              <w:jc w:val="left"/>
            </w:pPr>
            <w:r>
              <w:rPr>
                <w:sz w:val="16"/>
              </w:rPr>
              <w:t>Major disaster</w:t>
            </w:r>
          </w:p>
        </w:tc>
        <w:tc>
          <w:tcPr>
            <w:tcW w:type="dxa" w:w="2353"/>
          </w:tcPr>
          <w:p>
            <w:pPr>
              <w:spacing w:after="0"/>
              <w:jc w:val="left"/>
            </w:pPr>
            <w:r>
              <w:rPr>
                <w:sz w:val="16"/>
              </w:rPr>
              <w:t>Freeze</w:t>
            </w:r>
          </w:p>
        </w:tc>
        <w:tc>
          <w:tcPr>
            <w:tcW w:type="dxa" w:w="2223"/>
          </w:tcPr>
          <w:p>
            <w:pPr>
              <w:spacing w:after="0"/>
              <w:jc w:val="left"/>
            </w:pPr>
            <w:r>
              <w:rPr>
                <w:sz w:val="16"/>
              </w:rPr>
              <w:t>Cold Wave</w:t>
            </w:r>
          </w:p>
        </w:tc>
        <w:tc>
          <w:tcPr>
            <w:tcW w:type="dxa" w:w="2473"/>
          </w:tcPr>
          <w:p>
            <w:pPr>
              <w:spacing w:after="0"/>
              <w:jc w:val="right"/>
            </w:pPr>
            <w:r>
              <w:rPr>
                <w:sz w:val="16"/>
              </w:rPr>
              <w:t>no Public Assistance recorded</w:t>
            </w:r>
          </w:p>
        </w:tc>
        <w:tc>
          <w:tcPr>
            <w:tcW w:type="dxa" w:w="17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1965-09-14</w:t>
            </w:r>
          </w:p>
        </w:tc>
        <w:tc>
          <w:tcPr>
            <w:tcW w:type="dxa" w:w="1037"/>
          </w:tcPr>
          <w:p>
            <w:pPr>
              <w:spacing w:after="0"/>
              <w:jc w:val="left"/>
            </w:pPr>
            <w:r>
              <w:rPr>
                <w:sz w:val="16"/>
              </w:rPr>
              <w:t>1965-09-14</w:t>
            </w:r>
          </w:p>
        </w:tc>
        <w:tc>
          <w:tcPr>
            <w:tcW w:type="dxa" w:w="1037"/>
          </w:tcPr>
          <w:p>
            <w:pPr>
              <w:spacing w:after="0"/>
              <w:jc w:val="left"/>
            </w:pPr>
            <w:r>
              <w:rPr>
                <w:sz w:val="16"/>
              </w:rPr>
              <w:t>DR-209-FL</w:t>
            </w:r>
          </w:p>
        </w:tc>
        <w:tc>
          <w:tcPr>
            <w:tcW w:type="dxa" w:w="1320"/>
          </w:tcPr>
          <w:p>
            <w:pPr>
              <w:spacing w:after="0"/>
              <w:jc w:val="left"/>
            </w:pPr>
            <w:r>
              <w:rPr>
                <w:sz w:val="16"/>
              </w:rPr>
              <w:t>Major disaster</w:t>
            </w:r>
          </w:p>
        </w:tc>
        <w:tc>
          <w:tcPr>
            <w:tcW w:type="dxa" w:w="2353"/>
          </w:tcPr>
          <w:p>
            <w:pPr>
              <w:spacing w:after="0"/>
              <w:jc w:val="left"/>
            </w:pPr>
            <w:r>
              <w:rPr>
                <w:sz w:val="16"/>
              </w:rPr>
              <w:t>Hurricane Betsy</w:t>
            </w:r>
          </w:p>
        </w:tc>
        <w:tc>
          <w:tcPr>
            <w:tcW w:type="dxa" w:w="2223"/>
          </w:tcPr>
          <w:p>
            <w:pPr>
              <w:spacing w:after="0"/>
              <w:jc w:val="left"/>
            </w:pPr>
            <w:r>
              <w:rPr>
                <w:sz w:val="16"/>
              </w:rPr>
              <w:t>Hurricane (primary); also designated: Inland Flooding</w:t>
            </w:r>
          </w:p>
        </w:tc>
        <w:tc>
          <w:tcPr>
            <w:tcW w:type="dxa" w:w="2473"/>
          </w:tcPr>
          <w:p>
            <w:pPr>
              <w:spacing w:after="0"/>
              <w:jc w:val="right"/>
            </w:pPr>
            <w:r>
              <w:rPr>
                <w:sz w:val="16"/>
              </w:rPr>
              <w:t>no Public Assistance recorded</w:t>
            </w:r>
          </w:p>
        </w:tc>
        <w:tc>
          <w:tcPr>
            <w:tcW w:type="dxa" w:w="1747"/>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$1,859,507.70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47"/>
        <w:gridCol w:w="1347"/>
        <w:gridCol w:w="1347"/>
        <w:gridCol w:w="1811"/>
        <w:gridCol w:w="1927"/>
        <w:gridCol w:w="6334"/>
      </w:tblGrid>
      <w:tr>
        <w:trPr>
          <w:cantSplit/>
          <w:tblHeader/>
        </w:trPr>
        <w:tc>
          <w:tcPr>
            <w:tcW w:type="dxa" w:w="1347"/>
            <w:shd w:val="clear" w:color="auto" w:fill="E8E8E8"/>
          </w:tcPr>
          <w:p>
            <w:pPr>
              <w:spacing w:after="0"/>
              <w:jc w:val="left"/>
            </w:pPr>
            <w:r>
              <w:rPr>
                <w:b/>
                <w:sz w:val="16"/>
              </w:rPr>
              <w:t>Declared</w:t>
            </w:r>
          </w:p>
        </w:tc>
        <w:tc>
          <w:tcPr>
            <w:tcW w:type="dxa" w:w="1347"/>
            <w:shd w:val="clear" w:color="auto" w:fill="E8E8E8"/>
          </w:tcPr>
          <w:p>
            <w:pPr>
              <w:spacing w:after="0"/>
              <w:jc w:val="left"/>
            </w:pPr>
            <w:r>
              <w:rPr>
                <w:b/>
                <w:sz w:val="16"/>
              </w:rPr>
              <w:t>Incident began</w:t>
            </w:r>
          </w:p>
        </w:tc>
        <w:tc>
          <w:tcPr>
            <w:tcW w:type="dxa" w:w="1347"/>
            <w:shd w:val="clear" w:color="auto" w:fill="E8E8E8"/>
          </w:tcPr>
          <w:p>
            <w:pPr>
              <w:spacing w:after="0"/>
              <w:jc w:val="left"/>
            </w:pPr>
            <w:r>
              <w:rPr>
                <w:b/>
                <w:sz w:val="16"/>
              </w:rPr>
              <w:t>FEMA number</w:t>
            </w:r>
          </w:p>
        </w:tc>
        <w:tc>
          <w:tcPr>
            <w:tcW w:type="dxa" w:w="1811"/>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Title</w:t>
            </w:r>
          </w:p>
        </w:tc>
        <w:tc>
          <w:tcPr>
            <w:tcW w:type="dxa" w:w="6334"/>
            <w:shd w:val="clear" w:color="auto" w:fill="E8E8E8"/>
          </w:tcPr>
          <w:p>
            <w:pPr>
              <w:spacing w:after="0"/>
              <w:jc w:val="left"/>
            </w:pPr>
            <w:r>
              <w:rPr>
                <w:b/>
                <w:sz w:val="16"/>
              </w:rPr>
              <w:t>Mapped hazard</w:t>
            </w:r>
          </w:p>
        </w:tc>
      </w:tr>
      <w:tr>
        <w:trPr>
          <w:cantSplit/>
        </w:trPr>
        <w:tc>
          <w:tcPr>
            <w:tcW w:type="dxa" w:w="1347"/>
          </w:tcPr>
          <w:p>
            <w:pPr>
              <w:spacing w:after="0"/>
              <w:jc w:val="left"/>
            </w:pPr>
            <w:r>
              <w:rPr>
                <w:sz w:val="16"/>
              </w:rPr>
              <w:t>1995-08-03</w:t>
            </w:r>
          </w:p>
        </w:tc>
        <w:tc>
          <w:tcPr>
            <w:tcW w:type="dxa" w:w="1347"/>
          </w:tcPr>
          <w:p>
            <w:pPr>
              <w:spacing w:after="0"/>
              <w:jc w:val="left"/>
            </w:pPr>
            <w:r>
              <w:rPr>
                <w:sz w:val="16"/>
              </w:rPr>
              <w:t>1995-08-02</w:t>
            </w:r>
          </w:p>
        </w:tc>
        <w:tc>
          <w:tcPr>
            <w:tcW w:type="dxa" w:w="1347"/>
          </w:tcPr>
          <w:p>
            <w:pPr>
              <w:spacing w:after="0"/>
              <w:jc w:val="left"/>
            </w:pPr>
            <w:r>
              <w:rPr>
                <w:sz w:val="16"/>
              </w:rPr>
              <w:t>EM-3116-FL</w:t>
            </w:r>
          </w:p>
        </w:tc>
        <w:tc>
          <w:tcPr>
            <w:tcW w:type="dxa" w:w="1811"/>
          </w:tcPr>
          <w:p>
            <w:pPr>
              <w:spacing w:after="0"/>
              <w:jc w:val="left"/>
            </w:pPr>
            <w:r>
              <w:rPr>
                <w:sz w:val="16"/>
              </w:rPr>
              <w:t>Emergency</w:t>
            </w:r>
          </w:p>
        </w:tc>
        <w:tc>
          <w:tcPr>
            <w:tcW w:type="dxa" w:w="1927"/>
          </w:tcPr>
          <w:p>
            <w:pPr>
              <w:spacing w:after="0"/>
              <w:jc w:val="left"/>
            </w:pPr>
            <w:r>
              <w:rPr>
                <w:sz w:val="16"/>
              </w:rPr>
              <w:t>Hurricane Erin</w:t>
            </w:r>
          </w:p>
        </w:tc>
        <w:tc>
          <w:tcPr>
            <w:tcW w:type="dxa" w:w="6334"/>
          </w:tcPr>
          <w:p>
            <w:pPr>
              <w:spacing w:after="0"/>
              <w:jc w:val="left"/>
            </w:pPr>
            <w:r>
              <w:rPr>
                <w:sz w:val="16"/>
              </w:rPr>
              <w:t>Hurricane</w:t>
            </w:r>
          </w:p>
        </w:tc>
      </w:tr>
      <w:tr>
        <w:trPr>
          <w:cantSplit/>
        </w:trPr>
        <w:tc>
          <w:tcPr>
            <w:tcW w:type="dxa" w:w="1347"/>
          </w:tcPr>
          <w:p>
            <w:pPr>
              <w:spacing w:after="0"/>
              <w:jc w:val="left"/>
            </w:pPr>
            <w:r>
              <w:rPr>
                <w:sz w:val="16"/>
              </w:rPr>
              <w:t>1964-09-10</w:t>
            </w:r>
          </w:p>
        </w:tc>
        <w:tc>
          <w:tcPr>
            <w:tcW w:type="dxa" w:w="1347"/>
          </w:tcPr>
          <w:p>
            <w:pPr>
              <w:spacing w:after="0"/>
              <w:jc w:val="left"/>
            </w:pPr>
            <w:r>
              <w:rPr>
                <w:sz w:val="16"/>
              </w:rPr>
              <w:t>1964-09-10</w:t>
            </w:r>
          </w:p>
        </w:tc>
        <w:tc>
          <w:tcPr>
            <w:tcW w:type="dxa" w:w="1347"/>
          </w:tcPr>
          <w:p>
            <w:pPr>
              <w:spacing w:after="0"/>
              <w:jc w:val="left"/>
            </w:pPr>
            <w:r>
              <w:rPr>
                <w:sz w:val="16"/>
              </w:rPr>
              <w:t>DR-176-FL</w:t>
            </w:r>
          </w:p>
        </w:tc>
        <w:tc>
          <w:tcPr>
            <w:tcW w:type="dxa" w:w="1811"/>
          </w:tcPr>
          <w:p>
            <w:pPr>
              <w:spacing w:after="0"/>
              <w:jc w:val="left"/>
            </w:pPr>
            <w:r>
              <w:rPr>
                <w:sz w:val="16"/>
              </w:rPr>
              <w:t>Major disaster</w:t>
            </w:r>
          </w:p>
        </w:tc>
        <w:tc>
          <w:tcPr>
            <w:tcW w:type="dxa" w:w="1927"/>
          </w:tcPr>
          <w:p>
            <w:pPr>
              <w:spacing w:after="0"/>
              <w:jc w:val="left"/>
            </w:pPr>
            <w:r>
              <w:rPr>
                <w:sz w:val="16"/>
              </w:rPr>
              <w:t>Hurricane Dora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1964-09-08</w:t>
            </w:r>
          </w:p>
        </w:tc>
        <w:tc>
          <w:tcPr>
            <w:tcW w:type="dxa" w:w="1347"/>
          </w:tcPr>
          <w:p>
            <w:pPr>
              <w:spacing w:after="0"/>
              <w:jc w:val="left"/>
            </w:pPr>
            <w:r>
              <w:rPr>
                <w:sz w:val="16"/>
              </w:rPr>
              <w:t>1964-09-08</w:t>
            </w:r>
          </w:p>
        </w:tc>
        <w:tc>
          <w:tcPr>
            <w:tcW w:type="dxa" w:w="1347"/>
          </w:tcPr>
          <w:p>
            <w:pPr>
              <w:spacing w:after="0"/>
              <w:jc w:val="left"/>
            </w:pPr>
            <w:r>
              <w:rPr>
                <w:sz w:val="16"/>
              </w:rPr>
              <w:t>DR-175-FL</w:t>
            </w:r>
          </w:p>
        </w:tc>
        <w:tc>
          <w:tcPr>
            <w:tcW w:type="dxa" w:w="1811"/>
          </w:tcPr>
          <w:p>
            <w:pPr>
              <w:spacing w:after="0"/>
              <w:jc w:val="left"/>
            </w:pPr>
            <w:r>
              <w:rPr>
                <w:sz w:val="16"/>
              </w:rPr>
              <w:t>Major disaster</w:t>
            </w:r>
          </w:p>
        </w:tc>
        <w:tc>
          <w:tcPr>
            <w:tcW w:type="dxa" w:w="1927"/>
          </w:tcPr>
          <w:p>
            <w:pPr>
              <w:spacing w:after="0"/>
              <w:jc w:val="left"/>
            </w:pPr>
            <w:r>
              <w:rPr>
                <w:sz w:val="16"/>
              </w:rPr>
              <w:t>Hurricane Cleo</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1962-12-17</w:t>
            </w:r>
          </w:p>
        </w:tc>
        <w:tc>
          <w:tcPr>
            <w:tcW w:type="dxa" w:w="1347"/>
          </w:tcPr>
          <w:p>
            <w:pPr>
              <w:spacing w:after="0"/>
              <w:jc w:val="left"/>
            </w:pPr>
            <w:r>
              <w:rPr>
                <w:sz w:val="16"/>
              </w:rPr>
              <w:t>1962-12-17</w:t>
            </w:r>
          </w:p>
        </w:tc>
        <w:tc>
          <w:tcPr>
            <w:tcW w:type="dxa" w:w="1347"/>
          </w:tcPr>
          <w:p>
            <w:pPr>
              <w:spacing w:after="0"/>
              <w:jc w:val="left"/>
            </w:pPr>
            <w:r>
              <w:rPr>
                <w:sz w:val="16"/>
              </w:rPr>
              <w:t>DR-141-FL</w:t>
            </w:r>
          </w:p>
        </w:tc>
        <w:tc>
          <w:tcPr>
            <w:tcW w:type="dxa" w:w="1811"/>
          </w:tcPr>
          <w:p>
            <w:pPr>
              <w:spacing w:after="0"/>
              <w:jc w:val="left"/>
            </w:pPr>
            <w:r>
              <w:rPr>
                <w:sz w:val="16"/>
              </w:rPr>
              <w:t>Major disaster</w:t>
            </w:r>
          </w:p>
        </w:tc>
        <w:tc>
          <w:tcPr>
            <w:tcW w:type="dxa" w:w="1927"/>
          </w:tcPr>
          <w:p>
            <w:pPr>
              <w:spacing w:after="0"/>
              <w:jc w:val="left"/>
            </w:pPr>
            <w:r>
              <w:rPr>
                <w:sz w:val="16"/>
              </w:rPr>
              <w:t>Abnormally High Tides</w:t>
            </w:r>
          </w:p>
        </w:tc>
        <w:tc>
          <w:tcPr>
            <w:tcW w:type="dxa" w:w="6334"/>
          </w:tcPr>
          <w:p>
            <w:pPr>
              <w:spacing w:after="0"/>
              <w:jc w:val="left"/>
            </w:pPr>
            <w:r>
              <w:rPr>
                <w:sz w:val="16"/>
              </w:rPr>
              <w:t>Inland Flooding</w:t>
            </w:r>
          </w:p>
        </w:tc>
      </w:tr>
      <w:tr>
        <w:trPr>
          <w:cantSplit/>
        </w:trPr>
        <w:tc>
          <w:tcPr>
            <w:tcW w:type="dxa" w:w="1347"/>
          </w:tcPr>
          <w:p>
            <w:pPr>
              <w:spacing w:after="0"/>
              <w:jc w:val="left"/>
            </w:pPr>
            <w:r>
              <w:rPr>
                <w:sz w:val="16"/>
              </w:rPr>
              <w:t>1960-09-12</w:t>
            </w:r>
          </w:p>
        </w:tc>
        <w:tc>
          <w:tcPr>
            <w:tcW w:type="dxa" w:w="1347"/>
          </w:tcPr>
          <w:p>
            <w:pPr>
              <w:spacing w:after="0"/>
              <w:jc w:val="left"/>
            </w:pPr>
            <w:r>
              <w:rPr>
                <w:sz w:val="16"/>
              </w:rPr>
              <w:t>1960-09-12</w:t>
            </w:r>
          </w:p>
        </w:tc>
        <w:tc>
          <w:tcPr>
            <w:tcW w:type="dxa" w:w="1347"/>
          </w:tcPr>
          <w:p>
            <w:pPr>
              <w:spacing w:after="0"/>
              <w:jc w:val="left"/>
            </w:pPr>
            <w:r>
              <w:rPr>
                <w:sz w:val="16"/>
              </w:rPr>
              <w:t>DR-106-FL</w:t>
            </w:r>
          </w:p>
        </w:tc>
        <w:tc>
          <w:tcPr>
            <w:tcW w:type="dxa" w:w="1811"/>
          </w:tcPr>
          <w:p>
            <w:pPr>
              <w:spacing w:after="0"/>
              <w:jc w:val="left"/>
            </w:pPr>
            <w:r>
              <w:rPr>
                <w:sz w:val="16"/>
              </w:rPr>
              <w:t>Major disaster</w:t>
            </w:r>
          </w:p>
        </w:tc>
        <w:tc>
          <w:tcPr>
            <w:tcW w:type="dxa" w:w="1927"/>
          </w:tcPr>
          <w:p>
            <w:pPr>
              <w:spacing w:after="0"/>
              <w:jc w:val="left"/>
            </w:pPr>
            <w:r>
              <w:rPr>
                <w:sz w:val="16"/>
              </w:rPr>
              <w:t>Hurricane Donna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1960-03-23</w:t>
            </w:r>
          </w:p>
        </w:tc>
        <w:tc>
          <w:tcPr>
            <w:tcW w:type="dxa" w:w="1347"/>
          </w:tcPr>
          <w:p>
            <w:pPr>
              <w:spacing w:after="0"/>
              <w:jc w:val="left"/>
            </w:pPr>
            <w:r>
              <w:rPr>
                <w:sz w:val="16"/>
              </w:rPr>
              <w:t>1960-03-23</w:t>
            </w:r>
          </w:p>
        </w:tc>
        <w:tc>
          <w:tcPr>
            <w:tcW w:type="dxa" w:w="1347"/>
          </w:tcPr>
          <w:p>
            <w:pPr>
              <w:spacing w:after="0"/>
              <w:jc w:val="left"/>
            </w:pPr>
            <w:r>
              <w:rPr>
                <w:sz w:val="16"/>
              </w:rPr>
              <w:t>DR-97-FL</w:t>
            </w:r>
          </w:p>
        </w:tc>
        <w:tc>
          <w:tcPr>
            <w:tcW w:type="dxa" w:w="1811"/>
          </w:tcPr>
          <w:p>
            <w:pPr>
              <w:spacing w:after="0"/>
              <w:jc w:val="left"/>
            </w:pPr>
            <w:r>
              <w:rPr>
                <w:sz w:val="16"/>
              </w:rPr>
              <w:t>Major disaster</w:t>
            </w:r>
          </w:p>
        </w:tc>
        <w:tc>
          <w:tcPr>
            <w:tcW w:type="dxa" w:w="1927"/>
          </w:tcPr>
          <w:p>
            <w:pPr>
              <w:spacing w:after="0"/>
              <w:jc w:val="left"/>
            </w:pPr>
            <w:r>
              <w:rPr>
                <w:sz w:val="16"/>
              </w:rPr>
              <w:t>Severe Weather Conditions</w:t>
            </w:r>
          </w:p>
        </w:tc>
        <w:tc>
          <w:tcPr>
            <w:tcW w:type="dxa" w:w="6334"/>
          </w:tcPr>
          <w:p>
            <w:pPr>
              <w:spacing w:after="0"/>
              <w:jc w:val="left"/>
            </w:pPr>
            <w:r>
              <w:rPr>
                <w:sz w:val="16"/>
              </w:rPr>
              <w:t>Other, not an NRI hazard; not counted</w:t>
            </w:r>
          </w:p>
        </w:tc>
      </w:tr>
      <w:tr>
        <w:trPr>
          <w:cantSplit/>
        </w:trPr>
        <w:tc>
          <w:tcPr>
            <w:tcW w:type="dxa" w:w="1347"/>
          </w:tcPr>
          <w:p>
            <w:pPr>
              <w:spacing w:after="0"/>
              <w:jc w:val="left"/>
            </w:pPr>
            <w:r>
              <w:rPr>
                <w:sz w:val="16"/>
              </w:rPr>
              <w:t>1953-10-22</w:t>
            </w:r>
          </w:p>
        </w:tc>
        <w:tc>
          <w:tcPr>
            <w:tcW w:type="dxa" w:w="1347"/>
          </w:tcPr>
          <w:p>
            <w:pPr>
              <w:spacing w:after="0"/>
              <w:jc w:val="left"/>
            </w:pPr>
            <w:r>
              <w:rPr>
                <w:sz w:val="16"/>
              </w:rPr>
              <w:t>1953-10-22</w:t>
            </w:r>
          </w:p>
        </w:tc>
        <w:tc>
          <w:tcPr>
            <w:tcW w:type="dxa" w:w="1347"/>
          </w:tcPr>
          <w:p>
            <w:pPr>
              <w:spacing w:after="0"/>
              <w:jc w:val="left"/>
            </w:pPr>
            <w:r>
              <w:rPr>
                <w:sz w:val="16"/>
              </w:rPr>
              <w:t>DR-12-FL</w:t>
            </w:r>
          </w:p>
        </w:tc>
        <w:tc>
          <w:tcPr>
            <w:tcW w:type="dxa" w:w="1811"/>
          </w:tcPr>
          <w:p>
            <w:pPr>
              <w:spacing w:after="0"/>
              <w:jc w:val="left"/>
            </w:pPr>
            <w:r>
              <w:rPr>
                <w:sz w:val="16"/>
              </w:rPr>
              <w:t>Major disaster</w:t>
            </w:r>
          </w:p>
        </w:tc>
        <w:tc>
          <w:tcPr>
            <w:tcW w:type="dxa" w:w="1927"/>
          </w:tcPr>
          <w:p>
            <w:pPr>
              <w:spacing w:after="0"/>
              <w:jc w:val="left"/>
            </w:pPr>
            <w:r>
              <w:rPr>
                <w:sz w:val="16"/>
              </w:rPr>
              <w:t>Flood</w:t>
            </w:r>
          </w:p>
        </w:tc>
        <w:tc>
          <w:tcPr>
            <w:tcW w:type="dxa" w:w="633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17 Fire Management declarations (1985-05-17 to 1998-06-28) FEMA filed as Statewide with no county; each names one local fire. Listed on the state page.</w:t>
      </w:r>
    </w:p>
    <w:p>
      <w:pPr>
        <w:spacing w:after="80" w:before="0"/>
      </w:pPr>
    </w:p>
    <w:p>
      <w:pPr>
        <w:spacing w:after="40" w:before="0"/>
      </w:pPr>
      <w:r>
        <w:rPr/>
        <w:t>Public Assistance not placed in any Florida county: 4 rows, $9,327,951.42; listed on the Florida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20</w:t>
            </w:r>
          </w:p>
        </w:tc>
        <w:tc>
          <w:tcPr>
            <w:tcW w:type="dxa" w:w="1159"/>
          </w:tcPr>
          <w:p>
            <w:pPr>
              <w:spacing w:after="0"/>
              <w:jc w:val="right"/>
            </w:pPr>
            <w:r>
              <w:rPr>
                <w:sz w:val="16"/>
              </w:rPr>
              <w:t>1</w:t>
            </w:r>
          </w:p>
        </w:tc>
        <w:tc>
          <w:tcPr>
            <w:tcW w:type="dxa" w:w="2116"/>
          </w:tcPr>
          <w:p>
            <w:pPr>
              <w:spacing w:after="0"/>
              <w:jc w:val="right"/>
            </w:pPr>
            <w:r>
              <w:rPr>
                <w:sz w:val="16"/>
              </w:rPr>
              <w:t>4</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34</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57</w:t>
            </w:r>
          </w:p>
        </w:tc>
        <w:tc>
          <w:tcPr>
            <w:tcW w:type="dxa" w:w="1159"/>
          </w:tcPr>
          <w:p>
            <w:pPr>
              <w:spacing w:after="0"/>
              <w:jc w:val="right"/>
            </w:pPr>
            <w:r>
              <w:rPr>
                <w:sz w:val="16"/>
              </w:rPr>
              <w:t>10</w:t>
            </w:r>
          </w:p>
        </w:tc>
        <w:tc>
          <w:tcPr>
            <w:tcW w:type="dxa" w:w="2116"/>
          </w:tcPr>
          <w:p>
            <w:pPr>
              <w:spacing w:after="0"/>
              <w:jc w:val="right"/>
            </w:pPr>
            <w:r>
              <w:rPr>
                <w:sz w:val="16"/>
              </w:rPr>
              <w:t>3</w:t>
            </w:r>
          </w:p>
        </w:tc>
        <w:tc>
          <w:tcPr>
            <w:tcW w:type="dxa" w:w="786"/>
          </w:tcPr>
          <w:p>
            <w:pPr>
              <w:spacing w:after="0"/>
              <w:jc w:val="right"/>
            </w:pPr>
            <w:r>
              <w:rPr>
                <w:sz w:val="16"/>
              </w:rPr>
              <w:t>18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23</w:t>
            </w:r>
          </w:p>
        </w:tc>
        <w:tc>
          <w:tcPr>
            <w:tcW w:type="dxa" w:w="1159"/>
          </w:tcPr>
          <w:p>
            <w:pPr>
              <w:spacing w:after="0"/>
              <w:jc w:val="right"/>
            </w:pPr>
            <w:r>
              <w:rPr>
                <w:sz w:val="16"/>
              </w:rPr>
              <w:t>0</w:t>
            </w:r>
          </w:p>
        </w:tc>
        <w:tc>
          <w:tcPr>
            <w:tcW w:type="dxa" w:w="2116"/>
          </w:tcPr>
          <w:p>
            <w:pPr>
              <w:spacing w:after="0"/>
              <w:jc w:val="right"/>
            </w:pPr>
            <w:r>
              <w:rPr>
                <w:sz w:val="16"/>
              </w:rPr>
              <w:t>4</w:t>
            </w:r>
          </w:p>
        </w:tc>
        <w:tc>
          <w:tcPr>
            <w:tcW w:type="dxa" w:w="786"/>
          </w:tcPr>
          <w:p>
            <w:pPr>
              <w:spacing w:after="0"/>
              <w:jc w:val="right"/>
            </w:pPr>
            <w:r>
              <w:rPr>
                <w:sz w:val="16"/>
              </w:rPr>
              <w:t>6</w:t>
            </w:r>
          </w:p>
        </w:tc>
        <w:tc>
          <w:tcPr>
            <w:tcW w:type="dxa" w:w="1692"/>
          </w:tcPr>
          <w:p>
            <w:pPr>
              <w:spacing w:after="0"/>
              <w:jc w:val="right"/>
            </w:pPr>
            <w:r>
              <w:rPr>
                <w:sz w:val="16"/>
              </w:rPr>
              <w:t>25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6 Tropical Depression records.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41</w:t>
            </w:r>
          </w:p>
        </w:tc>
        <w:tc>
          <w:tcPr>
            <w:tcW w:type="dxa" w:w="1159"/>
          </w:tcPr>
          <w:p>
            <w:pPr>
              <w:spacing w:after="0"/>
              <w:jc w:val="right"/>
            </w:pPr>
            <w:r>
              <w:rPr>
                <w:sz w:val="16"/>
              </w:rPr>
              <w:t>2</w:t>
            </w:r>
          </w:p>
        </w:tc>
        <w:tc>
          <w:tcPr>
            <w:tcW w:type="dxa" w:w="2116"/>
          </w:tcPr>
          <w:p>
            <w:pPr>
              <w:spacing w:after="0"/>
              <w:jc w:val="right"/>
            </w:pPr>
            <w:r>
              <w:rPr>
                <w:sz w:val="16"/>
              </w:rPr>
              <w:t>9</w:t>
            </w:r>
          </w:p>
        </w:tc>
        <w:tc>
          <w:tcPr>
            <w:tcW w:type="dxa" w:w="786"/>
          </w:tcPr>
          <w:p>
            <w:pPr>
              <w:spacing w:after="0"/>
              <w:jc w:val="right"/>
            </w:pPr>
            <w:r>
              <w:rPr>
                <w:sz w:val="16"/>
              </w:rPr>
              <w:t>14</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41</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115</w:t>
            </w:r>
          </w:p>
        </w:tc>
        <w:tc>
          <w:tcPr>
            <w:tcW w:type="dxa" w:w="1159"/>
          </w:tcPr>
          <w:p>
            <w:pPr>
              <w:spacing w:after="0"/>
              <w:jc w:val="right"/>
            </w:pPr>
            <w:r>
              <w:rPr>
                <w:sz w:val="16"/>
              </w:rPr>
              <w:t>1</w:t>
            </w:r>
          </w:p>
        </w:tc>
        <w:tc>
          <w:tcPr>
            <w:tcW w:type="dxa" w:w="2116"/>
          </w:tcPr>
          <w:p>
            <w:pPr>
              <w:spacing w:after="0"/>
              <w:jc w:val="right"/>
            </w:pPr>
            <w:r>
              <w:rPr>
                <w:sz w:val="16"/>
              </w:rPr>
              <w:t>3</w:t>
            </w:r>
          </w:p>
        </w:tc>
        <w:tc>
          <w:tcPr>
            <w:tcW w:type="dxa" w:w="786"/>
          </w:tcPr>
          <w:p>
            <w:pPr>
              <w:spacing w:after="0"/>
              <w:jc w:val="right"/>
            </w:pPr>
            <w:r>
              <w:rPr>
                <w:sz w:val="16"/>
              </w:rPr>
              <w:t>5</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71</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6</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30</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83"/>
        <w:gridCol w:w="1589"/>
        <w:gridCol w:w="1894"/>
        <w:gridCol w:w="941"/>
        <w:gridCol w:w="3164"/>
        <w:gridCol w:w="713"/>
        <w:gridCol w:w="3291"/>
      </w:tblGrid>
      <w:tr>
        <w:trPr>
          <w:cantSplit/>
          <w:tblHeader/>
        </w:trPr>
        <w:tc>
          <w:tcPr>
            <w:tcW w:type="dxa" w:w="1037"/>
            <w:shd w:val="clear" w:color="auto" w:fill="E8E8E8"/>
          </w:tcPr>
          <w:p>
            <w:pPr>
              <w:spacing w:after="0"/>
              <w:jc w:val="left"/>
            </w:pPr>
            <w:r>
              <w:rPr>
                <w:b/>
                <w:sz w:val="16"/>
              </w:rPr>
              <w:t>Date</w:t>
            </w:r>
          </w:p>
        </w:tc>
        <w:tc>
          <w:tcPr>
            <w:tcW w:type="dxa" w:w="1483"/>
            <w:shd w:val="clear" w:color="auto" w:fill="E8E8E8"/>
          </w:tcPr>
          <w:p>
            <w:pPr>
              <w:spacing w:after="0"/>
              <w:jc w:val="left"/>
            </w:pPr>
            <w:r>
              <w:rPr>
                <w:b/>
                <w:sz w:val="16"/>
              </w:rPr>
              <w:t>Event type</w:t>
            </w:r>
          </w:p>
        </w:tc>
        <w:tc>
          <w:tcPr>
            <w:tcW w:type="dxa" w:w="1589"/>
            <w:shd w:val="clear" w:color="auto" w:fill="E8E8E8"/>
          </w:tcPr>
          <w:p>
            <w:pPr>
              <w:spacing w:after="0"/>
              <w:jc w:val="left"/>
            </w:pPr>
            <w:r>
              <w:rPr>
                <w:b/>
                <w:sz w:val="16"/>
              </w:rPr>
              <w:t>Magnitude or extent</w:t>
            </w:r>
          </w:p>
        </w:tc>
        <w:tc>
          <w:tcPr>
            <w:tcW w:type="dxa" w:w="1894"/>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164"/>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329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2022-09-28</w:t>
            </w:r>
          </w:p>
        </w:tc>
        <w:tc>
          <w:tcPr>
            <w:tcW w:type="dxa" w:w="1483"/>
          </w:tcPr>
          <w:p>
            <w:pPr>
              <w:spacing w:after="0"/>
              <w:jc w:val="left"/>
            </w:pPr>
            <w:r>
              <w:rPr>
                <w:sz w:val="16"/>
              </w:rPr>
              <w:t>Storm Surge/Tide</w:t>
            </w:r>
          </w:p>
        </w:tc>
        <w:tc>
          <w:tcPr>
            <w:tcW w:type="dxa" w:w="1589"/>
          </w:tcPr>
          <w:p>
            <w:pPr>
              <w:spacing w:after="0"/>
              <w:jc w:val="left"/>
            </w:pPr>
          </w:p>
        </w:tc>
        <w:tc>
          <w:tcPr>
            <w:tcW w:type="dxa" w:w="1894"/>
          </w:tcPr>
          <w:p>
            <w:pPr>
              <w:spacing w:after="0"/>
              <w:jc w:val="left"/>
            </w:pPr>
            <w:r>
              <w:rPr>
                <w:sz w:val="16"/>
              </w:rPr>
              <w:t>$0 property; $0 crops (zone total, 2022 dollars)</w:t>
            </w:r>
          </w:p>
        </w:tc>
        <w:tc>
          <w:tcPr>
            <w:tcW w:type="dxa" w:w="941"/>
          </w:tcPr>
          <w:p>
            <w:pPr>
              <w:spacing w:after="0"/>
              <w:jc w:val="right"/>
            </w:pPr>
            <w:r>
              <w:rPr>
                <w:sz w:val="16"/>
              </w:rPr>
              <w:t>3, 0</w:t>
            </w:r>
          </w:p>
        </w:tc>
        <w:tc>
          <w:tcPr>
            <w:tcW w:type="dxa" w:w="3164"/>
          </w:tcPr>
          <w:p>
            <w:pPr>
              <w:spacing w:after="0"/>
              <w:jc w:val="left"/>
            </w:pPr>
            <w:r>
              <w:rPr>
                <w:sz w:val="16"/>
              </w:rPr>
              <w:t>NWS zone FLZ069 (COASTAL COLLIER COUNTY), zone-level</w:t>
            </w:r>
          </w:p>
        </w:tc>
        <w:tc>
          <w:tcPr>
            <w:tcW w:type="dxa" w:w="713"/>
          </w:tcPr>
          <w:p>
            <w:pPr>
              <w:spacing w:after="0"/>
              <w:jc w:val="left"/>
            </w:pPr>
            <w:r>
              <w:rPr>
                <w:sz w:val="16"/>
              </w:rPr>
              <w:t>within last 5 years</w:t>
            </w:r>
          </w:p>
        </w:tc>
        <w:tc>
          <w:tcPr>
            <w:tcW w:type="dxa" w:w="3291"/>
          </w:tcPr>
          <w:p>
            <w:pPr>
              <w:spacing w:after="0"/>
              <w:jc w:val="left"/>
            </w:pPr>
            <w:r>
              <w:rPr>
                <w:sz w:val="16"/>
              </w:rPr>
              <w:t>deaths or injuries recorded</w:t>
            </w:r>
          </w:p>
        </w:tc>
      </w:tr>
      <w:tr>
        <w:trPr>
          <w:cantSplit/>
        </w:trPr>
        <w:tc>
          <w:tcPr>
            <w:tcW w:type="dxa" w:w="1037"/>
          </w:tcPr>
          <w:p>
            <w:pPr>
              <w:spacing w:after="0"/>
              <w:jc w:val="left"/>
            </w:pPr>
            <w:r>
              <w:rPr>
                <w:sz w:val="16"/>
              </w:rPr>
              <w:t>2017-09-09</w:t>
            </w:r>
          </w:p>
        </w:tc>
        <w:tc>
          <w:tcPr>
            <w:tcW w:type="dxa" w:w="1483"/>
          </w:tcPr>
          <w:p>
            <w:pPr>
              <w:spacing w:after="0"/>
              <w:jc w:val="left"/>
            </w:pPr>
            <w:r>
              <w:rPr>
                <w:sz w:val="16"/>
              </w:rPr>
              <w:t>Hurricane (NOAA event type 'Hurricane (Typhoon)')</w:t>
            </w:r>
          </w:p>
        </w:tc>
        <w:tc>
          <w:tcPr>
            <w:tcW w:type="dxa" w:w="1589"/>
          </w:tcPr>
          <w:p>
            <w:pPr>
              <w:spacing w:after="0"/>
              <w:jc w:val="left"/>
            </w:pPr>
            <w:r>
              <w:rPr>
                <w:sz w:val="16"/>
              </w:rPr>
              <w:t>category 3</w:t>
            </w:r>
          </w:p>
        </w:tc>
        <w:tc>
          <w:tcPr>
            <w:tcW w:type="dxa" w:w="1894"/>
          </w:tcPr>
          <w:p>
            <w:pPr>
              <w:spacing w:after="0"/>
              <w:jc w:val="left"/>
            </w:pPr>
            <w:r>
              <w:rPr>
                <w:sz w:val="16"/>
              </w:rPr>
              <w:t>$222,500,000 property; crops not reported (zone total, 2017 dollars)</w:t>
            </w:r>
          </w:p>
        </w:tc>
        <w:tc>
          <w:tcPr>
            <w:tcW w:type="dxa" w:w="941"/>
          </w:tcPr>
          <w:p>
            <w:pPr>
              <w:spacing w:after="0"/>
              <w:jc w:val="right"/>
            </w:pPr>
            <w:r>
              <w:rPr>
                <w:sz w:val="16"/>
              </w:rPr>
              <w:t>0, 0</w:t>
            </w:r>
          </w:p>
        </w:tc>
        <w:tc>
          <w:tcPr>
            <w:tcW w:type="dxa" w:w="3164"/>
          </w:tcPr>
          <w:p>
            <w:pPr>
              <w:spacing w:after="0"/>
              <w:jc w:val="left"/>
            </w:pPr>
            <w:r>
              <w:rPr>
                <w:sz w:val="16"/>
              </w:rPr>
              <w:t>NWS zone FLZ069 (COASTAL COLLIER COUNTY), zone-level</w:t>
            </w:r>
          </w:p>
        </w:tc>
        <w:tc>
          <w:tcPr>
            <w:tcW w:type="dxa" w:w="713"/>
          </w:tcPr>
          <w:p>
            <w:pPr>
              <w:spacing w:after="0"/>
              <w:jc w:val="left"/>
            </w:pPr>
          </w:p>
        </w:tc>
        <w:tc>
          <w:tcPr>
            <w:tcW w:type="dxa" w:w="329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2017-04-20</w:t>
            </w:r>
          </w:p>
        </w:tc>
        <w:tc>
          <w:tcPr>
            <w:tcW w:type="dxa" w:w="1483"/>
          </w:tcPr>
          <w:p>
            <w:pPr>
              <w:spacing w:after="0"/>
              <w:jc w:val="left"/>
            </w:pPr>
            <w:r>
              <w:rPr>
                <w:sz w:val="16"/>
              </w:rPr>
              <w:t>Wildfire</w:t>
            </w:r>
          </w:p>
        </w:tc>
        <w:tc>
          <w:tcPr>
            <w:tcW w:type="dxa" w:w="1589"/>
          </w:tcPr>
          <w:p>
            <w:pPr>
              <w:spacing w:after="0"/>
              <w:jc w:val="left"/>
            </w:pPr>
          </w:p>
        </w:tc>
        <w:tc>
          <w:tcPr>
            <w:tcW w:type="dxa" w:w="1894"/>
          </w:tcPr>
          <w:p>
            <w:pPr>
              <w:spacing w:after="0"/>
              <w:jc w:val="left"/>
            </w:pPr>
            <w:r>
              <w:rPr>
                <w:sz w:val="16"/>
              </w:rPr>
              <w:t>$3,500,000 property; crops not reported (zone total, 2017 dollars)</w:t>
            </w:r>
          </w:p>
        </w:tc>
        <w:tc>
          <w:tcPr>
            <w:tcW w:type="dxa" w:w="941"/>
          </w:tcPr>
          <w:p>
            <w:pPr>
              <w:spacing w:after="0"/>
              <w:jc w:val="right"/>
            </w:pPr>
            <w:r>
              <w:rPr>
                <w:sz w:val="16"/>
              </w:rPr>
              <w:t>0, 1</w:t>
            </w:r>
          </w:p>
        </w:tc>
        <w:tc>
          <w:tcPr>
            <w:tcW w:type="dxa" w:w="3164"/>
          </w:tcPr>
          <w:p>
            <w:pPr>
              <w:spacing w:after="0"/>
              <w:jc w:val="left"/>
            </w:pPr>
            <w:r>
              <w:rPr>
                <w:sz w:val="16"/>
              </w:rPr>
              <w:t>NWS zone FLZ070 (INLAND COLLIER COUNTY), zone-level</w:t>
            </w:r>
          </w:p>
        </w:tc>
        <w:tc>
          <w:tcPr>
            <w:tcW w:type="dxa" w:w="713"/>
          </w:tcPr>
          <w:p>
            <w:pPr>
              <w:spacing w:after="0"/>
              <w:jc w:val="left"/>
            </w:pPr>
          </w:p>
        </w:tc>
        <w:tc>
          <w:tcPr>
            <w:tcW w:type="dxa" w:w="3291"/>
          </w:tcPr>
          <w:p>
            <w:pPr>
              <w:spacing w:after="0"/>
              <w:jc w:val="left"/>
            </w:pPr>
            <w:r>
              <w:rPr>
                <w:sz w:val="16"/>
              </w:rPr>
              <w:t>B1-c worst recorded: Wildfire</w:t>
            </w:r>
          </w:p>
        </w:tc>
      </w:tr>
      <w:tr>
        <w:trPr>
          <w:cantSplit/>
        </w:trPr>
        <w:tc>
          <w:tcPr>
            <w:tcW w:type="dxa" w:w="1037"/>
          </w:tcPr>
          <w:p>
            <w:pPr>
              <w:spacing w:after="0"/>
              <w:jc w:val="left"/>
            </w:pPr>
            <w:r>
              <w:rPr>
                <w:sz w:val="16"/>
              </w:rPr>
              <w:t>2016-01-17</w:t>
            </w:r>
          </w:p>
        </w:tc>
        <w:tc>
          <w:tcPr>
            <w:tcW w:type="dxa" w:w="1483"/>
          </w:tcPr>
          <w:p>
            <w:pPr>
              <w:spacing w:after="0"/>
              <w:jc w:val="left"/>
            </w:pPr>
            <w:r>
              <w:rPr>
                <w:sz w:val="16"/>
              </w:rPr>
              <w:t>Thunderstorm Wind</w:t>
            </w:r>
          </w:p>
        </w:tc>
        <w:tc>
          <w:tcPr>
            <w:tcW w:type="dxa" w:w="1589"/>
          </w:tcPr>
          <w:p>
            <w:pPr>
              <w:spacing w:after="0"/>
              <w:jc w:val="left"/>
            </w:pPr>
            <w:r>
              <w:rPr>
                <w:sz w:val="16"/>
              </w:rPr>
              <w:t>78 kt (90 mph) estimated gust</w:t>
            </w:r>
          </w:p>
        </w:tc>
        <w:tc>
          <w:tcPr>
            <w:tcW w:type="dxa" w:w="1894"/>
          </w:tcPr>
          <w:p>
            <w:pPr>
              <w:spacing w:after="0"/>
              <w:jc w:val="left"/>
            </w:pPr>
            <w:r>
              <w:rPr>
                <w:sz w:val="16"/>
              </w:rPr>
              <w:t>damage not reported</w:t>
            </w:r>
          </w:p>
        </w:tc>
        <w:tc>
          <w:tcPr>
            <w:tcW w:type="dxa" w:w="941"/>
          </w:tcPr>
          <w:p>
            <w:pPr>
              <w:spacing w:after="0"/>
              <w:jc w:val="right"/>
            </w:pPr>
            <w:r>
              <w:rPr>
                <w:sz w:val="16"/>
              </w:rPr>
              <w:t>0, 0</w:t>
            </w:r>
          </w:p>
        </w:tc>
        <w:tc>
          <w:tcPr>
            <w:tcW w:type="dxa" w:w="3164"/>
          </w:tcPr>
          <w:p>
            <w:pPr>
              <w:spacing w:after="0"/>
              <w:jc w:val="left"/>
            </w:pPr>
            <w:r>
              <w:rPr>
                <w:sz w:val="16"/>
              </w:rPr>
              <w:t>NAPLES to IMMOKALEE</w:t>
            </w:r>
          </w:p>
        </w:tc>
        <w:tc>
          <w:tcPr>
            <w:tcW w:type="dxa" w:w="713"/>
          </w:tcPr>
          <w:p>
            <w:pPr>
              <w:spacing w:after="0"/>
              <w:jc w:val="left"/>
            </w:pPr>
          </w:p>
        </w:tc>
        <w:tc>
          <w:tcPr>
            <w:tcW w:type="dxa" w:w="3291"/>
          </w:tcPr>
          <w:p>
            <w:pPr>
              <w:spacing w:after="0"/>
              <w:jc w:val="left"/>
            </w:pPr>
            <w:r>
              <w:rPr>
                <w:sz w:val="16"/>
              </w:rPr>
              <w:t>B1-c worst recorded: Thunderstorm Wind</w:t>
            </w:r>
          </w:p>
        </w:tc>
      </w:tr>
      <w:tr>
        <w:trPr>
          <w:cantSplit/>
        </w:trPr>
        <w:tc>
          <w:tcPr>
            <w:tcW w:type="dxa" w:w="1037"/>
          </w:tcPr>
          <w:p>
            <w:pPr>
              <w:spacing w:after="0"/>
              <w:jc w:val="left"/>
            </w:pPr>
            <w:r>
              <w:rPr>
                <w:sz w:val="16"/>
              </w:rPr>
              <w:t>2012-08-27</w:t>
            </w:r>
          </w:p>
        </w:tc>
        <w:tc>
          <w:tcPr>
            <w:tcW w:type="dxa" w:w="1483"/>
          </w:tcPr>
          <w:p>
            <w:pPr>
              <w:spacing w:after="0"/>
              <w:jc w:val="left"/>
            </w:pPr>
            <w:r>
              <w:rPr>
                <w:sz w:val="16"/>
              </w:rPr>
              <w:t>Storm Surge/Tide</w:t>
            </w:r>
          </w:p>
        </w:tc>
        <w:tc>
          <w:tcPr>
            <w:tcW w:type="dxa" w:w="1589"/>
          </w:tcPr>
          <w:p>
            <w:pPr>
              <w:spacing w:after="0"/>
              <w:jc w:val="left"/>
            </w:pPr>
          </w:p>
        </w:tc>
        <w:tc>
          <w:tcPr>
            <w:tcW w:type="dxa" w:w="1894"/>
          </w:tcPr>
          <w:p>
            <w:pPr>
              <w:spacing w:after="0"/>
              <w:jc w:val="left"/>
            </w:pPr>
            <w:r>
              <w:rPr>
                <w:sz w:val="16"/>
              </w:rPr>
              <w:t>$6,000,000 property; $0 crops (zone total, 2012 dollars)</w:t>
            </w:r>
          </w:p>
        </w:tc>
        <w:tc>
          <w:tcPr>
            <w:tcW w:type="dxa" w:w="941"/>
          </w:tcPr>
          <w:p>
            <w:pPr>
              <w:spacing w:after="0"/>
              <w:jc w:val="right"/>
            </w:pPr>
            <w:r>
              <w:rPr>
                <w:sz w:val="16"/>
              </w:rPr>
              <w:t>0, 0</w:t>
            </w:r>
          </w:p>
        </w:tc>
        <w:tc>
          <w:tcPr>
            <w:tcW w:type="dxa" w:w="3164"/>
          </w:tcPr>
          <w:p>
            <w:pPr>
              <w:spacing w:after="0"/>
              <w:jc w:val="left"/>
            </w:pPr>
            <w:r>
              <w:rPr>
                <w:sz w:val="16"/>
              </w:rPr>
              <w:t>NWS zone FLZ069 (COASTAL COLLIER COUNTY), zone-level</w:t>
            </w:r>
          </w:p>
        </w:tc>
        <w:tc>
          <w:tcPr>
            <w:tcW w:type="dxa" w:w="713"/>
          </w:tcPr>
          <w:p>
            <w:pPr>
              <w:spacing w:after="0"/>
              <w:jc w:val="left"/>
            </w:pPr>
          </w:p>
        </w:tc>
        <w:tc>
          <w:tcPr>
            <w:tcW w:type="dxa" w:w="3291"/>
          </w:tcPr>
          <w:p>
            <w:pPr>
              <w:spacing w:after="0"/>
              <w:jc w:val="left"/>
            </w:pPr>
            <w:r>
              <w:rPr>
                <w:sz w:val="16"/>
              </w:rPr>
              <w:t>B1-c worst recorded: Coastal Flood, Storm Surge/Tide</w:t>
            </w:r>
          </w:p>
        </w:tc>
      </w:tr>
      <w:tr>
        <w:trPr>
          <w:cantSplit/>
        </w:trPr>
        <w:tc>
          <w:tcPr>
            <w:tcW w:type="dxa" w:w="1037"/>
          </w:tcPr>
          <w:p>
            <w:pPr>
              <w:spacing w:after="0"/>
              <w:jc w:val="left"/>
            </w:pPr>
            <w:r>
              <w:rPr>
                <w:sz w:val="16"/>
              </w:rPr>
              <w:t>2011-01-01</w:t>
            </w:r>
          </w:p>
        </w:tc>
        <w:tc>
          <w:tcPr>
            <w:tcW w:type="dxa" w:w="1483"/>
          </w:tcPr>
          <w:p>
            <w:pPr>
              <w:spacing w:after="0"/>
              <w:jc w:val="left"/>
            </w:pPr>
            <w:r>
              <w:rPr>
                <w:sz w:val="16"/>
              </w:rPr>
              <w:t>Drought</w:t>
            </w:r>
          </w:p>
        </w:tc>
        <w:tc>
          <w:tcPr>
            <w:tcW w:type="dxa" w:w="1589"/>
          </w:tcPr>
          <w:p>
            <w:pPr>
              <w:spacing w:after="0"/>
              <w:jc w:val="left"/>
            </w:pPr>
          </w:p>
        </w:tc>
        <w:tc>
          <w:tcPr>
            <w:tcW w:type="dxa" w:w="1894"/>
          </w:tcPr>
          <w:p>
            <w:pPr>
              <w:spacing w:after="0"/>
              <w:jc w:val="left"/>
            </w:pPr>
            <w:r>
              <w:rPr>
                <w:sz w:val="16"/>
              </w:rPr>
              <w:t>$0 property; $0 crops (zone total, 2011 dollars)</w:t>
            </w:r>
          </w:p>
        </w:tc>
        <w:tc>
          <w:tcPr>
            <w:tcW w:type="dxa" w:w="941"/>
          </w:tcPr>
          <w:p>
            <w:pPr>
              <w:spacing w:after="0"/>
              <w:jc w:val="right"/>
            </w:pPr>
            <w:r>
              <w:rPr>
                <w:sz w:val="16"/>
              </w:rPr>
              <w:t>0, 0</w:t>
            </w:r>
          </w:p>
        </w:tc>
        <w:tc>
          <w:tcPr>
            <w:tcW w:type="dxa" w:w="3164"/>
          </w:tcPr>
          <w:p>
            <w:pPr>
              <w:spacing w:after="0"/>
              <w:jc w:val="left"/>
            </w:pPr>
            <w:r>
              <w:rPr>
                <w:sz w:val="16"/>
              </w:rPr>
              <w:t>NWS zone FLZ070 (INLAND COLLIER COUNTY), zone-level</w:t>
            </w:r>
          </w:p>
        </w:tc>
        <w:tc>
          <w:tcPr>
            <w:tcW w:type="dxa" w:w="713"/>
          </w:tcPr>
          <w:p>
            <w:pPr>
              <w:spacing w:after="0"/>
              <w:jc w:val="left"/>
            </w:pPr>
          </w:p>
        </w:tc>
        <w:tc>
          <w:tcPr>
            <w:tcW w:type="dxa" w:w="3291"/>
          </w:tcPr>
          <w:p>
            <w:pPr>
              <w:spacing w:after="0"/>
              <w:jc w:val="left"/>
            </w:pPr>
            <w:r>
              <w:rPr>
                <w:sz w:val="16"/>
              </w:rPr>
              <w:t>B1-c worst recorded: Drought</w:t>
            </w:r>
          </w:p>
        </w:tc>
      </w:tr>
      <w:tr>
        <w:trPr>
          <w:cantSplit/>
        </w:trPr>
        <w:tc>
          <w:tcPr>
            <w:tcW w:type="dxa" w:w="1037"/>
          </w:tcPr>
          <w:p>
            <w:pPr>
              <w:spacing w:after="0"/>
              <w:jc w:val="left"/>
            </w:pPr>
            <w:r>
              <w:rPr>
                <w:sz w:val="16"/>
              </w:rPr>
              <w:t>2010-01-10</w:t>
            </w:r>
          </w:p>
        </w:tc>
        <w:tc>
          <w:tcPr>
            <w:tcW w:type="dxa" w:w="1483"/>
          </w:tcPr>
          <w:p>
            <w:pPr>
              <w:spacing w:after="0"/>
              <w:jc w:val="left"/>
            </w:pPr>
            <w:r>
              <w:rPr>
                <w:sz w:val="16"/>
              </w:rPr>
              <w:t>Frost/Freeze</w:t>
            </w:r>
          </w:p>
        </w:tc>
        <w:tc>
          <w:tcPr>
            <w:tcW w:type="dxa" w:w="1589"/>
          </w:tcPr>
          <w:p>
            <w:pPr>
              <w:spacing w:after="0"/>
              <w:jc w:val="left"/>
            </w:pPr>
          </w:p>
        </w:tc>
        <w:tc>
          <w:tcPr>
            <w:tcW w:type="dxa" w:w="1894"/>
          </w:tcPr>
          <w:p>
            <w:pPr>
              <w:spacing w:after="0"/>
              <w:jc w:val="left"/>
            </w:pPr>
            <w:r>
              <w:rPr>
                <w:sz w:val="16"/>
              </w:rPr>
              <w:t>$0 property; $300,000,000 crops (zone total, 2010 dollars) (as recorded; larger than this county's annual agriculture value in the National Risk Index (the county or state extension service keeps crop loss records))</w:t>
            </w:r>
          </w:p>
        </w:tc>
        <w:tc>
          <w:tcPr>
            <w:tcW w:type="dxa" w:w="941"/>
          </w:tcPr>
          <w:p>
            <w:pPr>
              <w:spacing w:after="0"/>
              <w:jc w:val="right"/>
            </w:pPr>
            <w:r>
              <w:rPr>
                <w:sz w:val="16"/>
              </w:rPr>
              <w:t>0, 0</w:t>
            </w:r>
          </w:p>
        </w:tc>
        <w:tc>
          <w:tcPr>
            <w:tcW w:type="dxa" w:w="3164"/>
          </w:tcPr>
          <w:p>
            <w:pPr>
              <w:spacing w:after="0"/>
              <w:jc w:val="left"/>
            </w:pPr>
            <w:r>
              <w:rPr>
                <w:sz w:val="16"/>
              </w:rPr>
              <w:t>NWS zone FLZ070 (INLAND COLLIER COUNTY), zone-level</w:t>
            </w:r>
          </w:p>
        </w:tc>
        <w:tc>
          <w:tcPr>
            <w:tcW w:type="dxa" w:w="713"/>
          </w:tcPr>
          <w:p>
            <w:pPr>
              <w:spacing w:after="0"/>
              <w:jc w:val="left"/>
            </w:pPr>
          </w:p>
        </w:tc>
        <w:tc>
          <w:tcPr>
            <w:tcW w:type="dxa" w:w="3291"/>
          </w:tcPr>
          <w:p>
            <w:pPr>
              <w:spacing w:after="0"/>
              <w:jc w:val="left"/>
            </w:pPr>
            <w:r>
              <w:rPr>
                <w:sz w:val="16"/>
              </w:rPr>
              <w:t>B1-c worst recorded: Frost/Freeze</w:t>
            </w:r>
          </w:p>
        </w:tc>
      </w:tr>
      <w:tr>
        <w:trPr>
          <w:cantSplit/>
        </w:trPr>
        <w:tc>
          <w:tcPr>
            <w:tcW w:type="dxa" w:w="1037"/>
          </w:tcPr>
          <w:p>
            <w:pPr>
              <w:spacing w:after="0"/>
              <w:jc w:val="left"/>
            </w:pPr>
            <w:r>
              <w:rPr>
                <w:sz w:val="16"/>
              </w:rPr>
              <w:t>2005-10-24</w:t>
            </w:r>
          </w:p>
        </w:tc>
        <w:tc>
          <w:tcPr>
            <w:tcW w:type="dxa" w:w="1483"/>
          </w:tcPr>
          <w:p>
            <w:pPr>
              <w:spacing w:after="0"/>
              <w:jc w:val="left"/>
            </w:pPr>
            <w:r>
              <w:rPr>
                <w:sz w:val="16"/>
              </w:rPr>
              <w:t>High Wind</w:t>
            </w:r>
          </w:p>
        </w:tc>
        <w:tc>
          <w:tcPr>
            <w:tcW w:type="dxa" w:w="1589"/>
          </w:tcPr>
          <w:p>
            <w:pPr>
              <w:spacing w:after="0"/>
              <w:jc w:val="left"/>
            </w:pPr>
            <w:r>
              <w:rPr>
                <w:sz w:val="16"/>
              </w:rPr>
              <w:t>77 kt (89 mph) measured sustained</w:t>
            </w:r>
          </w:p>
        </w:tc>
        <w:tc>
          <w:tcPr>
            <w:tcW w:type="dxa" w:w="1894"/>
          </w:tcPr>
          <w:p>
            <w:pPr>
              <w:spacing w:after="0"/>
              <w:jc w:val="left"/>
            </w:pPr>
            <w:r>
              <w:rPr>
                <w:sz w:val="16"/>
              </w:rPr>
              <w:t>damage not reported</w:t>
            </w:r>
          </w:p>
        </w:tc>
        <w:tc>
          <w:tcPr>
            <w:tcW w:type="dxa" w:w="941"/>
          </w:tcPr>
          <w:p>
            <w:pPr>
              <w:spacing w:after="0"/>
              <w:jc w:val="right"/>
            </w:pPr>
            <w:r>
              <w:rPr>
                <w:sz w:val="16"/>
              </w:rPr>
              <w:t>0, 0</w:t>
            </w:r>
          </w:p>
        </w:tc>
        <w:tc>
          <w:tcPr>
            <w:tcW w:type="dxa" w:w="3164"/>
          </w:tcPr>
          <w:p>
            <w:pPr>
              <w:spacing w:after="0"/>
              <w:jc w:val="left"/>
            </w:pPr>
            <w:r>
              <w:rPr>
                <w:sz w:val="16"/>
              </w:rPr>
              <w:t>NWS zone FLZ070 (INLAND COLLIER), zone-level</w:t>
            </w:r>
          </w:p>
        </w:tc>
        <w:tc>
          <w:tcPr>
            <w:tcW w:type="dxa" w:w="713"/>
          </w:tcPr>
          <w:p>
            <w:pPr>
              <w:spacing w:after="0"/>
              <w:jc w:val="left"/>
            </w:pPr>
          </w:p>
        </w:tc>
        <w:tc>
          <w:tcPr>
            <w:tcW w:type="dxa" w:w="3291"/>
          </w:tcPr>
          <w:p>
            <w:pPr>
              <w:spacing w:after="0"/>
              <w:jc w:val="left"/>
            </w:pPr>
            <w:r>
              <w:rPr>
                <w:sz w:val="16"/>
              </w:rPr>
              <w:t>B1-c worst recorded: High Wind and Strong Wind</w:t>
            </w:r>
          </w:p>
        </w:tc>
      </w:tr>
      <w:tr>
        <w:trPr>
          <w:cantSplit/>
        </w:trPr>
        <w:tc>
          <w:tcPr>
            <w:tcW w:type="dxa" w:w="1037"/>
          </w:tcPr>
          <w:p>
            <w:pPr>
              <w:spacing w:after="0"/>
              <w:jc w:val="left"/>
            </w:pPr>
            <w:r>
              <w:rPr>
                <w:sz w:val="16"/>
              </w:rPr>
              <w:t>2000-12-31</w:t>
            </w:r>
          </w:p>
        </w:tc>
        <w:tc>
          <w:tcPr>
            <w:tcW w:type="dxa" w:w="1483"/>
          </w:tcPr>
          <w:p>
            <w:pPr>
              <w:spacing w:after="0"/>
              <w:jc w:val="left"/>
            </w:pPr>
            <w:r>
              <w:rPr>
                <w:sz w:val="16"/>
              </w:rPr>
              <w:t>Extreme Cold/Wind Chill</w:t>
            </w:r>
          </w:p>
        </w:tc>
        <w:tc>
          <w:tcPr>
            <w:tcW w:type="dxa" w:w="1589"/>
          </w:tcPr>
          <w:p>
            <w:pPr>
              <w:spacing w:after="0"/>
              <w:jc w:val="left"/>
            </w:pPr>
          </w:p>
        </w:tc>
        <w:tc>
          <w:tcPr>
            <w:tcW w:type="dxa" w:w="1894"/>
          </w:tcPr>
          <w:p>
            <w:pPr>
              <w:spacing w:after="0"/>
              <w:jc w:val="left"/>
            </w:pPr>
            <w:r>
              <w:rPr>
                <w:sz w:val="16"/>
              </w:rPr>
              <w:t>damage not reported</w:t>
            </w:r>
          </w:p>
        </w:tc>
        <w:tc>
          <w:tcPr>
            <w:tcW w:type="dxa" w:w="941"/>
          </w:tcPr>
          <w:p>
            <w:pPr>
              <w:spacing w:after="0"/>
              <w:jc w:val="right"/>
            </w:pPr>
            <w:r>
              <w:rPr>
                <w:sz w:val="16"/>
              </w:rPr>
              <w:t>0, 0</w:t>
            </w:r>
          </w:p>
        </w:tc>
        <w:tc>
          <w:tcPr>
            <w:tcW w:type="dxa" w:w="3164"/>
          </w:tcPr>
          <w:p>
            <w:pPr>
              <w:spacing w:after="0"/>
              <w:jc w:val="left"/>
            </w:pPr>
            <w:r>
              <w:rPr>
                <w:sz w:val="16"/>
              </w:rPr>
              <w:t>NWS zone FLZ070 (INLAND COLLIER), zone-level</w:t>
            </w:r>
          </w:p>
        </w:tc>
        <w:tc>
          <w:tcPr>
            <w:tcW w:type="dxa" w:w="713"/>
          </w:tcPr>
          <w:p>
            <w:pPr>
              <w:spacing w:after="0"/>
              <w:jc w:val="left"/>
            </w:pPr>
          </w:p>
        </w:tc>
        <w:tc>
          <w:tcPr>
            <w:tcW w:type="dxa" w:w="329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1999-09-20</w:t>
            </w:r>
          </w:p>
        </w:tc>
        <w:tc>
          <w:tcPr>
            <w:tcW w:type="dxa" w:w="1483"/>
          </w:tcPr>
          <w:p>
            <w:pPr>
              <w:spacing w:after="0"/>
              <w:jc w:val="left"/>
            </w:pPr>
            <w:r>
              <w:rPr>
                <w:sz w:val="16"/>
              </w:rPr>
              <w:t>Flash Flood</w:t>
            </w:r>
          </w:p>
        </w:tc>
        <w:tc>
          <w:tcPr>
            <w:tcW w:type="dxa" w:w="1589"/>
          </w:tcPr>
          <w:p>
            <w:pPr>
              <w:spacing w:after="0"/>
              <w:jc w:val="left"/>
            </w:pPr>
          </w:p>
        </w:tc>
        <w:tc>
          <w:tcPr>
            <w:tcW w:type="dxa" w:w="1894"/>
          </w:tcPr>
          <w:p>
            <w:pPr>
              <w:spacing w:after="0"/>
              <w:jc w:val="left"/>
            </w:pPr>
            <w:r>
              <w:rPr>
                <w:sz w:val="16"/>
              </w:rPr>
              <w:t>$200,000 property; crops not reported (1999 dollars)</w:t>
            </w:r>
          </w:p>
        </w:tc>
        <w:tc>
          <w:tcPr>
            <w:tcW w:type="dxa" w:w="941"/>
          </w:tcPr>
          <w:p>
            <w:pPr>
              <w:spacing w:after="0"/>
              <w:jc w:val="right"/>
            </w:pPr>
            <w:r>
              <w:rPr>
                <w:sz w:val="16"/>
              </w:rPr>
              <w:t>0, 0</w:t>
            </w:r>
          </w:p>
        </w:tc>
        <w:tc>
          <w:tcPr>
            <w:tcW w:type="dxa" w:w="3164"/>
          </w:tcPr>
          <w:p>
            <w:pPr>
              <w:spacing w:after="0"/>
              <w:jc w:val="left"/>
            </w:pPr>
            <w:r>
              <w:rPr>
                <w:sz w:val="16"/>
              </w:rPr>
              <w:t>NAPLES</w:t>
            </w:r>
          </w:p>
        </w:tc>
        <w:tc>
          <w:tcPr>
            <w:tcW w:type="dxa" w:w="713"/>
          </w:tcPr>
          <w:p>
            <w:pPr>
              <w:spacing w:after="0"/>
              <w:jc w:val="left"/>
            </w:pPr>
          </w:p>
        </w:tc>
        <w:tc>
          <w:tcPr>
            <w:tcW w:type="dxa" w:w="329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1996-08-17</w:t>
            </w:r>
          </w:p>
        </w:tc>
        <w:tc>
          <w:tcPr>
            <w:tcW w:type="dxa" w:w="1483"/>
          </w:tcPr>
          <w:p>
            <w:pPr>
              <w:spacing w:after="0"/>
              <w:jc w:val="left"/>
            </w:pPr>
            <w:r>
              <w:rPr>
                <w:sz w:val="16"/>
              </w:rPr>
              <w:t>Lightning</w:t>
            </w:r>
          </w:p>
        </w:tc>
        <w:tc>
          <w:tcPr>
            <w:tcW w:type="dxa" w:w="1589"/>
          </w:tcPr>
          <w:p>
            <w:pPr>
              <w:spacing w:after="0"/>
              <w:jc w:val="left"/>
            </w:pPr>
          </w:p>
        </w:tc>
        <w:tc>
          <w:tcPr>
            <w:tcW w:type="dxa" w:w="1894"/>
          </w:tcPr>
          <w:p>
            <w:pPr>
              <w:spacing w:after="0"/>
              <w:jc w:val="left"/>
            </w:pPr>
            <w:r>
              <w:rPr>
                <w:sz w:val="16"/>
              </w:rPr>
              <w:t>damage not reported</w:t>
            </w:r>
          </w:p>
        </w:tc>
        <w:tc>
          <w:tcPr>
            <w:tcW w:type="dxa" w:w="941"/>
          </w:tcPr>
          <w:p>
            <w:pPr>
              <w:spacing w:after="0"/>
              <w:jc w:val="right"/>
            </w:pPr>
            <w:r>
              <w:rPr>
                <w:sz w:val="16"/>
              </w:rPr>
              <w:t>2, 6</w:t>
            </w:r>
          </w:p>
        </w:tc>
        <w:tc>
          <w:tcPr>
            <w:tcW w:type="dxa" w:w="3164"/>
          </w:tcPr>
          <w:p>
            <w:pPr>
              <w:spacing w:after="0"/>
              <w:jc w:val="left"/>
            </w:pPr>
            <w:r>
              <w:rPr>
                <w:sz w:val="16"/>
              </w:rPr>
              <w:t>NAPLES PARK</w:t>
            </w:r>
          </w:p>
        </w:tc>
        <w:tc>
          <w:tcPr>
            <w:tcW w:type="dxa" w:w="713"/>
          </w:tcPr>
          <w:p>
            <w:pPr>
              <w:spacing w:after="0"/>
              <w:jc w:val="left"/>
            </w:pPr>
          </w:p>
        </w:tc>
        <w:tc>
          <w:tcPr>
            <w:tcW w:type="dxa" w:w="3291"/>
          </w:tcPr>
          <w:p>
            <w:pPr>
              <w:spacing w:after="0"/>
              <w:jc w:val="left"/>
            </w:pPr>
            <w:r>
              <w:rPr>
                <w:sz w:val="16"/>
              </w:rPr>
              <w:t>deaths or injuries recorded</w:t>
            </w:r>
          </w:p>
        </w:tc>
      </w:tr>
      <w:tr>
        <w:trPr>
          <w:cantSplit/>
        </w:trPr>
        <w:tc>
          <w:tcPr>
            <w:tcW w:type="dxa" w:w="1037"/>
          </w:tcPr>
          <w:p>
            <w:pPr>
              <w:spacing w:after="0"/>
              <w:jc w:val="left"/>
            </w:pPr>
            <w:r>
              <w:rPr>
                <w:sz w:val="16"/>
              </w:rPr>
              <w:t>1968-11-09</w:t>
            </w:r>
          </w:p>
        </w:tc>
        <w:tc>
          <w:tcPr>
            <w:tcW w:type="dxa" w:w="1483"/>
          </w:tcPr>
          <w:p>
            <w:pPr>
              <w:spacing w:after="0"/>
              <w:jc w:val="left"/>
            </w:pPr>
            <w:r>
              <w:rPr>
                <w:sz w:val="16"/>
              </w:rPr>
              <w:t>Tornado</w:t>
            </w:r>
          </w:p>
        </w:tc>
        <w:tc>
          <w:tcPr>
            <w:tcW w:type="dxa" w:w="1589"/>
          </w:tcPr>
          <w:p>
            <w:pPr>
              <w:spacing w:after="0"/>
              <w:jc w:val="left"/>
            </w:pPr>
            <w:r>
              <w:rPr>
                <w:sz w:val="16"/>
              </w:rPr>
              <w:t>F2, 38.4 mi path length (whole path, pre-1996), 100 yd wide</w:t>
            </w:r>
          </w:p>
        </w:tc>
        <w:tc>
          <w:tcPr>
            <w:tcW w:type="dxa" w:w="1894"/>
          </w:tcPr>
          <w:p>
            <w:pPr>
              <w:spacing w:after="0"/>
              <w:jc w:val="left"/>
            </w:pPr>
            <w:r>
              <w:rPr>
                <w:sz w:val="16"/>
              </w:rPr>
              <w:t>$25,000 property; crops not recorded (1968 dollars)</w:t>
            </w:r>
          </w:p>
        </w:tc>
        <w:tc>
          <w:tcPr>
            <w:tcW w:type="dxa" w:w="941"/>
          </w:tcPr>
          <w:p>
            <w:pPr>
              <w:spacing w:after="0"/>
              <w:jc w:val="right"/>
            </w:pPr>
            <w:r>
              <w:rPr>
                <w:sz w:val="16"/>
              </w:rPr>
              <w:t>2, 17</w:t>
            </w:r>
          </w:p>
        </w:tc>
        <w:tc>
          <w:tcPr>
            <w:tcW w:type="dxa" w:w="3164"/>
          </w:tcPr>
          <w:p>
            <w:pPr>
              <w:spacing w:after="0"/>
              <w:jc w:val="left"/>
            </w:pPr>
            <w:r>
              <w:rPr>
                <w:sz w:val="16"/>
              </w:rPr>
              <w:t>location not recorded</w:t>
            </w:r>
          </w:p>
        </w:tc>
        <w:tc>
          <w:tcPr>
            <w:tcW w:type="dxa" w:w="713"/>
          </w:tcPr>
          <w:p>
            <w:pPr>
              <w:spacing w:after="0"/>
              <w:jc w:val="left"/>
            </w:pPr>
          </w:p>
        </w:tc>
        <w:tc>
          <w:tcPr>
            <w:tcW w:type="dxa" w:w="329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(488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6"/>
        <w:gridCol w:w="1425"/>
        <w:gridCol w:w="1551"/>
        <w:gridCol w:w="1037"/>
        <w:gridCol w:w="1880"/>
        <w:gridCol w:w="1511"/>
        <w:gridCol w:w="1467"/>
        <w:gridCol w:w="1037"/>
        <w:gridCol w:w="1942"/>
      </w:tblGrid>
      <w:tr>
        <w:trPr>
          <w:cantSplit/>
          <w:tblHeader/>
        </w:trPr>
        <w:tc>
          <w:tcPr>
            <w:tcW w:type="dxa" w:w="1037"/>
            <w:shd w:val="clear" w:color="auto" w:fill="E8E8E8"/>
          </w:tcPr>
          <w:p>
            <w:pPr>
              <w:spacing w:after="0"/>
              <w:jc w:val="left"/>
            </w:pPr>
            <w:r>
              <w:rPr>
                <w:b/>
                <w:sz w:val="16"/>
              </w:rPr>
              <w:t>Hazard</w:t>
            </w:r>
          </w:p>
        </w:tc>
        <w:tc>
          <w:tcPr>
            <w:tcW w:type="dxa" w:w="122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5"/>
            <w:shd w:val="clear" w:color="auto" w:fill="E8E8E8"/>
          </w:tcPr>
          <w:p>
            <w:pPr>
              <w:spacing w:after="0"/>
              <w:jc w:val="left"/>
            </w:pPr>
            <w:r>
              <w:rPr>
                <w:b/>
                <w:sz w:val="16"/>
              </w:rPr>
              <w:t>Unit</w:t>
            </w:r>
          </w:p>
        </w:tc>
        <w:tc>
          <w:tcPr>
            <w:tcW w:type="dxa" w:w="155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80"/>
            <w:shd w:val="clear" w:color="auto" w:fill="E8E8E8"/>
          </w:tcPr>
          <w:p>
            <w:pPr>
              <w:spacing w:after="0"/>
              <w:jc w:val="left"/>
            </w:pPr>
            <w:r>
              <w:rPr>
                <w:b/>
                <w:sz w:val="16"/>
              </w:rPr>
              <w:t>Descriptor basis</w:t>
            </w:r>
          </w:p>
        </w:tc>
        <w:tc>
          <w:tcPr>
            <w:tcW w:type="dxa" w:w="1511"/>
            <w:shd w:val="clear" w:color="auto" w:fill="E8E8E8"/>
          </w:tcPr>
          <w:p>
            <w:pPr>
              <w:spacing w:after="0"/>
              <w:jc w:val="right"/>
            </w:pPr>
            <w:r>
              <w:rPr>
                <w:b/>
                <w:sz w:val="16"/>
              </w:rPr>
              <w:t>NRI events or days in its record period (hail, wind and tornado are area-weighted, so can be fractional)</w:t>
            </w:r>
          </w:p>
        </w:tc>
        <w:tc>
          <w:tcPr>
            <w:tcW w:type="dxa" w:w="146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4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6"/>
          </w:tcPr>
          <w:p>
            <w:pPr>
              <w:spacing w:after="0"/>
              <w:jc w:val="right"/>
            </w:pPr>
            <w:r>
              <w:rPr>
                <w:sz w:val="16"/>
              </w:rPr>
              <w:t>3.3</w:t>
            </w:r>
          </w:p>
        </w:tc>
        <w:tc>
          <w:tcPr>
            <w:tcW w:type="dxa" w:w="1425"/>
          </w:tcPr>
          <w:p>
            <w:pPr>
              <w:spacing w:after="0"/>
              <w:jc w:val="left"/>
            </w:pPr>
            <w:r>
              <w:rPr>
                <w:sz w:val="16"/>
              </w:rPr>
              <w:t>events per year at a location (modeled)</w:t>
            </w:r>
          </w:p>
        </w:tc>
        <w:tc>
          <w:tcPr>
            <w:tcW w:type="dxa" w:w="1551"/>
          </w:tcPr>
          <w:p>
            <w:pPr>
              <w:spacing w:after="0"/>
              <w:jc w:val="left"/>
            </w:pPr>
            <w:r>
              <w:rPr>
                <w:sz w:val="16"/>
              </w:rPr>
              <w:t>about 3.3 per year at a given location in the county</w:t>
            </w:r>
          </w:p>
        </w:tc>
        <w:tc>
          <w:tcPr>
            <w:tcW w:type="dxa" w:w="1037"/>
          </w:tcPr>
          <w:p>
            <w:pPr>
              <w:spacing w:after="0"/>
              <w:jc w:val="left"/>
            </w:pPr>
            <w:r>
              <w:rPr>
                <w:sz w:val="16"/>
              </w:rPr>
              <w:t>Highly likely</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6"/>
          </w:tcPr>
          <w:p>
            <w:pPr>
              <w:spacing w:after="0"/>
              <w:jc w:val="right"/>
            </w:pPr>
            <w:r>
              <w:rPr>
                <w:sz w:val="16"/>
              </w:rPr>
              <w:t>2.12</w:t>
            </w:r>
          </w:p>
        </w:tc>
        <w:tc>
          <w:tcPr>
            <w:tcW w:type="dxa" w:w="1425"/>
          </w:tcPr>
          <w:p>
            <w:pPr>
              <w:spacing w:after="0"/>
              <w:jc w:val="left"/>
            </w:pPr>
            <w:r>
              <w:rPr>
                <w:sz w:val="16"/>
              </w:rPr>
              <w:t>event-days per year</w:t>
            </w:r>
          </w:p>
        </w:tc>
        <w:tc>
          <w:tcPr>
            <w:tcW w:type="dxa" w:w="1551"/>
          </w:tcPr>
          <w:p>
            <w:pPr>
              <w:spacing w:after="0"/>
              <w:jc w:val="left"/>
            </w:pPr>
            <w:r>
              <w:rPr>
                <w:sz w:val="16"/>
              </w:rPr>
              <w:t>about 2.12 days per year</w:t>
            </w:r>
          </w:p>
        </w:tc>
        <w:tc>
          <w:tcPr>
            <w:tcW w:type="dxa" w:w="1037"/>
          </w:tcPr>
          <w:p>
            <w:pPr>
              <w:spacing w:after="0"/>
              <w:jc w:val="left"/>
            </w:pPr>
            <w:r>
              <w:rPr>
                <w:sz w:val="16"/>
              </w:rPr>
              <w:t>Likely</w:t>
            </w:r>
          </w:p>
        </w:tc>
        <w:tc>
          <w:tcPr>
            <w:tcW w:type="dxa" w:w="1880"/>
          </w:tcPr>
          <w:p>
            <w:pPr>
              <w:spacing w:after="0"/>
              <w:jc w:val="left"/>
            </w:pPr>
            <w:r>
              <w:rPr>
                <w:sz w:val="16"/>
              </w:rPr>
              <w:t>Storm Events event-days in 6 of 30 years, 1996 to 2025 (20%)</w:t>
            </w:r>
          </w:p>
        </w:tc>
        <w:tc>
          <w:tcPr>
            <w:tcW w:type="dxa" w:w="1511"/>
          </w:tcPr>
          <w:p>
            <w:pPr>
              <w:spacing w:after="0"/>
              <w:jc w:val="right"/>
            </w:pPr>
            <w:r>
              <w:rPr>
                <w:sz w:val="16"/>
              </w:rPr>
              <w:t>31.6</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Drought</w:t>
            </w:r>
          </w:p>
        </w:tc>
        <w:tc>
          <w:tcPr>
            <w:tcW w:type="dxa" w:w="1226"/>
          </w:tcPr>
          <w:p>
            <w:pPr>
              <w:spacing w:after="0"/>
              <w:jc w:val="right"/>
            </w:pPr>
            <w:r>
              <w:rPr>
                <w:sz w:val="16"/>
              </w:rPr>
              <w:t>12.1</w:t>
            </w:r>
          </w:p>
        </w:tc>
        <w:tc>
          <w:tcPr>
            <w:tcW w:type="dxa" w:w="1425"/>
          </w:tcPr>
          <w:p>
            <w:pPr>
              <w:spacing w:after="0"/>
              <w:jc w:val="left"/>
            </w:pPr>
            <w:r>
              <w:rPr>
                <w:sz w:val="16"/>
              </w:rPr>
              <w:t>event-days per year</w:t>
            </w:r>
          </w:p>
        </w:tc>
        <w:tc>
          <w:tcPr>
            <w:tcW w:type="dxa" w:w="1551"/>
          </w:tcPr>
          <w:p>
            <w:pPr>
              <w:spacing w:after="0"/>
              <w:jc w:val="left"/>
            </w:pPr>
            <w:r>
              <w:rPr>
                <w:sz w:val="16"/>
              </w:rPr>
              <w:t>about 12.1 days per year</w:t>
            </w:r>
          </w:p>
        </w:tc>
        <w:tc>
          <w:tcPr>
            <w:tcW w:type="dxa" w:w="1037"/>
          </w:tcPr>
          <w:p>
            <w:pPr>
              <w:spacing w:after="0"/>
              <w:jc w:val="left"/>
            </w:pPr>
            <w:r>
              <w:rPr>
                <w:sz w:val="16"/>
              </w:rPr>
              <w:t>Likely</w:t>
            </w:r>
          </w:p>
        </w:tc>
        <w:tc>
          <w:tcPr>
            <w:tcW w:type="dxa" w:w="1880"/>
          </w:tcPr>
          <w:p>
            <w:pPr>
              <w:spacing w:after="0"/>
              <w:jc w:val="left"/>
            </w:pPr>
            <w:r>
              <w:rPr>
                <w:sz w:val="16"/>
              </w:rPr>
              <w:t>Storm Events event-days in 13 of 30 years, 1996 to 2025 (43.3%)</w:t>
            </w:r>
          </w:p>
        </w:tc>
        <w:tc>
          <w:tcPr>
            <w:tcW w:type="dxa" w:w="1511"/>
          </w:tcPr>
          <w:p>
            <w:pPr>
              <w:spacing w:after="0"/>
              <w:jc w:val="right"/>
            </w:pPr>
            <w:r>
              <w:rPr>
                <w:sz w:val="16"/>
              </w:rPr>
              <w:t>518</w:t>
            </w:r>
          </w:p>
        </w:tc>
        <w:tc>
          <w:tcPr>
            <w:tcW w:type="dxa" w:w="146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Earthquake</w:t>
            </w:r>
          </w:p>
        </w:tc>
        <w:tc>
          <w:tcPr>
            <w:tcW w:type="dxa" w:w="1226"/>
          </w:tcPr>
          <w:p>
            <w:pPr>
              <w:spacing w:after="0"/>
              <w:jc w:val="right"/>
            </w:pPr>
            <w:r>
              <w:rPr>
                <w:sz w:val="16"/>
              </w:rPr>
              <w:t>0.000204</w:t>
            </w:r>
          </w:p>
        </w:tc>
        <w:tc>
          <w:tcPr>
            <w:tcW w:type="dxa" w:w="1425"/>
          </w:tcPr>
          <w:p>
            <w:pPr>
              <w:spacing w:after="0"/>
              <w:jc w:val="left"/>
            </w:pPr>
            <w:r>
              <w:rPr>
                <w:sz w:val="16"/>
              </w:rPr>
              <w:t>annual probability at a location</w:t>
            </w:r>
          </w:p>
        </w:tc>
        <w:tc>
          <w:tcPr>
            <w:tcW w:type="dxa" w:w="1551"/>
          </w:tcPr>
          <w:p>
            <w:pPr>
              <w:spacing w:after="0"/>
              <w:jc w:val="left"/>
            </w:pPr>
            <w:r>
              <w:rPr>
                <w:sz w:val="16"/>
              </w:rPr>
              <w:t>chance a given location in the county has at least minor-damage shaking in a year: 0.0204%</w:t>
            </w:r>
          </w:p>
        </w:tc>
        <w:tc>
          <w:tcPr>
            <w:tcW w:type="dxa" w:w="1037"/>
          </w:tcPr>
          <w:p>
            <w:pPr>
              <w:spacing w:after="0"/>
              <w:jc w:val="left"/>
            </w:pPr>
          </w:p>
        </w:tc>
        <w:tc>
          <w:tcPr>
            <w:tcW w:type="dxa" w:w="1880"/>
          </w:tcPr>
          <w:p>
            <w:pPr>
              <w:spacing w:after="0"/>
              <w:jc w:val="left"/>
            </w:pP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6"/>
          </w:tcPr>
          <w:p>
            <w:pPr>
              <w:spacing w:after="0"/>
              <w:jc w:val="right"/>
            </w:pPr>
            <w:r>
              <w:rPr>
                <w:sz w:val="16"/>
              </w:rPr>
              <w:t>0.608</w:t>
            </w:r>
          </w:p>
        </w:tc>
        <w:tc>
          <w:tcPr>
            <w:tcW w:type="dxa" w:w="1425"/>
          </w:tcPr>
          <w:p>
            <w:pPr>
              <w:spacing w:after="0"/>
              <w:jc w:val="left"/>
            </w:pPr>
            <w:r>
              <w:rPr>
                <w:sz w:val="16"/>
              </w:rPr>
              <w:t>events per year</w:t>
            </w:r>
          </w:p>
        </w:tc>
        <w:tc>
          <w:tcPr>
            <w:tcW w:type="dxa" w:w="1551"/>
          </w:tcPr>
          <w:p>
            <w:pPr>
              <w:spacing w:after="0"/>
              <w:jc w:val="left"/>
            </w:pPr>
            <w:r>
              <w:rPr>
                <w:sz w:val="16"/>
              </w:rPr>
              <w:t>about 0.61 per year</w:t>
            </w:r>
          </w:p>
        </w:tc>
        <w:tc>
          <w:tcPr>
            <w:tcW w:type="dxa" w:w="1037"/>
          </w:tcPr>
          <w:p>
            <w:pPr>
              <w:spacing w:after="0"/>
              <w:jc w:val="left"/>
            </w:pPr>
            <w:r>
              <w:rPr>
                <w:sz w:val="16"/>
              </w:rPr>
              <w:t>Likely</w:t>
            </w:r>
          </w:p>
        </w:tc>
        <w:tc>
          <w:tcPr>
            <w:tcW w:type="dxa" w:w="1880"/>
          </w:tcPr>
          <w:p>
            <w:pPr>
              <w:spacing w:after="0"/>
              <w:jc w:val="left"/>
            </w:pPr>
            <w:r>
              <w:rPr>
                <w:sz w:val="16"/>
              </w:rPr>
              <w:t>FEMA annualized frequency (modeled)</w:t>
            </w:r>
          </w:p>
        </w:tc>
        <w:tc>
          <w:tcPr>
            <w:tcW w:type="dxa" w:w="1511"/>
          </w:tcPr>
          <w:p>
            <w:pPr>
              <w:spacing w:after="0"/>
              <w:jc w:val="right"/>
            </w:pPr>
            <w:r>
              <w:rPr>
                <w:sz w:val="16"/>
              </w:rPr>
              <w:t>23.4 (modeled)</w:t>
            </w:r>
          </w:p>
        </w:tc>
        <w:tc>
          <w:tcPr>
            <w:tcW w:type="dxa" w:w="1467"/>
          </w:tcPr>
          <w:p>
            <w:pPr>
              <w:spacing w:after="0"/>
              <w:jc w:val="left"/>
            </w:pPr>
            <w:r>
              <w:rPr>
                <w:sz w:val="16"/>
              </w:rPr>
              <w:t>1986 to 2023 (38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Heat Wave</w:t>
            </w:r>
          </w:p>
        </w:tc>
        <w:tc>
          <w:tcPr>
            <w:tcW w:type="dxa" w:w="1226"/>
          </w:tcPr>
          <w:p>
            <w:pPr>
              <w:spacing w:after="0"/>
              <w:jc w:val="right"/>
            </w:pPr>
            <w:r>
              <w:rPr>
                <w:sz w:val="16"/>
              </w:rPr>
              <w:t>5.23</w:t>
            </w:r>
          </w:p>
        </w:tc>
        <w:tc>
          <w:tcPr>
            <w:tcW w:type="dxa" w:w="1425"/>
          </w:tcPr>
          <w:p>
            <w:pPr>
              <w:spacing w:after="0"/>
              <w:jc w:val="left"/>
            </w:pPr>
            <w:r>
              <w:rPr>
                <w:sz w:val="16"/>
              </w:rPr>
              <w:t>event-days per year</w:t>
            </w:r>
          </w:p>
        </w:tc>
        <w:tc>
          <w:tcPr>
            <w:tcW w:type="dxa" w:w="1551"/>
          </w:tcPr>
          <w:p>
            <w:pPr>
              <w:spacing w:after="0"/>
              <w:jc w:val="left"/>
            </w:pPr>
            <w:r>
              <w:rPr>
                <w:sz w:val="16"/>
              </w:rPr>
              <w:t>about 5.23 days per year</w:t>
            </w:r>
          </w:p>
        </w:tc>
        <w:tc>
          <w:tcPr>
            <w:tcW w:type="dxa" w:w="1037"/>
          </w:tcPr>
          <w:p>
            <w:pPr>
              <w:spacing w:after="0"/>
              <w:jc w:val="left"/>
            </w:pPr>
          </w:p>
        </w:tc>
        <w:tc>
          <w:tcPr>
            <w:tcW w:type="dxa" w:w="1880"/>
          </w:tcPr>
          <w:p>
            <w:pPr>
              <w:spacing w:after="0"/>
              <w:jc w:val="left"/>
            </w:pPr>
            <w:r>
              <w:rPr>
                <w:sz w:val="16"/>
              </w:rPr>
              <w:t>Storm Events event-days in 0 of 30 years, 1996 to 2025 (0%)</w:t>
            </w:r>
          </w:p>
        </w:tc>
        <w:tc>
          <w:tcPr>
            <w:tcW w:type="dxa" w:w="1511"/>
          </w:tcPr>
          <w:p>
            <w:pPr>
              <w:spacing w:after="0"/>
              <w:jc w:val="right"/>
            </w:pPr>
            <w:r>
              <w:rPr>
                <w:sz w:val="16"/>
              </w:rPr>
              <w:t>46.2</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26"/>
          </w:tcPr>
          <w:p>
            <w:pPr>
              <w:spacing w:after="0"/>
              <w:jc w:val="right"/>
            </w:pPr>
            <w:r>
              <w:rPr>
                <w:sz w:val="16"/>
              </w:rPr>
              <w:t>0.29</w:t>
            </w:r>
          </w:p>
        </w:tc>
        <w:tc>
          <w:tcPr>
            <w:tcW w:type="dxa" w:w="1425"/>
          </w:tcPr>
          <w:p>
            <w:pPr>
              <w:spacing w:after="0"/>
              <w:jc w:val="left"/>
            </w:pPr>
            <w:r>
              <w:rPr>
                <w:sz w:val="16"/>
              </w:rPr>
              <w:t>events per year</w:t>
            </w:r>
          </w:p>
        </w:tc>
        <w:tc>
          <w:tcPr>
            <w:tcW w:type="dxa" w:w="1551"/>
          </w:tcPr>
          <w:p>
            <w:pPr>
              <w:spacing w:after="0"/>
              <w:jc w:val="left"/>
            </w:pPr>
            <w:r>
              <w:rPr>
                <w:sz w:val="16"/>
              </w:rPr>
              <w:t>about 1 in 3 years</w:t>
            </w:r>
          </w:p>
        </w:tc>
        <w:tc>
          <w:tcPr>
            <w:tcW w:type="dxa" w:w="1037"/>
          </w:tcPr>
          <w:p>
            <w:pPr>
              <w:spacing w:after="0"/>
              <w:jc w:val="left"/>
            </w:pPr>
            <w:r>
              <w:rPr>
                <w:sz w:val="16"/>
              </w:rPr>
              <w:t>Likely</w:t>
            </w:r>
          </w:p>
        </w:tc>
        <w:tc>
          <w:tcPr>
            <w:tcW w:type="dxa" w:w="1880"/>
          </w:tcPr>
          <w:p>
            <w:pPr>
              <w:spacing w:after="0"/>
              <w:jc w:val="left"/>
            </w:pPr>
            <w:r>
              <w:rPr>
                <w:sz w:val="16"/>
              </w:rPr>
              <w:t>FEMA annualized frequency (modeled)</w:t>
            </w:r>
          </w:p>
        </w:tc>
        <w:tc>
          <w:tcPr>
            <w:tcW w:type="dxa" w:w="1511"/>
          </w:tcPr>
          <w:p>
            <w:pPr>
              <w:spacing w:after="0"/>
              <w:jc w:val="right"/>
            </w:pPr>
            <w:r>
              <w:rPr>
                <w:sz w:val="16"/>
              </w:rPr>
              <w:t>144</w:t>
            </w:r>
          </w:p>
        </w:tc>
        <w:tc>
          <w:tcPr>
            <w:tcW w:type="dxa" w:w="1467"/>
          </w:tcPr>
          <w:p>
            <w:pPr>
              <w:spacing w:after="0"/>
              <w:jc w:val="left"/>
            </w:pPr>
            <w:r>
              <w:rPr>
                <w:sz w:val="16"/>
              </w:rPr>
              <w:t>1851 to 2024 (Atlantic)</w:t>
            </w:r>
          </w:p>
        </w:tc>
        <w:tc>
          <w:tcPr>
            <w:tcW w:type="dxa" w:w="1037"/>
          </w:tcPr>
          <w:p>
            <w:pPr>
              <w:spacing w:after="0"/>
              <w:jc w:val="left"/>
            </w:pPr>
            <w:r>
              <w:rPr>
                <w:sz w:val="16"/>
              </w:rPr>
              <w:t>see B1-f</w:t>
            </w:r>
          </w:p>
        </w:tc>
        <w:tc>
          <w:tcPr>
            <w:tcW w:type="dxa" w:w="194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Inland Flooding</w:t>
            </w:r>
          </w:p>
        </w:tc>
        <w:tc>
          <w:tcPr>
            <w:tcW w:type="dxa" w:w="1226"/>
          </w:tcPr>
          <w:p>
            <w:pPr>
              <w:spacing w:after="0"/>
              <w:jc w:val="right"/>
            </w:pPr>
            <w:r>
              <w:rPr>
                <w:sz w:val="16"/>
              </w:rPr>
              <w:t>1.04</w:t>
            </w:r>
          </w:p>
        </w:tc>
        <w:tc>
          <w:tcPr>
            <w:tcW w:type="dxa" w:w="1425"/>
          </w:tcPr>
          <w:p>
            <w:pPr>
              <w:spacing w:after="0"/>
              <w:jc w:val="left"/>
            </w:pPr>
            <w:r>
              <w:rPr>
                <w:sz w:val="16"/>
              </w:rPr>
              <w:t>event-days per year</w:t>
            </w:r>
          </w:p>
        </w:tc>
        <w:tc>
          <w:tcPr>
            <w:tcW w:type="dxa" w:w="1551"/>
          </w:tcPr>
          <w:p>
            <w:pPr>
              <w:spacing w:after="0"/>
              <w:jc w:val="left"/>
            </w:pPr>
            <w:r>
              <w:rPr>
                <w:sz w:val="16"/>
              </w:rPr>
              <w:t>about 1.04 days per year</w:t>
            </w:r>
          </w:p>
        </w:tc>
        <w:tc>
          <w:tcPr>
            <w:tcW w:type="dxa" w:w="1037"/>
          </w:tcPr>
          <w:p>
            <w:pPr>
              <w:spacing w:after="0"/>
              <w:jc w:val="left"/>
            </w:pPr>
            <w:r>
              <w:rPr>
                <w:sz w:val="16"/>
              </w:rPr>
              <w:t>Likely</w:t>
            </w:r>
          </w:p>
        </w:tc>
        <w:tc>
          <w:tcPr>
            <w:tcW w:type="dxa" w:w="1880"/>
          </w:tcPr>
          <w:p>
            <w:pPr>
              <w:spacing w:after="0"/>
              <w:jc w:val="left"/>
            </w:pPr>
            <w:r>
              <w:rPr>
                <w:sz w:val="16"/>
              </w:rPr>
              <w:t>Storm Events event-days in 16 of 30 years, 1996 to 2025 (53.3%)</w:t>
            </w:r>
          </w:p>
        </w:tc>
        <w:tc>
          <w:tcPr>
            <w:tcW w:type="dxa" w:w="1511"/>
          </w:tcPr>
          <w:p>
            <w:pPr>
              <w:spacing w:after="0"/>
              <w:jc w:val="right"/>
            </w:pPr>
            <w:r>
              <w:rPr>
                <w:sz w:val="16"/>
              </w:rPr>
              <w:t>29</w:t>
            </w:r>
          </w:p>
        </w:tc>
        <w:tc>
          <w:tcPr>
            <w:tcW w:type="dxa" w:w="1467"/>
          </w:tcPr>
          <w:p>
            <w:pPr>
              <w:spacing w:after="0"/>
              <w:jc w:val="left"/>
            </w:pPr>
            <w:r>
              <w:rPr>
                <w:sz w:val="16"/>
              </w:rPr>
              <w:t>1996 to 2023 (28 years)</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Landslide</w:t>
            </w:r>
          </w:p>
        </w:tc>
        <w:tc>
          <w:tcPr>
            <w:tcW w:type="dxa" w:w="1226"/>
          </w:tcPr>
          <w:p>
            <w:pPr>
              <w:spacing w:after="0"/>
              <w:jc w:val="right"/>
            </w:pPr>
            <w:r>
              <w:rPr>
                <w:sz w:val="16"/>
              </w:rPr>
              <w:t>0.213</w:t>
            </w:r>
          </w:p>
        </w:tc>
        <w:tc>
          <w:tcPr>
            <w:tcW w:type="dxa" w:w="1425"/>
          </w:tcPr>
          <w:p>
            <w:pPr>
              <w:spacing w:after="0"/>
              <w:jc w:val="left"/>
            </w:pPr>
            <w:r>
              <w:rPr>
                <w:sz w:val="16"/>
              </w:rPr>
              <w:t>events per year (modeled)</w:t>
            </w:r>
          </w:p>
        </w:tc>
        <w:tc>
          <w:tcPr>
            <w:tcW w:type="dxa" w:w="1551"/>
          </w:tcPr>
          <w:p>
            <w:pPr>
              <w:spacing w:after="0"/>
              <w:jc w:val="left"/>
            </w:pPr>
            <w:r>
              <w:rPr>
                <w:sz w:val="16"/>
              </w:rPr>
              <w:t>about 1 in 5 years</w:t>
            </w:r>
          </w:p>
        </w:tc>
        <w:tc>
          <w:tcPr>
            <w:tcW w:type="dxa" w:w="1037"/>
          </w:tcPr>
          <w:p>
            <w:pPr>
              <w:spacing w:after="0"/>
              <w:jc w:val="left"/>
            </w:pPr>
            <w:r>
              <w:rPr>
                <w:sz w:val="16"/>
              </w:rPr>
              <w:t>Likely</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Lightning</w:t>
            </w:r>
          </w:p>
        </w:tc>
        <w:tc>
          <w:tcPr>
            <w:tcW w:type="dxa" w:w="1226"/>
          </w:tcPr>
          <w:p>
            <w:pPr>
              <w:spacing w:after="0"/>
              <w:jc w:val="right"/>
            </w:pPr>
            <w:r>
              <w:rPr>
                <w:sz w:val="16"/>
              </w:rPr>
              <w:t>105</w:t>
            </w:r>
          </w:p>
        </w:tc>
        <w:tc>
          <w:tcPr>
            <w:tcW w:type="dxa" w:w="1425"/>
          </w:tcPr>
          <w:p>
            <w:pPr>
              <w:spacing w:after="0"/>
              <w:jc w:val="left"/>
            </w:pPr>
            <w:r>
              <w:rPr>
                <w:sz w:val="16"/>
              </w:rPr>
              <w:t>days per year with a strike</w:t>
            </w:r>
          </w:p>
        </w:tc>
        <w:tc>
          <w:tcPr>
            <w:tcW w:type="dxa" w:w="1551"/>
          </w:tcPr>
          <w:p>
            <w:pPr>
              <w:spacing w:after="0"/>
              <w:jc w:val="left"/>
            </w:pPr>
            <w:r>
              <w:rPr>
                <w:sz w:val="16"/>
              </w:rPr>
              <w:t>about 105 days per year</w:t>
            </w:r>
          </w:p>
        </w:tc>
        <w:tc>
          <w:tcPr>
            <w:tcW w:type="dxa" w:w="1037"/>
          </w:tcPr>
          <w:p>
            <w:pPr>
              <w:spacing w:after="0"/>
              <w:jc w:val="left"/>
            </w:pPr>
            <w:r>
              <w:rPr>
                <w:sz w:val="16"/>
              </w:rPr>
              <w:t>Highly likely</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1995 to 2023 (29 years; CONUS)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Strong Wind</w:t>
            </w:r>
          </w:p>
        </w:tc>
        <w:tc>
          <w:tcPr>
            <w:tcW w:type="dxa" w:w="1226"/>
          </w:tcPr>
          <w:p>
            <w:pPr>
              <w:spacing w:after="0"/>
              <w:jc w:val="right"/>
            </w:pPr>
            <w:r>
              <w:rPr>
                <w:sz w:val="16"/>
              </w:rPr>
              <w:t>0.632</w:t>
            </w:r>
          </w:p>
        </w:tc>
        <w:tc>
          <w:tcPr>
            <w:tcW w:type="dxa" w:w="1425"/>
          </w:tcPr>
          <w:p>
            <w:pPr>
              <w:spacing w:after="0"/>
              <w:jc w:val="left"/>
            </w:pPr>
            <w:r>
              <w:rPr>
                <w:sz w:val="16"/>
              </w:rPr>
              <w:t>events per year</w:t>
            </w:r>
          </w:p>
        </w:tc>
        <w:tc>
          <w:tcPr>
            <w:tcW w:type="dxa" w:w="1551"/>
          </w:tcPr>
          <w:p>
            <w:pPr>
              <w:spacing w:after="0"/>
              <w:jc w:val="left"/>
            </w:pPr>
            <w:r>
              <w:rPr>
                <w:sz w:val="16"/>
              </w:rPr>
              <w:t>about 0.63 per year</w:t>
            </w:r>
          </w:p>
        </w:tc>
        <w:tc>
          <w:tcPr>
            <w:tcW w:type="dxa" w:w="1037"/>
          </w:tcPr>
          <w:p>
            <w:pPr>
              <w:spacing w:after="0"/>
              <w:jc w:val="left"/>
            </w:pPr>
            <w:r>
              <w:rPr>
                <w:sz w:val="16"/>
              </w:rPr>
              <w:t>Likely</w:t>
            </w:r>
          </w:p>
        </w:tc>
        <w:tc>
          <w:tcPr>
            <w:tcW w:type="dxa" w:w="1880"/>
          </w:tcPr>
          <w:p>
            <w:pPr>
              <w:spacing w:after="0"/>
              <w:jc w:val="left"/>
            </w:pPr>
            <w:r>
              <w:rPr>
                <w:sz w:val="16"/>
              </w:rPr>
              <w:t>FEMA annualized frequency (modeled)</w:t>
            </w:r>
          </w:p>
        </w:tc>
        <w:tc>
          <w:tcPr>
            <w:tcW w:type="dxa" w:w="1511"/>
          </w:tcPr>
          <w:p>
            <w:pPr>
              <w:spacing w:after="0"/>
              <w:jc w:val="right"/>
            </w:pPr>
            <w:r>
              <w:rPr>
                <w:sz w:val="16"/>
              </w:rPr>
              <w:t>20</w:t>
            </w:r>
          </w:p>
        </w:tc>
        <w:tc>
          <w:tcPr>
            <w:tcW w:type="dxa" w:w="1467"/>
          </w:tcPr>
          <w:p>
            <w:pPr>
              <w:spacing w:after="0"/>
              <w:jc w:val="left"/>
            </w:pPr>
            <w:r>
              <w:rPr>
                <w:sz w:val="16"/>
              </w:rPr>
              <w:t>1986 to 2023 (38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Tornado</w:t>
            </w:r>
          </w:p>
        </w:tc>
        <w:tc>
          <w:tcPr>
            <w:tcW w:type="dxa" w:w="1226"/>
          </w:tcPr>
          <w:p>
            <w:pPr>
              <w:spacing w:after="0"/>
              <w:jc w:val="right"/>
            </w:pPr>
            <w:r>
              <w:rPr>
                <w:sz w:val="16"/>
              </w:rPr>
              <w:t>1.36</w:t>
            </w:r>
          </w:p>
        </w:tc>
        <w:tc>
          <w:tcPr>
            <w:tcW w:type="dxa" w:w="1425"/>
          </w:tcPr>
          <w:p>
            <w:pPr>
              <w:spacing w:after="0"/>
              <w:jc w:val="left"/>
            </w:pPr>
            <w:r>
              <w:rPr>
                <w:sz w:val="16"/>
              </w:rPr>
              <w:t>events per year</w:t>
            </w:r>
          </w:p>
        </w:tc>
        <w:tc>
          <w:tcPr>
            <w:tcW w:type="dxa" w:w="1551"/>
          </w:tcPr>
          <w:p>
            <w:pPr>
              <w:spacing w:after="0"/>
              <w:jc w:val="left"/>
            </w:pPr>
            <w:r>
              <w:rPr>
                <w:sz w:val="16"/>
              </w:rPr>
              <w:t>about 1.36 per year</w:t>
            </w:r>
          </w:p>
        </w:tc>
        <w:tc>
          <w:tcPr>
            <w:tcW w:type="dxa" w:w="1037"/>
          </w:tcPr>
          <w:p>
            <w:pPr>
              <w:spacing w:after="0"/>
              <w:jc w:val="left"/>
            </w:pPr>
            <w:r>
              <w:rPr>
                <w:sz w:val="16"/>
              </w:rPr>
              <w:t>Highly likely</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1950 to 2023 (EF2+); 1986 to 2023 (EF0-1)</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Tsunami</w:t>
            </w:r>
          </w:p>
        </w:tc>
        <w:tc>
          <w:tcPr>
            <w:tcW w:type="dxa" w:w="1226"/>
          </w:tcPr>
          <w:p>
            <w:pPr>
              <w:spacing w:after="0"/>
              <w:jc w:val="right"/>
            </w:pPr>
          </w:p>
        </w:tc>
        <w:tc>
          <w:tcPr>
            <w:tcW w:type="dxa" w:w="1425"/>
          </w:tcPr>
          <w:p>
            <w:pPr>
              <w:spacing w:after="0"/>
              <w:jc w:val="left"/>
            </w:pPr>
            <w:r>
              <w:rPr>
                <w:sz w:val="16"/>
              </w:rPr>
              <w:t>annual probability at the most exposed location (used in place of a county value)</w:t>
            </w:r>
          </w:p>
        </w:tc>
        <w:tc>
          <w:tcPr>
            <w:tcW w:type="dxa" w:w="1551"/>
          </w:tcPr>
          <w:p>
            <w:pPr>
              <w:spacing w:after="0"/>
              <w:jc w:val="left"/>
            </w:pPr>
          </w:p>
        </w:tc>
        <w:tc>
          <w:tcPr>
            <w:tcW w:type="dxa" w:w="1037"/>
          </w:tcPr>
          <w:p>
            <w:pPr>
              <w:spacing w:after="0"/>
              <w:jc w:val="left"/>
            </w:pPr>
          </w:p>
        </w:tc>
        <w:tc>
          <w:tcPr>
            <w:tcW w:type="dxa" w:w="1880"/>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6"/>
          </w:tcPr>
          <w:p>
            <w:pPr>
              <w:spacing w:after="0"/>
              <w:jc w:val="right"/>
            </w:pPr>
            <w:r>
              <w:rPr>
                <w:sz w:val="16"/>
              </w:rPr>
              <w:t>0.01</w:t>
            </w:r>
          </w:p>
        </w:tc>
        <w:tc>
          <w:tcPr>
            <w:tcW w:type="dxa" w:w="1425"/>
          </w:tcPr>
          <w:p>
            <w:pPr>
              <w:spacing w:after="0"/>
              <w:jc w:val="left"/>
            </w:pPr>
            <w:r>
              <w:rPr>
                <w:sz w:val="16"/>
              </w:rPr>
              <w:t>annual probability at a location</w:t>
            </w:r>
          </w:p>
        </w:tc>
        <w:tc>
          <w:tcPr>
            <w:tcW w:type="dxa" w:w="1551"/>
          </w:tcPr>
          <w:p>
            <w:pPr>
              <w:spacing w:after="0"/>
              <w:jc w:val="left"/>
            </w:pPr>
            <w:r>
              <w:rPr>
                <w:sz w:val="16"/>
              </w:rPr>
              <w:t>chance a given location in the county burns in a year: 1%</w:t>
            </w:r>
          </w:p>
        </w:tc>
        <w:tc>
          <w:tcPr>
            <w:tcW w:type="dxa" w:w="1037"/>
          </w:tcPr>
          <w:p>
            <w:pPr>
              <w:spacing w:after="0"/>
              <w:jc w:val="left"/>
            </w:pPr>
            <w:r>
              <w:rPr>
                <w:sz w:val="16"/>
              </w:rPr>
              <w:t>Likely</w:t>
            </w:r>
          </w:p>
        </w:tc>
        <w:tc>
          <w:tcPr>
            <w:tcW w:type="dxa" w:w="1880"/>
          </w:tcPr>
          <w:p>
            <w:pPr>
              <w:spacing w:after="0"/>
              <w:jc w:val="left"/>
            </w:pPr>
            <w:r>
              <w:rPr>
                <w:sz w:val="16"/>
              </w:rPr>
              <w:t>Storm Events records in 13 of 30 years, 1996 to 2025 (43.3%)</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Winter Weather</w:t>
            </w:r>
          </w:p>
        </w:tc>
        <w:tc>
          <w:tcPr>
            <w:tcW w:type="dxa" w:w="1226"/>
          </w:tcPr>
          <w:p>
            <w:pPr>
              <w:spacing w:after="0"/>
              <w:jc w:val="right"/>
            </w:pPr>
            <w:r>
              <w:rPr>
                <w:sz w:val="16"/>
              </w:rPr>
              <w:t>0</w:t>
            </w:r>
          </w:p>
        </w:tc>
        <w:tc>
          <w:tcPr>
            <w:tcW w:type="dxa" w:w="1425"/>
          </w:tcPr>
          <w:p>
            <w:pPr>
              <w:spacing w:after="0"/>
              <w:jc w:val="left"/>
            </w:pPr>
            <w:r>
              <w:rPr>
                <w:sz w:val="16"/>
              </w:rPr>
              <w:t>event-days per year</w:t>
            </w:r>
          </w:p>
        </w:tc>
        <w:tc>
          <w:tcPr>
            <w:tcW w:type="dxa" w:w="1551"/>
          </w:tcPr>
          <w:p>
            <w:pPr>
              <w:spacing w:after="0"/>
              <w:jc w:val="left"/>
            </w:pPr>
            <w:r>
              <w:rPr>
                <w:sz w:val="16"/>
              </w:rPr>
              <w:t>none modeled</w:t>
            </w:r>
          </w:p>
        </w:tc>
        <w:tc>
          <w:tcPr>
            <w:tcW w:type="dxa" w:w="1037"/>
          </w:tcPr>
          <w:p>
            <w:pPr>
              <w:spacing w:after="0"/>
              <w:jc w:val="left"/>
            </w:pPr>
          </w:p>
        </w:tc>
        <w:tc>
          <w:tcPr>
            <w:tcW w:type="dxa" w:w="1880"/>
          </w:tcPr>
          <w:p>
            <w:pPr>
              <w:spacing w:after="0"/>
              <w:jc w:val="left"/>
            </w:pPr>
            <w:r>
              <w:rPr>
                <w:sz w:val="16"/>
              </w:rPr>
              <w:t>Storm Events event-days in 0 of 30 years, 1996 to 2025 (0%)</w:t>
            </w:r>
          </w:p>
        </w:tc>
        <w:tc>
          <w:tcPr>
            <w:tcW w:type="dxa" w:w="1511"/>
          </w:tcPr>
          <w:p>
            <w:pPr>
              <w:spacing w:after="0"/>
              <w:jc w:val="right"/>
            </w:pPr>
            <w:r>
              <w:rPr>
                <w:sz w:val="16"/>
              </w:rPr>
              <w:t>0</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57</w:t>
            </w:r>
          </w:p>
        </w:tc>
        <w:tc>
          <w:tcPr>
            <w:tcW w:type="dxa" w:w="1381"/>
          </w:tcPr>
          <w:p>
            <w:pPr>
              <w:spacing w:after="0"/>
              <w:jc w:val="right"/>
            </w:pPr>
            <w:r>
              <w:rPr>
                <w:sz w:val="16"/>
              </w:rPr>
              <w:t>30</w:t>
            </w:r>
          </w:p>
        </w:tc>
        <w:tc>
          <w:tcPr>
            <w:tcW w:type="dxa" w:w="1381"/>
          </w:tcPr>
          <w:p>
            <w:pPr>
              <w:spacing w:after="0"/>
              <w:jc w:val="right"/>
            </w:pPr>
            <w:r>
              <w:rPr>
                <w:sz w:val="16"/>
              </w:rPr>
              <w:t>1.9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98"/>
        <w:gridCol w:w="2298"/>
        <w:gridCol w:w="1437"/>
        <w:gridCol w:w="1507"/>
        <w:gridCol w:w="1437"/>
        <w:gridCol w:w="5135"/>
      </w:tblGrid>
      <w:tr>
        <w:trPr>
          <w:cantSplit/>
          <w:tblHeader/>
        </w:trPr>
        <w:tc>
          <w:tcPr>
            <w:tcW w:type="dxa" w:w="2298"/>
            <w:vMerge w:val="restart"/>
            <w:shd w:val="clear" w:color="auto" w:fill="E8E8E8"/>
          </w:tcPr>
          <w:p>
            <w:pPr>
              <w:spacing w:after="0"/>
              <w:jc w:val="left"/>
            </w:pPr>
            <w:r>
              <w:rPr>
                <w:b/>
                <w:sz w:val="16"/>
              </w:rPr>
              <w:t>Hazard</w:t>
            </w:r>
          </w:p>
        </w:tc>
        <w:tc>
          <w:tcPr>
            <w:tcW w:type="dxa" w:w="229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13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37"/>
            <w:shd w:val="clear" w:color="auto" w:fill="E8E8E8"/>
          </w:tcPr>
          <w:p>
            <w:pPr>
              <w:spacing w:after="0"/>
              <w:jc w:val="right"/>
            </w:pPr>
            <w:r>
              <w:rPr>
                <w:b/>
                <w:sz w:val="16"/>
              </w:rPr>
              <w:t>Min</w:t>
            </w:r>
          </w:p>
        </w:tc>
        <w:tc>
          <w:tcPr>
            <w:tcW w:type="dxa" w:w="1507"/>
            <w:shd w:val="clear" w:color="auto" w:fill="E8E8E8"/>
          </w:tcPr>
          <w:p>
            <w:pPr>
              <w:spacing w:after="0"/>
              <w:jc w:val="right"/>
            </w:pPr>
            <w:r>
              <w:rPr>
                <w:b/>
                <w:sz w:val="16"/>
              </w:rPr>
              <w:t>Median</w:t>
            </w:r>
          </w:p>
        </w:tc>
        <w:tc>
          <w:tcPr>
            <w:tcW w:type="dxa" w:w="1437"/>
            <w:shd w:val="clear" w:color="auto" w:fill="E8E8E8"/>
          </w:tcPr>
          <w:p>
            <w:pPr>
              <w:spacing w:after="0"/>
              <w:jc w:val="right"/>
            </w:pPr>
            <w:r>
              <w:rPr>
                <w:b/>
                <w:sz w:val="16"/>
              </w:rPr>
              <w:t>Max</w:t>
            </w:r>
          </w:p>
        </w:tc>
        <w:tc>
          <w:tcPr>
            <w:tcW w:type="dxa" w:w="2352"/>
            <w:vMerge/>
          </w:tcPr>
          <w:p/>
        </w:tc>
      </w:tr>
      <w:tr>
        <w:trPr>
          <w:cantSplit/>
        </w:trPr>
        <w:tc>
          <w:tcPr>
            <w:tcW w:type="dxa" w:w="2298"/>
          </w:tcPr>
          <w:p>
            <w:pPr>
              <w:spacing w:after="0"/>
              <w:jc w:val="left"/>
            </w:pPr>
            <w:r>
              <w:rPr>
                <w:sz w:val="16"/>
              </w:rPr>
              <w:t>Coastal Flooding</w:t>
            </w:r>
          </w:p>
        </w:tc>
        <w:tc>
          <w:tcPr>
            <w:tcW w:type="dxa" w:w="2298"/>
          </w:tcPr>
          <w:p>
            <w:pPr>
              <w:spacing w:after="0"/>
              <w:jc w:val="right"/>
            </w:pPr>
            <w:r>
              <w:rPr>
                <w:sz w:val="16"/>
              </w:rPr>
              <w:t>102 of 108</w:t>
            </w:r>
          </w:p>
        </w:tc>
        <w:tc>
          <w:tcPr>
            <w:tcW w:type="dxa" w:w="1437"/>
          </w:tcPr>
          <w:p>
            <w:pPr>
              <w:spacing w:after="0"/>
              <w:jc w:val="right"/>
            </w:pPr>
            <w:r>
              <w:rPr>
                <w:sz w:val="16"/>
              </w:rPr>
              <w:t>76.6</w:t>
            </w:r>
          </w:p>
        </w:tc>
        <w:tc>
          <w:tcPr>
            <w:tcW w:type="dxa" w:w="1507"/>
          </w:tcPr>
          <w:p>
            <w:pPr>
              <w:spacing w:after="0"/>
              <w:jc w:val="right"/>
            </w:pPr>
            <w:r>
              <w:rPr>
                <w:sz w:val="16"/>
              </w:rPr>
              <w:t>90.2</w:t>
            </w:r>
          </w:p>
        </w:tc>
        <w:tc>
          <w:tcPr>
            <w:tcW w:type="dxa" w:w="1437"/>
          </w:tcPr>
          <w:p>
            <w:pPr>
              <w:spacing w:after="0"/>
              <w:jc w:val="right"/>
            </w:pPr>
            <w:r>
              <w:rPr>
                <w:sz w:val="16"/>
              </w:rPr>
              <w:t>99.9</w:t>
            </w:r>
          </w:p>
        </w:tc>
        <w:tc>
          <w:tcPr>
            <w:tcW w:type="dxa" w:w="5135"/>
          </w:tcPr>
          <w:p>
            <w:pPr>
              <w:spacing w:after="0"/>
              <w:jc w:val="left"/>
            </w:pPr>
            <w:r>
              <w:rPr>
                <w:sz w:val="16"/>
              </w:rPr>
              <w:t>Very High 3, Relatively High 19, Relatively Moderate 39, Relatively Low 40, Very Low 1, No Rating 6</w:t>
            </w:r>
          </w:p>
        </w:tc>
      </w:tr>
      <w:tr>
        <w:trPr>
          <w:cantSplit/>
        </w:trPr>
        <w:tc>
          <w:tcPr>
            <w:tcW w:type="dxa" w:w="2298"/>
          </w:tcPr>
          <w:p>
            <w:pPr>
              <w:spacing w:after="0"/>
              <w:jc w:val="left"/>
            </w:pPr>
            <w:r>
              <w:rPr>
                <w:sz w:val="16"/>
              </w:rPr>
              <w:t>Cold Wave</w:t>
            </w:r>
          </w:p>
        </w:tc>
        <w:tc>
          <w:tcPr>
            <w:tcW w:type="dxa" w:w="2298"/>
          </w:tcPr>
          <w:p>
            <w:pPr>
              <w:spacing w:after="0"/>
              <w:jc w:val="right"/>
            </w:pPr>
            <w:r>
              <w:rPr>
                <w:sz w:val="16"/>
              </w:rPr>
              <w:t>108 of 108</w:t>
            </w:r>
          </w:p>
        </w:tc>
        <w:tc>
          <w:tcPr>
            <w:tcW w:type="dxa" w:w="1437"/>
          </w:tcPr>
          <w:p>
            <w:pPr>
              <w:spacing w:after="0"/>
              <w:jc w:val="right"/>
            </w:pPr>
            <w:r>
              <w:rPr>
                <w:sz w:val="16"/>
              </w:rPr>
              <w:t>21.7</w:t>
            </w:r>
          </w:p>
        </w:tc>
        <w:tc>
          <w:tcPr>
            <w:tcW w:type="dxa" w:w="1507"/>
          </w:tcPr>
          <w:p>
            <w:pPr>
              <w:spacing w:after="0"/>
              <w:jc w:val="right"/>
            </w:pPr>
            <w:r>
              <w:rPr>
                <w:sz w:val="16"/>
              </w:rPr>
              <w:t>33.1</w:t>
            </w:r>
          </w:p>
        </w:tc>
        <w:tc>
          <w:tcPr>
            <w:tcW w:type="dxa" w:w="1437"/>
          </w:tcPr>
          <w:p>
            <w:pPr>
              <w:spacing w:after="0"/>
              <w:jc w:val="right"/>
            </w:pPr>
            <w:r>
              <w:rPr>
                <w:sz w:val="16"/>
              </w:rPr>
              <w:t>100.0</w:t>
            </w:r>
          </w:p>
        </w:tc>
        <w:tc>
          <w:tcPr>
            <w:tcW w:type="dxa" w:w="5135"/>
          </w:tcPr>
          <w:p>
            <w:pPr>
              <w:spacing w:after="0"/>
              <w:jc w:val="left"/>
            </w:pPr>
            <w:r>
              <w:rPr>
                <w:sz w:val="16"/>
              </w:rPr>
              <w:t>Very High 5, Relatively High 2, Relatively Moderate 13, Relatively Low 88</w:t>
            </w:r>
          </w:p>
        </w:tc>
      </w:tr>
      <w:tr>
        <w:trPr>
          <w:cantSplit/>
        </w:trPr>
        <w:tc>
          <w:tcPr>
            <w:tcW w:type="dxa" w:w="2298"/>
          </w:tcPr>
          <w:p>
            <w:pPr>
              <w:spacing w:after="0"/>
              <w:jc w:val="left"/>
            </w:pPr>
            <w:r>
              <w:rPr>
                <w:sz w:val="16"/>
              </w:rPr>
              <w:t>Drought</w:t>
            </w:r>
          </w:p>
        </w:tc>
        <w:tc>
          <w:tcPr>
            <w:tcW w:type="dxa" w:w="2298"/>
          </w:tcPr>
          <w:p>
            <w:pPr>
              <w:spacing w:after="0"/>
              <w:jc w:val="right"/>
            </w:pPr>
            <w:r>
              <w:rPr>
                <w:sz w:val="16"/>
              </w:rPr>
              <w:t>16 of 108</w:t>
            </w:r>
          </w:p>
        </w:tc>
        <w:tc>
          <w:tcPr>
            <w:tcW w:type="dxa" w:w="1437"/>
          </w:tcPr>
          <w:p>
            <w:pPr>
              <w:spacing w:after="0"/>
              <w:jc w:val="right"/>
            </w:pPr>
            <w:r>
              <w:rPr>
                <w:sz w:val="16"/>
              </w:rPr>
              <w:t>67.6</w:t>
            </w:r>
          </w:p>
        </w:tc>
        <w:tc>
          <w:tcPr>
            <w:tcW w:type="dxa" w:w="1507"/>
          </w:tcPr>
          <w:p>
            <w:pPr>
              <w:spacing w:after="0"/>
              <w:jc w:val="right"/>
            </w:pPr>
            <w:r>
              <w:rPr>
                <w:sz w:val="16"/>
              </w:rPr>
              <w:t>75.0</w:t>
            </w:r>
          </w:p>
        </w:tc>
        <w:tc>
          <w:tcPr>
            <w:tcW w:type="dxa" w:w="1437"/>
          </w:tcPr>
          <w:p>
            <w:pPr>
              <w:spacing w:after="0"/>
              <w:jc w:val="right"/>
            </w:pPr>
            <w:r>
              <w:rPr>
                <w:sz w:val="16"/>
              </w:rPr>
              <w:t>97.0</w:t>
            </w:r>
          </w:p>
        </w:tc>
        <w:tc>
          <w:tcPr>
            <w:tcW w:type="dxa" w:w="5135"/>
          </w:tcPr>
          <w:p>
            <w:pPr>
              <w:spacing w:after="0"/>
              <w:jc w:val="left"/>
            </w:pPr>
            <w:r>
              <w:rPr>
                <w:sz w:val="16"/>
              </w:rPr>
              <w:t>Relatively Moderate 3, Relatively Low 4, Very Low 9, No Rating 92</w:t>
            </w:r>
          </w:p>
        </w:tc>
      </w:tr>
      <w:tr>
        <w:trPr>
          <w:cantSplit/>
        </w:trPr>
        <w:tc>
          <w:tcPr>
            <w:tcW w:type="dxa" w:w="2298"/>
          </w:tcPr>
          <w:p>
            <w:pPr>
              <w:spacing w:after="0"/>
              <w:jc w:val="left"/>
            </w:pPr>
            <w:r>
              <w:rPr>
                <w:sz w:val="16"/>
              </w:rPr>
              <w:t>Earthquake</w:t>
            </w:r>
          </w:p>
        </w:tc>
        <w:tc>
          <w:tcPr>
            <w:tcW w:type="dxa" w:w="2298"/>
          </w:tcPr>
          <w:p>
            <w:pPr>
              <w:spacing w:after="0"/>
              <w:jc w:val="right"/>
            </w:pPr>
            <w:r>
              <w:rPr>
                <w:sz w:val="16"/>
              </w:rPr>
              <w:t>108 of 108</w:t>
            </w:r>
          </w:p>
        </w:tc>
        <w:tc>
          <w:tcPr>
            <w:tcW w:type="dxa" w:w="1437"/>
          </w:tcPr>
          <w:p>
            <w:pPr>
              <w:spacing w:after="0"/>
              <w:jc w:val="right"/>
            </w:pPr>
            <w:r>
              <w:rPr>
                <w:sz w:val="16"/>
              </w:rPr>
              <w:t>1.4</w:t>
            </w:r>
          </w:p>
        </w:tc>
        <w:tc>
          <w:tcPr>
            <w:tcW w:type="dxa" w:w="1507"/>
          </w:tcPr>
          <w:p>
            <w:pPr>
              <w:spacing w:after="0"/>
              <w:jc w:val="right"/>
            </w:pPr>
            <w:r>
              <w:rPr>
                <w:sz w:val="16"/>
              </w:rPr>
              <w:t>6.2</w:t>
            </w:r>
          </w:p>
        </w:tc>
        <w:tc>
          <w:tcPr>
            <w:tcW w:type="dxa" w:w="1437"/>
          </w:tcPr>
          <w:p>
            <w:pPr>
              <w:spacing w:after="0"/>
              <w:jc w:val="right"/>
            </w:pPr>
            <w:r>
              <w:rPr>
                <w:sz w:val="16"/>
              </w:rPr>
              <w:t>15.8</w:t>
            </w:r>
          </w:p>
        </w:tc>
        <w:tc>
          <w:tcPr>
            <w:tcW w:type="dxa" w:w="5135"/>
          </w:tcPr>
          <w:p>
            <w:pPr>
              <w:spacing w:after="0"/>
              <w:jc w:val="left"/>
            </w:pPr>
            <w:r>
              <w:rPr>
                <w:sz w:val="16"/>
              </w:rPr>
              <w:t>Very Low 108</w:t>
            </w:r>
          </w:p>
        </w:tc>
      </w:tr>
      <w:tr>
        <w:trPr>
          <w:cantSplit/>
        </w:trPr>
        <w:tc>
          <w:tcPr>
            <w:tcW w:type="dxa" w:w="2298"/>
          </w:tcPr>
          <w:p>
            <w:pPr>
              <w:spacing w:after="0"/>
              <w:jc w:val="left"/>
            </w:pPr>
            <w:r>
              <w:rPr>
                <w:sz w:val="16"/>
              </w:rPr>
              <w:t>Hail</w:t>
            </w:r>
          </w:p>
        </w:tc>
        <w:tc>
          <w:tcPr>
            <w:tcW w:type="dxa" w:w="2298"/>
          </w:tcPr>
          <w:p>
            <w:pPr>
              <w:spacing w:after="0"/>
              <w:jc w:val="right"/>
            </w:pPr>
            <w:r>
              <w:rPr>
                <w:sz w:val="16"/>
              </w:rPr>
              <w:t>108 of 108</w:t>
            </w:r>
          </w:p>
        </w:tc>
        <w:tc>
          <w:tcPr>
            <w:tcW w:type="dxa" w:w="1437"/>
          </w:tcPr>
          <w:p>
            <w:pPr>
              <w:spacing w:after="0"/>
              <w:jc w:val="right"/>
            </w:pPr>
            <w:r>
              <w:rPr>
                <w:sz w:val="16"/>
              </w:rPr>
              <w:t>1.6</w:t>
            </w:r>
          </w:p>
        </w:tc>
        <w:tc>
          <w:tcPr>
            <w:tcW w:type="dxa" w:w="1507"/>
          </w:tcPr>
          <w:p>
            <w:pPr>
              <w:spacing w:after="0"/>
              <w:jc w:val="right"/>
            </w:pPr>
            <w:r>
              <w:rPr>
                <w:sz w:val="16"/>
              </w:rPr>
              <w:t>6.4</w:t>
            </w:r>
          </w:p>
        </w:tc>
        <w:tc>
          <w:tcPr>
            <w:tcW w:type="dxa" w:w="1437"/>
          </w:tcPr>
          <w:p>
            <w:pPr>
              <w:spacing w:after="0"/>
              <w:jc w:val="right"/>
            </w:pPr>
            <w:r>
              <w:rPr>
                <w:sz w:val="16"/>
              </w:rPr>
              <w:t>64.2</w:t>
            </w:r>
          </w:p>
        </w:tc>
        <w:tc>
          <w:tcPr>
            <w:tcW w:type="dxa" w:w="5135"/>
          </w:tcPr>
          <w:p>
            <w:pPr>
              <w:spacing w:after="0"/>
              <w:jc w:val="left"/>
            </w:pPr>
            <w:r>
              <w:rPr>
                <w:sz w:val="16"/>
              </w:rPr>
              <w:t>Relatively Low 3, Very Low 105</w:t>
            </w:r>
          </w:p>
        </w:tc>
      </w:tr>
      <w:tr>
        <w:trPr>
          <w:cantSplit/>
        </w:trPr>
        <w:tc>
          <w:tcPr>
            <w:tcW w:type="dxa" w:w="2298"/>
          </w:tcPr>
          <w:p>
            <w:pPr>
              <w:spacing w:after="0"/>
              <w:jc w:val="left"/>
            </w:pPr>
            <w:r>
              <w:rPr>
                <w:sz w:val="16"/>
              </w:rPr>
              <w:t>Heat Wave</w:t>
            </w:r>
          </w:p>
        </w:tc>
        <w:tc>
          <w:tcPr>
            <w:tcW w:type="dxa" w:w="2298"/>
          </w:tcPr>
          <w:p>
            <w:pPr>
              <w:spacing w:after="0"/>
              <w:jc w:val="right"/>
            </w:pPr>
            <w:r>
              <w:rPr>
                <w:sz w:val="16"/>
              </w:rPr>
              <w:t>108 of 108</w:t>
            </w:r>
          </w:p>
        </w:tc>
        <w:tc>
          <w:tcPr>
            <w:tcW w:type="dxa" w:w="1437"/>
          </w:tcPr>
          <w:p>
            <w:pPr>
              <w:spacing w:after="0"/>
              <w:jc w:val="right"/>
            </w:pPr>
            <w:r>
              <w:rPr>
                <w:sz w:val="16"/>
              </w:rPr>
              <w:t>12.3</w:t>
            </w:r>
          </w:p>
        </w:tc>
        <w:tc>
          <w:tcPr>
            <w:tcW w:type="dxa" w:w="1507"/>
          </w:tcPr>
          <w:p>
            <w:pPr>
              <w:spacing w:after="0"/>
              <w:jc w:val="right"/>
            </w:pPr>
            <w:r>
              <w:rPr>
                <w:sz w:val="16"/>
              </w:rPr>
              <w:t>48.2</w:t>
            </w:r>
          </w:p>
        </w:tc>
        <w:tc>
          <w:tcPr>
            <w:tcW w:type="dxa" w:w="1437"/>
          </w:tcPr>
          <w:p>
            <w:pPr>
              <w:spacing w:after="0"/>
              <w:jc w:val="right"/>
            </w:pPr>
            <w:r>
              <w:rPr>
                <w:sz w:val="16"/>
              </w:rPr>
              <w:t>79.3</w:t>
            </w:r>
          </w:p>
        </w:tc>
        <w:tc>
          <w:tcPr>
            <w:tcW w:type="dxa" w:w="5135"/>
          </w:tcPr>
          <w:p>
            <w:pPr>
              <w:spacing w:after="0"/>
              <w:jc w:val="left"/>
            </w:pPr>
            <w:r>
              <w:rPr>
                <w:sz w:val="16"/>
              </w:rPr>
              <w:t>Relatively Moderate 34, Relatively Low 72, Very Low 2</w:t>
            </w:r>
          </w:p>
        </w:tc>
      </w:tr>
      <w:tr>
        <w:trPr>
          <w:cantSplit/>
        </w:trPr>
        <w:tc>
          <w:tcPr>
            <w:tcW w:type="dxa" w:w="2298"/>
          </w:tcPr>
          <w:p>
            <w:pPr>
              <w:spacing w:after="0"/>
              <w:jc w:val="left"/>
            </w:pPr>
            <w:r>
              <w:rPr>
                <w:sz w:val="16"/>
              </w:rPr>
              <w:t>Hurricane</w:t>
            </w:r>
          </w:p>
        </w:tc>
        <w:tc>
          <w:tcPr>
            <w:tcW w:type="dxa" w:w="2298"/>
          </w:tcPr>
          <w:p>
            <w:pPr>
              <w:spacing w:after="0"/>
              <w:jc w:val="right"/>
            </w:pPr>
            <w:r>
              <w:rPr>
                <w:sz w:val="16"/>
              </w:rPr>
              <w:t>108 of 108</w:t>
            </w:r>
          </w:p>
        </w:tc>
        <w:tc>
          <w:tcPr>
            <w:tcW w:type="dxa" w:w="1437"/>
          </w:tcPr>
          <w:p>
            <w:pPr>
              <w:spacing w:after="0"/>
              <w:jc w:val="right"/>
            </w:pPr>
            <w:r>
              <w:rPr>
                <w:sz w:val="16"/>
              </w:rPr>
              <w:t>90.7</w:t>
            </w:r>
          </w:p>
        </w:tc>
        <w:tc>
          <w:tcPr>
            <w:tcW w:type="dxa" w:w="1507"/>
          </w:tcPr>
          <w:p>
            <w:pPr>
              <w:spacing w:after="0"/>
              <w:jc w:val="right"/>
            </w:pPr>
            <w:r>
              <w:rPr>
                <w:sz w:val="16"/>
              </w:rPr>
              <w:t>97.9</w:t>
            </w:r>
          </w:p>
        </w:tc>
        <w:tc>
          <w:tcPr>
            <w:tcW w:type="dxa" w:w="1437"/>
          </w:tcPr>
          <w:p>
            <w:pPr>
              <w:spacing w:after="0"/>
              <w:jc w:val="right"/>
            </w:pPr>
            <w:r>
              <w:rPr>
                <w:sz w:val="16"/>
              </w:rPr>
              <w:t>99.9</w:t>
            </w:r>
          </w:p>
        </w:tc>
        <w:tc>
          <w:tcPr>
            <w:tcW w:type="dxa" w:w="5135"/>
          </w:tcPr>
          <w:p>
            <w:pPr>
              <w:spacing w:after="0"/>
              <w:jc w:val="left"/>
            </w:pPr>
            <w:r>
              <w:rPr>
                <w:sz w:val="16"/>
              </w:rPr>
              <w:t>Very High 66, Relatively High 42</w:t>
            </w:r>
          </w:p>
        </w:tc>
      </w:tr>
      <w:tr>
        <w:trPr>
          <w:cantSplit/>
        </w:trPr>
        <w:tc>
          <w:tcPr>
            <w:tcW w:type="dxa" w:w="2298"/>
          </w:tcPr>
          <w:p>
            <w:pPr>
              <w:spacing w:after="0"/>
              <w:jc w:val="left"/>
            </w:pPr>
            <w:r>
              <w:rPr>
                <w:sz w:val="16"/>
              </w:rPr>
              <w:t>Inland Flooding</w:t>
            </w:r>
          </w:p>
        </w:tc>
        <w:tc>
          <w:tcPr>
            <w:tcW w:type="dxa" w:w="2298"/>
          </w:tcPr>
          <w:p>
            <w:pPr>
              <w:spacing w:after="0"/>
              <w:jc w:val="right"/>
            </w:pPr>
            <w:r>
              <w:rPr>
                <w:sz w:val="16"/>
              </w:rPr>
              <w:t>108 of 108</w:t>
            </w:r>
          </w:p>
        </w:tc>
        <w:tc>
          <w:tcPr>
            <w:tcW w:type="dxa" w:w="1437"/>
          </w:tcPr>
          <w:p>
            <w:pPr>
              <w:spacing w:after="0"/>
              <w:jc w:val="right"/>
            </w:pPr>
            <w:r>
              <w:rPr>
                <w:sz w:val="16"/>
              </w:rPr>
              <w:t>4.0</w:t>
            </w:r>
          </w:p>
        </w:tc>
        <w:tc>
          <w:tcPr>
            <w:tcW w:type="dxa" w:w="1507"/>
          </w:tcPr>
          <w:p>
            <w:pPr>
              <w:spacing w:after="0"/>
              <w:jc w:val="right"/>
            </w:pPr>
            <w:r>
              <w:rPr>
                <w:sz w:val="16"/>
              </w:rPr>
              <w:t>77.4</w:t>
            </w:r>
          </w:p>
        </w:tc>
        <w:tc>
          <w:tcPr>
            <w:tcW w:type="dxa" w:w="1437"/>
          </w:tcPr>
          <w:p>
            <w:pPr>
              <w:spacing w:after="0"/>
              <w:jc w:val="right"/>
            </w:pPr>
            <w:r>
              <w:rPr>
                <w:sz w:val="16"/>
              </w:rPr>
              <w:t>99.8</w:t>
            </w:r>
          </w:p>
        </w:tc>
        <w:tc>
          <w:tcPr>
            <w:tcW w:type="dxa" w:w="5135"/>
          </w:tcPr>
          <w:p>
            <w:pPr>
              <w:spacing w:after="0"/>
              <w:jc w:val="left"/>
            </w:pPr>
            <w:r>
              <w:rPr>
                <w:sz w:val="16"/>
              </w:rPr>
              <w:t>Very High 17, Relatively High 32, Relatively Moderate 30, Relatively Low 23, Very Low 6</w:t>
            </w:r>
          </w:p>
        </w:tc>
      </w:tr>
      <w:tr>
        <w:trPr>
          <w:cantSplit/>
        </w:trPr>
        <w:tc>
          <w:tcPr>
            <w:tcW w:type="dxa" w:w="2298"/>
          </w:tcPr>
          <w:p>
            <w:pPr>
              <w:spacing w:after="0"/>
              <w:jc w:val="left"/>
            </w:pPr>
            <w:r>
              <w:rPr>
                <w:sz w:val="16"/>
              </w:rPr>
              <w:t>Landslide</w:t>
            </w:r>
          </w:p>
        </w:tc>
        <w:tc>
          <w:tcPr>
            <w:tcW w:type="dxa" w:w="2298"/>
          </w:tcPr>
          <w:p>
            <w:pPr>
              <w:spacing w:after="0"/>
              <w:jc w:val="right"/>
            </w:pPr>
            <w:r>
              <w:rPr>
                <w:sz w:val="16"/>
              </w:rPr>
              <w:t>104 of 108</w:t>
            </w:r>
          </w:p>
        </w:tc>
        <w:tc>
          <w:tcPr>
            <w:tcW w:type="dxa" w:w="1437"/>
          </w:tcPr>
          <w:p>
            <w:pPr>
              <w:spacing w:after="0"/>
              <w:jc w:val="right"/>
            </w:pPr>
            <w:r>
              <w:rPr>
                <w:sz w:val="16"/>
              </w:rPr>
              <w:t>11.5</w:t>
            </w:r>
          </w:p>
        </w:tc>
        <w:tc>
          <w:tcPr>
            <w:tcW w:type="dxa" w:w="1507"/>
          </w:tcPr>
          <w:p>
            <w:pPr>
              <w:spacing w:after="0"/>
              <w:jc w:val="right"/>
            </w:pPr>
            <w:r>
              <w:rPr>
                <w:sz w:val="16"/>
              </w:rPr>
              <w:t>58.6</w:t>
            </w:r>
          </w:p>
        </w:tc>
        <w:tc>
          <w:tcPr>
            <w:tcW w:type="dxa" w:w="1437"/>
          </w:tcPr>
          <w:p>
            <w:pPr>
              <w:spacing w:after="0"/>
              <w:jc w:val="right"/>
            </w:pPr>
            <w:r>
              <w:rPr>
                <w:sz w:val="16"/>
              </w:rPr>
              <w:t>94.7</w:t>
            </w:r>
          </w:p>
        </w:tc>
        <w:tc>
          <w:tcPr>
            <w:tcW w:type="dxa" w:w="5135"/>
          </w:tcPr>
          <w:p>
            <w:pPr>
              <w:spacing w:after="0"/>
              <w:jc w:val="left"/>
            </w:pPr>
            <w:r>
              <w:rPr>
                <w:sz w:val="16"/>
              </w:rPr>
              <w:t>Relatively Low 12, Very Low 92, No Rating 4</w:t>
            </w:r>
          </w:p>
        </w:tc>
      </w:tr>
      <w:tr>
        <w:trPr>
          <w:cantSplit/>
        </w:trPr>
        <w:tc>
          <w:tcPr>
            <w:tcW w:type="dxa" w:w="2298"/>
          </w:tcPr>
          <w:p>
            <w:pPr>
              <w:spacing w:after="0"/>
              <w:jc w:val="left"/>
            </w:pPr>
            <w:r>
              <w:rPr>
                <w:sz w:val="16"/>
              </w:rPr>
              <w:t>Lightning</w:t>
            </w:r>
          </w:p>
        </w:tc>
        <w:tc>
          <w:tcPr>
            <w:tcW w:type="dxa" w:w="2298"/>
          </w:tcPr>
          <w:p>
            <w:pPr>
              <w:spacing w:after="0"/>
              <w:jc w:val="right"/>
            </w:pPr>
            <w:r>
              <w:rPr>
                <w:sz w:val="16"/>
              </w:rPr>
              <w:t>108 of 108</w:t>
            </w:r>
          </w:p>
        </w:tc>
        <w:tc>
          <w:tcPr>
            <w:tcW w:type="dxa" w:w="1437"/>
          </w:tcPr>
          <w:p>
            <w:pPr>
              <w:spacing w:after="0"/>
              <w:jc w:val="right"/>
            </w:pPr>
            <w:r>
              <w:rPr>
                <w:sz w:val="16"/>
              </w:rPr>
              <w:t>44.6</w:t>
            </w:r>
          </w:p>
        </w:tc>
        <w:tc>
          <w:tcPr>
            <w:tcW w:type="dxa" w:w="1507"/>
          </w:tcPr>
          <w:p>
            <w:pPr>
              <w:spacing w:after="0"/>
              <w:jc w:val="right"/>
            </w:pPr>
            <w:r>
              <w:rPr>
                <w:sz w:val="16"/>
              </w:rPr>
              <w:t>90.0</w:t>
            </w:r>
          </w:p>
        </w:tc>
        <w:tc>
          <w:tcPr>
            <w:tcW w:type="dxa" w:w="1437"/>
          </w:tcPr>
          <w:p>
            <w:pPr>
              <w:spacing w:after="0"/>
              <w:jc w:val="right"/>
            </w:pPr>
            <w:r>
              <w:rPr>
                <w:sz w:val="16"/>
              </w:rPr>
              <w:t>98.8</w:t>
            </w:r>
          </w:p>
        </w:tc>
        <w:tc>
          <w:tcPr>
            <w:tcW w:type="dxa" w:w="5135"/>
          </w:tcPr>
          <w:p>
            <w:pPr>
              <w:spacing w:after="0"/>
              <w:jc w:val="left"/>
            </w:pPr>
            <w:r>
              <w:rPr>
                <w:sz w:val="16"/>
              </w:rPr>
              <w:t>Very High 21, Relatively High 65, Relatively Moderate 21, Relatively Low 1</w:t>
            </w:r>
          </w:p>
        </w:tc>
      </w:tr>
      <w:tr>
        <w:trPr>
          <w:cantSplit/>
        </w:trPr>
        <w:tc>
          <w:tcPr>
            <w:tcW w:type="dxa" w:w="2298"/>
          </w:tcPr>
          <w:p>
            <w:pPr>
              <w:spacing w:after="0"/>
              <w:jc w:val="left"/>
            </w:pPr>
            <w:r>
              <w:rPr>
                <w:sz w:val="16"/>
              </w:rPr>
              <w:t>Strong Wind</w:t>
            </w:r>
          </w:p>
        </w:tc>
        <w:tc>
          <w:tcPr>
            <w:tcW w:type="dxa" w:w="2298"/>
          </w:tcPr>
          <w:p>
            <w:pPr>
              <w:spacing w:after="0"/>
              <w:jc w:val="right"/>
            </w:pPr>
            <w:r>
              <w:rPr>
                <w:sz w:val="16"/>
              </w:rPr>
              <w:t>108 of 108</w:t>
            </w:r>
          </w:p>
        </w:tc>
        <w:tc>
          <w:tcPr>
            <w:tcW w:type="dxa" w:w="1437"/>
          </w:tcPr>
          <w:p>
            <w:pPr>
              <w:spacing w:after="0"/>
              <w:jc w:val="right"/>
            </w:pPr>
            <w:r>
              <w:rPr>
                <w:sz w:val="16"/>
              </w:rPr>
              <w:t>11.0</w:t>
            </w:r>
          </w:p>
        </w:tc>
        <w:tc>
          <w:tcPr>
            <w:tcW w:type="dxa" w:w="1507"/>
          </w:tcPr>
          <w:p>
            <w:pPr>
              <w:spacing w:after="0"/>
              <w:jc w:val="right"/>
            </w:pPr>
            <w:r>
              <w:rPr>
                <w:sz w:val="16"/>
              </w:rPr>
              <w:t>20.9</w:t>
            </w:r>
          </w:p>
        </w:tc>
        <w:tc>
          <w:tcPr>
            <w:tcW w:type="dxa" w:w="1437"/>
          </w:tcPr>
          <w:p>
            <w:pPr>
              <w:spacing w:after="0"/>
              <w:jc w:val="right"/>
            </w:pPr>
            <w:r>
              <w:rPr>
                <w:sz w:val="16"/>
              </w:rPr>
              <w:t>52.7</w:t>
            </w:r>
          </w:p>
        </w:tc>
        <w:tc>
          <w:tcPr>
            <w:tcW w:type="dxa" w:w="5135"/>
          </w:tcPr>
          <w:p>
            <w:pPr>
              <w:spacing w:after="0"/>
              <w:jc w:val="left"/>
            </w:pPr>
            <w:r>
              <w:rPr>
                <w:sz w:val="16"/>
              </w:rPr>
              <w:t>Relatively Low 62, Very Low 46</w:t>
            </w:r>
          </w:p>
        </w:tc>
      </w:tr>
      <w:tr>
        <w:trPr>
          <w:cantSplit/>
        </w:trPr>
        <w:tc>
          <w:tcPr>
            <w:tcW w:type="dxa" w:w="2298"/>
          </w:tcPr>
          <w:p>
            <w:pPr>
              <w:spacing w:after="0"/>
              <w:jc w:val="left"/>
            </w:pPr>
            <w:r>
              <w:rPr>
                <w:sz w:val="16"/>
              </w:rPr>
              <w:t>Tornado</w:t>
            </w:r>
          </w:p>
        </w:tc>
        <w:tc>
          <w:tcPr>
            <w:tcW w:type="dxa" w:w="2298"/>
          </w:tcPr>
          <w:p>
            <w:pPr>
              <w:spacing w:after="0"/>
              <w:jc w:val="right"/>
            </w:pPr>
            <w:r>
              <w:rPr>
                <w:sz w:val="16"/>
              </w:rPr>
              <w:t>108 of 108</w:t>
            </w:r>
          </w:p>
        </w:tc>
        <w:tc>
          <w:tcPr>
            <w:tcW w:type="dxa" w:w="1437"/>
          </w:tcPr>
          <w:p>
            <w:pPr>
              <w:spacing w:after="0"/>
              <w:jc w:val="right"/>
            </w:pPr>
            <w:r>
              <w:rPr>
                <w:sz w:val="16"/>
              </w:rPr>
              <w:t>15.1</w:t>
            </w:r>
          </w:p>
        </w:tc>
        <w:tc>
          <w:tcPr>
            <w:tcW w:type="dxa" w:w="1507"/>
          </w:tcPr>
          <w:p>
            <w:pPr>
              <w:spacing w:after="0"/>
              <w:jc w:val="right"/>
            </w:pPr>
            <w:r>
              <w:rPr>
                <w:sz w:val="16"/>
              </w:rPr>
              <w:t>32.8</w:t>
            </w:r>
          </w:p>
        </w:tc>
        <w:tc>
          <w:tcPr>
            <w:tcW w:type="dxa" w:w="1437"/>
          </w:tcPr>
          <w:p>
            <w:pPr>
              <w:spacing w:after="0"/>
              <w:jc w:val="right"/>
            </w:pPr>
            <w:r>
              <w:rPr>
                <w:sz w:val="16"/>
              </w:rPr>
              <w:t>56.9</w:t>
            </w:r>
          </w:p>
        </w:tc>
        <w:tc>
          <w:tcPr>
            <w:tcW w:type="dxa" w:w="5135"/>
          </w:tcPr>
          <w:p>
            <w:pPr>
              <w:spacing w:after="0"/>
              <w:jc w:val="left"/>
            </w:pPr>
            <w:r>
              <w:rPr>
                <w:sz w:val="16"/>
              </w:rPr>
              <w:t>Relatively Moderate 3, Relatively Low 72, Very Low 33</w:t>
            </w:r>
          </w:p>
        </w:tc>
      </w:tr>
      <w:tr>
        <w:trPr>
          <w:cantSplit/>
        </w:trPr>
        <w:tc>
          <w:tcPr>
            <w:tcW w:type="dxa" w:w="2298"/>
          </w:tcPr>
          <w:p>
            <w:pPr>
              <w:spacing w:after="0"/>
              <w:jc w:val="left"/>
            </w:pPr>
            <w:r>
              <w:rPr>
                <w:sz w:val="16"/>
              </w:rPr>
              <w:t>Tsunami</w:t>
            </w:r>
          </w:p>
        </w:tc>
        <w:tc>
          <w:tcPr>
            <w:tcW w:type="dxa" w:w="2298"/>
          </w:tcPr>
          <w:p>
            <w:pPr>
              <w:spacing w:after="0"/>
              <w:jc w:val="right"/>
            </w:pPr>
            <w:r>
              <w:rPr>
                <w:sz w:val="16"/>
              </w:rPr>
              <w:t>0 of 108</w:t>
            </w:r>
          </w:p>
        </w:tc>
        <w:tc>
          <w:tcPr>
            <w:tcW w:type="dxa" w:w="1437"/>
          </w:tcPr>
          <w:p>
            <w:pPr>
              <w:spacing w:after="0"/>
              <w:jc w:val="right"/>
            </w:pPr>
          </w:p>
        </w:tc>
        <w:tc>
          <w:tcPr>
            <w:tcW w:type="dxa" w:w="1507"/>
          </w:tcPr>
          <w:p>
            <w:pPr>
              <w:spacing w:after="0"/>
              <w:jc w:val="right"/>
            </w:pPr>
          </w:p>
        </w:tc>
        <w:tc>
          <w:tcPr>
            <w:tcW w:type="dxa" w:w="1437"/>
          </w:tcPr>
          <w:p>
            <w:pPr>
              <w:spacing w:after="0"/>
              <w:jc w:val="right"/>
            </w:pPr>
          </w:p>
        </w:tc>
        <w:tc>
          <w:tcPr>
            <w:tcW w:type="dxa" w:w="5135"/>
          </w:tcPr>
          <w:p>
            <w:pPr>
              <w:spacing w:after="0"/>
              <w:jc w:val="left"/>
            </w:pPr>
            <w:r>
              <w:rPr>
                <w:sz w:val="16"/>
              </w:rPr>
              <w:t>Insufficient Data 108</w:t>
            </w:r>
          </w:p>
        </w:tc>
      </w:tr>
      <w:tr>
        <w:trPr>
          <w:cantSplit/>
        </w:trPr>
        <w:tc>
          <w:tcPr>
            <w:tcW w:type="dxa" w:w="2298"/>
          </w:tcPr>
          <w:p>
            <w:pPr>
              <w:spacing w:after="0"/>
              <w:jc w:val="left"/>
            </w:pPr>
            <w:r>
              <w:rPr>
                <w:sz w:val="16"/>
              </w:rPr>
              <w:t>Wildfire</w:t>
            </w:r>
          </w:p>
        </w:tc>
        <w:tc>
          <w:tcPr>
            <w:tcW w:type="dxa" w:w="2298"/>
          </w:tcPr>
          <w:p>
            <w:pPr>
              <w:spacing w:after="0"/>
              <w:jc w:val="right"/>
            </w:pPr>
            <w:r>
              <w:rPr>
                <w:sz w:val="16"/>
              </w:rPr>
              <w:t>94 of 108</w:t>
            </w:r>
          </w:p>
        </w:tc>
        <w:tc>
          <w:tcPr>
            <w:tcW w:type="dxa" w:w="1437"/>
          </w:tcPr>
          <w:p>
            <w:pPr>
              <w:spacing w:after="0"/>
              <w:jc w:val="right"/>
            </w:pPr>
            <w:r>
              <w:rPr>
                <w:sz w:val="16"/>
              </w:rPr>
              <w:t>19.1</w:t>
            </w:r>
          </w:p>
        </w:tc>
        <w:tc>
          <w:tcPr>
            <w:tcW w:type="dxa" w:w="1507"/>
          </w:tcPr>
          <w:p>
            <w:pPr>
              <w:spacing w:after="0"/>
              <w:jc w:val="right"/>
            </w:pPr>
            <w:r>
              <w:rPr>
                <w:sz w:val="16"/>
              </w:rPr>
              <w:t>82.6</w:t>
            </w:r>
          </w:p>
        </w:tc>
        <w:tc>
          <w:tcPr>
            <w:tcW w:type="dxa" w:w="1437"/>
          </w:tcPr>
          <w:p>
            <w:pPr>
              <w:spacing w:after="0"/>
              <w:jc w:val="right"/>
            </w:pPr>
            <w:r>
              <w:rPr>
                <w:sz w:val="16"/>
              </w:rPr>
              <w:t>98.2</w:t>
            </w:r>
          </w:p>
        </w:tc>
        <w:tc>
          <w:tcPr>
            <w:tcW w:type="dxa" w:w="5135"/>
          </w:tcPr>
          <w:p>
            <w:pPr>
              <w:spacing w:after="0"/>
              <w:jc w:val="left"/>
            </w:pPr>
            <w:r>
              <w:rPr>
                <w:sz w:val="16"/>
              </w:rPr>
              <w:t>Relatively High 9, Relatively Moderate 26, Relatively Low 35, Very Low 24, No Rating 14</w:t>
            </w:r>
          </w:p>
        </w:tc>
      </w:tr>
      <w:tr>
        <w:trPr>
          <w:cantSplit/>
        </w:trPr>
        <w:tc>
          <w:tcPr>
            <w:tcW w:type="dxa" w:w="2298"/>
          </w:tcPr>
          <w:p>
            <w:pPr>
              <w:spacing w:after="0"/>
              <w:jc w:val="left"/>
            </w:pPr>
            <w:r>
              <w:rPr>
                <w:sz w:val="16"/>
              </w:rPr>
              <w:t>Winter Weather</w:t>
            </w:r>
          </w:p>
        </w:tc>
        <w:tc>
          <w:tcPr>
            <w:tcW w:type="dxa" w:w="2298"/>
          </w:tcPr>
          <w:p>
            <w:pPr>
              <w:spacing w:after="0"/>
              <w:jc w:val="right"/>
            </w:pPr>
            <w:r>
              <w:rPr>
                <w:sz w:val="16"/>
              </w:rPr>
              <w:t>0 of 108</w:t>
            </w:r>
          </w:p>
        </w:tc>
        <w:tc>
          <w:tcPr>
            <w:tcW w:type="dxa" w:w="1437"/>
          </w:tcPr>
          <w:p>
            <w:pPr>
              <w:spacing w:after="0"/>
              <w:jc w:val="right"/>
            </w:pPr>
          </w:p>
        </w:tc>
        <w:tc>
          <w:tcPr>
            <w:tcW w:type="dxa" w:w="1507"/>
          </w:tcPr>
          <w:p>
            <w:pPr>
              <w:spacing w:after="0"/>
              <w:jc w:val="right"/>
            </w:pPr>
          </w:p>
        </w:tc>
        <w:tc>
          <w:tcPr>
            <w:tcW w:type="dxa" w:w="1437"/>
          </w:tcPr>
          <w:p>
            <w:pPr>
              <w:spacing w:after="0"/>
              <w:jc w:val="right"/>
            </w:pPr>
          </w:p>
        </w:tc>
        <w:tc>
          <w:tcPr>
            <w:tcW w:type="dxa" w:w="5135"/>
          </w:tcPr>
          <w:p>
            <w:pPr>
              <w:spacing w:after="0"/>
              <w:jc w:val="left"/>
            </w:pPr>
            <w:r>
              <w:rPr>
                <w:sz w:val="16"/>
              </w:rPr>
              <w:t>No Rating 108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93%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56%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and strong wind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66"/>
        <w:gridCol w:w="680"/>
        <w:gridCol w:w="2538"/>
        <w:gridCol w:w="2381"/>
        <w:gridCol w:w="2134"/>
        <w:gridCol w:w="2270"/>
        <w:gridCol w:w="2643"/>
      </w:tblGrid>
      <w:tr>
        <w:trPr>
          <w:cantSplit/>
          <w:tblHeader/>
        </w:trPr>
        <w:tc>
          <w:tcPr>
            <w:tcW w:type="dxa" w:w="146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38"/>
            <w:shd w:val="clear" w:color="auto" w:fill="E8E8E8"/>
          </w:tcPr>
          <w:p>
            <w:pPr>
              <w:spacing w:after="0"/>
              <w:jc w:val="left"/>
            </w:pPr>
            <w:r>
              <w:rPr>
                <w:b/>
                <w:sz w:val="16"/>
              </w:rPr>
              <w:t>Plan status</w:t>
            </w:r>
          </w:p>
        </w:tc>
        <w:tc>
          <w:tcPr>
            <w:tcW w:type="dxa" w:w="238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3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7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43"/>
            <w:shd w:val="clear" w:color="auto" w:fill="E8E8E8"/>
          </w:tcPr>
          <w:p>
            <w:pPr>
              <w:spacing w:after="0"/>
              <w:jc w:val="left"/>
            </w:pPr>
            <w:r>
              <w:rPr>
                <w:b/>
                <w:sz w:val="16"/>
              </w:rPr>
              <w:t>Notes</w:t>
            </w:r>
          </w:p>
        </w:tc>
      </w:tr>
      <w:tr>
        <w:trPr>
          <w:cantSplit/>
        </w:trPr>
        <w:tc>
          <w:tcPr>
            <w:tcW w:type="dxa" w:w="1466"/>
          </w:tcPr>
          <w:p>
            <w:pPr>
              <w:spacing w:after="0"/>
              <w:jc w:val="left"/>
            </w:pPr>
            <w:r>
              <w:rPr>
                <w:sz w:val="16"/>
              </w:rPr>
              <w:t>Collier County</w:t>
            </w:r>
          </w:p>
        </w:tc>
        <w:tc>
          <w:tcPr>
            <w:tcW w:type="dxa" w:w="680"/>
          </w:tcPr>
          <w:p>
            <w:pPr>
              <w:spacing w:after="0"/>
              <w:jc w:val="left"/>
            </w:pPr>
            <w:r>
              <w:rPr>
                <w:sz w:val="16"/>
              </w:rPr>
              <w:t>County</w:t>
            </w:r>
          </w:p>
        </w:tc>
        <w:tc>
          <w:tcPr>
            <w:tcW w:type="dxa" w:w="2538"/>
          </w:tcPr>
          <w:p>
            <w:pPr>
              <w:spacing w:after="0"/>
              <w:jc w:val="left"/>
            </w:pPr>
            <w:r>
              <w:rPr>
                <w:sz w:val="16"/>
              </w:rPr>
              <w:t>Approved, expires 2030-04-16</w:t>
            </w:r>
          </w:p>
        </w:tc>
        <w:tc>
          <w:tcPr>
            <w:tcW w:type="dxa" w:w="2381"/>
          </w:tcPr>
          <w:p>
            <w:pPr>
              <w:spacing w:after="0"/>
              <w:jc w:val="right"/>
            </w:pPr>
            <w:r>
              <w:rPr>
                <w:sz w:val="16"/>
              </w:rPr>
              <w:t>FMA RL 259, SRL 114; any 769</w:t>
            </w:r>
          </w:p>
        </w:tc>
        <w:tc>
          <w:tcPr>
            <w:tcW w:type="dxa" w:w="2134"/>
          </w:tcPr>
          <w:p>
            <w:pPr>
              <w:spacing w:after="0"/>
              <w:jc w:val="right"/>
            </w:pPr>
            <w:r>
              <w:rPr>
                <w:sz w:val="16"/>
              </w:rPr>
              <w:t>$190,244,532.98</w:t>
            </w:r>
          </w:p>
        </w:tc>
        <w:tc>
          <w:tcPr>
            <w:tcW w:type="dxa" w:w="2270"/>
          </w:tcPr>
          <w:p>
            <w:pPr>
              <w:spacing w:after="0"/>
              <w:jc w:val="right"/>
            </w:pPr>
            <w:r>
              <w:rPr>
                <w:sz w:val="16"/>
              </w:rPr>
              <w:t>0 total; 0 since its plan</w:t>
            </w:r>
          </w:p>
        </w:tc>
        <w:tc>
          <w:tcPr>
            <w:tcW w:type="dxa" w:w="2643"/>
          </w:tcPr>
          <w:p>
            <w:pPr>
              <w:spacing w:after="0"/>
              <w:jc w:val="left"/>
            </w:pPr>
          </w:p>
        </w:tc>
      </w:tr>
      <w:tr>
        <w:trPr>
          <w:cantSplit/>
        </w:trPr>
        <w:tc>
          <w:tcPr>
            <w:tcW w:type="dxa" w:w="1466"/>
          </w:tcPr>
          <w:p>
            <w:pPr>
              <w:spacing w:after="0"/>
              <w:jc w:val="left"/>
            </w:pPr>
            <w:r>
              <w:rPr>
                <w:sz w:val="16"/>
              </w:rPr>
              <w:t>Everglades city</w:t>
            </w:r>
          </w:p>
        </w:tc>
        <w:tc>
          <w:tcPr>
            <w:tcW w:type="dxa" w:w="680"/>
          </w:tcPr>
          <w:p>
            <w:pPr>
              <w:spacing w:after="0"/>
              <w:jc w:val="left"/>
            </w:pPr>
            <w:r>
              <w:rPr>
                <w:sz w:val="16"/>
              </w:rPr>
              <w:t>City</w:t>
            </w:r>
          </w:p>
        </w:tc>
        <w:tc>
          <w:tcPr>
            <w:tcW w:type="dxa" w:w="2538"/>
          </w:tcPr>
          <w:p>
            <w:pPr>
              <w:spacing w:after="0"/>
              <w:jc w:val="left"/>
            </w:pPr>
            <w:r>
              <w:rPr>
                <w:sz w:val="16"/>
              </w:rPr>
              <w:t>Approved, expires 2030-04-16</w:t>
            </w:r>
          </w:p>
        </w:tc>
        <w:tc>
          <w:tcPr>
            <w:tcW w:type="dxa" w:w="2381"/>
          </w:tcPr>
          <w:p>
            <w:pPr>
              <w:spacing w:after="0"/>
              <w:jc w:val="right"/>
            </w:pPr>
            <w:r>
              <w:rPr>
                <w:sz w:val="16"/>
              </w:rPr>
              <w:t>FMA RL 12, SRL 11; any 38</w:t>
            </w:r>
          </w:p>
        </w:tc>
        <w:tc>
          <w:tcPr>
            <w:tcW w:type="dxa" w:w="2134"/>
          </w:tcPr>
          <w:p>
            <w:pPr>
              <w:spacing w:after="0"/>
              <w:jc w:val="right"/>
            </w:pPr>
            <w:r>
              <w:rPr>
                <w:sz w:val="16"/>
              </w:rPr>
              <w:t>$6,292,909.61</w:t>
            </w:r>
          </w:p>
        </w:tc>
        <w:tc>
          <w:tcPr>
            <w:tcW w:type="dxa" w:w="2270"/>
          </w:tcPr>
          <w:p>
            <w:pPr>
              <w:spacing w:after="0"/>
              <w:jc w:val="right"/>
            </w:pPr>
            <w:r>
              <w:rPr>
                <w:sz w:val="16"/>
              </w:rPr>
              <w:t>0 total; 0 since its plan</w:t>
            </w:r>
          </w:p>
        </w:tc>
        <w:tc>
          <w:tcPr>
            <w:tcW w:type="dxa" w:w="2643"/>
          </w:tcPr>
          <w:p>
            <w:pPr>
              <w:spacing w:after="0"/>
              <w:jc w:val="left"/>
            </w:pPr>
          </w:p>
        </w:tc>
      </w:tr>
      <w:tr>
        <w:trPr>
          <w:cantSplit/>
        </w:trPr>
        <w:tc>
          <w:tcPr>
            <w:tcW w:type="dxa" w:w="1466"/>
          </w:tcPr>
          <w:p>
            <w:pPr>
              <w:spacing w:after="0"/>
              <w:jc w:val="left"/>
            </w:pPr>
            <w:r>
              <w:rPr>
                <w:sz w:val="16"/>
              </w:rPr>
              <w:t>Marco Island city</w:t>
            </w:r>
          </w:p>
        </w:tc>
        <w:tc>
          <w:tcPr>
            <w:tcW w:type="dxa" w:w="680"/>
          </w:tcPr>
          <w:p>
            <w:pPr>
              <w:spacing w:after="0"/>
              <w:jc w:val="left"/>
            </w:pPr>
            <w:r>
              <w:rPr>
                <w:sz w:val="16"/>
              </w:rPr>
              <w:t>City</w:t>
            </w:r>
          </w:p>
        </w:tc>
        <w:tc>
          <w:tcPr>
            <w:tcW w:type="dxa" w:w="2538"/>
          </w:tcPr>
          <w:p>
            <w:pPr>
              <w:spacing w:after="0"/>
              <w:jc w:val="left"/>
            </w:pPr>
            <w:r>
              <w:rPr>
                <w:sz w:val="16"/>
              </w:rPr>
              <w:t>Approved, expires 2030-04-16</w:t>
            </w:r>
          </w:p>
        </w:tc>
        <w:tc>
          <w:tcPr>
            <w:tcW w:type="dxa" w:w="2381"/>
          </w:tcPr>
          <w:p>
            <w:pPr>
              <w:spacing w:after="0"/>
              <w:jc w:val="right"/>
            </w:pPr>
            <w:r>
              <w:rPr>
                <w:sz w:val="16"/>
              </w:rPr>
              <w:t>FMA RL 9, SRL 5; any 128</w:t>
            </w:r>
          </w:p>
        </w:tc>
        <w:tc>
          <w:tcPr>
            <w:tcW w:type="dxa" w:w="2134"/>
          </w:tcPr>
          <w:p>
            <w:pPr>
              <w:spacing w:after="0"/>
              <w:jc w:val="right"/>
            </w:pPr>
            <w:r>
              <w:rPr>
                <w:sz w:val="16"/>
              </w:rPr>
              <w:t>$11,129,465.28</w:t>
            </w:r>
          </w:p>
        </w:tc>
        <w:tc>
          <w:tcPr>
            <w:tcW w:type="dxa" w:w="2270"/>
          </w:tcPr>
          <w:p>
            <w:pPr>
              <w:spacing w:after="0"/>
              <w:jc w:val="right"/>
            </w:pPr>
            <w:r>
              <w:rPr>
                <w:sz w:val="16"/>
              </w:rPr>
              <w:t>0 total; 0 since its plan</w:t>
            </w:r>
          </w:p>
        </w:tc>
        <w:tc>
          <w:tcPr>
            <w:tcW w:type="dxa" w:w="2643"/>
          </w:tcPr>
          <w:p>
            <w:pPr>
              <w:spacing w:after="0"/>
              <w:jc w:val="left"/>
            </w:pPr>
            <w:r>
              <w:rPr>
                <w:sz w:val="16"/>
              </w:rPr>
              <w:t>Includes $332,128.80 for declarations not counted as hazard incidents (DR-4486-FL).</w:t>
            </w:r>
          </w:p>
        </w:tc>
      </w:tr>
      <w:tr>
        <w:trPr>
          <w:cantSplit/>
        </w:trPr>
        <w:tc>
          <w:tcPr>
            <w:tcW w:type="dxa" w:w="1466"/>
          </w:tcPr>
          <w:p>
            <w:pPr>
              <w:spacing w:after="0"/>
              <w:jc w:val="left"/>
            </w:pPr>
            <w:r>
              <w:rPr>
                <w:sz w:val="16"/>
              </w:rPr>
              <w:t>Naples city</w:t>
            </w:r>
          </w:p>
        </w:tc>
        <w:tc>
          <w:tcPr>
            <w:tcW w:type="dxa" w:w="680"/>
          </w:tcPr>
          <w:p>
            <w:pPr>
              <w:spacing w:after="0"/>
              <w:jc w:val="left"/>
            </w:pPr>
            <w:r>
              <w:rPr>
                <w:sz w:val="16"/>
              </w:rPr>
              <w:t>City</w:t>
            </w:r>
          </w:p>
        </w:tc>
        <w:tc>
          <w:tcPr>
            <w:tcW w:type="dxa" w:w="2538"/>
          </w:tcPr>
          <w:p>
            <w:pPr>
              <w:spacing w:after="0"/>
              <w:jc w:val="left"/>
            </w:pPr>
            <w:r>
              <w:rPr>
                <w:sz w:val="16"/>
              </w:rPr>
              <w:t>Approved, expires 2030-04-16</w:t>
            </w:r>
          </w:p>
        </w:tc>
        <w:tc>
          <w:tcPr>
            <w:tcW w:type="dxa" w:w="2381"/>
          </w:tcPr>
          <w:p>
            <w:pPr>
              <w:spacing w:after="0"/>
              <w:jc w:val="right"/>
            </w:pPr>
            <w:r>
              <w:rPr>
                <w:sz w:val="16"/>
              </w:rPr>
              <w:t>FMA RL 43, SRL 43; any 424</w:t>
            </w:r>
          </w:p>
        </w:tc>
        <w:tc>
          <w:tcPr>
            <w:tcW w:type="dxa" w:w="2134"/>
          </w:tcPr>
          <w:p>
            <w:pPr>
              <w:spacing w:after="0"/>
              <w:jc w:val="right"/>
            </w:pPr>
            <w:r>
              <w:rPr>
                <w:sz w:val="16"/>
              </w:rPr>
              <w:t>$34,917,066.93</w:t>
            </w:r>
          </w:p>
        </w:tc>
        <w:tc>
          <w:tcPr>
            <w:tcW w:type="dxa" w:w="2270"/>
          </w:tcPr>
          <w:p>
            <w:pPr>
              <w:spacing w:after="0"/>
              <w:jc w:val="right"/>
            </w:pPr>
            <w:r>
              <w:rPr>
                <w:sz w:val="16"/>
              </w:rPr>
              <w:t>40 total; 0 since its plan</w:t>
            </w:r>
          </w:p>
        </w:tc>
        <w:tc>
          <w:tcPr>
            <w:tcW w:type="dxa" w:w="264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38"/>
        <w:gridCol w:w="1215"/>
        <w:gridCol w:w="1126"/>
        <w:gridCol w:w="1148"/>
        <w:gridCol w:w="1305"/>
        <w:gridCol w:w="1130"/>
        <w:gridCol w:w="1051"/>
        <w:gridCol w:w="1051"/>
        <w:gridCol w:w="1224"/>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0"/>
            <w:shd w:val="clear" w:color="auto" w:fill="E8E8E8"/>
          </w:tcPr>
          <w:p>
            <w:pPr>
              <w:spacing w:after="0"/>
              <w:jc w:val="right"/>
            </w:pPr>
            <w:r>
              <w:rPr>
                <w:b/>
                <w:sz w:val="16"/>
              </w:rPr>
              <w:t>Storm Events damage since 2025-04-16</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4"/>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$70,562,170,306</w:t>
            </w:r>
          </w:p>
        </w:tc>
        <w:tc>
          <w:tcPr>
            <w:tcW w:type="dxa" w:w="1215"/>
          </w:tcPr>
          <w:p>
            <w:pPr>
              <w:spacing w:after="0"/>
              <w:jc w:val="right"/>
            </w:pPr>
            <w:r>
              <w:rPr>
                <w:sz w:val="16"/>
              </w:rPr>
              <w:t>n/a</w:t>
            </w:r>
          </w:p>
        </w:tc>
        <w:tc>
          <w:tcPr>
            <w:tcW w:type="dxa" w:w="1038"/>
          </w:tcPr>
          <w:p>
            <w:pPr>
              <w:spacing w:after="0"/>
              <w:jc w:val="right"/>
            </w:pPr>
            <w:r>
              <w:rPr>
                <w:sz w:val="16"/>
              </w:rPr>
              <w:t>284,372</w:t>
            </w:r>
          </w:p>
        </w:tc>
        <w:tc>
          <w:tcPr>
            <w:tcW w:type="dxa" w:w="1215"/>
          </w:tcPr>
          <w:p>
            <w:pPr>
              <w:spacing w:after="0"/>
              <w:jc w:val="right"/>
            </w:pPr>
            <w:r>
              <w:rPr>
                <w:sz w:val="16"/>
              </w:rPr>
              <w:t>$8,545,989</w:t>
            </w:r>
          </w:p>
        </w:tc>
        <w:tc>
          <w:tcPr>
            <w:tcW w:type="dxa" w:w="1126"/>
          </w:tcPr>
          <w:p>
            <w:pPr>
              <w:spacing w:after="0"/>
              <w:jc w:val="right"/>
            </w:pPr>
            <w:r>
              <w:rPr>
                <w:sz w:val="16"/>
              </w:rPr>
              <w:t>n/a</w:t>
            </w:r>
          </w:p>
        </w:tc>
        <w:tc>
          <w:tcPr>
            <w:tcW w:type="dxa" w:w="1148"/>
          </w:tcPr>
          <w:p>
            <w:pPr>
              <w:spacing w:after="0"/>
              <w:jc w:val="right"/>
            </w:pPr>
            <w:r>
              <w:rPr>
                <w:sz w:val="16"/>
              </w:rPr>
              <w:t>$863,510</w:t>
            </w:r>
          </w:p>
        </w:tc>
        <w:tc>
          <w:tcPr>
            <w:tcW w:type="dxa" w:w="1305"/>
          </w:tcPr>
          <w:p>
            <w:pPr>
              <w:spacing w:after="0"/>
              <w:jc w:val="right"/>
            </w:pPr>
            <w:r>
              <w:rPr>
                <w:sz w:val="16"/>
              </w:rPr>
              <w:t>0.0121%</w:t>
            </w:r>
          </w:p>
        </w:tc>
        <w:tc>
          <w:tcPr>
            <w:tcW w:type="dxa" w:w="1130"/>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$92,651,506,689</w:t>
            </w:r>
          </w:p>
        </w:tc>
        <w:tc>
          <w:tcPr>
            <w:tcW w:type="dxa" w:w="1215"/>
          </w:tcPr>
          <w:p>
            <w:pPr>
              <w:spacing w:after="0"/>
              <w:jc w:val="right"/>
            </w:pPr>
            <w:r>
              <w:rPr>
                <w:sz w:val="16"/>
              </w:rPr>
              <w:t>$244,186,297</w:t>
            </w:r>
          </w:p>
        </w:tc>
        <w:tc>
          <w:tcPr>
            <w:tcW w:type="dxa" w:w="1038"/>
          </w:tcPr>
          <w:p>
            <w:pPr>
              <w:spacing w:after="0"/>
              <w:jc w:val="right"/>
            </w:pPr>
            <w:r>
              <w:rPr>
                <w:sz w:val="16"/>
              </w:rPr>
              <w:t>375,429</w:t>
            </w:r>
          </w:p>
        </w:tc>
        <w:tc>
          <w:tcPr>
            <w:tcW w:type="dxa" w:w="1215"/>
          </w:tcPr>
          <w:p>
            <w:pPr>
              <w:spacing w:after="0"/>
              <w:jc w:val="right"/>
            </w:pPr>
            <w:r>
              <w:rPr>
                <w:sz w:val="16"/>
              </w:rPr>
              <w:t>$2,190,593</w:t>
            </w:r>
          </w:p>
        </w:tc>
        <w:tc>
          <w:tcPr>
            <w:tcW w:type="dxa" w:w="1126"/>
          </w:tcPr>
          <w:p>
            <w:pPr>
              <w:spacing w:after="0"/>
              <w:jc w:val="right"/>
            </w:pPr>
            <w:r>
              <w:rPr>
                <w:sz w:val="16"/>
              </w:rPr>
              <w:t>$31,318,743</w:t>
            </w:r>
          </w:p>
        </w:tc>
        <w:tc>
          <w:tcPr>
            <w:tcW w:type="dxa" w:w="1148"/>
          </w:tcPr>
          <w:p>
            <w:pPr>
              <w:spacing w:after="0"/>
              <w:jc w:val="right"/>
            </w:pPr>
            <w:r>
              <w:rPr>
                <w:sz w:val="16"/>
              </w:rPr>
              <w:t>$63,071</w:t>
            </w:r>
          </w:p>
        </w:tc>
        <w:tc>
          <w:tcPr>
            <w:tcW w:type="dxa" w:w="1305"/>
          </w:tcPr>
          <w:p>
            <w:pPr>
              <w:spacing w:after="0"/>
              <w:jc w:val="right"/>
            </w:pPr>
            <w:r>
              <w:rPr>
                <w:sz w:val="16"/>
              </w:rPr>
              <w:t>0.00236%</w:t>
            </w:r>
          </w:p>
        </w:tc>
        <w:tc>
          <w:tcPr>
            <w:tcW w:type="dxa" w:w="1130"/>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215"/>
          </w:tcPr>
          <w:p>
            <w:pPr>
              <w:spacing w:after="0"/>
              <w:jc w:val="right"/>
            </w:pPr>
            <w:r>
              <w:rPr>
                <w:sz w:val="16"/>
              </w:rPr>
              <w:t>$154,591,302</w:t>
            </w:r>
          </w:p>
        </w:tc>
        <w:tc>
          <w:tcPr>
            <w:tcW w:type="dxa" w:w="1038"/>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$297,171</w:t>
            </w:r>
          </w:p>
        </w:tc>
        <w:tc>
          <w:tcPr>
            <w:tcW w:type="dxa" w:w="1148"/>
          </w:tcPr>
          <w:p>
            <w:pPr>
              <w:spacing w:after="0"/>
              <w:jc w:val="right"/>
            </w:pPr>
            <w:r>
              <w:rPr>
                <w:sz w:val="16"/>
              </w:rPr>
              <w:t>n/a</w:t>
            </w:r>
          </w:p>
        </w:tc>
        <w:tc>
          <w:tcPr>
            <w:tcW w:type="dxa" w:w="1305"/>
          </w:tcPr>
          <w:p>
            <w:pPr>
              <w:spacing w:after="0"/>
              <w:jc w:val="right"/>
            </w:pPr>
            <w:r>
              <w:rPr>
                <w:sz w:val="16"/>
              </w:rPr>
              <w:t>0.192% (agriculture)</w:t>
            </w:r>
          </w:p>
        </w:tc>
        <w:tc>
          <w:tcPr>
            <w:tcW w:type="dxa" w:w="1130"/>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22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$151,320,562,553</w:t>
            </w:r>
          </w:p>
        </w:tc>
        <w:tc>
          <w:tcPr>
            <w:tcW w:type="dxa" w:w="1215"/>
          </w:tcPr>
          <w:p>
            <w:pPr>
              <w:spacing w:after="0"/>
              <w:jc w:val="right"/>
            </w:pPr>
            <w:r>
              <w:rPr>
                <w:sz w:val="16"/>
              </w:rPr>
              <w:t>n/a</w:t>
            </w:r>
          </w:p>
        </w:tc>
        <w:tc>
          <w:tcPr>
            <w:tcW w:type="dxa" w:w="1038"/>
          </w:tcPr>
          <w:p>
            <w:pPr>
              <w:spacing w:after="0"/>
              <w:jc w:val="right"/>
            </w:pPr>
            <w:r>
              <w:rPr>
                <w:sz w:val="16"/>
              </w:rPr>
              <w:t>375,752</w:t>
            </w:r>
          </w:p>
        </w:tc>
        <w:tc>
          <w:tcPr>
            <w:tcW w:type="dxa" w:w="1215"/>
          </w:tcPr>
          <w:p>
            <w:pPr>
              <w:spacing w:after="0"/>
              <w:jc w:val="right"/>
            </w:pPr>
            <w:r>
              <w:rPr>
                <w:sz w:val="16"/>
              </w:rPr>
              <w:t>$78,530</w:t>
            </w:r>
          </w:p>
        </w:tc>
        <w:tc>
          <w:tcPr>
            <w:tcW w:type="dxa" w:w="1126"/>
          </w:tcPr>
          <w:p>
            <w:pPr>
              <w:spacing w:after="0"/>
              <w:jc w:val="right"/>
            </w:pPr>
            <w:r>
              <w:rPr>
                <w:sz w:val="16"/>
              </w:rPr>
              <w:t>n/a</w:t>
            </w:r>
          </w:p>
        </w:tc>
        <w:tc>
          <w:tcPr>
            <w:tcW w:type="dxa" w:w="1148"/>
          </w:tcPr>
          <w:p>
            <w:pPr>
              <w:spacing w:after="0"/>
              <w:jc w:val="right"/>
            </w:pPr>
            <w:r>
              <w:rPr>
                <w:sz w:val="16"/>
              </w:rPr>
              <w:t>$27,236</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$92,658,655,659</w:t>
            </w:r>
          </w:p>
        </w:tc>
        <w:tc>
          <w:tcPr>
            <w:tcW w:type="dxa" w:w="1215"/>
          </w:tcPr>
          <w:p>
            <w:pPr>
              <w:spacing w:after="0"/>
              <w:jc w:val="right"/>
            </w:pPr>
            <w:r>
              <w:rPr>
                <w:sz w:val="16"/>
              </w:rPr>
              <w:t>$244,186,297</w:t>
            </w:r>
          </w:p>
        </w:tc>
        <w:tc>
          <w:tcPr>
            <w:tcW w:type="dxa" w:w="1038"/>
          </w:tcPr>
          <w:p>
            <w:pPr>
              <w:spacing w:after="0"/>
              <w:jc w:val="right"/>
            </w:pPr>
            <w:r>
              <w:rPr>
                <w:sz w:val="16"/>
              </w:rPr>
              <w:t>375,443</w:t>
            </w:r>
          </w:p>
        </w:tc>
        <w:tc>
          <w:tcPr>
            <w:tcW w:type="dxa" w:w="1215"/>
          </w:tcPr>
          <w:p>
            <w:pPr>
              <w:spacing w:after="0"/>
              <w:jc w:val="right"/>
            </w:pPr>
            <w:r>
              <w:rPr>
                <w:sz w:val="16"/>
              </w:rPr>
              <w:t>$9,704</w:t>
            </w:r>
          </w:p>
        </w:tc>
        <w:tc>
          <w:tcPr>
            <w:tcW w:type="dxa" w:w="1126"/>
          </w:tcPr>
          <w:p>
            <w:pPr>
              <w:spacing w:after="0"/>
              <w:jc w:val="right"/>
            </w:pPr>
            <w:r>
              <w:rPr>
                <w:sz w:val="16"/>
              </w:rPr>
              <w:t>$29,637</w:t>
            </w:r>
          </w:p>
        </w:tc>
        <w:tc>
          <w:tcPr>
            <w:tcW w:type="dxa" w:w="1148"/>
          </w:tcPr>
          <w:p>
            <w:pPr>
              <w:spacing w:after="0"/>
              <w:jc w:val="right"/>
            </w:pPr>
            <w:r>
              <w:rPr>
                <w:sz w:val="16"/>
              </w:rPr>
              <w:t>$13,979</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$92,629,084,358</w:t>
            </w:r>
          </w:p>
        </w:tc>
        <w:tc>
          <w:tcPr>
            <w:tcW w:type="dxa" w:w="1215"/>
          </w:tcPr>
          <w:p>
            <w:pPr>
              <w:spacing w:after="0"/>
              <w:jc w:val="right"/>
            </w:pPr>
            <w:r>
              <w:rPr>
                <w:sz w:val="16"/>
              </w:rPr>
              <w:t>$244,186,297</w:t>
            </w:r>
          </w:p>
        </w:tc>
        <w:tc>
          <w:tcPr>
            <w:tcW w:type="dxa" w:w="1038"/>
          </w:tcPr>
          <w:p>
            <w:pPr>
              <w:spacing w:after="0"/>
              <w:jc w:val="right"/>
            </w:pPr>
            <w:r>
              <w:rPr>
                <w:sz w:val="16"/>
              </w:rPr>
              <w:t>375,386</w:t>
            </w:r>
          </w:p>
        </w:tc>
        <w:tc>
          <w:tcPr>
            <w:tcW w:type="dxa" w:w="1215"/>
          </w:tcPr>
          <w:p>
            <w:pPr>
              <w:spacing w:after="0"/>
              <w:jc w:val="right"/>
            </w:pPr>
            <w:r>
              <w:rPr>
                <w:sz w:val="16"/>
              </w:rPr>
              <w:t>$323</w:t>
            </w:r>
          </w:p>
        </w:tc>
        <w:tc>
          <w:tcPr>
            <w:tcW w:type="dxa" w:w="1126"/>
          </w:tcPr>
          <w:p>
            <w:pPr>
              <w:spacing w:after="0"/>
              <w:jc w:val="right"/>
            </w:pPr>
            <w:r>
              <w:rPr>
                <w:sz w:val="16"/>
              </w:rPr>
              <w:t>$353</w:t>
            </w:r>
          </w:p>
        </w:tc>
        <w:tc>
          <w:tcPr>
            <w:tcW w:type="dxa" w:w="1148"/>
          </w:tcPr>
          <w:p>
            <w:pPr>
              <w:spacing w:after="0"/>
              <w:jc w:val="right"/>
            </w:pPr>
            <w:r>
              <w:rPr>
                <w:sz w:val="16"/>
              </w:rPr>
              <w:t>$3,582,527</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$92,657,843,216</w:t>
            </w:r>
          </w:p>
        </w:tc>
        <w:tc>
          <w:tcPr>
            <w:tcW w:type="dxa" w:w="1215"/>
          </w:tcPr>
          <w:p>
            <w:pPr>
              <w:spacing w:after="0"/>
              <w:jc w:val="right"/>
            </w:pPr>
            <w:r>
              <w:rPr>
                <w:sz w:val="16"/>
              </w:rPr>
              <w:t>$243,618,128</w:t>
            </w:r>
          </w:p>
        </w:tc>
        <w:tc>
          <w:tcPr>
            <w:tcW w:type="dxa" w:w="1038"/>
          </w:tcPr>
          <w:p>
            <w:pPr>
              <w:spacing w:after="0"/>
              <w:jc w:val="right"/>
            </w:pPr>
            <w:r>
              <w:rPr>
                <w:sz w:val="16"/>
              </w:rPr>
              <w:t>375,437</w:t>
            </w:r>
          </w:p>
        </w:tc>
        <w:tc>
          <w:tcPr>
            <w:tcW w:type="dxa" w:w="1215"/>
          </w:tcPr>
          <w:p>
            <w:pPr>
              <w:spacing w:after="0"/>
              <w:jc w:val="right"/>
            </w:pPr>
            <w:r>
              <w:rPr>
                <w:sz w:val="16"/>
              </w:rPr>
              <w:t>$200,831,000</w:t>
            </w:r>
          </w:p>
        </w:tc>
        <w:tc>
          <w:tcPr>
            <w:tcW w:type="dxa" w:w="1126"/>
          </w:tcPr>
          <w:p>
            <w:pPr>
              <w:spacing w:after="0"/>
              <w:jc w:val="right"/>
            </w:pPr>
            <w:r>
              <w:rPr>
                <w:sz w:val="16"/>
              </w:rPr>
              <w:t>$2,877,117</w:t>
            </w:r>
          </w:p>
        </w:tc>
        <w:tc>
          <w:tcPr>
            <w:tcW w:type="dxa" w:w="1148"/>
          </w:tcPr>
          <w:p>
            <w:pPr>
              <w:spacing w:after="0"/>
              <w:jc w:val="right"/>
            </w:pPr>
            <w:r>
              <w:rPr>
                <w:sz w:val="16"/>
              </w:rPr>
              <w:t>$12,338,337</w:t>
            </w:r>
          </w:p>
        </w:tc>
        <w:tc>
          <w:tcPr>
            <w:tcW w:type="dxa" w:w="1305"/>
          </w:tcPr>
          <w:p>
            <w:pPr>
              <w:spacing w:after="0"/>
              <w:jc w:val="right"/>
            </w:pPr>
            <w:r>
              <w:rPr>
                <w:sz w:val="16"/>
              </w:rPr>
              <w:t>0.217%</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$92,263,532,408</w:t>
            </w:r>
          </w:p>
        </w:tc>
        <w:tc>
          <w:tcPr>
            <w:tcW w:type="dxa" w:w="1215"/>
          </w:tcPr>
          <w:p>
            <w:pPr>
              <w:spacing w:after="0"/>
              <w:jc w:val="right"/>
            </w:pPr>
            <w:r>
              <w:rPr>
                <w:sz w:val="16"/>
              </w:rPr>
              <w:t>$212,662,714</w:t>
            </w:r>
          </w:p>
        </w:tc>
        <w:tc>
          <w:tcPr>
            <w:tcW w:type="dxa" w:w="1038"/>
          </w:tcPr>
          <w:p>
            <w:pPr>
              <w:spacing w:after="0"/>
              <w:jc w:val="right"/>
            </w:pPr>
            <w:r>
              <w:rPr>
                <w:sz w:val="16"/>
              </w:rPr>
              <w:t>192,456</w:t>
            </w:r>
          </w:p>
        </w:tc>
        <w:tc>
          <w:tcPr>
            <w:tcW w:type="dxa" w:w="1215"/>
          </w:tcPr>
          <w:p>
            <w:pPr>
              <w:spacing w:after="0"/>
              <w:jc w:val="right"/>
            </w:pPr>
            <w:r>
              <w:rPr>
                <w:sz w:val="16"/>
              </w:rPr>
              <w:t>$121,276,119</w:t>
            </w:r>
          </w:p>
        </w:tc>
        <w:tc>
          <w:tcPr>
            <w:tcW w:type="dxa" w:w="1126"/>
          </w:tcPr>
          <w:p>
            <w:pPr>
              <w:spacing w:after="0"/>
              <w:jc w:val="right"/>
            </w:pPr>
            <w:r>
              <w:rPr>
                <w:sz w:val="16"/>
              </w:rPr>
              <w:t>$1,943,291</w:t>
            </w:r>
          </w:p>
        </w:tc>
        <w:tc>
          <w:tcPr>
            <w:tcW w:type="dxa" w:w="1148"/>
          </w:tcPr>
          <w:p>
            <w:pPr>
              <w:spacing w:after="0"/>
              <w:jc w:val="right"/>
            </w:pPr>
            <w:r>
              <w:rPr>
                <w:sz w:val="16"/>
              </w:rPr>
              <w:t>$395,237</w:t>
            </w:r>
          </w:p>
        </w:tc>
        <w:tc>
          <w:tcPr>
            <w:tcW w:type="dxa" w:w="1305"/>
          </w:tcPr>
          <w:p>
            <w:pPr>
              <w:spacing w:after="0"/>
              <w:jc w:val="right"/>
            </w:pPr>
            <w:r>
              <w:rPr>
                <w:sz w:val="16"/>
              </w:rPr>
              <w:t>n/a (see note)</w:t>
            </w:r>
          </w:p>
        </w:tc>
        <w:tc>
          <w:tcPr>
            <w:tcW w:type="dxa" w:w="1130"/>
          </w:tcPr>
          <w:p>
            <w:pPr>
              <w:spacing w:after="0"/>
              <w:jc w:val="right"/>
            </w:pPr>
            <w:r>
              <w:rPr>
                <w:sz w:val="16"/>
              </w:rPr>
              <w:t>$0</w:t>
            </w:r>
          </w:p>
        </w:tc>
        <w:tc>
          <w:tcPr>
            <w:tcW w:type="dxa" w:w="1051"/>
          </w:tcPr>
          <w:p>
            <w:pPr>
              <w:spacing w:after="0"/>
              <w:jc w:val="right"/>
            </w:pPr>
          </w:p>
        </w:tc>
        <w:tc>
          <w:tcPr>
            <w:tcW w:type="dxa" w:w="1051"/>
          </w:tcPr>
          <w:p>
            <w:pPr>
              <w:spacing w:after="0"/>
              <w:jc w:val="right"/>
            </w:pPr>
          </w:p>
        </w:tc>
        <w:tc>
          <w:tcPr>
            <w:tcW w:type="dxa" w:w="122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$382,100,503</w:t>
            </w:r>
          </w:p>
        </w:tc>
        <w:tc>
          <w:tcPr>
            <w:tcW w:type="dxa" w:w="1215"/>
          </w:tcPr>
          <w:p>
            <w:pPr>
              <w:spacing w:after="0"/>
              <w:jc w:val="right"/>
            </w:pPr>
            <w:r>
              <w:rPr>
                <w:sz w:val="16"/>
              </w:rPr>
              <w:t>n/a</w:t>
            </w:r>
          </w:p>
        </w:tc>
        <w:tc>
          <w:tcPr>
            <w:tcW w:type="dxa" w:w="1038"/>
          </w:tcPr>
          <w:p>
            <w:pPr>
              <w:spacing w:after="0"/>
              <w:jc w:val="right"/>
            </w:pPr>
            <w:r>
              <w:rPr>
                <w:sz w:val="16"/>
              </w:rPr>
              <w:t>1,594</w:t>
            </w:r>
          </w:p>
        </w:tc>
        <w:tc>
          <w:tcPr>
            <w:tcW w:type="dxa" w:w="1215"/>
          </w:tcPr>
          <w:p>
            <w:pPr>
              <w:spacing w:after="0"/>
              <w:jc w:val="right"/>
            </w:pPr>
            <w:r>
              <w:rPr>
                <w:sz w:val="16"/>
              </w:rPr>
              <w:t>$4,347</w:t>
            </w:r>
          </w:p>
        </w:tc>
        <w:tc>
          <w:tcPr>
            <w:tcW w:type="dxa" w:w="1126"/>
          </w:tcPr>
          <w:p>
            <w:pPr>
              <w:spacing w:after="0"/>
              <w:jc w:val="right"/>
            </w:pPr>
            <w:r>
              <w:rPr>
                <w:sz w:val="16"/>
              </w:rPr>
              <w:t>n/a</w:t>
            </w:r>
          </w:p>
        </w:tc>
        <w:tc>
          <w:tcPr>
            <w:tcW w:type="dxa" w:w="1148"/>
          </w:tcPr>
          <w:p>
            <w:pPr>
              <w:spacing w:after="0"/>
              <w:jc w:val="right"/>
            </w:pPr>
            <w:r>
              <w:rPr>
                <w:sz w:val="16"/>
              </w:rPr>
              <w:t>$8</w:t>
            </w:r>
          </w:p>
        </w:tc>
        <w:tc>
          <w:tcPr>
            <w:tcW w:type="dxa" w:w="1305"/>
          </w:tcPr>
          <w:p>
            <w:pPr>
              <w:spacing w:after="0"/>
              <w:jc w:val="right"/>
            </w:pPr>
            <w:r>
              <w:rPr>
                <w:sz w:val="16"/>
              </w:rPr>
              <w:t>0.00114%</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$92,658,655,659</w:t>
            </w:r>
          </w:p>
        </w:tc>
        <w:tc>
          <w:tcPr>
            <w:tcW w:type="dxa" w:w="1215"/>
          </w:tcPr>
          <w:p>
            <w:pPr>
              <w:spacing w:after="0"/>
              <w:jc w:val="right"/>
            </w:pPr>
            <w:r>
              <w:rPr>
                <w:sz w:val="16"/>
              </w:rPr>
              <w:t>n/a</w:t>
            </w:r>
          </w:p>
        </w:tc>
        <w:tc>
          <w:tcPr>
            <w:tcW w:type="dxa" w:w="1038"/>
          </w:tcPr>
          <w:p>
            <w:pPr>
              <w:spacing w:after="0"/>
              <w:jc w:val="right"/>
            </w:pPr>
            <w:r>
              <w:rPr>
                <w:sz w:val="16"/>
              </w:rPr>
              <w:t>375,443</w:t>
            </w:r>
          </w:p>
        </w:tc>
        <w:tc>
          <w:tcPr>
            <w:tcW w:type="dxa" w:w="1215"/>
          </w:tcPr>
          <w:p>
            <w:pPr>
              <w:spacing w:after="0"/>
              <w:jc w:val="right"/>
            </w:pPr>
            <w:r>
              <w:rPr>
                <w:sz w:val="16"/>
              </w:rPr>
              <w:t>$281,966</w:t>
            </w:r>
          </w:p>
        </w:tc>
        <w:tc>
          <w:tcPr>
            <w:tcW w:type="dxa" w:w="1126"/>
          </w:tcPr>
          <w:p>
            <w:pPr>
              <w:spacing w:after="0"/>
              <w:jc w:val="right"/>
            </w:pPr>
            <w:r>
              <w:rPr>
                <w:sz w:val="16"/>
              </w:rPr>
              <w:t>n/a</w:t>
            </w:r>
          </w:p>
        </w:tc>
        <w:tc>
          <w:tcPr>
            <w:tcW w:type="dxa" w:w="1148"/>
          </w:tcPr>
          <w:p>
            <w:pPr>
              <w:spacing w:after="0"/>
              <w:jc w:val="right"/>
            </w:pPr>
            <w:r>
              <w:rPr>
                <w:sz w:val="16"/>
              </w:rPr>
              <w:t>$4,050,257</w:t>
            </w:r>
          </w:p>
        </w:tc>
        <w:tc>
          <w:tcPr>
            <w:tcW w:type="dxa" w:w="1305"/>
          </w:tcPr>
          <w:p>
            <w:pPr>
              <w:spacing w:after="0"/>
              <w:jc w:val="right"/>
            </w:pPr>
            <w:r>
              <w:rPr>
                <w:sz w:val="16"/>
              </w:rPr>
              <w:t>0.000304%</w:t>
            </w:r>
          </w:p>
        </w:tc>
        <w:tc>
          <w:tcPr>
            <w:tcW w:type="dxa" w:w="1130"/>
          </w:tcPr>
          <w:p>
            <w:pPr>
              <w:spacing w:after="0"/>
              <w:jc w:val="right"/>
            </w:pPr>
            <w:r>
              <w:rPr>
                <w:sz w:val="16"/>
              </w:rPr>
              <w:t>$0</w:t>
            </w: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$92,658,655,659</w:t>
            </w:r>
          </w:p>
        </w:tc>
        <w:tc>
          <w:tcPr>
            <w:tcW w:type="dxa" w:w="1215"/>
          </w:tcPr>
          <w:p>
            <w:pPr>
              <w:spacing w:after="0"/>
              <w:jc w:val="right"/>
            </w:pPr>
            <w:r>
              <w:rPr>
                <w:sz w:val="16"/>
              </w:rPr>
              <w:t>$244,186,297</w:t>
            </w:r>
          </w:p>
        </w:tc>
        <w:tc>
          <w:tcPr>
            <w:tcW w:type="dxa" w:w="1038"/>
          </w:tcPr>
          <w:p>
            <w:pPr>
              <w:spacing w:after="0"/>
              <w:jc w:val="right"/>
            </w:pPr>
            <w:r>
              <w:rPr>
                <w:sz w:val="16"/>
              </w:rPr>
              <w:t>375,443</w:t>
            </w:r>
          </w:p>
        </w:tc>
        <w:tc>
          <w:tcPr>
            <w:tcW w:type="dxa" w:w="1215"/>
          </w:tcPr>
          <w:p>
            <w:pPr>
              <w:spacing w:after="0"/>
              <w:jc w:val="right"/>
            </w:pPr>
            <w:r>
              <w:rPr>
                <w:sz w:val="16"/>
              </w:rPr>
              <w:t>$172,754</w:t>
            </w:r>
          </w:p>
        </w:tc>
        <w:tc>
          <w:tcPr>
            <w:tcW w:type="dxa" w:w="1126"/>
          </w:tcPr>
          <w:p>
            <w:pPr>
              <w:spacing w:after="0"/>
              <w:jc w:val="right"/>
            </w:pPr>
            <w:r>
              <w:rPr>
                <w:sz w:val="16"/>
              </w:rPr>
              <w:t>$16,467</w:t>
            </w:r>
          </w:p>
        </w:tc>
        <w:tc>
          <w:tcPr>
            <w:tcW w:type="dxa" w:w="1148"/>
          </w:tcPr>
          <w:p>
            <w:pPr>
              <w:spacing w:after="0"/>
              <w:jc w:val="right"/>
            </w:pPr>
            <w:r>
              <w:rPr>
                <w:sz w:val="16"/>
              </w:rPr>
              <w:t>$247,912</w:t>
            </w:r>
          </w:p>
        </w:tc>
        <w:tc>
          <w:tcPr>
            <w:tcW w:type="dxa" w:w="1305"/>
          </w:tcPr>
          <w:p>
            <w:pPr>
              <w:spacing w:after="0"/>
              <w:jc w:val="right"/>
            </w:pPr>
            <w:r>
              <w:rPr>
                <w:sz w:val="16"/>
              </w:rPr>
              <w:t>0.000186%</w:t>
            </w:r>
          </w:p>
        </w:tc>
        <w:tc>
          <w:tcPr>
            <w:tcW w:type="dxa" w:w="1130"/>
          </w:tcPr>
          <w:p>
            <w:pPr>
              <w:spacing w:after="0"/>
              <w:jc w:val="right"/>
            </w:pPr>
            <w:r>
              <w:rPr>
                <w:sz w:val="16"/>
              </w:rPr>
              <w:t>$500</w:t>
            </w: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$92,658,655,659</w:t>
            </w:r>
          </w:p>
        </w:tc>
        <w:tc>
          <w:tcPr>
            <w:tcW w:type="dxa" w:w="1215"/>
          </w:tcPr>
          <w:p>
            <w:pPr>
              <w:spacing w:after="0"/>
              <w:jc w:val="right"/>
            </w:pPr>
            <w:r>
              <w:rPr>
                <w:sz w:val="16"/>
              </w:rPr>
              <w:t>$244,186,297</w:t>
            </w:r>
          </w:p>
        </w:tc>
        <w:tc>
          <w:tcPr>
            <w:tcW w:type="dxa" w:w="1038"/>
          </w:tcPr>
          <w:p>
            <w:pPr>
              <w:spacing w:after="0"/>
              <w:jc w:val="right"/>
            </w:pPr>
            <w:r>
              <w:rPr>
                <w:sz w:val="16"/>
              </w:rPr>
              <w:t>375,443</w:t>
            </w:r>
          </w:p>
        </w:tc>
        <w:tc>
          <w:tcPr>
            <w:tcW w:type="dxa" w:w="1215"/>
          </w:tcPr>
          <w:p>
            <w:pPr>
              <w:spacing w:after="0"/>
              <w:jc w:val="right"/>
            </w:pPr>
            <w:r>
              <w:rPr>
                <w:sz w:val="16"/>
              </w:rPr>
              <w:t>$2,251,066</w:t>
            </w:r>
          </w:p>
        </w:tc>
        <w:tc>
          <w:tcPr>
            <w:tcW w:type="dxa" w:w="1126"/>
          </w:tcPr>
          <w:p>
            <w:pPr>
              <w:spacing w:after="0"/>
              <w:jc w:val="right"/>
            </w:pPr>
            <w:r>
              <w:rPr>
                <w:sz w:val="16"/>
              </w:rPr>
              <w:t>$2,592</w:t>
            </w:r>
          </w:p>
        </w:tc>
        <w:tc>
          <w:tcPr>
            <w:tcW w:type="dxa" w:w="1148"/>
          </w:tcPr>
          <w:p>
            <w:pPr>
              <w:spacing w:after="0"/>
              <w:jc w:val="right"/>
            </w:pPr>
            <w:r>
              <w:rPr>
                <w:sz w:val="16"/>
              </w:rPr>
              <w:t>$242,103</w:t>
            </w:r>
          </w:p>
        </w:tc>
        <w:tc>
          <w:tcPr>
            <w:tcW w:type="dxa" w:w="1305"/>
          </w:tcPr>
          <w:p>
            <w:pPr>
              <w:spacing w:after="0"/>
              <w:jc w:val="right"/>
            </w:pPr>
            <w:r>
              <w:rPr>
                <w:sz w:val="16"/>
              </w:rPr>
              <w:t>0.00243%</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r>
              <w:rPr>
                <w:sz w:val="16"/>
              </w:rPr>
              <w:t>n/a</w:t>
            </w:r>
          </w:p>
        </w:tc>
        <w:tc>
          <w:tcPr>
            <w:tcW w:type="dxa" w:w="1215"/>
          </w:tcPr>
          <w:p>
            <w:pPr>
              <w:spacing w:after="0"/>
              <w:jc w:val="right"/>
            </w:pPr>
            <w:r>
              <w:rPr>
                <w:sz w:val="16"/>
              </w:rPr>
              <w:t>n/a</w:t>
            </w:r>
          </w:p>
        </w:tc>
        <w:tc>
          <w:tcPr>
            <w:tcW w:type="dxa" w:w="1038"/>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148"/>
          </w:tcPr>
          <w:p>
            <w:pPr>
              <w:spacing w:after="0"/>
              <w:jc w:val="right"/>
            </w:pPr>
            <w:r>
              <w:rPr>
                <w:sz w:val="16"/>
              </w:rPr>
              <w:t>n/a</w:t>
            </w:r>
          </w:p>
        </w:tc>
        <w:tc>
          <w:tcPr>
            <w:tcW w:type="dxa" w:w="1305"/>
          </w:tcPr>
          <w:p>
            <w:pPr>
              <w:spacing w:after="0"/>
              <w:jc w:val="right"/>
            </w:pP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$8,365,427,647</w:t>
            </w:r>
          </w:p>
        </w:tc>
        <w:tc>
          <w:tcPr>
            <w:tcW w:type="dxa" w:w="1215"/>
          </w:tcPr>
          <w:p>
            <w:pPr>
              <w:spacing w:after="0"/>
              <w:jc w:val="right"/>
            </w:pPr>
            <w:r>
              <w:rPr>
                <w:sz w:val="16"/>
              </w:rPr>
              <w:t>$133,542,498</w:t>
            </w:r>
          </w:p>
        </w:tc>
        <w:tc>
          <w:tcPr>
            <w:tcW w:type="dxa" w:w="1038"/>
          </w:tcPr>
          <w:p>
            <w:pPr>
              <w:spacing w:after="0"/>
              <w:jc w:val="right"/>
            </w:pPr>
            <w:r>
              <w:rPr>
                <w:sz w:val="16"/>
              </w:rPr>
              <w:t>66,204</w:t>
            </w:r>
          </w:p>
        </w:tc>
        <w:tc>
          <w:tcPr>
            <w:tcW w:type="dxa" w:w="1215"/>
          </w:tcPr>
          <w:p>
            <w:pPr>
              <w:spacing w:after="0"/>
              <w:jc w:val="right"/>
            </w:pPr>
            <w:r>
              <w:rPr>
                <w:sz w:val="16"/>
              </w:rPr>
              <w:t>$3,770,483</w:t>
            </w:r>
          </w:p>
        </w:tc>
        <w:tc>
          <w:tcPr>
            <w:tcW w:type="dxa" w:w="1126"/>
          </w:tcPr>
          <w:p>
            <w:pPr>
              <w:spacing w:after="0"/>
              <w:jc w:val="right"/>
            </w:pPr>
            <w:r>
              <w:rPr>
                <w:sz w:val="16"/>
              </w:rPr>
              <w:t>$9,949</w:t>
            </w:r>
          </w:p>
        </w:tc>
        <w:tc>
          <w:tcPr>
            <w:tcW w:type="dxa" w:w="1148"/>
          </w:tcPr>
          <w:p>
            <w:pPr>
              <w:spacing w:after="0"/>
              <w:jc w:val="right"/>
            </w:pPr>
            <w:r>
              <w:rPr>
                <w:sz w:val="16"/>
              </w:rPr>
              <w:t>$503,894</w:t>
            </w:r>
          </w:p>
        </w:tc>
        <w:tc>
          <w:tcPr>
            <w:tcW w:type="dxa" w:w="1305"/>
          </w:tcPr>
          <w:p>
            <w:pPr>
              <w:spacing w:after="0"/>
              <w:jc w:val="right"/>
            </w:pPr>
            <w:r>
              <w:rPr>
                <w:sz w:val="16"/>
              </w:rPr>
              <w:t>0.0451%</w:t>
            </w:r>
          </w:p>
        </w:tc>
        <w:tc>
          <w:tcPr>
            <w:tcW w:type="dxa" w:w="1130"/>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$0</w:t>
            </w:r>
          </w:p>
        </w:tc>
        <w:tc>
          <w:tcPr>
            <w:tcW w:type="dxa" w:w="1215"/>
          </w:tcPr>
          <w:p>
            <w:pPr>
              <w:spacing w:after="0"/>
              <w:jc w:val="right"/>
            </w:pPr>
            <w:r>
              <w:rPr>
                <w:sz w:val="16"/>
              </w:rPr>
              <w:t>$0</w:t>
            </w:r>
          </w:p>
        </w:tc>
        <w:tc>
          <w:tcPr>
            <w:tcW w:type="dxa" w:w="1038"/>
          </w:tcPr>
          <w:p>
            <w:pPr>
              <w:spacing w:after="0"/>
              <w:jc w:val="right"/>
            </w:pPr>
            <w:r>
              <w:rPr>
                <w:sz w:val="16"/>
              </w:rPr>
              <w:t>0</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148"/>
          </w:tcPr>
          <w:p>
            <w:pPr>
              <w:spacing w:after="0"/>
              <w:jc w:val="right"/>
            </w:pPr>
            <w:r>
              <w:rPr>
                <w:sz w:val="16"/>
              </w:rPr>
              <w:t>$0</w:t>
            </w:r>
          </w:p>
        </w:tc>
        <w:tc>
          <w:tcPr>
            <w:tcW w:type="dxa" w:w="1305"/>
          </w:tcPr>
          <w:p>
            <w:pPr>
              <w:spacing w:after="0"/>
              <w:jc w:val="right"/>
            </w:pP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2025-04-16 (Storm Events through 2026-06-30): 4 county-coded records, 4 with a damage value recorded (including $0), $500; 16 zone-level records, 16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375,443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$92,658,655,659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$244,186,297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$375,908,195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$22,328,071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323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173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1,343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141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165"/>
        <w:gridCol w:w="1398"/>
        <w:gridCol w:w="1398"/>
        <w:gridCol w:w="1398"/>
        <w:gridCol w:w="1398"/>
        <w:gridCol w:w="1398"/>
        <w:gridCol w:w="1398"/>
        <w:gridCol w:w="1556"/>
      </w:tblGrid>
      <w:tr>
        <w:trPr>
          <w:cantSplit/>
          <w:tblHeader/>
        </w:trPr>
        <w:tc>
          <w:tcPr>
            <w:tcW w:type="dxa" w:w="4165"/>
            <w:shd w:val="clear" w:color="auto" w:fill="E8E8E8"/>
          </w:tcPr>
          <w:p>
            <w:pPr>
              <w:spacing w:after="0"/>
              <w:jc w:val="left"/>
            </w:pPr>
            <w:r>
              <w:rPr>
                <w:b/>
                <w:sz w:val="16"/>
              </w:rPr>
              <w:t>Scope</w:t>
            </w:r>
          </w:p>
        </w:tc>
        <w:tc>
          <w:tcPr>
            <w:tcW w:type="dxa" w:w="1398"/>
            <w:shd w:val="clear" w:color="auto" w:fill="E8E8E8"/>
          </w:tcPr>
          <w:p>
            <w:pPr>
              <w:spacing w:after="0"/>
              <w:jc w:val="right"/>
            </w:pPr>
            <w:r>
              <w:rPr>
                <w:b/>
                <w:sz w:val="16"/>
              </w:rPr>
              <w:t>RL, FMA</w:t>
            </w:r>
          </w:p>
          <w:p>
            <w:pPr>
              <w:spacing w:after="0"/>
              <w:jc w:val="right"/>
            </w:pPr>
            <w:r>
              <w:rPr>
                <w:i/>
                <w:color w:val="555555"/>
                <w:sz w:val="14"/>
              </w:rPr>
              <w:t>properties</w:t>
            </w:r>
          </w:p>
        </w:tc>
        <w:tc>
          <w:tcPr>
            <w:tcW w:type="dxa" w:w="1398"/>
            <w:shd w:val="clear" w:color="auto" w:fill="E8E8E8"/>
          </w:tcPr>
          <w:p>
            <w:pPr>
              <w:spacing w:after="0"/>
              <w:jc w:val="right"/>
            </w:pPr>
            <w:r>
              <w:rPr>
                <w:b/>
                <w:sz w:val="16"/>
              </w:rPr>
              <w:t>SRL, FMA</w:t>
            </w:r>
          </w:p>
          <w:p>
            <w:pPr>
              <w:spacing w:after="0"/>
              <w:jc w:val="right"/>
            </w:pPr>
            <w:r>
              <w:rPr>
                <w:i/>
                <w:color w:val="555555"/>
                <w:sz w:val="14"/>
              </w:rPr>
              <w:t>properties</w:t>
            </w:r>
          </w:p>
        </w:tc>
        <w:tc>
          <w:tcPr>
            <w:tcW w:type="dxa" w:w="1398"/>
            <w:shd w:val="clear" w:color="auto" w:fill="E8E8E8"/>
          </w:tcPr>
          <w:p>
            <w:pPr>
              <w:spacing w:after="0"/>
              <w:jc w:val="right"/>
            </w:pPr>
            <w:r>
              <w:rPr>
                <w:b/>
                <w:sz w:val="16"/>
              </w:rPr>
              <w:t>RL, NFIP</w:t>
            </w:r>
          </w:p>
          <w:p>
            <w:pPr>
              <w:spacing w:after="0"/>
              <w:jc w:val="right"/>
            </w:pPr>
            <w:r>
              <w:rPr>
                <w:i/>
                <w:color w:val="555555"/>
                <w:sz w:val="14"/>
              </w:rPr>
              <w:t>properties</w:t>
            </w:r>
          </w:p>
        </w:tc>
        <w:tc>
          <w:tcPr>
            <w:tcW w:type="dxa" w:w="1398"/>
            <w:shd w:val="clear" w:color="auto" w:fill="E8E8E8"/>
          </w:tcPr>
          <w:p>
            <w:pPr>
              <w:spacing w:after="0"/>
              <w:jc w:val="right"/>
            </w:pPr>
            <w:r>
              <w:rPr>
                <w:b/>
                <w:sz w:val="16"/>
              </w:rPr>
              <w:t>SRL, NFIP</w:t>
            </w:r>
          </w:p>
          <w:p>
            <w:pPr>
              <w:spacing w:after="0"/>
              <w:jc w:val="right"/>
            </w:pPr>
            <w:r>
              <w:rPr>
                <w:i/>
                <w:color w:val="555555"/>
                <w:sz w:val="14"/>
              </w:rPr>
              <w:t>properties</w:t>
            </w:r>
          </w:p>
        </w:tc>
        <w:tc>
          <w:tcPr>
            <w:tcW w:type="dxa" w:w="139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8"/>
            <w:shd w:val="clear" w:color="auto" w:fill="E8E8E8"/>
          </w:tcPr>
          <w:p>
            <w:pPr>
              <w:spacing w:after="0"/>
              <w:jc w:val="right"/>
            </w:pPr>
            <w:r>
              <w:rPr>
                <w:b/>
                <w:sz w:val="16"/>
              </w:rPr>
              <w:t>Mitigated</w:t>
            </w:r>
          </w:p>
          <w:p>
            <w:pPr>
              <w:spacing w:after="0"/>
              <w:jc w:val="right"/>
            </w:pPr>
            <w:r>
              <w:rPr>
                <w:i/>
                <w:color w:val="555555"/>
                <w:sz w:val="14"/>
              </w:rPr>
              <w:t>properties</w:t>
            </w:r>
          </w:p>
        </w:tc>
        <w:tc>
          <w:tcPr>
            <w:tcW w:type="dxa" w:w="155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165"/>
          </w:tcPr>
          <w:p>
            <w:pPr>
              <w:spacing w:after="0"/>
              <w:jc w:val="left"/>
            </w:pPr>
            <w:r>
              <w:rPr>
                <w:sz w:val="16"/>
              </w:rPr>
              <w:t>County total</w:t>
            </w:r>
          </w:p>
        </w:tc>
        <w:tc>
          <w:tcPr>
            <w:tcW w:type="dxa" w:w="1398"/>
          </w:tcPr>
          <w:p>
            <w:pPr>
              <w:spacing w:after="0"/>
              <w:jc w:val="right"/>
            </w:pPr>
            <w:r>
              <w:rPr>
                <w:sz w:val="16"/>
              </w:rPr>
              <w:t>323</w:t>
            </w:r>
          </w:p>
        </w:tc>
        <w:tc>
          <w:tcPr>
            <w:tcW w:type="dxa" w:w="1398"/>
          </w:tcPr>
          <w:p>
            <w:pPr>
              <w:spacing w:after="0"/>
              <w:jc w:val="right"/>
            </w:pPr>
            <w:r>
              <w:rPr>
                <w:sz w:val="16"/>
              </w:rPr>
              <w:t>173</w:t>
            </w:r>
          </w:p>
        </w:tc>
        <w:tc>
          <w:tcPr>
            <w:tcW w:type="dxa" w:w="1398"/>
          </w:tcPr>
          <w:p>
            <w:pPr>
              <w:spacing w:after="0"/>
              <w:jc w:val="right"/>
            </w:pPr>
            <w:r>
              <w:rPr>
                <w:sz w:val="16"/>
              </w:rPr>
              <w:t>1,343</w:t>
            </w:r>
          </w:p>
        </w:tc>
        <w:tc>
          <w:tcPr>
            <w:tcW w:type="dxa" w:w="1398"/>
          </w:tcPr>
          <w:p>
            <w:pPr>
              <w:spacing w:after="0"/>
              <w:jc w:val="right"/>
            </w:pPr>
            <w:r>
              <w:rPr>
                <w:sz w:val="16"/>
              </w:rPr>
              <w:t>141</w:t>
            </w:r>
          </w:p>
        </w:tc>
        <w:tc>
          <w:tcPr>
            <w:tcW w:type="dxa" w:w="1398"/>
          </w:tcPr>
          <w:p>
            <w:pPr>
              <w:spacing w:after="0"/>
              <w:jc w:val="right"/>
            </w:pPr>
            <w:r>
              <w:rPr>
                <w:sz w:val="16"/>
              </w:rPr>
              <w:t>1,359</w:t>
            </w:r>
          </w:p>
        </w:tc>
        <w:tc>
          <w:tcPr>
            <w:tcW w:type="dxa" w:w="1398"/>
          </w:tcPr>
          <w:p>
            <w:pPr>
              <w:spacing w:after="0"/>
              <w:jc w:val="right"/>
            </w:pPr>
            <w:r>
              <w:rPr>
                <w:sz w:val="16"/>
              </w:rPr>
              <w:t>10</w:t>
            </w:r>
          </w:p>
        </w:tc>
        <w:tc>
          <w:tcPr>
            <w:tcW w:type="dxa" w:w="1556"/>
          </w:tcPr>
          <w:p>
            <w:pPr>
              <w:spacing w:after="0"/>
              <w:jc w:val="right"/>
            </w:pPr>
            <w:r>
              <w:rPr>
                <w:sz w:val="16"/>
              </w:rPr>
              <w:t>1,049</w:t>
            </w:r>
          </w:p>
        </w:tc>
      </w:tr>
      <w:tr>
        <w:trPr>
          <w:cantSplit/>
        </w:trPr>
        <w:tc>
          <w:tcPr>
            <w:tcW w:type="dxa" w:w="4165"/>
          </w:tcPr>
          <w:p>
            <w:pPr>
              <w:spacing w:after="0"/>
              <w:jc w:val="left"/>
            </w:pPr>
            <w:r>
              <w:rPr>
                <w:sz w:val="16"/>
              </w:rPr>
              <w:t>of which: Collier County (unincorporated area)</w:t>
            </w:r>
          </w:p>
        </w:tc>
        <w:tc>
          <w:tcPr>
            <w:tcW w:type="dxa" w:w="1398"/>
          </w:tcPr>
          <w:p>
            <w:pPr>
              <w:spacing w:after="0"/>
              <w:jc w:val="right"/>
            </w:pPr>
            <w:r>
              <w:rPr>
                <w:sz w:val="16"/>
              </w:rPr>
              <w:t>259</w:t>
            </w:r>
          </w:p>
        </w:tc>
        <w:tc>
          <w:tcPr>
            <w:tcW w:type="dxa" w:w="1398"/>
          </w:tcPr>
          <w:p>
            <w:pPr>
              <w:spacing w:after="0"/>
              <w:jc w:val="right"/>
            </w:pPr>
            <w:r>
              <w:rPr>
                <w:sz w:val="16"/>
              </w:rPr>
              <w:t>114</w:t>
            </w:r>
          </w:p>
        </w:tc>
        <w:tc>
          <w:tcPr>
            <w:tcW w:type="dxa" w:w="1398"/>
          </w:tcPr>
          <w:p>
            <w:pPr>
              <w:spacing w:after="0"/>
              <w:jc w:val="right"/>
            </w:pPr>
            <w:r>
              <w:rPr>
                <w:sz w:val="16"/>
              </w:rPr>
              <w:t>757</w:t>
            </w:r>
          </w:p>
        </w:tc>
        <w:tc>
          <w:tcPr>
            <w:tcW w:type="dxa" w:w="1398"/>
          </w:tcPr>
          <w:p>
            <w:pPr>
              <w:spacing w:after="0"/>
              <w:jc w:val="right"/>
            </w:pPr>
            <w:r>
              <w:rPr>
                <w:sz w:val="16"/>
              </w:rPr>
              <w:t>93</w:t>
            </w:r>
          </w:p>
        </w:tc>
        <w:tc>
          <w:tcPr>
            <w:tcW w:type="dxa" w:w="1398"/>
          </w:tcPr>
          <w:p>
            <w:pPr>
              <w:spacing w:after="0"/>
              <w:jc w:val="right"/>
            </w:pPr>
            <w:r>
              <w:rPr>
                <w:sz w:val="16"/>
              </w:rPr>
              <w:t>769</w:t>
            </w:r>
          </w:p>
        </w:tc>
        <w:tc>
          <w:tcPr>
            <w:tcW w:type="dxa" w:w="1398"/>
          </w:tcPr>
          <w:p>
            <w:pPr>
              <w:spacing w:after="0"/>
              <w:jc w:val="right"/>
            </w:pPr>
            <w:r>
              <w:rPr>
                <w:sz w:val="16"/>
              </w:rPr>
              <w:t>7</w:t>
            </w:r>
          </w:p>
        </w:tc>
        <w:tc>
          <w:tcPr>
            <w:tcW w:type="dxa" w:w="1556"/>
          </w:tcPr>
          <w:p>
            <w:pPr>
              <w:spacing w:after="0"/>
              <w:jc w:val="right"/>
            </w:pPr>
            <w:r>
              <w:rPr>
                <w:sz w:val="16"/>
              </w:rPr>
              <w:t>592</w:t>
            </w:r>
          </w:p>
        </w:tc>
      </w:tr>
      <w:tr>
        <w:trPr>
          <w:cantSplit/>
        </w:trPr>
        <w:tc>
          <w:tcPr>
            <w:tcW w:type="dxa" w:w="4165"/>
          </w:tcPr>
          <w:p>
            <w:pPr>
              <w:spacing w:after="0"/>
              <w:jc w:val="left"/>
            </w:pPr>
            <w:r>
              <w:rPr>
                <w:sz w:val="16"/>
              </w:rPr>
              <w:t>of which: Marco Island city</w:t>
            </w:r>
          </w:p>
        </w:tc>
        <w:tc>
          <w:tcPr>
            <w:tcW w:type="dxa" w:w="1398"/>
          </w:tcPr>
          <w:p>
            <w:pPr>
              <w:spacing w:after="0"/>
              <w:jc w:val="right"/>
            </w:pPr>
            <w:r>
              <w:rPr>
                <w:sz w:val="16"/>
              </w:rPr>
              <w:t>9</w:t>
            </w:r>
          </w:p>
        </w:tc>
        <w:tc>
          <w:tcPr>
            <w:tcW w:type="dxa" w:w="1398"/>
          </w:tcPr>
          <w:p>
            <w:pPr>
              <w:spacing w:after="0"/>
              <w:jc w:val="right"/>
            </w:pPr>
            <w:r>
              <w:rPr>
                <w:sz w:val="16"/>
              </w:rPr>
              <w:t>5</w:t>
            </w:r>
          </w:p>
        </w:tc>
        <w:tc>
          <w:tcPr>
            <w:tcW w:type="dxa" w:w="1398"/>
          </w:tcPr>
          <w:p>
            <w:pPr>
              <w:spacing w:after="0"/>
              <w:jc w:val="right"/>
            </w:pPr>
            <w:r>
              <w:rPr>
                <w:sz w:val="16"/>
              </w:rPr>
              <w:t>127</w:t>
            </w:r>
          </w:p>
        </w:tc>
        <w:tc>
          <w:tcPr>
            <w:tcW w:type="dxa" w:w="1398"/>
          </w:tcPr>
          <w:p>
            <w:pPr>
              <w:spacing w:after="0"/>
              <w:jc w:val="right"/>
            </w:pPr>
            <w:r>
              <w:rPr>
                <w:sz w:val="16"/>
              </w:rPr>
              <w:t>4</w:t>
            </w:r>
          </w:p>
        </w:tc>
        <w:tc>
          <w:tcPr>
            <w:tcW w:type="dxa" w:w="1398"/>
          </w:tcPr>
          <w:p>
            <w:pPr>
              <w:spacing w:after="0"/>
              <w:jc w:val="right"/>
            </w:pPr>
            <w:r>
              <w:rPr>
                <w:sz w:val="16"/>
              </w:rPr>
              <w:t>128</w:t>
            </w:r>
          </w:p>
        </w:tc>
        <w:tc>
          <w:tcPr>
            <w:tcW w:type="dxa" w:w="1398"/>
          </w:tcPr>
          <w:p>
            <w:pPr>
              <w:spacing w:after="0"/>
              <w:jc w:val="right"/>
            </w:pPr>
            <w:r>
              <w:rPr>
                <w:sz w:val="16"/>
              </w:rPr>
              <w:t>1</w:t>
            </w:r>
          </w:p>
        </w:tc>
        <w:tc>
          <w:tcPr>
            <w:tcW w:type="dxa" w:w="1556"/>
          </w:tcPr>
          <w:p>
            <w:pPr>
              <w:spacing w:after="0"/>
              <w:jc w:val="right"/>
            </w:pPr>
            <w:r>
              <w:rPr>
                <w:sz w:val="16"/>
              </w:rPr>
              <w:t>115</w:t>
            </w:r>
          </w:p>
        </w:tc>
      </w:tr>
      <w:tr>
        <w:trPr>
          <w:cantSplit/>
        </w:trPr>
        <w:tc>
          <w:tcPr>
            <w:tcW w:type="dxa" w:w="4165"/>
          </w:tcPr>
          <w:p>
            <w:pPr>
              <w:spacing w:after="0"/>
              <w:jc w:val="left"/>
            </w:pPr>
            <w:r>
              <w:rPr>
                <w:sz w:val="16"/>
              </w:rPr>
              <w:t>of which: Everglades City city</w:t>
            </w:r>
          </w:p>
        </w:tc>
        <w:tc>
          <w:tcPr>
            <w:tcW w:type="dxa" w:w="1398"/>
          </w:tcPr>
          <w:p>
            <w:pPr>
              <w:spacing w:after="0"/>
              <w:jc w:val="right"/>
            </w:pPr>
            <w:r>
              <w:rPr>
                <w:sz w:val="16"/>
              </w:rPr>
              <w:t>12</w:t>
            </w:r>
          </w:p>
        </w:tc>
        <w:tc>
          <w:tcPr>
            <w:tcW w:type="dxa" w:w="1398"/>
          </w:tcPr>
          <w:p>
            <w:pPr>
              <w:spacing w:after="0"/>
              <w:jc w:val="right"/>
            </w:pPr>
            <w:r>
              <w:rPr>
                <w:sz w:val="16"/>
              </w:rPr>
              <w:t>11</w:t>
            </w:r>
          </w:p>
        </w:tc>
        <w:tc>
          <w:tcPr>
            <w:tcW w:type="dxa" w:w="1398"/>
          </w:tcPr>
          <w:p>
            <w:pPr>
              <w:spacing w:after="0"/>
              <w:jc w:val="right"/>
            </w:pPr>
            <w:r>
              <w:rPr>
                <w:sz w:val="16"/>
              </w:rPr>
              <w:t>36</w:t>
            </w:r>
          </w:p>
        </w:tc>
        <w:tc>
          <w:tcPr>
            <w:tcW w:type="dxa" w:w="1398"/>
          </w:tcPr>
          <w:p>
            <w:pPr>
              <w:spacing w:after="0"/>
              <w:jc w:val="right"/>
            </w:pPr>
            <w:r>
              <w:rPr>
                <w:sz w:val="16"/>
              </w:rPr>
              <w:t>10</w:t>
            </w:r>
          </w:p>
        </w:tc>
        <w:tc>
          <w:tcPr>
            <w:tcW w:type="dxa" w:w="1398"/>
          </w:tcPr>
          <w:p>
            <w:pPr>
              <w:spacing w:after="0"/>
              <w:jc w:val="right"/>
            </w:pPr>
            <w:r>
              <w:rPr>
                <w:sz w:val="16"/>
              </w:rPr>
              <w:t>38</w:t>
            </w:r>
          </w:p>
        </w:tc>
        <w:tc>
          <w:tcPr>
            <w:tcW w:type="dxa" w:w="1398"/>
          </w:tcPr>
          <w:p>
            <w:pPr>
              <w:spacing w:after="0"/>
              <w:jc w:val="right"/>
            </w:pPr>
            <w:r>
              <w:rPr>
                <w:sz w:val="16"/>
              </w:rPr>
              <w:t>0</w:t>
            </w:r>
          </w:p>
        </w:tc>
        <w:tc>
          <w:tcPr>
            <w:tcW w:type="dxa" w:w="1556"/>
          </w:tcPr>
          <w:p>
            <w:pPr>
              <w:spacing w:after="0"/>
              <w:jc w:val="right"/>
            </w:pPr>
            <w:r>
              <w:rPr>
                <w:sz w:val="16"/>
              </w:rPr>
              <w:t>21</w:t>
            </w:r>
          </w:p>
        </w:tc>
      </w:tr>
      <w:tr>
        <w:trPr>
          <w:cantSplit/>
        </w:trPr>
        <w:tc>
          <w:tcPr>
            <w:tcW w:type="dxa" w:w="4165"/>
          </w:tcPr>
          <w:p>
            <w:pPr>
              <w:spacing w:after="0"/>
              <w:jc w:val="left"/>
            </w:pPr>
            <w:r>
              <w:rPr>
                <w:sz w:val="16"/>
              </w:rPr>
              <w:t>of which: Naples city</w:t>
            </w:r>
          </w:p>
        </w:tc>
        <w:tc>
          <w:tcPr>
            <w:tcW w:type="dxa" w:w="1398"/>
          </w:tcPr>
          <w:p>
            <w:pPr>
              <w:spacing w:after="0"/>
              <w:jc w:val="right"/>
            </w:pPr>
            <w:r>
              <w:rPr>
                <w:sz w:val="16"/>
              </w:rPr>
              <w:t>43</w:t>
            </w:r>
          </w:p>
        </w:tc>
        <w:tc>
          <w:tcPr>
            <w:tcW w:type="dxa" w:w="1398"/>
          </w:tcPr>
          <w:p>
            <w:pPr>
              <w:spacing w:after="0"/>
              <w:jc w:val="right"/>
            </w:pPr>
            <w:r>
              <w:rPr>
                <w:sz w:val="16"/>
              </w:rPr>
              <w:t>43</w:t>
            </w:r>
          </w:p>
        </w:tc>
        <w:tc>
          <w:tcPr>
            <w:tcW w:type="dxa" w:w="1398"/>
          </w:tcPr>
          <w:p>
            <w:pPr>
              <w:spacing w:after="0"/>
              <w:jc w:val="right"/>
            </w:pPr>
            <w:r>
              <w:rPr>
                <w:sz w:val="16"/>
              </w:rPr>
              <w:t>423</w:t>
            </w:r>
          </w:p>
        </w:tc>
        <w:tc>
          <w:tcPr>
            <w:tcW w:type="dxa" w:w="1398"/>
          </w:tcPr>
          <w:p>
            <w:pPr>
              <w:spacing w:after="0"/>
              <w:jc w:val="right"/>
            </w:pPr>
            <w:r>
              <w:rPr>
                <w:sz w:val="16"/>
              </w:rPr>
              <w:t>34</w:t>
            </w:r>
          </w:p>
        </w:tc>
        <w:tc>
          <w:tcPr>
            <w:tcW w:type="dxa" w:w="1398"/>
          </w:tcPr>
          <w:p>
            <w:pPr>
              <w:spacing w:after="0"/>
              <w:jc w:val="right"/>
            </w:pPr>
            <w:r>
              <w:rPr>
                <w:sz w:val="16"/>
              </w:rPr>
              <w:t>424</w:t>
            </w:r>
          </w:p>
        </w:tc>
        <w:tc>
          <w:tcPr>
            <w:tcW w:type="dxa" w:w="1398"/>
          </w:tcPr>
          <w:p>
            <w:pPr>
              <w:spacing w:after="0"/>
              <w:jc w:val="right"/>
            </w:pPr>
            <w:r>
              <w:rPr>
                <w:sz w:val="16"/>
              </w:rPr>
              <w:t>2</w:t>
            </w:r>
          </w:p>
        </w:tc>
        <w:tc>
          <w:tcPr>
            <w:tcW w:type="dxa" w:w="1556"/>
          </w:tcPr>
          <w:p>
            <w:pPr>
              <w:spacing w:after="0"/>
              <w:jc w:val="right"/>
            </w:pPr>
            <w:r>
              <w:rPr>
                <w:sz w:val="16"/>
              </w:rPr>
              <w:t>321</w:t>
            </w:r>
          </w:p>
        </w:tc>
      </w:tr>
      <w:tr>
        <w:trPr>
          <w:cantSplit/>
        </w:trPr>
        <w:tc>
          <w:tcPr>
            <w:tcW w:type="dxa" w:w="4165"/>
          </w:tcPr>
          <w:p>
            <w:pPr>
              <w:spacing w:after="0"/>
              <w:jc w:val="left"/>
            </w:pPr>
            <w:r>
              <w:rPr>
                <w:sz w:val="16"/>
              </w:rPr>
              <w:t>Statewide, no county in FEMA's file</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9</w:t>
            </w:r>
          </w:p>
        </w:tc>
        <w:tc>
          <w:tcPr>
            <w:tcW w:type="dxa" w:w="1398"/>
          </w:tcPr>
          <w:p>
            <w:pPr>
              <w:spacing w:after="0"/>
              <w:jc w:val="right"/>
            </w:pPr>
            <w:r>
              <w:rPr>
                <w:sz w:val="16"/>
              </w:rPr>
              <w:t>0</w:t>
            </w:r>
          </w:p>
        </w:tc>
        <w:tc>
          <w:tcPr>
            <w:tcW w:type="dxa" w:w="1398"/>
          </w:tcPr>
          <w:p>
            <w:pPr>
              <w:spacing w:after="0"/>
              <w:jc w:val="right"/>
            </w:pPr>
            <w:r>
              <w:rPr>
                <w:sz w:val="16"/>
              </w:rPr>
              <w:t>10</w:t>
            </w:r>
          </w:p>
        </w:tc>
        <w:tc>
          <w:tcPr>
            <w:tcW w:type="dxa" w:w="1398"/>
          </w:tcPr>
          <w:p>
            <w:pPr>
              <w:spacing w:after="0"/>
              <w:jc w:val="right"/>
            </w:pPr>
            <w:r>
              <w:rPr>
                <w:sz w:val="16"/>
              </w:rPr>
              <w:t>0</w:t>
            </w:r>
          </w:p>
        </w:tc>
        <w:tc>
          <w:tcPr>
            <w:tcW w:type="dxa" w:w="1556"/>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Collier County</w:t>
            </w:r>
          </w:p>
        </w:tc>
        <w:tc>
          <w:tcPr>
            <w:tcW w:type="dxa" w:w="1604"/>
          </w:tcPr>
          <w:p>
            <w:pPr>
              <w:spacing w:after="0"/>
              <w:jc w:val="left"/>
            </w:pPr>
            <w:r>
              <w:rPr>
                <w:sz w:val="16"/>
              </w:rPr>
              <w:t>120067</w:t>
            </w:r>
          </w:p>
        </w:tc>
        <w:tc>
          <w:tcPr>
            <w:tcW w:type="dxa" w:w="1441"/>
          </w:tcPr>
          <w:p>
            <w:pPr>
              <w:spacing w:after="0"/>
              <w:jc w:val="right"/>
            </w:pPr>
            <w:r>
              <w:rPr>
                <w:sz w:val="16"/>
              </w:rPr>
              <w:t>259</w:t>
            </w:r>
          </w:p>
        </w:tc>
        <w:tc>
          <w:tcPr>
            <w:tcW w:type="dxa" w:w="1441"/>
          </w:tcPr>
          <w:p>
            <w:pPr>
              <w:spacing w:after="0"/>
              <w:jc w:val="right"/>
            </w:pPr>
            <w:r>
              <w:rPr>
                <w:sz w:val="16"/>
              </w:rPr>
              <w:t>114</w:t>
            </w:r>
          </w:p>
        </w:tc>
        <w:tc>
          <w:tcPr>
            <w:tcW w:type="dxa" w:w="1441"/>
          </w:tcPr>
          <w:p>
            <w:pPr>
              <w:spacing w:after="0"/>
              <w:jc w:val="right"/>
            </w:pPr>
            <w:r>
              <w:rPr>
                <w:sz w:val="16"/>
              </w:rPr>
              <w:t>757</w:t>
            </w:r>
          </w:p>
        </w:tc>
        <w:tc>
          <w:tcPr>
            <w:tcW w:type="dxa" w:w="1441"/>
          </w:tcPr>
          <w:p>
            <w:pPr>
              <w:spacing w:after="0"/>
              <w:jc w:val="right"/>
            </w:pPr>
            <w:r>
              <w:rPr>
                <w:sz w:val="16"/>
              </w:rPr>
              <w:t>93</w:t>
            </w:r>
          </w:p>
        </w:tc>
        <w:tc>
          <w:tcPr>
            <w:tcW w:type="dxa" w:w="1441"/>
          </w:tcPr>
          <w:p>
            <w:pPr>
              <w:spacing w:after="0"/>
              <w:jc w:val="right"/>
            </w:pPr>
            <w:r>
              <w:rPr>
                <w:sz w:val="16"/>
              </w:rPr>
              <w:t>769</w:t>
            </w:r>
          </w:p>
        </w:tc>
        <w:tc>
          <w:tcPr>
            <w:tcW w:type="dxa" w:w="1441"/>
          </w:tcPr>
          <w:p>
            <w:pPr>
              <w:spacing w:after="0"/>
              <w:jc w:val="right"/>
            </w:pPr>
            <w:r>
              <w:rPr>
                <w:sz w:val="16"/>
              </w:rPr>
              <w:t>7</w:t>
            </w:r>
          </w:p>
        </w:tc>
        <w:tc>
          <w:tcPr>
            <w:tcW w:type="dxa" w:w="1604"/>
          </w:tcPr>
          <w:p>
            <w:pPr>
              <w:spacing w:after="0"/>
              <w:jc w:val="right"/>
            </w:pPr>
            <w:r>
              <w:rPr>
                <w:sz w:val="16"/>
              </w:rPr>
              <w:t>592</w:t>
            </w:r>
          </w:p>
        </w:tc>
      </w:tr>
      <w:tr>
        <w:trPr>
          <w:cantSplit/>
        </w:trPr>
        <w:tc>
          <w:tcPr>
            <w:tcW w:type="dxa" w:w="2256"/>
          </w:tcPr>
          <w:p>
            <w:pPr>
              <w:spacing w:after="0"/>
              <w:jc w:val="left"/>
            </w:pPr>
            <w:r>
              <w:rPr>
                <w:sz w:val="16"/>
              </w:rPr>
              <w:t>Everglades city</w:t>
            </w:r>
          </w:p>
        </w:tc>
        <w:tc>
          <w:tcPr>
            <w:tcW w:type="dxa" w:w="1604"/>
          </w:tcPr>
          <w:p>
            <w:pPr>
              <w:spacing w:after="0"/>
              <w:jc w:val="left"/>
            </w:pPr>
            <w:r>
              <w:rPr>
                <w:sz w:val="16"/>
              </w:rPr>
              <w:t>125104</w:t>
            </w:r>
          </w:p>
        </w:tc>
        <w:tc>
          <w:tcPr>
            <w:tcW w:type="dxa" w:w="1441"/>
          </w:tcPr>
          <w:p>
            <w:pPr>
              <w:spacing w:after="0"/>
              <w:jc w:val="right"/>
            </w:pPr>
            <w:r>
              <w:rPr>
                <w:sz w:val="16"/>
              </w:rPr>
              <w:t>12</w:t>
            </w:r>
          </w:p>
        </w:tc>
        <w:tc>
          <w:tcPr>
            <w:tcW w:type="dxa" w:w="1441"/>
          </w:tcPr>
          <w:p>
            <w:pPr>
              <w:spacing w:after="0"/>
              <w:jc w:val="right"/>
            </w:pPr>
            <w:r>
              <w:rPr>
                <w:sz w:val="16"/>
              </w:rPr>
              <w:t>11</w:t>
            </w:r>
          </w:p>
        </w:tc>
        <w:tc>
          <w:tcPr>
            <w:tcW w:type="dxa" w:w="1441"/>
          </w:tcPr>
          <w:p>
            <w:pPr>
              <w:spacing w:after="0"/>
              <w:jc w:val="right"/>
            </w:pPr>
            <w:r>
              <w:rPr>
                <w:sz w:val="16"/>
              </w:rPr>
              <w:t>36</w:t>
            </w:r>
          </w:p>
        </w:tc>
        <w:tc>
          <w:tcPr>
            <w:tcW w:type="dxa" w:w="1441"/>
          </w:tcPr>
          <w:p>
            <w:pPr>
              <w:spacing w:after="0"/>
              <w:jc w:val="right"/>
            </w:pPr>
            <w:r>
              <w:rPr>
                <w:sz w:val="16"/>
              </w:rPr>
              <w:t>10</w:t>
            </w:r>
          </w:p>
        </w:tc>
        <w:tc>
          <w:tcPr>
            <w:tcW w:type="dxa" w:w="1441"/>
          </w:tcPr>
          <w:p>
            <w:pPr>
              <w:spacing w:after="0"/>
              <w:jc w:val="right"/>
            </w:pPr>
            <w:r>
              <w:rPr>
                <w:sz w:val="16"/>
              </w:rPr>
              <w:t>38</w:t>
            </w:r>
          </w:p>
        </w:tc>
        <w:tc>
          <w:tcPr>
            <w:tcW w:type="dxa" w:w="1441"/>
          </w:tcPr>
          <w:p>
            <w:pPr>
              <w:spacing w:after="0"/>
              <w:jc w:val="right"/>
            </w:pPr>
            <w:r>
              <w:rPr>
                <w:sz w:val="16"/>
              </w:rPr>
              <w:t>0</w:t>
            </w:r>
          </w:p>
        </w:tc>
        <w:tc>
          <w:tcPr>
            <w:tcW w:type="dxa" w:w="1604"/>
          </w:tcPr>
          <w:p>
            <w:pPr>
              <w:spacing w:after="0"/>
              <w:jc w:val="right"/>
            </w:pPr>
            <w:r>
              <w:rPr>
                <w:sz w:val="16"/>
              </w:rPr>
              <w:t>21</w:t>
            </w:r>
          </w:p>
        </w:tc>
      </w:tr>
      <w:tr>
        <w:trPr>
          <w:cantSplit/>
        </w:trPr>
        <w:tc>
          <w:tcPr>
            <w:tcW w:type="dxa" w:w="2256"/>
          </w:tcPr>
          <w:p>
            <w:pPr>
              <w:spacing w:after="0"/>
              <w:jc w:val="left"/>
            </w:pPr>
            <w:r>
              <w:rPr>
                <w:sz w:val="16"/>
              </w:rPr>
              <w:t>Marco Island city</w:t>
            </w:r>
          </w:p>
        </w:tc>
        <w:tc>
          <w:tcPr>
            <w:tcW w:type="dxa" w:w="1604"/>
          </w:tcPr>
          <w:p>
            <w:pPr>
              <w:spacing w:after="0"/>
              <w:jc w:val="left"/>
            </w:pPr>
            <w:r>
              <w:rPr>
                <w:sz w:val="16"/>
              </w:rPr>
              <w:t>120426</w:t>
            </w:r>
          </w:p>
        </w:tc>
        <w:tc>
          <w:tcPr>
            <w:tcW w:type="dxa" w:w="1441"/>
          </w:tcPr>
          <w:p>
            <w:pPr>
              <w:spacing w:after="0"/>
              <w:jc w:val="right"/>
            </w:pPr>
            <w:r>
              <w:rPr>
                <w:sz w:val="16"/>
              </w:rPr>
              <w:t>9</w:t>
            </w:r>
          </w:p>
        </w:tc>
        <w:tc>
          <w:tcPr>
            <w:tcW w:type="dxa" w:w="1441"/>
          </w:tcPr>
          <w:p>
            <w:pPr>
              <w:spacing w:after="0"/>
              <w:jc w:val="right"/>
            </w:pPr>
            <w:r>
              <w:rPr>
                <w:sz w:val="16"/>
              </w:rPr>
              <w:t>5</w:t>
            </w:r>
          </w:p>
        </w:tc>
        <w:tc>
          <w:tcPr>
            <w:tcW w:type="dxa" w:w="1441"/>
          </w:tcPr>
          <w:p>
            <w:pPr>
              <w:spacing w:after="0"/>
              <w:jc w:val="right"/>
            </w:pPr>
            <w:r>
              <w:rPr>
                <w:sz w:val="16"/>
              </w:rPr>
              <w:t>127</w:t>
            </w:r>
          </w:p>
        </w:tc>
        <w:tc>
          <w:tcPr>
            <w:tcW w:type="dxa" w:w="1441"/>
          </w:tcPr>
          <w:p>
            <w:pPr>
              <w:spacing w:after="0"/>
              <w:jc w:val="right"/>
            </w:pPr>
            <w:r>
              <w:rPr>
                <w:sz w:val="16"/>
              </w:rPr>
              <w:t>4</w:t>
            </w:r>
          </w:p>
        </w:tc>
        <w:tc>
          <w:tcPr>
            <w:tcW w:type="dxa" w:w="1441"/>
          </w:tcPr>
          <w:p>
            <w:pPr>
              <w:spacing w:after="0"/>
              <w:jc w:val="right"/>
            </w:pPr>
            <w:r>
              <w:rPr>
                <w:sz w:val="16"/>
              </w:rPr>
              <w:t>128</w:t>
            </w:r>
          </w:p>
        </w:tc>
        <w:tc>
          <w:tcPr>
            <w:tcW w:type="dxa" w:w="1441"/>
          </w:tcPr>
          <w:p>
            <w:pPr>
              <w:spacing w:after="0"/>
              <w:jc w:val="right"/>
            </w:pPr>
            <w:r>
              <w:rPr>
                <w:sz w:val="16"/>
              </w:rPr>
              <w:t>1</w:t>
            </w:r>
          </w:p>
        </w:tc>
        <w:tc>
          <w:tcPr>
            <w:tcW w:type="dxa" w:w="1604"/>
          </w:tcPr>
          <w:p>
            <w:pPr>
              <w:spacing w:after="0"/>
              <w:jc w:val="right"/>
            </w:pPr>
            <w:r>
              <w:rPr>
                <w:sz w:val="16"/>
              </w:rPr>
              <w:t>115</w:t>
            </w:r>
          </w:p>
        </w:tc>
      </w:tr>
      <w:tr>
        <w:trPr>
          <w:cantSplit/>
        </w:trPr>
        <w:tc>
          <w:tcPr>
            <w:tcW w:type="dxa" w:w="2256"/>
          </w:tcPr>
          <w:p>
            <w:pPr>
              <w:spacing w:after="0"/>
              <w:jc w:val="left"/>
            </w:pPr>
            <w:r>
              <w:rPr>
                <w:sz w:val="16"/>
              </w:rPr>
              <w:t>Naples city</w:t>
            </w:r>
          </w:p>
        </w:tc>
        <w:tc>
          <w:tcPr>
            <w:tcW w:type="dxa" w:w="1604"/>
          </w:tcPr>
          <w:p>
            <w:pPr>
              <w:spacing w:after="0"/>
              <w:jc w:val="left"/>
            </w:pPr>
            <w:r>
              <w:rPr>
                <w:sz w:val="16"/>
              </w:rPr>
              <w:t>125130</w:t>
            </w:r>
          </w:p>
        </w:tc>
        <w:tc>
          <w:tcPr>
            <w:tcW w:type="dxa" w:w="1441"/>
          </w:tcPr>
          <w:p>
            <w:pPr>
              <w:spacing w:after="0"/>
              <w:jc w:val="right"/>
            </w:pPr>
            <w:r>
              <w:rPr>
                <w:sz w:val="16"/>
              </w:rPr>
              <w:t>43</w:t>
            </w:r>
          </w:p>
        </w:tc>
        <w:tc>
          <w:tcPr>
            <w:tcW w:type="dxa" w:w="1441"/>
          </w:tcPr>
          <w:p>
            <w:pPr>
              <w:spacing w:after="0"/>
              <w:jc w:val="right"/>
            </w:pPr>
            <w:r>
              <w:rPr>
                <w:sz w:val="16"/>
              </w:rPr>
              <w:t>43</w:t>
            </w:r>
          </w:p>
        </w:tc>
        <w:tc>
          <w:tcPr>
            <w:tcW w:type="dxa" w:w="1441"/>
          </w:tcPr>
          <w:p>
            <w:pPr>
              <w:spacing w:after="0"/>
              <w:jc w:val="right"/>
            </w:pPr>
            <w:r>
              <w:rPr>
                <w:sz w:val="16"/>
              </w:rPr>
              <w:t>423</w:t>
            </w:r>
          </w:p>
        </w:tc>
        <w:tc>
          <w:tcPr>
            <w:tcW w:type="dxa" w:w="1441"/>
          </w:tcPr>
          <w:p>
            <w:pPr>
              <w:spacing w:after="0"/>
              <w:jc w:val="right"/>
            </w:pPr>
            <w:r>
              <w:rPr>
                <w:sz w:val="16"/>
              </w:rPr>
              <w:t>34</w:t>
            </w:r>
          </w:p>
        </w:tc>
        <w:tc>
          <w:tcPr>
            <w:tcW w:type="dxa" w:w="1441"/>
          </w:tcPr>
          <w:p>
            <w:pPr>
              <w:spacing w:after="0"/>
              <w:jc w:val="right"/>
            </w:pPr>
            <w:r>
              <w:rPr>
                <w:sz w:val="16"/>
              </w:rPr>
              <w:t>424</w:t>
            </w:r>
          </w:p>
        </w:tc>
        <w:tc>
          <w:tcPr>
            <w:tcW w:type="dxa" w:w="1441"/>
          </w:tcPr>
          <w:p>
            <w:pPr>
              <w:spacing w:after="0"/>
              <w:jc w:val="right"/>
            </w:pPr>
            <w:r>
              <w:rPr>
                <w:sz w:val="16"/>
              </w:rPr>
              <w:t>2</w:t>
            </w:r>
          </w:p>
        </w:tc>
        <w:tc>
          <w:tcPr>
            <w:tcW w:type="dxa" w:w="1604"/>
          </w:tcPr>
          <w:p>
            <w:pPr>
              <w:spacing w:after="0"/>
              <w:jc w:val="right"/>
            </w:pPr>
            <w:r>
              <w:rPr>
                <w:sz w:val="16"/>
              </w:rPr>
              <w:t>321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194</w:t>
            </w:r>
          </w:p>
        </w:tc>
        <w:tc>
          <w:tcPr>
            <w:tcW w:type="dxa" w:w="1496"/>
          </w:tcPr>
          <w:p>
            <w:pPr>
              <w:spacing w:after="0"/>
              <w:jc w:val="right"/>
            </w:pPr>
            <w:r>
              <w:rPr>
                <w:sz w:val="16"/>
              </w:rPr>
              <w:t>107</w:t>
            </w:r>
          </w:p>
        </w:tc>
        <w:tc>
          <w:tcPr>
            <w:tcW w:type="dxa" w:w="1496"/>
          </w:tcPr>
          <w:p>
            <w:pPr>
              <w:spacing w:after="0"/>
              <w:jc w:val="right"/>
            </w:pPr>
            <w:r>
              <w:rPr>
                <w:sz w:val="16"/>
              </w:rPr>
              <w:t>746</w:t>
            </w:r>
          </w:p>
        </w:tc>
        <w:tc>
          <w:tcPr>
            <w:tcW w:type="dxa" w:w="1496"/>
          </w:tcPr>
          <w:p>
            <w:pPr>
              <w:spacing w:after="0"/>
              <w:jc w:val="right"/>
            </w:pPr>
            <w:r>
              <w:rPr>
                <w:sz w:val="16"/>
              </w:rPr>
              <w:t>86</w:t>
            </w:r>
          </w:p>
        </w:tc>
        <w:tc>
          <w:tcPr>
            <w:tcW w:type="dxa" w:w="1496"/>
          </w:tcPr>
          <w:p>
            <w:pPr>
              <w:spacing w:after="0"/>
              <w:jc w:val="right"/>
            </w:pPr>
            <w:r>
              <w:rPr>
                <w:sz w:val="16"/>
              </w:rPr>
              <w:t>760</w:t>
            </w:r>
          </w:p>
        </w:tc>
        <w:tc>
          <w:tcPr>
            <w:tcW w:type="dxa" w:w="1496"/>
          </w:tcPr>
          <w:p>
            <w:pPr>
              <w:spacing w:after="0"/>
              <w:jc w:val="right"/>
            </w:pPr>
            <w:r>
              <w:rPr>
                <w:sz w:val="16"/>
              </w:rPr>
              <w:t>9</w:t>
            </w:r>
          </w:p>
        </w:tc>
        <w:tc>
          <w:tcPr>
            <w:tcW w:type="dxa" w:w="1665"/>
          </w:tcPr>
          <w:p>
            <w:pPr>
              <w:spacing w:after="0"/>
              <w:jc w:val="right"/>
            </w:pPr>
            <w:r>
              <w:rPr>
                <w:sz w:val="16"/>
              </w:rPr>
              <w:t>556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12</w:t>
            </w:r>
          </w:p>
        </w:tc>
        <w:tc>
          <w:tcPr>
            <w:tcW w:type="dxa" w:w="1496"/>
          </w:tcPr>
          <w:p>
            <w:pPr>
              <w:spacing w:after="0"/>
              <w:jc w:val="right"/>
            </w:pPr>
            <w:r>
              <w:rPr>
                <w:sz w:val="16"/>
              </w:rPr>
              <w:t>4</w:t>
            </w:r>
          </w:p>
        </w:tc>
        <w:tc>
          <w:tcPr>
            <w:tcW w:type="dxa" w:w="1496"/>
          </w:tcPr>
          <w:p>
            <w:pPr>
              <w:spacing w:after="0"/>
              <w:jc w:val="right"/>
            </w:pPr>
            <w:r>
              <w:rPr>
                <w:sz w:val="16"/>
              </w:rPr>
              <w:t>35</w:t>
            </w:r>
          </w:p>
        </w:tc>
        <w:tc>
          <w:tcPr>
            <w:tcW w:type="dxa" w:w="1496"/>
          </w:tcPr>
          <w:p>
            <w:pPr>
              <w:spacing w:after="0"/>
              <w:jc w:val="right"/>
            </w:pPr>
            <w:r>
              <w:rPr>
                <w:sz w:val="16"/>
              </w:rPr>
              <w:t>4</w:t>
            </w:r>
          </w:p>
        </w:tc>
        <w:tc>
          <w:tcPr>
            <w:tcW w:type="dxa" w:w="1496"/>
          </w:tcPr>
          <w:p>
            <w:pPr>
              <w:spacing w:after="0"/>
              <w:jc w:val="right"/>
            </w:pPr>
            <w:r>
              <w:rPr>
                <w:sz w:val="16"/>
              </w:rPr>
              <w:t>36</w:t>
            </w:r>
          </w:p>
        </w:tc>
        <w:tc>
          <w:tcPr>
            <w:tcW w:type="dxa" w:w="1496"/>
          </w:tcPr>
          <w:p>
            <w:pPr>
              <w:spacing w:after="0"/>
              <w:jc w:val="right"/>
            </w:pPr>
            <w:r>
              <w:rPr>
                <w:sz w:val="16"/>
              </w:rPr>
              <w:t>1</w:t>
            </w:r>
          </w:p>
        </w:tc>
        <w:tc>
          <w:tcPr>
            <w:tcW w:type="dxa" w:w="1665"/>
          </w:tcPr>
          <w:p>
            <w:pPr>
              <w:spacing w:after="0"/>
              <w:jc w:val="right"/>
            </w:pPr>
            <w:r>
              <w:rPr>
                <w:sz w:val="16"/>
              </w:rPr>
              <w:t>27</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111</w:t>
            </w:r>
          </w:p>
        </w:tc>
        <w:tc>
          <w:tcPr>
            <w:tcW w:type="dxa" w:w="1496"/>
          </w:tcPr>
          <w:p>
            <w:pPr>
              <w:spacing w:after="0"/>
              <w:jc w:val="right"/>
            </w:pPr>
            <w:r>
              <w:rPr>
                <w:sz w:val="16"/>
              </w:rPr>
              <w:t>53</w:t>
            </w:r>
          </w:p>
        </w:tc>
        <w:tc>
          <w:tcPr>
            <w:tcW w:type="dxa" w:w="1496"/>
          </w:tcPr>
          <w:p>
            <w:pPr>
              <w:spacing w:after="0"/>
              <w:jc w:val="right"/>
            </w:pPr>
            <w:r>
              <w:rPr>
                <w:sz w:val="16"/>
              </w:rPr>
              <w:t>451</w:t>
            </w:r>
          </w:p>
        </w:tc>
        <w:tc>
          <w:tcPr>
            <w:tcW w:type="dxa" w:w="1496"/>
          </w:tcPr>
          <w:p>
            <w:pPr>
              <w:spacing w:after="0"/>
              <w:jc w:val="right"/>
            </w:pPr>
            <w:r>
              <w:rPr>
                <w:sz w:val="16"/>
              </w:rPr>
              <w:t>43</w:t>
            </w:r>
          </w:p>
        </w:tc>
        <w:tc>
          <w:tcPr>
            <w:tcW w:type="dxa" w:w="1496"/>
          </w:tcPr>
          <w:p>
            <w:pPr>
              <w:spacing w:after="0"/>
              <w:jc w:val="right"/>
            </w:pPr>
            <w:r>
              <w:rPr>
                <w:sz w:val="16"/>
              </w:rPr>
              <w:t>452</w:t>
            </w:r>
          </w:p>
        </w:tc>
        <w:tc>
          <w:tcPr>
            <w:tcW w:type="dxa" w:w="1496"/>
          </w:tcPr>
          <w:p>
            <w:pPr>
              <w:spacing w:after="0"/>
              <w:jc w:val="right"/>
            </w:pPr>
            <w:r>
              <w:rPr>
                <w:sz w:val="16"/>
              </w:rPr>
              <w:t>0</w:t>
            </w:r>
          </w:p>
        </w:tc>
        <w:tc>
          <w:tcPr>
            <w:tcW w:type="dxa" w:w="1665"/>
          </w:tcPr>
          <w:p>
            <w:pPr>
              <w:spacing w:after="0"/>
              <w:jc w:val="right"/>
            </w:pPr>
            <w:r>
              <w:rPr>
                <w:sz w:val="16"/>
              </w:rPr>
              <w:t>388</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6</w:t>
            </w:r>
          </w:p>
        </w:tc>
        <w:tc>
          <w:tcPr>
            <w:tcW w:type="dxa" w:w="1496"/>
          </w:tcPr>
          <w:p>
            <w:pPr>
              <w:spacing w:after="0"/>
              <w:jc w:val="right"/>
            </w:pPr>
            <w:r>
              <w:rPr>
                <w:sz w:val="16"/>
              </w:rPr>
              <w:t>9</w:t>
            </w:r>
          </w:p>
        </w:tc>
        <w:tc>
          <w:tcPr>
            <w:tcW w:type="dxa" w:w="1496"/>
          </w:tcPr>
          <w:p>
            <w:pPr>
              <w:spacing w:after="0"/>
              <w:jc w:val="right"/>
            </w:pPr>
            <w:r>
              <w:rPr>
                <w:sz w:val="16"/>
              </w:rPr>
              <w:t>111</w:t>
            </w:r>
          </w:p>
        </w:tc>
        <w:tc>
          <w:tcPr>
            <w:tcW w:type="dxa" w:w="1496"/>
          </w:tcPr>
          <w:p>
            <w:pPr>
              <w:spacing w:after="0"/>
              <w:jc w:val="right"/>
            </w:pPr>
            <w:r>
              <w:rPr>
                <w:sz w:val="16"/>
              </w:rPr>
              <w:t>8</w:t>
            </w:r>
          </w:p>
        </w:tc>
        <w:tc>
          <w:tcPr>
            <w:tcW w:type="dxa" w:w="1496"/>
          </w:tcPr>
          <w:p>
            <w:pPr>
              <w:spacing w:after="0"/>
              <w:jc w:val="right"/>
            </w:pPr>
            <w:r>
              <w:rPr>
                <w:sz w:val="16"/>
              </w:rPr>
              <w:t>111</w:t>
            </w:r>
          </w:p>
        </w:tc>
        <w:tc>
          <w:tcPr>
            <w:tcW w:type="dxa" w:w="1496"/>
          </w:tcPr>
          <w:p>
            <w:pPr>
              <w:spacing w:after="0"/>
              <w:jc w:val="right"/>
            </w:pPr>
            <w:r>
              <w:rPr>
                <w:sz w:val="16"/>
              </w:rPr>
              <w:t>0</w:t>
            </w:r>
          </w:p>
        </w:tc>
        <w:tc>
          <w:tcPr>
            <w:tcW w:type="dxa" w:w="1665"/>
          </w:tcPr>
          <w:p>
            <w:pPr>
              <w:spacing w:after="0"/>
              <w:jc w:val="right"/>
            </w:pPr>
            <w:r>
              <w:rPr>
                <w:sz w:val="16"/>
              </w:rPr>
              <w:t>78</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10 properties are FMA repetitive loss but not NFIP repetitive loss, and 1,030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Collier County, FL: risk-assessment baseline packet, release 2026-10 (data as of 2026-09-30; County FIPS 12021). Automated baseline. </w:t>
      </w:r>
      <w:hyperlink r:id="rId15">
        <w:r>
          <w:rPr>
            <w:color w:val="1F4E99"/>
            <w:sz w:val="17"/>
            <w:u w:val="single"/>
          </w:rPr>
          <w:t>https://hazardplain.org/fl/12021/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Collier County, FL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fl/1202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Collier County, FL: Risk-assessment baseline packet</dc:title>
  <dc:subject>Hazard Plain release 2026-10, as of 2026-09-30. Automated baseline</dc:subject>
  <dc:creator>Hazard Plain</dc:creator>
  <cp:keywords>Hazard Plain; hazard mitigation; risk assessment; 12021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